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F152E8" w:rsidP="0008176F">
          <w:pPr>
            <w:pStyle w:val="NoSpacing"/>
            <w:spacing w:line="480" w:lineRule="auto"/>
            <w:jc w:val="center"/>
            <w:rPr>
              <w:caps/>
            </w:rPr>
          </w:pPr>
          <w:r>
            <w:rPr>
              <w:caps/>
            </w:rPr>
            <w:t>characterization of rotary seals through identification of performance</w:t>
          </w:r>
          <w:r w:rsidR="008067E0">
            <w:rPr>
              <w:caps/>
            </w:rPr>
            <w:t xml:space="preserve"> PARAMETERS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6F4573"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6F4573" w:rsidP="00746E16">
          <w:pPr>
            <w:pStyle w:val="NoSpacing"/>
            <w:jc w:val="center"/>
            <w:rPr>
              <w:caps/>
            </w:rPr>
          </w:pPr>
          <w:r>
            <w:rPr>
              <w:caps/>
            </w:rPr>
            <w:t>Anna masters</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6F4573"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F152E8" w:rsidP="00730F0A">
          <w:pPr>
            <w:pStyle w:val="NoSpacing"/>
            <w:jc w:val="center"/>
            <w:rPr>
              <w:caps/>
            </w:rPr>
          </w:pPr>
          <w:r>
            <w:rPr>
              <w:caps/>
            </w:rPr>
            <w:t>char</w:t>
          </w:r>
          <w:r w:rsidR="00D42567">
            <w:rPr>
              <w:caps/>
            </w:rPr>
            <w:t>A</w:t>
          </w:r>
          <w:r>
            <w:rPr>
              <w:caps/>
            </w:rPr>
            <w:t>cterization of rotary seals through identification of performance parameters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BC5F93" w:rsidP="00746E16">
          <w:pPr>
            <w:pStyle w:val="NoSpacing"/>
            <w:jc w:val="center"/>
            <w:rPr>
              <w:caps/>
            </w:rPr>
          </w:pPr>
          <w:r>
            <w:rPr>
              <w:caps/>
            </w:rPr>
            <w:t>School of Aerospace and Mechanical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B82E2D"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C5F93">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BC5F93">
            <w:t>Zahed Sidd</w:t>
          </w:r>
          <w:r w:rsidR="005F2F8E">
            <w:t>i</w:t>
          </w:r>
          <w:r w:rsidR="00BC5F93">
            <w:t>que</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B82E2D"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BC5F93">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BC5F93">
            <w:t>M. Cengiz Altan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B82E2D"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BC5F93">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BC5F93">
            <w:t>Yingtao Liu</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B82E2D" w:rsidP="00730F0A">
      <w:pPr>
        <w:pStyle w:val="NoSpacing"/>
        <w:jc w:val="right"/>
      </w:pPr>
      <w:sdt>
        <w:sdtPr>
          <w:alias w:val="Select the appropriate prefix"/>
          <w:tag w:val="Prefix"/>
          <w:id w:val="30091854"/>
          <w:placeholder>
            <w:docPart w:val="2DCAA8C8C1B74D6EAF7A754B2BB601F6"/>
          </w:placeholder>
          <w:dropDownList>
            <w:listItem w:displayText="[Prefix]" w:value="[Prefix]"/>
            <w:listItem w:displayText="Dr." w:value="Dr."/>
            <w:listItem w:displayText="Mr." w:value="Mr."/>
            <w:listItem w:displayText="Mrs." w:value="Mrs."/>
            <w:listItem w:displayText="Ms." w:value="Ms."/>
          </w:dropDownList>
        </w:sdtPr>
        <w:sdtEndPr/>
        <w:sdtContent>
          <w:r w:rsidR="00BC5F93">
            <w:t>Dr.</w:t>
          </w:r>
        </w:sdtContent>
      </w:sdt>
      <w:r w:rsidR="009B5486">
        <w:t xml:space="preserve"> </w:t>
      </w:r>
      <w:r w:rsidR="00BC5F93">
        <w:t>Raghu Madhavan</w:t>
      </w:r>
    </w:p>
    <w:p w:rsidR="00730F0A" w:rsidRDefault="00730F0A" w:rsidP="00BC5F93">
      <w:pPr>
        <w:pStyle w:val="NoSpacing"/>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B82E2D"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C13ED">
            <w:rPr>
              <w:caps/>
            </w:rPr>
            <w:t>anna masters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C13ED">
            <w:t>2016</w:t>
          </w:r>
        </w:sdtContent>
      </w:sdt>
    </w:p>
    <w:p w:rsidR="00730F0A" w:rsidRDefault="00730F0A" w:rsidP="00730F0A">
      <w:pPr>
        <w:pStyle w:val="NoSpacing"/>
        <w:jc w:val="center"/>
      </w:pPr>
      <w:r>
        <w:t>All Rights Reserved.</w:t>
      </w:r>
    </w:p>
    <w:p w:rsidR="008E1C26" w:rsidRDefault="006F10CE" w:rsidP="008E1C26">
      <w:pPr>
        <w:sectPr w:rsidR="008E1C26" w:rsidSect="00743B5A">
          <w:footerReference w:type="default" r:id="rId9"/>
          <w:pgSz w:w="12240" w:h="15840" w:code="1"/>
          <w:pgMar w:top="1440" w:right="1440" w:bottom="1440" w:left="2304" w:header="720" w:footer="720" w:gutter="0"/>
          <w:pgNumType w:fmt="lowerRoman" w:start="1"/>
          <w:cols w:space="720"/>
          <w:docGrid w:linePitch="360"/>
        </w:sectPr>
      </w:pPr>
      <w:r>
        <w:br w:type="page"/>
      </w:r>
    </w:p>
    <w:p w:rsidR="008E1C26" w:rsidRPr="00A306BA" w:rsidRDefault="00775701" w:rsidP="00213C88">
      <w:pPr>
        <w:pStyle w:val="Heading1"/>
      </w:pPr>
      <w:bookmarkStart w:id="1" w:name="_Toc310579464"/>
      <w:bookmarkStart w:id="2" w:name="_Toc450747434"/>
      <w:r w:rsidRPr="00A306BA">
        <w:lastRenderedPageBreak/>
        <w:t>Acknowledgements</w:t>
      </w:r>
      <w:bookmarkEnd w:id="1"/>
      <w:bookmarkEnd w:id="2"/>
    </w:p>
    <w:p w:rsidR="003450B1" w:rsidRDefault="00A75198" w:rsidP="00A75198">
      <w:pPr>
        <w:ind w:firstLine="432"/>
      </w:pPr>
      <w:r>
        <w:t xml:space="preserve">I would like to thank Dr. Zahed Siddique for his constant support through my college career in both my undergraduate studies and allowing me to do research with him in graduate school. </w:t>
      </w:r>
      <w:r w:rsidR="00D35BA9">
        <w:t>I would a</w:t>
      </w:r>
      <w:r>
        <w:t>lso like to thank Raghu Madhavan and Chunnong Wang for supporting my research, and mentoring me</w:t>
      </w:r>
      <w:r w:rsidR="00D35BA9">
        <w:t xml:space="preserve"> for</w:t>
      </w:r>
      <w:r>
        <w:t xml:space="preserve"> the last three years. Thank you to Dr. M. Cengiz </w:t>
      </w:r>
      <w:r w:rsidR="00D35BA9">
        <w:t xml:space="preserve">Altan </w:t>
      </w:r>
      <w:r>
        <w:t xml:space="preserve">and Dr. Liu Yingtao for serving on my thesis committee. </w:t>
      </w:r>
    </w:p>
    <w:p w:rsidR="00A75198" w:rsidRDefault="00A75198" w:rsidP="00A75198">
      <w:pPr>
        <w:ind w:firstLine="432"/>
      </w:pPr>
      <w:r>
        <w:t xml:space="preserve">I would like to acknowledge past capstone </w:t>
      </w:r>
      <w:r w:rsidR="00E80252">
        <w:t>teams</w:t>
      </w:r>
      <w:r>
        <w:t xml:space="preserve"> and James Kucinskas for developing </w:t>
      </w:r>
      <w:r w:rsidR="00D35BA9">
        <w:t>the</w:t>
      </w:r>
      <w:r>
        <w:t xml:space="preserve"> experimental test set-up</w:t>
      </w:r>
      <w:r w:rsidR="00D35BA9">
        <w:t xml:space="preserve"> used for this study</w:t>
      </w:r>
      <w:r>
        <w:t xml:space="preserve">. </w:t>
      </w:r>
      <w:r w:rsidR="00D35BA9">
        <w:t xml:space="preserve"> Additionally I </w:t>
      </w:r>
      <w:r>
        <w:t>would like to thank members in my research group</w:t>
      </w:r>
      <w:r w:rsidR="00D35BA9">
        <w:t>:</w:t>
      </w:r>
      <w:r>
        <w:t xml:space="preserve"> Nooshin Nassr, Colin Baker, and </w:t>
      </w:r>
      <w:r w:rsidR="00E80252">
        <w:t>Jon Keegan. A special thanks to Madhumitha Ramachandran for helping with data analysis and data collect</w:t>
      </w:r>
      <w:r w:rsidR="00D35BA9">
        <w:t xml:space="preserve">ion. I also wanted to thank </w:t>
      </w:r>
      <w:r w:rsidR="00E80252">
        <w:t xml:space="preserve">Billy Mays, Greg Williams and all employees of the AME </w:t>
      </w:r>
      <w:r w:rsidR="00D35BA9">
        <w:t xml:space="preserve">Machine </w:t>
      </w:r>
      <w:r w:rsidR="00E80252">
        <w:t xml:space="preserve">Shop </w:t>
      </w:r>
      <w:r w:rsidR="00D35BA9">
        <w:t xml:space="preserve">for their assistance with the </w:t>
      </w:r>
      <w:r w:rsidR="00E80252">
        <w:t xml:space="preserve">development of my test </w:t>
      </w:r>
      <w:r w:rsidR="00D35BA9">
        <w:t>s</w:t>
      </w:r>
      <w:r w:rsidR="00E80252">
        <w:t xml:space="preserve">et-up. </w:t>
      </w:r>
    </w:p>
    <w:p w:rsidR="0062390B" w:rsidRDefault="00E80252" w:rsidP="00A75198">
      <w:pPr>
        <w:ind w:firstLine="432"/>
      </w:pPr>
      <w:r>
        <w:t>I</w:t>
      </w:r>
      <w:r w:rsidR="00743B5A">
        <w:t xml:space="preserve"> wanted to</w:t>
      </w:r>
      <w:r>
        <w:t xml:space="preserve"> especially thank Keith Hurdelbrink for being my best </w:t>
      </w:r>
      <w:r w:rsidR="00743B5A">
        <w:t>friend</w:t>
      </w:r>
      <w:r>
        <w:t xml:space="preserve"> and all the help </w:t>
      </w:r>
      <w:r w:rsidR="00D35BA9">
        <w:t>he has</w:t>
      </w:r>
      <w:r>
        <w:t xml:space="preserve"> given me</w:t>
      </w:r>
      <w:r w:rsidR="00D35BA9">
        <w:t xml:space="preserve"> with</w:t>
      </w:r>
      <w:r>
        <w:t xml:space="preserve"> my research </w:t>
      </w:r>
      <w:r w:rsidR="00834555">
        <w:t>and my college career. I would like to thank my family</w:t>
      </w:r>
      <w:r w:rsidR="00D35BA9">
        <w:t xml:space="preserve"> and friends</w:t>
      </w:r>
      <w:r w:rsidR="00834555">
        <w:t xml:space="preserve"> for always loving and pushing</w:t>
      </w:r>
      <w:r w:rsidR="00D35BA9">
        <w:t xml:space="preserve"> me</w:t>
      </w:r>
      <w:r w:rsidR="00834555">
        <w:t xml:space="preserve"> to do th</w:t>
      </w:r>
      <w:r w:rsidR="00080BB4">
        <w:t xml:space="preserve">e best I can in everything </w:t>
      </w:r>
      <w:r w:rsidR="00D35BA9">
        <w:t>that I do.</w:t>
      </w:r>
      <w:r w:rsidR="0062390B">
        <w:br w:type="page"/>
      </w:r>
    </w:p>
    <w:p w:rsidR="009C4FEF" w:rsidRPr="0078679A" w:rsidRDefault="00775701" w:rsidP="009F7A4C">
      <w:pPr>
        <w:pStyle w:val="Heading1"/>
        <w:numPr>
          <w:ilvl w:val="0"/>
          <w:numId w:val="0"/>
        </w:numPr>
      </w:pPr>
      <w:r>
        <w:lastRenderedPageBreak/>
        <w:t xml:space="preserve">Table of </w:t>
      </w:r>
      <w:r w:rsidRPr="00775701">
        <w:t>Contents</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Acknowledgements</w:t>
      </w:r>
      <w:r w:rsidRPr="009F27DA">
        <w:rPr>
          <w:b w:val="0"/>
          <w:webHidden/>
        </w:rPr>
        <w:tab/>
      </w:r>
      <w:r w:rsidR="00824EB1" w:rsidRPr="009F27DA">
        <w:rPr>
          <w:b w:val="0"/>
          <w:webHidden/>
        </w:rPr>
        <w:t>iv</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List of Tables</w:t>
      </w:r>
      <w:r w:rsidRPr="009F27DA">
        <w:rPr>
          <w:b w:val="0"/>
          <w:webHidden/>
        </w:rPr>
        <w:tab/>
      </w:r>
      <w:r w:rsidR="00824EB1" w:rsidRPr="009F27DA">
        <w:rPr>
          <w:b w:val="0"/>
          <w:webHidden/>
        </w:rPr>
        <w:t>viii</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List of Figures</w:t>
      </w:r>
      <w:r w:rsidRPr="009F27DA">
        <w:rPr>
          <w:b w:val="0"/>
          <w:webHidden/>
        </w:rPr>
        <w:tab/>
      </w:r>
      <w:r w:rsidR="00824EB1" w:rsidRPr="009F27DA">
        <w:rPr>
          <w:b w:val="0"/>
          <w:webHidden/>
        </w:rPr>
        <w:t>ix</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Abstract</w:t>
      </w:r>
      <w:r w:rsidRPr="009F27DA">
        <w:rPr>
          <w:b w:val="0"/>
          <w:webHidden/>
        </w:rPr>
        <w:tab/>
      </w:r>
      <w:r w:rsidR="00F32D89" w:rsidRPr="009F27DA">
        <w:rPr>
          <w:b w:val="0"/>
          <w:webHidden/>
        </w:rPr>
        <w:tab/>
      </w:r>
      <w:r w:rsidR="00824EB1" w:rsidRPr="009F27DA">
        <w:rPr>
          <w:b w:val="0"/>
          <w:webHidden/>
        </w:rPr>
        <w:t>xii</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Chapter 1: Introduction</w:t>
      </w:r>
      <w:r w:rsidRPr="009F27DA">
        <w:rPr>
          <w:b w:val="0"/>
          <w:webHidden/>
        </w:rPr>
        <w:tab/>
      </w:r>
      <w:r w:rsidR="00824EB1" w:rsidRPr="009F27DA">
        <w:rPr>
          <w:b w:val="0"/>
          <w:webHidden/>
        </w:rPr>
        <w:t>1</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1.1</w:t>
      </w:r>
      <w:r w:rsidRPr="009F27DA">
        <w:rPr>
          <w:rFonts w:asciiTheme="minorHAnsi" w:eastAsiaTheme="minorEastAsia" w:hAnsiTheme="minorHAnsi" w:cstheme="minorBidi"/>
          <w:noProof/>
          <w:sz w:val="22"/>
          <w:szCs w:val="22"/>
        </w:rPr>
        <w:tab/>
      </w:r>
      <w:r w:rsidRPr="009F27DA">
        <w:rPr>
          <w:noProof/>
        </w:rPr>
        <w:t>Oil and Gas Industry Overview</w:t>
      </w:r>
      <w:r w:rsidRPr="009F27DA">
        <w:rPr>
          <w:noProof/>
          <w:webHidden/>
        </w:rPr>
        <w:tab/>
      </w:r>
      <w:r w:rsidR="00824EB1" w:rsidRPr="009F27DA">
        <w:rPr>
          <w:noProof/>
          <w:webHidden/>
        </w:rPr>
        <w:t>1</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1.2</w:t>
      </w:r>
      <w:r w:rsidRPr="009F27DA">
        <w:rPr>
          <w:rFonts w:asciiTheme="minorHAnsi" w:eastAsiaTheme="minorEastAsia" w:hAnsiTheme="minorHAnsi" w:cstheme="minorBidi"/>
          <w:noProof/>
          <w:sz w:val="22"/>
          <w:szCs w:val="22"/>
        </w:rPr>
        <w:tab/>
      </w:r>
      <w:r w:rsidR="009F7A4C" w:rsidRPr="009F27DA">
        <w:rPr>
          <w:noProof/>
        </w:rPr>
        <w:t>Rotary Equipment of Oil and Gas Technology</w:t>
      </w:r>
      <w:r w:rsidRPr="009F27DA">
        <w:rPr>
          <w:noProof/>
          <w:webHidden/>
        </w:rPr>
        <w:tab/>
      </w:r>
      <w:r w:rsidR="00824EB1" w:rsidRPr="009F27DA">
        <w:rPr>
          <w:noProof/>
          <w:webHidden/>
        </w:rPr>
        <w:t>2</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1.3</w:t>
      </w:r>
      <w:r w:rsidRPr="009F27DA">
        <w:rPr>
          <w:rFonts w:asciiTheme="minorHAnsi" w:eastAsiaTheme="minorEastAsia" w:hAnsiTheme="minorHAnsi" w:cstheme="minorBidi"/>
          <w:noProof/>
          <w:sz w:val="22"/>
          <w:szCs w:val="22"/>
        </w:rPr>
        <w:tab/>
      </w:r>
      <w:r w:rsidRPr="009F27DA">
        <w:rPr>
          <w:noProof/>
        </w:rPr>
        <w:t>Rotary Seals and Current Understanding</w:t>
      </w:r>
      <w:r w:rsidRPr="009F27DA">
        <w:rPr>
          <w:noProof/>
          <w:webHidden/>
        </w:rPr>
        <w:tab/>
      </w:r>
      <w:r w:rsidR="00824EB1" w:rsidRPr="009F27DA">
        <w:rPr>
          <w:noProof/>
          <w:webHidden/>
        </w:rPr>
        <w:t>5</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1.4</w:t>
      </w:r>
      <w:r w:rsidRPr="009F27DA">
        <w:rPr>
          <w:rFonts w:asciiTheme="minorHAnsi" w:eastAsiaTheme="minorEastAsia" w:hAnsiTheme="minorHAnsi" w:cstheme="minorBidi"/>
          <w:noProof/>
          <w:sz w:val="22"/>
          <w:szCs w:val="22"/>
        </w:rPr>
        <w:tab/>
      </w:r>
      <w:r w:rsidRPr="009F27DA">
        <w:rPr>
          <w:noProof/>
        </w:rPr>
        <w:t>Experimental Procedure and Design of Rotary Seals</w:t>
      </w:r>
      <w:r w:rsidRPr="009F27DA">
        <w:rPr>
          <w:noProof/>
          <w:webHidden/>
        </w:rPr>
        <w:tab/>
      </w:r>
      <w:r w:rsidR="00824EB1" w:rsidRPr="009F27DA">
        <w:rPr>
          <w:noProof/>
          <w:webHidden/>
        </w:rPr>
        <w:t>7</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1.5</w:t>
      </w:r>
      <w:r w:rsidRPr="009F27DA">
        <w:rPr>
          <w:rFonts w:asciiTheme="minorHAnsi" w:eastAsiaTheme="minorEastAsia" w:hAnsiTheme="minorHAnsi" w:cstheme="minorBidi"/>
          <w:noProof/>
          <w:sz w:val="22"/>
          <w:szCs w:val="22"/>
        </w:rPr>
        <w:tab/>
      </w:r>
      <w:r w:rsidRPr="009F27DA">
        <w:rPr>
          <w:noProof/>
        </w:rPr>
        <w:t>Research Objectives and Questions</w:t>
      </w:r>
      <w:r w:rsidRPr="009F27DA">
        <w:rPr>
          <w:noProof/>
          <w:webHidden/>
        </w:rPr>
        <w:tab/>
      </w:r>
      <w:r w:rsidR="00824EB1" w:rsidRPr="009F27DA">
        <w:rPr>
          <w:noProof/>
          <w:webHidden/>
        </w:rPr>
        <w:t>10</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Chapter 2: Literature Review</w:t>
      </w:r>
      <w:r w:rsidRPr="009F27DA">
        <w:rPr>
          <w:b w:val="0"/>
          <w:webHidden/>
        </w:rPr>
        <w:tab/>
      </w:r>
      <w:r w:rsidR="00824EB1" w:rsidRPr="009F27DA">
        <w:rPr>
          <w:b w:val="0"/>
          <w:webHidden/>
        </w:rPr>
        <w:t>12</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2.1</w:t>
      </w:r>
      <w:r w:rsidRPr="009F27DA">
        <w:rPr>
          <w:rFonts w:asciiTheme="minorHAnsi" w:eastAsiaTheme="minorEastAsia" w:hAnsiTheme="minorHAnsi" w:cstheme="minorBidi"/>
          <w:noProof/>
          <w:sz w:val="22"/>
          <w:szCs w:val="22"/>
        </w:rPr>
        <w:tab/>
      </w:r>
      <w:r w:rsidRPr="009F27DA">
        <w:rPr>
          <w:noProof/>
        </w:rPr>
        <w:t>Rotary Seals and Applications</w:t>
      </w:r>
      <w:r w:rsidRPr="009F27DA">
        <w:rPr>
          <w:noProof/>
          <w:webHidden/>
        </w:rPr>
        <w:tab/>
      </w:r>
      <w:r w:rsidR="00824EB1" w:rsidRPr="009F27DA">
        <w:rPr>
          <w:noProof/>
          <w:webHidden/>
        </w:rPr>
        <w:t>12</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2.2</w:t>
      </w:r>
      <w:r w:rsidRPr="009F27DA">
        <w:rPr>
          <w:rFonts w:asciiTheme="minorHAnsi" w:eastAsiaTheme="minorEastAsia" w:hAnsiTheme="minorHAnsi" w:cstheme="minorBidi"/>
          <w:noProof/>
          <w:sz w:val="22"/>
          <w:szCs w:val="22"/>
        </w:rPr>
        <w:tab/>
      </w:r>
      <w:r w:rsidRPr="009F27DA">
        <w:rPr>
          <w:noProof/>
        </w:rPr>
        <w:t>Friction and Lubrication of Seals</w:t>
      </w:r>
      <w:r w:rsidRPr="009F27DA">
        <w:rPr>
          <w:noProof/>
          <w:webHidden/>
        </w:rPr>
        <w:tab/>
      </w:r>
      <w:r w:rsidR="00824EB1" w:rsidRPr="009F27DA">
        <w:rPr>
          <w:noProof/>
          <w:webHidden/>
        </w:rPr>
        <w:t>17</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2.3</w:t>
      </w:r>
      <w:r w:rsidRPr="009F27DA">
        <w:rPr>
          <w:rFonts w:asciiTheme="minorHAnsi" w:eastAsiaTheme="minorEastAsia" w:hAnsiTheme="minorHAnsi" w:cstheme="minorBidi"/>
          <w:noProof/>
          <w:sz w:val="22"/>
          <w:szCs w:val="22"/>
        </w:rPr>
        <w:tab/>
      </w:r>
      <w:r w:rsidRPr="009F27DA">
        <w:rPr>
          <w:noProof/>
        </w:rPr>
        <w:t>Sealing Mechanism</w:t>
      </w:r>
      <w:r w:rsidRPr="009F27DA">
        <w:rPr>
          <w:noProof/>
          <w:webHidden/>
        </w:rPr>
        <w:tab/>
      </w:r>
      <w:r w:rsidR="00824EB1" w:rsidRPr="009F27DA">
        <w:rPr>
          <w:noProof/>
          <w:webHidden/>
        </w:rPr>
        <w:t>19</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2.4</w:t>
      </w:r>
      <w:r w:rsidRPr="009F27DA">
        <w:rPr>
          <w:rFonts w:asciiTheme="minorHAnsi" w:eastAsiaTheme="minorEastAsia" w:hAnsiTheme="minorHAnsi" w:cstheme="minorBidi"/>
          <w:noProof/>
          <w:sz w:val="22"/>
          <w:szCs w:val="22"/>
        </w:rPr>
        <w:tab/>
      </w:r>
      <w:r w:rsidRPr="009F27DA">
        <w:rPr>
          <w:noProof/>
        </w:rPr>
        <w:t>Existing Models</w:t>
      </w:r>
      <w:r w:rsidRPr="009F27DA">
        <w:rPr>
          <w:noProof/>
          <w:webHidden/>
        </w:rPr>
        <w:tab/>
      </w:r>
      <w:r w:rsidR="00824EB1" w:rsidRPr="009F27DA">
        <w:rPr>
          <w:noProof/>
          <w:webHidden/>
        </w:rPr>
        <w:t>21</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2.1</w:t>
      </w:r>
      <w:r w:rsidRPr="009F27DA">
        <w:rPr>
          <w:rFonts w:asciiTheme="minorHAnsi" w:eastAsiaTheme="minorEastAsia" w:hAnsiTheme="minorHAnsi" w:cstheme="minorBidi"/>
          <w:noProof/>
          <w:sz w:val="22"/>
          <w:szCs w:val="22"/>
        </w:rPr>
        <w:tab/>
      </w:r>
      <w:r w:rsidRPr="009F27DA">
        <w:rPr>
          <w:noProof/>
        </w:rPr>
        <w:t>Summary of Chapter</w:t>
      </w:r>
      <w:r w:rsidRPr="009F27DA">
        <w:rPr>
          <w:noProof/>
          <w:webHidden/>
        </w:rPr>
        <w:tab/>
      </w:r>
      <w:r w:rsidR="00824EB1" w:rsidRPr="009F27DA">
        <w:rPr>
          <w:noProof/>
          <w:webHidden/>
        </w:rPr>
        <w:t>22</w:t>
      </w:r>
    </w:p>
    <w:p w:rsidR="00E92915" w:rsidRDefault="00E92915">
      <w:pPr>
        <w:spacing w:line="240" w:lineRule="auto"/>
        <w:jc w:val="left"/>
        <w:rPr>
          <w:noProof/>
        </w:rPr>
      </w:pPr>
      <w:r>
        <w:rPr>
          <w:b/>
        </w:rPr>
        <w:br w:type="page"/>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lastRenderedPageBreak/>
        <w:t xml:space="preserve">Chapter 3: Experimental Test set-up and </w:t>
      </w:r>
      <w:r w:rsidR="009F7A4C" w:rsidRPr="009F27DA">
        <w:rPr>
          <w:b w:val="0"/>
        </w:rPr>
        <w:t>Procedure f</w:t>
      </w:r>
      <w:r w:rsidRPr="009F27DA">
        <w:rPr>
          <w:b w:val="0"/>
        </w:rPr>
        <w:t>or Determining Torque</w:t>
      </w:r>
      <w:r w:rsidR="009F7A4C" w:rsidRPr="009F27DA">
        <w:rPr>
          <w:b w:val="0"/>
        </w:rPr>
        <w:tab/>
      </w:r>
      <w:r w:rsidR="00824EB1" w:rsidRPr="009F27DA">
        <w:rPr>
          <w:b w:val="0"/>
          <w:webHidden/>
        </w:rPr>
        <w:t>24</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3.1</w:t>
      </w:r>
      <w:r w:rsidRPr="009F27DA">
        <w:rPr>
          <w:rFonts w:asciiTheme="minorHAnsi" w:eastAsiaTheme="minorEastAsia" w:hAnsiTheme="minorHAnsi" w:cstheme="minorBidi"/>
          <w:noProof/>
          <w:sz w:val="22"/>
          <w:szCs w:val="22"/>
        </w:rPr>
        <w:tab/>
      </w:r>
      <w:r w:rsidRPr="009F27DA">
        <w:rPr>
          <w:noProof/>
        </w:rPr>
        <w:t>Organization of Procedure</w:t>
      </w:r>
      <w:r w:rsidRPr="009F27DA">
        <w:rPr>
          <w:noProof/>
          <w:webHidden/>
        </w:rPr>
        <w:tab/>
      </w:r>
      <w:r w:rsidR="00824EB1" w:rsidRPr="009F27DA">
        <w:rPr>
          <w:noProof/>
          <w:webHidden/>
        </w:rPr>
        <w:t>24</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3.2</w:t>
      </w:r>
      <w:r w:rsidRPr="009F27DA">
        <w:rPr>
          <w:rFonts w:asciiTheme="minorHAnsi" w:eastAsiaTheme="minorEastAsia" w:hAnsiTheme="minorHAnsi" w:cstheme="minorBidi"/>
          <w:noProof/>
          <w:sz w:val="22"/>
          <w:szCs w:val="22"/>
        </w:rPr>
        <w:tab/>
      </w:r>
      <w:r w:rsidRPr="009F27DA">
        <w:rPr>
          <w:noProof/>
        </w:rPr>
        <w:t>Experimental Set-up and Data Collection Equipment</w:t>
      </w:r>
      <w:r w:rsidRPr="009F27DA">
        <w:rPr>
          <w:noProof/>
          <w:webHidden/>
        </w:rPr>
        <w:tab/>
      </w:r>
      <w:r w:rsidR="00824EB1" w:rsidRPr="009F27DA">
        <w:rPr>
          <w:noProof/>
          <w:webHidden/>
        </w:rPr>
        <w:t>25</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3.3</w:t>
      </w:r>
      <w:r w:rsidRPr="009F27DA">
        <w:rPr>
          <w:rFonts w:asciiTheme="minorHAnsi" w:eastAsiaTheme="minorEastAsia" w:hAnsiTheme="minorHAnsi" w:cstheme="minorBidi"/>
          <w:noProof/>
          <w:sz w:val="22"/>
          <w:szCs w:val="22"/>
        </w:rPr>
        <w:tab/>
      </w:r>
      <w:r w:rsidRPr="009F27DA">
        <w:rPr>
          <w:noProof/>
        </w:rPr>
        <w:t>Experimental Procedures for Steady-state Torque Test</w:t>
      </w:r>
      <w:r w:rsidRPr="009F27DA">
        <w:rPr>
          <w:noProof/>
          <w:webHidden/>
        </w:rPr>
        <w:tab/>
      </w:r>
      <w:r w:rsidR="00824EB1" w:rsidRPr="009F27DA">
        <w:rPr>
          <w:noProof/>
          <w:webHidden/>
        </w:rPr>
        <w:t>31</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3.4</w:t>
      </w:r>
      <w:r w:rsidRPr="009F27DA">
        <w:rPr>
          <w:rFonts w:asciiTheme="minorHAnsi" w:eastAsiaTheme="minorEastAsia" w:hAnsiTheme="minorHAnsi" w:cstheme="minorBidi"/>
          <w:noProof/>
          <w:sz w:val="22"/>
          <w:szCs w:val="22"/>
        </w:rPr>
        <w:tab/>
      </w:r>
      <w:r w:rsidRPr="009F27DA">
        <w:rPr>
          <w:noProof/>
        </w:rPr>
        <w:t>Dwell Time Break-out Torque Experimental Procedure</w:t>
      </w:r>
      <w:r w:rsidRPr="009F27DA">
        <w:rPr>
          <w:noProof/>
          <w:webHidden/>
        </w:rPr>
        <w:tab/>
      </w:r>
      <w:r w:rsidR="00824EB1" w:rsidRPr="009F27DA">
        <w:rPr>
          <w:noProof/>
          <w:webHidden/>
        </w:rPr>
        <w:t>33</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3.5</w:t>
      </w:r>
      <w:r w:rsidRPr="009F27DA">
        <w:rPr>
          <w:rFonts w:asciiTheme="minorHAnsi" w:eastAsiaTheme="minorEastAsia" w:hAnsiTheme="minorHAnsi" w:cstheme="minorBidi"/>
          <w:noProof/>
          <w:sz w:val="22"/>
          <w:szCs w:val="22"/>
        </w:rPr>
        <w:tab/>
      </w:r>
      <w:r w:rsidRPr="009F27DA">
        <w:rPr>
          <w:noProof/>
        </w:rPr>
        <w:t>Summary of Chapter</w:t>
      </w:r>
      <w:r w:rsidRPr="009F27DA">
        <w:rPr>
          <w:noProof/>
          <w:webHidden/>
        </w:rPr>
        <w:tab/>
      </w:r>
      <w:r w:rsidR="00824EB1" w:rsidRPr="009F27DA">
        <w:rPr>
          <w:noProof/>
          <w:webHidden/>
        </w:rPr>
        <w:t>34</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Chapter 4: Experimental Results and Analysis</w:t>
      </w:r>
      <w:r w:rsidRPr="009F27DA">
        <w:rPr>
          <w:b w:val="0"/>
          <w:webHidden/>
        </w:rPr>
        <w:tab/>
      </w:r>
      <w:r w:rsidR="00824EB1" w:rsidRPr="009F27DA">
        <w:rPr>
          <w:b w:val="0"/>
          <w:webHidden/>
        </w:rPr>
        <w:t>36</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4.1</w:t>
      </w:r>
      <w:r w:rsidRPr="009F27DA">
        <w:rPr>
          <w:rFonts w:asciiTheme="minorHAnsi" w:eastAsiaTheme="minorEastAsia" w:hAnsiTheme="minorHAnsi" w:cstheme="minorBidi"/>
          <w:noProof/>
          <w:sz w:val="22"/>
          <w:szCs w:val="22"/>
        </w:rPr>
        <w:tab/>
      </w:r>
      <w:r w:rsidRPr="009F27DA">
        <w:rPr>
          <w:noProof/>
        </w:rPr>
        <w:t>Overview of Experimental Data</w:t>
      </w:r>
      <w:r w:rsidRPr="009F27DA">
        <w:rPr>
          <w:noProof/>
          <w:webHidden/>
        </w:rPr>
        <w:tab/>
      </w:r>
      <w:r w:rsidR="00824EB1" w:rsidRPr="009F27DA">
        <w:rPr>
          <w:noProof/>
          <w:webHidden/>
        </w:rPr>
        <w:t>36</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4.2</w:t>
      </w:r>
      <w:r w:rsidRPr="009F27DA">
        <w:rPr>
          <w:rFonts w:asciiTheme="minorHAnsi" w:eastAsiaTheme="minorEastAsia" w:hAnsiTheme="minorHAnsi" w:cstheme="minorBidi"/>
          <w:noProof/>
          <w:sz w:val="22"/>
          <w:szCs w:val="22"/>
        </w:rPr>
        <w:tab/>
      </w:r>
      <w:r w:rsidRPr="009F27DA">
        <w:rPr>
          <w:noProof/>
        </w:rPr>
        <w:t>Break-</w:t>
      </w:r>
      <w:r w:rsidR="009F7A4C" w:rsidRPr="009F27DA">
        <w:rPr>
          <w:noProof/>
        </w:rPr>
        <w:t xml:space="preserve">Out </w:t>
      </w:r>
      <w:r w:rsidRPr="009F27DA">
        <w:rPr>
          <w:noProof/>
        </w:rPr>
        <w:t xml:space="preserve">Torque </w:t>
      </w:r>
      <w:r w:rsidR="009F7A4C" w:rsidRPr="009F27DA">
        <w:rPr>
          <w:noProof/>
        </w:rPr>
        <w:t xml:space="preserve">Analysis </w:t>
      </w:r>
      <w:r w:rsidRPr="009F27DA">
        <w:rPr>
          <w:noProof/>
        </w:rPr>
        <w:t xml:space="preserve">and </w:t>
      </w:r>
      <w:r w:rsidR="009F7A4C" w:rsidRPr="009F27DA">
        <w:rPr>
          <w:noProof/>
        </w:rPr>
        <w:t>R</w:t>
      </w:r>
      <w:r w:rsidRPr="009F27DA">
        <w:rPr>
          <w:noProof/>
        </w:rPr>
        <w:t>esults</w:t>
      </w:r>
      <w:r w:rsidRPr="009F27DA">
        <w:rPr>
          <w:noProof/>
          <w:webHidden/>
        </w:rPr>
        <w:tab/>
      </w:r>
      <w:r w:rsidR="00824EB1" w:rsidRPr="009F27DA">
        <w:rPr>
          <w:noProof/>
          <w:webHidden/>
        </w:rPr>
        <w:t>38</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4.2.1</w:t>
      </w:r>
      <w:r w:rsidRPr="009F27DA">
        <w:rPr>
          <w:rFonts w:asciiTheme="minorHAnsi" w:eastAsiaTheme="minorEastAsia" w:hAnsiTheme="minorHAnsi" w:cstheme="minorBidi"/>
          <w:noProof/>
          <w:sz w:val="22"/>
          <w:szCs w:val="22"/>
        </w:rPr>
        <w:tab/>
      </w:r>
      <w:r w:rsidRPr="009F27DA">
        <w:rPr>
          <w:noProof/>
        </w:rPr>
        <w:t>Break-Out Torque Size Comparison</w:t>
      </w:r>
      <w:r w:rsidRPr="009F27DA">
        <w:rPr>
          <w:noProof/>
          <w:webHidden/>
        </w:rPr>
        <w:tab/>
      </w:r>
      <w:r w:rsidR="00824EB1" w:rsidRPr="009F27DA">
        <w:rPr>
          <w:noProof/>
          <w:webHidden/>
        </w:rPr>
        <w:t>38</w:t>
      </w:r>
    </w:p>
    <w:p w:rsidR="009F7A4C" w:rsidRPr="009F27DA" w:rsidRDefault="003A4FCC">
      <w:pPr>
        <w:pStyle w:val="TOC3"/>
        <w:tabs>
          <w:tab w:val="left" w:pos="1440"/>
          <w:tab w:val="right" w:leader="dot" w:pos="8486"/>
        </w:tabs>
        <w:rPr>
          <w:noProof/>
        </w:rPr>
      </w:pPr>
      <w:r w:rsidRPr="009F27DA">
        <w:rPr>
          <w:noProof/>
        </w:rPr>
        <w:t>4.2.2</w:t>
      </w:r>
      <w:r w:rsidRPr="009F27DA">
        <w:rPr>
          <w:rFonts w:asciiTheme="minorHAnsi" w:eastAsiaTheme="minorEastAsia" w:hAnsiTheme="minorHAnsi" w:cstheme="minorBidi"/>
          <w:noProof/>
          <w:sz w:val="22"/>
          <w:szCs w:val="22"/>
        </w:rPr>
        <w:tab/>
      </w:r>
      <w:r w:rsidRPr="009F27DA">
        <w:rPr>
          <w:noProof/>
        </w:rPr>
        <w:t xml:space="preserve">Shaft Rotation Speed and Seal Material Effect on Break-out </w:t>
      </w:r>
    </w:p>
    <w:p w:rsidR="003A4FCC" w:rsidRPr="009F27DA" w:rsidRDefault="009F7A4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ab/>
      </w:r>
      <w:r w:rsidR="003A4FCC" w:rsidRPr="009F27DA">
        <w:rPr>
          <w:noProof/>
        </w:rPr>
        <w:t>Torque</w:t>
      </w:r>
      <w:r w:rsidR="003A4FCC" w:rsidRPr="009F27DA">
        <w:rPr>
          <w:noProof/>
          <w:webHidden/>
        </w:rPr>
        <w:tab/>
      </w:r>
      <w:r w:rsidR="00824EB1" w:rsidRPr="009F27DA">
        <w:rPr>
          <w:noProof/>
          <w:webHidden/>
        </w:rPr>
        <w:t>40</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4.2.3</w:t>
      </w:r>
      <w:r w:rsidRPr="009F27DA">
        <w:rPr>
          <w:rFonts w:asciiTheme="minorHAnsi" w:eastAsiaTheme="minorEastAsia" w:hAnsiTheme="minorHAnsi" w:cstheme="minorBidi"/>
          <w:noProof/>
          <w:sz w:val="22"/>
          <w:szCs w:val="22"/>
        </w:rPr>
        <w:tab/>
      </w:r>
      <w:r w:rsidRPr="009F27DA">
        <w:rPr>
          <w:noProof/>
        </w:rPr>
        <w:t>Dwell Time Break-out Torque Test Results</w:t>
      </w:r>
      <w:r w:rsidRPr="009F27DA">
        <w:rPr>
          <w:noProof/>
          <w:webHidden/>
        </w:rPr>
        <w:tab/>
      </w:r>
      <w:r w:rsidR="00824EB1" w:rsidRPr="009F27DA">
        <w:rPr>
          <w:noProof/>
          <w:webHidden/>
        </w:rPr>
        <w:t>45</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4.3</w:t>
      </w:r>
      <w:r w:rsidRPr="009F27DA">
        <w:rPr>
          <w:rFonts w:asciiTheme="minorHAnsi" w:eastAsiaTheme="minorEastAsia" w:hAnsiTheme="minorHAnsi" w:cstheme="minorBidi"/>
          <w:noProof/>
          <w:sz w:val="22"/>
          <w:szCs w:val="22"/>
        </w:rPr>
        <w:tab/>
      </w:r>
      <w:r w:rsidRPr="009F27DA">
        <w:rPr>
          <w:noProof/>
        </w:rPr>
        <w:t>Results for Steady-</w:t>
      </w:r>
      <w:r w:rsidR="009F7A4C" w:rsidRPr="009F27DA">
        <w:rPr>
          <w:noProof/>
        </w:rPr>
        <w:t>S</w:t>
      </w:r>
      <w:r w:rsidRPr="009F27DA">
        <w:rPr>
          <w:noProof/>
        </w:rPr>
        <w:t>tate Torque Test</w:t>
      </w:r>
      <w:r w:rsidRPr="009F27DA">
        <w:rPr>
          <w:noProof/>
          <w:webHidden/>
        </w:rPr>
        <w:tab/>
      </w:r>
      <w:r w:rsidR="00824EB1" w:rsidRPr="009F27DA">
        <w:rPr>
          <w:noProof/>
          <w:webHidden/>
        </w:rPr>
        <w:t>46</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4.3.1</w:t>
      </w:r>
      <w:r w:rsidRPr="009F27DA">
        <w:rPr>
          <w:rFonts w:asciiTheme="minorHAnsi" w:eastAsiaTheme="minorEastAsia" w:hAnsiTheme="minorHAnsi" w:cstheme="minorBidi"/>
          <w:noProof/>
          <w:sz w:val="22"/>
          <w:szCs w:val="22"/>
        </w:rPr>
        <w:tab/>
      </w:r>
      <w:r w:rsidRPr="009F27DA">
        <w:rPr>
          <w:noProof/>
        </w:rPr>
        <w:t>Steady-</w:t>
      </w:r>
      <w:r w:rsidR="009F7A4C" w:rsidRPr="009F27DA">
        <w:rPr>
          <w:noProof/>
        </w:rPr>
        <w:t>S</w:t>
      </w:r>
      <w:r w:rsidRPr="009F27DA">
        <w:rPr>
          <w:noProof/>
        </w:rPr>
        <w:t>tate Torque Seal Size Comparison</w:t>
      </w:r>
      <w:r w:rsidRPr="009F27DA">
        <w:rPr>
          <w:noProof/>
          <w:webHidden/>
        </w:rPr>
        <w:tab/>
      </w:r>
      <w:r w:rsidR="00824EB1" w:rsidRPr="009F27DA">
        <w:rPr>
          <w:noProof/>
          <w:webHidden/>
        </w:rPr>
        <w:t>46</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4.3.2</w:t>
      </w:r>
      <w:r w:rsidRPr="009F27DA">
        <w:rPr>
          <w:rFonts w:asciiTheme="minorHAnsi" w:eastAsiaTheme="minorEastAsia" w:hAnsiTheme="minorHAnsi" w:cstheme="minorBidi"/>
          <w:noProof/>
          <w:sz w:val="22"/>
          <w:szCs w:val="22"/>
        </w:rPr>
        <w:tab/>
      </w:r>
      <w:r w:rsidRPr="009F27DA">
        <w:rPr>
          <w:noProof/>
        </w:rPr>
        <w:t>Steady-state Torque RPM and Seal Type Material Comparison</w:t>
      </w:r>
      <w:r w:rsidRPr="009F27DA">
        <w:rPr>
          <w:noProof/>
          <w:webHidden/>
        </w:rPr>
        <w:tab/>
      </w:r>
      <w:r w:rsidR="00824EB1" w:rsidRPr="009F27DA">
        <w:rPr>
          <w:noProof/>
          <w:webHidden/>
        </w:rPr>
        <w:t>48</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4.4</w:t>
      </w:r>
      <w:r w:rsidRPr="009F27DA">
        <w:rPr>
          <w:rFonts w:asciiTheme="minorHAnsi" w:eastAsiaTheme="minorEastAsia" w:hAnsiTheme="minorHAnsi" w:cstheme="minorBidi"/>
          <w:noProof/>
          <w:sz w:val="22"/>
          <w:szCs w:val="22"/>
        </w:rPr>
        <w:tab/>
      </w:r>
      <w:r w:rsidRPr="009F27DA">
        <w:rPr>
          <w:noProof/>
        </w:rPr>
        <w:t>Seal Torque Contribution</w:t>
      </w:r>
      <w:r w:rsidRPr="009F27DA">
        <w:rPr>
          <w:noProof/>
          <w:webHidden/>
        </w:rPr>
        <w:tab/>
      </w:r>
      <w:r w:rsidR="00824EB1" w:rsidRPr="009F27DA">
        <w:rPr>
          <w:noProof/>
          <w:webHidden/>
        </w:rPr>
        <w:t>52</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4.4.1</w:t>
      </w:r>
      <w:r w:rsidRPr="009F27DA">
        <w:rPr>
          <w:rFonts w:asciiTheme="minorHAnsi" w:eastAsiaTheme="minorEastAsia" w:hAnsiTheme="minorHAnsi" w:cstheme="minorBidi"/>
          <w:noProof/>
          <w:sz w:val="22"/>
          <w:szCs w:val="22"/>
        </w:rPr>
        <w:tab/>
      </w:r>
      <w:r w:rsidRPr="009F27DA">
        <w:rPr>
          <w:noProof/>
        </w:rPr>
        <w:t>Analysis using the Theoretical Torque Equation and Thermal Expansion Factor</w:t>
      </w:r>
      <w:r w:rsidRPr="009F27DA">
        <w:rPr>
          <w:noProof/>
          <w:webHidden/>
        </w:rPr>
        <w:tab/>
      </w:r>
      <w:r w:rsidR="00824EB1" w:rsidRPr="009F27DA">
        <w:rPr>
          <w:noProof/>
          <w:webHidden/>
        </w:rPr>
        <w:t>54</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4.4.2</w:t>
      </w:r>
      <w:r w:rsidRPr="009F27DA">
        <w:rPr>
          <w:rFonts w:asciiTheme="minorHAnsi" w:eastAsiaTheme="minorEastAsia" w:hAnsiTheme="minorHAnsi" w:cstheme="minorBidi"/>
          <w:noProof/>
          <w:sz w:val="22"/>
          <w:szCs w:val="22"/>
        </w:rPr>
        <w:tab/>
      </w:r>
      <w:r w:rsidRPr="009F27DA">
        <w:rPr>
          <w:noProof/>
        </w:rPr>
        <w:t>Evaluation of System Friction on Torque Measurements</w:t>
      </w:r>
      <w:r w:rsidRPr="009F27DA">
        <w:rPr>
          <w:noProof/>
          <w:webHidden/>
        </w:rPr>
        <w:tab/>
      </w:r>
      <w:r w:rsidR="00824EB1" w:rsidRPr="009F27DA">
        <w:rPr>
          <w:noProof/>
          <w:webHidden/>
        </w:rPr>
        <w:t>55</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4.4.3</w:t>
      </w:r>
      <w:r w:rsidRPr="009F27DA">
        <w:rPr>
          <w:rFonts w:asciiTheme="minorHAnsi" w:eastAsiaTheme="minorEastAsia" w:hAnsiTheme="minorHAnsi" w:cstheme="minorBidi"/>
          <w:noProof/>
          <w:sz w:val="22"/>
          <w:szCs w:val="22"/>
        </w:rPr>
        <w:tab/>
      </w:r>
      <w:r w:rsidRPr="009F27DA">
        <w:rPr>
          <w:noProof/>
        </w:rPr>
        <w:t>Comparison of Theoretical and Experimental Seal Torque</w:t>
      </w:r>
      <w:r w:rsidRPr="009F27DA">
        <w:rPr>
          <w:noProof/>
          <w:webHidden/>
        </w:rPr>
        <w:tab/>
      </w:r>
      <w:r w:rsidR="00824EB1" w:rsidRPr="009F27DA">
        <w:rPr>
          <w:noProof/>
          <w:webHidden/>
        </w:rPr>
        <w:t>57</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4.5</w:t>
      </w:r>
      <w:r w:rsidRPr="009F27DA">
        <w:rPr>
          <w:rFonts w:asciiTheme="minorHAnsi" w:eastAsiaTheme="minorEastAsia" w:hAnsiTheme="minorHAnsi" w:cstheme="minorBidi"/>
          <w:noProof/>
          <w:sz w:val="22"/>
          <w:szCs w:val="22"/>
        </w:rPr>
        <w:tab/>
      </w:r>
      <w:r w:rsidRPr="009F27DA">
        <w:rPr>
          <w:noProof/>
        </w:rPr>
        <w:t>Summary of Chapter</w:t>
      </w:r>
      <w:r w:rsidRPr="009F27DA">
        <w:rPr>
          <w:noProof/>
          <w:webHidden/>
        </w:rPr>
        <w:tab/>
      </w:r>
      <w:r w:rsidR="00824EB1" w:rsidRPr="009F27DA">
        <w:rPr>
          <w:noProof/>
          <w:webHidden/>
        </w:rPr>
        <w:t>63</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lastRenderedPageBreak/>
        <w:t>Chapter 5: Conclusion</w:t>
      </w:r>
      <w:r w:rsidRPr="009F27DA">
        <w:rPr>
          <w:b w:val="0"/>
          <w:webHidden/>
        </w:rPr>
        <w:tab/>
      </w:r>
      <w:r w:rsidR="00824EB1" w:rsidRPr="009F27DA">
        <w:rPr>
          <w:b w:val="0"/>
          <w:webHidden/>
        </w:rPr>
        <w:t>64</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5.1</w:t>
      </w:r>
      <w:r w:rsidRPr="009F27DA">
        <w:rPr>
          <w:rFonts w:asciiTheme="minorHAnsi" w:eastAsiaTheme="minorEastAsia" w:hAnsiTheme="minorHAnsi" w:cstheme="minorBidi"/>
          <w:noProof/>
          <w:sz w:val="22"/>
          <w:szCs w:val="22"/>
        </w:rPr>
        <w:tab/>
      </w:r>
      <w:r w:rsidRPr="009F27DA">
        <w:rPr>
          <w:noProof/>
        </w:rPr>
        <w:t>Research Objectives and Questions</w:t>
      </w:r>
      <w:r w:rsidRPr="009F27DA">
        <w:rPr>
          <w:noProof/>
          <w:webHidden/>
        </w:rPr>
        <w:tab/>
      </w:r>
      <w:r w:rsidR="00824EB1" w:rsidRPr="009F27DA">
        <w:rPr>
          <w:noProof/>
          <w:webHidden/>
        </w:rPr>
        <w:t>64</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5.1.1</w:t>
      </w:r>
      <w:r w:rsidRPr="009F27DA">
        <w:rPr>
          <w:rFonts w:asciiTheme="minorHAnsi" w:eastAsiaTheme="minorEastAsia" w:hAnsiTheme="minorHAnsi" w:cstheme="minorBidi"/>
          <w:noProof/>
          <w:sz w:val="22"/>
          <w:szCs w:val="22"/>
        </w:rPr>
        <w:tab/>
      </w:r>
      <w:r w:rsidRPr="009F27DA">
        <w:rPr>
          <w:noProof/>
        </w:rPr>
        <w:t>Research Question 1: What methods could be used to test and characterize rotary seals?</w:t>
      </w:r>
      <w:r w:rsidRPr="009F27DA">
        <w:rPr>
          <w:noProof/>
          <w:webHidden/>
        </w:rPr>
        <w:tab/>
      </w:r>
      <w:r w:rsidR="00824EB1" w:rsidRPr="009F27DA">
        <w:rPr>
          <w:noProof/>
          <w:webHidden/>
        </w:rPr>
        <w:t>65</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5.1.2</w:t>
      </w:r>
      <w:r w:rsidRPr="009F27DA">
        <w:rPr>
          <w:rFonts w:asciiTheme="minorHAnsi" w:eastAsiaTheme="minorEastAsia" w:hAnsiTheme="minorHAnsi" w:cstheme="minorBidi"/>
          <w:noProof/>
          <w:sz w:val="22"/>
          <w:szCs w:val="22"/>
        </w:rPr>
        <w:tab/>
      </w:r>
      <w:r w:rsidRPr="009F27DA">
        <w:rPr>
          <w:noProof/>
        </w:rPr>
        <w:t>Research Question 2: How to isolate seal torque contribution from the rotary system?</w:t>
      </w:r>
      <w:r w:rsidRPr="009F27DA">
        <w:rPr>
          <w:noProof/>
          <w:webHidden/>
        </w:rPr>
        <w:tab/>
      </w:r>
      <w:r w:rsidR="00824EB1" w:rsidRPr="009F27DA">
        <w:rPr>
          <w:noProof/>
          <w:webHidden/>
        </w:rPr>
        <w:t>66</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5.1.3</w:t>
      </w:r>
      <w:r w:rsidRPr="009F27DA">
        <w:rPr>
          <w:rFonts w:asciiTheme="minorHAnsi" w:eastAsiaTheme="minorEastAsia" w:hAnsiTheme="minorHAnsi" w:cstheme="minorBidi"/>
          <w:noProof/>
          <w:sz w:val="22"/>
          <w:szCs w:val="22"/>
        </w:rPr>
        <w:tab/>
      </w:r>
      <w:r w:rsidRPr="009F27DA">
        <w:rPr>
          <w:noProof/>
        </w:rPr>
        <w:t>Research Question 3: How does seal size, material, temperature, and rotational speed (RPM) effect both break out and steady state torque?</w:t>
      </w:r>
      <w:r w:rsidRPr="009F27DA">
        <w:rPr>
          <w:noProof/>
          <w:webHidden/>
        </w:rPr>
        <w:tab/>
      </w:r>
      <w:r w:rsidR="00824EB1" w:rsidRPr="009F27DA">
        <w:rPr>
          <w:noProof/>
          <w:webHidden/>
        </w:rPr>
        <w:t>67</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5.2</w:t>
      </w:r>
      <w:r w:rsidRPr="009F27DA">
        <w:rPr>
          <w:rFonts w:asciiTheme="minorHAnsi" w:eastAsiaTheme="minorEastAsia" w:hAnsiTheme="minorHAnsi" w:cstheme="minorBidi"/>
          <w:noProof/>
          <w:sz w:val="22"/>
          <w:szCs w:val="22"/>
        </w:rPr>
        <w:tab/>
      </w:r>
      <w:r w:rsidRPr="009F27DA">
        <w:rPr>
          <w:noProof/>
        </w:rPr>
        <w:t>Research Limitations and Challenges</w:t>
      </w:r>
      <w:r w:rsidRPr="009F27DA">
        <w:rPr>
          <w:noProof/>
          <w:webHidden/>
        </w:rPr>
        <w:tab/>
      </w:r>
      <w:r w:rsidR="00824EB1" w:rsidRPr="009F27DA">
        <w:rPr>
          <w:noProof/>
          <w:webHidden/>
        </w:rPr>
        <w:t>68</w:t>
      </w:r>
    </w:p>
    <w:p w:rsidR="003A4FCC" w:rsidRPr="009F27DA" w:rsidRDefault="003A4FCC">
      <w:pPr>
        <w:pStyle w:val="TOC2"/>
        <w:tabs>
          <w:tab w:val="right" w:leader="dot" w:pos="8486"/>
        </w:tabs>
        <w:rPr>
          <w:rFonts w:asciiTheme="minorHAnsi" w:eastAsiaTheme="minorEastAsia" w:hAnsiTheme="minorHAnsi" w:cstheme="minorBidi"/>
          <w:noProof/>
          <w:sz w:val="22"/>
          <w:szCs w:val="22"/>
        </w:rPr>
      </w:pPr>
      <w:r w:rsidRPr="009F27DA">
        <w:rPr>
          <w:noProof/>
        </w:rPr>
        <w:t>5.3</w:t>
      </w:r>
      <w:r w:rsidRPr="009F27DA">
        <w:rPr>
          <w:rFonts w:asciiTheme="minorHAnsi" w:eastAsiaTheme="minorEastAsia" w:hAnsiTheme="minorHAnsi" w:cstheme="minorBidi"/>
          <w:noProof/>
          <w:sz w:val="22"/>
          <w:szCs w:val="22"/>
        </w:rPr>
        <w:tab/>
      </w:r>
      <w:r w:rsidRPr="009F27DA">
        <w:rPr>
          <w:noProof/>
        </w:rPr>
        <w:t>Further Recommendations</w:t>
      </w:r>
      <w:r w:rsidRPr="009F27DA">
        <w:rPr>
          <w:noProof/>
          <w:webHidden/>
        </w:rPr>
        <w:tab/>
      </w:r>
      <w:r w:rsidR="00824EB1" w:rsidRPr="009F27DA">
        <w:rPr>
          <w:noProof/>
          <w:webHidden/>
        </w:rPr>
        <w:t>69</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5.3.1</w:t>
      </w:r>
      <w:r w:rsidRPr="009F27DA">
        <w:rPr>
          <w:rFonts w:asciiTheme="minorHAnsi" w:eastAsiaTheme="minorEastAsia" w:hAnsiTheme="minorHAnsi" w:cstheme="minorBidi"/>
          <w:noProof/>
          <w:sz w:val="22"/>
          <w:szCs w:val="22"/>
        </w:rPr>
        <w:tab/>
      </w:r>
      <w:r w:rsidRPr="009F27DA">
        <w:rPr>
          <w:noProof/>
        </w:rPr>
        <w:t>Short Term Recommendations</w:t>
      </w:r>
      <w:r w:rsidRPr="009F27DA">
        <w:rPr>
          <w:noProof/>
          <w:webHidden/>
        </w:rPr>
        <w:tab/>
      </w:r>
      <w:r w:rsidR="00824EB1" w:rsidRPr="009F27DA">
        <w:rPr>
          <w:noProof/>
          <w:webHidden/>
        </w:rPr>
        <w:t>70</w:t>
      </w:r>
    </w:p>
    <w:p w:rsidR="003A4FCC" w:rsidRPr="009F27DA" w:rsidRDefault="003A4FCC">
      <w:pPr>
        <w:pStyle w:val="TOC3"/>
        <w:tabs>
          <w:tab w:val="left" w:pos="1440"/>
          <w:tab w:val="right" w:leader="dot" w:pos="8486"/>
        </w:tabs>
        <w:rPr>
          <w:rFonts w:asciiTheme="minorHAnsi" w:eastAsiaTheme="minorEastAsia" w:hAnsiTheme="minorHAnsi" w:cstheme="minorBidi"/>
          <w:noProof/>
          <w:sz w:val="22"/>
          <w:szCs w:val="22"/>
        </w:rPr>
      </w:pPr>
      <w:r w:rsidRPr="009F27DA">
        <w:rPr>
          <w:noProof/>
        </w:rPr>
        <w:t>5.3.2</w:t>
      </w:r>
      <w:r w:rsidRPr="009F27DA">
        <w:rPr>
          <w:rFonts w:asciiTheme="minorHAnsi" w:eastAsiaTheme="minorEastAsia" w:hAnsiTheme="minorHAnsi" w:cstheme="minorBidi"/>
          <w:noProof/>
          <w:sz w:val="22"/>
          <w:szCs w:val="22"/>
        </w:rPr>
        <w:tab/>
      </w:r>
      <w:r w:rsidRPr="009F27DA">
        <w:rPr>
          <w:noProof/>
        </w:rPr>
        <w:t>Long Term Recommendations</w:t>
      </w:r>
      <w:r w:rsidRPr="009F27DA">
        <w:rPr>
          <w:noProof/>
          <w:webHidden/>
        </w:rPr>
        <w:tab/>
      </w:r>
      <w:r w:rsidR="00824EB1" w:rsidRPr="009F27DA">
        <w:rPr>
          <w:noProof/>
          <w:webHidden/>
        </w:rPr>
        <w:t>70</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References</w:t>
      </w:r>
      <w:r w:rsidRPr="009F27DA">
        <w:rPr>
          <w:b w:val="0"/>
          <w:webHidden/>
        </w:rPr>
        <w:tab/>
      </w:r>
      <w:r w:rsidR="00657C98">
        <w:rPr>
          <w:b w:val="0"/>
          <w:webHidden/>
        </w:rPr>
        <w:tab/>
      </w:r>
      <w:r w:rsidR="00824EB1" w:rsidRPr="009F27DA">
        <w:rPr>
          <w:b w:val="0"/>
          <w:webHidden/>
        </w:rPr>
        <w:t>72</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Appendix A: Nomenclature</w:t>
      </w:r>
      <w:r w:rsidRPr="009F27DA">
        <w:rPr>
          <w:b w:val="0"/>
          <w:webHidden/>
        </w:rPr>
        <w:tab/>
      </w:r>
      <w:r w:rsidR="00824EB1" w:rsidRPr="009F27DA">
        <w:rPr>
          <w:b w:val="0"/>
          <w:webHidden/>
        </w:rPr>
        <w:t>74</w:t>
      </w:r>
    </w:p>
    <w:p w:rsidR="003A4FCC" w:rsidRPr="009F27DA" w:rsidRDefault="003A4FCC" w:rsidP="009F7A4C">
      <w:pPr>
        <w:pStyle w:val="TOC1"/>
        <w:rPr>
          <w:rFonts w:asciiTheme="minorHAnsi" w:eastAsiaTheme="minorEastAsia" w:hAnsiTheme="minorHAnsi" w:cstheme="minorBidi"/>
          <w:b w:val="0"/>
          <w:sz w:val="22"/>
          <w:szCs w:val="22"/>
        </w:rPr>
      </w:pPr>
      <w:r w:rsidRPr="009F27DA">
        <w:rPr>
          <w:b w:val="0"/>
        </w:rPr>
        <w:t>Appendix B: Defining Terms</w:t>
      </w:r>
      <w:r w:rsidRPr="009F27DA">
        <w:rPr>
          <w:b w:val="0"/>
          <w:webHidden/>
        </w:rPr>
        <w:tab/>
      </w:r>
      <w:r w:rsidR="00824EB1" w:rsidRPr="009F27DA">
        <w:rPr>
          <w:b w:val="0"/>
          <w:webHidden/>
        </w:rPr>
        <w:t>76</w:t>
      </w:r>
    </w:p>
    <w:p w:rsidR="00DA1971" w:rsidRDefault="00C92079" w:rsidP="00DA1971">
      <w:r>
        <w:t xml:space="preserve"> </w:t>
      </w:r>
    </w:p>
    <w:p w:rsidR="009C4FEF" w:rsidRDefault="00DA1971" w:rsidP="00943514">
      <w:pPr>
        <w:pStyle w:val="Heading1"/>
        <w:numPr>
          <w:ilvl w:val="0"/>
          <w:numId w:val="0"/>
        </w:numPr>
      </w:pPr>
      <w:r>
        <w:br w:type="page"/>
      </w:r>
      <w:bookmarkStart w:id="3" w:name="_Toc310579465"/>
      <w:bookmarkStart w:id="4" w:name="_Toc450747435"/>
      <w:r>
        <w:lastRenderedPageBreak/>
        <w:t>List of Tables</w:t>
      </w:r>
      <w:bookmarkEnd w:id="3"/>
      <w:bookmarkEnd w:id="4"/>
    </w:p>
    <w:p w:rsidR="00BB15C0" w:rsidRDefault="00BB15C0"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Table 3.1: Material Descriptions and Design of Experiment Matrix with 3 data sets for each material and size</w:t>
      </w:r>
      <w:r>
        <w:rPr>
          <w:noProof/>
          <w:webHidden/>
        </w:rPr>
        <w:tab/>
      </w:r>
      <w:r w:rsidR="00824EB1">
        <w:rPr>
          <w:noProof/>
          <w:webHidden/>
        </w:rPr>
        <w:t>26</w:t>
      </w:r>
    </w:p>
    <w:p w:rsidR="009C4FEF" w:rsidRPr="00EE3EDB" w:rsidRDefault="00DA1971" w:rsidP="009C4FEF">
      <w:pPr>
        <w:pStyle w:val="Heading1"/>
      </w:pPr>
      <w:r>
        <w:br w:type="page"/>
      </w:r>
      <w:bookmarkStart w:id="5" w:name="_Toc310579466"/>
      <w:bookmarkStart w:id="6" w:name="_Toc450747436"/>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1.1: Modern Day Oil Rig [5]</w:t>
      </w:r>
      <w:r>
        <w:rPr>
          <w:noProof/>
          <w:webHidden/>
        </w:rPr>
        <w:tab/>
      </w:r>
      <w:r w:rsidR="00824EB1">
        <w:rPr>
          <w:noProof/>
          <w:webHidden/>
        </w:rPr>
        <w:t>3</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1.2: Example of complexity of the oil rig configuration [6]</w:t>
      </w:r>
      <w:r>
        <w:rPr>
          <w:noProof/>
          <w:webHidden/>
        </w:rPr>
        <w:tab/>
      </w:r>
      <w:r w:rsidR="00824EB1">
        <w:rPr>
          <w:noProof/>
          <w:webHidden/>
        </w:rPr>
        <w:t>4</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1.3: Schematic shows the cross sectional area of the shaft and seal contact.</w:t>
      </w:r>
      <w:r>
        <w:rPr>
          <w:noProof/>
          <w:webHidden/>
        </w:rPr>
        <w:tab/>
      </w:r>
      <w:r w:rsidR="00824EB1">
        <w:rPr>
          <w:noProof/>
          <w:webHidden/>
        </w:rPr>
        <w:t>8</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2.1: Schematic of four critical categories for seal analysis [8].</w:t>
      </w:r>
      <w:r>
        <w:rPr>
          <w:noProof/>
          <w:webHidden/>
        </w:rPr>
        <w:tab/>
      </w:r>
      <w:r w:rsidR="00824EB1">
        <w:rPr>
          <w:noProof/>
          <w:webHidden/>
        </w:rPr>
        <w:t>13</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2.2:  An example of a seal configuration that has reverse pumping for lubrication, and also is a protection from the abrasive environment [19].</w:t>
      </w:r>
      <w:r>
        <w:rPr>
          <w:noProof/>
          <w:webHidden/>
        </w:rPr>
        <w:tab/>
      </w:r>
      <w:r w:rsidR="00824EB1">
        <w:rPr>
          <w:noProof/>
          <w:webHidden/>
        </w:rPr>
        <w:t>16</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3.1: Seal Cavity schematic of the seal cavity cross sectional view.</w:t>
      </w:r>
      <w:r>
        <w:rPr>
          <w:noProof/>
          <w:webHidden/>
        </w:rPr>
        <w:tab/>
      </w:r>
      <w:r w:rsidR="00824EB1">
        <w:rPr>
          <w:noProof/>
          <w:webHidden/>
        </w:rPr>
        <w:t>26</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3.2: Schematic of the test set-up shows the flow fluid and pressure through the system.</w:t>
      </w:r>
      <w:r>
        <w:rPr>
          <w:noProof/>
          <w:webHidden/>
        </w:rPr>
        <w:tab/>
      </w:r>
      <w:r w:rsidR="00824EB1">
        <w:rPr>
          <w:noProof/>
          <w:webHidden/>
        </w:rPr>
        <w:t>27</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3.3: Experimental test set-up with noted critical components.</w:t>
      </w:r>
      <w:r>
        <w:rPr>
          <w:noProof/>
          <w:webHidden/>
        </w:rPr>
        <w:tab/>
      </w:r>
      <w:r w:rsidR="00824EB1">
        <w:rPr>
          <w:noProof/>
          <w:webHidden/>
        </w:rPr>
        <w:t>28</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3.4: Technical specifications of LVDT sensor provided by the manufacturer MTS [25]</w:t>
      </w:r>
      <w:r>
        <w:rPr>
          <w:noProof/>
          <w:webHidden/>
        </w:rPr>
        <w:tab/>
      </w:r>
      <w:r w:rsidR="00824EB1">
        <w:rPr>
          <w:noProof/>
          <w:webHidden/>
        </w:rPr>
        <w:t>29</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3.5: LabVIEW user interphase for the experimental test set-up</w:t>
      </w:r>
      <w:r>
        <w:rPr>
          <w:noProof/>
          <w:webHidden/>
        </w:rPr>
        <w:tab/>
      </w:r>
      <w:r w:rsidR="00824EB1">
        <w:rPr>
          <w:noProof/>
          <w:webHidden/>
        </w:rPr>
        <w:t>30</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3.6: Torque Cavity for seal size of 10 mm</w:t>
      </w:r>
      <w:r>
        <w:rPr>
          <w:noProof/>
          <w:webHidden/>
        </w:rPr>
        <w:tab/>
      </w:r>
      <w:r w:rsidR="00824EB1">
        <w:rPr>
          <w:noProof/>
          <w:webHidden/>
        </w:rPr>
        <w:t>34</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 First 5-seconds of typical test, break-out torque is observed. Blue line shows the transition into steady-state torque.</w:t>
      </w:r>
      <w:r>
        <w:rPr>
          <w:noProof/>
          <w:webHidden/>
        </w:rPr>
        <w:tab/>
      </w:r>
      <w:r w:rsidR="00824EB1">
        <w:rPr>
          <w:noProof/>
          <w:webHidden/>
        </w:rPr>
        <w:t>36</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4.2: Break-out torque comparison for material type A material at (A) 100 RPM and (B) 300 RPM.  Note: Bars indicate the experimental data range for each test.</w:t>
      </w:r>
      <w:r>
        <w:rPr>
          <w:noProof/>
          <w:webHidden/>
        </w:rPr>
        <w:tab/>
      </w:r>
      <w:r w:rsidR="00824EB1">
        <w:rPr>
          <w:noProof/>
          <w:webHidden/>
        </w:rPr>
        <w:t>38</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4.3: Break-out torque comparison for Type B material at (A) 100 RPM and (B) 300 RPM.  Note: Bars indicate the experimental data range for each test.</w:t>
      </w:r>
      <w:r>
        <w:rPr>
          <w:noProof/>
          <w:webHidden/>
        </w:rPr>
        <w:tab/>
      </w:r>
      <w:r w:rsidR="00824EB1">
        <w:rPr>
          <w:noProof/>
          <w:webHidden/>
        </w:rPr>
        <w:t>39</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lastRenderedPageBreak/>
        <w:t>Figure 4.4: Comparison of material type A and material type B and shaft rotation speed for seal size of 10 mm. Note: Bars indicate the range in the sampling data.</w:t>
      </w:r>
      <w:r>
        <w:rPr>
          <w:noProof/>
          <w:webHidden/>
        </w:rPr>
        <w:tab/>
      </w:r>
      <w:r w:rsidR="00824EB1">
        <w:rPr>
          <w:noProof/>
          <w:webHidden/>
        </w:rPr>
        <w:t>41</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4.5: Comparison of seal material type A and material type B and shaft rotation speed for seal size of 18 mm. Note: Bars indicate the range in the sampling data.</w:t>
      </w:r>
      <w:r>
        <w:rPr>
          <w:noProof/>
          <w:webHidden/>
        </w:rPr>
        <w:tab/>
      </w:r>
      <w:r w:rsidR="00824EB1">
        <w:rPr>
          <w:noProof/>
          <w:webHidden/>
        </w:rPr>
        <w:t>42</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4.6: Comparison of seal material type A and material type B and shaft rotation speed for seal size of 21 mm. Note: Bars indicate the range in the sampling data.</w:t>
      </w:r>
      <w:r>
        <w:rPr>
          <w:noProof/>
          <w:webHidden/>
        </w:rPr>
        <w:tab/>
      </w:r>
      <w:r w:rsidR="00824EB1">
        <w:rPr>
          <w:noProof/>
          <w:webHidden/>
        </w:rPr>
        <w:t>43</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4.7: Comparison of seal material type A and material type B and shaft rotation speed for seal size of 25 mm. Note: Bars indicate the range in the sampling data.</w:t>
      </w:r>
      <w:r>
        <w:rPr>
          <w:noProof/>
          <w:webHidden/>
        </w:rPr>
        <w:tab/>
      </w:r>
      <w:r w:rsidR="00824EB1">
        <w:rPr>
          <w:noProof/>
          <w:webHidden/>
        </w:rPr>
        <w:t>44</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4.8: Effect of dwell time on break-out torque for four seal sizes and two seal material types.</w:t>
      </w:r>
      <w:r>
        <w:rPr>
          <w:noProof/>
          <w:webHidden/>
        </w:rPr>
        <w:tab/>
      </w:r>
      <w:r w:rsidR="00824EB1">
        <w:rPr>
          <w:noProof/>
          <w:webHidden/>
        </w:rPr>
        <w:t>45</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4.9: Size comparison of material type A seal at a rotation speed of (A) 100 RPM and (B) 300 RPM. Bars indicate range of experimental data</w:t>
      </w:r>
      <w:r>
        <w:rPr>
          <w:noProof/>
          <w:webHidden/>
        </w:rPr>
        <w:tab/>
      </w:r>
      <w:r w:rsidR="00824EB1">
        <w:rPr>
          <w:noProof/>
          <w:webHidden/>
        </w:rPr>
        <w:t>46</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4.10: Size comparison of material type B at a rotation speed of (A) 100 RPM and (B) 300 RPM. Bars indicate range of experimental data</w:t>
      </w:r>
      <w:r>
        <w:rPr>
          <w:noProof/>
          <w:webHidden/>
        </w:rPr>
        <w:tab/>
      </w:r>
      <w:r w:rsidR="00824EB1">
        <w:rPr>
          <w:noProof/>
          <w:webHidden/>
        </w:rPr>
        <w:t>47</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4.11: Average steady-state torque for 10 mm sized seals. Bars represent range of the experimental data.</w:t>
      </w:r>
      <w:r>
        <w:rPr>
          <w:noProof/>
          <w:webHidden/>
        </w:rPr>
        <w:tab/>
      </w:r>
      <w:r w:rsidR="00824EB1">
        <w:rPr>
          <w:noProof/>
          <w:webHidden/>
        </w:rPr>
        <w:t>49</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4.12: Average steady-state torque for 18 mm sized seals. Bars represent range of the experimental data.</w:t>
      </w:r>
      <w:r>
        <w:rPr>
          <w:noProof/>
          <w:webHidden/>
        </w:rPr>
        <w:tab/>
      </w:r>
      <w:r w:rsidR="00824EB1">
        <w:rPr>
          <w:noProof/>
          <w:webHidden/>
        </w:rPr>
        <w:t>50</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4.13: Average steady-state torque for 21 mm sized seals. Bars represent range of the experimental data.</w:t>
      </w:r>
      <w:r>
        <w:rPr>
          <w:noProof/>
          <w:webHidden/>
        </w:rPr>
        <w:tab/>
      </w:r>
      <w:r w:rsidR="00824EB1">
        <w:rPr>
          <w:noProof/>
          <w:webHidden/>
        </w:rPr>
        <w:t>51</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4.14: Average steady-state torque for 25 mm sized seals. Bars represent range of the experimental data.</w:t>
      </w:r>
      <w:r>
        <w:rPr>
          <w:noProof/>
          <w:webHidden/>
        </w:rPr>
        <w:tab/>
      </w:r>
      <w:r w:rsidR="00824EB1">
        <w:rPr>
          <w:noProof/>
          <w:webHidden/>
        </w:rPr>
        <w:t>52</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lastRenderedPageBreak/>
        <w:t>Figure 4.15: Steady-state torque data for the experimental test set-up without rotary seals using shaft sizes of 18, 21, and 25 mm.</w:t>
      </w:r>
      <w:r>
        <w:rPr>
          <w:noProof/>
          <w:webHidden/>
        </w:rPr>
        <w:tab/>
      </w:r>
      <w:r w:rsidR="00824EB1">
        <w:rPr>
          <w:noProof/>
          <w:webHidden/>
        </w:rPr>
        <w:t>56</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4.16: Average experimental steady-state torque for 10 mm diameter seals compared to the theoretical torque for rotational speeds of (A) 100 RPM and (B) 300 RPM.  Bars indicate the range of experimental torque.</w:t>
      </w:r>
      <w:r>
        <w:rPr>
          <w:noProof/>
          <w:webHidden/>
        </w:rPr>
        <w:tab/>
      </w:r>
      <w:r w:rsidR="00824EB1">
        <w:rPr>
          <w:noProof/>
          <w:webHidden/>
        </w:rPr>
        <w:t>57</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4.17: Average experimental steady-state torque for 18 mm diameter seals compared to the theoretical torque for rotational speeds of (A) 100 RPM and (B) 300 RPM.  Bars indicate the range of experimental torque.</w:t>
      </w:r>
      <w:r>
        <w:rPr>
          <w:noProof/>
          <w:webHidden/>
        </w:rPr>
        <w:tab/>
      </w:r>
      <w:r w:rsidR="00824EB1">
        <w:rPr>
          <w:noProof/>
          <w:webHidden/>
        </w:rPr>
        <w:t>58</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4.18: Average experimental steady-state torque for 21 mm diameter seals compared to the theoretical torque for rotational speeds of (A) 100 RPM and (B) 300 RPM.  Bars indicate the range of experimental torque.</w:t>
      </w:r>
      <w:r>
        <w:rPr>
          <w:noProof/>
          <w:webHidden/>
        </w:rPr>
        <w:tab/>
      </w:r>
      <w:r w:rsidR="00824EB1">
        <w:rPr>
          <w:noProof/>
          <w:webHidden/>
        </w:rPr>
        <w:t>59</w:t>
      </w:r>
    </w:p>
    <w:p w:rsidR="003B0394" w:rsidRDefault="003B0394" w:rsidP="00F32D89">
      <w:pPr>
        <w:pStyle w:val="TableofFigures"/>
        <w:tabs>
          <w:tab w:val="right" w:leader="dot" w:pos="8486"/>
        </w:tabs>
        <w:ind w:left="360" w:hanging="360"/>
        <w:rPr>
          <w:rFonts w:asciiTheme="minorHAnsi" w:eastAsiaTheme="minorEastAsia" w:hAnsiTheme="minorHAnsi" w:cstheme="minorBidi"/>
          <w:noProof/>
          <w:sz w:val="22"/>
          <w:szCs w:val="22"/>
        </w:rPr>
      </w:pPr>
      <w:r w:rsidRPr="00F32D89">
        <w:rPr>
          <w:noProof/>
        </w:rPr>
        <w:t>Figure 4.19: Average experimental steady-state torque for 25 mm diameter seals compared to the theoretical torque for rotational speeds of (A) 100 RPM and (B) 300 RPM.  Bars indicate the range of experimental torque.</w:t>
      </w:r>
      <w:r>
        <w:rPr>
          <w:noProof/>
          <w:webHidden/>
        </w:rPr>
        <w:tab/>
      </w:r>
      <w:r w:rsidR="00824EB1">
        <w:rPr>
          <w:noProof/>
          <w:webHidden/>
        </w:rPr>
        <w:t>61</w:t>
      </w:r>
    </w:p>
    <w:p w:rsidR="00DA1971" w:rsidRPr="001B4B32" w:rsidRDefault="00DA1971" w:rsidP="00213C88">
      <w:pPr>
        <w:pStyle w:val="Heading1"/>
      </w:pPr>
      <w:r>
        <w:br w:type="page"/>
      </w:r>
      <w:bookmarkStart w:id="7" w:name="_Toc310579467"/>
      <w:bookmarkStart w:id="8" w:name="_Toc450747437"/>
      <w:r w:rsidRPr="001B4B32">
        <w:lastRenderedPageBreak/>
        <w:t>Abstract</w:t>
      </w:r>
      <w:bookmarkEnd w:id="7"/>
      <w:bookmarkEnd w:id="8"/>
    </w:p>
    <w:p w:rsidR="005B6155" w:rsidRDefault="00D20403" w:rsidP="004774A6">
      <w:r w:rsidRPr="00A7383B">
        <w:tab/>
      </w:r>
      <w:r w:rsidR="005B6155" w:rsidRPr="00A7383B">
        <w:t>The oil and gas industry is one of the largest industries in the world</w:t>
      </w:r>
      <w:r w:rsidR="005B6155">
        <w:t xml:space="preserve"> and</w:t>
      </w:r>
      <w:r w:rsidR="005B6155" w:rsidRPr="00A7383B">
        <w:t xml:space="preserve"> is an industry that everyday lives </w:t>
      </w:r>
      <w:r w:rsidR="005B6155">
        <w:t>rely</w:t>
      </w:r>
      <w:r w:rsidR="005B6155" w:rsidRPr="00A7383B">
        <w:t xml:space="preserve"> on</w:t>
      </w:r>
      <w:r w:rsidR="005B6155">
        <w:t>,</w:t>
      </w:r>
      <w:r w:rsidR="005B6155" w:rsidRPr="00A7383B">
        <w:t xml:space="preserve"> especially in the United States (U.S.).</w:t>
      </w:r>
      <w:r w:rsidR="005B6155">
        <w:t xml:space="preserve">  </w:t>
      </w:r>
      <w:r w:rsidR="005B6155" w:rsidRPr="00A7383B">
        <w:t>The constant need for technolog</w:t>
      </w:r>
      <w:r w:rsidR="005B6155">
        <w:t>ical</w:t>
      </w:r>
      <w:r w:rsidR="005B6155" w:rsidRPr="00A7383B">
        <w:t xml:space="preserve"> advances is more critical than ever in the oil and gas industry. </w:t>
      </w:r>
      <w:r w:rsidR="005B6155">
        <w:t xml:space="preserve">Of the many sectors in the industry, one important sector is the service sector. </w:t>
      </w:r>
      <w:r w:rsidR="00370277">
        <w:t xml:space="preserve"> </w:t>
      </w:r>
      <w:r w:rsidR="005B6155">
        <w:t>Service companies develop</w:t>
      </w:r>
      <w:r w:rsidR="005B6155" w:rsidRPr="00A7383B">
        <w:t xml:space="preserve"> and maintain a wide range of tools and equipment</w:t>
      </w:r>
      <w:r w:rsidR="005B6155">
        <w:t>,</w:t>
      </w:r>
      <w:r w:rsidR="005B6155" w:rsidRPr="00A7383B">
        <w:t xml:space="preserve"> such as compressors, valves, and various types of drilling machinery. </w:t>
      </w:r>
      <w:r w:rsidR="00370277">
        <w:t xml:space="preserve"> </w:t>
      </w:r>
      <w:r w:rsidR="005B6155">
        <w:t>T</w:t>
      </w:r>
      <w:r w:rsidR="005B6155" w:rsidRPr="00A7383B">
        <w:t xml:space="preserve">his </w:t>
      </w:r>
      <w:r w:rsidR="005B6155">
        <w:t xml:space="preserve">research study focuses specifically on rotary drilling equipment. </w:t>
      </w:r>
      <w:r w:rsidR="00370277">
        <w:t xml:space="preserve"> </w:t>
      </w:r>
      <w:r w:rsidR="005B6155" w:rsidRPr="00A7383B">
        <w:t xml:space="preserve">These tools are </w:t>
      </w:r>
      <w:r w:rsidR="005B6155">
        <w:t xml:space="preserve">frequently </w:t>
      </w:r>
      <w:r w:rsidR="005B6155" w:rsidRPr="00A7383B">
        <w:t>subjected to a very aggressive and dynamic environment that involves pressure and temperature changes</w:t>
      </w:r>
      <w:r w:rsidR="005B6155">
        <w:t>.</w:t>
      </w:r>
      <w:r w:rsidR="00370277">
        <w:t xml:space="preserve">  </w:t>
      </w:r>
      <w:r w:rsidR="005B6155">
        <w:t>Harsh operating</w:t>
      </w:r>
      <w:r w:rsidR="005B6155" w:rsidRPr="00A7383B">
        <w:t xml:space="preserve"> conditions </w:t>
      </w:r>
      <w:r w:rsidR="005B6155">
        <w:t xml:space="preserve">may </w:t>
      </w:r>
      <w:r w:rsidR="005B6155" w:rsidRPr="00A7383B">
        <w:t xml:space="preserve">cause components within the rotary </w:t>
      </w:r>
      <w:r w:rsidR="005B6155">
        <w:t>equipment</w:t>
      </w:r>
      <w:r w:rsidR="005B6155" w:rsidRPr="00A7383B">
        <w:t xml:space="preserve"> to fail</w:t>
      </w:r>
      <w:r w:rsidR="005B6155">
        <w:t>, which results in costly delays</w:t>
      </w:r>
      <w:r w:rsidR="005B6155" w:rsidRPr="00A7383B">
        <w:t xml:space="preserve">. Identifying and understanding each of the critical components within the rotary system can help </w:t>
      </w:r>
      <w:r w:rsidR="005B6155">
        <w:t xml:space="preserve">prevent future problems. </w:t>
      </w:r>
      <w:r w:rsidR="00370277">
        <w:t xml:space="preserve"> </w:t>
      </w:r>
      <w:r w:rsidR="005B6155">
        <w:t>Rotary seals are one such component of rotary equipment that has proven to be susceptible to damage, and therefore will be the focus of this research</w:t>
      </w:r>
      <w:r w:rsidR="005B6155" w:rsidRPr="00A7383B">
        <w:t>.</w:t>
      </w:r>
    </w:p>
    <w:p w:rsidR="00D20403" w:rsidRDefault="005B6155" w:rsidP="00FB63D5">
      <w:pPr>
        <w:ind w:firstLine="720"/>
      </w:pPr>
      <w:r w:rsidRPr="00A7383B">
        <w:t xml:space="preserve">The rotary seal is located directly on the rotating shaft of the equipment; its primary role within the drilling equipment is providing lubrication for the shaft and to protect the mechanical components from the aggressive environment.  The aggressive dynamic conditions of downhole drilling can cause these seals to build up friction and eventually fail due to wear and extended </w:t>
      </w:r>
      <w:r>
        <w:t xml:space="preserve">dwell </w:t>
      </w:r>
      <w:r w:rsidRPr="00A7383B">
        <w:t xml:space="preserve">periods of sitting </w:t>
      </w:r>
      <w:r>
        <w:t>idle</w:t>
      </w:r>
      <w:r w:rsidRPr="00A7383B">
        <w:t xml:space="preserve">. </w:t>
      </w:r>
      <w:r w:rsidR="00370277">
        <w:t xml:space="preserve"> </w:t>
      </w:r>
      <w:r w:rsidRPr="00A7383B">
        <w:t xml:space="preserve">The buildup of friction and wear can </w:t>
      </w:r>
      <w:r>
        <w:t xml:space="preserve">cause </w:t>
      </w:r>
      <w:r w:rsidRPr="00A7383B">
        <w:t xml:space="preserve">issues such as high torque in both the initial break out torque and during the operational steady state torque. </w:t>
      </w:r>
      <w:r w:rsidR="00370277">
        <w:t xml:space="preserve"> </w:t>
      </w:r>
      <w:r w:rsidRPr="00A7383B">
        <w:t xml:space="preserve">An experimental test set-up was </w:t>
      </w:r>
      <w:r w:rsidRPr="00A7383B">
        <w:lastRenderedPageBreak/>
        <w:t xml:space="preserve">developed to measure </w:t>
      </w:r>
      <w:r>
        <w:t xml:space="preserve">rotary seal </w:t>
      </w:r>
      <w:r w:rsidRPr="00A7383B">
        <w:t xml:space="preserve">torque </w:t>
      </w:r>
      <w:r>
        <w:t>due to changes in operation conditions, such as</w:t>
      </w:r>
      <w:r w:rsidRPr="00A7383B">
        <w:t xml:space="preserve"> temperature and rotational speed at constant pressure. </w:t>
      </w:r>
      <w:r w:rsidR="00370277">
        <w:t xml:space="preserve"> </w:t>
      </w:r>
      <w:r w:rsidRPr="00A7383B">
        <w:t xml:space="preserve">The data collected from the experimental set-up was used to identify trends and </w:t>
      </w:r>
      <w:r>
        <w:t>compared</w:t>
      </w:r>
      <w:r w:rsidRPr="00A7383B">
        <w:t xml:space="preserve"> to a </w:t>
      </w:r>
      <w:r>
        <w:t>theoretical</w:t>
      </w:r>
      <w:r w:rsidRPr="00A7383B">
        <w:t xml:space="preserve"> model developed through </w:t>
      </w:r>
      <w:r>
        <w:t>an</w:t>
      </w:r>
      <w:r w:rsidRPr="00A7383B">
        <w:t xml:space="preserve"> understanding of the seal and torque function. </w:t>
      </w:r>
      <w:r w:rsidR="00370277">
        <w:t xml:space="preserve"> </w:t>
      </w:r>
      <w:r>
        <w:t>The research questions addressed in this Thesis are:</w:t>
      </w:r>
    </w:p>
    <w:p w:rsidR="00D20403" w:rsidRDefault="0074760A" w:rsidP="00D20403">
      <w:pPr>
        <w:pStyle w:val="ListParagraph"/>
        <w:numPr>
          <w:ilvl w:val="0"/>
          <w:numId w:val="19"/>
        </w:numPr>
      </w:pPr>
      <w:r>
        <w:t xml:space="preserve"> RQ1: </w:t>
      </w:r>
      <w:r w:rsidR="00FB63D5">
        <w:t>What methods could be used to test and characterize rotary seals?</w:t>
      </w:r>
    </w:p>
    <w:p w:rsidR="00BB15C0" w:rsidRPr="00BB15C0" w:rsidRDefault="0074760A" w:rsidP="00BB15C0">
      <w:pPr>
        <w:pStyle w:val="ListParagraph"/>
        <w:numPr>
          <w:ilvl w:val="0"/>
          <w:numId w:val="19"/>
        </w:numPr>
      </w:pPr>
      <w:r>
        <w:t xml:space="preserve">RQ2: </w:t>
      </w:r>
      <w:r w:rsidR="00BB15C0" w:rsidRPr="00BB15C0">
        <w:t>How to isolate seal torque contribution from the rotary system?</w:t>
      </w:r>
    </w:p>
    <w:p w:rsidR="009E60C8" w:rsidRDefault="0074760A" w:rsidP="00FB63D5">
      <w:pPr>
        <w:pStyle w:val="ListParagraph"/>
        <w:numPr>
          <w:ilvl w:val="0"/>
          <w:numId w:val="19"/>
        </w:numPr>
      </w:pPr>
      <w:r>
        <w:t>RQ3:</w:t>
      </w:r>
      <w:r w:rsidR="009D075D">
        <w:t xml:space="preserve"> </w:t>
      </w:r>
      <w:r w:rsidR="00FB63D5">
        <w:t>How does seal size, material, temperature, and rotational speed (RPM) effect both break out and steady state torque?</w:t>
      </w:r>
    </w:p>
    <w:p w:rsidR="00FB63D5" w:rsidRDefault="00FB63D5" w:rsidP="00FB63D5">
      <w:pPr>
        <w:ind w:firstLine="720"/>
      </w:pPr>
      <w:r>
        <w:t xml:space="preserve">Answering the research questions was accomplished by analyzing the experimental data results. </w:t>
      </w:r>
      <w:r w:rsidR="00370277">
        <w:t xml:space="preserve"> </w:t>
      </w:r>
      <w:r w:rsidRPr="00A7383B">
        <w:t xml:space="preserve">Data </w:t>
      </w:r>
      <w:r>
        <w:t>analysis</w:t>
      </w:r>
      <w:r w:rsidRPr="00A7383B">
        <w:t xml:space="preserve"> </w:t>
      </w:r>
      <w:r>
        <w:t>revealed an increase in</w:t>
      </w:r>
      <w:r w:rsidRPr="00A7383B">
        <w:t xml:space="preserve"> torque </w:t>
      </w:r>
      <w:r>
        <w:t>as</w:t>
      </w:r>
      <w:r w:rsidRPr="00A7383B">
        <w:t xml:space="preserve"> temperature and </w:t>
      </w:r>
      <w:r>
        <w:t>seal size increased</w:t>
      </w:r>
      <w:r w:rsidRPr="00A7383B">
        <w:t xml:space="preserve">. </w:t>
      </w:r>
      <w:r w:rsidR="00370277">
        <w:t xml:space="preserve"> </w:t>
      </w:r>
      <w:r w:rsidRPr="00A7383B">
        <w:t xml:space="preserve">Higher </w:t>
      </w:r>
      <w:r>
        <w:t xml:space="preserve">shaft rotation </w:t>
      </w:r>
      <w:r w:rsidRPr="00A7383B">
        <w:t xml:space="preserve">speeds </w:t>
      </w:r>
      <w:r>
        <w:t>resulted in</w:t>
      </w:r>
      <w:r w:rsidRPr="00A7383B">
        <w:t xml:space="preserve"> lower torque</w:t>
      </w:r>
      <w:r>
        <w:t xml:space="preserve">. From literature, a theoretical model from simulations was developed that evaluated contact pressure of the seals on the shaft surface. </w:t>
      </w:r>
      <w:r w:rsidR="00370277">
        <w:t xml:space="preserve"> </w:t>
      </w:r>
      <w:r>
        <w:t xml:space="preserve">These calculations were converted to torque values and compared to the experimental steady-state torque data. Similar trends were observed as seal material and temperature changed. </w:t>
      </w:r>
      <w:r w:rsidR="00370277">
        <w:t xml:space="preserve"> </w:t>
      </w:r>
      <w:r>
        <w:t xml:space="preserve">Overall the theoretical torque calculation was larger than the experimental steady-state data. </w:t>
      </w:r>
      <w:r w:rsidR="00370277">
        <w:t xml:space="preserve"> </w:t>
      </w:r>
      <w:r>
        <w:t xml:space="preserve">This is most likely due to the theoretical model not considering the effect of lubrication. </w:t>
      </w:r>
    </w:p>
    <w:p w:rsidR="00FB63D5" w:rsidRDefault="00FB63D5" w:rsidP="00FB63D5">
      <w:pPr>
        <w:ind w:firstLine="720"/>
      </w:pPr>
      <w:r>
        <w:t xml:space="preserve">Future studies will determine how lubrication affects the seal and shaft interaction, as well as examine the performance parameter of leak-rate. </w:t>
      </w:r>
      <w:r w:rsidR="00370277">
        <w:t xml:space="preserve"> </w:t>
      </w:r>
      <w:r>
        <w:t>The experimental test set-up to address these studies is still being developed. Other studies will also focus on aging effects of seals on performance and the seal service life.</w:t>
      </w:r>
    </w:p>
    <w:p w:rsidR="00FB63D5" w:rsidRDefault="00FB63D5" w:rsidP="00FB63D5">
      <w:pPr>
        <w:ind w:firstLine="720"/>
      </w:pPr>
      <w:r>
        <w:lastRenderedPageBreak/>
        <w:t xml:space="preserve">Proper characterization of rotary seals will greatly improve maintenance and serviceability of rotary equipment in the service industry. </w:t>
      </w:r>
      <w:r w:rsidR="00370277">
        <w:t xml:space="preserve"> </w:t>
      </w:r>
      <w:r>
        <w:t xml:space="preserve">Through being able to predict the seal behavior, millions of dollars can be saved in repairs and preventing equipment failures. </w:t>
      </w:r>
      <w:r w:rsidR="00370277">
        <w:t xml:space="preserve"> </w:t>
      </w:r>
      <w:r>
        <w:t>These technology improvements can make the drilling process more ef</w:t>
      </w:r>
      <w:r w:rsidR="007E70D4">
        <w:t>ficient, and ensure that energy</w:t>
      </w:r>
      <w:r>
        <w:t xml:space="preserve"> can always be provided.</w:t>
      </w:r>
    </w:p>
    <w:p w:rsidR="00FB63D5" w:rsidRDefault="00FB63D5" w:rsidP="00FB63D5">
      <w:pPr>
        <w:ind w:firstLine="360"/>
      </w:pPr>
      <w:r>
        <w:t xml:space="preserve"> </w:t>
      </w:r>
    </w:p>
    <w:p w:rsidR="00FB63D5" w:rsidRDefault="00FB63D5" w:rsidP="00FB63D5"/>
    <w:p w:rsidR="00080BB4" w:rsidRDefault="00FE23EA" w:rsidP="00FB63D5">
      <w:pPr>
        <w:sectPr w:rsidR="00080BB4" w:rsidSect="00743B5A">
          <w:headerReference w:type="default" r:id="rId10"/>
          <w:footerReference w:type="default" r:id="rId11"/>
          <w:pgSz w:w="12240" w:h="15840" w:code="1"/>
          <w:pgMar w:top="1440" w:right="1440" w:bottom="1440" w:left="2304" w:header="720" w:footer="720" w:gutter="0"/>
          <w:pgNumType w:fmt="lowerRoman" w:start="4"/>
          <w:cols w:space="720"/>
          <w:docGrid w:linePitch="360"/>
        </w:sectPr>
      </w:pPr>
      <w:r>
        <w:tab/>
      </w:r>
    </w:p>
    <w:p w:rsidR="00080BB4" w:rsidRDefault="00080BB4" w:rsidP="00D20403"/>
    <w:p w:rsidR="00080BB4" w:rsidRDefault="00080BB4" w:rsidP="006E75F5">
      <w:pPr>
        <w:spacing w:line="240" w:lineRule="auto"/>
        <w:jc w:val="center"/>
        <w:sectPr w:rsidR="00080BB4" w:rsidSect="00080BB4">
          <w:type w:val="continuous"/>
          <w:pgSz w:w="12240" w:h="15840" w:code="1"/>
          <w:pgMar w:top="1440" w:right="1440" w:bottom="1440" w:left="2304" w:header="720" w:footer="720" w:gutter="0"/>
          <w:pgNumType w:fmt="lowerRoman" w:start="4"/>
          <w:cols w:space="720"/>
          <w:docGrid w:linePitch="360"/>
        </w:sectPr>
      </w:pPr>
    </w:p>
    <w:p w:rsidR="00DA1971" w:rsidRPr="00BC7CA1" w:rsidRDefault="00DA1971" w:rsidP="00213C88">
      <w:pPr>
        <w:pStyle w:val="Heading1"/>
        <w:numPr>
          <w:ilvl w:val="0"/>
          <w:numId w:val="31"/>
        </w:numPr>
      </w:pPr>
      <w:bookmarkStart w:id="9" w:name="_Toc310579468"/>
      <w:bookmarkStart w:id="10" w:name="_Toc450747438"/>
      <w:r w:rsidRPr="00BC7CA1">
        <w:lastRenderedPageBreak/>
        <w:t xml:space="preserve">Chapter </w:t>
      </w:r>
      <w:r w:rsidR="008B517F">
        <w:t xml:space="preserve">1: </w:t>
      </w:r>
      <w:r w:rsidRPr="00BC7CA1">
        <w:t>Introduction</w:t>
      </w:r>
      <w:bookmarkEnd w:id="9"/>
      <w:bookmarkEnd w:id="10"/>
    </w:p>
    <w:p w:rsidR="00A306BA" w:rsidRDefault="00A306BA" w:rsidP="00A306BA">
      <w:pPr>
        <w:pStyle w:val="Heading2"/>
      </w:pPr>
      <w:bookmarkStart w:id="11" w:name="_Toc448415786"/>
      <w:bookmarkStart w:id="12" w:name="_Toc450747439"/>
      <w:r w:rsidRPr="001D4DBC">
        <w:t>Oil and Gas Industry Overview</w:t>
      </w:r>
      <w:bookmarkEnd w:id="11"/>
      <w:bookmarkEnd w:id="12"/>
    </w:p>
    <w:p w:rsidR="00A306BA" w:rsidRDefault="00A306BA" w:rsidP="00A306BA">
      <w:pPr>
        <w:ind w:firstLine="576"/>
      </w:pPr>
      <w:r>
        <w:t xml:space="preserve">The oil and gas industry is one of the largest industries in the world. According to the American Petroleum Institute (API), the oil and gas industry employs or supports around 9.8 million U.S. jobs, and therefore accounts for approximately eight percent of the U.S. economy </w:t>
      </w:r>
      <w:r>
        <w:rPr>
          <w:noProof/>
        </w:rPr>
        <w:t>[1]</w:t>
      </w:r>
      <w:r>
        <w:t xml:space="preserve">.  In addition to providing jobs, the oil and gas industry also provides important energy needs to transportation, homes, businesses, and other aspects of everyday life.  From an international perspective, the world consumes around 30 billion barrels of oil per year, therefore making this industry the largest in developed nations </w:t>
      </w:r>
      <w:r>
        <w:rPr>
          <w:noProof/>
        </w:rPr>
        <w:t>[1]</w:t>
      </w:r>
      <w:r>
        <w:t>.</w:t>
      </w:r>
    </w:p>
    <w:p w:rsidR="00A306BA" w:rsidRDefault="00A306BA" w:rsidP="00A306BA">
      <w:pPr>
        <w:ind w:firstLine="576"/>
      </w:pPr>
      <w:r>
        <w:t>In general, the oil and gas industry is broken up into different sections; including upstream, down</w:t>
      </w:r>
      <w:r w:rsidR="007E70D4">
        <w:t xml:space="preserve">stream, pipeline, offshore, </w:t>
      </w:r>
      <w:r>
        <w:t xml:space="preserve">service and supply </w:t>
      </w:r>
      <w:r>
        <w:rPr>
          <w:noProof/>
        </w:rPr>
        <w:t>[2]</w:t>
      </w:r>
      <w:r>
        <w:t xml:space="preserve">.  Upstream production is primarily the exploration and physical production of either crude oil, natural gas, or other energy forms.  Upstream production is located throughout the world, and is the initial step in the process of distributing oil and gas </w:t>
      </w:r>
      <w:r>
        <w:rPr>
          <w:noProof/>
        </w:rPr>
        <w:t>[2]</w:t>
      </w:r>
      <w:r>
        <w:t>.  The downstream process includes refineries, and the actual dis</w:t>
      </w:r>
      <w:r w:rsidR="0019190A">
        <w:t>tribution of petroleum products</w:t>
      </w:r>
      <w:r>
        <w:t xml:space="preserve"> </w:t>
      </w:r>
      <w:r>
        <w:rPr>
          <w:noProof/>
        </w:rPr>
        <w:t>[2]</w:t>
      </w:r>
      <w:r>
        <w:t xml:space="preserve">.  The goal of downstream is to develop and process the natural oil and gas into products that can be used by consumers.  This could also include storage, transportation, and other processing techniques. </w:t>
      </w:r>
      <w:r w:rsidR="00370277">
        <w:t xml:space="preserve"> </w:t>
      </w:r>
      <w:r>
        <w:t xml:space="preserve">Pipeline focuses on methods of transferring products or energy from one site to another; which primarily occurs through piping infrastructure </w:t>
      </w:r>
      <w:r>
        <w:rPr>
          <w:noProof/>
        </w:rPr>
        <w:t>[2]</w:t>
      </w:r>
      <w:r>
        <w:t xml:space="preserve">.  Frequently this is included in the upstream or midstream process.  Offshore is </w:t>
      </w:r>
      <w:r>
        <w:lastRenderedPageBreak/>
        <w:t xml:space="preserve">exploration that takes place in a body of water. </w:t>
      </w:r>
      <w:r w:rsidR="00370277">
        <w:t xml:space="preserve"> </w:t>
      </w:r>
      <w:r>
        <w:t xml:space="preserve">According the American Oil and Gas Historical Society, there are at least 5,000 oil rigs located in the Gulf of Mexico alone; therefore offshore oil platforms have become very common across the world </w:t>
      </w:r>
      <w:r>
        <w:rPr>
          <w:noProof/>
        </w:rPr>
        <w:t>[3]</w:t>
      </w:r>
      <w:r>
        <w:t xml:space="preserve">.  The service and supply structure is also a very important section of the oil and gas industry.  This section provides the important equipment and people to make extraction possible </w:t>
      </w:r>
      <w:r>
        <w:rPr>
          <w:noProof/>
        </w:rPr>
        <w:t>[2]</w:t>
      </w:r>
      <w:r>
        <w:t>.  Service and supply help to drive the technology growth.  Without this section, it would hard to find new ways to extract oil and natural gas.  The focus of this research study is on components within some rotary equipment used by the service and supply division of the oil and gas industry.</w:t>
      </w:r>
    </w:p>
    <w:p w:rsidR="00A306BA" w:rsidRDefault="00A306BA" w:rsidP="00A306BA">
      <w:pPr>
        <w:pStyle w:val="Heading2"/>
      </w:pPr>
      <w:bookmarkStart w:id="13" w:name="_Toc450747440"/>
      <w:r>
        <w:t>rotary equipment of oil and gas technology</w:t>
      </w:r>
      <w:bookmarkEnd w:id="13"/>
    </w:p>
    <w:p w:rsidR="00A306BA" w:rsidRDefault="00A306BA" w:rsidP="00A306BA">
      <w:pPr>
        <w:ind w:firstLine="576"/>
      </w:pPr>
      <w:r>
        <w:t>The constant need for technology advances is more critical than ever in the oil and gas industry.  Technology improvements will always be an important factor to the growth and success of the industry; whether it’s developing alternative energy resources or new ways of extracting oil.  Through the years there have been many advances in both safety and effectiveness in extracting oil.</w:t>
      </w:r>
    </w:p>
    <w:p w:rsidR="00A306BA" w:rsidRDefault="00A306BA" w:rsidP="00A306BA">
      <w:pPr>
        <w:ind w:firstLine="576"/>
      </w:pPr>
      <w:r>
        <w:t>The Society of Petroleum Engineers (SPI) provides a historical timeline that accounts for the different technology development through the last century.  The 1901 Texas oil boom was a major event that resulted in substantial grow</w:t>
      </w:r>
      <w:r w:rsidR="009F27DA">
        <w:t xml:space="preserve">th in the oil and gas industry </w:t>
      </w:r>
      <w:r>
        <w:rPr>
          <w:noProof/>
        </w:rPr>
        <w:t>[4]</w:t>
      </w:r>
      <w:r>
        <w:t xml:space="preserve">.  What allowed this oil boom to happen was the emerging technology that made oil extraction easier and more efficient </w:t>
      </w:r>
      <w:r>
        <w:rPr>
          <w:noProof/>
        </w:rPr>
        <w:t>[4]</w:t>
      </w:r>
      <w:r>
        <w:t xml:space="preserve">.  The technology used at this time included fish tail bits, water-based drilling Mud, and steam driven rotary drills.  The SPI </w:t>
      </w:r>
      <w:r>
        <w:lastRenderedPageBreak/>
        <w:t xml:space="preserve">indicates that it was not until 1929 that controlled directional drilling was first introduced </w:t>
      </w:r>
      <w:r>
        <w:rPr>
          <w:noProof/>
        </w:rPr>
        <w:t>[4]</w:t>
      </w:r>
      <w:r>
        <w:t xml:space="preserve">. </w:t>
      </w:r>
      <w:r w:rsidR="00370277">
        <w:t xml:space="preserve"> </w:t>
      </w:r>
      <w:r>
        <w:t xml:space="preserve">Through the next decade, more effecting drill bits were developed to help aid maintenance and to increase the tools service life.  Examples of the types of drill bits of this era include O-ring sealed, and advancements such as polycrystalline diamond compact drill bits </w:t>
      </w:r>
      <w:r>
        <w:rPr>
          <w:noProof/>
        </w:rPr>
        <w:t>[4]</w:t>
      </w:r>
      <w:r>
        <w:t>.  SPI also includes the development of horizontal drilling; which was introduced as early as 1941, and continues to</w:t>
      </w:r>
      <w:r w:rsidR="0019190A">
        <w:t xml:space="preserve"> be popular to this present day</w:t>
      </w:r>
      <w:r>
        <w:t xml:space="preserve"> </w:t>
      </w:r>
      <w:r>
        <w:rPr>
          <w:noProof/>
        </w:rPr>
        <w:t>[4]</w:t>
      </w:r>
      <w:r>
        <w:t>.  By the 1980s, steerable drilling equipment was introduced to the industry.  Improvements to this technology of this equipment an</w:t>
      </w:r>
      <w:r w:rsidR="0019190A">
        <w:t>d more are still in development</w:t>
      </w:r>
      <w:r>
        <w:t xml:space="preserve"> </w:t>
      </w:r>
      <w:r>
        <w:rPr>
          <w:noProof/>
        </w:rPr>
        <w:t>[4]</w:t>
      </w:r>
      <w:r>
        <w:t xml:space="preserve">. </w:t>
      </w:r>
      <w:r w:rsidR="00370277">
        <w:t xml:space="preserve"> </w:t>
      </w:r>
      <w:r>
        <w:t>Due to the continual improvement over time, drilling has become more accessible and robust; resulting in new locations fo</w:t>
      </w:r>
      <w:r w:rsidR="00BB15C0">
        <w:t xml:space="preserve">r successful oil extraction.  An image of a </w:t>
      </w:r>
      <w:r>
        <w:t xml:space="preserve">modern day oil rig is </w:t>
      </w:r>
      <w:r w:rsidR="00CC5C11">
        <w:t>provided</w:t>
      </w:r>
      <w:r>
        <w:t xml:space="preserve"> in</w:t>
      </w:r>
      <w:r w:rsidR="002D398F">
        <w:t xml:space="preserve"> </w:t>
      </w:r>
      <w:r w:rsidR="00824EB1" w:rsidRPr="00942F76">
        <w:t xml:space="preserve">Figure </w:t>
      </w:r>
      <w:r w:rsidR="00824EB1">
        <w:rPr>
          <w:noProof/>
        </w:rPr>
        <w:t>1</w:t>
      </w:r>
      <w:r w:rsidR="00824EB1">
        <w:t>.</w:t>
      </w:r>
      <w:r w:rsidR="00824EB1">
        <w:rPr>
          <w:noProof/>
        </w:rPr>
        <w:t>1</w:t>
      </w:r>
      <w:r>
        <w:t>.</w:t>
      </w:r>
    </w:p>
    <w:p w:rsidR="002F3F46" w:rsidRDefault="002F3F46" w:rsidP="002F3F46">
      <w:pPr>
        <w:keepNext/>
        <w:ind w:firstLine="576"/>
        <w:jc w:val="center"/>
      </w:pPr>
      <w:r>
        <w:rPr>
          <w:noProof/>
        </w:rPr>
        <w:drawing>
          <wp:inline distT="0" distB="0" distL="0" distR="0">
            <wp:extent cx="1966823" cy="3062022"/>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0027" cy="3067010"/>
                    </a:xfrm>
                    <a:prstGeom prst="rect">
                      <a:avLst/>
                    </a:prstGeom>
                    <a:noFill/>
                    <a:ln>
                      <a:noFill/>
                    </a:ln>
                  </pic:spPr>
                </pic:pic>
              </a:graphicData>
            </a:graphic>
          </wp:inline>
        </w:drawing>
      </w:r>
    </w:p>
    <w:p w:rsidR="002F3F46" w:rsidRPr="00942F76" w:rsidRDefault="002F3F46" w:rsidP="002F3F46">
      <w:pPr>
        <w:pStyle w:val="Caption"/>
        <w:jc w:val="center"/>
        <w:rPr>
          <w:sz w:val="24"/>
        </w:rPr>
      </w:pPr>
      <w:bookmarkStart w:id="14" w:name="_Ref449056692"/>
      <w:bookmarkStart w:id="15" w:name="_Toc450656543"/>
      <w:r w:rsidRPr="00942F76">
        <w:rPr>
          <w:sz w:val="24"/>
        </w:rPr>
        <w:t xml:space="preserve">Figure </w:t>
      </w:r>
      <w:r w:rsidR="00824EB1">
        <w:rPr>
          <w:noProof/>
          <w:sz w:val="24"/>
        </w:rPr>
        <w:t>1</w:t>
      </w:r>
      <w:r w:rsidR="0016105B">
        <w:rPr>
          <w:sz w:val="24"/>
        </w:rPr>
        <w:t>.</w:t>
      </w:r>
      <w:r w:rsidR="00824EB1">
        <w:rPr>
          <w:noProof/>
          <w:sz w:val="24"/>
        </w:rPr>
        <w:t>1</w:t>
      </w:r>
      <w:bookmarkEnd w:id="14"/>
      <w:r w:rsidR="001B4B32" w:rsidRPr="00942F76">
        <w:rPr>
          <w:sz w:val="24"/>
        </w:rPr>
        <w:t>:</w:t>
      </w:r>
      <w:r w:rsidR="001B4B32" w:rsidRPr="00942F76">
        <w:rPr>
          <w:sz w:val="32"/>
          <w:szCs w:val="24"/>
        </w:rPr>
        <w:t xml:space="preserve"> </w:t>
      </w:r>
      <w:r w:rsidR="001B4B32" w:rsidRPr="00942F76">
        <w:rPr>
          <w:sz w:val="24"/>
          <w:szCs w:val="24"/>
        </w:rPr>
        <w:t>Modern Day Oil Rig</w:t>
      </w:r>
      <w:r w:rsidR="00CD012E">
        <w:rPr>
          <w:sz w:val="24"/>
          <w:szCs w:val="24"/>
        </w:rPr>
        <w:t xml:space="preserve"> </w:t>
      </w:r>
      <w:r w:rsidR="001B4B32" w:rsidRPr="00942F76">
        <w:rPr>
          <w:noProof/>
          <w:sz w:val="24"/>
          <w:szCs w:val="24"/>
        </w:rPr>
        <w:t>[5]</w:t>
      </w:r>
      <w:bookmarkEnd w:id="15"/>
    </w:p>
    <w:p w:rsidR="00A306BA" w:rsidRDefault="00BD03C9" w:rsidP="00A306BA">
      <w:pPr>
        <w:ind w:firstLine="576"/>
      </w:pPr>
      <w:r>
        <w:lastRenderedPageBreak/>
        <w:t xml:space="preserve">As previously mentioned, the development of oil and gas extraction technology has been ongoing for the last 150 years.  There is no limit on improvements made on this equipment.  One of the main types of equipment used is classified as rotary drilling equipment; which is usually a part of a system made of hoisting and rotating equipment.  There are several components that are designed into the system; therefore the system can be very complex and difficult to maintain.  Some components located within this drilling equipment include: axial bearings, hydraulic pumps, O-rings, and rotary O-ring shaped seals, motors, and complex designed drill bits. </w:t>
      </w:r>
      <w:r w:rsidR="00D22FB6">
        <w:t xml:space="preserve"> </w:t>
      </w:r>
      <w:r w:rsidR="00824EB1" w:rsidRPr="00942F76">
        <w:t>Figure</w:t>
      </w:r>
      <w:r w:rsidR="00824EB1" w:rsidRPr="00E02C5F" w:rsidDel="007E481E">
        <w:t xml:space="preserve"> </w:t>
      </w:r>
      <w:r w:rsidR="00824EB1">
        <w:rPr>
          <w:noProof/>
        </w:rPr>
        <w:t>1</w:t>
      </w:r>
      <w:r w:rsidR="00824EB1">
        <w:t>.</w:t>
      </w:r>
      <w:r w:rsidR="00824EB1">
        <w:rPr>
          <w:noProof/>
        </w:rPr>
        <w:t>2</w:t>
      </w:r>
      <w:r w:rsidR="002D398F">
        <w:t xml:space="preserve"> </w:t>
      </w:r>
      <w:r w:rsidR="00CC5C11">
        <w:t>is</w:t>
      </w:r>
      <w:r>
        <w:t xml:space="preserve"> an example of all the components of the drilling rig, and how complex it can be.</w:t>
      </w:r>
    </w:p>
    <w:p w:rsidR="00BD03C9" w:rsidRDefault="00BD03C9" w:rsidP="00BD03C9">
      <w:pPr>
        <w:keepNext/>
        <w:ind w:firstLine="576"/>
        <w:jc w:val="center"/>
      </w:pPr>
      <w:r>
        <w:rPr>
          <w:noProof/>
        </w:rPr>
        <w:drawing>
          <wp:inline distT="0" distB="0" distL="0" distR="0">
            <wp:extent cx="2780017" cy="372497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png"/>
                    <pic:cNvPicPr/>
                  </pic:nvPicPr>
                  <pic:blipFill>
                    <a:blip r:embed="rId13">
                      <a:extLst>
                        <a:ext uri="{28A0092B-C50C-407E-A947-70E740481C1C}">
                          <a14:useLocalDpi xmlns:a14="http://schemas.microsoft.com/office/drawing/2010/main" val="0"/>
                        </a:ext>
                      </a:extLst>
                    </a:blip>
                    <a:stretch>
                      <a:fillRect/>
                    </a:stretch>
                  </pic:blipFill>
                  <pic:spPr>
                    <a:xfrm>
                      <a:off x="0" y="0"/>
                      <a:ext cx="2780017" cy="3724979"/>
                    </a:xfrm>
                    <a:prstGeom prst="rect">
                      <a:avLst/>
                    </a:prstGeom>
                  </pic:spPr>
                </pic:pic>
              </a:graphicData>
            </a:graphic>
          </wp:inline>
        </w:drawing>
      </w:r>
    </w:p>
    <w:p w:rsidR="002848CA" w:rsidRDefault="00BD03C9" w:rsidP="00D22FB6">
      <w:pPr>
        <w:pStyle w:val="Caption"/>
        <w:spacing w:after="240" w:line="240" w:lineRule="auto"/>
        <w:jc w:val="center"/>
      </w:pPr>
      <w:bookmarkStart w:id="16" w:name="_Ref449056681"/>
      <w:bookmarkStart w:id="17" w:name="_Toc450656544"/>
      <w:r w:rsidRPr="00942F76">
        <w:rPr>
          <w:sz w:val="24"/>
        </w:rPr>
        <w:t>Figure</w:t>
      </w:r>
      <w:r w:rsidR="00E02C5F" w:rsidRPr="00E02C5F" w:rsidDel="007E481E">
        <w:rPr>
          <w:sz w:val="24"/>
        </w:rPr>
        <w:t xml:space="preserve"> </w:t>
      </w:r>
      <w:r w:rsidR="00824EB1">
        <w:rPr>
          <w:noProof/>
          <w:sz w:val="24"/>
        </w:rPr>
        <w:t>1</w:t>
      </w:r>
      <w:r w:rsidR="0016105B">
        <w:rPr>
          <w:sz w:val="24"/>
        </w:rPr>
        <w:t>.</w:t>
      </w:r>
      <w:r w:rsidR="00824EB1">
        <w:rPr>
          <w:noProof/>
          <w:sz w:val="24"/>
        </w:rPr>
        <w:t>2</w:t>
      </w:r>
      <w:bookmarkEnd w:id="16"/>
      <w:r w:rsidRPr="00942F76">
        <w:rPr>
          <w:sz w:val="24"/>
        </w:rPr>
        <w:t xml:space="preserve">: </w:t>
      </w:r>
      <w:r w:rsidR="002848CA">
        <w:rPr>
          <w:sz w:val="24"/>
        </w:rPr>
        <w:t>E</w:t>
      </w:r>
      <w:r w:rsidRPr="00942F76">
        <w:rPr>
          <w:sz w:val="24"/>
        </w:rPr>
        <w:t>xample of complex</w:t>
      </w:r>
      <w:r w:rsidR="00D36073" w:rsidRPr="00942F76">
        <w:rPr>
          <w:sz w:val="24"/>
        </w:rPr>
        <w:t xml:space="preserve">ity </w:t>
      </w:r>
      <w:r w:rsidR="002848CA" w:rsidRPr="00942F76">
        <w:rPr>
          <w:sz w:val="24"/>
        </w:rPr>
        <w:t>of the</w:t>
      </w:r>
      <w:r w:rsidRPr="00942F76">
        <w:rPr>
          <w:sz w:val="24"/>
        </w:rPr>
        <w:t xml:space="preserve"> oil rig configuration</w:t>
      </w:r>
      <w:r w:rsidR="00CD012E">
        <w:rPr>
          <w:sz w:val="24"/>
        </w:rPr>
        <w:t xml:space="preserve"> </w:t>
      </w:r>
      <w:r w:rsidR="002848CA">
        <w:rPr>
          <w:noProof/>
          <w:sz w:val="24"/>
        </w:rPr>
        <w:t>[6]</w:t>
      </w:r>
      <w:bookmarkEnd w:id="17"/>
      <w:r w:rsidRPr="00942F76">
        <w:rPr>
          <w:sz w:val="24"/>
        </w:rPr>
        <w:t xml:space="preserve"> </w:t>
      </w:r>
    </w:p>
    <w:p w:rsidR="00B92499" w:rsidRDefault="00BD03C9" w:rsidP="00D22FB6">
      <w:pPr>
        <w:ind w:firstLine="576"/>
      </w:pPr>
      <w:r w:rsidRPr="007C41F9">
        <w:lastRenderedPageBreak/>
        <w:t xml:space="preserve">Any failure in these critical components could lead to delays and large expenses.  One common issue observed with drilling rigs is high </w:t>
      </w:r>
      <w:r w:rsidR="009D075D">
        <w:t>break-out</w:t>
      </w:r>
      <w:r w:rsidRPr="007C41F9">
        <w:t xml:space="preserve"> torque; which is the amount of torque required to start up the system.  The system will stall if the </w:t>
      </w:r>
      <w:r w:rsidR="009D075D">
        <w:t>break-out</w:t>
      </w:r>
      <w:r w:rsidRPr="007C41F9">
        <w:t xml:space="preserve"> torque exceeds the amount of available motor torque.  This can happen hundreds of feet into the ground. Service suppliers need to invest in understanding and characterizing how these tools work; which includes isolating each component of the system to understand their inte</w:t>
      </w:r>
      <w:r>
        <w:t>raction with the overall system.</w:t>
      </w:r>
      <w:r w:rsidR="00CC5C11">
        <w:t xml:space="preserve">  The focus of this research will be the rotary seals located within the rotary drilling equipment.</w:t>
      </w:r>
    </w:p>
    <w:p w:rsidR="00B92499" w:rsidRDefault="00B92499" w:rsidP="00B92499">
      <w:pPr>
        <w:pStyle w:val="Heading2"/>
      </w:pPr>
      <w:bookmarkStart w:id="18" w:name="_Toc448415788"/>
      <w:bookmarkStart w:id="19" w:name="_Toc450747441"/>
      <w:r w:rsidRPr="00184ACB">
        <w:t>Rotary Seals and Current Understanding</w:t>
      </w:r>
      <w:bookmarkEnd w:id="18"/>
      <w:bookmarkEnd w:id="19"/>
    </w:p>
    <w:p w:rsidR="00BD03C9" w:rsidRDefault="00B92499" w:rsidP="00BD03C9">
      <w:pPr>
        <w:ind w:firstLine="576"/>
      </w:pPr>
      <w:r w:rsidRPr="00184ACB">
        <w:t xml:space="preserve">The primary role of rotary seals is providing lubrication for the shaft and to protect the mechanical components from the aggressive environment. </w:t>
      </w:r>
      <w:r>
        <w:t xml:space="preserve"> </w:t>
      </w:r>
      <w:r w:rsidRPr="00184ACB">
        <w:t xml:space="preserve">These seals have direct contact with the rotating shaft that drives the rotary system. </w:t>
      </w:r>
      <w:r>
        <w:t xml:space="preserve"> </w:t>
      </w:r>
      <w:r w:rsidRPr="00184ACB">
        <w:t xml:space="preserve">This direct contact can cause potential issues if the seal is not working as expected. </w:t>
      </w:r>
      <w:r>
        <w:t xml:space="preserve"> Two</w:t>
      </w:r>
      <w:r w:rsidRPr="00184ACB">
        <w:t xml:space="preserve"> of the </w:t>
      </w:r>
      <w:r>
        <w:t xml:space="preserve">main </w:t>
      </w:r>
      <w:r w:rsidRPr="00184ACB">
        <w:t xml:space="preserve">issues </w:t>
      </w:r>
      <w:r>
        <w:t>with rotary O-ring seals are</w:t>
      </w:r>
      <w:r w:rsidRPr="00184ACB">
        <w:t xml:space="preserve"> excessive leak and high torque. </w:t>
      </w:r>
      <w:r>
        <w:t xml:space="preserve"> </w:t>
      </w:r>
      <w:r w:rsidRPr="00184ACB">
        <w:t xml:space="preserve">The consequences of excessive leak could include lack of lubrication which can cause large amounts of friction and wear to both the seal and shaft. </w:t>
      </w:r>
      <w:r>
        <w:t xml:space="preserve"> </w:t>
      </w:r>
      <w:r w:rsidRPr="00184ACB">
        <w:t xml:space="preserve">When the seal excessively leaks, it puts all the mechanical equipment at risk of failure. </w:t>
      </w:r>
      <w:r>
        <w:t xml:space="preserve"> Torque of the system</w:t>
      </w:r>
      <w:r w:rsidRPr="00184ACB">
        <w:t xml:space="preserve"> is very important </w:t>
      </w:r>
      <w:r>
        <w:t>as it</w:t>
      </w:r>
      <w:r w:rsidRPr="00184ACB">
        <w:t xml:space="preserve"> can dictate how much power </w:t>
      </w:r>
      <w:r>
        <w:t>is required</w:t>
      </w:r>
      <w:r w:rsidRPr="00184ACB">
        <w:t xml:space="preserve"> to operate </w:t>
      </w:r>
      <w:r>
        <w:t>the</w:t>
      </w:r>
      <w:r w:rsidRPr="00184ACB">
        <w:t xml:space="preserve"> rotary system.</w:t>
      </w:r>
      <w:r>
        <w:t xml:space="preserve">  The consequence of high torque is that it requires more power and therefore more energy to operate. </w:t>
      </w:r>
      <w:r w:rsidRPr="00184ACB">
        <w:t xml:space="preserve"> The</w:t>
      </w:r>
      <w:r>
        <w:t xml:space="preserve"> system</w:t>
      </w:r>
      <w:r w:rsidRPr="00184ACB">
        <w:t xml:space="preserve"> torque can be divided into two categories</w:t>
      </w:r>
      <w:r>
        <w:t>;</w:t>
      </w:r>
      <w:r w:rsidRPr="00184ACB">
        <w:t xml:space="preserve"> </w:t>
      </w:r>
      <w:r w:rsidR="009D075D">
        <w:t>break-out</w:t>
      </w:r>
      <w:r w:rsidRPr="00184ACB">
        <w:t xml:space="preserve"> torque and </w:t>
      </w:r>
      <w:r w:rsidR="009D075D">
        <w:t>steady-state</w:t>
      </w:r>
      <w:r w:rsidRPr="00184ACB">
        <w:t xml:space="preserve"> torque.</w:t>
      </w:r>
      <w:r>
        <w:t xml:space="preserve"> </w:t>
      </w:r>
      <w:r w:rsidRPr="00184ACB">
        <w:t xml:space="preserve"> </w:t>
      </w:r>
      <w:r w:rsidR="009D075D">
        <w:t>Break-out</w:t>
      </w:r>
      <w:r w:rsidRPr="00184ACB">
        <w:t xml:space="preserve"> torque is defined as the amount of torque </w:t>
      </w:r>
      <w:r>
        <w:t xml:space="preserve">required </w:t>
      </w:r>
      <w:r w:rsidRPr="00184ACB">
        <w:t xml:space="preserve">to start up the </w:t>
      </w:r>
      <w:r w:rsidRPr="00184ACB">
        <w:lastRenderedPageBreak/>
        <w:t xml:space="preserve">rotary system. </w:t>
      </w:r>
      <w:r>
        <w:t xml:space="preserve"> </w:t>
      </w:r>
      <w:r w:rsidR="009D075D">
        <w:t>Steady-state</w:t>
      </w:r>
      <w:r w:rsidRPr="00184ACB">
        <w:t xml:space="preserve"> torque is the amount of dynamic torque on the system while the shaft is rotating.  There are many factors that can affect both leak and torque. </w:t>
      </w:r>
      <w:r>
        <w:t xml:space="preserve"> It is difficult to understand any effect that material properties have on the leak or torque of rotary O-ring seals d</w:t>
      </w:r>
      <w:r w:rsidRPr="00184ACB">
        <w:t xml:space="preserve">ue to </w:t>
      </w:r>
      <w:r>
        <w:t xml:space="preserve">a </w:t>
      </w:r>
      <w:r w:rsidRPr="00184ACB">
        <w:t xml:space="preserve">lack of </w:t>
      </w:r>
      <w:r>
        <w:t>available information</w:t>
      </w:r>
      <w:r w:rsidRPr="00184ACB">
        <w:t xml:space="preserve"> </w:t>
      </w:r>
      <w:r>
        <w:t xml:space="preserve">pertaining to </w:t>
      </w:r>
      <w:r w:rsidRPr="00184ACB">
        <w:t>the material</w:t>
      </w:r>
      <w:r>
        <w:t>s</w:t>
      </w:r>
      <w:r w:rsidRPr="00184ACB">
        <w:t xml:space="preserve"> of th</w:t>
      </w:r>
      <w:r>
        <w:t>e</w:t>
      </w:r>
      <w:r w:rsidRPr="00184ACB">
        <w:t xml:space="preserve"> polymer </w:t>
      </w:r>
      <w:r>
        <w:t xml:space="preserve">rotary </w:t>
      </w:r>
      <w:r w:rsidRPr="00184ACB">
        <w:t>O-ring seals</w:t>
      </w:r>
      <w:r>
        <w:t>.</w:t>
      </w:r>
      <w:r w:rsidRPr="00184ACB">
        <w:t xml:space="preserve">  </w:t>
      </w:r>
      <w:r>
        <w:t>Therefore m</w:t>
      </w:r>
      <w:r w:rsidRPr="00184ACB">
        <w:t>any assumptions have to be made</w:t>
      </w:r>
      <w:r>
        <w:t xml:space="preserve"> as the rotary O-ring seals effects has on the system</w:t>
      </w:r>
      <w:r w:rsidRPr="00184ACB">
        <w:t>.</w:t>
      </w:r>
    </w:p>
    <w:p w:rsidR="00B92499" w:rsidRDefault="00B92499" w:rsidP="00BD03C9">
      <w:pPr>
        <w:ind w:firstLine="576"/>
      </w:pPr>
      <w:r w:rsidRPr="00184ACB">
        <w:t xml:space="preserve">Based on manufacturing and </w:t>
      </w:r>
      <w:r>
        <w:t>i</w:t>
      </w:r>
      <w:r w:rsidRPr="00184ACB">
        <w:t xml:space="preserve">ndustry knowledge, it is known that </w:t>
      </w:r>
      <w:r w:rsidR="009D075D">
        <w:t>break-out</w:t>
      </w:r>
      <w:r w:rsidRPr="00184ACB">
        <w:t xml:space="preserve"> torque is </w:t>
      </w:r>
      <w:r>
        <w:t xml:space="preserve">primarily </w:t>
      </w:r>
      <w:r w:rsidRPr="00184ACB">
        <w:t xml:space="preserve">effected by surface roughness of the shaft, contact pressure of the seal, viscosity of the lubrication, pressure condition, material hardness of seal, size of seal and shaft, geometry of seal, speed of rotation and </w:t>
      </w:r>
      <w:r>
        <w:t xml:space="preserve">dwell </w:t>
      </w:r>
      <w:r w:rsidRPr="00184ACB">
        <w:t xml:space="preserve">time without rotation </w:t>
      </w:r>
      <w:r w:rsidR="002848CA">
        <w:rPr>
          <w:noProof/>
        </w:rPr>
        <w:t>[7]</w:t>
      </w:r>
      <w:r>
        <w:t xml:space="preserve">.  </w:t>
      </w:r>
      <w:r w:rsidRPr="00184ACB">
        <w:t xml:space="preserve">Many researchers have </w:t>
      </w:r>
      <w:r>
        <w:t>co</w:t>
      </w:r>
      <w:r w:rsidRPr="00184ACB">
        <w:t xml:space="preserve">ncluded that there is an oil-film that contributes to lubrication </w:t>
      </w:r>
      <w:r>
        <w:t>and therefore</w:t>
      </w:r>
      <w:r w:rsidRPr="00184ACB">
        <w:t xml:space="preserve"> directly affects torque. </w:t>
      </w:r>
      <w:r>
        <w:t xml:space="preserve"> </w:t>
      </w:r>
      <w:r w:rsidRPr="00184ACB">
        <w:t xml:space="preserve">This oil film is located directly between the inner seal diameter and the outer dimeter of the shaft.  Geometry of the seal has a large effect on the formation of that film. </w:t>
      </w:r>
      <w:r>
        <w:t xml:space="preserve"> </w:t>
      </w:r>
      <w:r w:rsidRPr="00184ACB">
        <w:t>It has been studied and validated that the film thickness increases with rotational speed</w:t>
      </w:r>
      <w:r>
        <w:t xml:space="preserve"> </w:t>
      </w:r>
      <w:r w:rsidR="002848CA">
        <w:rPr>
          <w:noProof/>
        </w:rPr>
        <w:t>[8]</w:t>
      </w:r>
      <w:r>
        <w:t xml:space="preserve">  </w:t>
      </w:r>
      <w:r w:rsidR="009D075D">
        <w:t>Break-out</w:t>
      </w:r>
      <w:r w:rsidRPr="00184ACB">
        <w:t xml:space="preserve"> torque is affected by static friction, so the </w:t>
      </w:r>
      <w:r>
        <w:t>longer the</w:t>
      </w:r>
      <w:r w:rsidRPr="00184ACB">
        <w:t xml:space="preserve"> rotating shaft and seal</w:t>
      </w:r>
      <w:r>
        <w:t xml:space="preserve"> assembly is idle</w:t>
      </w:r>
      <w:r w:rsidRPr="00184ACB">
        <w:t xml:space="preserve"> without movement the larger the </w:t>
      </w:r>
      <w:r w:rsidR="009D075D">
        <w:t>break-out</w:t>
      </w:r>
      <w:r w:rsidRPr="00184ACB">
        <w:t xml:space="preserve"> </w:t>
      </w:r>
      <w:r>
        <w:t>will</w:t>
      </w:r>
      <w:r w:rsidRPr="00184ACB">
        <w:t xml:space="preserve"> be</w:t>
      </w:r>
      <w:r w:rsidR="0019190A">
        <w:t xml:space="preserve"> </w:t>
      </w:r>
      <w:r w:rsidR="002848CA">
        <w:rPr>
          <w:noProof/>
        </w:rPr>
        <w:t>[7, 9]</w:t>
      </w:r>
      <w:r>
        <w:t xml:space="preserve"> </w:t>
      </w:r>
      <w:r w:rsidRPr="00184ACB">
        <w:t xml:space="preserve">. </w:t>
      </w:r>
      <w:r>
        <w:t xml:space="preserve"> </w:t>
      </w:r>
      <w:r w:rsidRPr="00184ACB">
        <w:t xml:space="preserve">The </w:t>
      </w:r>
      <w:r>
        <w:t xml:space="preserve">operating </w:t>
      </w:r>
      <w:r w:rsidRPr="00184ACB">
        <w:t>environment</w:t>
      </w:r>
      <w:r>
        <w:t>, such as temperature and pressure,</w:t>
      </w:r>
      <w:r w:rsidRPr="00184ACB">
        <w:t xml:space="preserve"> can also affect the friction and torque of the system as well. </w:t>
      </w:r>
      <w:r>
        <w:t xml:space="preserve"> </w:t>
      </w:r>
      <w:r w:rsidRPr="00184ACB">
        <w:t xml:space="preserve">Both affect the seal’s contact with the shaft. </w:t>
      </w:r>
      <w:r>
        <w:t xml:space="preserve"> </w:t>
      </w:r>
      <w:r w:rsidRPr="00184ACB">
        <w:t>Polymer material properties</w:t>
      </w:r>
      <w:r>
        <w:t>, such as stiffness,</w:t>
      </w:r>
      <w:r w:rsidRPr="00184ACB">
        <w:t xml:space="preserve"> can change with temperature</w:t>
      </w:r>
      <w:r w:rsidR="0019190A">
        <w:t xml:space="preserve"> </w:t>
      </w:r>
      <w:r w:rsidR="002848CA">
        <w:rPr>
          <w:noProof/>
        </w:rPr>
        <w:t>[7, 9]</w:t>
      </w:r>
      <w:r w:rsidRPr="00184ACB">
        <w:t>.</w:t>
      </w:r>
      <w:r>
        <w:t xml:space="preserve"> </w:t>
      </w:r>
      <w:r w:rsidRPr="00184ACB">
        <w:t xml:space="preserve"> </w:t>
      </w:r>
      <w:r>
        <w:t>T</w:t>
      </w:r>
      <w:r w:rsidRPr="00184ACB">
        <w:t xml:space="preserve">he lubrication fluid is </w:t>
      </w:r>
      <w:r>
        <w:t>also an area of interest; as w</w:t>
      </w:r>
      <w:r w:rsidRPr="00184ACB">
        <w:t xml:space="preserve">ith increased temperature </w:t>
      </w:r>
      <w:r>
        <w:t xml:space="preserve">will </w:t>
      </w:r>
      <w:r w:rsidRPr="00184ACB">
        <w:t xml:space="preserve">also affect lubrication viscosity </w:t>
      </w:r>
      <w:r>
        <w:t>and</w:t>
      </w:r>
      <w:r w:rsidRPr="00184ACB">
        <w:t xml:space="preserve"> torque as well</w:t>
      </w:r>
      <w:r w:rsidR="003A4FCC">
        <w:t xml:space="preserve"> </w:t>
      </w:r>
      <w:r w:rsidR="002848CA">
        <w:rPr>
          <w:noProof/>
        </w:rPr>
        <w:t>[7]</w:t>
      </w:r>
      <w:r w:rsidRPr="00184ACB">
        <w:t>.</w:t>
      </w:r>
    </w:p>
    <w:p w:rsidR="00B92499" w:rsidRDefault="000E3AF7" w:rsidP="00B92499">
      <w:pPr>
        <w:ind w:firstLine="720"/>
      </w:pPr>
      <w:r>
        <w:lastRenderedPageBreak/>
        <w:t>Leak-rate</w:t>
      </w:r>
      <w:r w:rsidR="00B92499" w:rsidRPr="00184ACB">
        <w:t xml:space="preserve"> of the seal is characterized by the physical sealing mechanism which is located at the meniscus of the seal</w:t>
      </w:r>
      <w:r w:rsidR="00B92499">
        <w:t xml:space="preserve">.  The meniscus of the seal is located </w:t>
      </w:r>
      <w:r w:rsidR="00B92499" w:rsidRPr="00184ACB">
        <w:t>the contact area between the seal face and shaft face</w:t>
      </w:r>
      <w:r w:rsidR="003A4FCC">
        <w:t xml:space="preserve"> </w:t>
      </w:r>
      <w:r w:rsidR="002848CA">
        <w:rPr>
          <w:noProof/>
        </w:rPr>
        <w:t>[8]</w:t>
      </w:r>
      <w:r w:rsidR="00B92499">
        <w:t>.  This region is</w:t>
      </w:r>
      <w:r w:rsidR="00B92499" w:rsidRPr="00184ACB">
        <w:t xml:space="preserve"> also known as the sealing zone </w:t>
      </w:r>
      <w:r w:rsidR="00B92499">
        <w:t>, and t</w:t>
      </w:r>
      <w:r w:rsidR="00B92499" w:rsidRPr="00184ACB">
        <w:t>he area is very much dictated by size, geometry, pressure, rotating and fluid viscosity</w:t>
      </w:r>
      <w:r w:rsidR="0019190A">
        <w:t xml:space="preserve"> </w:t>
      </w:r>
      <w:r w:rsidR="002848CA">
        <w:rPr>
          <w:noProof/>
        </w:rPr>
        <w:t>[8]</w:t>
      </w:r>
      <w:r w:rsidR="00B92499" w:rsidRPr="00184ACB">
        <w:t xml:space="preserve">. </w:t>
      </w:r>
      <w:r w:rsidR="00B92499">
        <w:t xml:space="preserve"> Fluid contamination is a</w:t>
      </w:r>
      <w:r w:rsidR="00B92499" w:rsidRPr="00184ACB">
        <w:t xml:space="preserve">nother cause </w:t>
      </w:r>
      <w:r w:rsidR="00B92499">
        <w:t xml:space="preserve">that may result in seal failure and excessive </w:t>
      </w:r>
      <w:r w:rsidR="00B92499" w:rsidRPr="00184ACB">
        <w:t xml:space="preserve">leakage. </w:t>
      </w:r>
      <w:r w:rsidR="00B92499">
        <w:t xml:space="preserve"> </w:t>
      </w:r>
      <w:r w:rsidR="00B92499" w:rsidRPr="00184ACB">
        <w:t>The contamination causes a breakage in the meniscus which then disables the leak mechanism of the seal</w:t>
      </w:r>
      <w:r w:rsidR="00B92499">
        <w:t xml:space="preserve"> </w:t>
      </w:r>
      <w:r w:rsidR="002848CA">
        <w:rPr>
          <w:noProof/>
        </w:rPr>
        <w:t>[8, 10, 11]</w:t>
      </w:r>
      <w:r w:rsidR="00B92499" w:rsidRPr="00184ACB">
        <w:t>.</w:t>
      </w:r>
    </w:p>
    <w:p w:rsidR="00B92499" w:rsidRDefault="00B92499" w:rsidP="00B92499">
      <w:pPr>
        <w:ind w:firstLine="720"/>
      </w:pPr>
      <w:r>
        <w:t>Alt</w:t>
      </w:r>
      <w:r w:rsidRPr="00184ACB">
        <w:t xml:space="preserve">hough the basic </w:t>
      </w:r>
      <w:r>
        <w:t>behavior of polymer rotary seals</w:t>
      </w:r>
      <w:r w:rsidRPr="00184ACB">
        <w:t xml:space="preserve"> has been studied</w:t>
      </w:r>
      <w:r>
        <w:t>;</w:t>
      </w:r>
      <w:r w:rsidRPr="00184ACB">
        <w:t xml:space="preserve"> there is still unknown information </w:t>
      </w:r>
      <w:r>
        <w:t xml:space="preserve">and behavior trends </w:t>
      </w:r>
      <w:r w:rsidRPr="00184ACB">
        <w:t xml:space="preserve">retaining to these types of seals specifically in the oil and gas industry. </w:t>
      </w:r>
      <w:r>
        <w:t xml:space="preserve"> </w:t>
      </w:r>
      <w:r w:rsidRPr="00184ACB">
        <w:t xml:space="preserve">The </w:t>
      </w:r>
      <w:r>
        <w:t>primary problem</w:t>
      </w:r>
      <w:r w:rsidRPr="00184ACB">
        <w:t xml:space="preserve"> has also been how to study and evaluate these types of seals, so that they properly represent their application and how they are used. </w:t>
      </w:r>
      <w:r>
        <w:t xml:space="preserve"> </w:t>
      </w:r>
      <w:r w:rsidRPr="00184ACB">
        <w:t xml:space="preserve">Though there are many ASTM standards available for polymer seals, none specifically speak to the issues that are </w:t>
      </w:r>
      <w:r>
        <w:t>being investigated in this study</w:t>
      </w:r>
      <w:r w:rsidRPr="00184ACB">
        <w:t xml:space="preserve">. </w:t>
      </w:r>
      <w:r>
        <w:t xml:space="preserve"> An effective and repeatable test procedure for rotary seals will provide a better understanding of the limitations or maintenance requirements of current systems as well as aid in the design process for future applications.</w:t>
      </w:r>
    </w:p>
    <w:p w:rsidR="00B92499" w:rsidRDefault="00B92499" w:rsidP="00B92499">
      <w:pPr>
        <w:pStyle w:val="Heading2"/>
      </w:pPr>
      <w:bookmarkStart w:id="20" w:name="_Toc448415789"/>
      <w:bookmarkStart w:id="21" w:name="_Toc450747442"/>
      <w:r w:rsidRPr="00184ACB">
        <w:t>Experimental Procedure and Design of Rotary Seals</w:t>
      </w:r>
      <w:bookmarkEnd w:id="20"/>
      <w:bookmarkEnd w:id="21"/>
    </w:p>
    <w:p w:rsidR="00B92499" w:rsidRDefault="00B92499" w:rsidP="00D22FB6">
      <w:pPr>
        <w:ind w:firstLine="576"/>
      </w:pPr>
      <w:r>
        <w:t xml:space="preserve">Due to a lack of ASTM standards for the development of a test set up and experimental procedure, the design of the experimental set-up had to be carefully laid out based on understanding of the application.  The conditions that had to be satisfied included variable temperature, rotational speed, and pressure.  The resulting measurable </w:t>
      </w:r>
      <w:r>
        <w:lastRenderedPageBreak/>
        <w:t xml:space="preserve">outputs of the system included </w:t>
      </w:r>
      <w:r w:rsidR="000E3AF7">
        <w:t>leak-rate</w:t>
      </w:r>
      <w:r>
        <w:t xml:space="preserve">, </w:t>
      </w:r>
      <w:r w:rsidR="009D075D">
        <w:t>break-out</w:t>
      </w:r>
      <w:r>
        <w:t xml:space="preserve"> torque, and </w:t>
      </w:r>
      <w:r w:rsidR="009D075D">
        <w:t>steady-state</w:t>
      </w:r>
      <w:r>
        <w:t xml:space="preserve"> torque.  Along with this a fluid lubrication would have to be implemented in the system to allow for lubrication and a measureable </w:t>
      </w:r>
      <w:r w:rsidR="000E3AF7">
        <w:t>leak-rate</w:t>
      </w:r>
      <w:r>
        <w:t xml:space="preserve">.  </w:t>
      </w:r>
    </w:p>
    <w:p w:rsidR="00B92499" w:rsidRDefault="00B92499" w:rsidP="00D22FB6">
      <w:pPr>
        <w:ind w:firstLine="720"/>
      </w:pPr>
      <w:r>
        <w:t xml:space="preserve">The requirements of the test set up had to evaluate seals of various sizes.  There were four sizes of varying inner diameters used with appropriately sized shaft.  Two seals were placed inside the testing cavity.  The seals held the pressure and lubrication fluid inside the cavity to simulate the pressure side of the seals in field application.  </w:t>
      </w:r>
      <w:r w:rsidR="00824EB1" w:rsidRPr="00942F76">
        <w:t xml:space="preserve">Figure </w:t>
      </w:r>
      <w:r w:rsidR="00824EB1">
        <w:rPr>
          <w:noProof/>
        </w:rPr>
        <w:t>1.3</w:t>
      </w:r>
      <w:r w:rsidR="002D398F">
        <w:t xml:space="preserve"> </w:t>
      </w:r>
      <w:r>
        <w:t>shows the lay out of the inner cavity and where the fluid and pressure are located in relation to the seal.</w:t>
      </w:r>
    </w:p>
    <w:p w:rsidR="00B92499" w:rsidRDefault="00B82E2D" w:rsidP="00B92499">
      <w:pPr>
        <w:keepNext/>
        <w:ind w:firstLine="720"/>
      </w:pPr>
      <w:r>
        <w:rPr>
          <w:noProof/>
        </w:rPr>
      </w:r>
      <w:r>
        <w:rPr>
          <w:noProof/>
        </w:rPr>
        <w:pict>
          <v:group id="Group 71" o:spid="_x0000_s1026" style="width:352.8pt;height:221.9pt;mso-position-horizontal-relative:char;mso-position-vertical-relative:line" coordsize="44805,28181">
            <v:group id="Group 100" o:spid="_x0000_s1027" style="position:absolute;left:2514;width:42291;height:28181" coordorigin="2514" coordsize="70485,52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101" o:spid="_x0000_s1028" style="position:absolute;left:8660;top:12185;width:59436;height:243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6FtsMA&#10;AADbAAAADwAAAGRycy9kb3ducmV2LnhtbESPT0sDMRTE7wW/Q3iCt25SLSpr0yLCgidL/xw8PpLn&#10;Zu3mZUnS7vrtG0HwOMzMb5jVZvK9uFBMXWANi0qBIDbBdtxqOB6a+TOIlJEt9oFJww8l2KxvZius&#10;bRh5R5d9bkWBcKpRg8t5qKVMxpHHVIWBuHhfIXrMRcZW2ohjgfte3iv1KD12XBYcDvTmyJz2Z69B&#10;jWq3/TTDx+m83JrwHRdONY3Wd7fT6wuITFP+D/+1362Gpwf4/VJ+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6FtsMAAADbAAAADwAAAAAAAAAAAAAAAACYAgAAZHJzL2Rv&#10;d25yZXYueG1sUEsFBgAAAAAEAAQA9QAAAIgDAAAAAA==&#10;" fillcolor="#f2f2f2 [3052]" strokecolor="#243f60 [1604]" strokeweight="2pt"/>
              <v:rect id="Rectangle 102" o:spid="_x0000_s1029" style="position:absolute;left:12470;top:12170;width:3810;height:244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NBMcYA&#10;AADbAAAADwAAAGRycy9kb3ducmV2LnhtbESPQWvCQBSE7wX/w/KEXopuLKIldRVpmyq0UtSi12f2&#10;mYRm34bsGtN/7wqCx2FmvmEms9aUoqHaFZYVDPoRCOLU6oIzBb/bpPcCwnlkjaVlUvBPDmbTzsME&#10;Y23PvKZm4zMRIOxiVJB7X8VSujQng65vK+LgHW1t0AdZZ1LXeA5wU8rnKBpJgwWHhRwressp/duc&#10;jIKk2Q+eVotP/cMf39H6ffW1Sw4HpR677fwVhKfW38O39lIrGA/h+iX8AD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NBMcYAAADbAAAADwAAAAAAAAAAAAAAAACYAgAAZHJz&#10;L2Rvd25yZXYueG1sUEsFBgAAAAAEAAQA9QAAAIsDAAAAAA==&#10;" fillcolor="#7f7f7f [1612]" strokecolor="#243f60 [1604]" strokeweight="2pt">
                <v:fill r:id="rId14" o:title="" color2="white [3212]" type="pattern"/>
              </v:rect>
              <v:rect id="Rectangle 103" o:spid="_x0000_s1030" style="position:absolute;left:60476;top:12170;width:3840;height:244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kqsYA&#10;AADbAAAADwAAAGRycy9kb3ducmV2LnhtbESPQWvCQBSE7wX/w/KEXopuLKgldRVpmyq0UtSi12f2&#10;mYRm34bsGtN/7wqCx2FmvmEms9aUoqHaFZYVDPoRCOLU6oIzBb/bpPcCwnlkjaVlUvBPDmbTzsME&#10;Y23PvKZm4zMRIOxiVJB7X8VSujQng65vK+LgHW1t0AdZZ1LXeA5wU8rnKBpJgwWHhRwressp/duc&#10;jIKk2Q+eVotP/cMf39H6ffW1Sw4HpR677fwVhKfW38O39lIrGA/h+iX8AD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kqsYAAADbAAAADwAAAAAAAAAAAAAAAACYAgAAZHJz&#10;L2Rvd25yZXYueG1sUEsFBgAAAAAEAAQA9QAAAIsDAAAAAA==&#10;" fillcolor="#7f7f7f [1612]" strokecolor="#243f60 [1604]" strokeweight="2pt">
                <v:fill r:id="rId14" o:title="" color2="white [3212]" type="pattern"/>
              </v:rect>
              <v:rect id="Rectangle 104" o:spid="_x0000_s1031" style="position:absolute;left:27329;top:12170;width:2286;height:244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iioMQA&#10;AADbAAAADwAAAGRycy9kb3ducmV2LnhtbESPT2vCQBTE74LfYXlCb7ppBW2jq4itoIfiX/D6zL4m&#10;0ezbkF1j/PZuQfA4zMxvmPG0MYWoqXK5ZQXvvQgEcWJ1zqmCw37R/QThPLLGwjIpuJOD6aTdGmOs&#10;7Y23VO98KgKEXYwKMu/LWEqXZGTQ9WxJHLw/Wxn0QVap1BXeAtwU8iOKBtJgzmEhw5LmGSWX3dUo&#10;4Kb/3V8fTj9f2019LFa/dnEeLpV66zSzEQhPjX+Fn+2lVjAcwP+X8AP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IoqDEAAAA2wAAAA8AAAAAAAAAAAAAAAAAmAIAAGRycy9k&#10;b3ducmV2LnhtbFBLBQYAAAAABAAEAPUAAACJAwAAAAA=&#10;" fillcolor="#d8d8d8 [2732]" strokecolor="black [3213]" strokeweight="2pt"/>
              <v:rect id="Rectangle 105" o:spid="_x0000_s1032" style="position:absolute;left:45576;top:12170;width:2286;height:244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QHO8UA&#10;AADbAAAADwAAAGRycy9kb3ducmV2LnhtbESPT2vCQBTE7wW/w/IK3nTTCo1GV5GqYA/Fv+D1Nfua&#10;RLNvQ3aN8du7BaHHYWZ+w0xmrSlFQ7UrLCt460cgiFOrC84UHA+r3hCE88gaS8uk4E4OZtPOywQT&#10;bW+8o2bvMxEg7BJUkHtfJVK6NCeDrm8r4uD92tqgD7LOpK7xFuCmlO9R9CENFhwWcqzoM6f0sr8a&#10;BdwOFoPN8Wc52m2bU/n1bVfneK1U97Wdj0F4av1/+NleawVxDH9fw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Ac7xQAAANsAAAAPAAAAAAAAAAAAAAAAAJgCAABkcnMv&#10;ZG93bnJldi54bWxQSwUGAAAAAAQABAD1AAAAigMAAAAA&#10;" fillcolor="#d8d8d8 [2732]" strokecolor="black [3213]" strokeweight="2pt"/>
              <v:rect id="Rectangle 106" o:spid="_x0000_s1033" style="position:absolute;left:41385;top:12170;width:4191;height:244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A5b8A&#10;AADbAAAADwAAAGRycy9kb3ducmV2LnhtbERPPU/DMBDdkfgP1iGxUYcOaQl1K1QpiLK1dGA8xUcc&#10;NT4H+0jTf4+HSh2f3vdqM/lejRRTF9jA86wARdwE23Fr4PhVPy1BJUG22AcmAxdKsFnf362wsuHM&#10;exoP0qocwqlCA05kqLROjSOPaRYG4sz9hOhRMoytthHPOdz3el4UpfbYcW5wONDWUXM6/HkDpRy/&#10;UX538YQv7z2Oi7J29acxjw/T2ysooUlu4qv7wxpY5LH5S/4Be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j4DlvwAAANsAAAAPAAAAAAAAAAAAAAAAAJgCAABkcnMvZG93bnJl&#10;di54bWxQSwUGAAAAAAQABAD1AAAAhAMAAAAA&#10;" fillcolor="black [3213]" strokecolor="black [3213]" strokeweight="2pt"/>
              <v:rect id="Rectangle 107" o:spid="_x0000_s1034" style="position:absolute;left:29841;top:12170;width:4191;height:244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MlfsIA&#10;AADbAAAADwAAAGRycy9kb3ducmV2LnhtbESPwU7DMBBE70j9B2srcaNOOaQ01K0qpFSFG6UHjqt4&#10;iaPG62Avafh7jITEcTQzbzSb3eR7NVJMXWADy0UBirgJtuPWwPmtvnsAlQTZYh+YDHxTgt12drPB&#10;yoYrv9J4klZlCKcKDTiRodI6NY48pkUYiLP3EaJHyTK22ka8Zrjv9X1RlNpjx3nB4UBPjprL6csb&#10;KOX8jvL5HC+4PvQ4rsra1S/G3M6n/SMooUn+w3/tozWwWsPvl/wD9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wyV+wgAAANsAAAAPAAAAAAAAAAAAAAAAAJgCAABkcnMvZG93&#10;bnJldi54bWxQSwUGAAAAAAQABAD1AAAAhwMAAAAA&#10;" fillcolor="black [3213]" strokecolor="black [3213]" strokeweight="2pt"/>
              <v:rect id="Rectangle 108" o:spid="_x0000_s1035" style="position:absolute;left:2514;top:20948;width:70485;height:79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HsR8EA&#10;AADbAAAADwAAAGRycy9kb3ducmV2LnhtbERP3WrCMBS+F/YO4Qy8s+kUxFWjjKEiOmFzPsBpc9Z2&#10;a05KE9vq0y8Xgpcf3/9i1ZtKtNS40rKClygGQZxZXXKu4Py9Gc1AOI+ssbJMCq7kYLV8Giww0bbj&#10;L2pPPhchhF2CCgrv60RKlxVk0EW2Jg7cj20M+gCbXOoGuxBuKjmO46k0WHJoKLCm94Kyv9PFKHAY&#10;Hw+/H2lpX7OUP/e3iV1vJ0oNn/u3OQhPvX+I7+6dVjAL68OX8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B7EfBAAAA2wAAAA8AAAAAAAAAAAAAAAAAmAIAAGRycy9kb3du&#10;cmV2LnhtbFBLBQYAAAAABAAEAPUAAACGAwAAAAA=&#10;" fillcolor="#a5a5a5 [2092]" strokecolor="#243f60 [1604]" strokeweight="2pt"/>
              <v:shapetype id="_x0000_t32" coordsize="21600,21600" o:spt="32" o:oned="t" path="m,l21600,21600e" filled="f">
                <v:path arrowok="t" fillok="f" o:connecttype="none"/>
                <o:lock v:ext="edit" shapetype="t"/>
              </v:shapetype>
              <v:shape id="Straight Arrow Connector 109" o:spid="_x0000_s1036" type="#_x0000_t32" style="position:absolute;left:37757;top:6463;width:0;height:990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susMEAAADbAAAADwAAAGRycy9kb3ducmV2LnhtbESPT4vCMBTE78J+h/CEvWmqBS1do8i6&#10;gnjzD54fzdu2tHkpSazdb78RBI/DzPyGWW0G04qenK8tK5hNExDEhdU1lwqul/0kA+EDssbWMin4&#10;Iw+b9cdohbm2Dz5Rfw6liBD2OSqoQuhyKX1RkUE/tR1x9H6tMxiidKXUDh8Rblo5T5KFNFhzXKiw&#10;o++KiuZ8NwpqTgPPd+mejj+NW5a3prfpVanP8bD9AhFoCO/wq33QCrIZP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Gy6wwQAAANsAAAAPAAAAAAAAAAAAAAAA&#10;AKECAABkcnMvZG93bnJldi54bWxQSwUGAAAAAAQABAD5AAAAjwMAAAAA&#10;" strokecolor="black [3213]">
                <v:stroke endarrow="open"/>
              </v:shape>
              <v:shapetype id="_x0000_t202" coordsize="21600,21600" o:spt="202" path="m,l,21600r21600,l21600,xe">
                <v:stroke joinstyle="miter"/>
                <v:path gradientshapeok="t" o:connecttype="rect"/>
              </v:shapetype>
              <v:shape id="TextBox 14" o:spid="_x0000_s1037" type="#_x0000_t202" style="position:absolute;left:23797;width:30480;height:7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fJU8EA&#10;AADbAAAADwAAAGRycy9kb3ducmV2LnhtbESPQWvCQBSE7wX/w/IEb3WjoEh0FakteOhFjfdH9pkN&#10;zb4N2aeJ/75bKHgcZuYbZrMbfKMe1MU6sIHZNANFXAZbc2WguHy9r0BFQbbYBCYDT4qw247eNpjb&#10;0POJHmepVIJwzNGAE2lzrWPpyGOchpY4ebfQeZQku0rbDvsE942eZ9lSe6w5LThs6cNR+XO+ewMi&#10;dj97Fp8+Hq/D96F3WbnAwpjJeNivQQkN8gr/t4/WwGoOf1/SD9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yVPBAAAA2wAAAA8AAAAAAAAAAAAAAAAAmAIAAGRycy9kb3du&#10;cmV2LnhtbFBLBQYAAAAABAAEAPUAAACGAwAAAAA=&#10;" filled="f" stroked="f">
                <v:textbox style="mso-fit-shape-to-text:t">
                  <w:txbxContent>
                    <w:p w:rsidR="009F27DA" w:rsidRDefault="009F27DA" w:rsidP="00B92499">
                      <w:pPr>
                        <w:pStyle w:val="NormalWeb"/>
                        <w:spacing w:before="0" w:beforeAutospacing="0" w:after="0" w:afterAutospacing="0"/>
                      </w:pPr>
                      <w:r w:rsidRPr="004B6863">
                        <w:rPr>
                          <w:color w:val="000000" w:themeColor="text1"/>
                          <w:kern w:val="24"/>
                          <w:sz w:val="20"/>
                          <w:szCs w:val="20"/>
                        </w:rPr>
                        <w:t>Oil Lubrication and pressure enters the inner cavity</w:t>
                      </w:r>
                    </w:p>
                  </w:txbxContent>
                </v:textbox>
              </v:shape>
              <v:line id="Straight Connector 111" o:spid="_x0000_s1038" style="position:absolute;visibility:visible" from="31825,35038" to="31825,4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OOyMQAAADbAAAADwAAAGRycy9kb3ducmV2LnhtbESPT2vCQBTE7wW/w/IEb3WjUiPRVYIg&#10;9M+pVvH6yD6TaPZt2N3G1E/vFgo9DjO/GWa16U0jOnK+tqxgMk5AEBdW11wqOHztnhcgfEDW2Fgm&#10;BT/kYbMePK0w0/bGn9TtQyliCfsMFVQhtJmUvqjIoB/bljh6Z+sMhihdKbXDWyw3jZwmyVwarDku&#10;VNjStqLiuv82ChbF+8Xlaf42eTm26b2bfsx3p1Sp0bDPlyAC9eE//Ee/6sjN4Pd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k47IxAAAANsAAAAPAAAAAAAAAAAA&#10;AAAAAKECAABkcnMvZG93bnJldi54bWxQSwUGAAAAAAQABAD5AAAAkgMAAAAA&#10;" strokecolor="black [3213]"/>
              <v:shape id="TextBox 17" o:spid="_x0000_s1039" type="#_x0000_t202" style="position:absolute;left:25766;top:45648;width:12922;height:7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0vMIA&#10;AADbAAAADwAAAGRycy9kb3ducmV2LnhtbESPT2vCQBTE74V+h+UVeqsbpRWJriL+AQ+9qPH+yL5m&#10;Q7NvQ/Zp4rd3hUKPw8z8hlmsBt+oG3WxDmxgPMpAEZfB1lwZKM77jxmoKMgWm8Bk4E4RVsvXlwXm&#10;NvR8pNtJKpUgHHM04ETaXOtYOvIYR6ElTt5P6DxKkl2lbYd9gvtGT7Jsqj3WnBYctrRxVP6ert6A&#10;iF2P78XOx8Nl+N72Liu/sDDm/W1Yz0EJDfIf/msfrIHZJ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svS8wgAAANsAAAAPAAAAAAAAAAAAAAAAAJgCAABkcnMvZG93&#10;bnJldi54bWxQSwUGAAAAAAQABAD1AAAAhwMAAAAA&#10;" filled="f" stroked="f">
                <v:textbox style="mso-fit-shape-to-text:t">
                  <w:txbxContent>
                    <w:p w:rsidR="009F27DA" w:rsidRDefault="009F27DA" w:rsidP="00B92499">
                      <w:pPr>
                        <w:pStyle w:val="NormalWeb"/>
                        <w:spacing w:before="0" w:beforeAutospacing="0" w:after="0" w:afterAutospacing="0"/>
                      </w:pPr>
                      <w:r w:rsidRPr="004B6863">
                        <w:rPr>
                          <w:color w:val="000000" w:themeColor="text1"/>
                          <w:kern w:val="24"/>
                          <w:sz w:val="20"/>
                          <w:szCs w:val="20"/>
                        </w:rPr>
                        <w:t xml:space="preserve">Rotary Seal </w:t>
                      </w:r>
                    </w:p>
                  </w:txbxContent>
                </v:textbox>
              </v:shape>
              <v:line id="Straight Connector 113" o:spid="_x0000_s1040" style="position:absolute;flip:x;visibility:visible" from="21614,36585" to="27051,4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GR1sMAAADbAAAADwAAAGRycy9kb3ducmV2LnhtbESP0WoCMRRE3wv+Q7gF32q2RcVujaKC&#10;IH0RVz/gsrndLN3crEmq6359Iwg+DjNzhpkvO9uIC/lQO1bwPspAEJdO11wpOB23bzMQISJrbByT&#10;ghsFWC4GL3PMtbvygS5FrESCcMhRgYmxzaUMpSGLYeRa4uT9OG8xJukrqT1eE9w28iPLptJizWnB&#10;YEsbQ+Vv8WcVNH089Z/rjemz8/im9/up85NvpYav3eoLRKQuPsOP9k4rmE3g/iX9A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BkdbDAAAA2wAAAA8AAAAAAAAAAAAA&#10;AAAAoQIAAGRycy9kb3ducmV2LnhtbFBLBQYAAAAABAAEAPkAAACRAwAAAAA=&#10;" strokecolor="black [3213]"/>
              <v:shape id="TextBox 21" o:spid="_x0000_s1041" type="#_x0000_t202" style="position:absolute;left:14135;top:43422;width:12911;height:4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zPUMEA&#10;AADbAAAADwAAAGRycy9kb3ducmV2LnhtbESPQWvCQBSE74L/YXlCb7pRUCS6ilQFD73Uxvsj+8yG&#10;Zt+G7NPEf98tFHocZuYbZrsffKOe1MU6sIH5LANFXAZbc2Wg+DpP16CiIFtsApOBF0XY78ajLeY2&#10;9PxJz6tUKkE45mjAibS51rF05DHOQkucvHvoPEqSXaVth32C+0YvsmylPdacFhy29O6o/L4+vAER&#10;e5i/ipOPl9vwcexdVi6xMOZtMhw2oIQG+Q//tS/WwHoFv1/SD9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sz1DBAAAA2wAAAA8AAAAAAAAAAAAAAAAAmAIAAGRycy9kb3du&#10;cmV2LnhtbFBLBQYAAAAABAAEAPUAAACGAwAAAAA=&#10;" filled="f" stroked="f">
                <v:textbox style="mso-fit-shape-to-text:t">
                  <w:txbxContent>
                    <w:p w:rsidR="009F27DA" w:rsidRDefault="009F27DA" w:rsidP="00B92499">
                      <w:pPr>
                        <w:pStyle w:val="NormalWeb"/>
                        <w:spacing w:before="0" w:beforeAutospacing="0" w:after="0" w:afterAutospacing="0"/>
                      </w:pPr>
                      <w:r w:rsidRPr="004B6863">
                        <w:rPr>
                          <w:color w:val="000000" w:themeColor="text1"/>
                          <w:kern w:val="24"/>
                          <w:sz w:val="20"/>
                          <w:szCs w:val="20"/>
                        </w:rPr>
                        <w:t xml:space="preserve">Spacer </w:t>
                      </w:r>
                    </w:p>
                  </w:txbxContent>
                </v:textbox>
              </v:shape>
              <v:line id="Straight Connector 115" o:spid="_x0000_s1042" style="position:absolute;flip:x y;visibility:visible" from="12470,4558" to="14375,1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y/5sMAAADbAAAADwAAAGRycy9kb3ducmV2LnhtbESPQWvCQBSE74X+h+UVvNVNC9oYs5FW&#10;qAgVoVbvj+wzic2+DdnVrP++KxQ8DjPzDZMvgmnFhXrXWFbwMk5AEJdWN1wp2P98PqcgnEfW2Fom&#10;BVdysCgeH3LMtB34my47X4kIYZehgtr7LpPSlTUZdGPbEUfvaHuDPsq+krrHIcJNK1+TZCoNNhwX&#10;auxoWVP5uzsbBeuvMEt5uT1t8DDYdjv5SPQqKDV6Cu9zEJ6Cv4f/22utIH2D25f4A2T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cv+bDAAAA2wAAAA8AAAAAAAAAAAAA&#10;AAAAoQIAAGRycy9kb3ducmV2LnhtbFBLBQYAAAAABAAEAPkAAACRAwAAAAA=&#10;" strokecolor="black [3213]"/>
              <v:shape id="TextBox 26" o:spid="_x0000_s1043" type="#_x0000_t202" style="position:absolute;left:3826;top:869;width:16055;height:4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b4A&#10;AADbAAAADwAAAGRycy9kb3ducmV2LnhtbERPS4vCMBC+L/gfwgje1lTBRapRxAd42Mu69T40Y1Ns&#10;JqUZbf335rCwx4/vvd4OvlFP6mId2MBsmoEiLoOtuTJQ/J4+l6CiIFtsApOBF0XYbkYfa8xt6PmH&#10;nhepVArhmKMBJ9LmWsfSkcc4DS1x4m6h8ygJdpW2HfYp3Dd6nmVf2mPNqcFhS3tH5f3y8AZE7G72&#10;Ko4+nq/D96F3WbnAwpjJeNitQAkN8i/+c5+tgWUam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rm+AAAA2wAAAA8AAAAAAAAAAAAAAAAAmAIAAGRycy9kb3ducmV2&#10;LnhtbFBLBQYAAAAABAAEAPUAAACDAwAAAAA=&#10;" filled="f" stroked="f">
                <v:textbox style="mso-fit-shape-to-text:t">
                  <w:txbxContent>
                    <w:p w:rsidR="009F27DA" w:rsidRDefault="009F27DA" w:rsidP="00B92499">
                      <w:pPr>
                        <w:pStyle w:val="NormalWeb"/>
                        <w:spacing w:before="0" w:beforeAutospacing="0" w:after="0" w:afterAutospacing="0"/>
                        <w:jc w:val="center"/>
                      </w:pPr>
                      <w:r w:rsidRPr="004B6863">
                        <w:rPr>
                          <w:color w:val="000000" w:themeColor="text1"/>
                          <w:kern w:val="24"/>
                          <w:sz w:val="20"/>
                          <w:szCs w:val="20"/>
                        </w:rPr>
                        <w:t>Bearing</w:t>
                      </w:r>
                    </w:p>
                  </w:txbxContent>
                </v:textbox>
              </v:shape>
              <v:line id="Straight Connector 117" o:spid="_x0000_s1044" style="position:absolute;visibility:visible" from="5376,28942" to="5376,38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u5IsQAAADbAAAADwAAAGRycy9kb3ducmV2LnhtbESPQWvCQBSE70L/w/IKvelGQaOpqwRB&#10;sPVUbfH6yL4mabNvw+4aU3+9KxQ8DjPfDLNc96YRHTlfW1YwHiUgiAuray4VfB63wzkIH5A1NpZJ&#10;wR95WK+eBkvMtL3wB3WHUIpYwj5DBVUIbSalLyoy6Ee2JY7et3UGQ5SulNrhJZabRk6SZCYN1hwX&#10;KmxpU1HxezgbBfPi/cflaf42nn616bWb7GfbU6rUy3Ofv4II1IdH+J/e6cgt4P4l/g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e7kixAAAANsAAAAPAAAAAAAAAAAA&#10;AAAAAKECAABkcnMvZG93bnJldi54bWxQSwUGAAAAAAQABAD5AAAAkgMAAAAA&#10;" strokecolor="black [3213]"/>
            </v:group>
            <v:shape id="TextBox 30" o:spid="_x0000_s1045" type="#_x0000_t202" style="position:absolute;top:21088;width:9632;height:1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wpMMAA&#10;AADbAAAADwAAAGRycy9kb3ducmV2LnhtbERP3UrDMBS+F3yHcITd2dQyxNVlQwZT8aLQbg9wSI5p&#10;WXNSmqzt3n65ELz8+P63+8X1YqIxdJ4VvGQ5CGLtTcdWwfl0fH4DESKywd4zKbhRgP3u8WGLpfEz&#10;1zQ10YoUwqFEBW2MQyll0C05DJkfiBP360eHMcHRSjPinMJdL4s8f5UOO04NLQ50aElfmqtTcKmL&#10;r8+qWv/oQyjmKdTWVLlVavW0fLyDiLTEf/Gf+9so2KT16Uv6AXJ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2wpMMAAAADbAAAADwAAAAAAAAAAAAAAAACYAgAAZHJzL2Rvd25y&#10;ZXYueG1sUEsFBgAAAAAEAAQA9QAAAIUDAAAAAA==&#10;" filled="f" stroked="f">
              <v:textbox style="mso-fit-shape-to-text:t" inset="1.45136mm,.72567mm,1.45136mm,.72567mm">
                <w:txbxContent>
                  <w:p w:rsidR="009F27DA" w:rsidRDefault="009F27DA" w:rsidP="00B92499">
                    <w:pPr>
                      <w:pStyle w:val="NormalWeb"/>
                      <w:spacing w:before="0" w:beforeAutospacing="0" w:after="0" w:afterAutospacing="0"/>
                      <w:jc w:val="center"/>
                    </w:pPr>
                    <w:r w:rsidRPr="004B6863">
                      <w:rPr>
                        <w:color w:val="000000" w:themeColor="text1"/>
                        <w:kern w:val="24"/>
                        <w:sz w:val="20"/>
                        <w:szCs w:val="20"/>
                      </w:rPr>
                      <w:t>Rotating Shaft</w:t>
                    </w:r>
                  </w:p>
                </w:txbxContent>
              </v:textbox>
            </v:shape>
            <w10:wrap type="none"/>
            <w10:anchorlock/>
          </v:group>
        </w:pict>
      </w:r>
    </w:p>
    <w:p w:rsidR="00B92499" w:rsidRPr="00942F76" w:rsidRDefault="00B92499" w:rsidP="00B92499">
      <w:pPr>
        <w:pStyle w:val="Caption"/>
        <w:jc w:val="center"/>
        <w:rPr>
          <w:sz w:val="24"/>
        </w:rPr>
      </w:pPr>
      <w:bookmarkStart w:id="22" w:name="_Ref449056657"/>
      <w:bookmarkStart w:id="23" w:name="_Toc450656545"/>
      <w:r w:rsidRPr="00942F76">
        <w:rPr>
          <w:sz w:val="24"/>
        </w:rPr>
        <w:t xml:space="preserve">Figure </w:t>
      </w:r>
      <w:r w:rsidR="00824EB1">
        <w:rPr>
          <w:noProof/>
          <w:sz w:val="24"/>
        </w:rPr>
        <w:t>1</w:t>
      </w:r>
      <w:r w:rsidR="0016105B">
        <w:rPr>
          <w:sz w:val="24"/>
        </w:rPr>
        <w:t>.</w:t>
      </w:r>
      <w:r w:rsidR="00824EB1">
        <w:rPr>
          <w:noProof/>
          <w:sz w:val="24"/>
        </w:rPr>
        <w:t>3</w:t>
      </w:r>
      <w:bookmarkEnd w:id="22"/>
      <w:r w:rsidRPr="00942F76">
        <w:rPr>
          <w:sz w:val="24"/>
        </w:rPr>
        <w:t>: Schematic shows the cross sectional area of the shaft and seal contact.</w:t>
      </w:r>
      <w:bookmarkEnd w:id="23"/>
    </w:p>
    <w:p w:rsidR="00B92499" w:rsidRDefault="00B92499" w:rsidP="00B92499">
      <w:pPr>
        <w:ind w:firstLine="720"/>
        <w:jc w:val="left"/>
      </w:pPr>
      <w:r>
        <w:t xml:space="preserve">The shaft then connected to a torque meter to measure the torque of the shaft when in operation.  The motor that powered the set-up was connected to the torque meter via a 5-1 gear reducer.  This allowed the set-up to be operated at lower rotational </w:t>
      </w:r>
      <w:r>
        <w:lastRenderedPageBreak/>
        <w:t xml:space="preserve">speeds while not overheating the motor.  The set-up has a temperature and speed control that was programmed through a custom LabVIEW </w:t>
      </w:r>
      <w:r w:rsidR="00CC5C11">
        <w:t>code</w:t>
      </w:r>
      <w:r>
        <w:t xml:space="preserve"> which also collected the measurable data of the overall system. </w:t>
      </w:r>
    </w:p>
    <w:p w:rsidR="00B92499" w:rsidRDefault="00A60F0D" w:rsidP="00B92499">
      <w:pPr>
        <w:ind w:firstLine="720"/>
        <w:jc w:val="left"/>
      </w:pPr>
      <w:r>
        <w:t xml:space="preserve">Due to the fluid and pressure in the system, hydraulic lines had to be implemented.  These lines allowed for fluid to run throughout the whole system.  A vacuum pump was used to fill the system with fluid and remove air from the system.  If air was left in the system, it could cause false reading when detecting </w:t>
      </w:r>
      <w:r w:rsidR="000E3AF7">
        <w:t>leak-rate</w:t>
      </w:r>
      <w:r>
        <w:t>.</w:t>
      </w:r>
    </w:p>
    <w:p w:rsidR="00A60F0D" w:rsidRDefault="00A60F0D" w:rsidP="00A60F0D">
      <w:pPr>
        <w:ind w:firstLine="576"/>
        <w:jc w:val="left"/>
      </w:pPr>
      <w:r>
        <w:t xml:space="preserve">In designing for experiments, three sets at each testing parameter was used to help minimize variance and to investigate data repeatability.  Multiple tests were developed based on how the seals are used and what criteria needed to be measured.  A torque test was developed to look at various torque measurements for varying temperatures and rotational speeds.  The </w:t>
      </w:r>
      <w:r w:rsidR="009D075D">
        <w:t>break-out</w:t>
      </w:r>
      <w:r>
        <w:t xml:space="preserve"> and </w:t>
      </w:r>
      <w:r w:rsidR="009D075D">
        <w:t>steady-state</w:t>
      </w:r>
      <w:r>
        <w:t xml:space="preserve"> torque was evaluated at both 100 RPM and 300 RPM.  These measurements were taking at temperature levels from room temperature (25</w:t>
      </w:r>
      <w:r w:rsidR="00BB15C0">
        <w:t xml:space="preserve"> </w:t>
      </w:r>
      <w:r>
        <w:t xml:space="preserve">°C) up to the maximum seal operating temperature.  A separate torque set-up was created to examine </w:t>
      </w:r>
      <w:r w:rsidR="009D075D">
        <w:t>break-out</w:t>
      </w:r>
      <w:r>
        <w:t xml:space="preserve"> torque of the seals exclusively.  This was created to help negate any inertia effects that the different test set up components may cause.  Due to </w:t>
      </w:r>
      <w:r w:rsidR="000E3AF7">
        <w:t>leak-rate</w:t>
      </w:r>
      <w:r>
        <w:t xml:space="preserve"> being a measurement over time, a separate test was developed to investigate this test.  The </w:t>
      </w:r>
      <w:r w:rsidR="000E3AF7">
        <w:t>leak-rate</w:t>
      </w:r>
      <w:r>
        <w:t xml:space="preserve"> test consisted of a steady temperature and speed while evaluating the </w:t>
      </w:r>
      <w:r w:rsidR="000E3AF7">
        <w:t>leak-rate</w:t>
      </w:r>
      <w:r>
        <w:t xml:space="preserve"> for that specific rotary seal.</w:t>
      </w:r>
    </w:p>
    <w:p w:rsidR="00A60F0D" w:rsidRDefault="00A60F0D" w:rsidP="00A60F0D">
      <w:pPr>
        <w:ind w:firstLine="576"/>
        <w:jc w:val="left"/>
      </w:pPr>
      <w:r>
        <w:t xml:space="preserve">The goal of these experiments is to provide a better understanding of how these types of seals perform under different operation variables.  With these tests, trends were </w:t>
      </w:r>
      <w:r>
        <w:lastRenderedPageBreak/>
        <w:t>identified and applied on a broader scale by the use of an existing mod</w:t>
      </w:r>
      <w:r w:rsidR="00CC5C11">
        <w:t>els and</w:t>
      </w:r>
      <w:r>
        <w:t xml:space="preserve"> results from the experimental results.</w:t>
      </w:r>
    </w:p>
    <w:p w:rsidR="0098441E" w:rsidRDefault="0098441E" w:rsidP="0098441E">
      <w:pPr>
        <w:pStyle w:val="Heading2"/>
      </w:pPr>
      <w:bookmarkStart w:id="24" w:name="_Toc448415790"/>
      <w:bookmarkStart w:id="25" w:name="_Toc450747443"/>
      <w:r w:rsidRPr="00D67DE9">
        <w:t>Research Objectives and Questions</w:t>
      </w:r>
      <w:bookmarkEnd w:id="24"/>
      <w:bookmarkEnd w:id="25"/>
    </w:p>
    <w:p w:rsidR="0098441E" w:rsidRDefault="0098441E" w:rsidP="0098441E">
      <w:pPr>
        <w:ind w:firstLine="432"/>
      </w:pPr>
      <w:r>
        <w:t xml:space="preserve">As discussed in the previous sections, the subject of this work is the characterization and performance of rotary seals as a result of different operational parameters.  The goal is to understand theoretical background and the parameters that effect seal performance in the areas of </w:t>
      </w:r>
      <w:r w:rsidR="009D075D">
        <w:t>steady-state</w:t>
      </w:r>
      <w:r>
        <w:t xml:space="preserve"> torque, </w:t>
      </w:r>
      <w:r w:rsidR="009D075D">
        <w:t>break-out</w:t>
      </w:r>
      <w:r>
        <w:t xml:space="preserve"> torque, and </w:t>
      </w:r>
      <w:r w:rsidR="000E3AF7">
        <w:t>leak-rate</w:t>
      </w:r>
      <w:r>
        <w:t>.  Therefore, the first research objective of this study is to identify the different parameters that affect the performance of rotary seals.  This leads to the following research questions:</w:t>
      </w:r>
    </w:p>
    <w:p w:rsidR="0098441E" w:rsidRDefault="00D36073" w:rsidP="0098441E">
      <w:pPr>
        <w:pStyle w:val="ListParagraph"/>
        <w:numPr>
          <w:ilvl w:val="0"/>
          <w:numId w:val="19"/>
        </w:numPr>
      </w:pPr>
      <w:r>
        <w:t>RQ</w:t>
      </w:r>
      <w:r w:rsidR="005231C1">
        <w:t xml:space="preserve"> 1: What methods could be used to test and characterize rotary seals?</w:t>
      </w:r>
    </w:p>
    <w:p w:rsidR="00BB15C0" w:rsidRPr="00BB15C0" w:rsidRDefault="00D36073" w:rsidP="00BB15C0">
      <w:pPr>
        <w:pStyle w:val="ListParagraph"/>
        <w:numPr>
          <w:ilvl w:val="0"/>
          <w:numId w:val="19"/>
        </w:numPr>
        <w:ind w:left="360" w:firstLine="0"/>
      </w:pPr>
      <w:r>
        <w:t>RQ</w:t>
      </w:r>
      <w:r w:rsidR="005231C1">
        <w:t xml:space="preserve">2: </w:t>
      </w:r>
      <w:r w:rsidR="00BB15C0" w:rsidRPr="00BB15C0">
        <w:t>How to isolate seal torque contribution from the rotary system?</w:t>
      </w:r>
    </w:p>
    <w:p w:rsidR="0098441E" w:rsidRDefault="00BB15C0" w:rsidP="00BB15C0">
      <w:pPr>
        <w:pStyle w:val="ListParagraph"/>
        <w:tabs>
          <w:tab w:val="left" w:pos="0"/>
        </w:tabs>
        <w:ind w:left="0"/>
      </w:pPr>
      <w:r>
        <w:tab/>
      </w:r>
      <w:r w:rsidR="0098441E">
        <w:t>Additional research objectives were developed so as to address these research questions.  The second research objective of this study is focused on the torque by developing test methods to achieve realistic controlled conditions to characterize the rotary seals.  This leads to the following research question:</w:t>
      </w:r>
    </w:p>
    <w:p w:rsidR="005231C1" w:rsidRDefault="00D36073" w:rsidP="00BB15C0">
      <w:pPr>
        <w:pStyle w:val="ListParagraph"/>
        <w:numPr>
          <w:ilvl w:val="0"/>
          <w:numId w:val="40"/>
        </w:numPr>
        <w:ind w:left="450" w:firstLine="0"/>
      </w:pPr>
      <w:r>
        <w:t>RQ</w:t>
      </w:r>
      <w:r w:rsidR="0098441E">
        <w:t>3</w:t>
      </w:r>
      <w:r w:rsidR="00BB15C0">
        <w:t xml:space="preserve">: </w:t>
      </w:r>
      <w:r w:rsidR="005231C1">
        <w:t xml:space="preserve">How does seal size, material, temperature, and rotational speed (RPM) </w:t>
      </w:r>
      <w:r w:rsidR="00BB15C0">
        <w:t xml:space="preserve">   </w:t>
      </w:r>
      <w:r w:rsidR="005231C1">
        <w:t>effect both break out and steady state torque?</w:t>
      </w:r>
    </w:p>
    <w:p w:rsidR="00ED41AF" w:rsidRDefault="0098441E" w:rsidP="00110174">
      <w:pPr>
        <w:ind w:firstLine="720"/>
      </w:pPr>
      <w:r>
        <w:t>Th</w:t>
      </w:r>
      <w:r w:rsidR="00D36073">
        <w:t>is question</w:t>
      </w:r>
      <w:r>
        <w:t xml:space="preserve"> will drive the tests and experiments developed to find answers.  Many of the test variables are used to represent the application of the rotary seal in </w:t>
      </w:r>
      <w:r>
        <w:lastRenderedPageBreak/>
        <w:t>downhole drilling.  The remainder of this thesis will address the experimental set-up, data collection and analysis so as to answer these research questions.</w:t>
      </w:r>
      <w:bookmarkStart w:id="26" w:name="_Toc448415791"/>
    </w:p>
    <w:p w:rsidR="00ED41AF" w:rsidRDefault="00ED41AF">
      <w:pPr>
        <w:spacing w:line="240" w:lineRule="auto"/>
        <w:jc w:val="left"/>
      </w:pPr>
      <w:r>
        <w:br w:type="page"/>
      </w:r>
    </w:p>
    <w:p w:rsidR="00ED41AF" w:rsidRDefault="00ED41AF" w:rsidP="00213C88">
      <w:pPr>
        <w:pStyle w:val="Heading1"/>
      </w:pPr>
      <w:bookmarkStart w:id="27" w:name="_Toc450747444"/>
      <w:r>
        <w:lastRenderedPageBreak/>
        <w:t>Chapter 2</w:t>
      </w:r>
      <w:r w:rsidR="00213C88">
        <w:t>:</w:t>
      </w:r>
      <w:r w:rsidR="00FD2A79">
        <w:t xml:space="preserve"> </w:t>
      </w:r>
      <w:r>
        <w:t>Literature Review</w:t>
      </w:r>
      <w:bookmarkEnd w:id="27"/>
    </w:p>
    <w:bookmarkEnd w:id="26"/>
    <w:p w:rsidR="00A5220E" w:rsidRDefault="00A5220E" w:rsidP="00A5220E">
      <w:pPr>
        <w:ind w:firstLine="720"/>
      </w:pPr>
      <w:r>
        <w:t>Chapter 2 will summarize</w:t>
      </w:r>
      <w:r w:rsidRPr="00D36C9A">
        <w:t xml:space="preserve"> publications related to</w:t>
      </w:r>
      <w:r>
        <w:t xml:space="preserve"> the study of</w:t>
      </w:r>
      <w:r w:rsidRPr="00D36C9A">
        <w:t xml:space="preserve"> rotary seal understanding and potential theoretical models that exist.</w:t>
      </w:r>
      <w:r>
        <w:t xml:space="preserve"> </w:t>
      </w:r>
      <w:r w:rsidRPr="00D36C9A">
        <w:t xml:space="preserve"> </w:t>
      </w:r>
      <w:r>
        <w:t xml:space="preserve">A comprehensive review of available </w:t>
      </w:r>
      <w:r w:rsidRPr="00D36C9A">
        <w:t xml:space="preserve">studies </w:t>
      </w:r>
      <w:r>
        <w:t>will assist</w:t>
      </w:r>
      <w:r w:rsidRPr="00D36C9A">
        <w:t xml:space="preserve"> in achieving </w:t>
      </w:r>
      <w:r>
        <w:t>the</w:t>
      </w:r>
      <w:r w:rsidRPr="00D36C9A">
        <w:t xml:space="preserve"> research goals. </w:t>
      </w:r>
      <w:r>
        <w:t xml:space="preserve"> The theoretical models will provide a validation measure of the developed test procedures and collected data for this research study.</w:t>
      </w:r>
    </w:p>
    <w:p w:rsidR="00A5220E" w:rsidRDefault="00A5220E" w:rsidP="00A5220E">
      <w:pPr>
        <w:pStyle w:val="Heading2"/>
        <w:rPr>
          <w:rStyle w:val="Heading2Char"/>
          <w:bCs/>
          <w:iCs/>
          <w:caps/>
        </w:rPr>
      </w:pPr>
      <w:bookmarkStart w:id="28" w:name="_Toc448415792"/>
      <w:bookmarkStart w:id="29" w:name="_Toc450747445"/>
      <w:r w:rsidRPr="00EB7AD7">
        <w:rPr>
          <w:rStyle w:val="Heading2Char"/>
          <w:bCs/>
          <w:iCs/>
          <w:caps/>
        </w:rPr>
        <w:t>Rotary Seals and Applications</w:t>
      </w:r>
      <w:bookmarkEnd w:id="28"/>
      <w:bookmarkEnd w:id="29"/>
    </w:p>
    <w:p w:rsidR="00A5220E" w:rsidRPr="00A5220E" w:rsidRDefault="00A5220E" w:rsidP="00FD2A79">
      <w:pPr>
        <w:ind w:firstLine="720"/>
      </w:pPr>
      <w:r>
        <w:t>Rotary Seals</w:t>
      </w:r>
      <w:r w:rsidRPr="00930CAF">
        <w:t xml:space="preserve"> are used in applications where a seal is in contact with some form of a rotating shaft</w:t>
      </w:r>
      <w:r>
        <w:t xml:space="preserve">. </w:t>
      </w:r>
      <w:r w:rsidRPr="00930CAF">
        <w:t xml:space="preserve"> </w:t>
      </w:r>
      <w:r>
        <w:t>The focus of this Thesis will be</w:t>
      </w:r>
      <w:r w:rsidRPr="00930CAF">
        <w:t xml:space="preserve"> on O-ring shaped hydrodynamic seal. </w:t>
      </w:r>
      <w:r>
        <w:t xml:space="preserve"> Hydrodynamic seals are used in a variety of industries, such as automotive or oil and gas, that involve rotating equipment. The application of the rotary seal in this research study is specifically used in downhole drilling applications of the oil and gas industry.  It is important try to understand the fundamental performance behavior of rotary seals and how react to changing operating conditions. </w:t>
      </w:r>
      <w:r w:rsidR="00D22FB6">
        <w:t xml:space="preserve"> </w:t>
      </w:r>
      <w:r>
        <w:t>The process of studying rotary seals can be d</w:t>
      </w:r>
      <w:r w:rsidR="00CC5C11">
        <w:t>ivided in to</w:t>
      </w:r>
      <w:r>
        <w:t xml:space="preserve"> four basic categories </w:t>
      </w:r>
      <w:r w:rsidR="00CC5C11">
        <w:t>which include</w:t>
      </w:r>
      <w:r>
        <w:t>: fluid mechanics, deformation, heat generation, and contact mechanics</w:t>
      </w:r>
      <w:r w:rsidR="0019190A">
        <w:t xml:space="preserve"> </w:t>
      </w:r>
      <w:r w:rsidR="002848CA">
        <w:rPr>
          <w:noProof/>
        </w:rPr>
        <w:t>[8]</w:t>
      </w:r>
      <w:r>
        <w:t xml:space="preserve">. </w:t>
      </w:r>
      <w:r w:rsidR="00D22FB6">
        <w:t xml:space="preserve"> </w:t>
      </w:r>
      <w:r>
        <w:t xml:space="preserve">The main focus though of this thesis will be the contact mechanics, and trying understanding the contact </w:t>
      </w:r>
      <w:r w:rsidR="00CC5C11">
        <w:t>between</w:t>
      </w:r>
      <w:r>
        <w:t xml:space="preserve"> the seal and shaft. </w:t>
      </w:r>
      <w:r w:rsidR="00D22FB6">
        <w:t xml:space="preserve"> </w:t>
      </w:r>
      <w:r w:rsidR="00824EB1" w:rsidRPr="00942F76">
        <w:t>Figure</w:t>
      </w:r>
      <w:r w:rsidR="00824EB1" w:rsidRPr="00E02C5F" w:rsidDel="007E481E">
        <w:t xml:space="preserve"> </w:t>
      </w:r>
      <w:r w:rsidR="00824EB1">
        <w:rPr>
          <w:noProof/>
        </w:rPr>
        <w:t>2</w:t>
      </w:r>
      <w:r w:rsidR="00824EB1">
        <w:t>.</w:t>
      </w:r>
      <w:r w:rsidR="00824EB1">
        <w:rPr>
          <w:noProof/>
        </w:rPr>
        <w:t>1</w:t>
      </w:r>
      <w:r w:rsidR="00BB15C0">
        <w:rPr>
          <w:noProof/>
        </w:rPr>
        <w:t xml:space="preserve"> </w:t>
      </w:r>
      <w:r w:rsidR="00346CBB">
        <w:t xml:space="preserve">connects </w:t>
      </w:r>
      <w:r>
        <w:t xml:space="preserve">how the </w:t>
      </w:r>
      <w:r w:rsidR="00346CBB">
        <w:t>four categories relate</w:t>
      </w:r>
      <w:r>
        <w:t>.</w:t>
      </w:r>
    </w:p>
    <w:p w:rsidR="00A5220E" w:rsidRDefault="00A5220E" w:rsidP="00A5220E">
      <w:pPr>
        <w:keepNext/>
        <w:ind w:firstLine="720"/>
        <w:jc w:val="center"/>
      </w:pPr>
      <w:r>
        <w:rPr>
          <w:noProof/>
        </w:rPr>
        <w:lastRenderedPageBreak/>
        <w:drawing>
          <wp:inline distT="0" distB="0" distL="0" distR="0">
            <wp:extent cx="2590800" cy="1495425"/>
            <wp:effectExtent l="0" t="0" r="0" b="9525"/>
            <wp:docPr id="1" name="Picture 1" descr="J:\Updated Thesis\Seal Analysis-Sec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pdated Thesis\Seal Analysis-Section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1495425"/>
                    </a:xfrm>
                    <a:prstGeom prst="rect">
                      <a:avLst/>
                    </a:prstGeom>
                    <a:noFill/>
                    <a:ln>
                      <a:noFill/>
                    </a:ln>
                  </pic:spPr>
                </pic:pic>
              </a:graphicData>
            </a:graphic>
          </wp:inline>
        </w:drawing>
      </w:r>
    </w:p>
    <w:p w:rsidR="00A5220E" w:rsidRPr="00942F76" w:rsidRDefault="00A5220E" w:rsidP="002D398F">
      <w:pPr>
        <w:pStyle w:val="Caption"/>
        <w:jc w:val="center"/>
        <w:rPr>
          <w:sz w:val="24"/>
        </w:rPr>
      </w:pPr>
      <w:bookmarkStart w:id="30" w:name="_Ref449056634"/>
      <w:bookmarkStart w:id="31" w:name="_Toc450656546"/>
      <w:r w:rsidRPr="00942F76">
        <w:rPr>
          <w:sz w:val="24"/>
        </w:rPr>
        <w:t>Figure</w:t>
      </w:r>
      <w:r w:rsidR="00E02C5F" w:rsidRPr="00E02C5F" w:rsidDel="007E481E">
        <w:rPr>
          <w:sz w:val="24"/>
        </w:rPr>
        <w:t xml:space="preserve"> </w:t>
      </w:r>
      <w:r w:rsidR="00824EB1">
        <w:rPr>
          <w:noProof/>
          <w:sz w:val="24"/>
        </w:rPr>
        <w:t>2</w:t>
      </w:r>
      <w:r w:rsidR="0016105B">
        <w:rPr>
          <w:sz w:val="24"/>
        </w:rPr>
        <w:t>.</w:t>
      </w:r>
      <w:r w:rsidR="00824EB1">
        <w:rPr>
          <w:noProof/>
          <w:sz w:val="24"/>
        </w:rPr>
        <w:t>1</w:t>
      </w:r>
      <w:bookmarkEnd w:id="30"/>
      <w:r w:rsidRPr="00942F76">
        <w:rPr>
          <w:sz w:val="24"/>
        </w:rPr>
        <w:t>: Schematic of four critical categories for seal analysis</w:t>
      </w:r>
      <w:r w:rsidR="00BB15C0">
        <w:rPr>
          <w:sz w:val="24"/>
        </w:rPr>
        <w:t xml:space="preserve"> </w:t>
      </w:r>
      <w:r w:rsidR="002848CA">
        <w:rPr>
          <w:noProof/>
          <w:sz w:val="24"/>
        </w:rPr>
        <w:t>[8]</w:t>
      </w:r>
      <w:r w:rsidRPr="00942F76">
        <w:rPr>
          <w:sz w:val="24"/>
        </w:rPr>
        <w:t>.</w:t>
      </w:r>
      <w:bookmarkEnd w:id="31"/>
    </w:p>
    <w:p w:rsidR="00A5220E" w:rsidRDefault="00A5220E" w:rsidP="00A5220E">
      <w:pPr>
        <w:ind w:firstLine="720"/>
      </w:pPr>
      <w:r w:rsidRPr="00930CAF">
        <w:t>The different types of rotary seals include: fixed clearance seals, radial li</w:t>
      </w:r>
      <w:r>
        <w:t xml:space="preserve">p seals, mechanical face seals and </w:t>
      </w:r>
      <w:r w:rsidRPr="00930CAF">
        <w:t>rotary lip seals, hydrostatic</w:t>
      </w:r>
      <w:r>
        <w:t xml:space="preserve"> seals, and hydrodynamic seals </w:t>
      </w:r>
      <w:r w:rsidR="002848CA">
        <w:rPr>
          <w:noProof/>
        </w:rPr>
        <w:t>[8]</w:t>
      </w:r>
      <w:r>
        <w:t xml:space="preserve">.  </w:t>
      </w:r>
      <w:r w:rsidRPr="00930CAF">
        <w:t xml:space="preserve">The </w:t>
      </w:r>
      <w:r>
        <w:t xml:space="preserve">rotary </w:t>
      </w:r>
      <w:r w:rsidRPr="00930CAF">
        <w:t xml:space="preserve">seal </w:t>
      </w:r>
      <w:r>
        <w:t>of this study is</w:t>
      </w:r>
      <w:r w:rsidRPr="00930CAF">
        <w:t xml:space="preserve"> an O-ring geometry seal that falls between the</w:t>
      </w:r>
      <w:r>
        <w:t xml:space="preserve"> categories of</w:t>
      </w:r>
      <w:r w:rsidRPr="00930CAF">
        <w:t xml:space="preserve"> mec</w:t>
      </w:r>
      <w:r>
        <w:t xml:space="preserve">hanical face seals and hydrodynamic seals. </w:t>
      </w:r>
      <w:r w:rsidR="00D22FB6">
        <w:t xml:space="preserve"> </w:t>
      </w:r>
      <w:r w:rsidRPr="00930CAF">
        <w:t xml:space="preserve">Mechanical </w:t>
      </w:r>
      <w:r>
        <w:t xml:space="preserve">face </w:t>
      </w:r>
      <w:r w:rsidRPr="00930CAF">
        <w:t>seals</w:t>
      </w:r>
      <w:r>
        <w:t xml:space="preserve"> are designed with the main purpose</w:t>
      </w:r>
      <w:r w:rsidRPr="00930CAF">
        <w:t xml:space="preserve"> </w:t>
      </w:r>
      <w:r>
        <w:t xml:space="preserve">of </w:t>
      </w:r>
      <w:r w:rsidRPr="00930CAF">
        <w:t>reduc</w:t>
      </w:r>
      <w:r>
        <w:t>ing and minimizing</w:t>
      </w:r>
      <w:r w:rsidRPr="00930CAF">
        <w:t xml:space="preserve"> leak of fluid</w:t>
      </w:r>
      <w:r>
        <w:t xml:space="preserve"> </w:t>
      </w:r>
      <w:r w:rsidR="002848CA">
        <w:rPr>
          <w:noProof/>
        </w:rPr>
        <w:t>[8]</w:t>
      </w:r>
      <w:r w:rsidRPr="00930CAF">
        <w:t xml:space="preserve">. </w:t>
      </w:r>
      <w:r>
        <w:t xml:space="preserve"> The working fluid of this research study is lubrication oil.  Mechanical face seals primary characteristics are an</w:t>
      </w:r>
      <w:r w:rsidRPr="00930CAF">
        <w:t xml:space="preserve"> ability to allow misalignment</w:t>
      </w:r>
      <w:r>
        <w:t xml:space="preserve"> while</w:t>
      </w:r>
      <w:r w:rsidRPr="00930CAF">
        <w:t xml:space="preserve"> maintaining very low to no leak</w:t>
      </w:r>
      <w:r>
        <w:t xml:space="preserve"> </w:t>
      </w:r>
      <w:r w:rsidR="002848CA">
        <w:rPr>
          <w:noProof/>
        </w:rPr>
        <w:t>[12]</w:t>
      </w:r>
      <w:r w:rsidRPr="00930CAF">
        <w:t>.  So due to these characteristics</w:t>
      </w:r>
      <w:r>
        <w:t>,</w:t>
      </w:r>
      <w:r w:rsidRPr="00930CAF">
        <w:t xml:space="preserve"> this makes mechanical </w:t>
      </w:r>
      <w:r>
        <w:t xml:space="preserve">face </w:t>
      </w:r>
      <w:r w:rsidRPr="00930CAF">
        <w:t>seals very good for low leakage application.</w:t>
      </w:r>
      <w:r>
        <w:t xml:space="preserve"> </w:t>
      </w:r>
      <w:r w:rsidRPr="00930CAF">
        <w:t xml:space="preserve"> </w:t>
      </w:r>
      <w:r>
        <w:t xml:space="preserve">An issue associated with mechanical face seals is wear, and if used too long can cause damage that leads to potential leaks </w:t>
      </w:r>
      <w:r w:rsidR="002848CA">
        <w:rPr>
          <w:noProof/>
        </w:rPr>
        <w:t>[8]</w:t>
      </w:r>
      <w:r>
        <w:t xml:space="preserve">. </w:t>
      </w:r>
      <w:r w:rsidRPr="00930CAF">
        <w:t xml:space="preserve"> Hydrostatic seals</w:t>
      </w:r>
      <w:r>
        <w:t xml:space="preserve"> have an applied </w:t>
      </w:r>
      <w:r w:rsidRPr="00930CAF">
        <w:t xml:space="preserve">pressure </w:t>
      </w:r>
      <w:r>
        <w:t>that is the</w:t>
      </w:r>
      <w:r w:rsidRPr="00930CAF">
        <w:t xml:space="preserve"> actual sealing mechanism </w:t>
      </w:r>
      <w:r>
        <w:t>rather than</w:t>
      </w:r>
      <w:r w:rsidRPr="00930CAF">
        <w:t xml:space="preserve"> the rotating shaft</w:t>
      </w:r>
      <w:r>
        <w:t xml:space="preserve"> </w:t>
      </w:r>
      <w:r w:rsidR="002848CA">
        <w:rPr>
          <w:noProof/>
        </w:rPr>
        <w:t>[8]</w:t>
      </w:r>
      <w:r>
        <w:t xml:space="preserve">.  </w:t>
      </w:r>
      <w:r w:rsidRPr="00930CAF">
        <w:t xml:space="preserve">Hydrostatic Seals </w:t>
      </w:r>
      <w:r>
        <w:t>can be either</w:t>
      </w:r>
      <w:r w:rsidRPr="00930CAF">
        <w:t xml:space="preserve"> contact </w:t>
      </w:r>
      <w:r>
        <w:t>or</w:t>
      </w:r>
      <w:r w:rsidRPr="00930CAF">
        <w:t xml:space="preserve"> noncontact</w:t>
      </w:r>
      <w:r>
        <w:t xml:space="preserve"> seal types </w:t>
      </w:r>
      <w:r w:rsidR="002848CA">
        <w:rPr>
          <w:noProof/>
        </w:rPr>
        <w:t>[8]</w:t>
      </w:r>
      <w:r w:rsidRPr="00930CAF">
        <w:t>.</w:t>
      </w:r>
      <w:r>
        <w:t xml:space="preserve"> </w:t>
      </w:r>
      <w:r w:rsidRPr="00930CAF">
        <w:t xml:space="preserve"> </w:t>
      </w:r>
      <w:r>
        <w:t>The rotary seals in this research study are the c</w:t>
      </w:r>
      <w:r w:rsidRPr="00930CAF">
        <w:t xml:space="preserve">ontact </w:t>
      </w:r>
      <w:r>
        <w:t>s</w:t>
      </w:r>
      <w:r w:rsidRPr="00930CAF">
        <w:t xml:space="preserve">eal </w:t>
      </w:r>
      <w:r>
        <w:t xml:space="preserve">variety.  </w:t>
      </w:r>
      <w:r w:rsidRPr="00930CAF">
        <w:t xml:space="preserve">They are designed to reverse pump which helps counteract </w:t>
      </w:r>
      <w:r>
        <w:t xml:space="preserve">a seal tendency to </w:t>
      </w:r>
      <w:r w:rsidRPr="00930CAF">
        <w:t xml:space="preserve">leak. </w:t>
      </w:r>
      <w:r>
        <w:t xml:space="preserve"> </w:t>
      </w:r>
      <w:r w:rsidRPr="00930CAF">
        <w:t xml:space="preserve">They have grooves </w:t>
      </w:r>
      <w:r>
        <w:t xml:space="preserve">along the outer diameter </w:t>
      </w:r>
      <w:r w:rsidRPr="00930CAF">
        <w:t xml:space="preserve">that act as a pump </w:t>
      </w:r>
      <w:r>
        <w:t>to</w:t>
      </w:r>
      <w:r w:rsidRPr="00930CAF">
        <w:t xml:space="preserve"> control the flow of the lubricant</w:t>
      </w:r>
      <w:r>
        <w:t xml:space="preserve"> oil</w:t>
      </w:r>
      <w:r w:rsidRPr="00930CAF">
        <w:t xml:space="preserve"> </w:t>
      </w:r>
      <w:r>
        <w:t>around</w:t>
      </w:r>
      <w:r w:rsidRPr="00930CAF">
        <w:t xml:space="preserve"> the seal</w:t>
      </w:r>
      <w:r>
        <w:t xml:space="preserve"> </w:t>
      </w:r>
      <w:r w:rsidR="002848CA">
        <w:rPr>
          <w:noProof/>
        </w:rPr>
        <w:t>[8]</w:t>
      </w:r>
      <w:r>
        <w:t xml:space="preserve">.  The rotary seal in this study is designed for low leak and to provide a </w:t>
      </w:r>
      <w:r>
        <w:lastRenderedPageBreak/>
        <w:t xml:space="preserve">lubrication function on the shaft.  Therefore the rotary seals studied in this Thesis </w:t>
      </w:r>
      <w:r w:rsidR="00330C7E">
        <w:t>were</w:t>
      </w:r>
      <w:r>
        <w:t xml:space="preserve"> a combination of hydrodynamic and hydrostatic seal </w:t>
      </w:r>
      <w:r w:rsidR="002848CA">
        <w:rPr>
          <w:noProof/>
        </w:rPr>
        <w:t>[8]</w:t>
      </w:r>
      <w:r>
        <w:t>.</w:t>
      </w:r>
      <w:r w:rsidR="00346CBB">
        <w:t xml:space="preserve"> With this information, understanding the parameters that affect these types of seals is critical in creating a theoretical model. </w:t>
      </w:r>
    </w:p>
    <w:p w:rsidR="00A5220E" w:rsidRDefault="00A5220E" w:rsidP="00346CBB">
      <w:pPr>
        <w:ind w:firstLine="720"/>
      </w:pPr>
      <w:r>
        <w:t xml:space="preserve">One study indicates that rotary seals become more effective as force increases at creating a fluid seal without any effect on friction </w:t>
      </w:r>
      <w:r w:rsidR="002848CA">
        <w:rPr>
          <w:noProof/>
        </w:rPr>
        <w:t>[11]</w:t>
      </w:r>
      <w:r>
        <w:t>.  Johnston examined t</w:t>
      </w:r>
      <w:r w:rsidRPr="00930CAF">
        <w:t>he existence of a</w:t>
      </w:r>
      <w:r>
        <w:t>n oil</w:t>
      </w:r>
      <w:r w:rsidRPr="00930CAF">
        <w:t xml:space="preserve"> film </w:t>
      </w:r>
      <w:r>
        <w:t xml:space="preserve">between the seal and rotating shaft that protects the seal from damage and minimizes wear </w:t>
      </w:r>
      <w:r w:rsidR="002848CA">
        <w:rPr>
          <w:noProof/>
        </w:rPr>
        <w:t>[13]</w:t>
      </w:r>
      <w:r w:rsidRPr="009E7131">
        <w:t>.</w:t>
      </w:r>
      <w:r w:rsidRPr="00930CAF">
        <w:t xml:space="preserve"> </w:t>
      </w:r>
      <w:r>
        <w:t xml:space="preserve"> There is not significant evidence in literature of seal leaking as a result of hydrodynamic lubrication </w:t>
      </w:r>
      <w:r w:rsidR="002848CA">
        <w:rPr>
          <w:noProof/>
        </w:rPr>
        <w:t>[14]</w:t>
      </w:r>
      <w:r w:rsidRPr="00930CAF">
        <w:t>.</w:t>
      </w:r>
      <w:r w:rsidR="00346CBB">
        <w:t xml:space="preserve">  </w:t>
      </w:r>
      <w:r>
        <w:t>Due to the presence of an</w:t>
      </w:r>
      <w:r w:rsidRPr="00930CAF">
        <w:t xml:space="preserve"> oil film</w:t>
      </w:r>
      <w:r>
        <w:t>, a popular topic in literature has been on the effect of seal surface texture on the lubrication and effectiveness of the oil film.</w:t>
      </w:r>
      <w:r w:rsidRPr="00930CAF">
        <w:t xml:space="preserve"> </w:t>
      </w:r>
      <w:r>
        <w:t xml:space="preserve"> Numerous</w:t>
      </w:r>
      <w:r w:rsidRPr="00930CAF">
        <w:t xml:space="preserve"> optical studies were </w:t>
      </w:r>
      <w:r>
        <w:t>performed</w:t>
      </w:r>
      <w:r w:rsidRPr="00930CAF">
        <w:t xml:space="preserve"> to observe the different textures of the elastomer seals.  </w:t>
      </w:r>
      <w:r w:rsidRPr="009E7131">
        <w:t xml:space="preserve">McClune and Tabor </w:t>
      </w:r>
      <w:r>
        <w:t>examined surface roughness effects on</w:t>
      </w:r>
      <w:r w:rsidRPr="009E7131">
        <w:t xml:space="preserve"> oil film</w:t>
      </w:r>
      <w:r>
        <w:t>s</w:t>
      </w:r>
      <w:r w:rsidRPr="009E7131">
        <w:t xml:space="preserve"> in an optical interferometry model study</w:t>
      </w:r>
      <w:r w:rsidR="0019190A">
        <w:t xml:space="preserve"> </w:t>
      </w:r>
      <w:r w:rsidR="002848CA">
        <w:rPr>
          <w:noProof/>
        </w:rPr>
        <w:t>[15]</w:t>
      </w:r>
      <w:r w:rsidRPr="009E7131">
        <w:t>.</w:t>
      </w:r>
      <w:r w:rsidRPr="00930CAF">
        <w:t xml:space="preserve"> </w:t>
      </w:r>
      <w:r>
        <w:t xml:space="preserve"> Additional s</w:t>
      </w:r>
      <w:r w:rsidRPr="00930CAF">
        <w:t xml:space="preserve">tudies soon followed </w:t>
      </w:r>
      <w:r>
        <w:t xml:space="preserve">that examined </w:t>
      </w:r>
      <w:r w:rsidRPr="00930CAF">
        <w:t xml:space="preserve">thermal effects and roughness of the shafts </w:t>
      </w:r>
      <w:r>
        <w:t>on</w:t>
      </w:r>
      <w:r w:rsidRPr="00930CAF">
        <w:t xml:space="preserve"> oil film formation</w:t>
      </w:r>
      <w:r w:rsidR="0019190A">
        <w:t xml:space="preserve"> </w:t>
      </w:r>
      <w:r w:rsidR="002848CA">
        <w:rPr>
          <w:noProof/>
        </w:rPr>
        <w:t>[10]</w:t>
      </w:r>
      <w:r w:rsidRPr="00930CAF">
        <w:t xml:space="preserve">. </w:t>
      </w:r>
      <w:r w:rsidR="00D22FB6">
        <w:t xml:space="preserve"> </w:t>
      </w:r>
      <w:r>
        <w:t>The thermal effects focused on the temperature increase based on the friction between the shaft and seal.  Gabelli and Poll used c</w:t>
      </w:r>
      <w:r w:rsidRPr="00930CAF">
        <w:t xml:space="preserve">omputational models to </w:t>
      </w:r>
      <w:r>
        <w:t>examine</w:t>
      </w:r>
      <w:r w:rsidRPr="00930CAF">
        <w:t xml:space="preserve"> surface </w:t>
      </w:r>
      <w:r>
        <w:t>characteristics</w:t>
      </w:r>
      <w:r w:rsidRPr="00930CAF">
        <w:t xml:space="preserve"> </w:t>
      </w:r>
      <w:r w:rsidR="002848CA">
        <w:rPr>
          <w:noProof/>
        </w:rPr>
        <w:t>[10]</w:t>
      </w:r>
      <w:r w:rsidRPr="004B4021">
        <w:t>.</w:t>
      </w:r>
      <w:r>
        <w:t xml:space="preserve">  </w:t>
      </w:r>
      <w:r w:rsidR="00346CBB">
        <w:t xml:space="preserve">Conclusions from their studies showed increased torque for rougher surfaces.  </w:t>
      </w:r>
      <w:r>
        <w:t>Understanding the shaft and how different surface roughness relates to the seal is important to consider.  Although surface roughness generally is an important parameter to consider, the shafts used in this study were manufactured and coated by a standard procedure.  Therefore varying surface roughness effects was not considered for the rotary seals in this study.</w:t>
      </w:r>
    </w:p>
    <w:p w:rsidR="00346CBB" w:rsidRDefault="00A5220E" w:rsidP="00A5220E">
      <w:pPr>
        <w:ind w:firstLine="720"/>
      </w:pPr>
      <w:r>
        <w:lastRenderedPageBreak/>
        <w:t>Another focal point in r</w:t>
      </w:r>
      <w:r w:rsidRPr="00930CAF">
        <w:t xml:space="preserve">esearch has been </w:t>
      </w:r>
      <w:r>
        <w:t>on</w:t>
      </w:r>
      <w:r w:rsidRPr="00930CAF">
        <w:t xml:space="preserve"> understanding how </w:t>
      </w:r>
      <w:r>
        <w:t>seals</w:t>
      </w:r>
      <w:r w:rsidRPr="00930CAF">
        <w:t xml:space="preserve"> work</w:t>
      </w:r>
      <w:r>
        <w:t xml:space="preserve"> and is commonly referred to as</w:t>
      </w:r>
      <w:r w:rsidRPr="00930CAF">
        <w:t xml:space="preserve"> the sealing mechanism. </w:t>
      </w:r>
      <w:r>
        <w:t xml:space="preserve"> </w:t>
      </w:r>
      <w:r w:rsidR="00330C7E">
        <w:t>Blitney states</w:t>
      </w:r>
      <w:r w:rsidRPr="00930CAF">
        <w:t xml:space="preserve"> that seals will pump fluid inwards towards the oil side of the seal</w:t>
      </w:r>
      <w:r w:rsidR="00CD012E">
        <w:t xml:space="preserve"> </w:t>
      </w:r>
      <w:r w:rsidR="002848CA">
        <w:rPr>
          <w:noProof/>
        </w:rPr>
        <w:t>[14]</w:t>
      </w:r>
      <w:r w:rsidRPr="00930CAF">
        <w:t xml:space="preserve">. </w:t>
      </w:r>
      <w:r>
        <w:t xml:space="preserve"> Therefore i</w:t>
      </w:r>
      <w:r w:rsidRPr="00930CAF">
        <w:t xml:space="preserve">t </w:t>
      </w:r>
      <w:r>
        <w:t>was accepted</w:t>
      </w:r>
      <w:r w:rsidRPr="00930CAF">
        <w:t xml:space="preserve"> that the meniscus of the seal was mostl</w:t>
      </w:r>
      <w:r>
        <w:t xml:space="preserve">y responsible for the sealing </w:t>
      </w:r>
      <w:r w:rsidR="002848CA">
        <w:rPr>
          <w:noProof/>
        </w:rPr>
        <w:t>[14]</w:t>
      </w:r>
      <w:r>
        <w:t>.</w:t>
      </w:r>
      <w:r w:rsidRPr="00930CAF">
        <w:t xml:space="preserve"> </w:t>
      </w:r>
      <w:r w:rsidR="00D22FB6">
        <w:t xml:space="preserve"> </w:t>
      </w:r>
      <w:r>
        <w:t xml:space="preserve">However </w:t>
      </w:r>
      <w:r w:rsidRPr="004B4021">
        <w:t>Muller</w:t>
      </w:r>
      <w:r w:rsidRPr="00930CAF">
        <w:t xml:space="preserve"> </w:t>
      </w:r>
      <w:r>
        <w:t xml:space="preserve">conducted a study that concluded </w:t>
      </w:r>
      <w:r w:rsidRPr="00930CAF">
        <w:t>that asperities of the seal align with the axis of the rotating shaft and the oil film is pumped to the oil side of the seal</w:t>
      </w:r>
      <w:r>
        <w:t xml:space="preserve"> </w:t>
      </w:r>
      <w:r w:rsidR="002848CA">
        <w:rPr>
          <w:noProof/>
        </w:rPr>
        <w:t>[16]</w:t>
      </w:r>
      <w:r>
        <w:t>.</w:t>
      </w:r>
    </w:p>
    <w:p w:rsidR="00A5220E" w:rsidRPr="008E1212" w:rsidRDefault="00A5220E" w:rsidP="00A5220E">
      <w:pPr>
        <w:ind w:firstLine="720"/>
      </w:pPr>
      <w:r>
        <w:t xml:space="preserve">  P</w:t>
      </w:r>
      <w:r w:rsidRPr="00930CAF">
        <w:t xml:space="preserve">erformance limitations have been attributed to temperature, speed, fluid and service life. </w:t>
      </w:r>
      <w:r>
        <w:t xml:space="preserve"> </w:t>
      </w:r>
      <w:r w:rsidRPr="00930CAF">
        <w:t xml:space="preserve">An area that has been proposed to help </w:t>
      </w:r>
      <w:r>
        <w:t>mitigate the effect of</w:t>
      </w:r>
      <w:r w:rsidRPr="00930CAF">
        <w:t xml:space="preserve"> temperature on seal performance has been using the material known as </w:t>
      </w:r>
      <w:r w:rsidRPr="00EB60FF">
        <w:t>Polytetrafluoroethylene</w:t>
      </w:r>
      <w:r>
        <w:t xml:space="preserve"> (</w:t>
      </w:r>
      <w:r w:rsidRPr="00930CAF">
        <w:t>PTFE</w:t>
      </w:r>
      <w:r>
        <w:t xml:space="preserve">) </w:t>
      </w:r>
      <w:r w:rsidR="002848CA">
        <w:rPr>
          <w:noProof/>
        </w:rPr>
        <w:t>[14, 17]</w:t>
      </w:r>
      <w:r>
        <w:t xml:space="preserve">.  </w:t>
      </w:r>
      <w:r w:rsidRPr="00930CAF">
        <w:t xml:space="preserve">This material is </w:t>
      </w:r>
      <w:r>
        <w:t>performs well</w:t>
      </w:r>
      <w:r w:rsidRPr="00930CAF">
        <w:t xml:space="preserve"> in aggressive environments and in high temperatures. </w:t>
      </w:r>
      <w:r w:rsidR="00D22FB6">
        <w:t xml:space="preserve"> </w:t>
      </w:r>
      <w:r w:rsidRPr="00930CAF">
        <w:t xml:space="preserve">Some researchers have suggested a PTFE coated lip </w:t>
      </w:r>
      <w:r>
        <w:t>will</w:t>
      </w:r>
      <w:r w:rsidRPr="00930CAF">
        <w:t xml:space="preserve"> reduce friction on the seal</w:t>
      </w:r>
      <w:r w:rsidR="002209A0">
        <w:t xml:space="preserve"> </w:t>
      </w:r>
      <w:r w:rsidR="002848CA">
        <w:rPr>
          <w:noProof/>
        </w:rPr>
        <w:t>[14, 17]</w:t>
      </w:r>
      <w:r w:rsidRPr="00930CAF">
        <w:t xml:space="preserve">. </w:t>
      </w:r>
      <w:r>
        <w:t xml:space="preserve"> </w:t>
      </w:r>
      <w:r w:rsidRPr="00930CAF">
        <w:t xml:space="preserve">The benefit of decreasing friction </w:t>
      </w:r>
      <w:r>
        <w:t xml:space="preserve">is that it </w:t>
      </w:r>
      <w:r w:rsidRPr="00930CAF">
        <w:t xml:space="preserve">would require less power to rotate and </w:t>
      </w:r>
      <w:r>
        <w:t>therefore would</w:t>
      </w:r>
      <w:r w:rsidRPr="00930CAF">
        <w:t xml:space="preserve"> extend the service life of the seals. </w:t>
      </w:r>
      <w:r>
        <w:t xml:space="preserve"> Through these studies show how important material can be in understanding seal performance. </w:t>
      </w:r>
    </w:p>
    <w:p w:rsidR="00A5220E" w:rsidRDefault="00A5220E" w:rsidP="00A5220E">
      <w:pPr>
        <w:ind w:firstLine="720"/>
      </w:pPr>
      <w:r>
        <w:t>Another</w:t>
      </w:r>
      <w:r w:rsidRPr="00930CAF">
        <w:t xml:space="preserve"> area </w:t>
      </w:r>
      <w:r>
        <w:t>that is</w:t>
      </w:r>
      <w:r w:rsidRPr="00930CAF">
        <w:t xml:space="preserve"> researched i</w:t>
      </w:r>
      <w:r>
        <w:t>s</w:t>
      </w:r>
      <w:r w:rsidRPr="00930CAF">
        <w:t xml:space="preserve"> the reverse pumping</w:t>
      </w:r>
      <w:r>
        <w:t xml:space="preserve"> effect</w:t>
      </w:r>
      <w:r w:rsidRPr="00930CAF">
        <w:t xml:space="preserve"> of seals. </w:t>
      </w:r>
      <w:r>
        <w:t xml:space="preserve"> R</w:t>
      </w:r>
      <w:r w:rsidRPr="00930CAF">
        <w:t xml:space="preserve">everse pumping creates a risk of outside contaminants coming into the seals </w:t>
      </w:r>
      <w:r>
        <w:t>which would lead to</w:t>
      </w:r>
      <w:r w:rsidRPr="00930CAF">
        <w:t xml:space="preserve"> failure in bearing</w:t>
      </w:r>
      <w:r>
        <w:t>s</w:t>
      </w:r>
      <w:r w:rsidRPr="00930CAF">
        <w:t xml:space="preserve"> and other mechanical equipment</w:t>
      </w:r>
      <w:r w:rsidR="0019190A">
        <w:t xml:space="preserve"> </w:t>
      </w:r>
      <w:r w:rsidR="002848CA">
        <w:rPr>
          <w:noProof/>
        </w:rPr>
        <w:t>[14]</w:t>
      </w:r>
      <w:r w:rsidRPr="00930CAF">
        <w:t xml:space="preserve">. </w:t>
      </w:r>
      <w:r>
        <w:t xml:space="preserve"> </w:t>
      </w:r>
      <w:r w:rsidRPr="00930CAF">
        <w:t xml:space="preserve">This has led to researchers </w:t>
      </w:r>
      <w:r>
        <w:t xml:space="preserve">to </w:t>
      </w:r>
      <w:r w:rsidRPr="00930CAF">
        <w:t>propos</w:t>
      </w:r>
      <w:r>
        <w:t>e</w:t>
      </w:r>
      <w:r w:rsidRPr="00930CAF">
        <w:t xml:space="preserve"> a</w:t>
      </w:r>
      <w:r>
        <w:t>n</w:t>
      </w:r>
      <w:r w:rsidRPr="00930CAF">
        <w:t xml:space="preserve"> outward lip that would act as a </w:t>
      </w:r>
      <w:r>
        <w:t xml:space="preserve">barrier </w:t>
      </w:r>
      <w:r w:rsidR="00330C7E">
        <w:t>and prevent</w:t>
      </w:r>
      <w:r w:rsidRPr="00930CAF">
        <w:t xml:space="preserve"> contaminates from entering the oil side</w:t>
      </w:r>
      <w:r w:rsidR="0019190A">
        <w:t xml:space="preserve"> </w:t>
      </w:r>
      <w:r w:rsidR="002848CA">
        <w:rPr>
          <w:noProof/>
        </w:rPr>
        <w:t>[14]</w:t>
      </w:r>
      <w:r w:rsidRPr="00930CAF">
        <w:t xml:space="preserve">. </w:t>
      </w:r>
      <w:r>
        <w:t xml:space="preserve"> A drawback of this design is that it </w:t>
      </w:r>
      <w:r w:rsidRPr="00930CAF">
        <w:t xml:space="preserve">can cause a </w:t>
      </w:r>
      <w:r>
        <w:t>large</w:t>
      </w:r>
      <w:r w:rsidRPr="00930CAF">
        <w:t xml:space="preserve"> amount of friction and accelerate the pumping action</w:t>
      </w:r>
      <w:r>
        <w:t xml:space="preserve"> </w:t>
      </w:r>
      <w:r w:rsidR="002848CA">
        <w:rPr>
          <w:noProof/>
        </w:rPr>
        <w:t>[14]</w:t>
      </w:r>
      <w:r>
        <w:t xml:space="preserve">.  </w:t>
      </w:r>
      <w:r w:rsidRPr="00930CAF">
        <w:t xml:space="preserve">Research also looked </w:t>
      </w:r>
      <w:r>
        <w:t xml:space="preserve">at </w:t>
      </w:r>
      <w:r w:rsidRPr="00930CAF">
        <w:t xml:space="preserve">how the shaft </w:t>
      </w:r>
      <w:r>
        <w:t>contributes to</w:t>
      </w:r>
      <w:r w:rsidRPr="00930CAF">
        <w:t xml:space="preserve"> </w:t>
      </w:r>
      <w:r>
        <w:t xml:space="preserve">seal performance, more specifically on selecting different types </w:t>
      </w:r>
      <w:r w:rsidR="00330C7E">
        <w:t xml:space="preserve">of </w:t>
      </w:r>
      <w:r w:rsidR="00330C7E" w:rsidRPr="00930CAF">
        <w:t>finishes</w:t>
      </w:r>
      <w:r w:rsidRPr="00930CAF">
        <w:t xml:space="preserve"> and coating</w:t>
      </w:r>
      <w:r>
        <w:t>s for</w:t>
      </w:r>
      <w:r w:rsidRPr="00930CAF">
        <w:t xml:space="preserve"> shafts</w:t>
      </w:r>
      <w:r w:rsidR="0019190A">
        <w:t xml:space="preserve"> </w:t>
      </w:r>
      <w:r w:rsidR="002848CA">
        <w:rPr>
          <w:noProof/>
        </w:rPr>
        <w:t>[14, 18]</w:t>
      </w:r>
      <w:r w:rsidRPr="00930CAF">
        <w:t xml:space="preserve">. </w:t>
      </w:r>
      <w:r>
        <w:t xml:space="preserve"> In general, a</w:t>
      </w:r>
      <w:r w:rsidRPr="00930CAF">
        <w:t xml:space="preserve"> higher</w:t>
      </w:r>
      <w:r>
        <w:t xml:space="preserve"> shaft</w:t>
      </w:r>
      <w:r w:rsidRPr="00930CAF">
        <w:t xml:space="preserve"> surface roughness </w:t>
      </w:r>
      <w:r w:rsidRPr="00930CAF">
        <w:lastRenderedPageBreak/>
        <w:t xml:space="preserve">did </w:t>
      </w:r>
      <w:r>
        <w:t>contribute</w:t>
      </w:r>
      <w:r w:rsidRPr="00930CAF">
        <w:t xml:space="preserve"> to lower seal friction</w:t>
      </w:r>
      <w:r w:rsidR="0019190A">
        <w:t xml:space="preserve"> </w:t>
      </w:r>
      <w:r w:rsidR="002848CA">
        <w:rPr>
          <w:noProof/>
        </w:rPr>
        <w:t>[18]</w:t>
      </w:r>
      <w:r w:rsidRPr="00930CAF">
        <w:t xml:space="preserve">. </w:t>
      </w:r>
      <w:r>
        <w:t xml:space="preserve"> The shafts used in this study are coated where the seals are loca</w:t>
      </w:r>
      <w:r w:rsidR="00B503C6">
        <w:t xml:space="preserve">ted to reduce friction. </w:t>
      </w:r>
      <w:r w:rsidR="00D22FB6">
        <w:t xml:space="preserve"> </w:t>
      </w:r>
      <w:r w:rsidR="00824EB1" w:rsidRPr="00942F76">
        <w:t>Figure</w:t>
      </w:r>
      <w:r w:rsidR="00824EB1" w:rsidRPr="00E02C5F" w:rsidDel="007E481E">
        <w:t xml:space="preserve"> </w:t>
      </w:r>
      <w:r w:rsidR="00824EB1">
        <w:rPr>
          <w:noProof/>
        </w:rPr>
        <w:t>2</w:t>
      </w:r>
      <w:r w:rsidR="00824EB1">
        <w:t>.</w:t>
      </w:r>
      <w:r w:rsidR="00824EB1">
        <w:rPr>
          <w:noProof/>
        </w:rPr>
        <w:t>2</w:t>
      </w:r>
      <w:r>
        <w:t xml:space="preserve"> shows an example of a rotary seal configuration that allows a reverse pumping and sealing mechanism. </w:t>
      </w:r>
    </w:p>
    <w:p w:rsidR="00A5220E" w:rsidRDefault="00A5220E" w:rsidP="00A5220E">
      <w:pPr>
        <w:keepNext/>
        <w:ind w:firstLine="720"/>
        <w:jc w:val="center"/>
      </w:pPr>
      <w:r>
        <w:rPr>
          <w:noProof/>
        </w:rPr>
        <w:drawing>
          <wp:inline distT="0" distB="0" distL="0" distR="0">
            <wp:extent cx="2950234" cy="28061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and Shaft Example.JPG"/>
                    <pic:cNvPicPr/>
                  </pic:nvPicPr>
                  <pic:blipFill>
                    <a:blip r:embed="rId16">
                      <a:extLst>
                        <a:ext uri="{28A0092B-C50C-407E-A947-70E740481C1C}">
                          <a14:useLocalDpi xmlns:a14="http://schemas.microsoft.com/office/drawing/2010/main" val="0"/>
                        </a:ext>
                      </a:extLst>
                    </a:blip>
                    <a:stretch>
                      <a:fillRect/>
                    </a:stretch>
                  </pic:blipFill>
                  <pic:spPr>
                    <a:xfrm>
                      <a:off x="0" y="0"/>
                      <a:ext cx="2950535" cy="2806421"/>
                    </a:xfrm>
                    <a:prstGeom prst="rect">
                      <a:avLst/>
                    </a:prstGeom>
                  </pic:spPr>
                </pic:pic>
              </a:graphicData>
            </a:graphic>
          </wp:inline>
        </w:drawing>
      </w:r>
    </w:p>
    <w:p w:rsidR="00A5220E" w:rsidRPr="00942F76" w:rsidRDefault="00A5220E" w:rsidP="00A5220E">
      <w:pPr>
        <w:pStyle w:val="Caption"/>
        <w:spacing w:line="240" w:lineRule="auto"/>
        <w:jc w:val="center"/>
        <w:rPr>
          <w:sz w:val="24"/>
        </w:rPr>
      </w:pPr>
      <w:bookmarkStart w:id="32" w:name="_Ref449056219"/>
      <w:bookmarkStart w:id="33" w:name="_Ref449056161"/>
      <w:bookmarkStart w:id="34" w:name="_Ref449056204"/>
      <w:bookmarkStart w:id="35" w:name="_Toc450656547"/>
      <w:r w:rsidRPr="00942F76">
        <w:rPr>
          <w:sz w:val="24"/>
        </w:rPr>
        <w:t>Figure</w:t>
      </w:r>
      <w:r w:rsidR="00E02C5F" w:rsidRPr="00E02C5F" w:rsidDel="007E481E">
        <w:rPr>
          <w:sz w:val="24"/>
        </w:rPr>
        <w:t xml:space="preserve"> </w:t>
      </w:r>
      <w:r w:rsidR="00824EB1">
        <w:rPr>
          <w:noProof/>
          <w:sz w:val="24"/>
        </w:rPr>
        <w:t>2</w:t>
      </w:r>
      <w:r w:rsidR="0016105B">
        <w:rPr>
          <w:sz w:val="24"/>
        </w:rPr>
        <w:t>.</w:t>
      </w:r>
      <w:r w:rsidR="00824EB1">
        <w:rPr>
          <w:noProof/>
          <w:sz w:val="24"/>
        </w:rPr>
        <w:t>2</w:t>
      </w:r>
      <w:bookmarkEnd w:id="32"/>
      <w:r w:rsidRPr="00942F76">
        <w:rPr>
          <w:sz w:val="24"/>
        </w:rPr>
        <w:t>:</w:t>
      </w:r>
      <w:r w:rsidR="00B503C6" w:rsidRPr="00942F76">
        <w:rPr>
          <w:sz w:val="24"/>
        </w:rPr>
        <w:t xml:space="preserve"> </w:t>
      </w:r>
      <w:r w:rsidRPr="00942F76">
        <w:rPr>
          <w:sz w:val="24"/>
        </w:rPr>
        <w:t xml:space="preserve"> An example of a seal configuration that has reverse pumping for lubrication, and also is a protection from the abrasive environment </w:t>
      </w:r>
      <w:r w:rsidR="002848CA">
        <w:rPr>
          <w:noProof/>
          <w:sz w:val="24"/>
        </w:rPr>
        <w:t>[19]</w:t>
      </w:r>
      <w:r w:rsidRPr="00942F76">
        <w:rPr>
          <w:sz w:val="24"/>
        </w:rPr>
        <w:t>.</w:t>
      </w:r>
      <w:bookmarkEnd w:id="33"/>
      <w:bookmarkEnd w:id="34"/>
      <w:bookmarkEnd w:id="35"/>
    </w:p>
    <w:p w:rsidR="00A5220E" w:rsidRPr="00930CAF" w:rsidRDefault="00A5220E" w:rsidP="00A5220E">
      <w:pPr>
        <w:ind w:firstLine="720"/>
      </w:pPr>
    </w:p>
    <w:p w:rsidR="00A5220E" w:rsidRDefault="00A5220E" w:rsidP="00A5220E">
      <w:pPr>
        <w:ind w:firstLine="720"/>
      </w:pPr>
      <w:r>
        <w:t xml:space="preserve">Finally, the operating environment is a critical component to consider when examining the performance of rotary seals.  </w:t>
      </w:r>
      <w:r w:rsidR="00824EB1" w:rsidRPr="00942F76">
        <w:t>Figure</w:t>
      </w:r>
      <w:r w:rsidR="00824EB1" w:rsidRPr="00E02C5F" w:rsidDel="007E481E">
        <w:t xml:space="preserve"> </w:t>
      </w:r>
      <w:r w:rsidR="00824EB1">
        <w:rPr>
          <w:noProof/>
        </w:rPr>
        <w:t>2</w:t>
      </w:r>
      <w:r w:rsidR="00824EB1">
        <w:t>.</w:t>
      </w:r>
      <w:r w:rsidR="00824EB1">
        <w:rPr>
          <w:noProof/>
        </w:rPr>
        <w:t>2</w:t>
      </w:r>
      <w:r w:rsidR="00824EB1" w:rsidRPr="00942F76">
        <w:t xml:space="preserve">:  An example of a seal configuration that has reverse pumping for lubrication, and also is a protection from the abrasive environment </w:t>
      </w:r>
      <w:r w:rsidR="00824EB1">
        <w:rPr>
          <w:noProof/>
        </w:rPr>
        <w:t>[19]</w:t>
      </w:r>
      <w:r w:rsidR="00824EB1" w:rsidRPr="00942F76">
        <w:t>.</w:t>
      </w:r>
      <w:r w:rsidR="007A5AA4">
        <w:t xml:space="preserve"> </w:t>
      </w:r>
      <w:r>
        <w:t>The application of the rotary seals being studied in this research is downhole drilling, which presents a very aggressive and dynamic environment.  Flitney provides a detailed overview on</w:t>
      </w:r>
      <w:r w:rsidRPr="00930CAF">
        <w:t xml:space="preserve"> rotary drilling specifically in downhole and oil field applications</w:t>
      </w:r>
      <w:r>
        <w:t xml:space="preserve"> </w:t>
      </w:r>
      <w:r w:rsidR="002848CA">
        <w:rPr>
          <w:noProof/>
        </w:rPr>
        <w:t>[19]</w:t>
      </w:r>
      <w:r w:rsidRPr="00930CAF">
        <w:t xml:space="preserve">. </w:t>
      </w:r>
      <w:r>
        <w:t xml:space="preserve"> </w:t>
      </w:r>
      <w:r w:rsidRPr="00930CAF">
        <w:t>The</w:t>
      </w:r>
      <w:r>
        <w:t xml:space="preserve"> rotary seals discussed in this </w:t>
      </w:r>
      <w:r w:rsidR="00BB15C0">
        <w:t>Thesis</w:t>
      </w:r>
      <w:r>
        <w:t xml:space="preserve"> are considered O-ring type </w:t>
      </w:r>
      <w:r w:rsidR="00BB15C0">
        <w:t xml:space="preserve">shape. These </w:t>
      </w:r>
      <w:r w:rsidRPr="00930CAF">
        <w:t>O-ring</w:t>
      </w:r>
      <w:r>
        <w:t xml:space="preserve"> type seals</w:t>
      </w:r>
      <w:r w:rsidRPr="00930CAF">
        <w:t xml:space="preserve"> </w:t>
      </w:r>
      <w:r>
        <w:t xml:space="preserve">were </w:t>
      </w:r>
      <w:r w:rsidRPr="00930CAF">
        <w:t xml:space="preserve">developed to help </w:t>
      </w:r>
      <w:r w:rsidRPr="00930CAF">
        <w:lastRenderedPageBreak/>
        <w:t xml:space="preserve">lubrication of the shaft in </w:t>
      </w:r>
      <w:r>
        <w:t>extremely</w:t>
      </w:r>
      <w:r w:rsidRPr="00930CAF">
        <w:t xml:space="preserve"> aggressive environment</w:t>
      </w:r>
      <w:r>
        <w:t>s</w:t>
      </w:r>
      <w:r w:rsidRPr="00930CAF">
        <w:t>.</w:t>
      </w:r>
      <w:r>
        <w:t xml:space="preserve">  The environment for downhole drilling commonly contains a blend of various oils, or water, which is common</w:t>
      </w:r>
      <w:r w:rsidR="00D22FB6">
        <w:t>ly referred to as drilling mud.</w:t>
      </w:r>
      <w:r>
        <w:t xml:space="preserve">  The mud environment and temperature changes can alter the chemical material of the seal and lead to damage or failure.</w:t>
      </w:r>
      <w:r w:rsidRPr="00930CAF">
        <w:t xml:space="preserve"> </w:t>
      </w:r>
      <w:r w:rsidR="00D22FB6">
        <w:t xml:space="preserve"> </w:t>
      </w:r>
      <w:r w:rsidRPr="00930CAF">
        <w:t xml:space="preserve">The geometry of the seal has what is </w:t>
      </w:r>
      <w:r>
        <w:t>referred to as a</w:t>
      </w:r>
      <w:r w:rsidRPr="00930CAF">
        <w:t xml:space="preserve"> hydrodynamic wave that allows for reverse pum</w:t>
      </w:r>
      <w:r>
        <w:t xml:space="preserve">ping towards the sealing zone, which </w:t>
      </w:r>
      <w:r w:rsidRPr="00930CAF">
        <w:t>combats against high pressures or low viscosity fluids that could cause issues for the shaft and seal</w:t>
      </w:r>
      <w:r>
        <w:t xml:space="preserve"> </w:t>
      </w:r>
      <w:r w:rsidR="002848CA">
        <w:rPr>
          <w:noProof/>
        </w:rPr>
        <w:t>[19]</w:t>
      </w:r>
      <w:r w:rsidRPr="00930CAF">
        <w:t xml:space="preserve">. </w:t>
      </w:r>
      <w:r>
        <w:t xml:space="preserve"> The current research on rotary seals can contribute to understanding the performance and limitations of these types of seals for downhole drilling applications, which could lead to more robust designs in the future. </w:t>
      </w:r>
    </w:p>
    <w:p w:rsidR="00A5220E" w:rsidRDefault="00A5220E" w:rsidP="00A5220E">
      <w:pPr>
        <w:pStyle w:val="Heading2"/>
      </w:pPr>
      <w:bookmarkStart w:id="36" w:name="_Toc448415793"/>
      <w:bookmarkStart w:id="37" w:name="_Toc450747446"/>
      <w:r w:rsidRPr="00930CAF">
        <w:t>Friction and Lubrication of Seals</w:t>
      </w:r>
      <w:bookmarkEnd w:id="36"/>
      <w:bookmarkEnd w:id="37"/>
    </w:p>
    <w:p w:rsidR="00AD15E2" w:rsidRDefault="00AD15E2" w:rsidP="00FD2A79">
      <w:pPr>
        <w:ind w:firstLine="720"/>
      </w:pPr>
      <w:r>
        <w:t xml:space="preserve">Friction effects are an important aspect of this </w:t>
      </w:r>
      <w:r w:rsidRPr="00F56500">
        <w:t xml:space="preserve">research </w:t>
      </w:r>
      <w:r>
        <w:t xml:space="preserve">study </w:t>
      </w:r>
      <w:r w:rsidRPr="00F56500">
        <w:t xml:space="preserve">because it directly relates to torque. </w:t>
      </w:r>
      <w:r>
        <w:t xml:space="preserve"> Generally, as static friction increases, the </w:t>
      </w:r>
      <w:r w:rsidR="009D075D">
        <w:t>break-out</w:t>
      </w:r>
      <w:r>
        <w:t xml:space="preserve"> torque will increase.  Additionally, any increase in viscosity of the lubrication fluid can cause an increase in both </w:t>
      </w:r>
      <w:r w:rsidR="009D075D">
        <w:t>steady-state</w:t>
      </w:r>
      <w:r>
        <w:t xml:space="preserve"> torque and </w:t>
      </w:r>
      <w:r w:rsidR="009D075D">
        <w:t>break-out</w:t>
      </w:r>
      <w:r>
        <w:t xml:space="preserve"> torque </w:t>
      </w:r>
      <w:r w:rsidR="002848CA">
        <w:rPr>
          <w:noProof/>
        </w:rPr>
        <w:t>[7, 9]</w:t>
      </w:r>
      <w:r>
        <w:t>.</w:t>
      </w:r>
    </w:p>
    <w:p w:rsidR="00AD15E2" w:rsidRDefault="00AD15E2" w:rsidP="00AD15E2">
      <w:pPr>
        <w:ind w:firstLine="720"/>
        <w:rPr>
          <w:color w:val="000000"/>
        </w:rPr>
      </w:pPr>
      <w:r>
        <w:rPr>
          <w:color w:val="000000"/>
        </w:rPr>
        <w:t>Jagger was one of the early researchers in the area of rotary seals research</w:t>
      </w:r>
      <w:r w:rsidR="00E566C1">
        <w:rPr>
          <w:color w:val="000000"/>
        </w:rPr>
        <w:t xml:space="preserve"> [11]</w:t>
      </w:r>
      <w:r w:rsidRPr="00930CAF">
        <w:rPr>
          <w:color w:val="000000"/>
        </w:rPr>
        <w:t>.</w:t>
      </w:r>
      <w:r>
        <w:rPr>
          <w:color w:val="000000"/>
        </w:rPr>
        <w:t xml:space="preserve">  One of the main research focuses of Jagger was on the area of rotary seal friction, which he initially investigated using </w:t>
      </w:r>
      <w:r w:rsidRPr="00930CAF">
        <w:rPr>
          <w:color w:val="000000"/>
        </w:rPr>
        <w:t>rubber synthetic seals in gearbox transmission applications</w:t>
      </w:r>
      <w:r>
        <w:rPr>
          <w:color w:val="000000"/>
        </w:rPr>
        <w:t xml:space="preserve"> </w:t>
      </w:r>
      <w:r w:rsidR="002848CA">
        <w:rPr>
          <w:noProof/>
          <w:color w:val="000000"/>
        </w:rPr>
        <w:t>[11]</w:t>
      </w:r>
      <w:r w:rsidRPr="00930CAF">
        <w:rPr>
          <w:color w:val="000000"/>
        </w:rPr>
        <w:t xml:space="preserve">. </w:t>
      </w:r>
      <w:r>
        <w:rPr>
          <w:color w:val="000000"/>
        </w:rPr>
        <w:t xml:space="preserve"> This study involved a rotating shaft with seals that had </w:t>
      </w:r>
      <w:r w:rsidRPr="00930CAF">
        <w:rPr>
          <w:color w:val="000000"/>
        </w:rPr>
        <w:t xml:space="preserve">geometry </w:t>
      </w:r>
      <w:r>
        <w:rPr>
          <w:color w:val="000000"/>
        </w:rPr>
        <w:t>in</w:t>
      </w:r>
      <w:r w:rsidRPr="00930CAF">
        <w:rPr>
          <w:color w:val="000000"/>
        </w:rPr>
        <w:t xml:space="preserve"> the shape of the casing that </w:t>
      </w:r>
      <w:r>
        <w:rPr>
          <w:color w:val="000000"/>
        </w:rPr>
        <w:t>was being sealed</w:t>
      </w:r>
      <w:r w:rsidRPr="00930CAF">
        <w:rPr>
          <w:color w:val="000000"/>
        </w:rPr>
        <w:t xml:space="preserve">.  The </w:t>
      </w:r>
      <w:r>
        <w:rPr>
          <w:color w:val="000000"/>
        </w:rPr>
        <w:t xml:space="preserve">seals had </w:t>
      </w:r>
      <w:r w:rsidRPr="00930CAF">
        <w:rPr>
          <w:color w:val="000000"/>
        </w:rPr>
        <w:t>rotating speeds of 2,000</w:t>
      </w:r>
      <w:r>
        <w:rPr>
          <w:color w:val="000000"/>
        </w:rPr>
        <w:t xml:space="preserve"> to </w:t>
      </w:r>
      <w:r w:rsidRPr="00930CAF">
        <w:rPr>
          <w:color w:val="000000"/>
        </w:rPr>
        <w:t>10,000 RPM</w:t>
      </w:r>
      <w:r>
        <w:rPr>
          <w:color w:val="000000"/>
        </w:rPr>
        <w:t xml:space="preserve"> and were held at around atmospheric pressure conditions</w:t>
      </w:r>
      <w:r w:rsidRPr="00930CAF">
        <w:rPr>
          <w:color w:val="000000"/>
        </w:rPr>
        <w:t>.</w:t>
      </w:r>
      <w:r>
        <w:rPr>
          <w:color w:val="000000"/>
        </w:rPr>
        <w:t xml:space="preserve"> </w:t>
      </w:r>
      <w:r w:rsidRPr="00930CAF">
        <w:rPr>
          <w:color w:val="000000"/>
        </w:rPr>
        <w:t xml:space="preserve"> </w:t>
      </w:r>
      <w:r>
        <w:rPr>
          <w:color w:val="000000"/>
        </w:rPr>
        <w:t xml:space="preserve">An aerospace </w:t>
      </w:r>
      <w:r>
        <w:rPr>
          <w:color w:val="000000"/>
        </w:rPr>
        <w:lastRenderedPageBreak/>
        <w:t>grade engine lubricating oil (DED 2472/ED) was used for</w:t>
      </w:r>
      <w:r w:rsidRPr="00930CAF">
        <w:rPr>
          <w:color w:val="000000"/>
        </w:rPr>
        <w:t xml:space="preserve"> seals</w:t>
      </w:r>
      <w:r>
        <w:rPr>
          <w:color w:val="000000"/>
        </w:rPr>
        <w:t xml:space="preserve"> lubrication</w:t>
      </w:r>
      <w:r w:rsidRPr="00930CAF">
        <w:rPr>
          <w:color w:val="000000"/>
        </w:rPr>
        <w:t xml:space="preserve"> </w:t>
      </w:r>
      <w:r w:rsidR="002848CA">
        <w:rPr>
          <w:noProof/>
          <w:color w:val="000000"/>
        </w:rPr>
        <w:t>[11]</w:t>
      </w:r>
      <w:r w:rsidRPr="00930CAF">
        <w:rPr>
          <w:color w:val="000000"/>
        </w:rPr>
        <w:t xml:space="preserve">. </w:t>
      </w:r>
      <w:r>
        <w:rPr>
          <w:color w:val="000000"/>
        </w:rPr>
        <w:t xml:space="preserve"> </w:t>
      </w:r>
      <w:r w:rsidRPr="00930CAF">
        <w:rPr>
          <w:color w:val="000000"/>
        </w:rPr>
        <w:t xml:space="preserve">A test apparatus was created to measure </w:t>
      </w:r>
      <w:r>
        <w:rPr>
          <w:color w:val="000000"/>
        </w:rPr>
        <w:t xml:space="preserve">the </w:t>
      </w:r>
      <w:r w:rsidRPr="00930CAF">
        <w:rPr>
          <w:color w:val="000000"/>
        </w:rPr>
        <w:t xml:space="preserve">contact load of the seal with the shaft, </w:t>
      </w:r>
      <w:r>
        <w:rPr>
          <w:color w:val="000000"/>
        </w:rPr>
        <w:t xml:space="preserve">as well as any </w:t>
      </w:r>
      <w:r w:rsidRPr="00930CAF">
        <w:rPr>
          <w:color w:val="000000"/>
        </w:rPr>
        <w:t>leak</w:t>
      </w:r>
      <w:r>
        <w:rPr>
          <w:color w:val="000000"/>
        </w:rPr>
        <w:t>s</w:t>
      </w:r>
      <w:r w:rsidRPr="00930CAF">
        <w:rPr>
          <w:color w:val="000000"/>
        </w:rPr>
        <w:t xml:space="preserve">. </w:t>
      </w:r>
      <w:r>
        <w:rPr>
          <w:color w:val="000000"/>
        </w:rPr>
        <w:t xml:space="preserve"> This study observed the presence of an</w:t>
      </w:r>
      <w:r w:rsidRPr="00930CAF">
        <w:rPr>
          <w:color w:val="000000"/>
        </w:rPr>
        <w:t xml:space="preserve"> oil film between the shaft and seal, </w:t>
      </w:r>
      <w:r>
        <w:rPr>
          <w:color w:val="000000"/>
        </w:rPr>
        <w:t>and the main conclusions included reduced leakage as applied load increased and increased leakage as pressure increased</w:t>
      </w:r>
      <w:r w:rsidR="0019190A">
        <w:rPr>
          <w:color w:val="000000"/>
        </w:rPr>
        <w:t xml:space="preserve"> </w:t>
      </w:r>
      <w:r w:rsidR="002848CA">
        <w:rPr>
          <w:noProof/>
          <w:color w:val="000000"/>
        </w:rPr>
        <w:t>[11]</w:t>
      </w:r>
      <w:r>
        <w:rPr>
          <w:color w:val="000000"/>
        </w:rPr>
        <w:t>.  Additionally t</w:t>
      </w:r>
      <w:r w:rsidRPr="00930CAF">
        <w:rPr>
          <w:color w:val="000000"/>
        </w:rPr>
        <w:t xml:space="preserve">he oil film helped decrease friction on the shaft. </w:t>
      </w:r>
      <w:r>
        <w:rPr>
          <w:color w:val="000000"/>
        </w:rPr>
        <w:t xml:space="preserve"> </w:t>
      </w:r>
      <w:r w:rsidRPr="00930CAF">
        <w:rPr>
          <w:color w:val="000000"/>
        </w:rPr>
        <w:t xml:space="preserve">One </w:t>
      </w:r>
      <w:r>
        <w:rPr>
          <w:color w:val="000000"/>
        </w:rPr>
        <w:t xml:space="preserve">key </w:t>
      </w:r>
      <w:r w:rsidRPr="00930CAF">
        <w:rPr>
          <w:color w:val="000000"/>
        </w:rPr>
        <w:t xml:space="preserve">finding </w:t>
      </w:r>
      <w:r>
        <w:rPr>
          <w:color w:val="000000"/>
        </w:rPr>
        <w:t>from this study described</w:t>
      </w:r>
      <w:r w:rsidRPr="00930CAF">
        <w:rPr>
          <w:color w:val="000000"/>
        </w:rPr>
        <w:t xml:space="preserve"> the process of how within hours of </w:t>
      </w:r>
      <w:r>
        <w:rPr>
          <w:color w:val="000000"/>
        </w:rPr>
        <w:t xml:space="preserve">idle </w:t>
      </w:r>
      <w:r w:rsidRPr="00930CAF">
        <w:rPr>
          <w:color w:val="000000"/>
        </w:rPr>
        <w:t xml:space="preserve">operation the seal becomes </w:t>
      </w:r>
      <w:r>
        <w:rPr>
          <w:color w:val="000000"/>
        </w:rPr>
        <w:t>“</w:t>
      </w:r>
      <w:r w:rsidRPr="00930CAF">
        <w:rPr>
          <w:color w:val="000000"/>
        </w:rPr>
        <w:t>bedded in</w:t>
      </w:r>
      <w:r>
        <w:rPr>
          <w:color w:val="000000"/>
        </w:rPr>
        <w:t>”</w:t>
      </w:r>
      <w:r w:rsidRPr="00930CAF">
        <w:rPr>
          <w:color w:val="000000"/>
        </w:rPr>
        <w:t xml:space="preserve">. </w:t>
      </w:r>
      <w:r>
        <w:rPr>
          <w:color w:val="000000"/>
        </w:rPr>
        <w:t xml:space="preserve"> It was concluded that d</w:t>
      </w:r>
      <w:r w:rsidRPr="00930CAF">
        <w:rPr>
          <w:color w:val="000000"/>
        </w:rPr>
        <w:t xml:space="preserve">ue </w:t>
      </w:r>
      <w:r>
        <w:rPr>
          <w:color w:val="000000"/>
        </w:rPr>
        <w:t>to</w:t>
      </w:r>
      <w:r w:rsidRPr="00930CAF">
        <w:rPr>
          <w:color w:val="000000"/>
        </w:rPr>
        <w:t xml:space="preserve"> sharp edges on some seal geometry</w:t>
      </w:r>
      <w:r>
        <w:rPr>
          <w:color w:val="000000"/>
        </w:rPr>
        <w:t xml:space="preserve"> along with high initial loads and absence of lubrication would cause </w:t>
      </w:r>
      <w:r w:rsidR="00330C7E" w:rsidRPr="00930CAF">
        <w:rPr>
          <w:color w:val="000000"/>
        </w:rPr>
        <w:t>bedding</w:t>
      </w:r>
      <w:r w:rsidRPr="00930CAF">
        <w:rPr>
          <w:color w:val="000000"/>
        </w:rPr>
        <w:t xml:space="preserve"> in of the seal</w:t>
      </w:r>
      <w:r>
        <w:rPr>
          <w:color w:val="000000"/>
        </w:rPr>
        <w:t xml:space="preserve"> </w:t>
      </w:r>
      <w:r w:rsidR="002848CA">
        <w:rPr>
          <w:noProof/>
          <w:color w:val="000000"/>
        </w:rPr>
        <w:t>[11]</w:t>
      </w:r>
      <w:r w:rsidRPr="00930CAF">
        <w:rPr>
          <w:color w:val="000000"/>
        </w:rPr>
        <w:t xml:space="preserve">. </w:t>
      </w:r>
      <w:r>
        <w:rPr>
          <w:color w:val="000000"/>
        </w:rPr>
        <w:t xml:space="preserve"> </w:t>
      </w:r>
      <w:r w:rsidRPr="00930CAF">
        <w:rPr>
          <w:color w:val="000000"/>
        </w:rPr>
        <w:t xml:space="preserve">This could indirectly relate to </w:t>
      </w:r>
      <w:r w:rsidR="009D075D">
        <w:rPr>
          <w:color w:val="000000"/>
        </w:rPr>
        <w:t>break-out</w:t>
      </w:r>
      <w:r w:rsidRPr="00930CAF">
        <w:rPr>
          <w:color w:val="000000"/>
        </w:rPr>
        <w:t xml:space="preserve"> to</w:t>
      </w:r>
      <w:r>
        <w:rPr>
          <w:color w:val="000000"/>
        </w:rPr>
        <w:t>r</w:t>
      </w:r>
      <w:r w:rsidRPr="00930CAF">
        <w:rPr>
          <w:color w:val="000000"/>
        </w:rPr>
        <w:t xml:space="preserve">que and how it </w:t>
      </w:r>
      <w:r>
        <w:rPr>
          <w:color w:val="000000"/>
        </w:rPr>
        <w:t>can vary</w:t>
      </w:r>
      <w:r w:rsidRPr="00930CAF">
        <w:rPr>
          <w:color w:val="000000"/>
        </w:rPr>
        <w:t xml:space="preserve"> over time. </w:t>
      </w:r>
      <w:r>
        <w:rPr>
          <w:color w:val="000000"/>
        </w:rPr>
        <w:t xml:space="preserve"> Jagger </w:t>
      </w:r>
      <w:r w:rsidRPr="00930CAF">
        <w:rPr>
          <w:color w:val="000000"/>
        </w:rPr>
        <w:t xml:space="preserve">also </w:t>
      </w:r>
      <w:r>
        <w:rPr>
          <w:color w:val="000000"/>
        </w:rPr>
        <w:t>concluded</w:t>
      </w:r>
      <w:r w:rsidRPr="00930CAF">
        <w:rPr>
          <w:color w:val="000000"/>
        </w:rPr>
        <w:t xml:space="preserve"> that after </w:t>
      </w:r>
      <w:r>
        <w:rPr>
          <w:color w:val="000000"/>
        </w:rPr>
        <w:t>seal “bed in” had occurred</w:t>
      </w:r>
      <w:r w:rsidRPr="00930CAF">
        <w:rPr>
          <w:color w:val="000000"/>
        </w:rPr>
        <w:t xml:space="preserve">, there is not </w:t>
      </w:r>
      <w:r>
        <w:rPr>
          <w:color w:val="000000"/>
        </w:rPr>
        <w:t>a significant difference</w:t>
      </w:r>
      <w:r w:rsidRPr="00930CAF">
        <w:rPr>
          <w:color w:val="000000"/>
        </w:rPr>
        <w:t xml:space="preserve"> between</w:t>
      </w:r>
      <w:r>
        <w:rPr>
          <w:color w:val="000000"/>
        </w:rPr>
        <w:t xml:space="preserve"> short dwell times</w:t>
      </w:r>
      <w:r w:rsidRPr="00930CAF">
        <w:rPr>
          <w:color w:val="000000"/>
        </w:rPr>
        <w:t xml:space="preserve"> </w:t>
      </w:r>
      <w:r>
        <w:rPr>
          <w:color w:val="000000"/>
        </w:rPr>
        <w:t>(</w:t>
      </w:r>
      <w:r w:rsidRPr="00930CAF">
        <w:rPr>
          <w:color w:val="000000"/>
        </w:rPr>
        <w:t>1</w:t>
      </w:r>
      <w:r>
        <w:rPr>
          <w:color w:val="000000"/>
        </w:rPr>
        <w:t xml:space="preserve"> or </w:t>
      </w:r>
      <w:r w:rsidRPr="00930CAF">
        <w:rPr>
          <w:color w:val="000000"/>
        </w:rPr>
        <w:t>2 hours</w:t>
      </w:r>
      <w:r>
        <w:rPr>
          <w:color w:val="000000"/>
        </w:rPr>
        <w:t>)</w:t>
      </w:r>
      <w:r w:rsidRPr="00930CAF">
        <w:rPr>
          <w:color w:val="000000"/>
        </w:rPr>
        <w:t xml:space="preserve"> and</w:t>
      </w:r>
      <w:r>
        <w:rPr>
          <w:color w:val="000000"/>
        </w:rPr>
        <w:t xml:space="preserve"> long dwell times</w:t>
      </w:r>
      <w:r w:rsidRPr="00930CAF">
        <w:rPr>
          <w:color w:val="000000"/>
        </w:rPr>
        <w:t xml:space="preserve"> </w:t>
      </w:r>
      <w:r>
        <w:rPr>
          <w:color w:val="000000"/>
        </w:rPr>
        <w:t>(</w:t>
      </w:r>
      <w:r w:rsidRPr="00930CAF">
        <w:rPr>
          <w:color w:val="000000"/>
        </w:rPr>
        <w:t>1000</w:t>
      </w:r>
      <w:r>
        <w:rPr>
          <w:color w:val="000000"/>
        </w:rPr>
        <w:t>+</w:t>
      </w:r>
      <w:r w:rsidRPr="00930CAF">
        <w:rPr>
          <w:color w:val="000000"/>
        </w:rPr>
        <w:t xml:space="preserve"> hours</w:t>
      </w:r>
      <w:r>
        <w:rPr>
          <w:color w:val="000000"/>
        </w:rPr>
        <w:t>)</w:t>
      </w:r>
      <w:r w:rsidRPr="00930CAF">
        <w:rPr>
          <w:color w:val="000000"/>
        </w:rPr>
        <w:t xml:space="preserve"> of service.  </w:t>
      </w:r>
      <w:r>
        <w:rPr>
          <w:color w:val="000000"/>
        </w:rPr>
        <w:t>Another study examined the</w:t>
      </w:r>
      <w:r w:rsidRPr="00930CAF">
        <w:rPr>
          <w:color w:val="000000"/>
        </w:rPr>
        <w:t xml:space="preserve"> effects of lubrication</w:t>
      </w:r>
      <w:r>
        <w:rPr>
          <w:color w:val="000000"/>
        </w:rPr>
        <w:t xml:space="preserve"> by performing</w:t>
      </w:r>
      <w:r w:rsidRPr="00930CAF">
        <w:rPr>
          <w:color w:val="000000"/>
        </w:rPr>
        <w:t xml:space="preserve"> a dry</w:t>
      </w:r>
      <w:r>
        <w:rPr>
          <w:color w:val="000000"/>
        </w:rPr>
        <w:t xml:space="preserve"> test</w:t>
      </w:r>
      <w:r w:rsidRPr="00930CAF">
        <w:rPr>
          <w:color w:val="000000"/>
        </w:rPr>
        <w:t xml:space="preserve"> </w:t>
      </w:r>
      <w:r>
        <w:rPr>
          <w:color w:val="000000"/>
        </w:rPr>
        <w:t>(</w:t>
      </w:r>
      <w:r w:rsidRPr="00930CAF">
        <w:rPr>
          <w:color w:val="000000"/>
        </w:rPr>
        <w:t xml:space="preserve">no </w:t>
      </w:r>
      <w:r>
        <w:rPr>
          <w:color w:val="000000"/>
        </w:rPr>
        <w:t xml:space="preserve">lubrication </w:t>
      </w:r>
      <w:r w:rsidRPr="00930CAF">
        <w:rPr>
          <w:color w:val="000000"/>
        </w:rPr>
        <w:t>oil</w:t>
      </w:r>
      <w:r>
        <w:rPr>
          <w:color w:val="000000"/>
        </w:rPr>
        <w:t>)</w:t>
      </w:r>
      <w:r w:rsidRPr="00930CAF">
        <w:rPr>
          <w:color w:val="000000"/>
        </w:rPr>
        <w:t xml:space="preserve"> and </w:t>
      </w:r>
      <w:r>
        <w:rPr>
          <w:color w:val="000000"/>
        </w:rPr>
        <w:t xml:space="preserve">measuring the </w:t>
      </w:r>
      <w:r w:rsidRPr="00930CAF">
        <w:rPr>
          <w:color w:val="000000"/>
        </w:rPr>
        <w:t>coefficient of frictions.</w:t>
      </w:r>
      <w:r>
        <w:rPr>
          <w:color w:val="000000"/>
        </w:rPr>
        <w:t xml:space="preserve">  This studied concluded that lubrication is an effective method of significantly decreasing the friction and torque </w:t>
      </w:r>
      <w:r w:rsidR="002848CA">
        <w:rPr>
          <w:noProof/>
          <w:color w:val="000000"/>
        </w:rPr>
        <w:t>[13]</w:t>
      </w:r>
      <w:r>
        <w:rPr>
          <w:color w:val="000000"/>
        </w:rPr>
        <w:t>.</w:t>
      </w:r>
    </w:p>
    <w:p w:rsidR="00AD15E2" w:rsidRPr="003E2498" w:rsidRDefault="00AD15E2" w:rsidP="00AD15E2">
      <w:pPr>
        <w:ind w:firstLine="720"/>
      </w:pPr>
      <w:r>
        <w:t xml:space="preserve">Another study performed by Jagger </w:t>
      </w:r>
      <w:r w:rsidRPr="00930CAF">
        <w:t xml:space="preserve">suggested that the actual surface of the seal which asperities </w:t>
      </w:r>
      <w:r w:rsidR="00330C7E" w:rsidRPr="00930CAF">
        <w:t>affected</w:t>
      </w:r>
      <w:r w:rsidRPr="00930CAF">
        <w:t xml:space="preserve"> th</w:t>
      </w:r>
      <w:r>
        <w:t>e</w:t>
      </w:r>
      <w:r w:rsidRPr="00930CAF">
        <w:t xml:space="preserve"> sealing zone </w:t>
      </w:r>
      <w:r>
        <w:t>along with the</w:t>
      </w:r>
      <w:r w:rsidRPr="00930CAF">
        <w:t xml:space="preserve"> surface of the shaft </w:t>
      </w:r>
      <w:r w:rsidR="002848CA">
        <w:rPr>
          <w:noProof/>
        </w:rPr>
        <w:t>[20]</w:t>
      </w:r>
      <w:r>
        <w:t>.  This study</w:t>
      </w:r>
      <w:r w:rsidRPr="00930CAF">
        <w:t xml:space="preserve"> also </w:t>
      </w:r>
      <w:r>
        <w:t>illustrated that</w:t>
      </w:r>
      <w:r w:rsidRPr="00930CAF">
        <w:t xml:space="preserve"> with higher </w:t>
      </w:r>
      <w:r>
        <w:t xml:space="preserve">applied </w:t>
      </w:r>
      <w:r w:rsidRPr="00930CAF">
        <w:t>load</w:t>
      </w:r>
      <w:r>
        <w:t>s</w:t>
      </w:r>
      <w:r w:rsidRPr="00930CAF">
        <w:t xml:space="preserve"> to the seal</w:t>
      </w:r>
      <w:r>
        <w:t xml:space="preserve"> would result in an increase in</w:t>
      </w:r>
      <w:r w:rsidRPr="00930CAF">
        <w:t xml:space="preserve"> the film thickness. </w:t>
      </w:r>
      <w:r>
        <w:t xml:space="preserve"> Another</w:t>
      </w:r>
      <w:r w:rsidRPr="00930CAF">
        <w:t xml:space="preserve"> stud</w:t>
      </w:r>
      <w:r>
        <w:t>y</w:t>
      </w:r>
      <w:r w:rsidRPr="00930CAF">
        <w:t xml:space="preserve"> </w:t>
      </w:r>
      <w:r>
        <w:t>examined how the</w:t>
      </w:r>
      <w:r w:rsidRPr="00930CAF">
        <w:t xml:space="preserve"> film thickness relat</w:t>
      </w:r>
      <w:r>
        <w:t xml:space="preserve">es to rotational speed and load </w:t>
      </w:r>
      <w:r w:rsidR="002848CA">
        <w:rPr>
          <w:noProof/>
        </w:rPr>
        <w:t>[21]</w:t>
      </w:r>
      <w:r>
        <w:t xml:space="preserve">.  </w:t>
      </w:r>
      <w:r w:rsidRPr="00930CAF">
        <w:t xml:space="preserve">A predictive model was developed to look at </w:t>
      </w:r>
      <w:r>
        <w:t xml:space="preserve">rotational </w:t>
      </w:r>
      <w:r w:rsidRPr="00930CAF">
        <w:t xml:space="preserve">speed </w:t>
      </w:r>
      <w:r>
        <w:t>as a function of</w:t>
      </w:r>
      <w:r w:rsidRPr="00930CAF">
        <w:t xml:space="preserve"> film thickness</w:t>
      </w:r>
      <w:r>
        <w:t>, which revealed</w:t>
      </w:r>
      <w:r w:rsidRPr="00930CAF">
        <w:t xml:space="preserve"> an increase in of film thickness with </w:t>
      </w:r>
      <w:r>
        <w:t xml:space="preserve">increasing rotational </w:t>
      </w:r>
      <w:r w:rsidRPr="00930CAF">
        <w:t>speed</w:t>
      </w:r>
      <w:r>
        <w:t>, and experimental</w:t>
      </w:r>
      <w:r w:rsidRPr="00930CAF">
        <w:t xml:space="preserve"> data </w:t>
      </w:r>
      <w:r>
        <w:t xml:space="preserve">was performed to </w:t>
      </w:r>
      <w:r>
        <w:lastRenderedPageBreak/>
        <w:t>validate model</w:t>
      </w:r>
      <w:r w:rsidR="0019190A">
        <w:t xml:space="preserve"> </w:t>
      </w:r>
      <w:r w:rsidR="002848CA">
        <w:rPr>
          <w:noProof/>
        </w:rPr>
        <w:t>[10]</w:t>
      </w:r>
      <w:r>
        <w:t>.</w:t>
      </w:r>
      <w:r w:rsidRPr="00930CAF">
        <w:t xml:space="preserve"> </w:t>
      </w:r>
      <w:r>
        <w:t xml:space="preserve"> From those results, it was</w:t>
      </w:r>
      <w:r w:rsidRPr="00930CAF">
        <w:t xml:space="preserve"> concluded that surface asperities of the seal were overshadowed by the hydro</w:t>
      </w:r>
      <w:r>
        <w:t xml:space="preserve">dynamic lubrication of the seal </w:t>
      </w:r>
      <w:r w:rsidR="002848CA">
        <w:rPr>
          <w:noProof/>
        </w:rPr>
        <w:t>[10]</w:t>
      </w:r>
      <w:r>
        <w:t xml:space="preserve">.  </w:t>
      </w:r>
      <w:r w:rsidRPr="00930CAF">
        <w:t>Thermal studies have been</w:t>
      </w:r>
      <w:r>
        <w:t xml:space="preserve"> performed</w:t>
      </w:r>
      <w:r w:rsidRPr="00930CAF">
        <w:t xml:space="preserve"> to </w:t>
      </w:r>
      <w:r>
        <w:t>examine</w:t>
      </w:r>
      <w:r w:rsidRPr="00930CAF">
        <w:t xml:space="preserve"> changing temperature of the seal and shaft during rotation. </w:t>
      </w:r>
      <w:r>
        <w:t xml:space="preserve"> </w:t>
      </w:r>
      <w:r w:rsidRPr="00930CAF">
        <w:t xml:space="preserve">Theoretical studies used Reynolds number and the energy equation to theorize the temperature distribution on the seal surface during rotation at high speeds </w:t>
      </w:r>
      <w:r w:rsidR="002848CA">
        <w:rPr>
          <w:noProof/>
        </w:rPr>
        <w:t>[22]</w:t>
      </w:r>
      <w:r>
        <w:t xml:space="preserve">.  This study concluded that temperature had </w:t>
      </w:r>
      <w:r w:rsidRPr="00930CAF">
        <w:t xml:space="preserve">little effect on friction, but </w:t>
      </w:r>
      <w:r>
        <w:t xml:space="preserve">it </w:t>
      </w:r>
      <w:r w:rsidRPr="00930CAF">
        <w:t>did affect the reverse pumping rate of the seal</w:t>
      </w:r>
      <w:r>
        <w:t>s</w:t>
      </w:r>
      <w:r w:rsidRPr="00930CAF">
        <w:t xml:space="preserve">. </w:t>
      </w:r>
      <w:r>
        <w:t xml:space="preserve"> There currently are n</w:t>
      </w:r>
      <w:r w:rsidRPr="00930CAF">
        <w:t xml:space="preserve">o studies </w:t>
      </w:r>
      <w:r>
        <w:t xml:space="preserve">that examine the effect of temperature from the </w:t>
      </w:r>
      <w:r w:rsidRPr="00930CAF">
        <w:t>outside environment</w:t>
      </w:r>
      <w:r>
        <w:t xml:space="preserve"> on the performance of rotary seals</w:t>
      </w:r>
      <w:r w:rsidRPr="00930CAF">
        <w:t xml:space="preserve">. </w:t>
      </w:r>
      <w:r>
        <w:t xml:space="preserve"> The research of this Thesis will examine this gap in how temperature changes from the outside environment affect the torque behavior and degradation of the seals.  </w:t>
      </w:r>
    </w:p>
    <w:p w:rsidR="00AD15E2" w:rsidRDefault="00AD15E2" w:rsidP="00AD15E2">
      <w:pPr>
        <w:pStyle w:val="Heading2"/>
      </w:pPr>
      <w:bookmarkStart w:id="38" w:name="_Toc448415794"/>
      <w:bookmarkStart w:id="39" w:name="_Toc450747447"/>
      <w:r w:rsidRPr="00930CAF">
        <w:t>Sealing Mechanism</w:t>
      </w:r>
      <w:bookmarkEnd w:id="38"/>
      <w:bookmarkEnd w:id="39"/>
    </w:p>
    <w:p w:rsidR="00AD15E2" w:rsidRDefault="00AD15E2" w:rsidP="00AD15E2">
      <w:pPr>
        <w:ind w:firstLine="720"/>
      </w:pPr>
      <w:r w:rsidRPr="00930CAF">
        <w:t xml:space="preserve">While research has </w:t>
      </w:r>
      <w:r>
        <w:t>investigated</w:t>
      </w:r>
      <w:r w:rsidRPr="00930CAF">
        <w:t xml:space="preserve"> lubrication</w:t>
      </w:r>
      <w:r>
        <w:t xml:space="preserve"> behavior</w:t>
      </w:r>
      <w:r w:rsidRPr="00930CAF">
        <w:t xml:space="preserve"> on seals, </w:t>
      </w:r>
      <w:r>
        <w:t xml:space="preserve">another focal point is to </w:t>
      </w:r>
      <w:r w:rsidRPr="00930CAF">
        <w:t xml:space="preserve">understand how the physical sealing mechanism </w:t>
      </w:r>
      <w:r>
        <w:t>is achieved</w:t>
      </w:r>
      <w:r w:rsidRPr="00930CAF">
        <w:t xml:space="preserve">. </w:t>
      </w:r>
      <w:r>
        <w:t xml:space="preserve"> </w:t>
      </w:r>
      <w:r w:rsidRPr="00930CAF">
        <w:t xml:space="preserve">An area of the seal </w:t>
      </w:r>
      <w:r>
        <w:t xml:space="preserve">that has </w:t>
      </w:r>
      <w:r w:rsidRPr="00930CAF">
        <w:t xml:space="preserve">been </w:t>
      </w:r>
      <w:r>
        <w:t>studied</w:t>
      </w:r>
      <w:r w:rsidRPr="00930CAF">
        <w:t xml:space="preserve"> is the meniscus of the seals</w:t>
      </w:r>
      <w:r>
        <w:t>,</w:t>
      </w:r>
      <w:r w:rsidRPr="00930CAF">
        <w:t xml:space="preserve"> which is the contact area between the seal face and shaft face </w:t>
      </w:r>
      <w:r>
        <w:t xml:space="preserve">and is </w:t>
      </w:r>
      <w:r w:rsidRPr="00930CAF">
        <w:t>also known as the sealing zone</w:t>
      </w:r>
      <w:r>
        <w:t xml:space="preserve"> </w:t>
      </w:r>
      <w:r w:rsidR="002848CA">
        <w:rPr>
          <w:noProof/>
        </w:rPr>
        <w:t>[8]</w:t>
      </w:r>
      <w:r>
        <w:t xml:space="preserve">.  This is important to this research study because one of the performance parameters of interest is a measurable </w:t>
      </w:r>
      <w:r w:rsidR="000E3AF7">
        <w:t>leak-rate</w:t>
      </w:r>
      <w:r>
        <w:t xml:space="preserve">.  From literature and manufacturer information, the </w:t>
      </w:r>
      <w:r w:rsidR="000E3AF7">
        <w:t>leak-rate</w:t>
      </w:r>
      <w:r>
        <w:t xml:space="preserve"> is a function of the seal size, lubrication fluid viscosity, and speed of rotation </w:t>
      </w:r>
      <w:r w:rsidR="002848CA">
        <w:rPr>
          <w:noProof/>
        </w:rPr>
        <w:t>[7]</w:t>
      </w:r>
      <w:r>
        <w:t xml:space="preserve">. </w:t>
      </w:r>
    </w:p>
    <w:p w:rsidR="00AD15E2" w:rsidRDefault="00AD15E2" w:rsidP="00D22FB6">
      <w:pPr>
        <w:ind w:firstLine="720"/>
      </w:pPr>
      <w:r w:rsidRPr="00930CAF">
        <w:t>Researchers have included this is the primary</w:t>
      </w:r>
      <w:r>
        <w:t xml:space="preserve"> place where the sealing occurs</w:t>
      </w:r>
      <w:r w:rsidR="0019190A">
        <w:t xml:space="preserve"> </w:t>
      </w:r>
      <w:r w:rsidR="002848CA">
        <w:rPr>
          <w:noProof/>
        </w:rPr>
        <w:t>[11]</w:t>
      </w:r>
      <w:r w:rsidRPr="00930CAF">
        <w:t xml:space="preserve"> Early research looked at ways to</w:t>
      </w:r>
      <w:r>
        <w:t xml:space="preserve"> cause leakage in the seal.</w:t>
      </w:r>
      <w:r w:rsidR="00D22FB6">
        <w:t xml:space="preserve"> </w:t>
      </w:r>
      <w:r>
        <w:t xml:space="preserve"> One was added pressure because w</w:t>
      </w:r>
      <w:r w:rsidRPr="00930CAF">
        <w:t xml:space="preserve">hen </w:t>
      </w:r>
      <w:r>
        <w:t xml:space="preserve">pressure </w:t>
      </w:r>
      <w:r w:rsidRPr="00930CAF">
        <w:t>exceeds the seals capability it usually failed which believed because</w:t>
      </w:r>
      <w:r>
        <w:t xml:space="preserve"> it broke down the sealing zone</w:t>
      </w:r>
      <w:r w:rsidR="0019190A">
        <w:t xml:space="preserve"> </w:t>
      </w:r>
      <w:r w:rsidR="002848CA">
        <w:rPr>
          <w:noProof/>
        </w:rPr>
        <w:t>[11]</w:t>
      </w:r>
      <w:r>
        <w:t xml:space="preserve">. </w:t>
      </w:r>
      <w:r w:rsidR="00D22FB6">
        <w:t xml:space="preserve"> </w:t>
      </w:r>
      <w:r w:rsidRPr="00930CAF">
        <w:t>As talked about in the friction section of the chapter, the reverse pumping also plays a role in sealing. It helps to counteract the natural leakage in the seal</w:t>
      </w:r>
      <w:r w:rsidR="0019190A">
        <w:t xml:space="preserve"> </w:t>
      </w:r>
      <w:r w:rsidR="002848CA">
        <w:rPr>
          <w:noProof/>
        </w:rPr>
        <w:t>[8]</w:t>
      </w:r>
      <w:r>
        <w:t xml:space="preserve">. </w:t>
      </w:r>
      <w:r w:rsidR="00D22FB6">
        <w:t xml:space="preserve"> </w:t>
      </w:r>
      <w:r w:rsidRPr="00930CAF">
        <w:t>Researchers have looked to try to model the reverse pumping to and model the meniscus.  Conclusions have been these are very unique to seal geometry, speeds, and pressures that are seals are performing at</w:t>
      </w:r>
      <w:r w:rsidR="0019190A">
        <w:t xml:space="preserve"> </w:t>
      </w:r>
      <w:r w:rsidR="002848CA">
        <w:rPr>
          <w:noProof/>
        </w:rPr>
        <w:t>[23]</w:t>
      </w:r>
      <w:r>
        <w:t xml:space="preserve">. </w:t>
      </w:r>
      <w:r w:rsidRPr="00930CAF">
        <w:t xml:space="preserve"> </w:t>
      </w:r>
    </w:p>
    <w:p w:rsidR="00AD15E2" w:rsidRDefault="00AD15E2" w:rsidP="00AD15E2">
      <w:pPr>
        <w:ind w:firstLine="720"/>
      </w:pPr>
      <w:r>
        <w:t xml:space="preserve">Jagger found it difficult to cause a seal to leak, however he found that with an increase in pressure and adding particulates to the fluid would break down the seal and caused leakage </w:t>
      </w:r>
      <w:r w:rsidR="002848CA">
        <w:rPr>
          <w:noProof/>
        </w:rPr>
        <w:t>[13]</w:t>
      </w:r>
      <w:r>
        <w:t xml:space="preserve">. </w:t>
      </w:r>
      <w:r w:rsidR="00D22FB6">
        <w:t xml:space="preserve"> </w:t>
      </w:r>
      <w:r>
        <w:t xml:space="preserve">Seals have a sealing region that is developed by a lubrication film, the size of the sealing region is dependent on the seal geometry, operation speed, and set-up configuration </w:t>
      </w:r>
      <w:r w:rsidR="002848CA">
        <w:rPr>
          <w:noProof/>
        </w:rPr>
        <w:t>[8]</w:t>
      </w:r>
      <w:r>
        <w:t xml:space="preserve">.  The leakage rate for hydrodynamic seals is inversely related to the viscosity of the lubrication fluid </w:t>
      </w:r>
      <w:r w:rsidR="002848CA">
        <w:rPr>
          <w:noProof/>
        </w:rPr>
        <w:t>[8]</w:t>
      </w:r>
      <w:r>
        <w:t xml:space="preserve">.  Deformation of the seal’s material has also been examined and how it relates to leakage and seal failure. </w:t>
      </w:r>
      <w:r w:rsidR="00D22FB6">
        <w:t xml:space="preserve"> </w:t>
      </w:r>
      <w:r>
        <w:t xml:space="preserve">Salant states that deformation from temperature and chemical reactants of the seals can cause issues on an order of microns </w:t>
      </w:r>
      <w:r w:rsidR="002848CA">
        <w:rPr>
          <w:noProof/>
        </w:rPr>
        <w:t>[8]</w:t>
      </w:r>
      <w:r>
        <w:t xml:space="preserve">.  This is on the same order of magnitude as typical film thicknesses, which is principal component of the sealing region, therefore this can cause failure of the seal </w:t>
      </w:r>
      <w:r w:rsidR="002848CA">
        <w:rPr>
          <w:noProof/>
        </w:rPr>
        <w:t>[8]</w:t>
      </w:r>
      <w:r>
        <w:t>.</w:t>
      </w:r>
    </w:p>
    <w:p w:rsidR="00AD15E2" w:rsidRDefault="00AD15E2" w:rsidP="00AD15E2">
      <w:pPr>
        <w:ind w:firstLine="720"/>
      </w:pPr>
      <w:r>
        <w:t xml:space="preserve">The unique application of the rotary seals in this research study involves small diameters and low rotation speeds, therefore it may be challenging to measure large amounts of leaks.  Testing methods was developed to examine the effect of the aggressive environment of rotary seals so as to deform the seals and observe any implications. </w:t>
      </w:r>
      <w:r w:rsidR="00D22FB6">
        <w:t xml:space="preserve"> </w:t>
      </w:r>
      <w:r>
        <w:t xml:space="preserve">The experimental test set-up will address both the thermal and chemical changes on the seals and how those changes affect </w:t>
      </w:r>
      <w:r w:rsidR="000E3AF7">
        <w:t>leak-rate</w:t>
      </w:r>
      <w:r>
        <w:t>.</w:t>
      </w:r>
    </w:p>
    <w:p w:rsidR="00AD15E2" w:rsidRDefault="00AD15E2" w:rsidP="00AD15E2">
      <w:pPr>
        <w:pStyle w:val="Heading2"/>
      </w:pPr>
      <w:bookmarkStart w:id="40" w:name="_Toc448415795"/>
      <w:bookmarkStart w:id="41" w:name="_Toc450747448"/>
      <w:r w:rsidRPr="000947B5">
        <w:t>Existing Models</w:t>
      </w:r>
      <w:bookmarkEnd w:id="40"/>
      <w:bookmarkEnd w:id="41"/>
      <w:r w:rsidRPr="000947B5">
        <w:t xml:space="preserve"> </w:t>
      </w:r>
    </w:p>
    <w:p w:rsidR="00AD15E2" w:rsidRDefault="00AD15E2" w:rsidP="00FD2A79">
      <w:pPr>
        <w:ind w:firstLine="720"/>
      </w:pPr>
      <w:r>
        <w:t xml:space="preserve">There are several key parameters that can affect torque and </w:t>
      </w:r>
      <w:r w:rsidR="000E3AF7">
        <w:t>leak-rate</w:t>
      </w:r>
      <w:r>
        <w:t xml:space="preserve"> of rotary seals. Friction and lubrication are two main parameters that can affect the torque, while lubrication viscosity and seal geometry can affect the rate of leakage.</w:t>
      </w:r>
    </w:p>
    <w:p w:rsidR="00AD15E2" w:rsidRPr="007F4C84" w:rsidRDefault="00AD15E2" w:rsidP="00AD15E2">
      <w:pPr>
        <w:ind w:firstLine="720"/>
        <w:contextualSpacing/>
        <w:rPr>
          <w:b/>
        </w:rPr>
      </w:pPr>
      <w:r>
        <w:t xml:space="preserve">There are thousands of different types of seals on the market which are all rather specialized for a given application; therefore it is difficult to develop generalized equations that would satisfy all rotary seals.  Different manufactures publish models base on their design and testing.  </w:t>
      </w:r>
    </w:p>
    <w:p w:rsidR="00AD15E2" w:rsidRDefault="00AD15E2" w:rsidP="00AD15E2">
      <w:pPr>
        <w:ind w:firstLine="666"/>
      </w:pPr>
      <w:r>
        <w:t xml:space="preserve">Determining </w:t>
      </w:r>
      <w:r w:rsidR="009D075D">
        <w:t>break-out</w:t>
      </w:r>
      <w:r>
        <w:t xml:space="preserve"> torque and </w:t>
      </w:r>
      <w:r w:rsidR="009D075D">
        <w:t>steady-state</w:t>
      </w:r>
      <w:r>
        <w:t xml:space="preserve"> torque from a theoretical perspective requires understanding in both the static and dynamic conditions.  The design of the equipment and manufacturing tolerances will affect the system torque.  Contact area is a very important parameter involving seal characterization and developing a predictive model.  Gawlskini examined a way to calculate contact pressure by considering the material and compression rate of the seal </w:t>
      </w:r>
      <w:r w:rsidR="002848CA">
        <w:rPr>
          <w:noProof/>
        </w:rPr>
        <w:t>[9]</w:t>
      </w:r>
      <w:r>
        <w:t>.  The equation developed by Gawlskini for determining average contact pressure (</w:t>
      </w:r>
      <w:r w:rsidRPr="00433DB8">
        <w:rPr>
          <w:i/>
        </w:rPr>
        <w:t>σ</w:t>
      </w:r>
      <w:r w:rsidRPr="00433DB8">
        <w:rPr>
          <w:i/>
          <w:vertAlign w:val="subscript"/>
        </w:rPr>
        <w:t>ai</w:t>
      </w:r>
      <w:r>
        <w:t xml:space="preserve">) is shown in Equation 1 and will be used with the rotary seals in this research study to characterize performance </w:t>
      </w:r>
      <w:r w:rsidR="002848CA">
        <w:rPr>
          <w:noProof/>
        </w:rPr>
        <w:t>[9]</w:t>
      </w:r>
      <w:r>
        <w:t>.</w:t>
      </w:r>
    </w:p>
    <w:tbl>
      <w:tblPr>
        <w:tblStyle w:val="TableGrid"/>
        <w:tblW w:w="0" w:type="auto"/>
        <w:tblLook w:val="04A0" w:firstRow="1" w:lastRow="0" w:firstColumn="1" w:lastColumn="0" w:noHBand="0" w:noVBand="1"/>
      </w:tblPr>
      <w:tblGrid>
        <w:gridCol w:w="7920"/>
        <w:gridCol w:w="720"/>
      </w:tblGrid>
      <w:tr w:rsidR="00AD15E2" w:rsidTr="000F250D">
        <w:tc>
          <w:tcPr>
            <w:tcW w:w="7920" w:type="dxa"/>
            <w:tcBorders>
              <w:top w:val="nil"/>
              <w:left w:val="nil"/>
              <w:bottom w:val="nil"/>
              <w:right w:val="nil"/>
            </w:tcBorders>
          </w:tcPr>
          <w:p w:rsidR="00AD15E2" w:rsidRDefault="00AD15E2" w:rsidP="000F250D">
            <w:pPr>
              <w:spacing w:before="120" w:after="120" w:line="240" w:lineRule="auto"/>
            </w:pPr>
            <m:oMathPara>
              <m:oMath>
                <m:r>
                  <m:rPr>
                    <m:nor/>
                  </m:rPr>
                  <w:rPr>
                    <w:rFonts w:ascii="Cambria Math" w:hAnsi="Cambria Math"/>
                  </w:rPr>
                  <m:t>σ</m:t>
                </m:r>
                <m:r>
                  <m:rPr>
                    <m:nor/>
                  </m:rPr>
                  <w:rPr>
                    <w:rFonts w:ascii="Cambria Math" w:hAnsi="Cambria Math"/>
                    <w:vertAlign w:val="subscript"/>
                  </w:rPr>
                  <m:t>ai =</m:t>
                </m:r>
                <m:r>
                  <m:rPr>
                    <m:nor/>
                  </m:rPr>
                  <w:rPr>
                    <w:rFonts w:ascii="Cambria Math" w:hAnsi="Cambria Math"/>
                  </w:rPr>
                  <m:t xml:space="preserve"> </m:t>
                </m:r>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m:t>
                    </m:r>
                  </m:sub>
                </m:sSub>
                <m:r>
                  <w:rPr>
                    <w:rFonts w:ascii="Cambria Math" w:hAnsi="Cambria Math"/>
                  </w:rPr>
                  <m:t>(2∙ε+0.13)</m:t>
                </m:r>
              </m:oMath>
            </m:oMathPara>
          </w:p>
        </w:tc>
        <w:tc>
          <w:tcPr>
            <w:tcW w:w="720" w:type="dxa"/>
            <w:tcBorders>
              <w:top w:val="nil"/>
              <w:left w:val="nil"/>
              <w:bottom w:val="nil"/>
              <w:right w:val="nil"/>
            </w:tcBorders>
            <w:vAlign w:val="center"/>
          </w:tcPr>
          <w:p w:rsidR="00AD15E2" w:rsidRDefault="00AD15E2" w:rsidP="000F250D">
            <w:pPr>
              <w:spacing w:line="240" w:lineRule="auto"/>
              <w:jc w:val="right"/>
            </w:pPr>
            <w:r>
              <w:t>(1)</w:t>
            </w:r>
          </w:p>
        </w:tc>
      </w:tr>
      <w:tr w:rsidR="00AD15E2" w:rsidTr="000F250D">
        <w:tc>
          <w:tcPr>
            <w:tcW w:w="7920" w:type="dxa"/>
            <w:tcBorders>
              <w:top w:val="nil"/>
              <w:left w:val="nil"/>
              <w:bottom w:val="nil"/>
              <w:right w:val="nil"/>
            </w:tcBorders>
          </w:tcPr>
          <w:p w:rsidR="00AD15E2" w:rsidRDefault="00AD15E2" w:rsidP="000F250D">
            <w:pPr>
              <w:spacing w:before="120" w:after="120" w:line="240" w:lineRule="auto"/>
            </w:pPr>
            <m:oMathPara>
              <m:oMath>
                <m:r>
                  <w:rPr>
                    <w:rFonts w:ascii="Cambria Math" w:eastAsiaTheme="minorEastAsia" w:hAnsi="Cambria Math"/>
                  </w:rPr>
                  <m:t xml:space="preserve">ε= </m:t>
                </m:r>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d</m:t>
                    </m:r>
                  </m:den>
                </m:f>
              </m:oMath>
            </m:oMathPara>
          </w:p>
        </w:tc>
        <w:tc>
          <w:tcPr>
            <w:tcW w:w="720" w:type="dxa"/>
            <w:tcBorders>
              <w:top w:val="nil"/>
              <w:left w:val="nil"/>
              <w:bottom w:val="nil"/>
              <w:right w:val="nil"/>
            </w:tcBorders>
            <w:vAlign w:val="center"/>
          </w:tcPr>
          <w:p w:rsidR="00AD15E2" w:rsidRDefault="00AD15E2" w:rsidP="000F250D">
            <w:pPr>
              <w:spacing w:line="240" w:lineRule="auto"/>
              <w:jc w:val="right"/>
            </w:pPr>
            <w:r>
              <w:t>(2)</w:t>
            </w:r>
          </w:p>
        </w:tc>
      </w:tr>
    </w:tbl>
    <w:p w:rsidR="00AD15E2" w:rsidRDefault="00046D99" w:rsidP="00AD15E2">
      <w:r>
        <w:t xml:space="preserve">where </w:t>
      </w:r>
      <w:r w:rsidR="00AD15E2" w:rsidRPr="00433DB8">
        <w:rPr>
          <w:i/>
        </w:rPr>
        <w:t>E</w:t>
      </w:r>
      <w:r w:rsidR="00AD15E2" w:rsidRPr="00433DB8">
        <w:rPr>
          <w:i/>
          <w:vertAlign w:val="subscript"/>
        </w:rPr>
        <w:t>∞</w:t>
      </w:r>
      <w:r w:rsidR="00AD15E2">
        <w:t xml:space="preserve"> is the modulus of elasticity, </w:t>
      </w:r>
      <w:r w:rsidR="00AD15E2" w:rsidRPr="00433DB8">
        <w:rPr>
          <w:i/>
        </w:rPr>
        <w:t>ε</w:t>
      </w:r>
      <w:r w:rsidR="00AD15E2">
        <w:t xml:space="preserve"> is the seal compression factor, </w:t>
      </w:r>
      <w:r w:rsidR="00AD15E2" w:rsidRPr="00433DB8">
        <w:rPr>
          <w:i/>
        </w:rPr>
        <w:t>Δd</w:t>
      </w:r>
      <w:r w:rsidR="00AD15E2">
        <w:t xml:space="preserve"> is the change in seal outer diameter, and </w:t>
      </w:r>
      <w:r w:rsidR="00AD15E2" w:rsidRPr="00433DB8">
        <w:rPr>
          <w:i/>
        </w:rPr>
        <w:t>d</w:t>
      </w:r>
      <w:r w:rsidR="00AD15E2">
        <w:t xml:space="preserve"> is the initial inner diameter of the cavity that the seal in placed into.  </w:t>
      </w:r>
      <w:r w:rsidR="00AD15E2" w:rsidRPr="00E329B8">
        <w:t>This equation was derived by theoretical understanding of O-ring shaped seals and then verified through experiments</w:t>
      </w:r>
      <w:r w:rsidR="00AD15E2">
        <w:t xml:space="preserve"> </w:t>
      </w:r>
      <w:r w:rsidR="002848CA">
        <w:rPr>
          <w:noProof/>
        </w:rPr>
        <w:t>[24]</w:t>
      </w:r>
      <w:r w:rsidR="00AD15E2" w:rsidRPr="00E329B8">
        <w:t>.</w:t>
      </w:r>
      <w:r w:rsidR="00AD15E2">
        <w:t xml:space="preserve"> </w:t>
      </w:r>
      <w:r w:rsidR="00C46037">
        <w:t xml:space="preserve"> </w:t>
      </w:r>
      <w:r w:rsidR="00AD15E2">
        <w:t>The average contact pressure equation is then used to</w:t>
      </w:r>
      <w:r w:rsidR="00AD15E2" w:rsidRPr="00E329B8">
        <w:t xml:space="preserve"> </w:t>
      </w:r>
      <w:r w:rsidR="00AD15E2">
        <w:t xml:space="preserve">determine </w:t>
      </w:r>
      <w:r w:rsidR="00AD15E2" w:rsidRPr="00E329B8">
        <w:t>the operating contact pressure</w:t>
      </w:r>
      <w:r w:rsidR="00AD15E2">
        <w:t xml:space="preserve"> </w:t>
      </w:r>
      <w:r w:rsidR="002848CA">
        <w:rPr>
          <w:noProof/>
        </w:rPr>
        <w:t>[9]</w:t>
      </w:r>
      <w:r w:rsidR="00AD15E2">
        <w:t xml:space="preserve">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720"/>
      </w:tblGrid>
      <w:tr w:rsidR="00AD15E2" w:rsidTr="000F250D">
        <w:tc>
          <w:tcPr>
            <w:tcW w:w="7920" w:type="dxa"/>
          </w:tcPr>
          <w:p w:rsidR="00AD15E2" w:rsidRDefault="00B82E2D" w:rsidP="000F250D">
            <w:pPr>
              <w:spacing w:before="120" w:after="120" w:line="240" w:lineRule="auto"/>
            </w:pPr>
            <m:oMathPara>
              <m:oMath>
                <m:sSub>
                  <m:sSubPr>
                    <m:ctrlPr>
                      <w:rPr>
                        <w:rFonts w:ascii="Cambria Math" w:hAnsi="Cambria Math"/>
                        <w:i/>
                      </w:rPr>
                    </m:ctrlPr>
                  </m:sSubPr>
                  <m:e>
                    <m:r>
                      <w:rPr>
                        <w:rFonts w:ascii="Cambria Math" w:hAnsi="Cambria Math"/>
                      </w:rPr>
                      <m:t>σ</m:t>
                    </m:r>
                  </m:e>
                  <m:sub>
                    <m:r>
                      <w:rPr>
                        <w:rFonts w:ascii="Cambria Math" w:hAnsi="Cambria Math"/>
                      </w:rPr>
                      <m:t>ao</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ai</m:t>
                    </m:r>
                  </m:sub>
                </m:sSub>
                <m:r>
                  <w:rPr>
                    <w:rFonts w:ascii="Cambria Math" w:hAnsi="Cambria Math"/>
                  </w:rPr>
                  <m:t>+ .9p</m:t>
                </m:r>
              </m:oMath>
            </m:oMathPara>
          </w:p>
        </w:tc>
        <w:tc>
          <w:tcPr>
            <w:tcW w:w="720" w:type="dxa"/>
            <w:vAlign w:val="center"/>
          </w:tcPr>
          <w:p w:rsidR="00AD15E2" w:rsidRDefault="00AD15E2" w:rsidP="000F250D">
            <w:pPr>
              <w:spacing w:line="240" w:lineRule="auto"/>
              <w:jc w:val="right"/>
            </w:pPr>
            <w:r>
              <w:t>(3)</w:t>
            </w:r>
          </w:p>
        </w:tc>
      </w:tr>
    </w:tbl>
    <w:p w:rsidR="00AD15E2" w:rsidRDefault="00AD15E2" w:rsidP="00AD15E2"/>
    <w:p w:rsidR="00AD15E2" w:rsidRDefault="00AD15E2" w:rsidP="00AD15E2">
      <w:pPr>
        <w:rPr>
          <w:rFonts w:eastAsiaTheme="minorEastAsia"/>
        </w:rPr>
      </w:pPr>
      <w:r>
        <w:rPr>
          <w:rFonts w:eastAsiaTheme="minorEastAsia"/>
        </w:rPr>
        <w:t xml:space="preserve">where </w:t>
      </w:r>
      <w:r w:rsidRPr="00433DB8">
        <w:rPr>
          <w:rFonts w:eastAsiaTheme="minorEastAsia"/>
          <w:i/>
        </w:rPr>
        <w:t>p</w:t>
      </w:r>
      <w:r>
        <w:rPr>
          <w:rFonts w:eastAsiaTheme="minorEastAsia"/>
        </w:rPr>
        <w:t xml:space="preserve"> </w:t>
      </w:r>
      <w:r w:rsidR="00C46037">
        <w:rPr>
          <w:rFonts w:eastAsiaTheme="minorEastAsia"/>
        </w:rPr>
        <w:t xml:space="preserve">is the fluid or gas pressure.  </w:t>
      </w:r>
      <w:r w:rsidRPr="00E329B8">
        <w:rPr>
          <w:rFonts w:eastAsiaTheme="minorEastAsia"/>
        </w:rPr>
        <w:t>Th</w:t>
      </w:r>
      <w:r>
        <w:rPr>
          <w:rFonts w:eastAsiaTheme="minorEastAsia"/>
        </w:rPr>
        <w:t>ese</w:t>
      </w:r>
      <w:r w:rsidRPr="00E329B8">
        <w:rPr>
          <w:rFonts w:eastAsiaTheme="minorEastAsia"/>
        </w:rPr>
        <w:t xml:space="preserve"> equation</w:t>
      </w:r>
      <w:r>
        <w:rPr>
          <w:rFonts w:eastAsiaTheme="minorEastAsia"/>
        </w:rPr>
        <w:t>s</w:t>
      </w:r>
      <w:r w:rsidRPr="00E329B8">
        <w:rPr>
          <w:rFonts w:eastAsiaTheme="minorEastAsia"/>
        </w:rPr>
        <w:t xml:space="preserve"> </w:t>
      </w:r>
      <w:r>
        <w:rPr>
          <w:rFonts w:eastAsiaTheme="minorEastAsia"/>
        </w:rPr>
        <w:t>provide</w:t>
      </w:r>
      <w:r w:rsidRPr="00E329B8">
        <w:rPr>
          <w:rFonts w:eastAsiaTheme="minorEastAsia"/>
        </w:rPr>
        <w:t xml:space="preserve"> a perspective on how to </w:t>
      </w:r>
      <w:r>
        <w:rPr>
          <w:rFonts w:eastAsiaTheme="minorEastAsia"/>
        </w:rPr>
        <w:t>investigate</w:t>
      </w:r>
      <w:r w:rsidRPr="00E329B8">
        <w:rPr>
          <w:rFonts w:eastAsiaTheme="minorEastAsia"/>
        </w:rPr>
        <w:t xml:space="preserve"> seals and in characterizing the seals in relation to contact force.  </w:t>
      </w:r>
      <w:r>
        <w:rPr>
          <w:rFonts w:eastAsiaTheme="minorEastAsia"/>
        </w:rPr>
        <w:t>T</w:t>
      </w:r>
      <w:r w:rsidRPr="00E329B8">
        <w:rPr>
          <w:rFonts w:eastAsiaTheme="minorEastAsia"/>
        </w:rPr>
        <w:t xml:space="preserve">he contact force </w:t>
      </w:r>
      <w:r>
        <w:rPr>
          <w:rFonts w:eastAsiaTheme="minorEastAsia"/>
        </w:rPr>
        <w:t xml:space="preserve">can then be used in developing a </w:t>
      </w:r>
      <w:r w:rsidRPr="00E329B8">
        <w:rPr>
          <w:rFonts w:eastAsiaTheme="minorEastAsia"/>
        </w:rPr>
        <w:t xml:space="preserve">model </w:t>
      </w:r>
      <w:r>
        <w:rPr>
          <w:rFonts w:eastAsiaTheme="minorEastAsia"/>
        </w:rPr>
        <w:t>to</w:t>
      </w:r>
      <w:r w:rsidRPr="00E329B8">
        <w:rPr>
          <w:rFonts w:eastAsiaTheme="minorEastAsia"/>
        </w:rPr>
        <w:t xml:space="preserve"> </w:t>
      </w:r>
      <w:r>
        <w:rPr>
          <w:rFonts w:eastAsiaTheme="minorEastAsia"/>
        </w:rPr>
        <w:t>predict seal</w:t>
      </w:r>
      <w:r w:rsidRPr="00E329B8">
        <w:rPr>
          <w:rFonts w:eastAsiaTheme="minorEastAsia"/>
        </w:rPr>
        <w:t xml:space="preserve"> torque. </w:t>
      </w:r>
      <w:r>
        <w:rPr>
          <w:rFonts w:eastAsiaTheme="minorEastAsia"/>
        </w:rPr>
        <w:t xml:space="preserve"> </w:t>
      </w:r>
    </w:p>
    <w:p w:rsidR="00AD15E2" w:rsidRDefault="00AD15E2" w:rsidP="00FD2A79">
      <w:pPr>
        <w:ind w:firstLine="720"/>
        <w:rPr>
          <w:rFonts w:eastAsiaTheme="minorEastAsia"/>
        </w:rPr>
      </w:pPr>
      <w:r>
        <w:rPr>
          <w:rFonts w:eastAsiaTheme="minorEastAsia"/>
        </w:rPr>
        <w:t>A torque calculation based on Equations 1-2 will determine seal torque for the rotary seals used in this research study.  There are many different ways to test and characterize seals, which generally comes down to the application in which the seals are being used.  The rotary seals in this research study have a very aggressive and dynamic environment, which will be discussed further in the Procedures Chapter.</w:t>
      </w:r>
    </w:p>
    <w:p w:rsidR="00B64E7E" w:rsidRPr="00B64E7E" w:rsidRDefault="00B64E7E" w:rsidP="00B64E7E">
      <w:pPr>
        <w:pStyle w:val="Heading2"/>
        <w:numPr>
          <w:ilvl w:val="1"/>
          <w:numId w:val="21"/>
        </w:numPr>
        <w:rPr>
          <w:rFonts w:eastAsiaTheme="minorEastAsia"/>
        </w:rPr>
      </w:pPr>
      <w:bookmarkStart w:id="42" w:name="_Toc448415796"/>
      <w:bookmarkStart w:id="43" w:name="_Toc450747449"/>
      <w:r w:rsidRPr="00B64E7E">
        <w:rPr>
          <w:rFonts w:eastAsiaTheme="minorEastAsia"/>
        </w:rPr>
        <w:t>Summary of Chapter</w:t>
      </w:r>
      <w:bookmarkEnd w:id="42"/>
      <w:bookmarkEnd w:id="43"/>
    </w:p>
    <w:p w:rsidR="006677EF" w:rsidRDefault="00B64E7E" w:rsidP="00FD2A79">
      <w:pPr>
        <w:ind w:firstLine="720"/>
        <w:rPr>
          <w:rFonts w:eastAsiaTheme="minorEastAsia"/>
        </w:rPr>
      </w:pPr>
      <w:r>
        <w:rPr>
          <w:rFonts w:eastAsiaTheme="minorEastAsia"/>
        </w:rPr>
        <w:t xml:space="preserve">This chapter summarized a collection of literature that has been performed on rotary seals in various applications.  Many industries experience similar issues associated with seals, those primarily being associated with excessive friction and the sealing mechanism. </w:t>
      </w:r>
      <w:r w:rsidR="00C46037">
        <w:rPr>
          <w:rFonts w:eastAsiaTheme="minorEastAsia"/>
        </w:rPr>
        <w:t xml:space="preserve"> </w:t>
      </w:r>
      <w:r>
        <w:rPr>
          <w:rFonts w:eastAsiaTheme="minorEastAsia"/>
        </w:rPr>
        <w:t>This has created extensive research focus in tribology of the seals and the sealing mechanism.  Downhole environments create a high risk situation for the seals and facilitate unique challenges when testing these seal.</w:t>
      </w:r>
      <w:r w:rsidR="00C46037">
        <w:rPr>
          <w:rFonts w:eastAsiaTheme="minorEastAsia"/>
        </w:rPr>
        <w:t xml:space="preserve"> </w:t>
      </w:r>
      <w:r>
        <w:rPr>
          <w:rFonts w:eastAsiaTheme="minorEastAsia"/>
        </w:rPr>
        <w:t xml:space="preserve"> Theoretical models have been developed through simulations and experimentation, which will aid in the development of developing a predictive model and validation using an experimental set-up of the rotary seals in this study.</w:t>
      </w:r>
    </w:p>
    <w:p w:rsidR="006677EF" w:rsidRDefault="006677EF">
      <w:pPr>
        <w:spacing w:line="240" w:lineRule="auto"/>
        <w:jc w:val="left"/>
        <w:rPr>
          <w:rFonts w:eastAsiaTheme="minorEastAsia"/>
        </w:rPr>
      </w:pPr>
      <w:r>
        <w:rPr>
          <w:rFonts w:eastAsiaTheme="minorEastAsia"/>
        </w:rPr>
        <w:br w:type="page"/>
      </w:r>
    </w:p>
    <w:p w:rsidR="006677EF" w:rsidRPr="00A103B5" w:rsidRDefault="00A103B5" w:rsidP="00A103B5">
      <w:pPr>
        <w:pStyle w:val="Heading1"/>
      </w:pPr>
      <w:bookmarkStart w:id="44" w:name="_Toc448415797"/>
      <w:bookmarkStart w:id="45" w:name="_Toc450747450"/>
      <w:r>
        <w:t>Chapter 3</w:t>
      </w:r>
      <w:r w:rsidR="006677EF" w:rsidRPr="00A103B5">
        <w:t xml:space="preserve">: Experimental Test set-up and procedure For Determining Torque </w:t>
      </w:r>
      <w:bookmarkEnd w:id="44"/>
      <w:bookmarkEnd w:id="45"/>
    </w:p>
    <w:p w:rsidR="006677EF" w:rsidRDefault="006677EF" w:rsidP="006677EF">
      <w:pPr>
        <w:pStyle w:val="Heading2"/>
      </w:pPr>
      <w:bookmarkStart w:id="46" w:name="_Toc448415798"/>
      <w:bookmarkStart w:id="47" w:name="_Toc450747451"/>
      <w:r>
        <w:t>Organization of Procedure</w:t>
      </w:r>
      <w:bookmarkEnd w:id="46"/>
      <w:bookmarkEnd w:id="47"/>
    </w:p>
    <w:p w:rsidR="006677EF" w:rsidRDefault="006677EF" w:rsidP="00FD2A79">
      <w:pPr>
        <w:ind w:firstLine="720"/>
        <w:rPr>
          <w:rFonts w:eastAsiaTheme="minorEastAsia"/>
        </w:rPr>
      </w:pPr>
      <w:r>
        <w:t xml:space="preserve">This section of the </w:t>
      </w:r>
      <w:r w:rsidR="00D84B8E">
        <w:t xml:space="preserve">thesis </w:t>
      </w:r>
      <w:r>
        <w:t xml:space="preserve">explains the experimental procedures used </w:t>
      </w:r>
      <w:r w:rsidR="00D84B8E">
        <w:t>to</w:t>
      </w:r>
      <w:r>
        <w:t xml:space="preserve"> addresses the research objectives and questions</w:t>
      </w:r>
      <w:r w:rsidR="00D84B8E">
        <w:t xml:space="preserve"> relate to characterization of rotary seals</w:t>
      </w:r>
      <w:r>
        <w:t xml:space="preserve">.  </w:t>
      </w:r>
      <w:r w:rsidR="008A6A2E">
        <w:t>Pressure, rotational speed, seal size, temperature, and lubrication fluid are t</w:t>
      </w:r>
      <w:r>
        <w:t xml:space="preserve">he parameters used to </w:t>
      </w:r>
      <w:r w:rsidR="008A6A2E">
        <w:t>operate</w:t>
      </w:r>
      <w:r>
        <w:t xml:space="preserve"> the set-up.  These conditions were used based on </w:t>
      </w:r>
      <w:r w:rsidR="008A6A2E">
        <w:t xml:space="preserve">the operating </w:t>
      </w:r>
      <w:r>
        <w:t xml:space="preserve">environment of downhole conditions that these seals are used in.  The differential pressure observed for downhole </w:t>
      </w:r>
      <w:r w:rsidR="002848CA">
        <w:t>rotary seals are</w:t>
      </w:r>
      <w:r>
        <w:t xml:space="preserve"> about 100 </w:t>
      </w:r>
      <w:r w:rsidR="008367F8">
        <w:t>psi</w:t>
      </w:r>
      <w:r>
        <w:t xml:space="preserve"> and they are generally used at low rotation speeds of less than 300 RPM.  The temperatures for downhole drilling can be as high as 150 °C to 175 °C</w:t>
      </w:r>
      <w:r w:rsidR="0019190A">
        <w:t xml:space="preserve"> </w:t>
      </w:r>
      <w:r w:rsidR="002848CA">
        <w:rPr>
          <w:noProof/>
        </w:rPr>
        <w:t>[14]</w:t>
      </w:r>
      <w:r>
        <w:rPr>
          <w:rFonts w:eastAsiaTheme="minorEastAsia"/>
        </w:rPr>
        <w:t xml:space="preserve">.  Lubrication fluid is essential for the seal function and it aids in the long-term durability of the seals. </w:t>
      </w:r>
      <w:r w:rsidR="00C46037">
        <w:rPr>
          <w:rFonts w:eastAsiaTheme="minorEastAsia"/>
        </w:rPr>
        <w:t xml:space="preserve"> </w:t>
      </w:r>
      <w:r>
        <w:rPr>
          <w:rFonts w:eastAsiaTheme="minorEastAsia"/>
        </w:rPr>
        <w:t xml:space="preserve">The rotary seals in this study have different diameters but maintain the same scaled geometry and features.  Therefore the effect of diameter size </w:t>
      </w:r>
      <w:r w:rsidR="00D36073">
        <w:rPr>
          <w:rFonts w:eastAsiaTheme="minorEastAsia"/>
        </w:rPr>
        <w:t>was</w:t>
      </w:r>
      <w:r>
        <w:rPr>
          <w:rFonts w:eastAsiaTheme="minorEastAsia"/>
        </w:rPr>
        <w:t xml:space="preserve"> investigated as well.</w:t>
      </w:r>
    </w:p>
    <w:p w:rsidR="006677EF" w:rsidRDefault="006677EF" w:rsidP="00FD2A79">
      <w:pPr>
        <w:ind w:firstLine="720"/>
        <w:rPr>
          <w:rFonts w:eastAsiaTheme="minorEastAsia"/>
        </w:rPr>
      </w:pPr>
      <w:r>
        <w:rPr>
          <w:rFonts w:eastAsiaTheme="minorEastAsia"/>
        </w:rPr>
        <w:t xml:space="preserve">Several specific tests were developed to address the main objectives of characterizing seal performance.  The first test developed was a torque test, which will be </w:t>
      </w:r>
      <w:r w:rsidR="008A6A2E">
        <w:rPr>
          <w:rFonts w:eastAsiaTheme="minorEastAsia"/>
        </w:rPr>
        <w:t xml:space="preserve">described </w:t>
      </w:r>
      <w:r>
        <w:rPr>
          <w:rFonts w:eastAsiaTheme="minorEastAsia"/>
        </w:rPr>
        <w:t xml:space="preserve">further in the form of </w:t>
      </w:r>
      <w:r w:rsidR="009D075D">
        <w:rPr>
          <w:rFonts w:eastAsiaTheme="minorEastAsia"/>
        </w:rPr>
        <w:t>steady-state</w:t>
      </w:r>
      <w:r>
        <w:rPr>
          <w:rFonts w:eastAsiaTheme="minorEastAsia"/>
        </w:rPr>
        <w:t xml:space="preserve"> torque in Section 3.3. The </w:t>
      </w:r>
      <w:r w:rsidR="009D075D">
        <w:rPr>
          <w:rFonts w:eastAsiaTheme="minorEastAsia"/>
        </w:rPr>
        <w:t>steady-state</w:t>
      </w:r>
      <w:r>
        <w:rPr>
          <w:rFonts w:eastAsiaTheme="minorEastAsia"/>
        </w:rPr>
        <w:t xml:space="preserve"> torque test will compare two speeds of 100 RPM and 300 RPM, as well as the effect of increasing temperature. </w:t>
      </w:r>
    </w:p>
    <w:p w:rsidR="006677EF" w:rsidRDefault="006677EF" w:rsidP="00FD2A79">
      <w:pPr>
        <w:ind w:firstLine="720"/>
        <w:rPr>
          <w:rFonts w:eastAsiaTheme="minorEastAsia"/>
        </w:rPr>
      </w:pPr>
      <w:r>
        <w:rPr>
          <w:rFonts w:eastAsiaTheme="minorEastAsia"/>
        </w:rPr>
        <w:t xml:space="preserve">The second test is a </w:t>
      </w:r>
      <w:r w:rsidR="009D075D">
        <w:rPr>
          <w:rFonts w:eastAsiaTheme="minorEastAsia"/>
        </w:rPr>
        <w:t>break-out</w:t>
      </w:r>
      <w:r>
        <w:rPr>
          <w:rFonts w:eastAsiaTheme="minorEastAsia"/>
        </w:rPr>
        <w:t xml:space="preserve"> torque test which examines initial torque of the seal without any inertia effects of the motor.  The test was used specifically </w:t>
      </w:r>
      <w:r w:rsidR="008A6A2E">
        <w:rPr>
          <w:rFonts w:eastAsiaTheme="minorEastAsia"/>
        </w:rPr>
        <w:t xml:space="preserve">to </w:t>
      </w:r>
      <w:r>
        <w:rPr>
          <w:rFonts w:eastAsiaTheme="minorEastAsia"/>
        </w:rPr>
        <w:t>examine size effect and dwell time on the seal torque performance.  This test will be addressed in more detail in Chapter 3.4.</w:t>
      </w:r>
    </w:p>
    <w:p w:rsidR="006677EF" w:rsidRDefault="006677EF" w:rsidP="006677EF">
      <w:pPr>
        <w:pStyle w:val="Heading2"/>
      </w:pPr>
      <w:bookmarkStart w:id="48" w:name="_Toc448415799"/>
      <w:bookmarkStart w:id="49" w:name="_Toc450747452"/>
      <w:r w:rsidRPr="00C411AC">
        <w:t>Experimental Set-up and Data Collection Equipment</w:t>
      </w:r>
      <w:bookmarkEnd w:id="48"/>
      <w:bookmarkEnd w:id="49"/>
    </w:p>
    <w:p w:rsidR="006553CF" w:rsidRPr="006553CF" w:rsidRDefault="006677EF" w:rsidP="00046D99">
      <w:pPr>
        <w:ind w:firstLine="576"/>
      </w:pPr>
      <w:r>
        <w:t>An experimental test set-up was designed and manufactured in order to achieve the research goals and collect the necessary data.</w:t>
      </w:r>
      <w:r w:rsidRPr="00304311">
        <w:t xml:space="preserve"> </w:t>
      </w:r>
      <w:r>
        <w:t xml:space="preserve"> M</w:t>
      </w:r>
      <w:r w:rsidRPr="00C411AC">
        <w:t xml:space="preserve">ultiple tests </w:t>
      </w:r>
      <w:r>
        <w:t>were performed</w:t>
      </w:r>
      <w:r w:rsidRPr="00C411AC">
        <w:t xml:space="preserve"> to evaluate data on the test set</w:t>
      </w:r>
      <w:r>
        <w:t xml:space="preserve">-up. </w:t>
      </w:r>
      <w:r w:rsidR="00C46037">
        <w:t xml:space="preserve"> </w:t>
      </w:r>
      <w:r>
        <w:t>The two main measurements acquired from each test included</w:t>
      </w:r>
      <w:r w:rsidRPr="00C411AC">
        <w:t xml:space="preserve"> </w:t>
      </w:r>
      <w:r>
        <w:t>t</w:t>
      </w:r>
      <w:r w:rsidRPr="00C411AC">
        <w:t xml:space="preserve">orque </w:t>
      </w:r>
      <w:r>
        <w:t xml:space="preserve">(inch-pound) </w:t>
      </w:r>
      <w:r w:rsidRPr="00C411AC">
        <w:t xml:space="preserve">and </w:t>
      </w:r>
      <w:r w:rsidR="000E3AF7">
        <w:t>leak-rate</w:t>
      </w:r>
      <w:r>
        <w:t xml:space="preserve"> </w:t>
      </w:r>
      <w:r w:rsidRPr="00C411AC">
        <w:t xml:space="preserve">(milliliter/hour). </w:t>
      </w:r>
      <w:r w:rsidR="00C46037">
        <w:t xml:space="preserve"> </w:t>
      </w:r>
      <w:r w:rsidRPr="00C411AC">
        <w:t xml:space="preserve">The seals used in the experiment were O-ring shaped and are considered hydrodynamic seals due to their nature of pump lubrication for the shaft and seal contact. </w:t>
      </w:r>
      <w:r w:rsidR="00C46037">
        <w:t xml:space="preserve"> </w:t>
      </w:r>
      <w:r>
        <w:t>Two identically sized seals were placed in the testing cavity at opposite sides of the lubrication inlet.  F</w:t>
      </w:r>
      <w:r w:rsidRPr="00C411AC">
        <w:t xml:space="preserve">our different </w:t>
      </w:r>
      <w:r w:rsidR="00CD012E">
        <w:t>seal which were defined by the shaft outer diameter</w:t>
      </w:r>
      <w:r>
        <w:t xml:space="preserve"> (10, 18, 21, and 25.5 mm)</w:t>
      </w:r>
      <w:r w:rsidRPr="00C411AC">
        <w:t xml:space="preserve"> </w:t>
      </w:r>
      <w:r>
        <w:t xml:space="preserve">were evaluated.  </w:t>
      </w:r>
      <w:r w:rsidR="00046D99">
        <w:t xml:space="preserve">The actual seal size would actually be smaller than the outer diameter of the shaft. When referring to the different size seals, the outer shaft parameter will be used to label that size seal. </w:t>
      </w:r>
      <w:r w:rsidRPr="00C411AC">
        <w:t>All seals were the same thickness in the z</w:t>
      </w:r>
      <w:r>
        <w:t>-</w:t>
      </w:r>
      <w:r w:rsidRPr="00C411AC">
        <w:t>direction.</w:t>
      </w:r>
      <w:r>
        <w:t xml:space="preserve"> </w:t>
      </w:r>
      <w:r w:rsidRPr="00C411AC">
        <w:t xml:space="preserve"> </w:t>
      </w:r>
      <w:r w:rsidRPr="00C8210D">
        <w:t>Two polymer based materials</w:t>
      </w:r>
      <w:r w:rsidRPr="00C411AC">
        <w:t xml:space="preserve"> </w:t>
      </w:r>
      <w:r>
        <w:t xml:space="preserve">with different maximum temperatures </w:t>
      </w:r>
      <w:r w:rsidRPr="00C411AC">
        <w:t xml:space="preserve">were used and compared. </w:t>
      </w:r>
      <w:r w:rsidR="00C46037">
        <w:t xml:space="preserve"> </w:t>
      </w:r>
      <w:r w:rsidR="0043073C">
        <w:t>The first polymer material (material t</w:t>
      </w:r>
      <w:r>
        <w:t>ype A) is primarily constructed from HNBR</w:t>
      </w:r>
      <w:r w:rsidR="006846A8">
        <w:t>, Hydrogenated Nitrile Butadiene Rubber,</w:t>
      </w:r>
      <w:r>
        <w:t xml:space="preserve"> polymer materials and has a maximum temperature of 150</w:t>
      </w:r>
      <w:r w:rsidR="00CD012E">
        <w:t xml:space="preserve"> </w:t>
      </w:r>
      <w:r>
        <w:t>°C.  The second polymer material (</w:t>
      </w:r>
      <w:r w:rsidR="0043073C">
        <w:t>material t</w:t>
      </w:r>
      <w:r>
        <w:t>ype B) is primarily constructed from FKM</w:t>
      </w:r>
      <w:r w:rsidR="006846A8">
        <w:t>,</w:t>
      </w:r>
      <w:r w:rsidR="00C46037">
        <w:t xml:space="preserve"> a</w:t>
      </w:r>
      <w:r w:rsidR="002848CA">
        <w:t xml:space="preserve"> </w:t>
      </w:r>
      <w:r w:rsidR="004B1BD5">
        <w:t>fluoroelastomer based material</w:t>
      </w:r>
      <w:r>
        <w:t xml:space="preserve"> </w:t>
      </w:r>
      <w:r w:rsidR="00C46037">
        <w:t>that</w:t>
      </w:r>
      <w:r>
        <w:t xml:space="preserve"> has a maximum temperature of 175</w:t>
      </w:r>
      <w:r w:rsidR="00CD012E">
        <w:t xml:space="preserve"> </w:t>
      </w:r>
      <w:r>
        <w:t>°C.</w:t>
      </w:r>
      <w:r w:rsidR="00C46037">
        <w:t xml:space="preserve">  </w:t>
      </w:r>
      <w:r w:rsidR="00A74B10">
        <w:t xml:space="preserve">Due </w:t>
      </w:r>
      <w:r w:rsidR="00C46037">
        <w:t xml:space="preserve">to </w:t>
      </w:r>
      <w:r w:rsidR="00A74B10">
        <w:t xml:space="preserve">supplier </w:t>
      </w:r>
      <w:r w:rsidR="002848CA">
        <w:t>confidentiality</w:t>
      </w:r>
      <w:r w:rsidR="00A74B10">
        <w:t xml:space="preserve">, </w:t>
      </w:r>
      <w:r w:rsidR="00C46037">
        <w:t>additional</w:t>
      </w:r>
      <w:r w:rsidR="00A74B10">
        <w:t xml:space="preserve"> details </w:t>
      </w:r>
      <w:r w:rsidR="00C46037">
        <w:t>pertaining to</w:t>
      </w:r>
      <w:r w:rsidR="00A74B10">
        <w:t xml:space="preserve"> the material</w:t>
      </w:r>
      <w:r w:rsidR="006553CF">
        <w:t xml:space="preserve"> properties cannot be provided.  </w:t>
      </w:r>
      <w:r w:rsidR="00D2033A">
        <w:t xml:space="preserve">Table 3.1 </w:t>
      </w:r>
      <w:r w:rsidR="006553CF">
        <w:t>is a summary of</w:t>
      </w:r>
      <w:r w:rsidR="005B220E">
        <w:t xml:space="preserve"> the experimental matrix </w:t>
      </w:r>
      <w:r w:rsidR="006553CF">
        <w:t xml:space="preserve">of </w:t>
      </w:r>
      <w:r w:rsidR="005B220E">
        <w:t>the</w:t>
      </w:r>
      <w:r w:rsidR="006553CF">
        <w:t xml:space="preserve"> seal</w:t>
      </w:r>
      <w:r w:rsidR="005B220E">
        <w:t xml:space="preserve"> size and material. </w:t>
      </w:r>
      <w:bookmarkStart w:id="50" w:name="_Ref449344963"/>
      <w:bookmarkStart w:id="51" w:name="_Ref449056063"/>
    </w:p>
    <w:p w:rsidR="006677EF" w:rsidRPr="00942F76" w:rsidRDefault="006677EF" w:rsidP="006677EF">
      <w:pPr>
        <w:pStyle w:val="Caption"/>
        <w:keepNext/>
        <w:spacing w:line="240" w:lineRule="auto"/>
        <w:jc w:val="center"/>
        <w:rPr>
          <w:sz w:val="24"/>
        </w:rPr>
      </w:pPr>
      <w:bookmarkStart w:id="52" w:name="_Toc450653051"/>
      <w:r w:rsidRPr="00942F76">
        <w:rPr>
          <w:sz w:val="24"/>
        </w:rPr>
        <w:t xml:space="preserve">Table </w:t>
      </w:r>
      <w:r w:rsidR="00824EB1">
        <w:rPr>
          <w:noProof/>
          <w:sz w:val="24"/>
        </w:rPr>
        <w:t>3</w:t>
      </w:r>
      <w:r w:rsidR="00E02C5F">
        <w:rPr>
          <w:sz w:val="24"/>
        </w:rPr>
        <w:t>.</w:t>
      </w:r>
      <w:r w:rsidR="00824EB1">
        <w:rPr>
          <w:noProof/>
          <w:sz w:val="24"/>
        </w:rPr>
        <w:t>1</w:t>
      </w:r>
      <w:bookmarkEnd w:id="50"/>
      <w:r w:rsidRPr="00942F76">
        <w:rPr>
          <w:sz w:val="24"/>
        </w:rPr>
        <w:t>: Material Descriptions and De</w:t>
      </w:r>
      <w:r w:rsidR="000C1C2E">
        <w:rPr>
          <w:sz w:val="24"/>
        </w:rPr>
        <w:t>s</w:t>
      </w:r>
      <w:r w:rsidRPr="00942F76">
        <w:rPr>
          <w:sz w:val="24"/>
        </w:rPr>
        <w:t>ign of Experiment Matrix</w:t>
      </w:r>
      <w:bookmarkEnd w:id="51"/>
      <w:r w:rsidR="00A74B10">
        <w:rPr>
          <w:sz w:val="24"/>
        </w:rPr>
        <w:t xml:space="preserve"> with 3 data sets for each material and size</w:t>
      </w:r>
      <w:bookmarkEnd w:id="52"/>
      <w:r w:rsidR="00A74B10">
        <w:rPr>
          <w:sz w:val="24"/>
        </w:rPr>
        <w:t xml:space="preserve"> </w:t>
      </w:r>
    </w:p>
    <w:tbl>
      <w:tblPr>
        <w:tblStyle w:val="LightShading1"/>
        <w:tblpPr w:leftFromText="180" w:rightFromText="180" w:vertAnchor="text" w:horzAnchor="margin" w:tblpY="196"/>
        <w:tblW w:w="0" w:type="auto"/>
        <w:tblLook w:val="04A0" w:firstRow="1" w:lastRow="0" w:firstColumn="1" w:lastColumn="0" w:noHBand="0" w:noVBand="1"/>
      </w:tblPr>
      <w:tblGrid>
        <w:gridCol w:w="4351"/>
        <w:gridCol w:w="4361"/>
      </w:tblGrid>
      <w:tr w:rsidR="006677EF" w:rsidRPr="00C411AC" w:rsidTr="006677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rsidR="006677EF" w:rsidRDefault="0043073C" w:rsidP="000F250D">
            <w:pPr>
              <w:spacing w:line="240" w:lineRule="auto"/>
            </w:pPr>
            <w:bookmarkStart w:id="53" w:name="_Toc448914651"/>
            <w:r>
              <w:t>Material Type A</w:t>
            </w:r>
            <w:r w:rsidR="006677EF" w:rsidRPr="00C411AC">
              <w:t xml:space="preserve">: </w:t>
            </w:r>
          </w:p>
          <w:p w:rsidR="006677EF" w:rsidRDefault="006677EF" w:rsidP="000F250D">
            <w:pPr>
              <w:spacing w:line="240" w:lineRule="auto"/>
            </w:pPr>
            <w:r w:rsidRPr="00C411AC">
              <w:t>Max temperature 150 °C</w:t>
            </w:r>
          </w:p>
          <w:p w:rsidR="006677EF" w:rsidRPr="00C411AC" w:rsidRDefault="006677EF" w:rsidP="000F250D">
            <w:pPr>
              <w:spacing w:line="240" w:lineRule="auto"/>
            </w:pPr>
            <w:r>
              <w:t xml:space="preserve">HNBR Polymer </w:t>
            </w:r>
          </w:p>
        </w:tc>
        <w:tc>
          <w:tcPr>
            <w:tcW w:w="4361" w:type="dxa"/>
          </w:tcPr>
          <w:p w:rsidR="006677EF" w:rsidRDefault="0043073C" w:rsidP="000F250D">
            <w:pPr>
              <w:spacing w:line="240" w:lineRule="auto"/>
              <w:cnfStyle w:val="100000000000" w:firstRow="1" w:lastRow="0" w:firstColumn="0" w:lastColumn="0" w:oddVBand="0" w:evenVBand="0" w:oddHBand="0" w:evenHBand="0" w:firstRowFirstColumn="0" w:firstRowLastColumn="0" w:lastRowFirstColumn="0" w:lastRowLastColumn="0"/>
            </w:pPr>
            <w:r>
              <w:t>Material Type B</w:t>
            </w:r>
            <w:r w:rsidR="006677EF" w:rsidRPr="00C411AC">
              <w:t>:</w:t>
            </w:r>
          </w:p>
          <w:p w:rsidR="006677EF" w:rsidRDefault="006677EF" w:rsidP="000F250D">
            <w:pPr>
              <w:spacing w:line="240" w:lineRule="auto"/>
              <w:cnfStyle w:val="100000000000" w:firstRow="1" w:lastRow="0" w:firstColumn="0" w:lastColumn="0" w:oddVBand="0" w:evenVBand="0" w:oddHBand="0" w:evenHBand="0" w:firstRowFirstColumn="0" w:firstRowLastColumn="0" w:lastRowFirstColumn="0" w:lastRowLastColumn="0"/>
            </w:pPr>
            <w:r w:rsidRPr="00C411AC">
              <w:t>Max Temperature 175 ° C</w:t>
            </w:r>
          </w:p>
          <w:p w:rsidR="006677EF" w:rsidRPr="00C411AC" w:rsidRDefault="006677EF" w:rsidP="000F250D">
            <w:pPr>
              <w:spacing w:line="240" w:lineRule="auto"/>
              <w:cnfStyle w:val="100000000000" w:firstRow="1" w:lastRow="0" w:firstColumn="0" w:lastColumn="0" w:oddVBand="0" w:evenVBand="0" w:oddHBand="0" w:evenHBand="0" w:firstRowFirstColumn="0" w:firstRowLastColumn="0" w:lastRowFirstColumn="0" w:lastRowLastColumn="0"/>
            </w:pPr>
            <w:r>
              <w:t xml:space="preserve">FKM Polymer </w:t>
            </w:r>
          </w:p>
        </w:tc>
      </w:tr>
      <w:tr w:rsidR="006677EF" w:rsidRPr="00DC39A6" w:rsidTr="00667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rsidR="006677EF" w:rsidRPr="00DC39A6" w:rsidRDefault="006E3EEB" w:rsidP="00A74B10">
            <w:pPr>
              <w:spacing w:line="240" w:lineRule="auto"/>
              <w:rPr>
                <w:b w:val="0"/>
              </w:rPr>
            </w:pPr>
            <w:r w:rsidRPr="00DC39A6">
              <w:rPr>
                <w:b w:val="0"/>
              </w:rPr>
              <w:t xml:space="preserve">10 mm Shaft </w:t>
            </w:r>
            <w:r w:rsidR="006677EF" w:rsidRPr="00DC39A6">
              <w:rPr>
                <w:b w:val="0"/>
              </w:rPr>
              <w:t xml:space="preserve"> </w:t>
            </w:r>
          </w:p>
        </w:tc>
        <w:tc>
          <w:tcPr>
            <w:tcW w:w="4361" w:type="dxa"/>
          </w:tcPr>
          <w:p w:rsidR="006677EF" w:rsidRPr="00DC39A6" w:rsidRDefault="006677EF" w:rsidP="006E3EEB">
            <w:pPr>
              <w:spacing w:line="240" w:lineRule="auto"/>
              <w:cnfStyle w:val="000000100000" w:firstRow="0" w:lastRow="0" w:firstColumn="0" w:lastColumn="0" w:oddVBand="0" w:evenVBand="0" w:oddHBand="1" w:evenHBand="0" w:firstRowFirstColumn="0" w:firstRowLastColumn="0" w:lastRowFirstColumn="0" w:lastRowLastColumn="0"/>
            </w:pPr>
            <w:r w:rsidRPr="00DC39A6">
              <w:t xml:space="preserve">10 mm </w:t>
            </w:r>
            <w:r w:rsidR="006E3EEB" w:rsidRPr="00DC39A6">
              <w:t xml:space="preserve">Shaft </w:t>
            </w:r>
          </w:p>
        </w:tc>
      </w:tr>
      <w:tr w:rsidR="006677EF" w:rsidRPr="00DC39A6" w:rsidTr="006677EF">
        <w:tc>
          <w:tcPr>
            <w:cnfStyle w:val="001000000000" w:firstRow="0" w:lastRow="0" w:firstColumn="1" w:lastColumn="0" w:oddVBand="0" w:evenVBand="0" w:oddHBand="0" w:evenHBand="0" w:firstRowFirstColumn="0" w:firstRowLastColumn="0" w:lastRowFirstColumn="0" w:lastRowLastColumn="0"/>
            <w:tcW w:w="4351" w:type="dxa"/>
          </w:tcPr>
          <w:p w:rsidR="006677EF" w:rsidRPr="00DC39A6" w:rsidRDefault="006677EF" w:rsidP="006E3EEB">
            <w:pPr>
              <w:spacing w:line="240" w:lineRule="auto"/>
              <w:rPr>
                <w:b w:val="0"/>
              </w:rPr>
            </w:pPr>
            <w:r w:rsidRPr="00DC39A6">
              <w:rPr>
                <w:b w:val="0"/>
              </w:rPr>
              <w:t xml:space="preserve">18 mm </w:t>
            </w:r>
            <w:r w:rsidR="006E3EEB" w:rsidRPr="00DC39A6">
              <w:rPr>
                <w:b w:val="0"/>
              </w:rPr>
              <w:t>Shaft</w:t>
            </w:r>
          </w:p>
        </w:tc>
        <w:tc>
          <w:tcPr>
            <w:tcW w:w="4361" w:type="dxa"/>
          </w:tcPr>
          <w:p w:rsidR="006677EF" w:rsidRPr="00DC39A6" w:rsidRDefault="006677EF" w:rsidP="006E3EEB">
            <w:pPr>
              <w:spacing w:line="240" w:lineRule="auto"/>
              <w:cnfStyle w:val="000000000000" w:firstRow="0" w:lastRow="0" w:firstColumn="0" w:lastColumn="0" w:oddVBand="0" w:evenVBand="0" w:oddHBand="0" w:evenHBand="0" w:firstRowFirstColumn="0" w:firstRowLastColumn="0" w:lastRowFirstColumn="0" w:lastRowLastColumn="0"/>
            </w:pPr>
            <w:r w:rsidRPr="00DC39A6">
              <w:t xml:space="preserve">18 mm </w:t>
            </w:r>
            <w:r w:rsidR="006E3EEB" w:rsidRPr="00DC39A6">
              <w:t>Shaft</w:t>
            </w:r>
          </w:p>
        </w:tc>
      </w:tr>
      <w:tr w:rsidR="006677EF" w:rsidRPr="00DC39A6" w:rsidTr="00667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rsidR="006677EF" w:rsidRPr="00DC39A6" w:rsidRDefault="006E3EEB" w:rsidP="006E3EEB">
            <w:pPr>
              <w:spacing w:line="240" w:lineRule="auto"/>
              <w:rPr>
                <w:b w:val="0"/>
              </w:rPr>
            </w:pPr>
            <w:r w:rsidRPr="00DC39A6">
              <w:rPr>
                <w:b w:val="0"/>
              </w:rPr>
              <w:t>21 mm Shaft</w:t>
            </w:r>
          </w:p>
        </w:tc>
        <w:tc>
          <w:tcPr>
            <w:tcW w:w="4361" w:type="dxa"/>
          </w:tcPr>
          <w:p w:rsidR="006677EF" w:rsidRPr="00DC39A6" w:rsidRDefault="006677EF" w:rsidP="006E3EEB">
            <w:pPr>
              <w:spacing w:line="240" w:lineRule="auto"/>
              <w:cnfStyle w:val="000000100000" w:firstRow="0" w:lastRow="0" w:firstColumn="0" w:lastColumn="0" w:oddVBand="0" w:evenVBand="0" w:oddHBand="1" w:evenHBand="0" w:firstRowFirstColumn="0" w:firstRowLastColumn="0" w:lastRowFirstColumn="0" w:lastRowLastColumn="0"/>
            </w:pPr>
            <w:r w:rsidRPr="00DC39A6">
              <w:t xml:space="preserve">21 mm </w:t>
            </w:r>
            <w:r w:rsidR="006E3EEB" w:rsidRPr="00DC39A6">
              <w:t>Shaft</w:t>
            </w:r>
          </w:p>
        </w:tc>
      </w:tr>
      <w:tr w:rsidR="006677EF" w:rsidRPr="00DC39A6" w:rsidTr="006677EF">
        <w:tc>
          <w:tcPr>
            <w:cnfStyle w:val="001000000000" w:firstRow="0" w:lastRow="0" w:firstColumn="1" w:lastColumn="0" w:oddVBand="0" w:evenVBand="0" w:oddHBand="0" w:evenHBand="0" w:firstRowFirstColumn="0" w:firstRowLastColumn="0" w:lastRowFirstColumn="0" w:lastRowLastColumn="0"/>
            <w:tcW w:w="4351" w:type="dxa"/>
          </w:tcPr>
          <w:p w:rsidR="006677EF" w:rsidRPr="00DC39A6" w:rsidRDefault="006677EF" w:rsidP="006E3EEB">
            <w:pPr>
              <w:spacing w:line="240" w:lineRule="auto"/>
              <w:rPr>
                <w:b w:val="0"/>
              </w:rPr>
            </w:pPr>
            <w:r w:rsidRPr="00DC39A6">
              <w:rPr>
                <w:b w:val="0"/>
              </w:rPr>
              <w:t xml:space="preserve">25.5 mm </w:t>
            </w:r>
            <w:r w:rsidR="006E3EEB" w:rsidRPr="00DC39A6">
              <w:rPr>
                <w:b w:val="0"/>
              </w:rPr>
              <w:t xml:space="preserve">Shaft </w:t>
            </w:r>
          </w:p>
        </w:tc>
        <w:tc>
          <w:tcPr>
            <w:tcW w:w="4361" w:type="dxa"/>
          </w:tcPr>
          <w:p w:rsidR="006677EF" w:rsidRPr="00DC39A6" w:rsidRDefault="006677EF" w:rsidP="006E3EEB">
            <w:pPr>
              <w:spacing w:line="240" w:lineRule="auto"/>
              <w:cnfStyle w:val="000000000000" w:firstRow="0" w:lastRow="0" w:firstColumn="0" w:lastColumn="0" w:oddVBand="0" w:evenVBand="0" w:oddHBand="0" w:evenHBand="0" w:firstRowFirstColumn="0" w:firstRowLastColumn="0" w:lastRowFirstColumn="0" w:lastRowLastColumn="0"/>
            </w:pPr>
            <w:r w:rsidRPr="00DC39A6">
              <w:t xml:space="preserve">25.5 mm </w:t>
            </w:r>
            <w:r w:rsidR="006E3EEB" w:rsidRPr="00DC39A6">
              <w:t>Shaft</w:t>
            </w:r>
          </w:p>
        </w:tc>
      </w:tr>
      <w:bookmarkEnd w:id="53"/>
    </w:tbl>
    <w:p w:rsidR="006677EF" w:rsidRPr="00DC39A6" w:rsidRDefault="006677EF" w:rsidP="006677EF">
      <w:pPr>
        <w:ind w:firstLine="666"/>
      </w:pPr>
    </w:p>
    <w:p w:rsidR="006677EF" w:rsidRDefault="006677EF" w:rsidP="00FD2A79">
      <w:pPr>
        <w:ind w:firstLine="720"/>
      </w:pPr>
      <w:r w:rsidRPr="00C411AC">
        <w:t>The seals were</w:t>
      </w:r>
      <w:r>
        <w:t xml:space="preserve"> assembled onto a rotating shaft with bearings and spacers and</w:t>
      </w:r>
      <w:r w:rsidRPr="00C411AC">
        <w:t xml:space="preserve"> </w:t>
      </w:r>
      <w:r>
        <w:t>placed in a seal cavity</w:t>
      </w:r>
      <w:r w:rsidRPr="00C411AC">
        <w:t xml:space="preserve"> </w:t>
      </w:r>
      <w:r>
        <w:t xml:space="preserve">and kept under </w:t>
      </w:r>
      <w:r w:rsidRPr="00C411AC">
        <w:t xml:space="preserve">pressure </w:t>
      </w:r>
      <w:r>
        <w:t xml:space="preserve">for the duration of a test.  </w:t>
      </w:r>
      <w:r w:rsidRPr="00C411AC">
        <w:t>The bearing</w:t>
      </w:r>
      <w:r>
        <w:t>s</w:t>
      </w:r>
      <w:r w:rsidRPr="00C411AC">
        <w:t xml:space="preserve"> aided in the rotation of the shaft, and the spacers were designed to help keep the seal in place while being pressurized.</w:t>
      </w:r>
      <w:r w:rsidR="006553CF">
        <w:t xml:space="preserve"> </w:t>
      </w:r>
      <w:r w:rsidR="00B503C6">
        <w:t xml:space="preserve"> </w:t>
      </w:r>
      <w:r w:rsidR="00824EB1" w:rsidRPr="00942F76">
        <w:t>Figure</w:t>
      </w:r>
      <w:r w:rsidR="00824EB1" w:rsidRPr="00E02C5F" w:rsidDel="007E481E">
        <w:t xml:space="preserve"> </w:t>
      </w:r>
      <w:r w:rsidR="00824EB1">
        <w:rPr>
          <w:noProof/>
        </w:rPr>
        <w:t>3</w:t>
      </w:r>
      <w:r w:rsidR="00824EB1">
        <w:t>.</w:t>
      </w:r>
      <w:r w:rsidR="00824EB1">
        <w:rPr>
          <w:noProof/>
        </w:rPr>
        <w:t>1</w:t>
      </w:r>
      <w:r w:rsidR="006553CF">
        <w:t xml:space="preserve"> is a cross-section view of the inner seal cavity assembly</w:t>
      </w:r>
      <w:r>
        <w:t>.</w:t>
      </w:r>
    </w:p>
    <w:p w:rsidR="006677EF" w:rsidRDefault="006677EF" w:rsidP="006677EF">
      <w:pPr>
        <w:keepNext/>
        <w:spacing w:line="240" w:lineRule="auto"/>
        <w:ind w:firstLine="666"/>
      </w:pPr>
      <w:r w:rsidRPr="00B422FB">
        <w:rPr>
          <w:noProof/>
        </w:rPr>
        <w:drawing>
          <wp:inline distT="0" distB="0" distL="0" distR="0">
            <wp:extent cx="4287328" cy="26718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9187"/>
                    <a:stretch/>
                  </pic:blipFill>
                  <pic:spPr bwMode="auto">
                    <a:xfrm>
                      <a:off x="0" y="0"/>
                      <a:ext cx="4293757" cy="2675900"/>
                    </a:xfrm>
                    <a:prstGeom prst="rect">
                      <a:avLst/>
                    </a:prstGeom>
                    <a:noFill/>
                    <a:ln>
                      <a:noFill/>
                    </a:ln>
                    <a:extLst>
                      <a:ext uri="{53640926-AAD7-44D8-BBD7-CCE9431645EC}">
                        <a14:shadowObscured xmlns:a14="http://schemas.microsoft.com/office/drawing/2010/main"/>
                      </a:ext>
                    </a:extLst>
                  </pic:spPr>
                </pic:pic>
              </a:graphicData>
            </a:graphic>
          </wp:inline>
        </w:drawing>
      </w:r>
    </w:p>
    <w:p w:rsidR="006677EF" w:rsidRPr="00E02C5F" w:rsidRDefault="006677EF" w:rsidP="006677EF">
      <w:pPr>
        <w:pStyle w:val="Caption"/>
        <w:spacing w:line="240" w:lineRule="auto"/>
        <w:jc w:val="center"/>
        <w:rPr>
          <w:sz w:val="24"/>
          <w:szCs w:val="24"/>
        </w:rPr>
      </w:pPr>
      <w:bookmarkStart w:id="54" w:name="_Ref449056043"/>
      <w:bookmarkStart w:id="55" w:name="_Toc450656548"/>
      <w:r w:rsidRPr="00942F76">
        <w:rPr>
          <w:sz w:val="24"/>
          <w:szCs w:val="24"/>
        </w:rPr>
        <w:t>Figure</w:t>
      </w:r>
      <w:r w:rsidR="00E02C5F" w:rsidRPr="00E02C5F" w:rsidDel="007E481E">
        <w:rPr>
          <w:sz w:val="24"/>
          <w:szCs w:val="24"/>
        </w:rPr>
        <w:t xml:space="preserve"> </w:t>
      </w:r>
      <w:r w:rsidR="00824EB1">
        <w:rPr>
          <w:noProof/>
          <w:sz w:val="24"/>
          <w:szCs w:val="24"/>
        </w:rPr>
        <w:t>3</w:t>
      </w:r>
      <w:r w:rsidR="0016105B">
        <w:rPr>
          <w:sz w:val="24"/>
          <w:szCs w:val="24"/>
        </w:rPr>
        <w:t>.</w:t>
      </w:r>
      <w:r w:rsidR="00824EB1">
        <w:rPr>
          <w:noProof/>
          <w:sz w:val="24"/>
          <w:szCs w:val="24"/>
        </w:rPr>
        <w:t>1</w:t>
      </w:r>
      <w:bookmarkEnd w:id="54"/>
      <w:r w:rsidRPr="00E02C5F">
        <w:rPr>
          <w:sz w:val="24"/>
          <w:szCs w:val="24"/>
        </w:rPr>
        <w:t xml:space="preserve">: </w:t>
      </w:r>
      <w:r w:rsidR="00330C7E">
        <w:rPr>
          <w:sz w:val="24"/>
          <w:szCs w:val="24"/>
        </w:rPr>
        <w:t>S</w:t>
      </w:r>
      <w:r w:rsidRPr="00E02C5F">
        <w:rPr>
          <w:sz w:val="24"/>
          <w:szCs w:val="24"/>
        </w:rPr>
        <w:t>chematic of the seal cavity cross sectional view.</w:t>
      </w:r>
      <w:bookmarkEnd w:id="55"/>
    </w:p>
    <w:p w:rsidR="006677EF" w:rsidRDefault="006677EF" w:rsidP="006677EF"/>
    <w:p w:rsidR="006677EF" w:rsidRDefault="006677EF" w:rsidP="00E02C5F">
      <w:pPr>
        <w:keepNext/>
        <w:jc w:val="center"/>
      </w:pPr>
      <w:r>
        <w:rPr>
          <w:noProof/>
        </w:rPr>
        <w:drawing>
          <wp:inline distT="0" distB="0" distL="0" distR="0">
            <wp:extent cx="3985404" cy="28975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85403" cy="2897570"/>
                    </a:xfrm>
                    <a:prstGeom prst="rect">
                      <a:avLst/>
                    </a:prstGeom>
                    <a:noFill/>
                  </pic:spPr>
                </pic:pic>
              </a:graphicData>
            </a:graphic>
          </wp:inline>
        </w:drawing>
      </w:r>
    </w:p>
    <w:p w:rsidR="006677EF" w:rsidRPr="00942F76" w:rsidRDefault="006677EF" w:rsidP="006553CF">
      <w:pPr>
        <w:pStyle w:val="Caption"/>
        <w:spacing w:after="240" w:line="240" w:lineRule="auto"/>
        <w:jc w:val="center"/>
        <w:rPr>
          <w:sz w:val="24"/>
        </w:rPr>
      </w:pPr>
      <w:bookmarkStart w:id="56" w:name="_Ref449056024"/>
      <w:bookmarkStart w:id="57" w:name="_Toc450656549"/>
      <w:r w:rsidRPr="00942F76">
        <w:rPr>
          <w:sz w:val="24"/>
        </w:rPr>
        <w:t xml:space="preserve">Figure </w:t>
      </w:r>
      <w:r w:rsidR="00824EB1">
        <w:rPr>
          <w:noProof/>
          <w:sz w:val="24"/>
        </w:rPr>
        <w:t>3</w:t>
      </w:r>
      <w:r w:rsidR="0016105B">
        <w:rPr>
          <w:sz w:val="24"/>
        </w:rPr>
        <w:t>.</w:t>
      </w:r>
      <w:r w:rsidR="00824EB1">
        <w:rPr>
          <w:noProof/>
          <w:sz w:val="24"/>
        </w:rPr>
        <w:t>2</w:t>
      </w:r>
      <w:bookmarkEnd w:id="56"/>
      <w:r w:rsidRPr="00942F76">
        <w:rPr>
          <w:sz w:val="24"/>
        </w:rPr>
        <w:t>: Schematic of the test set-up shows the flow fluid and pressure through the system.</w:t>
      </w:r>
      <w:bookmarkEnd w:id="57"/>
    </w:p>
    <w:p w:rsidR="006677EF" w:rsidRDefault="00824EB1" w:rsidP="000F250D">
      <w:pPr>
        <w:ind w:firstLine="720"/>
      </w:pPr>
      <w:r w:rsidRPr="00942F76">
        <w:t xml:space="preserve">Figure </w:t>
      </w:r>
      <w:r>
        <w:rPr>
          <w:noProof/>
        </w:rPr>
        <w:t>3</w:t>
      </w:r>
      <w:r>
        <w:t>.</w:t>
      </w:r>
      <w:r>
        <w:rPr>
          <w:noProof/>
        </w:rPr>
        <w:t>2</w:t>
      </w:r>
      <w:r w:rsidR="00B503C6">
        <w:t xml:space="preserve"> </w:t>
      </w:r>
      <w:r w:rsidR="006553CF">
        <w:t xml:space="preserve">is an overview of </w:t>
      </w:r>
      <w:r w:rsidR="000F250D">
        <w:t xml:space="preserve">how the fluid </w:t>
      </w:r>
      <w:r w:rsidR="006553CF">
        <w:t xml:space="preserve">and </w:t>
      </w:r>
      <w:r w:rsidR="000F250D">
        <w:t xml:space="preserve">pressure flow through the system, and </w:t>
      </w:r>
      <w:r w:rsidRPr="00942F76">
        <w:t xml:space="preserve">Figure </w:t>
      </w:r>
      <w:r>
        <w:rPr>
          <w:noProof/>
        </w:rPr>
        <w:t>3</w:t>
      </w:r>
      <w:r>
        <w:t>.</w:t>
      </w:r>
      <w:r>
        <w:rPr>
          <w:noProof/>
        </w:rPr>
        <w:t>2</w:t>
      </w:r>
      <w:r w:rsidR="006553CF">
        <w:t xml:space="preserve"> also includes </w:t>
      </w:r>
      <w:r w:rsidR="000F250D">
        <w:t>the layout of each of the main components</w:t>
      </w:r>
      <w:r w:rsidR="006553CF">
        <w:t xml:space="preserve"> of the system</w:t>
      </w:r>
      <w:r w:rsidR="000F250D">
        <w:t>.</w:t>
      </w:r>
      <w:r w:rsidR="00A74B10">
        <w:t xml:space="preserve"> </w:t>
      </w:r>
      <w:r w:rsidR="006553CF">
        <w:t xml:space="preserve"> </w:t>
      </w:r>
      <w:r w:rsidR="00A74B10">
        <w:t xml:space="preserve">The blue arrows </w:t>
      </w:r>
      <w:r w:rsidR="006553CF">
        <w:t>re</w:t>
      </w:r>
      <w:r w:rsidR="00A74B10">
        <w:t xml:space="preserve">present the movement of fluid when the system is being filled. The red arrow </w:t>
      </w:r>
      <w:r w:rsidR="006553CF">
        <w:t>are</w:t>
      </w:r>
      <w:r w:rsidR="00A74B10">
        <w:t xml:space="preserve"> the movement of fluid when the system is either leaking or being drained.</w:t>
      </w:r>
      <w:r w:rsidR="000F250D">
        <w:t xml:space="preserve"> The system was pressurized at 100 </w:t>
      </w:r>
      <w:r w:rsidR="008367F8">
        <w:t xml:space="preserve">psi </w:t>
      </w:r>
      <w:r w:rsidR="000F250D">
        <w:t xml:space="preserve">so as to replicate the differential pressure located underground. </w:t>
      </w:r>
      <w:r w:rsidR="000F250D" w:rsidRPr="00C411AC">
        <w:t xml:space="preserve"> The shaft </w:t>
      </w:r>
      <w:r w:rsidR="000F250D">
        <w:t xml:space="preserve">was </w:t>
      </w:r>
      <w:r w:rsidR="000F250D" w:rsidRPr="00C411AC">
        <w:t>then connected to</w:t>
      </w:r>
      <w:r w:rsidR="000F250D">
        <w:t xml:space="preserve"> the torque-meter</w:t>
      </w:r>
      <w:r w:rsidR="000F250D" w:rsidRPr="00C411AC">
        <w:t xml:space="preserve"> </w:t>
      </w:r>
      <w:r w:rsidR="000F250D">
        <w:t xml:space="preserve">via </w:t>
      </w:r>
      <w:r w:rsidR="000F250D" w:rsidRPr="00C411AC">
        <w:t>a coupling.</w:t>
      </w:r>
      <w:r w:rsidR="000F250D">
        <w:t xml:space="preserve"> </w:t>
      </w:r>
      <w:r w:rsidR="000F250D" w:rsidRPr="00C411AC">
        <w:t xml:space="preserve"> </w:t>
      </w:r>
      <w:r w:rsidR="000F250D">
        <w:t xml:space="preserve">The electronic motor was connected to the torque-meter via a coupling and 5-to-1 gear reducer.  </w:t>
      </w:r>
      <w:r w:rsidR="000F250D" w:rsidRPr="00C411AC">
        <w:t xml:space="preserve">The gear reducer was </w:t>
      </w:r>
      <w:r w:rsidR="000F250D">
        <w:t>used so that</w:t>
      </w:r>
      <w:r w:rsidR="000F250D" w:rsidRPr="00C411AC">
        <w:t xml:space="preserve"> the low speeds </w:t>
      </w:r>
      <w:r w:rsidR="000F250D">
        <w:t>required for this set-up could be achieved with a lower-cost motor that operates at higher speeds</w:t>
      </w:r>
      <w:r w:rsidR="000F250D" w:rsidRPr="00C411AC">
        <w:t>. The motor</w:t>
      </w:r>
      <w:r w:rsidR="000F250D">
        <w:t xml:space="preserve"> was controlled in real-time with a custom LabVIEW </w:t>
      </w:r>
      <w:r w:rsidR="00A74B10">
        <w:t>program</w:t>
      </w:r>
      <w:r w:rsidR="00122C32">
        <w:t xml:space="preserve"> </w:t>
      </w:r>
      <w:r w:rsidR="000F250D">
        <w:t xml:space="preserve">with the </w:t>
      </w:r>
      <w:r w:rsidR="000F250D" w:rsidRPr="00C411AC">
        <w:t>torque</w:t>
      </w:r>
      <w:r w:rsidR="000F250D">
        <w:t>–</w:t>
      </w:r>
      <w:r w:rsidR="000F250D" w:rsidRPr="00C411AC">
        <w:t>meter</w:t>
      </w:r>
      <w:r w:rsidR="000F250D">
        <w:t xml:space="preserve"> being monitored continuously.</w:t>
      </w:r>
      <w:r w:rsidR="000F250D" w:rsidRPr="00C411AC">
        <w:t xml:space="preserve"> </w:t>
      </w:r>
      <w:r w:rsidR="00B506A9" w:rsidRPr="00C411AC">
        <w:t xml:space="preserve">The selected </w:t>
      </w:r>
      <w:r w:rsidR="00B506A9">
        <w:t xml:space="preserve">lubrication </w:t>
      </w:r>
      <w:r w:rsidR="00B506A9" w:rsidRPr="00C411AC">
        <w:t xml:space="preserve">oil used in the set up was Aero Shell Turbine Oil 560. The oil </w:t>
      </w:r>
      <w:r w:rsidR="00B506A9">
        <w:t>is</w:t>
      </w:r>
      <w:r w:rsidR="00B506A9" w:rsidRPr="00C411AC">
        <w:t xml:space="preserve"> </w:t>
      </w:r>
      <w:r w:rsidR="00B506A9">
        <w:t xml:space="preserve">in a storage container located </w:t>
      </w:r>
      <w:r w:rsidR="00B506A9" w:rsidRPr="00C411AC">
        <w:t xml:space="preserve">below the set-up. </w:t>
      </w:r>
      <w:r w:rsidR="00B506A9">
        <w:t xml:space="preserve"> </w:t>
      </w:r>
      <w:r w:rsidR="006553CF">
        <w:t>To fill the system with the fluid from the storage tank, a</w:t>
      </w:r>
      <w:r w:rsidR="00B506A9">
        <w:t xml:space="preserve"> vacuum pump is used to</w:t>
      </w:r>
      <w:r w:rsidR="00B506A9" w:rsidRPr="00C411AC">
        <w:t xml:space="preserve"> fill the set-up with fluid </w:t>
      </w:r>
      <w:r w:rsidR="00B506A9">
        <w:t>and</w:t>
      </w:r>
      <w:r w:rsidR="00B506A9" w:rsidRPr="00C411AC">
        <w:t xml:space="preserve"> ensure no air </w:t>
      </w:r>
      <w:r w:rsidR="00B506A9">
        <w:t>remains</w:t>
      </w:r>
      <w:r w:rsidR="00B506A9" w:rsidRPr="00C411AC">
        <w:t xml:space="preserve"> in the </w:t>
      </w:r>
      <w:r w:rsidR="00B506A9">
        <w:t xml:space="preserve">test </w:t>
      </w:r>
      <w:r w:rsidR="00B506A9" w:rsidRPr="00C411AC">
        <w:t>system.</w:t>
      </w:r>
      <w:r w:rsidR="006553CF">
        <w:t xml:space="preserve">  </w:t>
      </w:r>
      <w:r w:rsidRPr="00942F76">
        <w:t xml:space="preserve">Figure </w:t>
      </w:r>
      <w:r>
        <w:rPr>
          <w:noProof/>
        </w:rPr>
        <w:t>3</w:t>
      </w:r>
      <w:r>
        <w:t>.</w:t>
      </w:r>
      <w:r>
        <w:rPr>
          <w:noProof/>
        </w:rPr>
        <w:t>3</w:t>
      </w:r>
      <w:r w:rsidR="006553CF">
        <w:t xml:space="preserve"> is a picture of the experimental</w:t>
      </w:r>
      <w:r w:rsidR="006553CF" w:rsidRPr="00C411AC">
        <w:t xml:space="preserve"> test set-up</w:t>
      </w:r>
      <w:r w:rsidR="00046D99">
        <w:t xml:space="preserve"> with labels</w:t>
      </w:r>
      <w:r w:rsidR="000F250D">
        <w:t>.</w:t>
      </w:r>
    </w:p>
    <w:p w:rsidR="000F250D" w:rsidRDefault="00B82E2D" w:rsidP="000F250D">
      <w:pPr>
        <w:keepNext/>
        <w:jc w:val="center"/>
      </w:pPr>
      <w:r>
        <w:rPr>
          <w:noProof/>
        </w:rPr>
        <w:pict>
          <v:shape id="Straight Arrow Connector 47" o:spid="_x0000_s1063" type="#_x0000_t32" style="position:absolute;left:0;text-align:left;margin-left:240.3pt;margin-top:171pt;width:75pt;height:9pt;flip:x y;z-index:251659264;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" strokecolor="#c00000" strokeweight="3pt">
            <v:stroke endarrow="open"/>
            <v:shadow on="t" color="black" opacity="22937f" origin=",.5" offset="0,.63889mm"/>
            <o:lock v:ext="edit" shapetype="f"/>
          </v:shape>
        </w:pict>
      </w:r>
      <w:r>
        <w:rPr>
          <w:noProof/>
        </w:rPr>
        <w:pict>
          <v:shape id="Text Box 55" o:spid="_x0000_s1046" type="#_x0000_t202" style="position:absolute;left:0;text-align:left;margin-left:321.45pt;margin-top:48.95pt;width:63.7pt;height:36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">
            <v:textbox>
              <w:txbxContent>
                <w:p w:rsidR="009F27DA" w:rsidRDefault="009F27DA" w:rsidP="00FF1A76">
                  <w:pPr>
                    <w:spacing w:line="240" w:lineRule="auto"/>
                    <w:jc w:val="center"/>
                  </w:pPr>
                  <w:r>
                    <w:t>Nitrogen Tank</w:t>
                  </w:r>
                </w:p>
              </w:txbxContent>
            </v:textbox>
          </v:shape>
        </w:pict>
      </w:r>
      <w:r>
        <w:rPr>
          <w:noProof/>
        </w:rPr>
        <w:pict>
          <v:shape id="Straight Arrow Connector 91" o:spid="_x0000_s1062" type="#_x0000_t32" style="position:absolute;left:0;text-align:left;margin-left:276.65pt;margin-top:75.1pt;width:45pt;height:0;flip:x;z-index:251667456;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" strokecolor="#c00000" strokeweight="3pt">
            <v:stroke endarrow="open"/>
            <v:shadow on="t" color="black" opacity="22937f" origin=",.5" offset="0,.63889mm"/>
            <o:lock v:ext="edit" shapetype="f"/>
          </v:shape>
        </w:pict>
      </w:r>
      <w:r>
        <w:rPr>
          <w:noProof/>
        </w:rPr>
        <w:pict>
          <v:shape id="Text Box 42" o:spid="_x0000_s1047" type="#_x0000_t202" style="position:absolute;left:0;text-align:left;margin-left:290.55pt;margin-top:86.25pt;width:102.75pt;height:49.5pt;z-index:25165747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">
            <v:textbox>
              <w:txbxContent>
                <w:p w:rsidR="009F27DA" w:rsidRDefault="009F27DA" w:rsidP="000F250D">
                  <w:pPr>
                    <w:spacing w:line="240" w:lineRule="auto"/>
                    <w:jc w:val="center"/>
                  </w:pPr>
                  <w:r>
                    <w:t>Fluid Reservoir</w:t>
                  </w:r>
                </w:p>
                <w:p w:rsidR="009F27DA" w:rsidRDefault="009F27DA" w:rsidP="000F250D">
                  <w:pPr>
                    <w:spacing w:line="240" w:lineRule="auto"/>
                    <w:jc w:val="center"/>
                  </w:pPr>
                  <w:r>
                    <w:t>(LVDT Sensor Located inside)</w:t>
                  </w:r>
                </w:p>
              </w:txbxContent>
            </v:textbox>
          </v:shape>
        </w:pict>
      </w:r>
      <w:r>
        <w:rPr>
          <w:noProof/>
        </w:rPr>
        <w:pict>
          <v:shape id="Straight Arrow Connector 46" o:spid="_x0000_s1061" type="#_x0000_t32" style="position:absolute;left:0;text-align:left;margin-left:245.25pt;margin-top:102.7pt;width:45pt;height:0;flip:x;z-index:251658751;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" strokecolor="#c00000" strokeweight="3pt">
            <v:stroke endarrow="open"/>
            <v:shadow on="t" color="black" opacity="22937f" origin=",.5" offset="0,.63889mm"/>
            <o:lock v:ext="edit" shapetype="f"/>
          </v:shape>
        </w:pict>
      </w:r>
      <w:r>
        <w:rPr>
          <w:noProof/>
        </w:rPr>
        <w:pict>
          <v:shape id="Text Box 48" o:spid="_x0000_s1048" type="#_x0000_t202" style="position:absolute;left:0;text-align:left;margin-left:93.1pt;margin-top:171.75pt;width:90.65pt;height:36pt;z-index:25165772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">
            <v:textbox>
              <w:txbxContent>
                <w:p w:rsidR="009F27DA" w:rsidRDefault="009F27DA" w:rsidP="000F250D">
                  <w:pPr>
                    <w:spacing w:line="240" w:lineRule="auto"/>
                    <w:jc w:val="center"/>
                  </w:pPr>
                  <w:r>
                    <w:t>Heating Rods Connections</w:t>
                  </w:r>
                </w:p>
              </w:txbxContent>
            </v:textbox>
          </v:shape>
        </w:pict>
      </w:r>
      <w:r>
        <w:rPr>
          <w:noProof/>
        </w:rPr>
        <w:pict>
          <v:shape id="Straight Arrow Connector 49" o:spid="_x0000_s1060" type="#_x0000_t32" style="position:absolute;left:0;text-align:left;margin-left:180.75pt;margin-top:171.75pt;width:45pt;height:9pt;flip:y;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" strokecolor="#c00000" strokeweight="3pt">
            <v:stroke endarrow="open"/>
            <v:shadow on="t" color="black" opacity="22937f" origin=",.5" offset="0,.63889mm"/>
            <o:lock v:ext="edit" shapetype="f"/>
          </v:shape>
        </w:pict>
      </w:r>
      <w:r>
        <w:rPr>
          <w:noProof/>
        </w:rPr>
        <w:pict>
          <v:shape id="Text Box 39" o:spid="_x0000_s1049" type="#_x0000_t202" style="position:absolute;left:0;text-align:left;margin-left:69.7pt;margin-top:123.75pt;width:49.55pt;height:22.4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">
            <v:textbox>
              <w:txbxContent>
                <w:p w:rsidR="009F27DA" w:rsidRDefault="009F27DA" w:rsidP="000F250D">
                  <w:pPr>
                    <w:spacing w:line="240" w:lineRule="auto"/>
                  </w:pPr>
                  <w:r>
                    <w:t xml:space="preserve">Motor  </w:t>
                  </w:r>
                </w:p>
              </w:txbxContent>
            </v:textbox>
          </v:shape>
        </w:pict>
      </w:r>
      <w:r>
        <w:rPr>
          <w:noProof/>
        </w:rPr>
        <w:pict>
          <v:shape id="Straight Arrow Connector 44" o:spid="_x0000_s1059" type="#_x0000_t32" style="position:absolute;left:0;text-align:left;margin-left:108pt;margin-top:135.7pt;width:36pt;height:0;z-index:251662336;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" strokecolor="#c00000" strokeweight="3pt">
            <v:stroke endarrow="open"/>
            <v:shadow on="t" color="black" opacity="22937f" origin=",.5" offset="0,.63889mm"/>
            <o:lock v:ext="edit" shapetype="f"/>
          </v:shape>
        </w:pict>
      </w:r>
      <w:r>
        <w:rPr>
          <w:noProof/>
        </w:rPr>
        <w:pict>
          <v:shape id="Text Box 40" o:spid="_x0000_s1050" type="#_x0000_t202" style="position:absolute;left:0;text-align:left;margin-left:171pt;margin-top:75.35pt;width:55.5pt;height:37.5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">
            <v:textbox>
              <w:txbxContent>
                <w:p w:rsidR="009F27DA" w:rsidRDefault="009F27DA" w:rsidP="000F250D">
                  <w:pPr>
                    <w:spacing w:line="240" w:lineRule="auto"/>
                    <w:jc w:val="center"/>
                  </w:pPr>
                  <w:r>
                    <w:t xml:space="preserve">Torque Meter  </w:t>
                  </w:r>
                  <w:r>
                    <w:rPr>
                      <w:noProof/>
                    </w:rPr>
                    <w:drawing>
                      <wp:inline distT="0" distB="0" distL="0" distR="0">
                        <wp:extent cx="446405" cy="2104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6405" cy="210407"/>
                                </a:xfrm>
                                <a:prstGeom prst="rect">
                                  <a:avLst/>
                                </a:prstGeom>
                                <a:noFill/>
                                <a:ln>
                                  <a:noFill/>
                                </a:ln>
                              </pic:spPr>
                            </pic:pic>
                          </a:graphicData>
                        </a:graphic>
                      </wp:inline>
                    </w:drawing>
                  </w:r>
                </w:p>
              </w:txbxContent>
            </v:textbox>
          </v:shape>
        </w:pict>
      </w:r>
      <w:r>
        <w:rPr>
          <w:noProof/>
        </w:rPr>
        <w:pict>
          <v:shape id="Straight Arrow Connector 45" o:spid="_x0000_s1058" type="#_x0000_t32" style="position:absolute;left:0;text-align:left;margin-left:207.6pt;margin-top:113.15pt;width:3.1pt;height:36.1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" strokecolor="#c00000" strokeweight="3pt">
            <v:stroke endarrow="open"/>
            <v:shadow on="t" color="black" opacity="22937f" origin=",.5" offset="0,.63889mm"/>
            <o:lock v:ext="edit" shapetype="f"/>
          </v:shape>
        </w:pict>
      </w:r>
      <w:r>
        <w:rPr>
          <w:noProof/>
        </w:rPr>
        <w:pict>
          <v:shape id="Text Box 43" o:spid="_x0000_s1051" type="#_x0000_t202" style="position:absolute;left:0;text-align:left;margin-left:315pt;margin-top:171pt;width:72.65pt;height:20.3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">
            <v:textbox>
              <w:txbxContent>
                <w:p w:rsidR="009F27DA" w:rsidRDefault="009F27DA" w:rsidP="000F250D">
                  <w:pPr>
                    <w:jc w:val="center"/>
                  </w:pPr>
                  <w:r>
                    <w:t>Seal Cavity</w:t>
                  </w:r>
                </w:p>
              </w:txbxContent>
            </v:textbox>
          </v:shape>
        </w:pict>
      </w:r>
      <w:r w:rsidR="000F250D" w:rsidRPr="00C411AC">
        <w:rPr>
          <w:noProof/>
        </w:rPr>
        <w:drawing>
          <wp:inline distT="0" distB="0" distL="0" distR="0">
            <wp:extent cx="2403364" cy="32044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5231" cy="3206974"/>
                    </a:xfrm>
                    <a:prstGeom prst="rect">
                      <a:avLst/>
                    </a:prstGeom>
                    <a:noFill/>
                  </pic:spPr>
                </pic:pic>
              </a:graphicData>
            </a:graphic>
          </wp:inline>
        </w:drawing>
      </w:r>
    </w:p>
    <w:p w:rsidR="000F250D" w:rsidRPr="00942F76" w:rsidRDefault="000F250D" w:rsidP="000F250D">
      <w:pPr>
        <w:pStyle w:val="Caption"/>
        <w:jc w:val="center"/>
        <w:rPr>
          <w:sz w:val="24"/>
        </w:rPr>
      </w:pPr>
      <w:bookmarkStart w:id="58" w:name="_Ref449056007"/>
      <w:bookmarkStart w:id="59" w:name="_Toc450656550"/>
      <w:r w:rsidRPr="00942F76">
        <w:rPr>
          <w:sz w:val="24"/>
        </w:rPr>
        <w:t xml:space="preserve">Figure </w:t>
      </w:r>
      <w:r w:rsidR="00824EB1">
        <w:rPr>
          <w:noProof/>
          <w:sz w:val="24"/>
        </w:rPr>
        <w:t>3</w:t>
      </w:r>
      <w:r w:rsidR="0016105B">
        <w:rPr>
          <w:sz w:val="24"/>
        </w:rPr>
        <w:t>.</w:t>
      </w:r>
      <w:r w:rsidR="00824EB1">
        <w:rPr>
          <w:noProof/>
          <w:sz w:val="24"/>
        </w:rPr>
        <w:t>3</w:t>
      </w:r>
      <w:bookmarkEnd w:id="58"/>
      <w:r w:rsidRPr="00942F76">
        <w:rPr>
          <w:sz w:val="24"/>
        </w:rPr>
        <w:t>: Experimental test set-up with noted critical components.</w:t>
      </w:r>
      <w:bookmarkEnd w:id="59"/>
    </w:p>
    <w:p w:rsidR="000F250D" w:rsidRDefault="000F250D" w:rsidP="000F250D">
      <w:pPr>
        <w:ind w:firstLine="720"/>
      </w:pPr>
      <w:r w:rsidRPr="00C411AC">
        <w:t xml:space="preserve">Leak is measured </w:t>
      </w:r>
      <w:r>
        <w:t xml:space="preserve">by a bobbin mounted on a LVDT sensor located </w:t>
      </w:r>
      <w:r w:rsidRPr="00C411AC">
        <w:t>in the fluid reservoir above in the seal cavity</w:t>
      </w:r>
      <w:r w:rsidR="00B506A9">
        <w:t xml:space="preserve"> as seen in </w:t>
      </w:r>
      <w:r w:rsidR="00824EB1" w:rsidRPr="00942F76">
        <w:t xml:space="preserve">Figure </w:t>
      </w:r>
      <w:r w:rsidR="00824EB1">
        <w:rPr>
          <w:noProof/>
        </w:rPr>
        <w:t>3</w:t>
      </w:r>
      <w:r w:rsidR="00824EB1">
        <w:t>.</w:t>
      </w:r>
      <w:r w:rsidR="00824EB1">
        <w:rPr>
          <w:noProof/>
        </w:rPr>
        <w:t>3</w:t>
      </w:r>
      <w:r w:rsidR="00330C7E">
        <w:rPr>
          <w:noProof/>
        </w:rPr>
        <w:t>.</w:t>
      </w:r>
      <w:r>
        <w:t xml:space="preserve"> </w:t>
      </w:r>
      <w:r w:rsidRPr="00C411AC">
        <w:t xml:space="preserve"> The sensor floats on top of the fluid and sends a voltage of where it is located vertically</w:t>
      </w:r>
      <w:r w:rsidR="00B506A9">
        <w:t xml:space="preserve"> inside the fluid reservoir</w:t>
      </w:r>
      <w:r w:rsidRPr="00C411AC">
        <w:t xml:space="preserve">. </w:t>
      </w:r>
      <w:r w:rsidR="006553CF">
        <w:t xml:space="preserve"> </w:t>
      </w:r>
      <w:r w:rsidRPr="00C411AC">
        <w:t xml:space="preserve">This vertical voltage is considered the height of the fluid and can be used to calculate the volume of the fluid in the cylinder reservoir. </w:t>
      </w:r>
      <w:r w:rsidR="006553CF">
        <w:t xml:space="preserve"> </w:t>
      </w:r>
      <w:r w:rsidR="000E3AF7">
        <w:t>Leak-rate</w:t>
      </w:r>
      <w:r>
        <w:t xml:space="preserve"> is considered t</w:t>
      </w:r>
      <w:r w:rsidRPr="00C411AC">
        <w:t xml:space="preserve">he change of volume </w:t>
      </w:r>
      <w:r>
        <w:t>for a given time period.</w:t>
      </w:r>
      <w:r w:rsidR="00B506A9" w:rsidRPr="00B506A9">
        <w:t xml:space="preserve"> </w:t>
      </w:r>
      <w:r w:rsidR="006553CF">
        <w:t xml:space="preserve"> </w:t>
      </w:r>
      <w:r w:rsidR="00824EB1" w:rsidRPr="00942F76">
        <w:t xml:space="preserve">Figure </w:t>
      </w:r>
      <w:r w:rsidR="00824EB1">
        <w:rPr>
          <w:noProof/>
        </w:rPr>
        <w:t>3</w:t>
      </w:r>
      <w:r w:rsidR="00824EB1">
        <w:t>.</w:t>
      </w:r>
      <w:r w:rsidR="00824EB1">
        <w:rPr>
          <w:noProof/>
        </w:rPr>
        <w:t>4</w:t>
      </w:r>
      <w:r w:rsidR="006553CF">
        <w:t xml:space="preserve"> list the technical specifications of the LVDT sensor produced by MTS</w:t>
      </w:r>
      <w:r w:rsidR="00B506A9">
        <w:t>.</w:t>
      </w:r>
      <w:r>
        <w:t xml:space="preserve">  </w:t>
      </w:r>
      <w:r w:rsidR="00B506A9">
        <w:t xml:space="preserve">Though this has been implemented into the system, future measures need to be taken in order to measure leak. </w:t>
      </w:r>
      <w:r w:rsidR="006553CF">
        <w:t xml:space="preserve"> </w:t>
      </w:r>
      <w:r w:rsidR="00B506A9">
        <w:t xml:space="preserve">This will be discussed in Chapter 5. </w:t>
      </w:r>
    </w:p>
    <w:p w:rsidR="00D2262C" w:rsidRDefault="00D2262C" w:rsidP="00544E51">
      <w:pPr>
        <w:keepNext/>
        <w:jc w:val="center"/>
      </w:pPr>
      <w:r w:rsidRPr="00C411AC">
        <w:rPr>
          <w:noProof/>
        </w:rPr>
        <w:drawing>
          <wp:inline distT="0" distB="0" distL="0" distR="0">
            <wp:extent cx="4157932" cy="2568379"/>
            <wp:effectExtent l="19050" t="19050" r="14605" b="228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4192737" cy="2589878"/>
                    </a:xfrm>
                    <a:prstGeom prst="rect">
                      <a:avLst/>
                    </a:prstGeom>
                    <a:ln>
                      <a:solidFill>
                        <a:schemeClr val="tx1"/>
                      </a:solidFill>
                    </a:ln>
                  </pic:spPr>
                </pic:pic>
              </a:graphicData>
            </a:graphic>
          </wp:inline>
        </w:drawing>
      </w:r>
    </w:p>
    <w:p w:rsidR="000F250D" w:rsidRDefault="00D2262C" w:rsidP="006553CF">
      <w:pPr>
        <w:pStyle w:val="Caption"/>
        <w:spacing w:after="240" w:line="240" w:lineRule="auto"/>
        <w:jc w:val="center"/>
        <w:rPr>
          <w:sz w:val="24"/>
          <w:szCs w:val="24"/>
        </w:rPr>
      </w:pPr>
      <w:bookmarkStart w:id="60" w:name="_Ref449055994"/>
      <w:bookmarkStart w:id="61" w:name="_Toc450656551"/>
      <w:r w:rsidRPr="00942F76">
        <w:rPr>
          <w:sz w:val="24"/>
        </w:rPr>
        <w:t xml:space="preserve">Figure </w:t>
      </w:r>
      <w:r w:rsidR="00824EB1">
        <w:rPr>
          <w:noProof/>
          <w:sz w:val="24"/>
        </w:rPr>
        <w:t>3</w:t>
      </w:r>
      <w:r w:rsidR="0016105B">
        <w:rPr>
          <w:sz w:val="24"/>
        </w:rPr>
        <w:t>.</w:t>
      </w:r>
      <w:r w:rsidR="00824EB1">
        <w:rPr>
          <w:noProof/>
          <w:sz w:val="24"/>
        </w:rPr>
        <w:t>4</w:t>
      </w:r>
      <w:bookmarkEnd w:id="60"/>
      <w:r w:rsidRPr="00942F76">
        <w:rPr>
          <w:sz w:val="24"/>
        </w:rPr>
        <w:t xml:space="preserve">: Technical specifications of LVDT sensor provided by the manufacturer MTS </w:t>
      </w:r>
      <w:r w:rsidR="002848CA">
        <w:rPr>
          <w:noProof/>
          <w:sz w:val="24"/>
          <w:szCs w:val="24"/>
        </w:rPr>
        <w:t>[25]</w:t>
      </w:r>
      <w:bookmarkEnd w:id="61"/>
    </w:p>
    <w:p w:rsidR="00D2262C" w:rsidRDefault="00D2262C" w:rsidP="00D2262C">
      <w:pPr>
        <w:ind w:firstLine="720"/>
      </w:pPr>
      <w:r>
        <w:t xml:space="preserve">Torque measurements were divided into two forms; </w:t>
      </w:r>
      <w:r w:rsidR="009D075D">
        <w:t>break-out</w:t>
      </w:r>
      <w:r>
        <w:t xml:space="preserve"> torque and </w:t>
      </w:r>
      <w:r w:rsidR="009D075D">
        <w:t>steady-state</w:t>
      </w:r>
      <w:r>
        <w:t xml:space="preserve"> torque. </w:t>
      </w:r>
      <w:r w:rsidR="006553CF">
        <w:t xml:space="preserve"> </w:t>
      </w:r>
      <w:r w:rsidR="009D075D">
        <w:t>Break-out</w:t>
      </w:r>
      <w:r w:rsidRPr="00C411AC">
        <w:t xml:space="preserve"> torque is defined as the total torque </w:t>
      </w:r>
      <w:r>
        <w:t>required</w:t>
      </w:r>
      <w:r w:rsidRPr="00C411AC">
        <w:t xml:space="preserve"> </w:t>
      </w:r>
      <w:r w:rsidR="00A74B10" w:rsidRPr="00C411AC">
        <w:t>starting</w:t>
      </w:r>
      <w:r w:rsidRPr="00C411AC">
        <w:t xml:space="preserve"> the test set-up. </w:t>
      </w:r>
      <w:r w:rsidR="009D075D">
        <w:t>Steady-state</w:t>
      </w:r>
      <w:r w:rsidRPr="00C411AC">
        <w:t xml:space="preserve"> torque is defined as the torque while the system </w:t>
      </w:r>
      <w:r>
        <w:t>maintains</w:t>
      </w:r>
      <w:r w:rsidRPr="00C411AC">
        <w:t xml:space="preserve"> a </w:t>
      </w:r>
      <w:r>
        <w:t>constant</w:t>
      </w:r>
      <w:r w:rsidRPr="00C411AC">
        <w:t xml:space="preserve"> speed.  </w:t>
      </w:r>
      <w:r>
        <w:t xml:space="preserve">A National Instruments data acquisition unit was used to collect </w:t>
      </w:r>
      <w:r w:rsidRPr="00C411AC">
        <w:t xml:space="preserve">data at a </w:t>
      </w:r>
      <w:r>
        <w:t xml:space="preserve">sampling </w:t>
      </w:r>
      <w:r w:rsidRPr="00C411AC">
        <w:t>rate of 100 hertz.</w:t>
      </w:r>
      <w:r>
        <w:t xml:space="preserve"> </w:t>
      </w:r>
      <w:r w:rsidRPr="00C411AC">
        <w:t xml:space="preserve"> </w:t>
      </w:r>
      <w:r>
        <w:t>A high sampling</w:t>
      </w:r>
      <w:r w:rsidRPr="00C411AC">
        <w:t xml:space="preserve"> rate was </w:t>
      </w:r>
      <w:r>
        <w:t>selected</w:t>
      </w:r>
      <w:r w:rsidRPr="00C411AC">
        <w:t xml:space="preserve"> to ensure the max</w:t>
      </w:r>
      <w:r>
        <w:t>imum</w:t>
      </w:r>
      <w:r w:rsidRPr="00C411AC">
        <w:t xml:space="preserve"> torque </w:t>
      </w:r>
      <w:r>
        <w:t>is recorded</w:t>
      </w:r>
      <w:r w:rsidRPr="00C411AC">
        <w:t xml:space="preserve">.  </w:t>
      </w:r>
      <w:r>
        <w:t>The raw data files for each test can be evaluated</w:t>
      </w:r>
      <w:r w:rsidRPr="00C411AC">
        <w:t xml:space="preserve"> using different data analysis software </w:t>
      </w:r>
      <w:r>
        <w:t>such as</w:t>
      </w:r>
      <w:r w:rsidRPr="00C411AC">
        <w:t xml:space="preserve"> DIAdem, R-Studio, and Excel. </w:t>
      </w:r>
      <w:r>
        <w:t xml:space="preserve"> The LabVIEW user interphase has controls for motor speed and temperature set-point and monitors for thermocouples, fluid reservoir level, torque-meter, and pressure.  The real-time data provides a useful method of detecting and correcting and potential problems.  Programmed safety stops will disable the motor and temperature function if any parameter exceeds specific thres</w:t>
      </w:r>
      <w:r w:rsidR="00046D99">
        <w:t>holds.  The LabVIEW user interfac</w:t>
      </w:r>
      <w:r>
        <w:t>e is shown in</w:t>
      </w:r>
      <w:r w:rsidR="00B503C6">
        <w:t xml:space="preserve"> </w:t>
      </w:r>
      <w:r w:rsidR="00824EB1" w:rsidRPr="00942F76">
        <w:t xml:space="preserve">Figure </w:t>
      </w:r>
      <w:r w:rsidR="00824EB1">
        <w:rPr>
          <w:noProof/>
        </w:rPr>
        <w:t>3</w:t>
      </w:r>
      <w:r w:rsidR="00824EB1">
        <w:t>.</w:t>
      </w:r>
      <w:r w:rsidR="00824EB1">
        <w:rPr>
          <w:noProof/>
        </w:rPr>
        <w:t>5</w:t>
      </w:r>
      <w:r>
        <w:t>.</w:t>
      </w:r>
    </w:p>
    <w:p w:rsidR="00D2262C" w:rsidRPr="00D2262C" w:rsidRDefault="00D2262C" w:rsidP="00D2262C">
      <w:pPr>
        <w:ind w:firstLine="720"/>
      </w:pPr>
    </w:p>
    <w:p w:rsidR="00D2262C" w:rsidRDefault="00D2262C" w:rsidP="00942F76">
      <w:pPr>
        <w:keepNext/>
        <w:jc w:val="center"/>
      </w:pPr>
      <w:r w:rsidRPr="00C411AC">
        <w:rPr>
          <w:noProof/>
        </w:rPr>
        <w:drawing>
          <wp:inline distT="0" distB="0" distL="0" distR="0">
            <wp:extent cx="4752975" cy="26861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1133" cy="2690738"/>
                    </a:xfrm>
                    <a:prstGeom prst="rect">
                      <a:avLst/>
                    </a:prstGeom>
                    <a:noFill/>
                  </pic:spPr>
                </pic:pic>
              </a:graphicData>
            </a:graphic>
          </wp:inline>
        </w:drawing>
      </w:r>
    </w:p>
    <w:p w:rsidR="006677EF" w:rsidRDefault="00D2262C" w:rsidP="00D2262C">
      <w:pPr>
        <w:pStyle w:val="Caption"/>
        <w:jc w:val="center"/>
      </w:pPr>
      <w:bookmarkStart w:id="62" w:name="_Ref449055968"/>
      <w:bookmarkStart w:id="63" w:name="_Toc450656552"/>
      <w:r w:rsidRPr="00942F76">
        <w:rPr>
          <w:sz w:val="24"/>
        </w:rPr>
        <w:t xml:space="preserve">Figure </w:t>
      </w:r>
      <w:r w:rsidR="00824EB1">
        <w:rPr>
          <w:noProof/>
          <w:sz w:val="24"/>
        </w:rPr>
        <w:t>3</w:t>
      </w:r>
      <w:r w:rsidR="0016105B">
        <w:rPr>
          <w:sz w:val="24"/>
        </w:rPr>
        <w:t>.</w:t>
      </w:r>
      <w:r w:rsidR="00824EB1">
        <w:rPr>
          <w:noProof/>
          <w:sz w:val="24"/>
        </w:rPr>
        <w:t>5</w:t>
      </w:r>
      <w:bookmarkEnd w:id="62"/>
      <w:r w:rsidRPr="00942F76">
        <w:rPr>
          <w:sz w:val="24"/>
        </w:rPr>
        <w:t>: LabVIEW user interphase for the experimental test set-up</w:t>
      </w:r>
      <w:bookmarkEnd w:id="63"/>
    </w:p>
    <w:p w:rsidR="00AD4F1D" w:rsidRDefault="00AD4F1D" w:rsidP="00FD2A79">
      <w:pPr>
        <w:ind w:firstLine="720"/>
      </w:pPr>
      <w:r>
        <w:t>There</w:t>
      </w:r>
      <w:r w:rsidRPr="00C411AC">
        <w:t xml:space="preserve"> is a process </w:t>
      </w:r>
      <w:r>
        <w:t>of</w:t>
      </w:r>
      <w:r w:rsidRPr="00C411AC">
        <w:t xml:space="preserve"> priming the set-up </w:t>
      </w:r>
      <w:r>
        <w:t>to prepare</w:t>
      </w:r>
      <w:r w:rsidRPr="00C411AC">
        <w:t xml:space="preserve"> for an experiment</w:t>
      </w:r>
      <w:r>
        <w:t>, which</w:t>
      </w:r>
      <w:r w:rsidRPr="00C411AC">
        <w:t xml:space="preserve"> takes </w:t>
      </w:r>
      <w:r>
        <w:t>approximately</w:t>
      </w:r>
      <w:r w:rsidRPr="00C411AC">
        <w:t xml:space="preserve"> 30 minutes to </w:t>
      </w:r>
      <w:r>
        <w:t>complete</w:t>
      </w:r>
      <w:r w:rsidRPr="00C411AC">
        <w:t xml:space="preserve">. </w:t>
      </w:r>
      <w:r>
        <w:t xml:space="preserve"> The following steps describe the procedure to prepare the system for a test. </w:t>
      </w:r>
    </w:p>
    <w:p w:rsidR="00AD4F1D" w:rsidRPr="00482504" w:rsidRDefault="00AD4F1D" w:rsidP="00AD4F1D">
      <w:pPr>
        <w:rPr>
          <w:b/>
        </w:rPr>
      </w:pPr>
      <w:r w:rsidRPr="00482504">
        <w:rPr>
          <w:b/>
        </w:rPr>
        <w:t>Preparing System</w:t>
      </w:r>
      <w:r>
        <w:rPr>
          <w:b/>
        </w:rPr>
        <w:t xml:space="preserve"> Procedure</w:t>
      </w:r>
      <w:r w:rsidRPr="00482504">
        <w:rPr>
          <w:b/>
        </w:rPr>
        <w:t xml:space="preserve">: </w:t>
      </w:r>
    </w:p>
    <w:p w:rsidR="00AD4F1D" w:rsidRPr="00C411AC" w:rsidRDefault="00AD4F1D" w:rsidP="00E01D26">
      <w:pPr>
        <w:pStyle w:val="ListParagraph"/>
        <w:numPr>
          <w:ilvl w:val="0"/>
          <w:numId w:val="23"/>
        </w:numPr>
        <w:spacing w:after="200"/>
      </w:pPr>
      <w:r>
        <w:rPr>
          <w:b/>
        </w:rPr>
        <w:t>Assemble</w:t>
      </w:r>
      <w:r w:rsidRPr="00C411AC">
        <w:rPr>
          <w:b/>
        </w:rPr>
        <w:t xml:space="preserve"> the seal cavity: </w:t>
      </w:r>
      <w:r w:rsidR="00E01D26">
        <w:rPr>
          <w:b/>
        </w:rPr>
        <w:t xml:space="preserve"> </w:t>
      </w:r>
      <w:r>
        <w:t>The seal cavity assembly</w:t>
      </w:r>
      <w:r w:rsidRPr="00C411AC">
        <w:t xml:space="preserve"> includes two seals, two roller bearings, the rotating shaft, </w:t>
      </w:r>
      <w:r>
        <w:t>two seal</w:t>
      </w:r>
      <w:r w:rsidRPr="00C411AC">
        <w:t xml:space="preserve"> spacers, retaining clips, and secondary O-rings to </w:t>
      </w:r>
      <w:r>
        <w:t>retain</w:t>
      </w:r>
      <w:r w:rsidRPr="00C411AC">
        <w:t xml:space="preserve"> fluid </w:t>
      </w:r>
      <w:r>
        <w:t>that leaks past the primary seals</w:t>
      </w:r>
      <w:r w:rsidRPr="00C411AC">
        <w:t xml:space="preserve">. </w:t>
      </w:r>
      <w:r>
        <w:t xml:space="preserve"> The completed assembly</w:t>
      </w:r>
      <w:r w:rsidRPr="00C411AC">
        <w:t xml:space="preserve"> is</w:t>
      </w:r>
      <w:r>
        <w:t xml:space="preserve"> then</w:t>
      </w:r>
      <w:r w:rsidRPr="00C411AC">
        <w:t xml:space="preserve"> inserted into the set up</w:t>
      </w:r>
      <w:r>
        <w:t xml:space="preserve"> and retained by end-caps with four </w:t>
      </w:r>
      <w:r w:rsidRPr="00C411AC">
        <w:t xml:space="preserve">heating rods </w:t>
      </w:r>
      <w:r>
        <w:t xml:space="preserve">that run the full length of the seal cavity are located in the test cavity and as </w:t>
      </w:r>
      <w:r w:rsidRPr="00C411AC">
        <w:t xml:space="preserve">close as possible to the seals. </w:t>
      </w:r>
    </w:p>
    <w:p w:rsidR="00AD4F1D" w:rsidRPr="00C411AC" w:rsidRDefault="00AD4F1D" w:rsidP="00E01D26">
      <w:pPr>
        <w:pStyle w:val="ListParagraph"/>
        <w:numPr>
          <w:ilvl w:val="0"/>
          <w:numId w:val="23"/>
        </w:numPr>
        <w:spacing w:after="200"/>
      </w:pPr>
      <w:r w:rsidRPr="00C411AC">
        <w:rPr>
          <w:b/>
        </w:rPr>
        <w:t xml:space="preserve">Vacuum Pump and Bleeding of System: </w:t>
      </w:r>
      <w:r w:rsidR="00E01D26">
        <w:rPr>
          <w:b/>
        </w:rPr>
        <w:t xml:space="preserve"> </w:t>
      </w:r>
      <w:r w:rsidRPr="00C411AC">
        <w:t>The vacuum pump was located outside of the system</w:t>
      </w:r>
      <w:r>
        <w:t xml:space="preserve"> and</w:t>
      </w:r>
      <w:r w:rsidRPr="00C411AC">
        <w:t xml:space="preserve"> connected at the top of the fluid </w:t>
      </w:r>
      <w:r>
        <w:t>r</w:t>
      </w:r>
      <w:r w:rsidRPr="00C411AC">
        <w:t xml:space="preserve">eservoir. </w:t>
      </w:r>
      <w:r>
        <w:t xml:space="preserve"> The vacuum line</w:t>
      </w:r>
      <w:r w:rsidRPr="00C411AC">
        <w:t xml:space="preserve"> was connected </w:t>
      </w:r>
      <w:r>
        <w:t>at the</w:t>
      </w:r>
      <w:r w:rsidRPr="00C411AC">
        <w:t xml:space="preserve"> top</w:t>
      </w:r>
      <w:r>
        <w:t xml:space="preserve"> so that air could effectively be removed from the system as fluid is pulled from the storage tank located below the test set-up. </w:t>
      </w:r>
      <w:r w:rsidRPr="00C411AC">
        <w:t xml:space="preserve"> It takes approximately five to ten minutes to add fluid and </w:t>
      </w:r>
      <w:r>
        <w:t>remove</w:t>
      </w:r>
      <w:r w:rsidRPr="00C411AC">
        <w:t xml:space="preserve"> air from system.</w:t>
      </w:r>
    </w:p>
    <w:p w:rsidR="00AD4F1D" w:rsidRPr="00C411AC" w:rsidRDefault="00AD4F1D" w:rsidP="00E01D26">
      <w:pPr>
        <w:pStyle w:val="ListParagraph"/>
        <w:numPr>
          <w:ilvl w:val="0"/>
          <w:numId w:val="23"/>
        </w:numPr>
        <w:spacing w:after="200"/>
      </w:pPr>
      <w:r>
        <w:rPr>
          <w:b/>
        </w:rPr>
        <w:t xml:space="preserve">System </w:t>
      </w:r>
      <w:r w:rsidRPr="00C411AC">
        <w:rPr>
          <w:b/>
        </w:rPr>
        <w:t>Pressur</w:t>
      </w:r>
      <w:r>
        <w:rPr>
          <w:b/>
        </w:rPr>
        <w:t>ization</w:t>
      </w:r>
      <w:r w:rsidRPr="00C411AC">
        <w:rPr>
          <w:b/>
        </w:rPr>
        <w:t>:</w:t>
      </w:r>
      <w:r w:rsidRPr="00C411AC">
        <w:t xml:space="preserve"> </w:t>
      </w:r>
      <w:r w:rsidR="00E01D26">
        <w:t xml:space="preserve"> </w:t>
      </w:r>
      <w:r w:rsidRPr="00C411AC">
        <w:t xml:space="preserve">The </w:t>
      </w:r>
      <w:r w:rsidR="00046D99">
        <w:t xml:space="preserve">last step before starting up </w:t>
      </w:r>
      <w:r>
        <w:t>a test</w:t>
      </w:r>
      <w:r w:rsidRPr="00C411AC">
        <w:t xml:space="preserve"> is pressur</w:t>
      </w:r>
      <w:r>
        <w:t>izing</w:t>
      </w:r>
      <w:r w:rsidRPr="00C411AC">
        <w:t xml:space="preserve"> the system. </w:t>
      </w:r>
      <w:r>
        <w:t xml:space="preserve"> </w:t>
      </w:r>
      <w:r w:rsidRPr="00C411AC">
        <w:t xml:space="preserve">The pressure is </w:t>
      </w:r>
      <w:r>
        <w:t>supplied</w:t>
      </w:r>
      <w:r w:rsidRPr="00C411AC">
        <w:t xml:space="preserve"> by </w:t>
      </w:r>
      <w:r>
        <w:t>a</w:t>
      </w:r>
      <w:r w:rsidRPr="00C411AC">
        <w:t xml:space="preserve"> </w:t>
      </w:r>
      <w:r>
        <w:t>n</w:t>
      </w:r>
      <w:r w:rsidRPr="00C411AC">
        <w:t xml:space="preserve">itrogen </w:t>
      </w:r>
      <w:r>
        <w:t>t</w:t>
      </w:r>
      <w:r w:rsidRPr="00C411AC">
        <w:t xml:space="preserve">ank that is connected to the </w:t>
      </w:r>
      <w:r>
        <w:t>f</w:t>
      </w:r>
      <w:r w:rsidRPr="00C411AC">
        <w:t xml:space="preserve">luid </w:t>
      </w:r>
      <w:r>
        <w:t>r</w:t>
      </w:r>
      <w:r w:rsidRPr="00C411AC">
        <w:t xml:space="preserve">eservoir. </w:t>
      </w:r>
      <w:r>
        <w:t xml:space="preserve"> A </w:t>
      </w:r>
      <w:r w:rsidRPr="00C411AC">
        <w:t>regulator on the tank</w:t>
      </w:r>
      <w:r>
        <w:t xml:space="preserve"> restricts the pressure to no more than </w:t>
      </w:r>
      <w:r w:rsidRPr="00C411AC">
        <w:t xml:space="preserve">100 </w:t>
      </w:r>
      <w:r w:rsidR="008367F8">
        <w:t>psi</w:t>
      </w:r>
      <w:r>
        <w:t xml:space="preserve"> for all tests</w:t>
      </w:r>
      <w:r w:rsidRPr="00C411AC">
        <w:t xml:space="preserve">. </w:t>
      </w:r>
      <w:r>
        <w:t xml:space="preserve"> Pressure is monitored with pressure transducers for each experiment to ensure the 100 </w:t>
      </w:r>
      <w:r w:rsidR="008367F8">
        <w:t>psi</w:t>
      </w:r>
      <w:r>
        <w:t xml:space="preserve"> operating pressure criteria is met. </w:t>
      </w:r>
    </w:p>
    <w:p w:rsidR="002A4487" w:rsidRDefault="00CB180A" w:rsidP="002A4487">
      <w:r>
        <w:t xml:space="preserve">These steps are required before running any tests with fluid and pressure. </w:t>
      </w:r>
    </w:p>
    <w:p w:rsidR="002A4487" w:rsidRDefault="002A4487" w:rsidP="00A103B5">
      <w:pPr>
        <w:pStyle w:val="Heading2"/>
      </w:pPr>
      <w:bookmarkStart w:id="64" w:name="_Toc450747453"/>
      <w:bookmarkStart w:id="65" w:name="_Toc448415801"/>
      <w:r w:rsidRPr="00C411AC">
        <w:t xml:space="preserve">Experimental Procedures for </w:t>
      </w:r>
      <w:r w:rsidR="009D075D">
        <w:t>Steady-state</w:t>
      </w:r>
      <w:r w:rsidRPr="00C411AC">
        <w:t xml:space="preserve"> Torque </w:t>
      </w:r>
      <w:r>
        <w:t>Test</w:t>
      </w:r>
      <w:bookmarkEnd w:id="64"/>
      <w:r>
        <w:t xml:space="preserve"> </w:t>
      </w:r>
      <w:bookmarkEnd w:id="65"/>
    </w:p>
    <w:p w:rsidR="002A4487" w:rsidRDefault="002A4487" w:rsidP="00FD2A79">
      <w:pPr>
        <w:ind w:firstLine="720"/>
      </w:pPr>
      <w:r w:rsidRPr="00C724F5">
        <w:t>This test was developed to</w:t>
      </w:r>
      <w:r>
        <w:t xml:space="preserve"> address</w:t>
      </w:r>
      <w:r w:rsidRPr="00C724F5">
        <w:t xml:space="preserve"> the research question of what parameters </w:t>
      </w:r>
      <w:r>
        <w:t>a</w:t>
      </w:r>
      <w:r w:rsidRPr="00C724F5">
        <w:t xml:space="preserve">ffect </w:t>
      </w:r>
      <w:r w:rsidR="009D075D">
        <w:t>steady-state</w:t>
      </w:r>
      <w:r w:rsidRPr="00C724F5">
        <w:t xml:space="preserve"> torque. </w:t>
      </w:r>
      <w:r>
        <w:t xml:space="preserve"> </w:t>
      </w:r>
      <w:r w:rsidRPr="00C724F5">
        <w:t>The parameters manipulated were</w:t>
      </w:r>
      <w:r w:rsidR="00FD2A79">
        <w:t xml:space="preserve"> rotational speed, temperature, </w:t>
      </w:r>
      <w:r>
        <w:t xml:space="preserve">size </w:t>
      </w:r>
      <w:r w:rsidRPr="00C724F5">
        <w:t>and material.</w:t>
      </w:r>
      <w:r>
        <w:t xml:space="preserve">  Each experimental test first examines the</w:t>
      </w:r>
      <w:r w:rsidRPr="00C411AC">
        <w:t xml:space="preserve"> </w:t>
      </w:r>
      <w:r w:rsidR="009D075D">
        <w:t>break-out</w:t>
      </w:r>
      <w:r w:rsidRPr="00C411AC">
        <w:t xml:space="preserve"> torque </w:t>
      </w:r>
      <w:r>
        <w:t>followed by the</w:t>
      </w:r>
      <w:r w:rsidRPr="00C411AC">
        <w:t xml:space="preserve"> </w:t>
      </w:r>
      <w:r w:rsidR="009D075D">
        <w:t>steady-state</w:t>
      </w:r>
      <w:r w:rsidRPr="00C411AC">
        <w:t xml:space="preserve"> torque</w:t>
      </w:r>
      <w:r>
        <w:t xml:space="preserve"> for a given temperature and rotational speed</w:t>
      </w:r>
      <w:r w:rsidRPr="00C411AC">
        <w:t>.</w:t>
      </w:r>
      <w:r w:rsidR="00E01D26">
        <w:t xml:space="preserve"> </w:t>
      </w:r>
      <w:r w:rsidRPr="00C411AC">
        <w:t xml:space="preserve"> This experiment was design to look at a</w:t>
      </w:r>
      <w:r>
        <w:t xml:space="preserve"> pair of seals for a single size </w:t>
      </w:r>
      <w:r w:rsidRPr="00C411AC">
        <w:t>in a low speed range</w:t>
      </w:r>
      <w:r>
        <w:t xml:space="preserve"> of 100 RPM and 300 RPM</w:t>
      </w:r>
      <w:r w:rsidRPr="00C411AC">
        <w:t xml:space="preserve">.  The </w:t>
      </w:r>
      <w:r w:rsidR="009D075D">
        <w:t>steady-state</w:t>
      </w:r>
      <w:r w:rsidRPr="00C411AC">
        <w:t xml:space="preserve"> torque test </w:t>
      </w:r>
      <w:r>
        <w:t>takes approximately</w:t>
      </w:r>
      <w:r w:rsidRPr="00C411AC">
        <w:t xml:space="preserve"> </w:t>
      </w:r>
      <w:r>
        <w:t>two</w:t>
      </w:r>
      <w:r w:rsidRPr="00C411AC">
        <w:t xml:space="preserve"> hours to </w:t>
      </w:r>
      <w:r>
        <w:t>complete.</w:t>
      </w:r>
      <w:r w:rsidRPr="00C411AC">
        <w:t xml:space="preserve"> </w:t>
      </w:r>
      <w:r w:rsidR="00E01D26">
        <w:t xml:space="preserve"> </w:t>
      </w:r>
      <w:r>
        <w:t>Data analysis was performed</w:t>
      </w:r>
      <w:r w:rsidRPr="00C411AC">
        <w:t xml:space="preserve"> to identify basic trends in </w:t>
      </w:r>
      <w:r w:rsidR="009D075D">
        <w:t>break-out</w:t>
      </w:r>
      <w:r w:rsidRPr="00C411AC">
        <w:t xml:space="preserve"> torque and </w:t>
      </w:r>
      <w:r w:rsidR="009D075D">
        <w:t>steady-state</w:t>
      </w:r>
      <w:r w:rsidRPr="00C411AC">
        <w:t xml:space="preserve"> torque across different temperatures and shaft speeds. </w:t>
      </w:r>
      <w:r w:rsidR="00E01D26">
        <w:t xml:space="preserve"> </w:t>
      </w:r>
      <w:r w:rsidRPr="00C411AC">
        <w:t xml:space="preserve">Three sets </w:t>
      </w:r>
      <w:r>
        <w:t>of data for</w:t>
      </w:r>
      <w:r w:rsidRPr="00C411AC">
        <w:t xml:space="preserve"> each </w:t>
      </w:r>
      <w:r>
        <w:t>seal size</w:t>
      </w:r>
      <w:r w:rsidRPr="00C411AC">
        <w:t xml:space="preserve"> and </w:t>
      </w:r>
      <w:r>
        <w:t>polymer seal material</w:t>
      </w:r>
      <w:r w:rsidRPr="00C411AC">
        <w:t xml:space="preserve"> </w:t>
      </w:r>
      <w:r>
        <w:t>was</w:t>
      </w:r>
      <w:r w:rsidRPr="00C411AC">
        <w:t xml:space="preserve"> collected</w:t>
      </w:r>
      <w:r>
        <w:t xml:space="preserve"> to check repeatability</w:t>
      </w:r>
      <w:r w:rsidRPr="00C411AC">
        <w:t xml:space="preserve"> in the data.  </w:t>
      </w:r>
      <w:r w:rsidR="000E3AF7">
        <w:t>Leak-rate</w:t>
      </w:r>
      <w:r w:rsidRPr="00C411AC">
        <w:t xml:space="preserve"> was not evaluated during this test.</w:t>
      </w:r>
    </w:p>
    <w:p w:rsidR="002A4487" w:rsidRDefault="002A4487" w:rsidP="00FD2A79">
      <w:pPr>
        <w:ind w:firstLine="720"/>
      </w:pPr>
      <w:r w:rsidRPr="00C411AC">
        <w:t xml:space="preserve">The </w:t>
      </w:r>
      <w:r w:rsidR="009D075D">
        <w:t>steady-state</w:t>
      </w:r>
      <w:r w:rsidRPr="00C411AC">
        <w:t xml:space="preserve"> torque test </w:t>
      </w:r>
      <w:r>
        <w:t>is performed at an</w:t>
      </w:r>
      <w:r w:rsidRPr="00C411AC">
        <w:t xml:space="preserve"> </w:t>
      </w:r>
      <w:r>
        <w:t xml:space="preserve">operating </w:t>
      </w:r>
      <w:r w:rsidRPr="00C411AC">
        <w:t xml:space="preserve">pressure </w:t>
      </w:r>
      <w:r>
        <w:t>of</w:t>
      </w:r>
      <w:r w:rsidRPr="00C411AC">
        <w:t xml:space="preserve"> 100 </w:t>
      </w:r>
      <w:r w:rsidR="008367F8">
        <w:t>psi</w:t>
      </w:r>
      <w:r w:rsidR="002D657B">
        <w:t xml:space="preserve"> </w:t>
      </w:r>
      <w:r>
        <w:t>with</w:t>
      </w:r>
      <w:r w:rsidRPr="00C411AC">
        <w:t xml:space="preserve"> a five-minute dwell time. </w:t>
      </w:r>
      <w:r>
        <w:t xml:space="preserve"> </w:t>
      </w:r>
      <w:r w:rsidRPr="00C411AC">
        <w:t xml:space="preserve">Dwell time is defined as the period </w:t>
      </w:r>
      <w:r>
        <w:t>that the system is idle (0</w:t>
      </w:r>
      <w:r w:rsidRPr="00C411AC">
        <w:t xml:space="preserve"> RPM</w:t>
      </w:r>
      <w:r>
        <w:t>)</w:t>
      </w:r>
      <w:r w:rsidRPr="00C411AC">
        <w:t xml:space="preserve">. </w:t>
      </w:r>
      <w:r>
        <w:t xml:space="preserve"> </w:t>
      </w:r>
      <w:r w:rsidRPr="00C411AC">
        <w:t>Five minute</w:t>
      </w:r>
      <w:r>
        <w:t xml:space="preserve"> dwell</w:t>
      </w:r>
      <w:r w:rsidRPr="00C411AC">
        <w:t xml:space="preserve"> is </w:t>
      </w:r>
      <w:r>
        <w:t>standard for each seal</w:t>
      </w:r>
      <w:r w:rsidRPr="00C411AC">
        <w:t xml:space="preserve"> size and material. </w:t>
      </w:r>
      <w:r>
        <w:t xml:space="preserve"> </w:t>
      </w:r>
      <w:r w:rsidR="002D657B">
        <w:t xml:space="preserve">By using a consistent dwell time at each measurement, this allowed to also take a </w:t>
      </w:r>
      <w:r w:rsidR="009D075D">
        <w:t>break-out</w:t>
      </w:r>
      <w:r w:rsidR="002D657B">
        <w:t xml:space="preserve"> torque at the begi</w:t>
      </w:r>
      <w:r w:rsidR="0025600D">
        <w:t xml:space="preserve">nning of each step. </w:t>
      </w:r>
      <w:r w:rsidR="00E01D26">
        <w:t xml:space="preserve"> </w:t>
      </w:r>
      <w:r w:rsidR="0025600D">
        <w:t>It was deci</w:t>
      </w:r>
      <w:r w:rsidR="002D657B">
        <w:t>d</w:t>
      </w:r>
      <w:r w:rsidR="0025600D">
        <w:t>ed</w:t>
      </w:r>
      <w:r w:rsidR="002D657B">
        <w:t xml:space="preserve"> to use five minute dwell due to reduce time. </w:t>
      </w:r>
      <w:r w:rsidRPr="00C411AC">
        <w:t xml:space="preserve">The basic procedure of </w:t>
      </w:r>
      <w:r>
        <w:t>each</w:t>
      </w:r>
      <w:r w:rsidRPr="00C411AC">
        <w:t xml:space="preserve"> test </w:t>
      </w:r>
      <w:r>
        <w:t>begins with</w:t>
      </w:r>
      <w:r w:rsidRPr="00C411AC">
        <w:t xml:space="preserve"> the test set-up at room temperature</w:t>
      </w:r>
      <w:r>
        <w:t>.  The first rotational speed selected</w:t>
      </w:r>
      <w:r w:rsidRPr="00C411AC">
        <w:t xml:space="preserve"> </w:t>
      </w:r>
      <w:r>
        <w:t>was</w:t>
      </w:r>
      <w:r w:rsidR="002D657B">
        <w:t xml:space="preserve"> </w:t>
      </w:r>
      <w:r w:rsidRPr="00C411AC">
        <w:t>100 RPM</w:t>
      </w:r>
      <w:r>
        <w:t xml:space="preserve"> and continues to operate for a period of five minutes</w:t>
      </w:r>
      <w:r w:rsidR="002D657B">
        <w:t xml:space="preserve">. </w:t>
      </w:r>
      <w:r w:rsidR="009D075D">
        <w:t>Steady-state</w:t>
      </w:r>
      <w:r w:rsidR="002D657B">
        <w:t xml:space="preserve"> torque tended to stabilize within minutes, so five minutes was considered </w:t>
      </w:r>
      <w:r w:rsidR="0025600D">
        <w:t>expectable</w:t>
      </w:r>
      <w:r w:rsidR="002D657B">
        <w:t xml:space="preserve"> for running each speed.</w:t>
      </w:r>
      <w:r w:rsidR="0025600D">
        <w:t xml:space="preserve">  </w:t>
      </w:r>
      <w:r w:rsidR="002D657B">
        <w:t>Two main results taken from</w:t>
      </w:r>
      <w:r w:rsidR="0025600D">
        <w:t xml:space="preserve"> this test was</w:t>
      </w:r>
      <w:r w:rsidR="002D657B">
        <w:t xml:space="preserve"> the</w:t>
      </w:r>
      <w:r w:rsidRPr="00C411AC">
        <w:t xml:space="preserve"> initial </w:t>
      </w:r>
      <w:r w:rsidR="009D075D">
        <w:t>break-out</w:t>
      </w:r>
      <w:r w:rsidRPr="00C411AC">
        <w:t xml:space="preserve"> torque</w:t>
      </w:r>
      <w:r>
        <w:t xml:space="preserve"> followed by the average </w:t>
      </w:r>
      <w:r w:rsidR="009D075D">
        <w:t>steady-state</w:t>
      </w:r>
      <w:r>
        <w:t xml:space="preserve"> torque for the five minute duration</w:t>
      </w:r>
      <w:r w:rsidRPr="00C411AC">
        <w:t xml:space="preserve"> is recorded</w:t>
      </w:r>
      <w:r w:rsidR="0025600D">
        <w:t xml:space="preserve">.  </w:t>
      </w:r>
      <w:r>
        <w:t>The raw data was</w:t>
      </w:r>
      <w:r w:rsidRPr="00C411AC">
        <w:t xml:space="preserve"> collected </w:t>
      </w:r>
      <w:r>
        <w:t xml:space="preserve">with LabVIEW and </w:t>
      </w:r>
      <w:r w:rsidRPr="00C411AC">
        <w:t>saved</w:t>
      </w:r>
      <w:r>
        <w:t xml:space="preserve"> as a .dat file that</w:t>
      </w:r>
      <w:r w:rsidRPr="00C411AC">
        <w:t xml:space="preserve"> can be evaluated using </w:t>
      </w:r>
      <w:r>
        <w:t xml:space="preserve">MS Excel, </w:t>
      </w:r>
      <w:r w:rsidRPr="00C411AC">
        <w:t xml:space="preserve">DIAdem or R studio. </w:t>
      </w:r>
      <w:r>
        <w:t xml:space="preserve"> Chapter </w:t>
      </w:r>
      <w:r w:rsidR="00E01D26">
        <w:t>4</w:t>
      </w:r>
      <w:r>
        <w:t xml:space="preserve"> will present in more detail the data analysis and development of a performance model.</w:t>
      </w:r>
      <w:r w:rsidR="00B506A9">
        <w:t xml:space="preserve"> </w:t>
      </w:r>
      <w:r w:rsidR="002D657B">
        <w:t xml:space="preserve">The following is a sequential step by step representation of the </w:t>
      </w:r>
      <w:r w:rsidR="009D075D">
        <w:t>steady-state</w:t>
      </w:r>
      <w:r w:rsidR="002D657B">
        <w:t xml:space="preserve"> torque test.</w:t>
      </w:r>
    </w:p>
    <w:p w:rsidR="00FF284F" w:rsidRPr="00C128AE" w:rsidRDefault="009D075D" w:rsidP="00FF284F">
      <w:pPr>
        <w:rPr>
          <w:b/>
        </w:rPr>
      </w:pPr>
      <w:r>
        <w:rPr>
          <w:b/>
        </w:rPr>
        <w:t>Steady-state</w:t>
      </w:r>
      <w:r w:rsidR="00FF284F" w:rsidRPr="00C128AE">
        <w:rPr>
          <w:b/>
        </w:rPr>
        <w:t xml:space="preserve"> </w:t>
      </w:r>
      <w:r w:rsidR="00FF284F">
        <w:rPr>
          <w:b/>
        </w:rPr>
        <w:t xml:space="preserve">Torque </w:t>
      </w:r>
      <w:r w:rsidR="00FF284F" w:rsidRPr="00C128AE">
        <w:rPr>
          <w:b/>
        </w:rPr>
        <w:t xml:space="preserve">Test Procedure: </w:t>
      </w:r>
    </w:p>
    <w:p w:rsidR="00FF284F" w:rsidRPr="009E3C8A" w:rsidRDefault="00FF284F" w:rsidP="00FF284F">
      <w:pPr>
        <w:pStyle w:val="ListParagraph"/>
        <w:numPr>
          <w:ilvl w:val="0"/>
          <w:numId w:val="25"/>
        </w:numPr>
        <w:spacing w:after="200"/>
        <w:jc w:val="left"/>
      </w:pPr>
      <w:r>
        <w:t>Each</w:t>
      </w:r>
      <w:r w:rsidRPr="009E3C8A">
        <w:t xml:space="preserve"> test consist</w:t>
      </w:r>
      <w:r>
        <w:t>s</w:t>
      </w:r>
      <w:r w:rsidRPr="009E3C8A">
        <w:t xml:space="preserve"> </w:t>
      </w:r>
      <w:r>
        <w:t>of</w:t>
      </w:r>
      <w:r w:rsidRPr="009E3C8A">
        <w:t xml:space="preserve"> </w:t>
      </w:r>
      <w:r>
        <w:t>five temperature</w:t>
      </w:r>
      <w:r w:rsidRPr="009E3C8A">
        <w:t xml:space="preserve"> levels for </w:t>
      </w:r>
      <w:r>
        <w:t xml:space="preserve">seal </w:t>
      </w:r>
      <w:r w:rsidR="0043073C">
        <w:t>material t</w:t>
      </w:r>
      <w:r w:rsidRPr="009E3C8A">
        <w:t xml:space="preserve">ype A and </w:t>
      </w:r>
      <w:r>
        <w:t>six temperature</w:t>
      </w:r>
      <w:r w:rsidRPr="009E3C8A">
        <w:t xml:space="preserve"> levels for </w:t>
      </w:r>
      <w:r>
        <w:t>seal T</w:t>
      </w:r>
      <w:r w:rsidRPr="009E3C8A">
        <w:t>ype B</w:t>
      </w:r>
      <w:r>
        <w:t xml:space="preserve"> which are</w:t>
      </w:r>
      <w:r w:rsidRPr="009E3C8A">
        <w:t xml:space="preserve"> room temperature (</w:t>
      </w:r>
      <w:r>
        <w:t>approximately</w:t>
      </w:r>
      <w:r w:rsidRPr="009E3C8A">
        <w:t xml:space="preserve"> 25</w:t>
      </w:r>
      <w:r w:rsidR="00CB180A">
        <w:t xml:space="preserve"> </w:t>
      </w:r>
      <w:r>
        <w:t>°C</w:t>
      </w:r>
      <w:r w:rsidRPr="009E3C8A">
        <w:t xml:space="preserve"> ), 75</w:t>
      </w:r>
      <w:r w:rsidR="00CB180A">
        <w:t xml:space="preserve"> </w:t>
      </w:r>
      <w:r>
        <w:t>°C</w:t>
      </w:r>
      <w:r w:rsidRPr="009E3C8A">
        <w:t>, 100</w:t>
      </w:r>
      <w:r w:rsidR="00CB180A">
        <w:t xml:space="preserve"> </w:t>
      </w:r>
      <w:r>
        <w:t>°C</w:t>
      </w:r>
      <w:r w:rsidRPr="009E3C8A">
        <w:t>, 125</w:t>
      </w:r>
      <w:r w:rsidR="00CB180A">
        <w:t xml:space="preserve"> </w:t>
      </w:r>
      <w:r>
        <w:t>°C</w:t>
      </w:r>
      <w:r w:rsidRPr="009E3C8A">
        <w:t>, 150</w:t>
      </w:r>
      <w:r w:rsidR="00CB180A">
        <w:t xml:space="preserve"> </w:t>
      </w:r>
      <w:r>
        <w:t xml:space="preserve">°C </w:t>
      </w:r>
      <w:r w:rsidRPr="009E3C8A">
        <w:t xml:space="preserve">, </w:t>
      </w:r>
      <w:r>
        <w:t xml:space="preserve">and </w:t>
      </w:r>
      <w:r w:rsidRPr="009E3C8A">
        <w:t>175</w:t>
      </w:r>
      <w:r w:rsidR="00CB180A">
        <w:t xml:space="preserve"> </w:t>
      </w:r>
      <w:r>
        <w:t>°C for seal T</w:t>
      </w:r>
      <w:r w:rsidRPr="009E3C8A">
        <w:t xml:space="preserve">ype B </w:t>
      </w:r>
      <w:r>
        <w:t>only</w:t>
      </w:r>
    </w:p>
    <w:p w:rsidR="00FF284F" w:rsidRPr="009E3C8A" w:rsidRDefault="00FF284F" w:rsidP="00FF284F">
      <w:pPr>
        <w:pStyle w:val="ListParagraph"/>
        <w:numPr>
          <w:ilvl w:val="0"/>
          <w:numId w:val="25"/>
        </w:numPr>
        <w:spacing w:after="200"/>
        <w:jc w:val="left"/>
      </w:pPr>
      <w:r>
        <w:t>Each</w:t>
      </w:r>
      <w:r w:rsidRPr="009E3C8A">
        <w:t xml:space="preserve"> temperature </w:t>
      </w:r>
      <w:r>
        <w:t>set point</w:t>
      </w:r>
      <w:r w:rsidRPr="009E3C8A">
        <w:t xml:space="preserve"> would start at 100 RPM </w:t>
      </w:r>
      <w:r>
        <w:t xml:space="preserve">rotational speed </w:t>
      </w:r>
      <w:r w:rsidRPr="009E3C8A">
        <w:t xml:space="preserve">where </w:t>
      </w:r>
      <w:r w:rsidR="009D075D">
        <w:t>break-out</w:t>
      </w:r>
      <w:r w:rsidRPr="009E3C8A">
        <w:t xml:space="preserve"> torque would be recorded, </w:t>
      </w:r>
      <w:r>
        <w:t>followed by a five minute operation period</w:t>
      </w:r>
      <w:r w:rsidRPr="009E3C8A">
        <w:t xml:space="preserve"> at 100 RPM to record </w:t>
      </w:r>
      <w:r w:rsidR="009D075D">
        <w:t>steady-state</w:t>
      </w:r>
      <w:r w:rsidRPr="009E3C8A">
        <w:t xml:space="preserve"> </w:t>
      </w:r>
      <w:r>
        <w:t>torque</w:t>
      </w:r>
      <w:r w:rsidRPr="009E3C8A">
        <w:t xml:space="preserve">. </w:t>
      </w:r>
    </w:p>
    <w:p w:rsidR="00FF284F" w:rsidRDefault="00FF284F" w:rsidP="00FF284F">
      <w:pPr>
        <w:pStyle w:val="ListParagraph"/>
        <w:numPr>
          <w:ilvl w:val="0"/>
          <w:numId w:val="25"/>
        </w:numPr>
        <w:spacing w:after="200"/>
        <w:jc w:val="left"/>
      </w:pPr>
      <w:r>
        <w:t>The set-up remains idle at 0 RPM for a dwell time of five minutes,</w:t>
      </w:r>
      <w:r w:rsidRPr="009E3C8A">
        <w:t xml:space="preserve"> </w:t>
      </w:r>
      <w:r>
        <w:t xml:space="preserve">followed by a motor speed selection of </w:t>
      </w:r>
      <w:r w:rsidRPr="009E3C8A">
        <w:t xml:space="preserve">300 RPM where </w:t>
      </w:r>
      <w:r w:rsidR="009D075D">
        <w:t>break-out</w:t>
      </w:r>
      <w:r w:rsidRPr="009E3C8A">
        <w:t xml:space="preserve"> torque and </w:t>
      </w:r>
      <w:r w:rsidR="009D075D">
        <w:t>steady-state</w:t>
      </w:r>
      <w:r w:rsidRPr="009E3C8A">
        <w:t xml:space="preserve"> </w:t>
      </w:r>
      <w:r>
        <w:t>torque is recorded again</w:t>
      </w:r>
      <w:r w:rsidRPr="009E3C8A">
        <w:t xml:space="preserve">. </w:t>
      </w:r>
    </w:p>
    <w:p w:rsidR="00FF284F" w:rsidRPr="009E3C8A" w:rsidRDefault="00FF284F" w:rsidP="00FF284F">
      <w:pPr>
        <w:pStyle w:val="ListParagraph"/>
        <w:numPr>
          <w:ilvl w:val="0"/>
          <w:numId w:val="25"/>
        </w:numPr>
        <w:spacing w:after="200"/>
        <w:jc w:val="left"/>
      </w:pPr>
      <w:r w:rsidRPr="009E3C8A">
        <w:t xml:space="preserve">After </w:t>
      </w:r>
      <w:r>
        <w:t>the</w:t>
      </w:r>
      <w:r w:rsidRPr="009E3C8A">
        <w:t xml:space="preserve"> 300 RPM</w:t>
      </w:r>
      <w:r>
        <w:t xml:space="preserve"> test period</w:t>
      </w:r>
      <w:r w:rsidRPr="009E3C8A">
        <w:t xml:space="preserve">, temperature is ramped up to next temperature </w:t>
      </w:r>
      <w:r>
        <w:t>set point</w:t>
      </w:r>
      <w:r w:rsidRPr="009E3C8A">
        <w:t>.</w:t>
      </w:r>
      <w:r>
        <w:t xml:space="preserve"> </w:t>
      </w:r>
      <w:r w:rsidRPr="009E3C8A">
        <w:t xml:space="preserve"> </w:t>
      </w:r>
      <w:r>
        <w:t xml:space="preserve">The system enters a five-minute dwell time once the temperature has stabilized at the new set point.  </w:t>
      </w:r>
    </w:p>
    <w:p w:rsidR="00FF284F" w:rsidRDefault="00FF284F" w:rsidP="00FF284F">
      <w:pPr>
        <w:pStyle w:val="ListParagraph"/>
        <w:numPr>
          <w:ilvl w:val="0"/>
          <w:numId w:val="25"/>
        </w:numPr>
        <w:spacing w:after="200"/>
        <w:jc w:val="left"/>
      </w:pPr>
      <w:r>
        <w:t>Steps 2 through 4 are repeated for each new temperature set-point until the maximum operating temperature for each seal type is reached</w:t>
      </w:r>
      <w:r w:rsidRPr="005034D7">
        <w:t xml:space="preserve">. </w:t>
      </w:r>
    </w:p>
    <w:p w:rsidR="00FF284F" w:rsidRDefault="00FF284F" w:rsidP="00FF284F">
      <w:pPr>
        <w:pStyle w:val="Heading2"/>
      </w:pPr>
      <w:bookmarkStart w:id="66" w:name="_Toc448415802"/>
      <w:bookmarkStart w:id="67" w:name="_Toc450747454"/>
      <w:r w:rsidRPr="00C411AC">
        <w:t>D</w:t>
      </w:r>
      <w:r>
        <w:t>well Time</w:t>
      </w:r>
      <w:r w:rsidRPr="00C411AC">
        <w:t xml:space="preserve"> </w:t>
      </w:r>
      <w:r w:rsidR="009D075D">
        <w:t>Break-out</w:t>
      </w:r>
      <w:r w:rsidRPr="00C411AC">
        <w:t xml:space="preserve"> Torque Experimental Procedure</w:t>
      </w:r>
      <w:bookmarkEnd w:id="66"/>
      <w:bookmarkEnd w:id="67"/>
    </w:p>
    <w:p w:rsidR="002A4487" w:rsidRDefault="00FF284F" w:rsidP="00FD2A79">
      <w:pPr>
        <w:ind w:firstLine="720"/>
      </w:pPr>
      <w:r>
        <w:t xml:space="preserve">This test was developed to investigate the question if varying dwell time affects </w:t>
      </w:r>
      <w:r w:rsidR="009D075D">
        <w:t>break-out</w:t>
      </w:r>
      <w:r>
        <w:t xml:space="preserve"> torque.</w:t>
      </w:r>
      <w:r w:rsidR="00E01D26">
        <w:t xml:space="preserve"> </w:t>
      </w:r>
      <w:r>
        <w:t xml:space="preserve"> The </w:t>
      </w:r>
      <w:r w:rsidR="002E735D">
        <w:t>dwell time seal cavity</w:t>
      </w:r>
      <w:r>
        <w:t xml:space="preserve"> was designed to replicate the seal cavity in the </w:t>
      </w:r>
      <w:r w:rsidR="002E735D">
        <w:t xml:space="preserve">actual </w:t>
      </w:r>
      <w:r>
        <w:t xml:space="preserve">set-up (Section 4.1) and remove </w:t>
      </w:r>
      <w:r w:rsidRPr="00C411AC">
        <w:t>any</w:t>
      </w:r>
      <w:r>
        <w:t xml:space="preserve"> potential</w:t>
      </w:r>
      <w:r w:rsidRPr="00C411AC">
        <w:t xml:space="preserve"> inertial effects from the motor, gear reducer, and torque meter</w:t>
      </w:r>
      <w:r w:rsidR="002E735D">
        <w:t xml:space="preserve">.  </w:t>
      </w:r>
      <w:r w:rsidRPr="00C411AC">
        <w:t xml:space="preserve">The </w:t>
      </w:r>
      <w:r>
        <w:t xml:space="preserve">dimensions and </w:t>
      </w:r>
      <w:r w:rsidRPr="00C411AC">
        <w:t>tolerances were replicated</w:t>
      </w:r>
      <w:r>
        <w:t xml:space="preserve"> from the traditional set-up so as to maintain consistency between the two seal cavities</w:t>
      </w:r>
      <w:r w:rsidRPr="00C411AC">
        <w:t>.</w:t>
      </w:r>
      <w:r>
        <w:t xml:space="preserve"> </w:t>
      </w:r>
      <w:r w:rsidRPr="00C411AC">
        <w:t xml:space="preserve"> </w:t>
      </w:r>
      <w:r>
        <w:t>The</w:t>
      </w:r>
      <w:r w:rsidRPr="00C411AC">
        <w:t xml:space="preserve"> </w:t>
      </w:r>
      <w:r w:rsidR="002E735D">
        <w:t>dwell time</w:t>
      </w:r>
      <w:r w:rsidRPr="00C411AC">
        <w:t xml:space="preserve"> seal cavity</w:t>
      </w:r>
      <w:r>
        <w:t xml:space="preserve"> uses</w:t>
      </w:r>
      <w:r w:rsidRPr="00C411AC">
        <w:t xml:space="preserve"> only the </w:t>
      </w:r>
      <w:r>
        <w:t xml:space="preserve">rotary </w:t>
      </w:r>
      <w:r w:rsidRPr="00C411AC">
        <w:t>seal</w:t>
      </w:r>
      <w:r>
        <w:t>s</w:t>
      </w:r>
      <w:r w:rsidRPr="00C411AC">
        <w:t xml:space="preserve"> and shaft. </w:t>
      </w:r>
      <w:r>
        <w:t xml:space="preserve"> </w:t>
      </w:r>
      <w:r w:rsidRPr="00C411AC">
        <w:t>The seal</w:t>
      </w:r>
      <w:r>
        <w:t>s</w:t>
      </w:r>
      <w:r w:rsidRPr="00C411AC">
        <w:t xml:space="preserve"> </w:t>
      </w:r>
      <w:r>
        <w:t>were</w:t>
      </w:r>
      <w:r w:rsidRPr="00C411AC">
        <w:t xml:space="preserve"> coated in lubrication oil described in </w:t>
      </w:r>
      <w:r>
        <w:t>S</w:t>
      </w:r>
      <w:r w:rsidRPr="00C411AC">
        <w:t xml:space="preserve">ection 4.1 to simulate the </w:t>
      </w:r>
      <w:r>
        <w:t>regular</w:t>
      </w:r>
      <w:r w:rsidRPr="00C411AC">
        <w:t xml:space="preserve"> test set-up. </w:t>
      </w:r>
      <w:r>
        <w:t xml:space="preserve"> </w:t>
      </w:r>
      <w:r w:rsidRPr="00C411AC">
        <w:t xml:space="preserve">A digital torque screwdriver was used </w:t>
      </w:r>
      <w:r>
        <w:t>to collect</w:t>
      </w:r>
      <w:r w:rsidRPr="00C411AC">
        <w:t xml:space="preserve"> different measurements </w:t>
      </w:r>
      <w:r>
        <w:t>for varying</w:t>
      </w:r>
      <w:r w:rsidRPr="00C411AC">
        <w:t xml:space="preserve"> dwell times. </w:t>
      </w:r>
      <w:r>
        <w:t xml:space="preserve"> </w:t>
      </w:r>
      <w:r w:rsidRPr="00C411AC">
        <w:t>The torque</w:t>
      </w:r>
      <w:r>
        <w:t>-</w:t>
      </w:r>
      <w:r w:rsidRPr="00C411AC">
        <w:t xml:space="preserve">meter attaches to the end of the shaft and measures </w:t>
      </w:r>
      <w:r>
        <w:t>the required</w:t>
      </w:r>
      <w:r w:rsidRPr="00C411AC">
        <w:t xml:space="preserve"> torque </w:t>
      </w:r>
      <w:r>
        <w:t>to rotate the shaft</w:t>
      </w:r>
      <w:r w:rsidRPr="00C411AC">
        <w:t>.</w:t>
      </w:r>
      <w:r w:rsidR="00527D4D">
        <w:t xml:space="preserve"> </w:t>
      </w:r>
      <w:r w:rsidR="00824EB1" w:rsidRPr="00942F76">
        <w:t xml:space="preserve">Figure </w:t>
      </w:r>
      <w:r w:rsidR="00824EB1">
        <w:rPr>
          <w:noProof/>
        </w:rPr>
        <w:t>3</w:t>
      </w:r>
      <w:r w:rsidR="00824EB1">
        <w:t>.</w:t>
      </w:r>
      <w:r w:rsidR="00824EB1">
        <w:rPr>
          <w:noProof/>
        </w:rPr>
        <w:t>6</w:t>
      </w:r>
      <w:r w:rsidR="00B503C6">
        <w:t xml:space="preserve"> </w:t>
      </w:r>
      <w:r w:rsidR="00E01D26">
        <w:t>is an image of</w:t>
      </w:r>
      <w:r w:rsidR="00527D4D">
        <w:t xml:space="preserve"> the cavity, seal, and shaft for the dwell time test. </w:t>
      </w:r>
    </w:p>
    <w:p w:rsidR="00FF284F" w:rsidRDefault="00B82E2D" w:rsidP="00FF284F">
      <w:pPr>
        <w:keepNext/>
        <w:ind w:firstLine="666"/>
        <w:jc w:val="center"/>
      </w:pPr>
      <w:r>
        <w:rPr>
          <w:noProof/>
        </w:rPr>
        <w:pict>
          <v:shape id="Text Box 99" o:spid="_x0000_s1052" type="#_x0000_t202" style="position:absolute;left:0;text-align:left;margin-left:319.05pt;margin-top:114.75pt;width:73.5pt;height:21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" fillcolor="white [3201]" strokeweight=".5pt">
            <v:textbox>
              <w:txbxContent>
                <w:p w:rsidR="009F27DA" w:rsidRDefault="009F27DA" w:rsidP="007125C5">
                  <w:pPr>
                    <w:jc w:val="center"/>
                  </w:pPr>
                  <w:r>
                    <w:t>Seal</w:t>
                  </w:r>
                </w:p>
              </w:txbxContent>
            </v:textbox>
          </v:shape>
        </w:pict>
      </w:r>
      <w:r>
        <w:rPr>
          <w:noProof/>
        </w:rPr>
        <w:pict>
          <v:shape id="Text Box 98" o:spid="_x0000_s1053" type="#_x0000_t202" style="position:absolute;left:0;text-align:left;margin-left:32.55pt;margin-top:93.75pt;width:73.5pt;height:21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" fillcolor="white [3201]" strokeweight=".5pt">
            <v:textbox>
              <w:txbxContent>
                <w:p w:rsidR="009F27DA" w:rsidRDefault="009F27DA" w:rsidP="007125C5">
                  <w:pPr>
                    <w:jc w:val="center"/>
                  </w:pPr>
                  <w:r>
                    <w:t>Shaft</w:t>
                  </w:r>
                </w:p>
              </w:txbxContent>
            </v:textbox>
          </v:shape>
        </w:pict>
      </w:r>
      <w:r>
        <w:rPr>
          <w:noProof/>
        </w:rPr>
        <w:pict>
          <v:shape id="Text Box 97" o:spid="_x0000_s1054" type="#_x0000_t202" style="position:absolute;left:0;text-align:left;margin-left:36.3pt;margin-top:57pt;width:73.5pt;height:30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" fillcolor="white [3201]" strokeweight=".5pt">
            <v:textbox>
              <w:txbxContent>
                <w:p w:rsidR="009F27DA" w:rsidRDefault="009F27DA" w:rsidP="007125C5">
                  <w:pPr>
                    <w:jc w:val="center"/>
                  </w:pPr>
                  <w:r>
                    <w:t>Seal Cavity</w:t>
                  </w:r>
                </w:p>
              </w:txbxContent>
            </v:textbox>
          </v:shape>
        </w:pict>
      </w:r>
      <w:r>
        <w:rPr>
          <w:noProof/>
        </w:rPr>
        <w:pict>
          <v:shape id="Straight Arrow Connector 96" o:spid="_x0000_s1057" type="#_x0000_t32" style="position:absolute;left:0;text-align:left;margin-left:214.8pt;margin-top:97.5pt;width:104.25pt;height:26.25pt;flip:x y;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" strokecolor="#c00000" strokeweight="2.75pt">
            <v:stroke endarrow="open"/>
          </v:shape>
        </w:pict>
      </w:r>
      <w:r>
        <w:rPr>
          <w:noProof/>
        </w:rPr>
        <w:pict>
          <v:shape id="Straight Arrow Connector 95" o:spid="_x0000_s1056" type="#_x0000_t32" style="position:absolute;left:0;text-align:left;margin-left:99.3pt;margin-top:102.75pt;width:74.25pt;height:0;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" strokecolor="#c00000" strokeweight="2.75pt">
            <v:stroke endarrow="open"/>
          </v:shape>
        </w:pict>
      </w:r>
      <w:r>
        <w:rPr>
          <w:noProof/>
        </w:rPr>
        <w:pict>
          <v:shape id="Straight Arrow Connector 94" o:spid="_x0000_s1055" type="#_x0000_t32" style="position:absolute;left:0;text-align:left;margin-left:91.05pt;margin-top:71.25pt;width:109.5pt;height:3.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" strokecolor="#c00000" strokeweight="2.75pt">
            <v:stroke endarrow="open"/>
          </v:shape>
        </w:pict>
      </w:r>
      <w:r w:rsidR="00FF284F" w:rsidRPr="00C411AC">
        <w:rPr>
          <w:noProof/>
        </w:rPr>
        <w:drawing>
          <wp:inline distT="0" distB="0" distL="0" distR="0">
            <wp:extent cx="2099792" cy="2543840"/>
            <wp:effectExtent l="0" t="0" r="889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9960" cy="2544044"/>
                    </a:xfrm>
                    <a:prstGeom prst="rect">
                      <a:avLst/>
                    </a:prstGeom>
                    <a:noFill/>
                    <a:ln>
                      <a:noFill/>
                    </a:ln>
                  </pic:spPr>
                </pic:pic>
              </a:graphicData>
            </a:graphic>
          </wp:inline>
        </w:drawing>
      </w:r>
    </w:p>
    <w:p w:rsidR="00FF284F" w:rsidRDefault="00FF284F" w:rsidP="00FF284F">
      <w:pPr>
        <w:pStyle w:val="Caption"/>
        <w:jc w:val="center"/>
      </w:pPr>
      <w:bookmarkStart w:id="68" w:name="_Ref449055944"/>
      <w:bookmarkStart w:id="69" w:name="_Toc450656553"/>
      <w:r w:rsidRPr="00942F76">
        <w:rPr>
          <w:sz w:val="24"/>
        </w:rPr>
        <w:t xml:space="preserve">Figure </w:t>
      </w:r>
      <w:r w:rsidR="00824EB1">
        <w:rPr>
          <w:noProof/>
          <w:sz w:val="24"/>
        </w:rPr>
        <w:t>3</w:t>
      </w:r>
      <w:r w:rsidR="0016105B">
        <w:rPr>
          <w:sz w:val="24"/>
        </w:rPr>
        <w:t>.</w:t>
      </w:r>
      <w:r w:rsidR="00824EB1">
        <w:rPr>
          <w:noProof/>
          <w:sz w:val="24"/>
        </w:rPr>
        <w:t>6</w:t>
      </w:r>
      <w:bookmarkEnd w:id="68"/>
      <w:r w:rsidRPr="00942F76">
        <w:rPr>
          <w:sz w:val="24"/>
        </w:rPr>
        <w:t>: Torque Cavity for seal size of 10 mm</w:t>
      </w:r>
      <w:bookmarkEnd w:id="69"/>
    </w:p>
    <w:p w:rsidR="00466FF6" w:rsidRDefault="00FF284F" w:rsidP="00FD2A79">
      <w:pPr>
        <w:ind w:firstLine="720"/>
      </w:pPr>
      <w:r>
        <w:t xml:space="preserve">Five measurements of each seal size and material was performed for each dummy torque set-up. </w:t>
      </w:r>
      <w:r w:rsidR="00E01D26">
        <w:t xml:space="preserve"> </w:t>
      </w:r>
      <w:r w:rsidRPr="00C411AC">
        <w:t>The dwell times</w:t>
      </w:r>
      <w:r>
        <w:t xml:space="preserve"> selected for these tests</w:t>
      </w:r>
      <w:r w:rsidRPr="00C411AC">
        <w:t xml:space="preserve"> </w:t>
      </w:r>
      <w:r w:rsidR="00466FF6" w:rsidRPr="00C411AC">
        <w:t>were</w:t>
      </w:r>
      <w:r>
        <w:t xml:space="preserve"> initial torque,</w:t>
      </w:r>
      <w:r w:rsidR="00466FF6">
        <w:t xml:space="preserve"> </w:t>
      </w:r>
      <w:r w:rsidRPr="00C411AC">
        <w:t>5 minutes, 10 minutes</w:t>
      </w:r>
      <w:r w:rsidR="00E76646">
        <w:t xml:space="preserve">, </w:t>
      </w:r>
      <w:r>
        <w:t>30 minutes, and 1 hour.</w:t>
      </w:r>
      <w:bookmarkStart w:id="70" w:name="_Toc448415803"/>
    </w:p>
    <w:p w:rsidR="00466FF6" w:rsidRPr="00BC389B" w:rsidRDefault="00466FF6" w:rsidP="00466FF6">
      <w:pPr>
        <w:pStyle w:val="Heading2"/>
      </w:pPr>
      <w:bookmarkStart w:id="71" w:name="_Toc450747455"/>
      <w:bookmarkEnd w:id="70"/>
      <w:r w:rsidRPr="00BC389B">
        <w:t>Summary of Chapter</w:t>
      </w:r>
      <w:bookmarkEnd w:id="71"/>
    </w:p>
    <w:p w:rsidR="00E01D26" w:rsidRDefault="00466FF6" w:rsidP="00FD2A79">
      <w:pPr>
        <w:ind w:firstLine="720"/>
      </w:pPr>
      <w:r>
        <w:t xml:space="preserve">This chapter introduced the developed design of experiments that was formulated based on the critical parameters for the rotary seal application.  The major parameters included: size of seal inner diameter and outer diameter of the shaft, pressure, temperature, rotational speed (RPM), seal material, aging, and fluid lubrication.  These parameters all contribute to </w:t>
      </w:r>
      <w:r w:rsidR="009D075D">
        <w:t>break-out</w:t>
      </w:r>
      <w:r>
        <w:t xml:space="preserve"> torque, </w:t>
      </w:r>
      <w:r w:rsidR="009D075D">
        <w:t>steady-state</w:t>
      </w:r>
      <w:r>
        <w:t xml:space="preserve"> torque, and </w:t>
      </w:r>
      <w:r w:rsidR="000E3AF7">
        <w:t>leak-rate</w:t>
      </w:r>
      <w:r>
        <w:t xml:space="preserve">.  Three different tests were developed to address the operational </w:t>
      </w:r>
      <w:r w:rsidR="00E76646">
        <w:t xml:space="preserve">parameters.  </w:t>
      </w:r>
      <w:r>
        <w:t xml:space="preserve">The first test was a long torque test to measure </w:t>
      </w:r>
      <w:r w:rsidR="009D075D">
        <w:t>steady-state</w:t>
      </w:r>
      <w:r>
        <w:t xml:space="preserve"> torque at different temperature levels and rotation speeds. </w:t>
      </w:r>
      <w:r w:rsidR="00E01D26">
        <w:t xml:space="preserve"> </w:t>
      </w:r>
      <w:r>
        <w:t xml:space="preserve">The second test was a </w:t>
      </w:r>
      <w:r w:rsidR="009D075D">
        <w:t>break-out</w:t>
      </w:r>
      <w:r>
        <w:t xml:space="preserve"> torque test that examined dwell time and rotation speed effects on torque performance.  </w:t>
      </w:r>
    </w:p>
    <w:p w:rsidR="00E01D26" w:rsidRDefault="00E01D26">
      <w:pPr>
        <w:spacing w:line="240" w:lineRule="auto"/>
        <w:jc w:val="left"/>
      </w:pPr>
      <w:r>
        <w:br w:type="page"/>
      </w:r>
    </w:p>
    <w:p w:rsidR="00466FF6" w:rsidRDefault="000847F0" w:rsidP="00A103B5">
      <w:pPr>
        <w:pStyle w:val="Heading1"/>
      </w:pPr>
      <w:bookmarkStart w:id="72" w:name="_Toc450747456"/>
      <w:r>
        <w:t>Chapter 4</w:t>
      </w:r>
      <w:r w:rsidR="00213C88">
        <w:t xml:space="preserve">: </w:t>
      </w:r>
      <w:r w:rsidR="00104042">
        <w:t>Experimental Results and A</w:t>
      </w:r>
      <w:r w:rsidR="00A103B5">
        <w:t>nalysis</w:t>
      </w:r>
      <w:bookmarkEnd w:id="72"/>
    </w:p>
    <w:p w:rsidR="00A103B5" w:rsidRDefault="00A103B5" w:rsidP="00A103B5">
      <w:pPr>
        <w:pStyle w:val="Heading2"/>
      </w:pPr>
      <w:bookmarkStart w:id="73" w:name="_Toc450747457"/>
      <w:r>
        <w:t>Overview of Experimental Data</w:t>
      </w:r>
      <w:bookmarkEnd w:id="73"/>
      <w:r>
        <w:t xml:space="preserve"> </w:t>
      </w:r>
    </w:p>
    <w:p w:rsidR="00972D47" w:rsidRDefault="00972D47" w:rsidP="00972D47">
      <w:pPr>
        <w:ind w:firstLine="720"/>
        <w:contextualSpacing/>
      </w:pPr>
      <w:r>
        <w:t>The experimental set-up used for testing rotary seals was described</w:t>
      </w:r>
      <w:r w:rsidRPr="00937BB9">
        <w:t xml:space="preserve"> in the </w:t>
      </w:r>
      <w:r w:rsidR="00E60C22">
        <w:t>C</w:t>
      </w:r>
      <w:r w:rsidRPr="00937BB9">
        <w:t>hapter</w:t>
      </w:r>
      <w:r w:rsidR="00E60C22">
        <w:t xml:space="preserve"> 3</w:t>
      </w:r>
      <w:r w:rsidRPr="00937BB9">
        <w:t xml:space="preserve">. </w:t>
      </w:r>
      <w:r>
        <w:t xml:space="preserve"> In addition to the</w:t>
      </w:r>
      <w:r w:rsidRPr="00937BB9">
        <w:t xml:space="preserve"> test set-up, different test procedures were described to address </w:t>
      </w:r>
      <w:r>
        <w:t>rotary seal</w:t>
      </w:r>
      <w:r w:rsidRPr="00937BB9">
        <w:t xml:space="preserve"> performance</w:t>
      </w:r>
      <w:r>
        <w:t>.</w:t>
      </w:r>
      <w:r w:rsidRPr="00937BB9">
        <w:t xml:space="preserve">  </w:t>
      </w:r>
      <w:r>
        <w:t>The seal</w:t>
      </w:r>
      <w:r w:rsidRPr="00937BB9">
        <w:t xml:space="preserve"> parameters will </w:t>
      </w:r>
      <w:r>
        <w:t xml:space="preserve">be used to </w:t>
      </w:r>
      <w:r w:rsidRPr="00937BB9">
        <w:t>address the research objective</w:t>
      </w:r>
      <w:r w:rsidR="00E60C22">
        <w:t>s</w:t>
      </w:r>
      <w:r w:rsidRPr="00937BB9">
        <w:t xml:space="preserve"> of </w:t>
      </w:r>
      <w:r>
        <w:t>characterizing</w:t>
      </w:r>
      <w:r w:rsidRPr="00937BB9">
        <w:t xml:space="preserve"> the rotary seals based on the break</w:t>
      </w:r>
      <w:r w:rsidR="00E60C22">
        <w:t>-</w:t>
      </w:r>
      <w:r w:rsidRPr="00937BB9">
        <w:t xml:space="preserve">out torque, </w:t>
      </w:r>
      <w:r w:rsidR="00E76646">
        <w:t xml:space="preserve">and </w:t>
      </w:r>
      <w:r w:rsidR="00E60C22" w:rsidRPr="00937BB9">
        <w:t>steady</w:t>
      </w:r>
      <w:r w:rsidR="00E60C22">
        <w:t>-</w:t>
      </w:r>
      <w:r w:rsidR="00E76646">
        <w:t>state torque.</w:t>
      </w:r>
      <w:r w:rsidRPr="00937BB9">
        <w:t xml:space="preserve"> </w:t>
      </w:r>
    </w:p>
    <w:p w:rsidR="00E01D26" w:rsidRDefault="007E481E" w:rsidP="00E01D26">
      <w:pPr>
        <w:keepNext/>
        <w:ind w:firstLine="720"/>
        <w:contextualSpacing/>
      </w:pPr>
      <w:r>
        <w:t>Filtering the experimental data is necessary before any</w:t>
      </w:r>
      <w:r w:rsidRPr="00581D37">
        <w:t xml:space="preserve"> conclusions about </w:t>
      </w:r>
      <w:r>
        <w:t>rotary seal</w:t>
      </w:r>
      <w:r w:rsidRPr="00581D37">
        <w:t xml:space="preserve"> </w:t>
      </w:r>
      <w:r>
        <w:t>performance</w:t>
      </w:r>
      <w:r w:rsidRPr="00581D37">
        <w:t xml:space="preserve"> can be made.</w:t>
      </w:r>
      <w:r>
        <w:t xml:space="preserve"> </w:t>
      </w:r>
      <w:r w:rsidRPr="00581D37">
        <w:t xml:space="preserve"> </w:t>
      </w:r>
      <w:r w:rsidR="009D075D">
        <w:t>Break-out</w:t>
      </w:r>
      <w:r>
        <w:t xml:space="preserve"> torque occurs within the first few tenths of a second </w:t>
      </w:r>
      <w:r w:rsidRPr="00581D37">
        <w:t>of each test</w:t>
      </w:r>
      <w:r>
        <w:t xml:space="preserve">, </w:t>
      </w:r>
      <w:r w:rsidR="0016105B" w:rsidRPr="00581D37">
        <w:t>and then</w:t>
      </w:r>
      <w:r w:rsidRPr="00581D37">
        <w:t xml:space="preserve"> </w:t>
      </w:r>
      <w:r>
        <w:t xml:space="preserve">the torque quickly stabilizes into what is referred to as </w:t>
      </w:r>
      <w:r w:rsidR="009D075D">
        <w:t>steady-state</w:t>
      </w:r>
      <w:r>
        <w:t xml:space="preserve"> torque, which is calculated for a</w:t>
      </w:r>
      <w:r w:rsidRPr="00581D37">
        <w:t xml:space="preserve"> five minute </w:t>
      </w:r>
      <w:r>
        <w:t xml:space="preserve">test </w:t>
      </w:r>
      <w:r w:rsidRPr="00581D37">
        <w:t>period</w:t>
      </w:r>
      <w:r>
        <w:t>.</w:t>
      </w:r>
    </w:p>
    <w:p w:rsidR="0016105B" w:rsidRDefault="007E481E" w:rsidP="00E01D26">
      <w:pPr>
        <w:keepNext/>
        <w:ind w:firstLine="720"/>
        <w:contextualSpacing/>
      </w:pPr>
      <w:r>
        <w:rPr>
          <w:noProof/>
        </w:rPr>
        <w:drawing>
          <wp:inline distT="0" distB="0" distL="0" distR="0">
            <wp:extent cx="3840480" cy="2535457"/>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1273" cy="2535980"/>
                    </a:xfrm>
                    <a:prstGeom prst="rect">
                      <a:avLst/>
                    </a:prstGeom>
                    <a:noFill/>
                  </pic:spPr>
                </pic:pic>
              </a:graphicData>
            </a:graphic>
          </wp:inline>
        </w:drawing>
      </w:r>
    </w:p>
    <w:p w:rsidR="001F0623" w:rsidRPr="00110174" w:rsidRDefault="0016105B" w:rsidP="00110174">
      <w:pPr>
        <w:pStyle w:val="Caption"/>
        <w:spacing w:after="240" w:line="240" w:lineRule="auto"/>
        <w:jc w:val="center"/>
        <w:rPr>
          <w:sz w:val="24"/>
        </w:rPr>
      </w:pPr>
      <w:bookmarkStart w:id="74" w:name="_Toc450656554"/>
      <w:r w:rsidRPr="0016105B">
        <w:rPr>
          <w:sz w:val="24"/>
        </w:rPr>
        <w:t xml:space="preserve">Figure </w:t>
      </w:r>
      <w:r w:rsidR="00824EB1">
        <w:rPr>
          <w:noProof/>
          <w:sz w:val="24"/>
        </w:rPr>
        <w:t>4</w:t>
      </w:r>
      <w:r>
        <w:rPr>
          <w:sz w:val="24"/>
        </w:rPr>
        <w:t>.</w:t>
      </w:r>
      <w:r w:rsidR="00824EB1">
        <w:rPr>
          <w:noProof/>
          <w:sz w:val="24"/>
        </w:rPr>
        <w:t>1</w:t>
      </w:r>
      <w:r w:rsidRPr="0016105B">
        <w:rPr>
          <w:sz w:val="24"/>
        </w:rPr>
        <w:t xml:space="preserve">: First 5-seconds of typical </w:t>
      </w:r>
      <w:r w:rsidR="009F5A32" w:rsidRPr="0016105B">
        <w:rPr>
          <w:sz w:val="24"/>
        </w:rPr>
        <w:t>test</w:t>
      </w:r>
      <w:r w:rsidR="009F5A32">
        <w:rPr>
          <w:sz w:val="24"/>
        </w:rPr>
        <w:t>,</w:t>
      </w:r>
      <w:r w:rsidRPr="0016105B">
        <w:rPr>
          <w:sz w:val="24"/>
        </w:rPr>
        <w:t xml:space="preserve"> </w:t>
      </w:r>
      <w:r w:rsidR="009D075D">
        <w:rPr>
          <w:sz w:val="24"/>
        </w:rPr>
        <w:t>break-out</w:t>
      </w:r>
      <w:r w:rsidRPr="0016105B">
        <w:rPr>
          <w:sz w:val="24"/>
        </w:rPr>
        <w:t xml:space="preserve"> torque i</w:t>
      </w:r>
      <w:r w:rsidR="00C34B07">
        <w:rPr>
          <w:sz w:val="24"/>
        </w:rPr>
        <w:t>s obser</w:t>
      </w:r>
      <w:r w:rsidR="005330E7">
        <w:rPr>
          <w:sz w:val="24"/>
        </w:rPr>
        <w:t>ved. Blue line shows the transition into steady-state torque.</w:t>
      </w:r>
      <w:bookmarkEnd w:id="74"/>
    </w:p>
    <w:p w:rsidR="00972D47" w:rsidRDefault="00824EB1" w:rsidP="000F0AFF">
      <w:pPr>
        <w:ind w:firstLine="720"/>
      </w:pPr>
      <w:r w:rsidRPr="00942F76">
        <w:t xml:space="preserve">Figure </w:t>
      </w:r>
      <w:r>
        <w:rPr>
          <w:noProof/>
        </w:rPr>
        <w:t>1</w:t>
      </w:r>
      <w:r>
        <w:t>.</w:t>
      </w:r>
      <w:r>
        <w:rPr>
          <w:noProof/>
        </w:rPr>
        <w:t>1</w:t>
      </w:r>
      <w:r w:rsidR="00E76646">
        <w:t xml:space="preserve"> </w:t>
      </w:r>
      <w:r w:rsidR="007E481E">
        <w:t xml:space="preserve">is a representative sample of raw data at the beginning of a torque test.  The data has to be filtered due to the sampling rate of 100 Hz and organized into the </w:t>
      </w:r>
      <w:r w:rsidR="009D075D">
        <w:t>steady-state</w:t>
      </w:r>
      <w:r w:rsidR="007E481E">
        <w:t xml:space="preserve"> and </w:t>
      </w:r>
      <w:r w:rsidR="009D075D">
        <w:t>break-out</w:t>
      </w:r>
      <w:r w:rsidR="007E481E">
        <w:t xml:space="preserve"> components of torque. </w:t>
      </w:r>
      <w:r w:rsidR="002760F9">
        <w:t xml:space="preserve"> </w:t>
      </w:r>
      <w:r w:rsidR="009D075D">
        <w:t>Break-out</w:t>
      </w:r>
      <w:r w:rsidR="007E481E">
        <w:t xml:space="preserve"> torque typically occurs within the first 0.5 seconds of a test, and then stabilizes into </w:t>
      </w:r>
      <w:r w:rsidR="009D075D">
        <w:t>steady-state</w:t>
      </w:r>
      <w:r w:rsidR="007E481E">
        <w:t xml:space="preserve"> torque in about 0.7 seconds.  The average results with range bars were used in identifying trends from the data matrix described in the procedure section. </w:t>
      </w:r>
      <w:r w:rsidR="002760F9">
        <w:t xml:space="preserve"> </w:t>
      </w:r>
      <w:r w:rsidR="00972D47" w:rsidRPr="00937BB9">
        <w:t xml:space="preserve">The first test </w:t>
      </w:r>
      <w:r w:rsidR="00972D47">
        <w:t xml:space="preserve">results </w:t>
      </w:r>
      <w:r w:rsidR="00972D47" w:rsidRPr="00937BB9">
        <w:t xml:space="preserve">discussed </w:t>
      </w:r>
      <w:r w:rsidR="000F0AFF">
        <w:t>will focus on break-out torque</w:t>
      </w:r>
      <w:r w:rsidR="00972D47" w:rsidRPr="00937BB9">
        <w:t xml:space="preserve">. </w:t>
      </w:r>
      <w:r w:rsidR="00972D47">
        <w:t xml:space="preserve"> </w:t>
      </w:r>
      <w:r w:rsidR="00E60C22">
        <w:t>Multiple</w:t>
      </w:r>
      <w:r w:rsidR="00E60C22" w:rsidRPr="00937BB9">
        <w:t xml:space="preserve"> </w:t>
      </w:r>
      <w:r w:rsidR="000F0AFF">
        <w:t xml:space="preserve">controlled </w:t>
      </w:r>
      <w:r w:rsidR="00972D47" w:rsidRPr="00937BB9">
        <w:t xml:space="preserve">variables were </w:t>
      </w:r>
      <w:r w:rsidR="00E60C22">
        <w:t>changed</w:t>
      </w:r>
      <w:r w:rsidR="00E60C22" w:rsidRPr="00937BB9">
        <w:t xml:space="preserve"> </w:t>
      </w:r>
      <w:r w:rsidR="00972D47" w:rsidRPr="00937BB9">
        <w:t xml:space="preserve">to </w:t>
      </w:r>
      <w:r w:rsidR="00972D47">
        <w:t>examine</w:t>
      </w:r>
      <w:r w:rsidR="00972D47" w:rsidRPr="00937BB9">
        <w:t xml:space="preserve"> their </w:t>
      </w:r>
      <w:r w:rsidR="00972D47">
        <w:t>e</w:t>
      </w:r>
      <w:r w:rsidR="00972D47" w:rsidRPr="00937BB9">
        <w:t xml:space="preserve">ffect on torque. </w:t>
      </w:r>
      <w:r w:rsidR="00972D47">
        <w:t xml:space="preserve"> </w:t>
      </w:r>
      <w:r w:rsidR="000F0AFF">
        <w:t>The</w:t>
      </w:r>
      <w:r w:rsidR="00972D47" w:rsidRPr="00937BB9">
        <w:t xml:space="preserve"> </w:t>
      </w:r>
      <w:r w:rsidR="000F0AFF">
        <w:t xml:space="preserve">control </w:t>
      </w:r>
      <w:r w:rsidR="00972D47" w:rsidRPr="00937BB9">
        <w:t>variables</w:t>
      </w:r>
      <w:r w:rsidR="000F0AFF">
        <w:t xml:space="preserve"> changing during the experiments</w:t>
      </w:r>
      <w:r w:rsidR="00972D47" w:rsidRPr="00937BB9">
        <w:t xml:space="preserve"> include</w:t>
      </w:r>
      <w:r w:rsidR="000F0AFF">
        <w:t>d</w:t>
      </w:r>
      <w:r w:rsidR="00972D47" w:rsidRPr="00937BB9">
        <w:t xml:space="preserve"> temperature, rotating speed, seal size, and </w:t>
      </w:r>
      <w:r w:rsidR="00972D47">
        <w:t xml:space="preserve">seal </w:t>
      </w:r>
      <w:r w:rsidR="00972D47" w:rsidRPr="00937BB9">
        <w:t>material</w:t>
      </w:r>
      <w:r w:rsidR="00972D47">
        <w:t xml:space="preserve"> type</w:t>
      </w:r>
      <w:r w:rsidR="00972D47" w:rsidRPr="00937BB9">
        <w:t xml:space="preserve">. </w:t>
      </w:r>
      <w:r w:rsidR="00972D47">
        <w:t xml:space="preserve"> Results from </w:t>
      </w:r>
      <w:r w:rsidR="00E60C22">
        <w:t xml:space="preserve">these </w:t>
      </w:r>
      <w:r w:rsidR="00972D47">
        <w:t>test</w:t>
      </w:r>
      <w:r w:rsidR="00E60C22">
        <w:t>s</w:t>
      </w:r>
      <w:r w:rsidR="00972D47">
        <w:t xml:space="preserve"> </w:t>
      </w:r>
      <w:r w:rsidR="00972D47" w:rsidRPr="00937BB9">
        <w:t xml:space="preserve">will </w:t>
      </w:r>
      <w:r w:rsidR="00972D47">
        <w:t xml:space="preserve">be used to </w:t>
      </w:r>
      <w:r w:rsidR="00972D47" w:rsidRPr="00937BB9">
        <w:t xml:space="preserve">address the </w:t>
      </w:r>
      <w:r w:rsidR="00972D47">
        <w:t>R</w:t>
      </w:r>
      <w:r w:rsidR="00972D47" w:rsidRPr="00937BB9">
        <w:t xml:space="preserve">esearch </w:t>
      </w:r>
      <w:r w:rsidR="00972D47">
        <w:t>Q</w:t>
      </w:r>
      <w:r w:rsidR="00972D47" w:rsidRPr="00937BB9">
        <w:t>uestion</w:t>
      </w:r>
      <w:r w:rsidR="000F0AFF">
        <w:t xml:space="preserve"> 1 through </w:t>
      </w:r>
      <w:r w:rsidR="0016105B">
        <w:t xml:space="preserve">3 </w:t>
      </w:r>
      <w:r w:rsidR="0016105B" w:rsidRPr="00937BB9">
        <w:t>related</w:t>
      </w:r>
      <w:r w:rsidR="00E60C22">
        <w:t xml:space="preserve"> to determining effects </w:t>
      </w:r>
      <w:r w:rsidR="00972D47" w:rsidRPr="00937BB9">
        <w:t>o</w:t>
      </w:r>
      <w:r w:rsidR="00972D47">
        <w:t>f</w:t>
      </w:r>
      <w:r w:rsidR="00972D47" w:rsidRPr="00937BB9">
        <w:t xml:space="preserve"> temperature, speed, material, and seal size </w:t>
      </w:r>
      <w:r w:rsidR="00E60C22">
        <w:t>on</w:t>
      </w:r>
      <w:r w:rsidR="00E60C22" w:rsidRPr="00937BB9">
        <w:t xml:space="preserve"> </w:t>
      </w:r>
      <w:r w:rsidR="009D075D">
        <w:t>break-out</w:t>
      </w:r>
      <w:r w:rsidR="00972D47" w:rsidRPr="00937BB9">
        <w:t xml:space="preserve"> torque. </w:t>
      </w:r>
      <w:r w:rsidR="00972D47">
        <w:t xml:space="preserve"> Results from </w:t>
      </w:r>
      <w:r w:rsidR="0016105B">
        <w:t>this test</w:t>
      </w:r>
      <w:r w:rsidR="00972D47" w:rsidRPr="00937BB9">
        <w:t xml:space="preserve"> will be </w:t>
      </w:r>
      <w:r w:rsidR="00972D47">
        <w:t>presented</w:t>
      </w:r>
      <w:r w:rsidR="00972D47" w:rsidRPr="00937BB9">
        <w:t xml:space="preserve"> in </w:t>
      </w:r>
      <w:r w:rsidR="00E01D26">
        <w:t xml:space="preserve">Section </w:t>
      </w:r>
      <w:r>
        <w:t>4.2</w:t>
      </w:r>
      <w:r w:rsidR="00E01D26">
        <w:t xml:space="preserve">.  </w:t>
      </w:r>
      <w:r w:rsidR="00972D47" w:rsidRPr="00937BB9">
        <w:t xml:space="preserve">The second test </w:t>
      </w:r>
      <w:r w:rsidR="00972D47">
        <w:t>presented</w:t>
      </w:r>
      <w:r w:rsidR="00972D47" w:rsidRPr="00937BB9">
        <w:t xml:space="preserve"> will be the </w:t>
      </w:r>
      <w:r w:rsidR="000F0AFF">
        <w:t>steady-state</w:t>
      </w:r>
      <w:r w:rsidR="00972D47" w:rsidRPr="00937BB9">
        <w:t xml:space="preserve"> torque </w:t>
      </w:r>
      <w:r w:rsidR="0016105B" w:rsidRPr="00937BB9">
        <w:t>test</w:t>
      </w:r>
      <w:r w:rsidR="0016105B">
        <w:t>s.</w:t>
      </w:r>
      <w:r w:rsidR="00972D47">
        <w:t xml:space="preserve"> </w:t>
      </w:r>
      <w:r w:rsidR="00E01D26">
        <w:t xml:space="preserve"> </w:t>
      </w:r>
      <w:r w:rsidR="000F0AFF">
        <w:t xml:space="preserve">This test will also address Research Questions 1 through 3. </w:t>
      </w:r>
      <w:r w:rsidR="00E01D26">
        <w:t xml:space="preserve"> </w:t>
      </w:r>
      <w:r w:rsidR="00972D47" w:rsidRPr="00937BB9">
        <w:t xml:space="preserve">The results of this test will be discussed in </w:t>
      </w:r>
      <w:r w:rsidR="002760F9">
        <w:t xml:space="preserve">Section </w:t>
      </w:r>
      <w:r>
        <w:t>4.3</w:t>
      </w:r>
      <w:r w:rsidR="002760F9">
        <w:t xml:space="preserve">. Further analysis </w:t>
      </w:r>
      <w:r w:rsidR="00D62FAC">
        <w:t xml:space="preserve">will </w:t>
      </w:r>
      <w:r w:rsidR="0016105B">
        <w:t>discuss</w:t>
      </w:r>
      <w:r w:rsidR="00D62FAC">
        <w:t xml:space="preserve"> </w:t>
      </w:r>
      <w:r w:rsidR="002760F9">
        <w:t>steady-state torque with comparisons</w:t>
      </w:r>
      <w:r w:rsidR="00D62FAC">
        <w:t xml:space="preserve"> of experimental results to a theoretical model from literature</w:t>
      </w:r>
      <w:r w:rsidR="002760F9">
        <w:t xml:space="preserve"> in Section </w:t>
      </w:r>
      <w:r>
        <w:t>4.4</w:t>
      </w:r>
      <w:r w:rsidR="00D62FAC">
        <w:t xml:space="preserve">. </w:t>
      </w:r>
      <w:r w:rsidR="00E01D26">
        <w:t xml:space="preserve"> </w:t>
      </w:r>
      <w:r w:rsidR="00D62FAC">
        <w:t xml:space="preserve">The comparison will help determine the seal’s contribution to the overall system. </w:t>
      </w:r>
    </w:p>
    <w:p w:rsidR="00972D47" w:rsidRDefault="009D075D" w:rsidP="00972D47">
      <w:pPr>
        <w:pStyle w:val="Heading2"/>
      </w:pPr>
      <w:bookmarkStart w:id="75" w:name="_Ref449434940"/>
      <w:bookmarkStart w:id="76" w:name="_Toc450747458"/>
      <w:r>
        <w:t>Break-out</w:t>
      </w:r>
      <w:r w:rsidR="00972D47">
        <w:t xml:space="preserve"> Torque</w:t>
      </w:r>
      <w:r w:rsidR="00134FD0" w:rsidRPr="00134FD0">
        <w:t xml:space="preserve"> </w:t>
      </w:r>
      <w:r w:rsidR="00134FD0">
        <w:t>analysis and results</w:t>
      </w:r>
      <w:bookmarkEnd w:id="75"/>
      <w:bookmarkEnd w:id="76"/>
    </w:p>
    <w:p w:rsidR="00972D47" w:rsidRPr="00FC0FED" w:rsidRDefault="00972D47" w:rsidP="00972D47">
      <w:pPr>
        <w:pStyle w:val="Heading3"/>
      </w:pPr>
      <w:bookmarkStart w:id="77" w:name="_Toc450747459"/>
      <w:r w:rsidRPr="00FC0FED">
        <w:t>Break</w:t>
      </w:r>
      <w:r>
        <w:t>-</w:t>
      </w:r>
      <w:r w:rsidRPr="00FC0FED">
        <w:t>Out Torque Size Comparison</w:t>
      </w:r>
      <w:bookmarkEnd w:id="77"/>
    </w:p>
    <w:p w:rsidR="0025600D" w:rsidRDefault="009D075D" w:rsidP="00E01D26">
      <w:pPr>
        <w:ind w:firstLine="720"/>
      </w:pPr>
      <w:r>
        <w:t>Break-out</w:t>
      </w:r>
      <w:r w:rsidR="00972D47">
        <w:t xml:space="preserve"> torque was evaluated with a standard dwell time of five minutes to examine the effect of temperature and seal size on the torque value.  The </w:t>
      </w:r>
      <w:r>
        <w:t>break-out</w:t>
      </w:r>
      <w:r w:rsidR="00972D47">
        <w:t xml:space="preserve"> torque data is a compilation of four seal sizes</w:t>
      </w:r>
      <w:r w:rsidR="007E1ABC">
        <w:t xml:space="preserve"> defined by shaft size</w:t>
      </w:r>
      <w:r w:rsidR="00972D47">
        <w:t xml:space="preserve"> (10, 18, 21, and 25 mm), two rotation speeds (100 and 300 RPM), and two seal material types (</w:t>
      </w:r>
      <w:r w:rsidR="0043073C">
        <w:t>material t</w:t>
      </w:r>
      <w:r w:rsidR="00972D47">
        <w:t xml:space="preserve">ype A and </w:t>
      </w:r>
      <w:r w:rsidR="0043073C">
        <w:t>material t</w:t>
      </w:r>
      <w:r w:rsidR="00972D47">
        <w:t>ype B).</w:t>
      </w:r>
      <w:r w:rsidR="002760F9">
        <w:t xml:space="preserve"> </w:t>
      </w:r>
      <w:r w:rsidR="00797444">
        <w:t xml:space="preserve"> In this section we discuss</w:t>
      </w:r>
      <w:r w:rsidR="001F0623">
        <w:t xml:space="preserve"> rotational</w:t>
      </w:r>
      <w:r w:rsidR="00D62FAC">
        <w:t xml:space="preserve"> speed effects per material.</w:t>
      </w:r>
    </w:p>
    <w:p w:rsidR="00D62FAC" w:rsidRDefault="00DA5CA8" w:rsidP="00DA5CA8">
      <w:r w:rsidRPr="00DA5CA8">
        <w:rPr>
          <w:noProof/>
        </w:rPr>
        <w:drawing>
          <wp:inline distT="0" distB="0" distL="0" distR="0">
            <wp:extent cx="5394960" cy="30352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4960" cy="3035260"/>
                    </a:xfrm>
                    <a:prstGeom prst="rect">
                      <a:avLst/>
                    </a:prstGeom>
                    <a:noFill/>
                    <a:ln>
                      <a:noFill/>
                    </a:ln>
                  </pic:spPr>
                </pic:pic>
              </a:graphicData>
            </a:graphic>
          </wp:inline>
        </w:drawing>
      </w:r>
    </w:p>
    <w:p w:rsidR="00942F76" w:rsidRPr="002760F9" w:rsidRDefault="00972D47" w:rsidP="002760F9">
      <w:pPr>
        <w:pStyle w:val="Caption"/>
        <w:spacing w:after="240" w:line="240" w:lineRule="auto"/>
        <w:jc w:val="center"/>
        <w:rPr>
          <w:sz w:val="24"/>
        </w:rPr>
      </w:pPr>
      <w:bookmarkStart w:id="78" w:name="_Ref449059016"/>
      <w:bookmarkStart w:id="79" w:name="_Toc450656555"/>
      <w:r w:rsidRPr="00942F76">
        <w:rPr>
          <w:sz w:val="24"/>
        </w:rPr>
        <w:t xml:space="preserve">Figure </w:t>
      </w:r>
      <w:r w:rsidR="00824EB1">
        <w:rPr>
          <w:noProof/>
          <w:sz w:val="24"/>
        </w:rPr>
        <w:t>4</w:t>
      </w:r>
      <w:r w:rsidR="0016105B">
        <w:rPr>
          <w:sz w:val="24"/>
        </w:rPr>
        <w:t>.</w:t>
      </w:r>
      <w:r w:rsidR="00824EB1">
        <w:rPr>
          <w:noProof/>
          <w:sz w:val="24"/>
        </w:rPr>
        <w:t>2</w:t>
      </w:r>
      <w:bookmarkEnd w:id="78"/>
      <w:r w:rsidRPr="00942F76">
        <w:rPr>
          <w:sz w:val="24"/>
        </w:rPr>
        <w:t xml:space="preserve">: </w:t>
      </w:r>
      <w:r w:rsidR="009D075D">
        <w:rPr>
          <w:sz w:val="24"/>
        </w:rPr>
        <w:t>Break-out</w:t>
      </w:r>
      <w:r w:rsidRPr="00942F76">
        <w:rPr>
          <w:sz w:val="24"/>
        </w:rPr>
        <w:t xml:space="preserve"> torque comparison for </w:t>
      </w:r>
      <w:r w:rsidR="0043073C">
        <w:rPr>
          <w:sz w:val="24"/>
        </w:rPr>
        <w:t>material t</w:t>
      </w:r>
      <w:r w:rsidRPr="00942F76">
        <w:rPr>
          <w:sz w:val="24"/>
        </w:rPr>
        <w:t>ype A material at (A) 100 RPM and (B) 300 RPM.  Note: Bars indicate the experimental data range for each test.</w:t>
      </w:r>
      <w:bookmarkEnd w:id="79"/>
    </w:p>
    <w:p w:rsidR="0025600D" w:rsidRDefault="00797444" w:rsidP="00110174">
      <w:pPr>
        <w:ind w:firstLine="720"/>
        <w:jc w:val="left"/>
        <w:rPr>
          <w:noProof/>
        </w:rPr>
      </w:pPr>
      <w:r>
        <w:t xml:space="preserve">Comparison of shaft rotation speed and temperature effects on the </w:t>
      </w:r>
      <w:r w:rsidR="009D075D">
        <w:t>break-out</w:t>
      </w:r>
      <w:r>
        <w:t xml:space="preserve"> torque for seal material </w:t>
      </w:r>
      <w:r w:rsidR="0043073C">
        <w:t>t</w:t>
      </w:r>
      <w:r>
        <w:t>ype A</w:t>
      </w:r>
      <w:r>
        <w:rPr>
          <w:noProof/>
        </w:rPr>
        <w:t xml:space="preserve"> is </w:t>
      </w:r>
      <w:r w:rsidR="002760F9">
        <w:rPr>
          <w:noProof/>
        </w:rPr>
        <w:t xml:space="preserve">plotted </w:t>
      </w:r>
      <w:r>
        <w:rPr>
          <w:noProof/>
        </w:rPr>
        <w:t>in</w:t>
      </w:r>
      <w:r w:rsidR="00D2033A">
        <w:rPr>
          <w:noProof/>
        </w:rPr>
        <w:t xml:space="preserve"> </w:t>
      </w:r>
      <w:r w:rsidR="00D2033A">
        <w:t>Figure 4.2</w:t>
      </w:r>
      <w:r w:rsidR="00972D47">
        <w:t xml:space="preserve">.  Generally the </w:t>
      </w:r>
      <w:r w:rsidR="009D075D">
        <w:t>break-out</w:t>
      </w:r>
      <w:r w:rsidR="00972D47">
        <w:t xml:space="preserve"> torque decreased as temperature increased for all seal sizes.  The smallest seal size (10 mm) was not affected by temperature changes as significantly as the larger seals.  The two midrange seal sizes (18 mm and 21 mm) have similar values of torque. </w:t>
      </w:r>
      <w:r w:rsidR="002760F9">
        <w:t xml:space="preserve"> </w:t>
      </w:r>
      <w:r w:rsidR="00972D47">
        <w:t xml:space="preserve">Torque increased as seal size increased from 10 to 25 mm, there was some overlap in the midrange seal sizes which may be due to measurement uncertainties.  Behavior and trends for high rotation speeds (300 RPM) was similar to those observed with low rotation speeds (100 RPM). </w:t>
      </w:r>
      <w:r w:rsidR="002760F9">
        <w:t xml:space="preserve"> </w:t>
      </w:r>
      <w:r w:rsidR="00972D47">
        <w:t xml:space="preserve">In most cases, the </w:t>
      </w:r>
      <w:r w:rsidR="009D075D">
        <w:t>break-out</w:t>
      </w:r>
      <w:r w:rsidR="00972D47">
        <w:t xml:space="preserve"> torque is similar for both high and low shaft rotation speeds.  The largest seal size (25 mm) had the largest variance in the data regardless of the shaft rotation speed, which is ind</w:t>
      </w:r>
      <w:r w:rsidR="00942F76">
        <w:t xml:space="preserve">icated by the larger range bars </w:t>
      </w:r>
      <w:r w:rsidR="00972D47">
        <w:t xml:space="preserve">in </w:t>
      </w:r>
      <w:r w:rsidR="00824EB1" w:rsidRPr="00942F76">
        <w:t xml:space="preserve">Figure </w:t>
      </w:r>
      <w:r w:rsidR="00824EB1">
        <w:rPr>
          <w:noProof/>
        </w:rPr>
        <w:t>4.2</w:t>
      </w:r>
      <w:bookmarkStart w:id="80" w:name="_Ref449059333"/>
      <w:r w:rsidR="00F56DD9">
        <w:rPr>
          <w:noProof/>
        </w:rPr>
        <w:t>.</w:t>
      </w:r>
    </w:p>
    <w:p w:rsidR="0025600D" w:rsidRDefault="00F56DD9" w:rsidP="0016105B">
      <w:pPr>
        <w:keepNext/>
        <w:spacing w:line="240" w:lineRule="auto"/>
        <w:jc w:val="center"/>
      </w:pPr>
      <w:r w:rsidRPr="00F56DD9">
        <w:rPr>
          <w:noProof/>
        </w:rPr>
        <w:drawing>
          <wp:inline distT="0" distB="0" distL="0" distR="0">
            <wp:extent cx="5394960" cy="303506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4960" cy="3035062"/>
                    </a:xfrm>
                    <a:prstGeom prst="rect">
                      <a:avLst/>
                    </a:prstGeom>
                    <a:noFill/>
                    <a:ln>
                      <a:noFill/>
                    </a:ln>
                  </pic:spPr>
                </pic:pic>
              </a:graphicData>
            </a:graphic>
          </wp:inline>
        </w:drawing>
      </w:r>
      <w:bookmarkEnd w:id="80"/>
    </w:p>
    <w:p w:rsidR="007E0B1D" w:rsidRDefault="0025600D" w:rsidP="002760F9">
      <w:pPr>
        <w:pStyle w:val="Caption"/>
        <w:spacing w:after="240" w:line="240" w:lineRule="auto"/>
        <w:jc w:val="center"/>
      </w:pPr>
      <w:bookmarkStart w:id="81" w:name="_Ref449448217"/>
      <w:bookmarkStart w:id="82" w:name="_Toc450656556"/>
      <w:r w:rsidRPr="0025600D">
        <w:rPr>
          <w:sz w:val="24"/>
        </w:rPr>
        <w:t xml:space="preserve">Figure </w:t>
      </w:r>
      <w:r w:rsidR="00824EB1">
        <w:rPr>
          <w:noProof/>
          <w:sz w:val="24"/>
        </w:rPr>
        <w:t>4</w:t>
      </w:r>
      <w:r w:rsidR="0016105B">
        <w:rPr>
          <w:sz w:val="24"/>
        </w:rPr>
        <w:t>.</w:t>
      </w:r>
      <w:r w:rsidR="00824EB1">
        <w:rPr>
          <w:noProof/>
          <w:sz w:val="24"/>
        </w:rPr>
        <w:t>3</w:t>
      </w:r>
      <w:bookmarkEnd w:id="81"/>
      <w:r w:rsidRPr="0025600D">
        <w:rPr>
          <w:sz w:val="24"/>
        </w:rPr>
        <w:t>:</w:t>
      </w:r>
      <w:r w:rsidRPr="0025600D">
        <w:rPr>
          <w:sz w:val="32"/>
        </w:rPr>
        <w:t xml:space="preserve"> </w:t>
      </w:r>
      <w:r w:rsidR="009D075D">
        <w:rPr>
          <w:sz w:val="24"/>
        </w:rPr>
        <w:t>Break-out</w:t>
      </w:r>
      <w:r w:rsidRPr="00942F76">
        <w:rPr>
          <w:sz w:val="24"/>
        </w:rPr>
        <w:t xml:space="preserve"> torque comparison for Type </w:t>
      </w:r>
      <w:r>
        <w:rPr>
          <w:sz w:val="24"/>
        </w:rPr>
        <w:t>B</w:t>
      </w:r>
      <w:r w:rsidRPr="00942F76">
        <w:rPr>
          <w:sz w:val="24"/>
        </w:rPr>
        <w:t xml:space="preserve"> material at (A) 100 RPM and (B) 300 RPM.  Note: Bars indicate the experimental data range for each test.</w:t>
      </w:r>
      <w:bookmarkEnd w:id="82"/>
    </w:p>
    <w:p w:rsidR="007E0B1D" w:rsidRDefault="00D2033A" w:rsidP="005C1F80">
      <w:pPr>
        <w:ind w:firstLine="720"/>
        <w:jc w:val="left"/>
        <w:rPr>
          <w:noProof/>
        </w:rPr>
      </w:pPr>
      <w:r>
        <w:t xml:space="preserve">Figure 4.3 </w:t>
      </w:r>
      <w:r w:rsidR="007E0B1D">
        <w:t xml:space="preserve">is a comparison of shaft rotation speed and temperature effects on </w:t>
      </w:r>
      <w:r w:rsidR="009D075D">
        <w:t>break-out</w:t>
      </w:r>
      <w:r w:rsidR="007E0B1D">
        <w:t xml:space="preserve"> torque for seal material B.  A discernible trend in </w:t>
      </w:r>
      <w:r w:rsidR="009D075D">
        <w:t>break-out</w:t>
      </w:r>
      <w:r w:rsidR="007E0B1D">
        <w:t xml:space="preserve"> torque as a function of temperature was not apparent with the Type B material</w:t>
      </w:r>
      <w:r w:rsidR="008367F8">
        <w:t>.</w:t>
      </w:r>
      <w:r w:rsidR="007E0B1D">
        <w:t xml:space="preserve"> </w:t>
      </w:r>
      <w:r w:rsidR="002760F9">
        <w:t xml:space="preserve"> </w:t>
      </w:r>
      <w:r w:rsidR="007E0B1D">
        <w:t xml:space="preserve">The smallest seal size (10 mm) had similar torque values regardless of temperature or shaft rotation speed.   The midrange seal size (18 mm and 21 mm) had similar torque values. </w:t>
      </w:r>
      <w:r w:rsidR="002760F9">
        <w:t xml:space="preserve"> </w:t>
      </w:r>
      <w:r w:rsidR="007E0B1D">
        <w:t xml:space="preserve">Both of the midrange size seal had the peak </w:t>
      </w:r>
      <w:r w:rsidR="009D075D">
        <w:t>break-out</w:t>
      </w:r>
      <w:r w:rsidR="007E0B1D">
        <w:t xml:space="preserve"> torque value at about 125°C.  The large seal size (25 mm) had the largest amount of torque and largest variation in sampling range.  The peak </w:t>
      </w:r>
      <w:r w:rsidR="009D075D">
        <w:t>break-out</w:t>
      </w:r>
      <w:r w:rsidR="007E0B1D">
        <w:t xml:space="preserve"> torque for the 25 mm size seal was at a temperature of around 125</w:t>
      </w:r>
      <w:r w:rsidR="007E1ABC">
        <w:t xml:space="preserve"> </w:t>
      </w:r>
      <w:r w:rsidR="007E0B1D">
        <w:t>°C for low shaft rotation speeds (100 RPM) and around 100</w:t>
      </w:r>
      <w:r w:rsidR="007E1ABC">
        <w:t xml:space="preserve"> </w:t>
      </w:r>
      <w:r w:rsidR="007E0B1D">
        <w:t xml:space="preserve">°C for high shaft rotation speeds (300 RPM). </w:t>
      </w:r>
      <w:r w:rsidR="002760F9">
        <w:t xml:space="preserve"> </w:t>
      </w:r>
      <w:r w:rsidR="007E0B1D">
        <w:t xml:space="preserve">Similar torque values were observed for both high shaft rotation speeds and low shaft rotation speeds in most cases.  </w:t>
      </w:r>
      <w:r w:rsidR="009D075D">
        <w:t>Break-out</w:t>
      </w:r>
      <w:r w:rsidR="007E0B1D">
        <w:t xml:space="preserve"> torque generally increased as seal size increased.</w:t>
      </w:r>
    </w:p>
    <w:p w:rsidR="007E0B1D" w:rsidRDefault="007E0B1D" w:rsidP="007E0B1D">
      <w:pPr>
        <w:pStyle w:val="Heading3"/>
      </w:pPr>
      <w:bookmarkStart w:id="83" w:name="_Toc450747460"/>
      <w:r>
        <w:t xml:space="preserve">Shaft Rotation Speed and Seal Material Effect on </w:t>
      </w:r>
      <w:r w:rsidR="009D075D">
        <w:t>Break-out</w:t>
      </w:r>
      <w:r w:rsidRPr="00B67581">
        <w:t xml:space="preserve"> Torque</w:t>
      </w:r>
      <w:bookmarkEnd w:id="83"/>
    </w:p>
    <w:p w:rsidR="007E0B1D" w:rsidRDefault="007E0B1D" w:rsidP="007E0B1D">
      <w:pPr>
        <w:ind w:firstLine="720"/>
      </w:pPr>
      <w:r>
        <w:t xml:space="preserve">This section will investigate the effect of shaft rotation speed and seal material type on </w:t>
      </w:r>
      <w:r w:rsidR="009D075D">
        <w:t>break-out</w:t>
      </w:r>
      <w:r>
        <w:t xml:space="preserve"> torque data for specific seal sizes.  Comparing these trends will help in answering the Research Question of if rotational speed and seal material have an effect on the </w:t>
      </w:r>
      <w:r w:rsidR="009D075D">
        <w:t>break-out</w:t>
      </w:r>
      <w:r>
        <w:t xml:space="preserve"> torque of rotary seals.</w:t>
      </w:r>
    </w:p>
    <w:p w:rsidR="007E0B1D" w:rsidRDefault="007E0B1D" w:rsidP="007E0B1D">
      <w:pPr>
        <w:keepNext/>
        <w:ind w:firstLine="720"/>
      </w:pPr>
      <w:r>
        <w:rPr>
          <w:noProof/>
        </w:rPr>
        <w:drawing>
          <wp:inline distT="0" distB="0" distL="0" distR="0">
            <wp:extent cx="4572000" cy="27432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E0B1D" w:rsidRPr="002760F9" w:rsidRDefault="007E0B1D" w:rsidP="00990E4B">
      <w:pPr>
        <w:pStyle w:val="Caption"/>
        <w:spacing w:after="240" w:line="240" w:lineRule="auto"/>
        <w:jc w:val="center"/>
        <w:rPr>
          <w:sz w:val="24"/>
        </w:rPr>
      </w:pPr>
      <w:bookmarkStart w:id="84" w:name="_Ref449059517"/>
      <w:bookmarkStart w:id="85" w:name="_Toc450656557"/>
      <w:r w:rsidRPr="001F0623">
        <w:rPr>
          <w:sz w:val="24"/>
        </w:rPr>
        <w:t xml:space="preserve">Figure </w:t>
      </w:r>
      <w:r w:rsidR="00824EB1">
        <w:rPr>
          <w:noProof/>
          <w:sz w:val="24"/>
        </w:rPr>
        <w:t>4</w:t>
      </w:r>
      <w:r w:rsidR="0016105B">
        <w:rPr>
          <w:sz w:val="24"/>
        </w:rPr>
        <w:t>.</w:t>
      </w:r>
      <w:r w:rsidR="00824EB1">
        <w:rPr>
          <w:noProof/>
          <w:sz w:val="24"/>
        </w:rPr>
        <w:t>4</w:t>
      </w:r>
      <w:bookmarkEnd w:id="84"/>
      <w:r w:rsidR="0043073C">
        <w:rPr>
          <w:sz w:val="24"/>
        </w:rPr>
        <w:t>: Comparison of material type A and material t</w:t>
      </w:r>
      <w:r w:rsidRPr="001F0623">
        <w:rPr>
          <w:sz w:val="24"/>
        </w:rPr>
        <w:t>ype B and shaft rotation speed for seal size of 10 mm. Note: Bars indicate the range in the sampling data.</w:t>
      </w:r>
      <w:bookmarkEnd w:id="85"/>
    </w:p>
    <w:p w:rsidR="007E0B1D" w:rsidRDefault="00824EB1" w:rsidP="00FD2A79">
      <w:pPr>
        <w:ind w:firstLine="720"/>
      </w:pPr>
      <w:r w:rsidRPr="001F0623">
        <w:t xml:space="preserve">Figure </w:t>
      </w:r>
      <w:r>
        <w:rPr>
          <w:noProof/>
        </w:rPr>
        <w:t>4</w:t>
      </w:r>
      <w:r>
        <w:t>.</w:t>
      </w:r>
      <w:r>
        <w:rPr>
          <w:noProof/>
        </w:rPr>
        <w:t>4</w:t>
      </w:r>
      <w:r w:rsidR="00FD2A79">
        <w:rPr>
          <w:noProof/>
        </w:rPr>
        <w:t xml:space="preserve"> </w:t>
      </w:r>
      <w:r w:rsidR="002760F9">
        <w:t>provides</w:t>
      </w:r>
      <w:r w:rsidR="007E0B1D">
        <w:t xml:space="preserve"> a comparison of shaft rotation speed and seal material type for the 10 mm diameter seals.</w:t>
      </w:r>
      <w:r w:rsidR="002760F9">
        <w:t xml:space="preserve"> </w:t>
      </w:r>
      <w:r w:rsidR="0043073C">
        <w:t xml:space="preserve"> In most cases, seal material t</w:t>
      </w:r>
      <w:r w:rsidR="007E0B1D">
        <w:t>ype A had larger torque values than seal material Type B.  The lone exception was at a temperature set-point of 125</w:t>
      </w:r>
      <w:r w:rsidR="007E1ABC">
        <w:t xml:space="preserve"> </w:t>
      </w:r>
      <w:r w:rsidR="007E0B1D">
        <w:t>°C.  All average torque values were within the range of 3.5 to 6 in-lbs, regardless of temperature, material type, or rotation speed.</w:t>
      </w:r>
    </w:p>
    <w:p w:rsidR="007E0B1D" w:rsidRDefault="007E0B1D" w:rsidP="007E0B1D">
      <w:pPr>
        <w:keepNext/>
        <w:ind w:firstLine="576"/>
      </w:pPr>
      <w:r>
        <w:rPr>
          <w:noProof/>
        </w:rPr>
        <w:drawing>
          <wp:inline distT="0" distB="0" distL="0" distR="0">
            <wp:extent cx="4572000" cy="2743200"/>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E0B1D" w:rsidRPr="00110174" w:rsidRDefault="007E0B1D" w:rsidP="00110174">
      <w:pPr>
        <w:pStyle w:val="Caption"/>
        <w:spacing w:after="240" w:line="240" w:lineRule="auto"/>
        <w:jc w:val="center"/>
        <w:rPr>
          <w:sz w:val="24"/>
        </w:rPr>
      </w:pPr>
      <w:bookmarkStart w:id="86" w:name="_Ref449059632"/>
      <w:bookmarkStart w:id="87" w:name="_Toc450656558"/>
      <w:r w:rsidRPr="001F0623">
        <w:rPr>
          <w:sz w:val="24"/>
        </w:rPr>
        <w:t xml:space="preserve">Figure </w:t>
      </w:r>
      <w:r w:rsidR="00824EB1">
        <w:rPr>
          <w:noProof/>
          <w:sz w:val="24"/>
        </w:rPr>
        <w:t>4</w:t>
      </w:r>
      <w:r w:rsidR="0016105B">
        <w:rPr>
          <w:sz w:val="24"/>
        </w:rPr>
        <w:t>.</w:t>
      </w:r>
      <w:r w:rsidR="00824EB1">
        <w:rPr>
          <w:noProof/>
          <w:sz w:val="24"/>
        </w:rPr>
        <w:t>5</w:t>
      </w:r>
      <w:bookmarkEnd w:id="86"/>
      <w:r w:rsidR="0043073C">
        <w:rPr>
          <w:sz w:val="24"/>
        </w:rPr>
        <w:t>: Comparison of seal material t</w:t>
      </w:r>
      <w:r w:rsidRPr="001F0623">
        <w:rPr>
          <w:sz w:val="24"/>
        </w:rPr>
        <w:t xml:space="preserve">ype A and </w:t>
      </w:r>
      <w:r w:rsidR="0043073C">
        <w:rPr>
          <w:sz w:val="24"/>
        </w:rPr>
        <w:t>material t</w:t>
      </w:r>
      <w:r w:rsidRPr="001F0623">
        <w:rPr>
          <w:sz w:val="24"/>
        </w:rPr>
        <w:t>ype B and shaft rotation speed for seal size of 18 mm. Note: Bars indicate the range in the sampling data.</w:t>
      </w:r>
      <w:bookmarkEnd w:id="87"/>
    </w:p>
    <w:p w:rsidR="00EF64A4" w:rsidRDefault="00824EB1" w:rsidP="00FD2A79">
      <w:pPr>
        <w:ind w:firstLine="720"/>
      </w:pPr>
      <w:r w:rsidRPr="001F0623">
        <w:t xml:space="preserve">Figure </w:t>
      </w:r>
      <w:r>
        <w:rPr>
          <w:noProof/>
        </w:rPr>
        <w:t>4</w:t>
      </w:r>
      <w:r>
        <w:t>.</w:t>
      </w:r>
      <w:r>
        <w:rPr>
          <w:noProof/>
        </w:rPr>
        <w:t>5</w:t>
      </w:r>
      <w:r w:rsidR="009F5A32">
        <w:rPr>
          <w:noProof/>
        </w:rPr>
        <w:t xml:space="preserve"> </w:t>
      </w:r>
      <w:r w:rsidR="00EF64A4">
        <w:t xml:space="preserve">is a comparison of shaft rotation speed and seal material type for the 18 mm diameter seals.  Torque values for this seal size were more inconclusive than the 10 mm size seal.  </w:t>
      </w:r>
      <w:r w:rsidR="009D075D">
        <w:t>Break-out</w:t>
      </w:r>
      <w:r w:rsidR="00EF64A4">
        <w:t xml:space="preserve"> torque was higher for seal </w:t>
      </w:r>
      <w:r w:rsidR="0043073C">
        <w:t>material t</w:t>
      </w:r>
      <w:r w:rsidR="00EF64A4">
        <w:t xml:space="preserve">ype A and lower for seal </w:t>
      </w:r>
      <w:r w:rsidR="00712629">
        <w:t>material t</w:t>
      </w:r>
      <w:r w:rsidR="00EF64A4">
        <w:t>ype B at low shaft rotation speeds (100 RPM) when the operation temperature was less than 100</w:t>
      </w:r>
      <w:r w:rsidR="007E1ABC">
        <w:t xml:space="preserve"> </w:t>
      </w:r>
      <w:r w:rsidR="00EF64A4">
        <w:t>°C.  High rotation speeds yielded lower torque values when temperature was 125</w:t>
      </w:r>
      <w:r w:rsidR="007E1ABC">
        <w:t xml:space="preserve"> </w:t>
      </w:r>
      <w:r w:rsidR="00EF64A4">
        <w:t>°C and greater.</w:t>
      </w:r>
    </w:p>
    <w:p w:rsidR="00EF64A4" w:rsidRDefault="00EF64A4" w:rsidP="00EF64A4">
      <w:pPr>
        <w:keepNext/>
        <w:ind w:firstLine="576"/>
      </w:pPr>
      <w:r>
        <w:rPr>
          <w:noProof/>
        </w:rPr>
        <w:drawing>
          <wp:inline distT="0" distB="0" distL="0" distR="0">
            <wp:extent cx="4572000" cy="2743200"/>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F64A4" w:rsidRPr="001F0623" w:rsidRDefault="00EF64A4" w:rsidP="00990E4B">
      <w:pPr>
        <w:pStyle w:val="Caption"/>
        <w:spacing w:after="240" w:line="240" w:lineRule="auto"/>
        <w:jc w:val="center"/>
        <w:rPr>
          <w:sz w:val="24"/>
        </w:rPr>
      </w:pPr>
      <w:bookmarkStart w:id="88" w:name="_Ref449379957"/>
      <w:bookmarkStart w:id="89" w:name="_Toc450656559"/>
      <w:r w:rsidRPr="001F0623">
        <w:rPr>
          <w:sz w:val="24"/>
        </w:rPr>
        <w:t xml:space="preserve">Figure </w:t>
      </w:r>
      <w:r w:rsidR="00824EB1">
        <w:rPr>
          <w:noProof/>
          <w:sz w:val="24"/>
        </w:rPr>
        <w:t>4</w:t>
      </w:r>
      <w:r w:rsidR="0016105B">
        <w:rPr>
          <w:sz w:val="24"/>
        </w:rPr>
        <w:t>.</w:t>
      </w:r>
      <w:r w:rsidR="00824EB1">
        <w:rPr>
          <w:noProof/>
          <w:sz w:val="24"/>
        </w:rPr>
        <w:t>6</w:t>
      </w:r>
      <w:bookmarkEnd w:id="88"/>
      <w:r w:rsidR="00C139B8">
        <w:rPr>
          <w:sz w:val="24"/>
        </w:rPr>
        <w:t>: Comparison of seal material t</w:t>
      </w:r>
      <w:r w:rsidRPr="001F0623">
        <w:rPr>
          <w:sz w:val="24"/>
        </w:rPr>
        <w:t xml:space="preserve">ype A and </w:t>
      </w:r>
      <w:r w:rsidR="00C139B8">
        <w:rPr>
          <w:sz w:val="24"/>
        </w:rPr>
        <w:t>material t</w:t>
      </w:r>
      <w:r w:rsidRPr="001F0623">
        <w:rPr>
          <w:sz w:val="24"/>
        </w:rPr>
        <w:t>ype B and shaft rotation speed for seal size of 21 mm. Note: Bars indicate the range in the sampling data.</w:t>
      </w:r>
      <w:bookmarkEnd w:id="89"/>
    </w:p>
    <w:p w:rsidR="00EF64A4" w:rsidRDefault="00824EB1" w:rsidP="00990E4B">
      <w:pPr>
        <w:ind w:firstLine="720"/>
      </w:pPr>
      <w:r w:rsidRPr="001F0623">
        <w:t xml:space="preserve">Figure </w:t>
      </w:r>
      <w:r>
        <w:rPr>
          <w:noProof/>
        </w:rPr>
        <w:t>4</w:t>
      </w:r>
      <w:r>
        <w:t>.</w:t>
      </w:r>
      <w:r>
        <w:rPr>
          <w:noProof/>
        </w:rPr>
        <w:t>6</w:t>
      </w:r>
      <w:r w:rsidR="009F5A32">
        <w:t xml:space="preserve"> </w:t>
      </w:r>
      <w:r w:rsidR="00EF64A4">
        <w:t xml:space="preserve">is a comparison of shaft rotation speed and seal material type for the 21 mm diameter seals.  Torque values for this seal size were similar to the other midrange seal size (18 mm) in that conclusive trends were not immediately apparent.  </w:t>
      </w:r>
      <w:r w:rsidR="009D075D">
        <w:t>Break-out</w:t>
      </w:r>
      <w:r w:rsidR="00EF64A4">
        <w:t xml:space="preserve"> torque was higher for seal</w:t>
      </w:r>
      <w:r w:rsidR="00C139B8">
        <w:t xml:space="preserve"> material t</w:t>
      </w:r>
      <w:r w:rsidR="00EF64A4">
        <w:t xml:space="preserve">ype B than the seal </w:t>
      </w:r>
      <w:r w:rsidR="00C139B8">
        <w:t>material t</w:t>
      </w:r>
      <w:r w:rsidR="00EF64A4">
        <w:t>ype A for nearly all temperatures and shaft rotation speeds.  The lone exception was at 75</w:t>
      </w:r>
      <w:r w:rsidR="00EC549B">
        <w:t xml:space="preserve"> </w:t>
      </w:r>
      <w:r w:rsidR="00EF64A4">
        <w:t>°C and shaft speed of 100 RPM.  Sampling variation was typically higher for low shaft rot</w:t>
      </w:r>
      <w:r w:rsidR="00C139B8">
        <w:t>ation speeds and seal material t</w:t>
      </w:r>
      <w:r w:rsidR="00EF64A4">
        <w:t>ype A.</w:t>
      </w:r>
    </w:p>
    <w:p w:rsidR="00EF64A4" w:rsidRDefault="00EF64A4" w:rsidP="00EF64A4">
      <w:pPr>
        <w:keepNext/>
        <w:ind w:firstLine="720"/>
      </w:pPr>
      <w:r>
        <w:rPr>
          <w:noProof/>
        </w:rPr>
        <w:drawing>
          <wp:inline distT="0" distB="0" distL="0" distR="0">
            <wp:extent cx="4572000" cy="27432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F64A4" w:rsidRPr="00B74513" w:rsidRDefault="00EF64A4" w:rsidP="00EF64A4">
      <w:pPr>
        <w:pStyle w:val="Caption"/>
        <w:spacing w:after="240" w:line="240" w:lineRule="auto"/>
        <w:jc w:val="center"/>
        <w:rPr>
          <w:sz w:val="24"/>
        </w:rPr>
      </w:pPr>
      <w:bookmarkStart w:id="90" w:name="_Ref449059832"/>
      <w:bookmarkStart w:id="91" w:name="_Toc450656560"/>
      <w:r w:rsidRPr="00B74513">
        <w:rPr>
          <w:sz w:val="24"/>
        </w:rPr>
        <w:t xml:space="preserve">Figure </w:t>
      </w:r>
      <w:r w:rsidR="00824EB1">
        <w:rPr>
          <w:noProof/>
          <w:sz w:val="24"/>
        </w:rPr>
        <w:t>4</w:t>
      </w:r>
      <w:r w:rsidR="0016105B">
        <w:rPr>
          <w:sz w:val="24"/>
        </w:rPr>
        <w:t>.</w:t>
      </w:r>
      <w:r w:rsidR="00824EB1">
        <w:rPr>
          <w:noProof/>
          <w:sz w:val="24"/>
        </w:rPr>
        <w:t>7</w:t>
      </w:r>
      <w:bookmarkEnd w:id="90"/>
      <w:r w:rsidR="00C139B8">
        <w:rPr>
          <w:sz w:val="24"/>
        </w:rPr>
        <w:t>: Comparison of seal material t</w:t>
      </w:r>
      <w:r w:rsidRPr="00B74513">
        <w:rPr>
          <w:sz w:val="24"/>
        </w:rPr>
        <w:t xml:space="preserve">ype A and </w:t>
      </w:r>
      <w:r w:rsidR="00C139B8">
        <w:rPr>
          <w:sz w:val="24"/>
        </w:rPr>
        <w:t>material t</w:t>
      </w:r>
      <w:r w:rsidRPr="00B74513">
        <w:rPr>
          <w:sz w:val="24"/>
        </w:rPr>
        <w:t>ype B and shaft rotation speed for seal size of 25 mm. Note: Bars indicate the range in the sampling data.</w:t>
      </w:r>
      <w:bookmarkEnd w:id="91"/>
    </w:p>
    <w:p w:rsidR="007E0B1D" w:rsidRDefault="00824EB1" w:rsidP="00FD2A79">
      <w:pPr>
        <w:ind w:firstLine="720"/>
      </w:pPr>
      <w:r w:rsidRPr="00B74513">
        <w:t xml:space="preserve">Figure </w:t>
      </w:r>
      <w:r>
        <w:rPr>
          <w:noProof/>
        </w:rPr>
        <w:t>4</w:t>
      </w:r>
      <w:r>
        <w:t>.</w:t>
      </w:r>
      <w:r>
        <w:rPr>
          <w:noProof/>
        </w:rPr>
        <w:t>7</w:t>
      </w:r>
      <w:r w:rsidR="00EF64A4">
        <w:t xml:space="preserve"> is a comparison of shaft rotation speed and seal material type for the 25 mm diameter seals.  </w:t>
      </w:r>
      <w:r w:rsidR="009D075D">
        <w:t>Break-out</w:t>
      </w:r>
      <w:r w:rsidR="00EF64A4">
        <w:t xml:space="preserve"> torque was higher for seal </w:t>
      </w:r>
      <w:r w:rsidR="00C139B8">
        <w:t>material t</w:t>
      </w:r>
      <w:r w:rsidR="00EF64A4">
        <w:t>ype B than the seal</w:t>
      </w:r>
      <w:r w:rsidR="00C139B8">
        <w:t xml:space="preserve"> material t</w:t>
      </w:r>
      <w:r w:rsidR="00EF64A4">
        <w:t>ype A when temperature was greater than 100</w:t>
      </w:r>
      <w:r w:rsidR="00EC549B">
        <w:t xml:space="preserve"> </w:t>
      </w:r>
      <w:r w:rsidR="00EF64A4">
        <w:t>°C.  Shaft rotation speed effects were not consistent per size or temperature.  Generally</w:t>
      </w:r>
      <w:r w:rsidR="002209A0">
        <w:t>,</w:t>
      </w:r>
      <w:r w:rsidR="00EF64A4">
        <w:t xml:space="preserve"> there were not consistent trends in </w:t>
      </w:r>
      <w:r w:rsidR="009D075D">
        <w:t>break-out</w:t>
      </w:r>
      <w:r w:rsidR="00EF64A4">
        <w:t xml:space="preserve"> torque as temperature or seal material type changed.  Overall no clear trends could be made, although certain temperatures and seal material types appeared to have substantially higher torque values.  Additional tests need to be performed to further investigate the effect of temperature, seal material type, and shaft rotation speed on the </w:t>
      </w:r>
      <w:r w:rsidR="009D075D">
        <w:t>break-out</w:t>
      </w:r>
      <w:r w:rsidR="00EF64A4">
        <w:t xml:space="preserve"> torque of rotary seals.</w:t>
      </w:r>
    </w:p>
    <w:p w:rsidR="0016105B" w:rsidRDefault="0016105B" w:rsidP="0016105B">
      <w:pPr>
        <w:pStyle w:val="Heading3"/>
      </w:pPr>
      <w:bookmarkStart w:id="92" w:name="_Toc450747461"/>
      <w:r>
        <w:t xml:space="preserve">Dwell Time </w:t>
      </w:r>
      <w:r w:rsidR="009D075D">
        <w:t>Break-out</w:t>
      </w:r>
      <w:r>
        <w:t xml:space="preserve"> Torque Test Results</w:t>
      </w:r>
      <w:bookmarkEnd w:id="92"/>
    </w:p>
    <w:p w:rsidR="0016105B" w:rsidRDefault="002265F3" w:rsidP="0016105B">
      <w:pPr>
        <w:ind w:firstLine="720"/>
      </w:pPr>
      <w:r>
        <w:t>The effect of varying dwell time on break-out torque was studied and the results analyzed.</w:t>
      </w:r>
      <w:r w:rsidR="0016105B">
        <w:t xml:space="preserve"> </w:t>
      </w:r>
      <w:r>
        <w:t>This study included each seal size</w:t>
      </w:r>
      <w:r w:rsidR="00EC549B">
        <w:t xml:space="preserve"> defined by shaft outer diameter</w:t>
      </w:r>
      <w:r>
        <w:t xml:space="preserve"> (10, 18, 21, and 25 mm) and material type (</w:t>
      </w:r>
      <w:r w:rsidR="00C139B8">
        <w:t>type A and t</w:t>
      </w:r>
      <w:r>
        <w:t xml:space="preserve">ype B). </w:t>
      </w:r>
      <w:r w:rsidR="002760F9">
        <w:t xml:space="preserve"> </w:t>
      </w:r>
    </w:p>
    <w:p w:rsidR="0016105B" w:rsidRDefault="00ED3484" w:rsidP="0016105B">
      <w:pPr>
        <w:keepNext/>
      </w:pPr>
      <w:r w:rsidRPr="00ED3484">
        <w:rPr>
          <w:noProof/>
        </w:rPr>
        <w:drawing>
          <wp:inline distT="0" distB="0" distL="0" distR="0">
            <wp:extent cx="5394960" cy="3035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94960" cy="3035260"/>
                    </a:xfrm>
                    <a:prstGeom prst="rect">
                      <a:avLst/>
                    </a:prstGeom>
                    <a:noFill/>
                    <a:ln>
                      <a:noFill/>
                    </a:ln>
                  </pic:spPr>
                </pic:pic>
              </a:graphicData>
            </a:graphic>
          </wp:inline>
        </w:drawing>
      </w:r>
    </w:p>
    <w:p w:rsidR="0016105B" w:rsidRPr="002760F9" w:rsidRDefault="0016105B" w:rsidP="002760F9">
      <w:pPr>
        <w:pStyle w:val="Caption"/>
        <w:spacing w:after="240" w:line="240" w:lineRule="auto"/>
        <w:jc w:val="center"/>
        <w:rPr>
          <w:sz w:val="24"/>
        </w:rPr>
      </w:pPr>
      <w:bookmarkStart w:id="93" w:name="_Ref449378053"/>
      <w:bookmarkStart w:id="94" w:name="_Toc450656561"/>
      <w:r w:rsidRPr="0016105B">
        <w:rPr>
          <w:sz w:val="24"/>
        </w:rPr>
        <w:t xml:space="preserve">Figure </w:t>
      </w:r>
      <w:r w:rsidR="00824EB1">
        <w:rPr>
          <w:noProof/>
          <w:sz w:val="24"/>
        </w:rPr>
        <w:t>4</w:t>
      </w:r>
      <w:r w:rsidRPr="0016105B">
        <w:rPr>
          <w:sz w:val="24"/>
        </w:rPr>
        <w:t>.</w:t>
      </w:r>
      <w:r w:rsidR="00824EB1">
        <w:rPr>
          <w:noProof/>
          <w:sz w:val="24"/>
        </w:rPr>
        <w:t>8</w:t>
      </w:r>
      <w:bookmarkEnd w:id="93"/>
      <w:r w:rsidRPr="0016105B">
        <w:rPr>
          <w:sz w:val="24"/>
        </w:rPr>
        <w:t xml:space="preserve">: </w:t>
      </w:r>
      <w:r w:rsidR="002265F3">
        <w:rPr>
          <w:sz w:val="24"/>
        </w:rPr>
        <w:t>Effect of dwell time on break-out torque for four seal sizes and two seal material types.</w:t>
      </w:r>
      <w:bookmarkEnd w:id="94"/>
    </w:p>
    <w:p w:rsidR="0016105B" w:rsidRPr="0016105B" w:rsidRDefault="00D2033A" w:rsidP="00FD2A79">
      <w:pPr>
        <w:ind w:firstLine="720"/>
      </w:pPr>
      <w:r>
        <w:t xml:space="preserve">Figure 4.8 </w:t>
      </w:r>
      <w:r w:rsidR="002265F3">
        <w:t>is a comparison of seal material type and dwell time on break-out torque.  The break-out torque value increased for b</w:t>
      </w:r>
      <w:r w:rsidR="004C4367">
        <w:t xml:space="preserve">oth </w:t>
      </w:r>
      <w:r w:rsidR="002265F3">
        <w:t xml:space="preserve">seal </w:t>
      </w:r>
      <w:r w:rsidR="00C139B8">
        <w:t xml:space="preserve">material </w:t>
      </w:r>
      <w:r w:rsidR="002265F3">
        <w:t xml:space="preserve">types as dwell time increased. </w:t>
      </w:r>
      <w:r w:rsidR="002760F9">
        <w:t xml:space="preserve"> </w:t>
      </w:r>
      <w:r w:rsidR="002265F3">
        <w:t>Additional tests need to be completed so as to ensure data repeatability with the dwell time study.</w:t>
      </w:r>
      <w:r w:rsidR="004C4367">
        <w:t xml:space="preserve"> </w:t>
      </w:r>
      <w:r w:rsidR="002209A0">
        <w:t xml:space="preserve">Future results could help determine if dwell time is an important parameter in evaluating seal break-out torque. </w:t>
      </w:r>
    </w:p>
    <w:p w:rsidR="00187871" w:rsidRDefault="00187871" w:rsidP="00187871">
      <w:pPr>
        <w:pStyle w:val="Heading2"/>
      </w:pPr>
      <w:bookmarkStart w:id="95" w:name="_Toc448415807"/>
      <w:bookmarkStart w:id="96" w:name="_Ref449434984"/>
      <w:bookmarkStart w:id="97" w:name="_Toc450747462"/>
      <w:r w:rsidRPr="00937BB9">
        <w:t xml:space="preserve">Results for </w:t>
      </w:r>
      <w:r w:rsidR="009D075D">
        <w:t>Steady-state</w:t>
      </w:r>
      <w:r w:rsidRPr="00937BB9">
        <w:t xml:space="preserve"> Torque Test</w:t>
      </w:r>
      <w:bookmarkEnd w:id="95"/>
      <w:bookmarkEnd w:id="96"/>
      <w:bookmarkEnd w:id="97"/>
    </w:p>
    <w:p w:rsidR="00187871" w:rsidRDefault="009D075D" w:rsidP="00187871">
      <w:pPr>
        <w:pStyle w:val="Heading3"/>
        <w:rPr>
          <w:rFonts w:cs="Times New Roman"/>
        </w:rPr>
      </w:pPr>
      <w:bookmarkStart w:id="98" w:name="_Toc448415809"/>
      <w:bookmarkStart w:id="99" w:name="_Toc450747463"/>
      <w:r>
        <w:rPr>
          <w:rFonts w:cs="Times New Roman"/>
        </w:rPr>
        <w:t>Steady-state</w:t>
      </w:r>
      <w:r w:rsidR="00187871" w:rsidRPr="007F3895">
        <w:rPr>
          <w:rFonts w:cs="Times New Roman"/>
        </w:rPr>
        <w:t xml:space="preserve"> Torque </w:t>
      </w:r>
      <w:r w:rsidR="00187871">
        <w:rPr>
          <w:rFonts w:cs="Times New Roman"/>
        </w:rPr>
        <w:t xml:space="preserve">Seal </w:t>
      </w:r>
      <w:r w:rsidR="00187871" w:rsidRPr="007F3895">
        <w:rPr>
          <w:rFonts w:cs="Times New Roman"/>
        </w:rPr>
        <w:t>Size Comparison</w:t>
      </w:r>
      <w:bookmarkEnd w:id="98"/>
      <w:bookmarkEnd w:id="99"/>
    </w:p>
    <w:p w:rsidR="000515FF" w:rsidRDefault="00187871" w:rsidP="00990E4B">
      <w:pPr>
        <w:ind w:firstLine="720"/>
      </w:pPr>
      <w:r>
        <w:t xml:space="preserve">Results for </w:t>
      </w:r>
      <w:r w:rsidR="009D075D">
        <w:t>steady-state</w:t>
      </w:r>
      <w:r w:rsidRPr="00937BB9">
        <w:t xml:space="preserve"> torque </w:t>
      </w:r>
      <w:r>
        <w:t>were</w:t>
      </w:r>
      <w:r w:rsidRPr="00937BB9">
        <w:t xml:space="preserve"> the most consistent across each seal. </w:t>
      </w:r>
      <w:r>
        <w:t xml:space="preserve"> </w:t>
      </w:r>
      <w:r w:rsidRPr="00937BB9">
        <w:t xml:space="preserve">As </w:t>
      </w:r>
      <w:r>
        <w:t>mentioned previously,</w:t>
      </w:r>
      <w:r w:rsidRPr="00937BB9">
        <w:t xml:space="preserve"> </w:t>
      </w:r>
      <w:r w:rsidR="009D075D">
        <w:t>steady-state</w:t>
      </w:r>
      <w:r w:rsidRPr="00937BB9">
        <w:t xml:space="preserve"> </w:t>
      </w:r>
      <w:r>
        <w:t>t</w:t>
      </w:r>
      <w:r w:rsidRPr="00937BB9">
        <w:t xml:space="preserve">orque is the torque while the shaft is rotating at a constant speed for a given time period. </w:t>
      </w:r>
      <w:r>
        <w:t xml:space="preserve"> </w:t>
      </w:r>
      <w:r w:rsidRPr="00937BB9">
        <w:t xml:space="preserve">The time period that was used in </w:t>
      </w:r>
      <w:r>
        <w:t>all</w:t>
      </w:r>
      <w:r w:rsidRPr="00937BB9">
        <w:t xml:space="preserve"> experiments was five minutes</w:t>
      </w:r>
      <w:r>
        <w:t>, with</w:t>
      </w:r>
      <w:r w:rsidRPr="00937BB9">
        <w:t xml:space="preserve"> </w:t>
      </w:r>
      <w:r>
        <w:t xml:space="preserve">rotation </w:t>
      </w:r>
      <w:r w:rsidRPr="00937BB9">
        <w:t xml:space="preserve">speeds </w:t>
      </w:r>
      <w:r>
        <w:t>of</w:t>
      </w:r>
      <w:r w:rsidRPr="00937BB9">
        <w:t xml:space="preserve"> 100 and 300 RPM. </w:t>
      </w:r>
      <w:r>
        <w:t xml:space="preserve"> </w:t>
      </w:r>
      <w:r w:rsidRPr="00937BB9">
        <w:t>These two speeds were evaluated at different temperatu</w:t>
      </w:r>
      <w:r>
        <w:t>re set-points.  Trends were established from the average results of</w:t>
      </w:r>
      <w:r w:rsidRPr="00937BB9">
        <w:t xml:space="preserve"> three </w:t>
      </w:r>
      <w:r>
        <w:t xml:space="preserve">data </w:t>
      </w:r>
      <w:r w:rsidRPr="00937BB9">
        <w:t xml:space="preserve">sets for each </w:t>
      </w:r>
      <w:r>
        <w:t xml:space="preserve">seal </w:t>
      </w:r>
      <w:r w:rsidRPr="00937BB9">
        <w:t xml:space="preserve">material </w:t>
      </w:r>
      <w:r>
        <w:t xml:space="preserve">type </w:t>
      </w:r>
      <w:r w:rsidRPr="00937BB9">
        <w:t>and size.</w:t>
      </w:r>
    </w:p>
    <w:p w:rsidR="00187871" w:rsidRDefault="000301B8" w:rsidP="000301B8">
      <w:pPr>
        <w:jc w:val="center"/>
      </w:pPr>
      <w:r w:rsidRPr="000301B8">
        <w:rPr>
          <w:noProof/>
        </w:rPr>
        <w:drawing>
          <wp:inline distT="0" distB="0" distL="0" distR="0">
            <wp:extent cx="5394960" cy="303526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4960" cy="3035260"/>
                    </a:xfrm>
                    <a:prstGeom prst="rect">
                      <a:avLst/>
                    </a:prstGeom>
                    <a:noFill/>
                    <a:ln>
                      <a:noFill/>
                    </a:ln>
                  </pic:spPr>
                </pic:pic>
              </a:graphicData>
            </a:graphic>
          </wp:inline>
        </w:drawing>
      </w:r>
    </w:p>
    <w:p w:rsidR="00B503C6" w:rsidRPr="00A9204C" w:rsidRDefault="00187871" w:rsidP="00A9204C">
      <w:pPr>
        <w:pStyle w:val="Caption"/>
        <w:spacing w:after="240" w:line="240" w:lineRule="auto"/>
        <w:jc w:val="center"/>
        <w:rPr>
          <w:sz w:val="24"/>
        </w:rPr>
      </w:pPr>
      <w:bookmarkStart w:id="100" w:name="_Ref449051989"/>
      <w:bookmarkStart w:id="101" w:name="_Toc450656562"/>
      <w:r w:rsidRPr="00942F76">
        <w:rPr>
          <w:sz w:val="24"/>
        </w:rPr>
        <w:t xml:space="preserve">Figure </w:t>
      </w:r>
      <w:r w:rsidR="00824EB1">
        <w:rPr>
          <w:noProof/>
          <w:sz w:val="24"/>
        </w:rPr>
        <w:t>4</w:t>
      </w:r>
      <w:r w:rsidR="0016105B">
        <w:rPr>
          <w:sz w:val="24"/>
        </w:rPr>
        <w:t>.</w:t>
      </w:r>
      <w:r w:rsidR="00824EB1">
        <w:rPr>
          <w:noProof/>
          <w:sz w:val="24"/>
        </w:rPr>
        <w:t>9</w:t>
      </w:r>
      <w:bookmarkEnd w:id="100"/>
      <w:r w:rsidRPr="00942F76">
        <w:rPr>
          <w:sz w:val="24"/>
        </w:rPr>
        <w:t>:</w:t>
      </w:r>
      <w:r w:rsidR="008B3452">
        <w:rPr>
          <w:sz w:val="24"/>
        </w:rPr>
        <w:t xml:space="preserve"> Size comparison of material t</w:t>
      </w:r>
      <w:r w:rsidR="00667A00" w:rsidRPr="00942F76">
        <w:rPr>
          <w:sz w:val="24"/>
        </w:rPr>
        <w:t>ype A seal at a rotation speed of (A) 100 RPM and (B) 300 RPM. Bars indicate range of experimental data</w:t>
      </w:r>
      <w:bookmarkEnd w:id="101"/>
    </w:p>
    <w:p w:rsidR="00B74513" w:rsidRDefault="00D2033A" w:rsidP="00990E4B">
      <w:pPr>
        <w:ind w:firstLine="720"/>
      </w:pPr>
      <w:r>
        <w:t xml:space="preserve">Figure 4.9 </w:t>
      </w:r>
      <w:r w:rsidR="00667A00">
        <w:t>is a</w:t>
      </w:r>
      <w:r w:rsidR="00667A00" w:rsidRPr="00947F4F">
        <w:t xml:space="preserve"> comparison of the different size </w:t>
      </w:r>
      <w:r w:rsidR="008B3452">
        <w:t>material t</w:t>
      </w:r>
      <w:r w:rsidR="00667A00" w:rsidRPr="00947F4F">
        <w:t>ype A at 100 RPM</w:t>
      </w:r>
      <w:r w:rsidR="00667A00">
        <w:t xml:space="preserve"> and 300 RPM</w:t>
      </w:r>
      <w:r w:rsidR="00667A00" w:rsidRPr="00947F4F">
        <w:t xml:space="preserve">. </w:t>
      </w:r>
      <w:r w:rsidR="00667A00">
        <w:t xml:space="preserve"> Regardless of rotation speed, t</w:t>
      </w:r>
      <w:r w:rsidR="00667A00" w:rsidRPr="00947F4F">
        <w:t xml:space="preserve">he torque increases with temperature </w:t>
      </w:r>
      <w:r w:rsidR="00667A00">
        <w:t>for</w:t>
      </w:r>
      <w:r w:rsidR="00667A00" w:rsidRPr="00947F4F">
        <w:t xml:space="preserve"> all sizes. </w:t>
      </w:r>
      <w:r w:rsidR="009D075D">
        <w:t>Steady-state</w:t>
      </w:r>
      <w:r w:rsidR="00667A00">
        <w:t xml:space="preserve"> torque was slightly lower at 300 RPM when compared to tests at 100 RPM.  </w:t>
      </w:r>
      <w:r w:rsidR="00667A00" w:rsidRPr="00947F4F">
        <w:t>The two middle sizes of 18</w:t>
      </w:r>
      <w:r w:rsidR="00667A00">
        <w:t xml:space="preserve"> </w:t>
      </w:r>
      <w:r w:rsidR="00667A00" w:rsidRPr="00947F4F">
        <w:t xml:space="preserve">mm and 21 mm </w:t>
      </w:r>
      <w:r w:rsidR="00667A00">
        <w:t>had</w:t>
      </w:r>
      <w:r w:rsidR="00667A00" w:rsidRPr="00947F4F">
        <w:t xml:space="preserve"> very similar torque readings where the largest seal </w:t>
      </w:r>
      <w:r w:rsidR="00667A00">
        <w:t xml:space="preserve">(25 mm) </w:t>
      </w:r>
      <w:r w:rsidR="00667A00" w:rsidRPr="00947F4F">
        <w:t xml:space="preserve">is differentiated as having the highest torque </w:t>
      </w:r>
      <w:r w:rsidR="00667A00">
        <w:t xml:space="preserve">values </w:t>
      </w:r>
      <w:r w:rsidR="00667A00" w:rsidRPr="00947F4F">
        <w:t xml:space="preserve">and the smaller seal </w:t>
      </w:r>
      <w:r w:rsidR="00667A00">
        <w:t xml:space="preserve">(10 mm) </w:t>
      </w:r>
      <w:r w:rsidR="00667A00" w:rsidRPr="00947F4F">
        <w:t xml:space="preserve">as having the lowest torque. </w:t>
      </w:r>
      <w:r w:rsidR="00667A00">
        <w:t xml:space="preserve"> The smallest seal was not affected by temperature as significantly as the other sizes, which is indicated by the lower slope in </w:t>
      </w:r>
      <w:r w:rsidR="00824EB1" w:rsidRPr="00942F76">
        <w:t xml:space="preserve">Figure </w:t>
      </w:r>
      <w:r w:rsidR="00824EB1">
        <w:rPr>
          <w:noProof/>
        </w:rPr>
        <w:t>4</w:t>
      </w:r>
      <w:r w:rsidR="00824EB1">
        <w:t>.</w:t>
      </w:r>
      <w:r w:rsidR="00824EB1">
        <w:rPr>
          <w:noProof/>
        </w:rPr>
        <w:t>9</w:t>
      </w:r>
      <w:r w:rsidR="00667A00">
        <w:t xml:space="preserve">.  </w:t>
      </w:r>
      <w:r w:rsidR="00667A00" w:rsidRPr="00947F4F">
        <w:t xml:space="preserve">Each size has the same overall trend that with temperature the </w:t>
      </w:r>
      <w:r w:rsidR="009D075D">
        <w:t>steady-state</w:t>
      </w:r>
      <w:r w:rsidR="00667A00" w:rsidRPr="00947F4F">
        <w:t xml:space="preserve"> torque increases. </w:t>
      </w:r>
      <w:r w:rsidR="00667A00">
        <w:t xml:space="preserve"> Torque readings had larger variations as seal diameter size increased, which is indicated by the larger range bars in </w:t>
      </w:r>
      <w:r w:rsidR="00824EB1" w:rsidRPr="00942F76">
        <w:t xml:space="preserve">Figure </w:t>
      </w:r>
      <w:r w:rsidR="00824EB1">
        <w:rPr>
          <w:noProof/>
        </w:rPr>
        <w:t>4</w:t>
      </w:r>
      <w:r w:rsidR="00824EB1">
        <w:t>.</w:t>
      </w:r>
      <w:r w:rsidR="00824EB1">
        <w:rPr>
          <w:noProof/>
        </w:rPr>
        <w:t>9</w:t>
      </w:r>
      <w:r w:rsidR="00736AC4">
        <w:t>.</w:t>
      </w:r>
    </w:p>
    <w:p w:rsidR="0073229C" w:rsidRDefault="0071076B" w:rsidP="006B5076">
      <w:bookmarkStart w:id="102" w:name="_Ref449052532"/>
      <w:r>
        <w:rPr>
          <w:noProof/>
        </w:rPr>
        <w:drawing>
          <wp:inline distT="0" distB="0" distL="0" distR="0">
            <wp:extent cx="5391150" cy="303847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1150" cy="3038475"/>
                    </a:xfrm>
                    <a:prstGeom prst="rect">
                      <a:avLst/>
                    </a:prstGeom>
                    <a:noFill/>
                  </pic:spPr>
                </pic:pic>
              </a:graphicData>
            </a:graphic>
          </wp:inline>
        </w:drawing>
      </w:r>
    </w:p>
    <w:p w:rsidR="00A5220E" w:rsidRPr="00B74513" w:rsidRDefault="00667A00" w:rsidP="00A9204C">
      <w:pPr>
        <w:pStyle w:val="Caption"/>
        <w:spacing w:after="240" w:line="240" w:lineRule="auto"/>
        <w:jc w:val="center"/>
        <w:rPr>
          <w:sz w:val="24"/>
          <w:szCs w:val="24"/>
        </w:rPr>
      </w:pPr>
      <w:bookmarkStart w:id="103" w:name="_Ref449379556"/>
      <w:bookmarkStart w:id="104" w:name="_Toc450656563"/>
      <w:r w:rsidRPr="00B74513">
        <w:rPr>
          <w:sz w:val="24"/>
          <w:szCs w:val="24"/>
        </w:rPr>
        <w:t xml:space="preserve">Figure </w:t>
      </w:r>
      <w:r w:rsidR="00824EB1">
        <w:rPr>
          <w:noProof/>
          <w:sz w:val="24"/>
          <w:szCs w:val="24"/>
        </w:rPr>
        <w:t>4</w:t>
      </w:r>
      <w:r w:rsidR="0016105B">
        <w:rPr>
          <w:sz w:val="24"/>
          <w:szCs w:val="24"/>
        </w:rPr>
        <w:t>.</w:t>
      </w:r>
      <w:r w:rsidR="00824EB1">
        <w:rPr>
          <w:noProof/>
          <w:sz w:val="24"/>
          <w:szCs w:val="24"/>
        </w:rPr>
        <w:t>10</w:t>
      </w:r>
      <w:bookmarkEnd w:id="102"/>
      <w:bookmarkEnd w:id="103"/>
      <w:r w:rsidR="008B3452">
        <w:rPr>
          <w:sz w:val="24"/>
          <w:szCs w:val="24"/>
        </w:rPr>
        <w:t>: Size comparison of material t</w:t>
      </w:r>
      <w:r w:rsidRPr="00B74513">
        <w:rPr>
          <w:sz w:val="24"/>
          <w:szCs w:val="24"/>
        </w:rPr>
        <w:t>ype B at a rotation speed of (A) 100 RPM and (B) 300 RPM. Bars indicate range of experimental data</w:t>
      </w:r>
      <w:bookmarkEnd w:id="104"/>
    </w:p>
    <w:p w:rsidR="00667A00" w:rsidRDefault="00D2033A" w:rsidP="00667A00">
      <w:pPr>
        <w:ind w:firstLine="720"/>
      </w:pPr>
      <w:r>
        <w:t>Figure 4.10</w:t>
      </w:r>
      <w:r w:rsidR="00224DFB">
        <w:t xml:space="preserve"> </w:t>
      </w:r>
      <w:r w:rsidR="00667A00">
        <w:t>is a co</w:t>
      </w:r>
      <w:r w:rsidR="008B3452">
        <w:t>mparison of the different material t</w:t>
      </w:r>
      <w:r w:rsidR="00667A00">
        <w:t xml:space="preserve">ype B seals at rotation speeds of 100 RPM and 300 RPM.  Similar trends for </w:t>
      </w:r>
      <w:r w:rsidR="008B3452">
        <w:t>material</w:t>
      </w:r>
      <w:r w:rsidR="00667A00">
        <w:t xml:space="preserve"> type B when compared to </w:t>
      </w:r>
      <w:r w:rsidR="008B3452">
        <w:t>material</w:t>
      </w:r>
      <w:r w:rsidR="00667A00">
        <w:t xml:space="preserve"> type A was observed, specifically an increase in torque as temperature increases, and the small diameter seal (10 mm) being less affected by temperature than the other seal sizes.  Again the two middle sizes (18 and 21 mm) are very close in torque measurement, while the 25 mm has the highest torque and the 10 mm has the lowest torque.  Torque readings for high rotation speeds (300 RPM) were significantly lower than those for low rotational speeds.  A comparison of </w:t>
      </w:r>
      <w:r w:rsidR="008B3452">
        <w:t>material</w:t>
      </w:r>
      <w:r w:rsidR="00667A00">
        <w:t xml:space="preserve"> type A in </w:t>
      </w:r>
      <w:r w:rsidR="00824EB1" w:rsidRPr="00942F76">
        <w:t xml:space="preserve">Figure </w:t>
      </w:r>
      <w:r w:rsidR="00824EB1">
        <w:rPr>
          <w:noProof/>
        </w:rPr>
        <w:t>4</w:t>
      </w:r>
      <w:r w:rsidR="00824EB1">
        <w:t>.</w:t>
      </w:r>
      <w:r w:rsidR="00824EB1">
        <w:rPr>
          <w:noProof/>
        </w:rPr>
        <w:t>9</w:t>
      </w:r>
      <w:r w:rsidR="004354DC">
        <w:t xml:space="preserve"> </w:t>
      </w:r>
      <w:r w:rsidR="00667A00">
        <w:t xml:space="preserve">and seal type B in </w:t>
      </w:r>
      <w:r w:rsidR="00824EB1" w:rsidRPr="00B74513">
        <w:t xml:space="preserve">Figure </w:t>
      </w:r>
      <w:r w:rsidR="00824EB1">
        <w:rPr>
          <w:noProof/>
        </w:rPr>
        <w:t>4</w:t>
      </w:r>
      <w:r w:rsidR="00824EB1">
        <w:t>.</w:t>
      </w:r>
      <w:r w:rsidR="00824EB1">
        <w:rPr>
          <w:noProof/>
        </w:rPr>
        <w:t>10</w:t>
      </w:r>
      <w:r w:rsidR="004354DC">
        <w:t xml:space="preserve"> </w:t>
      </w:r>
      <w:r w:rsidR="00667A00">
        <w:t xml:space="preserve">indicates that </w:t>
      </w:r>
      <w:r w:rsidR="008B3452">
        <w:t>material</w:t>
      </w:r>
      <w:r w:rsidR="00667A00">
        <w:t xml:space="preserve"> type B has much lower torque readings, regardless of seal size and temperature.  This observation will be discussed in more detail in the next section.</w:t>
      </w:r>
    </w:p>
    <w:p w:rsidR="00720794" w:rsidRDefault="009D075D" w:rsidP="00720794">
      <w:pPr>
        <w:pStyle w:val="Heading3"/>
      </w:pPr>
      <w:bookmarkStart w:id="105" w:name="_Toc448415810"/>
      <w:bookmarkStart w:id="106" w:name="_Toc450747464"/>
      <w:r>
        <w:t>Steady-state</w:t>
      </w:r>
      <w:r w:rsidR="00720794" w:rsidRPr="004D35FC">
        <w:t xml:space="preserve"> Torque RPM and </w:t>
      </w:r>
      <w:r w:rsidR="00720794">
        <w:t xml:space="preserve">Seal Type </w:t>
      </w:r>
      <w:r w:rsidR="00720794" w:rsidRPr="004D35FC">
        <w:t>Material Comparison</w:t>
      </w:r>
      <w:bookmarkEnd w:id="105"/>
      <w:bookmarkEnd w:id="106"/>
    </w:p>
    <w:p w:rsidR="00667A00" w:rsidRDefault="00720794" w:rsidP="00667A00">
      <w:pPr>
        <w:ind w:firstLine="720"/>
      </w:pPr>
      <w:r>
        <w:t>The results were also analyzed to answer the research question of how does rotational speed (RPM)</w:t>
      </w:r>
      <w:r w:rsidR="002209A0">
        <w:t xml:space="preserve"> and material </w:t>
      </w:r>
      <w:r>
        <w:t xml:space="preserve">affect the </w:t>
      </w:r>
      <w:r w:rsidR="009D075D">
        <w:t>steady-state</w:t>
      </w:r>
      <w:r>
        <w:t xml:space="preserve"> torque.  Due to inertia effects, the lower RPM tests should have higher torque when compared to the higher RPM tests.  The figures in this section will compare both seal types</w:t>
      </w:r>
      <w:r w:rsidR="00941F0B">
        <w:t xml:space="preserve"> </w:t>
      </w:r>
      <w:r>
        <w:t>(</w:t>
      </w:r>
      <w:r w:rsidR="008B3452">
        <w:t>material type A and t</w:t>
      </w:r>
      <w:r>
        <w:t xml:space="preserve">ype B) seal for both rotation speeds of 100 RPM and 300 RPM.  For both types of seals, the 100 RPM torque was larger than the 300 RPM, regardless of temperature set-point.  </w:t>
      </w:r>
    </w:p>
    <w:p w:rsidR="00720794" w:rsidRDefault="00720794" w:rsidP="00720794">
      <w:pPr>
        <w:keepNext/>
        <w:ind w:firstLine="720"/>
      </w:pPr>
      <w:r>
        <w:rPr>
          <w:noProof/>
        </w:rPr>
        <w:drawing>
          <wp:inline distT="0" distB="0" distL="0" distR="0">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41F0B" w:rsidRPr="00A9204C" w:rsidRDefault="00720794" w:rsidP="00A9204C">
      <w:pPr>
        <w:pStyle w:val="Caption"/>
        <w:spacing w:after="240" w:line="240" w:lineRule="auto"/>
        <w:jc w:val="center"/>
        <w:rPr>
          <w:sz w:val="24"/>
        </w:rPr>
      </w:pPr>
      <w:bookmarkStart w:id="107" w:name="_Ref449052697"/>
      <w:bookmarkStart w:id="108" w:name="_Toc450656564"/>
      <w:r w:rsidRPr="001F0623">
        <w:rPr>
          <w:sz w:val="24"/>
        </w:rPr>
        <w:t xml:space="preserve">Figure </w:t>
      </w:r>
      <w:r w:rsidR="00824EB1">
        <w:rPr>
          <w:noProof/>
          <w:sz w:val="24"/>
        </w:rPr>
        <w:t>4</w:t>
      </w:r>
      <w:r w:rsidR="0016105B">
        <w:rPr>
          <w:sz w:val="24"/>
        </w:rPr>
        <w:t>.</w:t>
      </w:r>
      <w:r w:rsidR="00824EB1">
        <w:rPr>
          <w:noProof/>
          <w:sz w:val="24"/>
        </w:rPr>
        <w:t>11</w:t>
      </w:r>
      <w:bookmarkEnd w:id="107"/>
      <w:r w:rsidRPr="001F0623">
        <w:rPr>
          <w:sz w:val="24"/>
        </w:rPr>
        <w:t xml:space="preserve">: Average </w:t>
      </w:r>
      <w:r w:rsidR="009D075D">
        <w:rPr>
          <w:sz w:val="24"/>
        </w:rPr>
        <w:t>steady-state</w:t>
      </w:r>
      <w:r w:rsidRPr="001F0623">
        <w:rPr>
          <w:sz w:val="24"/>
        </w:rPr>
        <w:t xml:space="preserve"> torque for 10 mm sized seals. Bars represent range of the experimental data.</w:t>
      </w:r>
      <w:bookmarkEnd w:id="108"/>
    </w:p>
    <w:p w:rsidR="00720794" w:rsidRDefault="00824EB1" w:rsidP="00FD2A79">
      <w:pPr>
        <w:ind w:firstLine="720"/>
      </w:pPr>
      <w:r w:rsidRPr="001F0623">
        <w:t xml:space="preserve">Figure </w:t>
      </w:r>
      <w:r>
        <w:rPr>
          <w:noProof/>
        </w:rPr>
        <w:t>4</w:t>
      </w:r>
      <w:r>
        <w:t>.</w:t>
      </w:r>
      <w:r>
        <w:rPr>
          <w:noProof/>
        </w:rPr>
        <w:t>11</w:t>
      </w:r>
      <w:r w:rsidR="00224DFB">
        <w:t xml:space="preserve"> </w:t>
      </w:r>
      <w:r w:rsidR="00720794">
        <w:t xml:space="preserve">is a comparison </w:t>
      </w:r>
      <w:r w:rsidR="008B3452">
        <w:t>of 10 mm diameter seals of material t</w:t>
      </w:r>
      <w:r w:rsidR="00720794">
        <w:t xml:space="preserve">ype A and </w:t>
      </w:r>
      <w:r w:rsidR="008B3452">
        <w:t>material t</w:t>
      </w:r>
      <w:r w:rsidR="00720794">
        <w:t xml:space="preserve">ype B for rotation speeds of 100 RPM and 300 RPM. </w:t>
      </w:r>
      <w:r w:rsidR="00DF5976">
        <w:t xml:space="preserve"> </w:t>
      </w:r>
      <w:r w:rsidR="00720794">
        <w:t xml:space="preserve">For both types of seals, the 100 RPM was larger than the 300 RPM, regardless of the temperature.  </w:t>
      </w:r>
      <w:r w:rsidR="008B3452">
        <w:t>Material t</w:t>
      </w:r>
      <w:r w:rsidR="00720794" w:rsidRPr="00F639FD">
        <w:t>ype A for 10</w:t>
      </w:r>
      <w:r w:rsidR="00720794">
        <w:t xml:space="preserve"> </w:t>
      </w:r>
      <w:r w:rsidR="00720794" w:rsidRPr="00F639FD">
        <w:t xml:space="preserve">mm seals </w:t>
      </w:r>
      <w:r w:rsidR="00720794">
        <w:t>has significantly higher</w:t>
      </w:r>
      <w:r w:rsidR="00720794" w:rsidRPr="00F639FD">
        <w:t xml:space="preserve"> torque </w:t>
      </w:r>
      <w:r w:rsidR="00720794">
        <w:t xml:space="preserve">readings than the </w:t>
      </w:r>
      <w:r w:rsidR="008B3452">
        <w:t>material t</w:t>
      </w:r>
      <w:r w:rsidR="00720794">
        <w:t>ype B seals</w:t>
      </w:r>
      <w:r w:rsidR="00720794" w:rsidRPr="00F639FD">
        <w:t xml:space="preserve">. </w:t>
      </w:r>
      <w:r w:rsidR="00DF5976">
        <w:t xml:space="preserve"> </w:t>
      </w:r>
      <w:r w:rsidR="00720794">
        <w:t xml:space="preserve">This trend is true for any temperature set-point.  Therefore for this size seal, the </w:t>
      </w:r>
      <w:r w:rsidR="008B3452">
        <w:t>material t</w:t>
      </w:r>
      <w:r w:rsidR="00720794">
        <w:t xml:space="preserve">ype B would be more desirable to use based on its smaller torque values. </w:t>
      </w:r>
    </w:p>
    <w:p w:rsidR="00720794" w:rsidRDefault="00720794" w:rsidP="00720794">
      <w:pPr>
        <w:keepNext/>
        <w:ind w:firstLine="432"/>
      </w:pPr>
      <w:r>
        <w:rPr>
          <w:noProof/>
        </w:rPr>
        <w:drawing>
          <wp:inline distT="0" distB="0" distL="0" distR="0">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41F0B" w:rsidRPr="00A9204C" w:rsidRDefault="00720794" w:rsidP="00A9204C">
      <w:pPr>
        <w:pStyle w:val="Caption"/>
        <w:spacing w:after="240" w:line="240" w:lineRule="auto"/>
        <w:jc w:val="center"/>
        <w:rPr>
          <w:sz w:val="24"/>
        </w:rPr>
      </w:pPr>
      <w:bookmarkStart w:id="109" w:name="_Ref449052820"/>
      <w:bookmarkStart w:id="110" w:name="_Toc450656565"/>
      <w:r w:rsidRPr="001F0623">
        <w:rPr>
          <w:sz w:val="24"/>
        </w:rPr>
        <w:t xml:space="preserve">Figure </w:t>
      </w:r>
      <w:r w:rsidR="00824EB1">
        <w:rPr>
          <w:noProof/>
          <w:sz w:val="24"/>
        </w:rPr>
        <w:t>4</w:t>
      </w:r>
      <w:r w:rsidR="0016105B">
        <w:rPr>
          <w:sz w:val="24"/>
        </w:rPr>
        <w:t>.</w:t>
      </w:r>
      <w:r w:rsidR="00824EB1">
        <w:rPr>
          <w:noProof/>
          <w:sz w:val="24"/>
        </w:rPr>
        <w:t>12</w:t>
      </w:r>
      <w:bookmarkEnd w:id="109"/>
      <w:r w:rsidRPr="001F0623">
        <w:rPr>
          <w:sz w:val="24"/>
        </w:rPr>
        <w:t xml:space="preserve">: Average </w:t>
      </w:r>
      <w:r w:rsidR="009D075D">
        <w:rPr>
          <w:sz w:val="24"/>
        </w:rPr>
        <w:t>steady-state</w:t>
      </w:r>
      <w:r w:rsidRPr="001F0623">
        <w:rPr>
          <w:sz w:val="24"/>
        </w:rPr>
        <w:t xml:space="preserve"> torque for 18 mm sized seals. Bars represent range of the experimental data.</w:t>
      </w:r>
      <w:bookmarkEnd w:id="110"/>
    </w:p>
    <w:p w:rsidR="00720794" w:rsidRDefault="00824EB1" w:rsidP="00720794">
      <w:pPr>
        <w:ind w:firstLine="720"/>
      </w:pPr>
      <w:r w:rsidRPr="001F0623">
        <w:t xml:space="preserve">Figure </w:t>
      </w:r>
      <w:r>
        <w:rPr>
          <w:noProof/>
        </w:rPr>
        <w:t>4</w:t>
      </w:r>
      <w:r>
        <w:t>.</w:t>
      </w:r>
      <w:r>
        <w:rPr>
          <w:noProof/>
        </w:rPr>
        <w:t>12</w:t>
      </w:r>
      <w:r w:rsidR="00224DFB">
        <w:t xml:space="preserve"> </w:t>
      </w:r>
      <w:r w:rsidR="00720794">
        <w:t xml:space="preserve">is a comparison of 18 mm </w:t>
      </w:r>
      <w:r w:rsidR="008B3452">
        <w:t>seals</w:t>
      </w:r>
      <w:r w:rsidR="00720794">
        <w:t xml:space="preserve"> of </w:t>
      </w:r>
      <w:r w:rsidR="008B3452">
        <w:t>material t</w:t>
      </w:r>
      <w:r w:rsidR="00720794">
        <w:t xml:space="preserve">ype A and </w:t>
      </w:r>
      <w:r w:rsidR="008B3452">
        <w:t>material t</w:t>
      </w:r>
      <w:r w:rsidR="00720794">
        <w:t xml:space="preserve">ype B for shaft rotational speeds of 100 RPM and 300 RPM.  Similar to the 10 mm size seals, the 100 RPM torque is higher than the 300 RPM torque for all temperature set-points. </w:t>
      </w:r>
      <w:r w:rsidR="00DF5976">
        <w:t xml:space="preserve"> </w:t>
      </w:r>
      <w:r w:rsidR="00720794">
        <w:t xml:space="preserve">The </w:t>
      </w:r>
      <w:r w:rsidR="008B3452">
        <w:t>material t</w:t>
      </w:r>
      <w:r w:rsidR="00720794">
        <w:t xml:space="preserve">ype B consistently has lower torque values when compared to the </w:t>
      </w:r>
      <w:r w:rsidR="008B3452">
        <w:t>material t</w:t>
      </w:r>
      <w:r w:rsidR="00720794">
        <w:t xml:space="preserve">ype A, however the variation between the two material types are not as significant as the smaller 10 mm diameter seals.  The </w:t>
      </w:r>
      <w:r w:rsidR="008B3452">
        <w:t>material t</w:t>
      </w:r>
      <w:r w:rsidR="00720794">
        <w:t>ype B is a more desirable material to use for 18 mm diameter seals due to the lower torque values.</w:t>
      </w:r>
    </w:p>
    <w:p w:rsidR="00720794" w:rsidRDefault="00720794" w:rsidP="00720794">
      <w:pPr>
        <w:keepNext/>
        <w:ind w:firstLine="720"/>
      </w:pPr>
      <w:r>
        <w:rPr>
          <w:noProof/>
        </w:rPr>
        <w:drawing>
          <wp:inline distT="0" distB="0" distL="0" distR="0">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41F0B" w:rsidRPr="00A9204C" w:rsidRDefault="00720794" w:rsidP="00A9204C">
      <w:pPr>
        <w:pStyle w:val="Caption"/>
        <w:spacing w:after="240" w:line="240" w:lineRule="auto"/>
        <w:jc w:val="center"/>
        <w:rPr>
          <w:sz w:val="24"/>
        </w:rPr>
      </w:pPr>
      <w:bookmarkStart w:id="111" w:name="_Ref449052970"/>
      <w:bookmarkStart w:id="112" w:name="_Toc450656566"/>
      <w:r w:rsidRPr="001F0623">
        <w:rPr>
          <w:sz w:val="24"/>
        </w:rPr>
        <w:t xml:space="preserve">Figure </w:t>
      </w:r>
      <w:r w:rsidR="00824EB1">
        <w:rPr>
          <w:noProof/>
          <w:sz w:val="24"/>
        </w:rPr>
        <w:t>4</w:t>
      </w:r>
      <w:r w:rsidR="0016105B">
        <w:rPr>
          <w:sz w:val="24"/>
        </w:rPr>
        <w:t>.</w:t>
      </w:r>
      <w:r w:rsidR="00824EB1">
        <w:rPr>
          <w:noProof/>
          <w:sz w:val="24"/>
        </w:rPr>
        <w:t>13</w:t>
      </w:r>
      <w:bookmarkEnd w:id="111"/>
      <w:r w:rsidRPr="001F0623">
        <w:rPr>
          <w:sz w:val="24"/>
        </w:rPr>
        <w:t xml:space="preserve">: Average </w:t>
      </w:r>
      <w:r w:rsidR="009D075D">
        <w:rPr>
          <w:sz w:val="24"/>
        </w:rPr>
        <w:t>steady-state</w:t>
      </w:r>
      <w:r w:rsidRPr="001F0623">
        <w:rPr>
          <w:sz w:val="24"/>
        </w:rPr>
        <w:t xml:space="preserve"> torque for 21 mm sized seals. Bars represent range of the experimental data.</w:t>
      </w:r>
      <w:bookmarkEnd w:id="112"/>
    </w:p>
    <w:p w:rsidR="00720794" w:rsidRDefault="00824EB1" w:rsidP="00720794">
      <w:pPr>
        <w:ind w:firstLine="720"/>
      </w:pPr>
      <w:r w:rsidRPr="001F0623">
        <w:t xml:space="preserve">Figure </w:t>
      </w:r>
      <w:r>
        <w:rPr>
          <w:noProof/>
        </w:rPr>
        <w:t>4</w:t>
      </w:r>
      <w:r>
        <w:t>.</w:t>
      </w:r>
      <w:r>
        <w:rPr>
          <w:noProof/>
        </w:rPr>
        <w:t>13</w:t>
      </w:r>
      <w:r w:rsidR="00224DFB">
        <w:t xml:space="preserve"> is a comparison of </w:t>
      </w:r>
      <w:r w:rsidR="00720794">
        <w:t xml:space="preserve">21 mm </w:t>
      </w:r>
      <w:r w:rsidR="008B3452">
        <w:t xml:space="preserve">seals </w:t>
      </w:r>
      <w:r w:rsidR="00720794">
        <w:t xml:space="preserve">of </w:t>
      </w:r>
      <w:r w:rsidR="008B3452">
        <w:t>material t</w:t>
      </w:r>
      <w:r w:rsidR="00720794">
        <w:t xml:space="preserve">ype A and </w:t>
      </w:r>
      <w:r w:rsidR="008B3452">
        <w:t>material t</w:t>
      </w:r>
      <w:r w:rsidR="00720794">
        <w:t xml:space="preserve">ype B for shaft rotation speeds of 100 RPM and 300 RPM.  As with smaller diameter seals, the trend of 100 RPM tests have larger torque values than 300 RPM tests continues.  This is consistent with both material types and all temperature set-points.  Shaft rotation speed does not affect the torque values for 21 mm seals as significantly as that for smaller diameter seals.  The torque values were more consistent for the </w:t>
      </w:r>
      <w:r w:rsidR="008B3452">
        <w:t>material</w:t>
      </w:r>
      <w:r w:rsidR="00720794">
        <w:t xml:space="preserve"> </w:t>
      </w:r>
      <w:r w:rsidR="008B3452">
        <w:t>t</w:t>
      </w:r>
      <w:r w:rsidR="00720794">
        <w:t xml:space="preserve">ype B material, as indicated by the smaller range bars in </w:t>
      </w:r>
      <w:r w:rsidRPr="001F0623">
        <w:t xml:space="preserve">Figure </w:t>
      </w:r>
      <w:r>
        <w:rPr>
          <w:noProof/>
        </w:rPr>
        <w:t>4</w:t>
      </w:r>
      <w:r>
        <w:t>.</w:t>
      </w:r>
      <w:r>
        <w:rPr>
          <w:noProof/>
        </w:rPr>
        <w:t>13</w:t>
      </w:r>
      <w:r w:rsidR="00720794">
        <w:t>.</w:t>
      </w:r>
    </w:p>
    <w:p w:rsidR="00720794" w:rsidRDefault="00720794" w:rsidP="00720794">
      <w:pPr>
        <w:keepNext/>
        <w:ind w:firstLine="720"/>
      </w:pPr>
      <w:r>
        <w:rPr>
          <w:noProof/>
        </w:rPr>
        <w:drawing>
          <wp:inline distT="0" distB="0" distL="0" distR="0">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20794" w:rsidRPr="001F0623" w:rsidRDefault="00720794" w:rsidP="00A9204C">
      <w:pPr>
        <w:pStyle w:val="Caption"/>
        <w:spacing w:after="240" w:line="240" w:lineRule="auto"/>
        <w:jc w:val="center"/>
        <w:rPr>
          <w:sz w:val="24"/>
        </w:rPr>
      </w:pPr>
      <w:bookmarkStart w:id="113" w:name="_Ref449053115"/>
      <w:bookmarkStart w:id="114" w:name="_Toc450656567"/>
      <w:r w:rsidRPr="001F0623">
        <w:rPr>
          <w:sz w:val="24"/>
        </w:rPr>
        <w:t xml:space="preserve">Figure </w:t>
      </w:r>
      <w:r w:rsidR="00824EB1">
        <w:rPr>
          <w:noProof/>
          <w:sz w:val="24"/>
        </w:rPr>
        <w:t>4</w:t>
      </w:r>
      <w:r w:rsidR="0016105B">
        <w:rPr>
          <w:sz w:val="24"/>
        </w:rPr>
        <w:t>.</w:t>
      </w:r>
      <w:r w:rsidR="00824EB1">
        <w:rPr>
          <w:noProof/>
          <w:sz w:val="24"/>
        </w:rPr>
        <w:t>14</w:t>
      </w:r>
      <w:bookmarkEnd w:id="113"/>
      <w:r w:rsidRPr="001F0623">
        <w:rPr>
          <w:sz w:val="24"/>
        </w:rPr>
        <w:t xml:space="preserve">: Average </w:t>
      </w:r>
      <w:r w:rsidR="009D075D">
        <w:rPr>
          <w:sz w:val="24"/>
        </w:rPr>
        <w:t>steady-state</w:t>
      </w:r>
      <w:r w:rsidRPr="001F0623">
        <w:rPr>
          <w:sz w:val="24"/>
        </w:rPr>
        <w:t xml:space="preserve"> torque for 25 mm sized seals. Bars represent range of the experimental data.</w:t>
      </w:r>
      <w:bookmarkEnd w:id="114"/>
    </w:p>
    <w:p w:rsidR="00720794" w:rsidRDefault="00824EB1" w:rsidP="00720794">
      <w:pPr>
        <w:ind w:firstLine="720"/>
      </w:pPr>
      <w:r w:rsidRPr="001F0623">
        <w:t xml:space="preserve">Figure </w:t>
      </w:r>
      <w:r>
        <w:rPr>
          <w:noProof/>
        </w:rPr>
        <w:t>4</w:t>
      </w:r>
      <w:r>
        <w:t>.</w:t>
      </w:r>
      <w:r>
        <w:rPr>
          <w:noProof/>
        </w:rPr>
        <w:t>14</w:t>
      </w:r>
      <w:r w:rsidR="00224DFB">
        <w:t xml:space="preserve"> </w:t>
      </w:r>
      <w:r w:rsidR="00720794">
        <w:t xml:space="preserve">is a comparison of 25 mm seals of </w:t>
      </w:r>
      <w:r w:rsidR="008B3452">
        <w:t>material t</w:t>
      </w:r>
      <w:r w:rsidR="00720794">
        <w:t xml:space="preserve">ype A and </w:t>
      </w:r>
      <w:r w:rsidR="008B3452">
        <w:t>material t</w:t>
      </w:r>
      <w:r w:rsidR="00720794">
        <w:t xml:space="preserve">ype B for rotational speeds of 100 RPM and 300 RPM.  Shaft rotation speeds of 100 RPM are larger than 300 RPM for nearly all temperature levels.  The lone exception is </w:t>
      </w:r>
      <w:r w:rsidR="008B3452">
        <w:t>material</w:t>
      </w:r>
      <w:r w:rsidR="00720794">
        <w:t xml:space="preserve"> </w:t>
      </w:r>
      <w:r w:rsidR="008B3452">
        <w:t>t</w:t>
      </w:r>
      <w:r w:rsidR="00720794">
        <w:t>ype A at a temperature of 150</w:t>
      </w:r>
      <w:r w:rsidR="008B3452">
        <w:t xml:space="preserve"> °C.   Torque values for material t</w:t>
      </w:r>
      <w:r w:rsidR="00720794">
        <w:t>ype B are consistently lower than</w:t>
      </w:r>
      <w:r w:rsidR="008B3452">
        <w:t xml:space="preserve"> material t</w:t>
      </w:r>
      <w:r w:rsidR="00720794">
        <w:t>ype A for all temperature set-points.  Therefore</w:t>
      </w:r>
      <w:r w:rsidR="008B3452">
        <w:t xml:space="preserve"> material</w:t>
      </w:r>
      <w:r w:rsidR="00720794">
        <w:t xml:space="preserve"> </w:t>
      </w:r>
      <w:r w:rsidR="008B3452">
        <w:t>t</w:t>
      </w:r>
      <w:r w:rsidR="00720794">
        <w:t>ype B is the more desirable at minimizing system torque.</w:t>
      </w:r>
    </w:p>
    <w:p w:rsidR="00720794" w:rsidRPr="00937BB9" w:rsidRDefault="00720794" w:rsidP="00720794">
      <w:pPr>
        <w:pStyle w:val="Heading2"/>
      </w:pPr>
      <w:bookmarkStart w:id="115" w:name="_Toc448415811"/>
      <w:bookmarkStart w:id="116" w:name="_Ref449435046"/>
      <w:bookmarkStart w:id="117" w:name="_Toc450747465"/>
      <w:r>
        <w:t>Seal Torque Contribution</w:t>
      </w:r>
      <w:bookmarkEnd w:id="115"/>
      <w:bookmarkEnd w:id="116"/>
      <w:bookmarkEnd w:id="117"/>
      <w:r>
        <w:t xml:space="preserve"> </w:t>
      </w:r>
    </w:p>
    <w:p w:rsidR="00720794" w:rsidRDefault="00720794" w:rsidP="00720794">
      <w:pPr>
        <w:ind w:firstLine="720"/>
      </w:pPr>
      <w:r w:rsidRPr="00720794">
        <w:t xml:space="preserve">One of the objectives of this Thesis was to provide a theoretical background on how the polymer seal performs in very specific conditions that are similar to the down-hole environment.  Before creating the theoretical model it’s important to understand the concept of torque and the proper way to derive it for this application.  Torque’s basic definition involves a force and a distance.  In the case of O-ring shaped seals, the radius of shaft, or inner diameter of the seal, would represent the distance where the contact force would determine the torque.  The shaft is not static; therefore a moment of inertia would also contribute to the overall torque of the shaft. </w:t>
      </w:r>
      <w:r w:rsidR="00DF5976">
        <w:t xml:space="preserve"> With this consideration, t</w:t>
      </w:r>
      <w:r w:rsidRPr="00720794">
        <w:t>he theoretical torque is calculated by:</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4"/>
        <w:gridCol w:w="720"/>
      </w:tblGrid>
      <w:tr w:rsidR="00720794" w:rsidTr="00941F0B">
        <w:tc>
          <w:tcPr>
            <w:tcW w:w="8064" w:type="dxa"/>
          </w:tcPr>
          <w:p w:rsidR="00720794" w:rsidRPr="00941F0B" w:rsidRDefault="00B82E2D" w:rsidP="00B503C6">
            <w:pPr>
              <w:spacing w:line="240" w:lineRule="auto"/>
            </w:pPr>
            <m:oMathPara>
              <m:oMathParaPr>
                <m:jc m:val="center"/>
              </m:oMathParaPr>
              <m:oMath>
                <m:sSub>
                  <m:sSubPr>
                    <m:ctrlPr>
                      <w:rPr>
                        <w:rFonts w:ascii="Cambria Math" w:hAnsi="Cambria Math"/>
                        <w:i/>
                      </w:rPr>
                    </m:ctrlPr>
                  </m:sSubPr>
                  <m:e>
                    <m:r>
                      <w:rPr>
                        <w:rFonts w:ascii="Cambria Math" w:hAnsi="Cambria Math"/>
                      </w:rPr>
                      <m:t>T</m:t>
                    </m:r>
                  </m:e>
                  <m:sub>
                    <m:r>
                      <w:rPr>
                        <w:rFonts w:ascii="Cambria Math" w:hAnsi="Cambria Math"/>
                      </w:rPr>
                      <m:t>seal</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shaft</m:t>
                    </m:r>
                  </m:sub>
                </m:sSub>
                <m:r>
                  <w:rPr>
                    <w:rFonts w:ascii="Cambria Math" w:hAnsi="Cambria Math"/>
                  </w:rPr>
                  <m:t xml:space="preserve">*α+ </m:t>
                </m:r>
                <m:sSub>
                  <m:sSubPr>
                    <m:ctrlPr>
                      <w:rPr>
                        <w:rFonts w:ascii="Cambria Math" w:hAnsi="Cambria Math"/>
                        <w:i/>
                      </w:rPr>
                    </m:ctrlPr>
                  </m:sSubPr>
                  <m:e>
                    <m:r>
                      <w:rPr>
                        <w:rFonts w:ascii="Cambria Math" w:hAnsi="Cambria Math"/>
                      </w:rPr>
                      <m:t>F</m:t>
                    </m:r>
                  </m:e>
                  <m:sub>
                    <m:r>
                      <w:rPr>
                        <w:rFonts w:ascii="Cambria Math" w:hAnsi="Cambria Math"/>
                      </w:rPr>
                      <m:t>seal contact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 xml:space="preserve">IDSeal </m:t>
                    </m:r>
                  </m:sub>
                </m:sSub>
              </m:oMath>
            </m:oMathPara>
          </w:p>
        </w:tc>
        <w:tc>
          <w:tcPr>
            <w:tcW w:w="720" w:type="dxa"/>
            <w:vAlign w:val="center"/>
          </w:tcPr>
          <w:p w:rsidR="00720794" w:rsidRDefault="00DF5976" w:rsidP="00941F0B">
            <w:pPr>
              <w:spacing w:line="240" w:lineRule="auto"/>
              <w:jc w:val="right"/>
            </w:pPr>
            <w:r>
              <w:t>(5</w:t>
            </w:r>
            <w:r w:rsidR="00720794">
              <w:t>)</w:t>
            </w:r>
          </w:p>
        </w:tc>
      </w:tr>
    </w:tbl>
    <w:p w:rsidR="00941F0B" w:rsidRPr="00941F0B" w:rsidRDefault="00720794" w:rsidP="00941F0B">
      <w:pPr>
        <w:spacing w:before="240"/>
      </w:pPr>
      <w:r w:rsidRPr="00941F0B">
        <w:t xml:space="preserve"> </w:t>
      </w:r>
      <w:r w:rsidR="00941F0B" w:rsidRPr="00941F0B">
        <w:t xml:space="preserve">where </w:t>
      </w:r>
      <w:r w:rsidR="00941F0B" w:rsidRPr="00941F0B">
        <w:rPr>
          <w:i/>
        </w:rPr>
        <w:t>α</w:t>
      </w:r>
      <w:r w:rsidR="00941F0B" w:rsidRPr="00941F0B">
        <w:t xml:space="preserve"> is the shaft rotational speed, I</w:t>
      </w:r>
      <w:r w:rsidR="00941F0B" w:rsidRPr="00941F0B">
        <w:rPr>
          <w:vertAlign w:val="subscript"/>
        </w:rPr>
        <w:t xml:space="preserve">shaft </w:t>
      </w:r>
      <w:r w:rsidR="00941F0B" w:rsidRPr="00941F0B">
        <w:t xml:space="preserve">is the moment of inertia for the rotating shaft,  </w:t>
      </w:r>
      <w:r w:rsidR="00941F0B" w:rsidRPr="00941F0B">
        <w:rPr>
          <w:i/>
        </w:rPr>
        <w:t>F</w:t>
      </w:r>
      <w:r w:rsidR="00941F0B" w:rsidRPr="00941F0B">
        <w:rPr>
          <w:i/>
          <w:vertAlign w:val="subscript"/>
        </w:rPr>
        <w:t>seal contact</w:t>
      </w:r>
      <w:r w:rsidR="00941F0B" w:rsidRPr="00941F0B">
        <w:t xml:space="preserve"> is the contact force due to the seal, and </w:t>
      </w:r>
      <w:r w:rsidR="00DF5976">
        <w:rPr>
          <w:i/>
        </w:rPr>
        <w:t>r</w:t>
      </w:r>
      <w:r w:rsidR="00DF5976">
        <w:rPr>
          <w:i/>
          <w:vertAlign w:val="subscript"/>
        </w:rPr>
        <w:t xml:space="preserve">IDseal </w:t>
      </w:r>
      <w:r w:rsidR="00941F0B" w:rsidRPr="00941F0B">
        <w:t xml:space="preserve"> is the inner radius of the seal.  This equation does not consider temperature, lubrication or seal material thermal expansion, which has been discussed previously as being contributors to the system torque of rotary seals.  Even with these limitations, this equation provides a simple representation of torque and the interactions of the shaft and seal on each other. </w:t>
      </w:r>
    </w:p>
    <w:p w:rsidR="00720794" w:rsidRPr="00941F0B" w:rsidRDefault="00941F0B" w:rsidP="00941F0B">
      <w:pPr>
        <w:ind w:firstLine="720"/>
      </w:pPr>
      <w:r w:rsidRPr="00941F0B">
        <w:t xml:space="preserve">The contact </w:t>
      </w:r>
      <w:r w:rsidR="00DF5976">
        <w:t>pressure</w:t>
      </w:r>
      <w:r w:rsidRPr="00941F0B">
        <w:t xml:space="preserve"> of a rotary seal was discussed in the Literature Review section </w:t>
      </w:r>
      <w:r w:rsidR="002848CA">
        <w:rPr>
          <w:noProof/>
        </w:rPr>
        <w:t>[9]</w:t>
      </w:r>
      <w:r w:rsidR="0019190A">
        <w:t xml:space="preserve"> </w:t>
      </w:r>
      <w:r w:rsidRPr="00941F0B">
        <w:t>and is calculated by:</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4"/>
        <w:gridCol w:w="720"/>
      </w:tblGrid>
      <w:tr w:rsidR="00941F0B" w:rsidTr="00941F0B">
        <w:tc>
          <w:tcPr>
            <w:tcW w:w="8064" w:type="dxa"/>
          </w:tcPr>
          <w:p w:rsidR="00941F0B" w:rsidRPr="00941F0B" w:rsidRDefault="00941F0B" w:rsidP="00B503C6">
            <w:pPr>
              <w:spacing w:line="240" w:lineRule="auto"/>
            </w:pPr>
            <m:oMathPara>
              <m:oMathParaPr>
                <m:jc m:val="center"/>
              </m:oMathParaPr>
              <m:oMath>
                <m:r>
                  <m:rPr>
                    <m:nor/>
                  </m:rPr>
                  <m:t>σ</m:t>
                </m:r>
                <m:r>
                  <m:rPr>
                    <m:nor/>
                  </m:rPr>
                  <w:rPr>
                    <w:vertAlign w:val="subscript"/>
                  </w:rPr>
                  <m:t>ai =</m:t>
                </m:r>
                <m:r>
                  <m:rPr>
                    <m:nor/>
                  </m:rPr>
                  <m:t xml:space="preserve"> </m:t>
                </m:r>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m:t>
                    </m:r>
                  </m:sub>
                </m:sSub>
                <m:r>
                  <w:rPr>
                    <w:rFonts w:ascii="Cambria Math" w:hAnsi="Cambria Math"/>
                  </w:rPr>
                  <m:t>(2∙ε+0.13)</m:t>
                </m:r>
              </m:oMath>
            </m:oMathPara>
          </w:p>
        </w:tc>
        <w:tc>
          <w:tcPr>
            <w:tcW w:w="720" w:type="dxa"/>
            <w:vAlign w:val="center"/>
          </w:tcPr>
          <w:p w:rsidR="00941F0B" w:rsidRDefault="00DF5976" w:rsidP="00941F0B">
            <w:pPr>
              <w:spacing w:line="240" w:lineRule="auto"/>
              <w:jc w:val="right"/>
            </w:pPr>
            <w:r>
              <w:t>(1</w:t>
            </w:r>
            <w:r w:rsidR="00941F0B">
              <w:t>)</w:t>
            </w:r>
          </w:p>
        </w:tc>
      </w:tr>
    </w:tbl>
    <w:p w:rsidR="00941F0B" w:rsidRDefault="00941F0B" w:rsidP="00941F0B">
      <w:pPr>
        <w:rPr>
          <w:sz w:val="22"/>
          <w:szCs w:val="22"/>
        </w:rPr>
      </w:pPr>
    </w:p>
    <w:p w:rsidR="00941F0B" w:rsidRPr="00941F0B" w:rsidRDefault="00941F0B" w:rsidP="00941F0B">
      <w:r w:rsidRPr="00941F0B">
        <w:t xml:space="preserve">where </w:t>
      </w:r>
      <w:r w:rsidRPr="00941F0B">
        <w:rPr>
          <w:i/>
        </w:rPr>
        <w:t>E</w:t>
      </w:r>
      <w:r w:rsidRPr="00941F0B">
        <w:rPr>
          <w:i/>
          <w:vertAlign w:val="subscript"/>
        </w:rPr>
        <w:t>∞</w:t>
      </w:r>
      <w:r w:rsidRPr="00941F0B">
        <w:t xml:space="preserve"> is the seal modulus of elasticity and </w:t>
      </w:r>
      <w:r w:rsidRPr="00941F0B">
        <w:rPr>
          <w:i/>
        </w:rPr>
        <w:t>ε</w:t>
      </w:r>
      <w:r w:rsidRPr="00941F0B">
        <w:t xml:space="preserve"> is the compression of the seal.  Solutions from Equations </w:t>
      </w:r>
      <w:r w:rsidR="00DF5976">
        <w:t>5</w:t>
      </w:r>
      <w:r w:rsidRPr="00941F0B">
        <w:t xml:space="preserve"> and </w:t>
      </w:r>
      <w:r w:rsidR="00DF5976">
        <w:t>1</w:t>
      </w:r>
      <w:r w:rsidRPr="00941F0B">
        <w:t xml:space="preserve"> can be used to determine the seal contact force (</w:t>
      </w:r>
      <w:r w:rsidRPr="00941F0B">
        <w:rPr>
          <w:i/>
        </w:rPr>
        <w:t>F</w:t>
      </w:r>
      <w:r w:rsidRPr="00941F0B">
        <w:rPr>
          <w:i/>
          <w:vertAlign w:val="subscript"/>
        </w:rPr>
        <w:t>seal contact</w:t>
      </w:r>
      <w:r w:rsidRPr="00941F0B">
        <w:t>) by:</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4"/>
        <w:gridCol w:w="720"/>
      </w:tblGrid>
      <w:tr w:rsidR="00941F0B" w:rsidTr="00941F0B">
        <w:tc>
          <w:tcPr>
            <w:tcW w:w="8064" w:type="dxa"/>
          </w:tcPr>
          <w:p w:rsidR="00941F0B" w:rsidRPr="00941F0B" w:rsidRDefault="00B82E2D" w:rsidP="00B503C6">
            <w:pPr>
              <w:spacing w:line="240" w:lineRule="auto"/>
              <w:jc w:val="cente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seal contact</m:t>
                    </m:r>
                  </m:sub>
                </m:sSub>
                <m:r>
                  <w:rPr>
                    <w:rFonts w:ascii="Cambria Math" w:hAnsi="Cambria Math"/>
                  </w:rPr>
                  <m:t>=</m:t>
                </m:r>
                <m:sSub>
                  <m:sSubPr>
                    <m:ctrlPr>
                      <w:rPr>
                        <w:rFonts w:ascii="Cambria Math" w:hAnsi="Cambria Math"/>
                        <w:i/>
                      </w:rPr>
                    </m:ctrlPr>
                  </m:sSubPr>
                  <m:e>
                    <m:r>
                      <w:rPr>
                        <w:rFonts w:ascii="Cambria Math" w:hAnsi="Cambria Math"/>
                      </w:rPr>
                      <m:t xml:space="preserve"> σ</m:t>
                    </m:r>
                  </m:e>
                  <m:sub>
                    <m:r>
                      <w:rPr>
                        <w:rFonts w:ascii="Cambria Math" w:hAnsi="Cambria Math"/>
                      </w:rPr>
                      <m:t>ai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contact</m:t>
                    </m:r>
                  </m:sub>
                </m:sSub>
              </m:oMath>
            </m:oMathPara>
          </w:p>
        </w:tc>
        <w:tc>
          <w:tcPr>
            <w:tcW w:w="720" w:type="dxa"/>
            <w:vAlign w:val="center"/>
          </w:tcPr>
          <w:p w:rsidR="00941F0B" w:rsidRDefault="00DF5976" w:rsidP="00941F0B">
            <w:pPr>
              <w:spacing w:line="240" w:lineRule="auto"/>
              <w:jc w:val="right"/>
            </w:pPr>
            <w:r>
              <w:t>(6</w:t>
            </w:r>
            <w:r w:rsidR="00941F0B">
              <w:t>)</w:t>
            </w:r>
          </w:p>
        </w:tc>
      </w:tr>
    </w:tbl>
    <w:p w:rsidR="00941F0B" w:rsidRDefault="00941F0B" w:rsidP="00941F0B">
      <w:pPr>
        <w:rPr>
          <w:sz w:val="22"/>
          <w:szCs w:val="22"/>
        </w:rPr>
      </w:pPr>
    </w:p>
    <w:p w:rsidR="00941F0B" w:rsidRPr="00941F0B" w:rsidRDefault="00941F0B" w:rsidP="00941F0B">
      <w:pPr>
        <w:ind w:firstLine="720"/>
        <w:rPr>
          <w:b/>
        </w:rPr>
      </w:pPr>
      <w:r w:rsidRPr="00941F0B">
        <w:t xml:space="preserve">Where </w:t>
      </w:r>
      <w:r w:rsidRPr="00941F0B">
        <w:rPr>
          <w:i/>
        </w:rPr>
        <w:t>σ</w:t>
      </w:r>
      <w:r w:rsidRPr="00941F0B">
        <w:rPr>
          <w:i/>
          <w:vertAlign w:val="subscript"/>
        </w:rPr>
        <w:t>a</w:t>
      </w:r>
      <w:r w:rsidR="00A9204C">
        <w:rPr>
          <w:i/>
          <w:vertAlign w:val="subscript"/>
        </w:rPr>
        <w:t>i</w:t>
      </w:r>
      <w:r w:rsidRPr="00941F0B">
        <w:t xml:space="preserve"> is the </w:t>
      </w:r>
      <w:r w:rsidR="00A9204C">
        <w:t>contact</w:t>
      </w:r>
      <w:r w:rsidRPr="00941F0B">
        <w:t xml:space="preserve"> pressure determined from Equation 2 and </w:t>
      </w:r>
      <w:r w:rsidRPr="00941F0B">
        <w:rPr>
          <w:i/>
        </w:rPr>
        <w:t>A</w:t>
      </w:r>
      <w:r w:rsidRPr="00941F0B">
        <w:rPr>
          <w:i/>
          <w:vertAlign w:val="subscript"/>
        </w:rPr>
        <w:t>contact</w:t>
      </w:r>
      <w:r w:rsidRPr="00941F0B">
        <w:t xml:space="preserve"> is the contact area of the seal.  The contact area is the inner circumference of the seal times the thickness of the seal.  Seal contact force is used to develop a theoretical torque value, which can be compared to experimental data from the experimental test set-up.  This equation does not consider thermal expansion of the seal. </w:t>
      </w:r>
      <w:r w:rsidR="00DF5976">
        <w:t xml:space="preserve"> </w:t>
      </w:r>
      <w:r w:rsidRPr="00941F0B">
        <w:t xml:space="preserve">A correction factor was determined within this equation based on the manufacturer’s information seal modulus of elastic at 50%.  The compression of the seal was determined by the seal’s outer diameter and the inner diameter of the seal cavity into which the seal in pressed into.  The contact area of the seal was then determined based on the groove thickness and circumference of the seal.  Due to the orientation of the seal the operating pressure of 100 </w:t>
      </w:r>
      <w:r w:rsidR="008367F8">
        <w:t>PSI</w:t>
      </w:r>
      <w:r w:rsidRPr="00941F0B">
        <w:t xml:space="preserve"> was disregarded because the inside diameter of the seal is not affected by the operating pressure.</w:t>
      </w:r>
    </w:p>
    <w:p w:rsidR="00941F0B" w:rsidRPr="00EB16E1" w:rsidRDefault="00941F0B" w:rsidP="00941F0B">
      <w:pPr>
        <w:pStyle w:val="Heading3"/>
      </w:pPr>
      <w:bookmarkStart w:id="118" w:name="_Toc448415812"/>
      <w:bookmarkStart w:id="119" w:name="_Toc450747466"/>
      <w:r w:rsidRPr="00EB16E1">
        <w:t>Analysis usin</w:t>
      </w:r>
      <w:r>
        <w:t>g the Theoretical Torque Equation and T</w:t>
      </w:r>
      <w:r w:rsidRPr="00EB16E1">
        <w:t>hermal Expansion Factor</w:t>
      </w:r>
      <w:bookmarkEnd w:id="118"/>
      <w:bookmarkEnd w:id="119"/>
    </w:p>
    <w:p w:rsidR="00941F0B" w:rsidRDefault="00941F0B" w:rsidP="00941F0B">
      <w:pPr>
        <w:ind w:firstLine="720"/>
      </w:pPr>
      <w:r w:rsidRPr="00941F0B">
        <w:t>A simple representation of torque considering the moment of inertia and the contact area of the seal was developed in the previous Section.  Limitations of the theoretical model include temperature effects and material thermal expansion, which needs to be considered and applied. A thermal expansion coefficient was determined using the ASTM Standard E831 based on manufacturer information on the two material systems of HNBR (</w:t>
      </w:r>
      <w:r w:rsidR="008B3452">
        <w:t>material t</w:t>
      </w:r>
      <w:r w:rsidRPr="00941F0B">
        <w:t>ype A) and FKM (</w:t>
      </w:r>
      <w:r w:rsidR="008B3452">
        <w:t>material t</w:t>
      </w:r>
      <w:r w:rsidRPr="00941F0B">
        <w:t>ype B)</w:t>
      </w:r>
      <w:r w:rsidR="0019190A">
        <w:t xml:space="preserve"> </w:t>
      </w:r>
      <w:r w:rsidR="002848CA">
        <w:rPr>
          <w:noProof/>
        </w:rPr>
        <w:t>[26]</w:t>
      </w:r>
      <w:r w:rsidRPr="00941F0B">
        <w:t>.  Both materials had a linear rate of thermal expansion of 1.1E</w:t>
      </w:r>
      <w:r w:rsidRPr="00941F0B">
        <w:rPr>
          <w:vertAlign w:val="superscript"/>
        </w:rPr>
        <w:t xml:space="preserve">-4 </w:t>
      </w:r>
      <w:r w:rsidRPr="00941F0B">
        <w:t xml:space="preserve">in/in/°F.  The thermal expansion was assumed to be applied to the seal thickness; therefore it would change the contact area between the seal and shaft and increase </w:t>
      </w:r>
      <w:r w:rsidR="009D075D">
        <w:t>steady-state</w:t>
      </w:r>
      <w:r w:rsidRPr="00941F0B">
        <w:t xml:space="preserve"> torque.  This allows a theoretical torque to be calculated for each temperature level and analysis of the effect of temperature on the theoretical torque. As discussed in the Methods Chapter, the experimental test set-up has two rotary seals in testing cavity; therefore the seal contact area in the theoretical equation was doubled so as to represent the two seals.</w:t>
      </w:r>
    </w:p>
    <w:p w:rsidR="00941F0B" w:rsidRDefault="00941F0B" w:rsidP="00941F0B">
      <w:pPr>
        <w:pStyle w:val="Heading3"/>
      </w:pPr>
      <w:bookmarkStart w:id="120" w:name="_Toc448415813"/>
      <w:bookmarkStart w:id="121" w:name="_Toc450747467"/>
      <w:r>
        <w:t>Evaluation of System Friction on Torque Measurements</w:t>
      </w:r>
      <w:bookmarkEnd w:id="120"/>
      <w:bookmarkEnd w:id="121"/>
    </w:p>
    <w:p w:rsidR="00941F0B" w:rsidRDefault="00941F0B" w:rsidP="00941F0B">
      <w:pPr>
        <w:ind w:firstLine="720"/>
      </w:pPr>
      <w:r>
        <w:t xml:space="preserve">A test was performed with the experimental set-up without rotary seals so as to examine if the system components (bearings, couplings, gear reducer) are contributing significantly to the torque measurements by the torque-meter.  This test was performed because the theoretical torque calculation only considers the seal; therefore this test will provide a more accurate representation of the seal torque on the system. </w:t>
      </w:r>
    </w:p>
    <w:p w:rsidR="00941F0B" w:rsidRDefault="00941F0B" w:rsidP="00941F0B">
      <w:r>
        <w:tab/>
        <w:t xml:space="preserve"> In the set-up an experiment was conducted to evaluate the contribution of bearings and other mechanical components that could cause an additional torque in the system. The test involved taking the seals out of the set-up and then running a test with just the bearings and the shaft.</w:t>
      </w:r>
    </w:p>
    <w:p w:rsidR="00941F0B" w:rsidRDefault="00941F0B" w:rsidP="00941F0B">
      <w:pPr>
        <w:keepNext/>
        <w:spacing w:line="240" w:lineRule="auto"/>
        <w:jc w:val="center"/>
      </w:pPr>
      <w:r>
        <w:rPr>
          <w:noProof/>
        </w:rPr>
        <w:drawing>
          <wp:inline distT="0" distB="0" distL="0" distR="0">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41F0B" w:rsidRPr="00A9204C" w:rsidRDefault="00941F0B" w:rsidP="00A9204C">
      <w:pPr>
        <w:pStyle w:val="Caption"/>
        <w:spacing w:after="240" w:line="240" w:lineRule="auto"/>
        <w:jc w:val="center"/>
        <w:rPr>
          <w:sz w:val="24"/>
        </w:rPr>
      </w:pPr>
      <w:bookmarkStart w:id="122" w:name="_Ref449053882"/>
      <w:bookmarkStart w:id="123" w:name="_Toc450656568"/>
      <w:r w:rsidRPr="001F0623">
        <w:rPr>
          <w:sz w:val="24"/>
        </w:rPr>
        <w:t xml:space="preserve">Figure </w:t>
      </w:r>
      <w:r w:rsidR="00824EB1">
        <w:rPr>
          <w:noProof/>
          <w:sz w:val="24"/>
        </w:rPr>
        <w:t>4</w:t>
      </w:r>
      <w:r w:rsidR="0016105B">
        <w:rPr>
          <w:sz w:val="24"/>
        </w:rPr>
        <w:t>.</w:t>
      </w:r>
      <w:r w:rsidR="00824EB1">
        <w:rPr>
          <w:noProof/>
          <w:sz w:val="24"/>
        </w:rPr>
        <w:t>15</w:t>
      </w:r>
      <w:bookmarkEnd w:id="122"/>
      <w:r w:rsidRPr="001F0623">
        <w:rPr>
          <w:sz w:val="24"/>
        </w:rPr>
        <w:t xml:space="preserve">: </w:t>
      </w:r>
      <w:r w:rsidR="009D075D">
        <w:rPr>
          <w:sz w:val="24"/>
        </w:rPr>
        <w:t>Steady-state</w:t>
      </w:r>
      <w:r w:rsidRPr="001F0623">
        <w:rPr>
          <w:sz w:val="24"/>
        </w:rPr>
        <w:t xml:space="preserve"> torque data for the experimental test set-up without rotary seals using shaft sizes of 18, 21, and 25 mm.</w:t>
      </w:r>
      <w:bookmarkEnd w:id="123"/>
    </w:p>
    <w:p w:rsidR="00941F0B" w:rsidRDefault="00824EB1" w:rsidP="00941F0B">
      <w:pPr>
        <w:ind w:firstLine="720"/>
      </w:pPr>
      <w:r w:rsidRPr="001F0623">
        <w:t xml:space="preserve">Figure </w:t>
      </w:r>
      <w:r>
        <w:rPr>
          <w:noProof/>
        </w:rPr>
        <w:t>4</w:t>
      </w:r>
      <w:r>
        <w:t>.</w:t>
      </w:r>
      <w:r>
        <w:rPr>
          <w:noProof/>
        </w:rPr>
        <w:t>15</w:t>
      </w:r>
      <w:r w:rsidR="00941F0B">
        <w:t xml:space="preserve"> is the system </w:t>
      </w:r>
      <w:r w:rsidR="009D075D">
        <w:t>steady-state</w:t>
      </w:r>
      <w:r w:rsidR="00941F0B">
        <w:t xml:space="preserve"> torque results without rotary seals.  The test revealed low torque values ranging from 0.08 to 0.15 in-lbs for all rotation speeds and seal sizes.  These values are less than the experimental torque measurements by at least one order of magnitude, therefore it was concluded that a majority of the torque in the system is due to the seal contact with the shaft.</w:t>
      </w:r>
    </w:p>
    <w:p w:rsidR="00223806" w:rsidRDefault="0021782B" w:rsidP="00223806">
      <w:pPr>
        <w:pStyle w:val="Heading3"/>
      </w:pPr>
      <w:bookmarkStart w:id="124" w:name="_Toc450747468"/>
      <w:r>
        <w:t xml:space="preserve">Comparison of </w:t>
      </w:r>
      <w:r w:rsidR="00B574EC">
        <w:t>Theoretical</w:t>
      </w:r>
      <w:r w:rsidRPr="004E539A">
        <w:t xml:space="preserve"> </w:t>
      </w:r>
      <w:r>
        <w:t>and</w:t>
      </w:r>
      <w:r w:rsidRPr="004E539A">
        <w:t xml:space="preserve"> Experimental </w:t>
      </w:r>
      <w:r>
        <w:t xml:space="preserve">Seal </w:t>
      </w:r>
      <w:r w:rsidRPr="004E539A">
        <w:t>Torque</w:t>
      </w:r>
      <w:bookmarkEnd w:id="124"/>
    </w:p>
    <w:p w:rsidR="0021782B" w:rsidRPr="00720794" w:rsidRDefault="00223806" w:rsidP="00223806">
      <w:pPr>
        <w:jc w:val="center"/>
      </w:pPr>
      <w:r>
        <w:rPr>
          <w:noProof/>
        </w:rPr>
        <w:drawing>
          <wp:inline distT="0" distB="0" distL="0" distR="0">
            <wp:extent cx="5395595" cy="3048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5595" cy="3048000"/>
                    </a:xfrm>
                    <a:prstGeom prst="rect">
                      <a:avLst/>
                    </a:prstGeom>
                    <a:noFill/>
                  </pic:spPr>
                </pic:pic>
              </a:graphicData>
            </a:graphic>
          </wp:inline>
        </w:drawing>
      </w:r>
      <w:r w:rsidR="0021782B" w:rsidRPr="00DA2924">
        <w:rPr>
          <w:noProof/>
        </w:rPr>
        <w:drawing>
          <wp:inline distT="0" distB="0" distL="0" distR="0">
            <wp:extent cx="2057400" cy="432821"/>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srcRect/>
                    <a:stretch>
                      <a:fillRect/>
                    </a:stretch>
                  </pic:blipFill>
                  <pic:spPr bwMode="auto">
                    <a:xfrm>
                      <a:off x="0" y="0"/>
                      <a:ext cx="2057400" cy="432821"/>
                    </a:xfrm>
                    <a:prstGeom prst="rect">
                      <a:avLst/>
                    </a:prstGeom>
                    <a:noFill/>
                    <a:ln w="9525">
                      <a:noFill/>
                      <a:miter lim="800000"/>
                      <a:headEnd/>
                      <a:tailEnd/>
                    </a:ln>
                  </pic:spPr>
                </pic:pic>
              </a:graphicData>
            </a:graphic>
          </wp:inline>
        </w:drawing>
      </w:r>
    </w:p>
    <w:p w:rsidR="004B6665" w:rsidRPr="00A9204C" w:rsidRDefault="00872E8F" w:rsidP="00A9204C">
      <w:pPr>
        <w:pStyle w:val="Caption"/>
        <w:spacing w:after="240" w:line="240" w:lineRule="auto"/>
        <w:jc w:val="center"/>
        <w:rPr>
          <w:sz w:val="24"/>
        </w:rPr>
      </w:pPr>
      <w:bookmarkStart w:id="125" w:name="_Ref449054634"/>
      <w:bookmarkStart w:id="126" w:name="_Toc450656569"/>
      <w:r w:rsidRPr="001F0623">
        <w:rPr>
          <w:sz w:val="24"/>
        </w:rPr>
        <w:t xml:space="preserve">Figure </w:t>
      </w:r>
      <w:r w:rsidR="00824EB1">
        <w:rPr>
          <w:noProof/>
          <w:sz w:val="24"/>
        </w:rPr>
        <w:t>4</w:t>
      </w:r>
      <w:r w:rsidR="0016105B">
        <w:rPr>
          <w:sz w:val="24"/>
        </w:rPr>
        <w:t>.</w:t>
      </w:r>
      <w:r w:rsidR="00824EB1">
        <w:rPr>
          <w:noProof/>
          <w:sz w:val="24"/>
        </w:rPr>
        <w:t>16</w:t>
      </w:r>
      <w:bookmarkEnd w:id="125"/>
      <w:r w:rsidRPr="001F0623">
        <w:rPr>
          <w:sz w:val="24"/>
        </w:rPr>
        <w:t xml:space="preserve">: Average experimental </w:t>
      </w:r>
      <w:r w:rsidR="009D075D">
        <w:rPr>
          <w:sz w:val="24"/>
        </w:rPr>
        <w:t>steady-state</w:t>
      </w:r>
      <w:r w:rsidRPr="001F0623">
        <w:rPr>
          <w:sz w:val="24"/>
        </w:rPr>
        <w:t xml:space="preserve"> torque for 10 mm diameter seals compared to the theoretical torque for rotational speeds of (A) 100 RPM and (B) 300 RPM.  Bars indicate the range of experimental torque.</w:t>
      </w:r>
      <w:bookmarkEnd w:id="126"/>
    </w:p>
    <w:p w:rsidR="00223806" w:rsidRDefault="00824EB1" w:rsidP="00872E8F">
      <w:pPr>
        <w:ind w:firstLine="720"/>
      </w:pPr>
      <w:r w:rsidRPr="001F0623">
        <w:t xml:space="preserve">Figure </w:t>
      </w:r>
      <w:r>
        <w:rPr>
          <w:noProof/>
        </w:rPr>
        <w:t>4</w:t>
      </w:r>
      <w:r>
        <w:t>.</w:t>
      </w:r>
      <w:r>
        <w:rPr>
          <w:noProof/>
        </w:rPr>
        <w:t>16</w:t>
      </w:r>
      <w:r w:rsidR="00224DFB">
        <w:t xml:space="preserve"> </w:t>
      </w:r>
      <w:r w:rsidR="00872E8F">
        <w:t xml:space="preserve">is a comparison of the theoretical and experimental </w:t>
      </w:r>
      <w:r w:rsidR="009D075D">
        <w:t>steady-state</w:t>
      </w:r>
      <w:r w:rsidR="00872E8F">
        <w:t xml:space="preserve"> torque for the 10 mm size rotary seal.  Both the theoretical method and experimental results indicate the </w:t>
      </w:r>
      <w:r w:rsidR="008B3452">
        <w:t>material t</w:t>
      </w:r>
      <w:r w:rsidR="00872E8F">
        <w:t>ype A has larger torque values than the</w:t>
      </w:r>
      <w:r w:rsidR="00237D48">
        <w:t xml:space="preserve"> material</w:t>
      </w:r>
      <w:r w:rsidR="00872E8F">
        <w:t xml:space="preserve"> </w:t>
      </w:r>
      <w:r w:rsidR="00237D48">
        <w:t>t</w:t>
      </w:r>
      <w:r w:rsidR="00872E8F">
        <w:t>ype B.  The theoretical torque accuracy goes up with temperature for both materials</w:t>
      </w:r>
      <w:r w:rsidR="00872E8F" w:rsidRPr="004A2BE1">
        <w:t xml:space="preserve">. </w:t>
      </w:r>
      <w:r w:rsidR="00A9204C">
        <w:t xml:space="preserve"> </w:t>
      </w:r>
      <w:r w:rsidR="00872E8F">
        <w:t xml:space="preserve">The </w:t>
      </w:r>
      <w:r w:rsidR="00237D48">
        <w:t>material t</w:t>
      </w:r>
      <w:r w:rsidR="00872E8F" w:rsidRPr="004A2BE1">
        <w:t xml:space="preserve">ype A experimental torque </w:t>
      </w:r>
      <w:r w:rsidR="00872E8F">
        <w:t>is approximately</w:t>
      </w:r>
      <w:r w:rsidR="00872E8F" w:rsidRPr="004A2BE1">
        <w:t xml:space="preserve"> </w:t>
      </w:r>
      <w:r w:rsidR="00872E8F">
        <w:t>19 %</w:t>
      </w:r>
      <w:r w:rsidR="00872E8F" w:rsidRPr="004A2BE1">
        <w:t xml:space="preserve"> less </w:t>
      </w:r>
      <w:r w:rsidR="00872E8F">
        <w:t xml:space="preserve">than the theoretical </w:t>
      </w:r>
      <w:r w:rsidR="00872E8F" w:rsidRPr="004A2BE1">
        <w:t xml:space="preserve">torque </w:t>
      </w:r>
      <w:r w:rsidR="00872E8F">
        <w:t>value at the maximum operation temperature of 150</w:t>
      </w:r>
      <w:r w:rsidR="00EC549B">
        <w:t xml:space="preserve"> </w:t>
      </w:r>
      <w:r w:rsidR="00872E8F">
        <w:t>°C</w:t>
      </w:r>
      <w:r w:rsidR="00872E8F" w:rsidRPr="004A2BE1">
        <w:t>.</w:t>
      </w:r>
      <w:r w:rsidR="00872E8F">
        <w:t xml:space="preserve">  The Type B experimental torque value is approximately 10 % less than the theoretical torque data.</w:t>
      </w:r>
      <w:r w:rsidR="00A9204C">
        <w:t xml:space="preserve"> </w:t>
      </w:r>
      <w:r w:rsidR="00872E8F">
        <w:t xml:space="preserve"> The lower temperatures have larger variation between the experimental and theoretical torque values.  Similar trends were observed for the 300 RPM torque values, however the variation between the theoretical and experimental torque values were larger.  The </w:t>
      </w:r>
      <w:r w:rsidR="00237D48">
        <w:t>material</w:t>
      </w:r>
      <w:r w:rsidR="00872E8F">
        <w:t xml:space="preserve"> </w:t>
      </w:r>
      <w:r w:rsidR="00237D48">
        <w:t>t</w:t>
      </w:r>
      <w:r w:rsidR="00872E8F">
        <w:t xml:space="preserve">ype A experimental torque was approximately 40% less than the theoretical model.  The </w:t>
      </w:r>
      <w:r w:rsidR="00C12466">
        <w:t>material t</w:t>
      </w:r>
      <w:r w:rsidR="00872E8F">
        <w:t>ype B experimental torque was approximately 51% less than the theoretical model.</w:t>
      </w:r>
    </w:p>
    <w:p w:rsidR="00872E8F" w:rsidRDefault="00223806" w:rsidP="003E2951">
      <w:pPr>
        <w:jc w:val="center"/>
      </w:pPr>
      <w:r w:rsidRPr="00223806">
        <w:rPr>
          <w:noProof/>
        </w:rPr>
        <w:drawing>
          <wp:inline distT="0" distB="0" distL="0" distR="0">
            <wp:extent cx="5394960" cy="30352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94960" cy="3035260"/>
                    </a:xfrm>
                    <a:prstGeom prst="rect">
                      <a:avLst/>
                    </a:prstGeom>
                    <a:noFill/>
                    <a:ln>
                      <a:noFill/>
                    </a:ln>
                  </pic:spPr>
                </pic:pic>
              </a:graphicData>
            </a:graphic>
          </wp:inline>
        </w:drawing>
      </w:r>
      <w:r w:rsidR="00612783" w:rsidRPr="00DA2924">
        <w:rPr>
          <w:noProof/>
        </w:rPr>
        <w:drawing>
          <wp:inline distT="0" distB="0" distL="0" distR="0">
            <wp:extent cx="2057400" cy="432821"/>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srcRect/>
                    <a:stretch>
                      <a:fillRect/>
                    </a:stretch>
                  </pic:blipFill>
                  <pic:spPr bwMode="auto">
                    <a:xfrm>
                      <a:off x="0" y="0"/>
                      <a:ext cx="2057400" cy="432821"/>
                    </a:xfrm>
                    <a:prstGeom prst="rect">
                      <a:avLst/>
                    </a:prstGeom>
                    <a:noFill/>
                    <a:ln w="9525">
                      <a:noFill/>
                      <a:miter lim="800000"/>
                      <a:headEnd/>
                      <a:tailEnd/>
                    </a:ln>
                  </pic:spPr>
                </pic:pic>
              </a:graphicData>
            </a:graphic>
          </wp:inline>
        </w:drawing>
      </w:r>
    </w:p>
    <w:p w:rsidR="00612783" w:rsidRPr="00A9204C" w:rsidRDefault="00612783" w:rsidP="00A9204C">
      <w:pPr>
        <w:pStyle w:val="Caption"/>
        <w:spacing w:after="240" w:line="240" w:lineRule="auto"/>
        <w:jc w:val="center"/>
        <w:rPr>
          <w:sz w:val="24"/>
        </w:rPr>
      </w:pPr>
      <w:bookmarkStart w:id="127" w:name="_Ref449054614"/>
      <w:bookmarkStart w:id="128" w:name="_Toc450656570"/>
      <w:r w:rsidRPr="001F0623">
        <w:rPr>
          <w:sz w:val="24"/>
        </w:rPr>
        <w:t xml:space="preserve">Figure </w:t>
      </w:r>
      <w:r w:rsidR="00824EB1">
        <w:rPr>
          <w:noProof/>
          <w:sz w:val="24"/>
        </w:rPr>
        <w:t>4</w:t>
      </w:r>
      <w:r w:rsidR="0016105B">
        <w:rPr>
          <w:sz w:val="24"/>
        </w:rPr>
        <w:t>.</w:t>
      </w:r>
      <w:r w:rsidR="00824EB1">
        <w:rPr>
          <w:noProof/>
          <w:sz w:val="24"/>
        </w:rPr>
        <w:t>17</w:t>
      </w:r>
      <w:bookmarkEnd w:id="127"/>
      <w:r w:rsidRPr="001F0623">
        <w:rPr>
          <w:sz w:val="24"/>
        </w:rPr>
        <w:t xml:space="preserve">: Average experimental </w:t>
      </w:r>
      <w:r w:rsidR="009D075D">
        <w:rPr>
          <w:sz w:val="24"/>
        </w:rPr>
        <w:t>steady-state</w:t>
      </w:r>
      <w:r w:rsidRPr="001F0623">
        <w:rPr>
          <w:sz w:val="24"/>
        </w:rPr>
        <w:t xml:space="preserve"> torque for 18 mm diameter seals compared to the theoretical torque for rotational speeds of (A) 100 RPM and (B) 300 RPM.  Bars indicate the range of experimental torque.</w:t>
      </w:r>
      <w:bookmarkEnd w:id="128"/>
    </w:p>
    <w:p w:rsidR="00612783" w:rsidRDefault="00824EB1" w:rsidP="00A04AE3">
      <w:pPr>
        <w:ind w:firstLine="720"/>
        <w:rPr>
          <w:szCs w:val="22"/>
        </w:rPr>
      </w:pPr>
      <w:r w:rsidRPr="001F0623">
        <w:t xml:space="preserve">Figure </w:t>
      </w:r>
      <w:r>
        <w:rPr>
          <w:noProof/>
        </w:rPr>
        <w:t>4</w:t>
      </w:r>
      <w:r>
        <w:t>.</w:t>
      </w:r>
      <w:r>
        <w:rPr>
          <w:noProof/>
        </w:rPr>
        <w:t>17</w:t>
      </w:r>
      <w:r w:rsidR="00224DFB">
        <w:rPr>
          <w:szCs w:val="22"/>
        </w:rPr>
        <w:t xml:space="preserve"> </w:t>
      </w:r>
      <w:r w:rsidR="00612783">
        <w:rPr>
          <w:szCs w:val="22"/>
        </w:rPr>
        <w:t>is a</w:t>
      </w:r>
      <w:r w:rsidR="00612783" w:rsidRPr="009C7F49">
        <w:rPr>
          <w:szCs w:val="22"/>
        </w:rPr>
        <w:t xml:space="preserve"> comparison of the theoretical </w:t>
      </w:r>
      <w:r w:rsidR="00612783">
        <w:rPr>
          <w:szCs w:val="22"/>
        </w:rPr>
        <w:t xml:space="preserve">and experimental </w:t>
      </w:r>
      <w:r w:rsidR="009D075D">
        <w:rPr>
          <w:szCs w:val="22"/>
        </w:rPr>
        <w:t>steady-state</w:t>
      </w:r>
      <w:r w:rsidR="00612783">
        <w:rPr>
          <w:szCs w:val="22"/>
        </w:rPr>
        <w:t xml:space="preserve"> </w:t>
      </w:r>
      <w:r w:rsidR="00612783" w:rsidRPr="009C7F49">
        <w:rPr>
          <w:szCs w:val="22"/>
        </w:rPr>
        <w:t xml:space="preserve">torque </w:t>
      </w:r>
      <w:r w:rsidR="00612783">
        <w:rPr>
          <w:szCs w:val="22"/>
        </w:rPr>
        <w:t xml:space="preserve">for the 18 mm size rotary seal.  Both the theoretical method and experimental results indicate that the </w:t>
      </w:r>
      <w:r w:rsidR="00C12466">
        <w:rPr>
          <w:szCs w:val="22"/>
        </w:rPr>
        <w:t>material t</w:t>
      </w:r>
      <w:r w:rsidR="00612783">
        <w:rPr>
          <w:szCs w:val="22"/>
        </w:rPr>
        <w:t xml:space="preserve">ype A material has larger torque values than the Type B material.  </w:t>
      </w:r>
      <w:r w:rsidR="00612783" w:rsidRPr="009C7F49">
        <w:rPr>
          <w:szCs w:val="22"/>
        </w:rPr>
        <w:t xml:space="preserve">For </w:t>
      </w:r>
      <w:r w:rsidR="00C12466">
        <w:rPr>
          <w:szCs w:val="22"/>
        </w:rPr>
        <w:t>material t</w:t>
      </w:r>
      <w:r w:rsidR="00612783" w:rsidRPr="009C7F49">
        <w:rPr>
          <w:szCs w:val="22"/>
        </w:rPr>
        <w:t>ype A material</w:t>
      </w:r>
      <w:r w:rsidR="00612783">
        <w:rPr>
          <w:szCs w:val="22"/>
        </w:rPr>
        <w:t>,</w:t>
      </w:r>
      <w:r w:rsidR="00612783" w:rsidRPr="009C7F49">
        <w:rPr>
          <w:szCs w:val="22"/>
        </w:rPr>
        <w:t xml:space="preserve"> the experimental </w:t>
      </w:r>
      <w:r w:rsidR="00612783">
        <w:rPr>
          <w:szCs w:val="22"/>
        </w:rPr>
        <w:t xml:space="preserve">torque value is approximately 28% less than the theoretical torque value at the </w:t>
      </w:r>
      <w:r w:rsidR="00612783" w:rsidRPr="009C7F49">
        <w:rPr>
          <w:szCs w:val="22"/>
        </w:rPr>
        <w:t>maximum operating temperature</w:t>
      </w:r>
      <w:r w:rsidR="00612783">
        <w:rPr>
          <w:szCs w:val="22"/>
        </w:rPr>
        <w:t xml:space="preserve"> of 150</w:t>
      </w:r>
      <w:r w:rsidR="00C12466">
        <w:rPr>
          <w:szCs w:val="22"/>
        </w:rPr>
        <w:t xml:space="preserve"> </w:t>
      </w:r>
      <w:r w:rsidR="00612783">
        <w:rPr>
          <w:szCs w:val="22"/>
        </w:rPr>
        <w:t>°C</w:t>
      </w:r>
      <w:r w:rsidR="00612783" w:rsidRPr="009C7F49">
        <w:rPr>
          <w:szCs w:val="22"/>
        </w:rPr>
        <w:t>.</w:t>
      </w:r>
      <w:r w:rsidR="00612783">
        <w:rPr>
          <w:szCs w:val="22"/>
        </w:rPr>
        <w:t xml:space="preserve"> </w:t>
      </w:r>
      <w:r w:rsidR="00612783" w:rsidRPr="009C7F49">
        <w:rPr>
          <w:szCs w:val="22"/>
        </w:rPr>
        <w:t xml:space="preserve"> For the </w:t>
      </w:r>
      <w:r w:rsidR="00C12466">
        <w:rPr>
          <w:szCs w:val="22"/>
        </w:rPr>
        <w:t>material t</w:t>
      </w:r>
      <w:r w:rsidR="00612783" w:rsidRPr="009C7F49">
        <w:rPr>
          <w:szCs w:val="22"/>
        </w:rPr>
        <w:t>ype B</w:t>
      </w:r>
      <w:r w:rsidR="00612783">
        <w:rPr>
          <w:szCs w:val="22"/>
        </w:rPr>
        <w:t>,</w:t>
      </w:r>
      <w:r w:rsidR="00612783" w:rsidRPr="009C7F49">
        <w:rPr>
          <w:szCs w:val="22"/>
        </w:rPr>
        <w:t xml:space="preserve"> the experimental data is about </w:t>
      </w:r>
      <w:r w:rsidR="00612783">
        <w:rPr>
          <w:szCs w:val="22"/>
        </w:rPr>
        <w:t>4%</w:t>
      </w:r>
      <w:r w:rsidR="00612783" w:rsidRPr="009C7F49">
        <w:rPr>
          <w:szCs w:val="22"/>
        </w:rPr>
        <w:t xml:space="preserve"> less </w:t>
      </w:r>
      <w:r w:rsidR="00612783">
        <w:rPr>
          <w:szCs w:val="22"/>
        </w:rPr>
        <w:t xml:space="preserve">than the theoretical torque value.  </w:t>
      </w:r>
      <w:r w:rsidR="00612783" w:rsidRPr="009C7F49">
        <w:rPr>
          <w:szCs w:val="22"/>
        </w:rPr>
        <w:t>The lower temperatures have higher discrepancies between the theoretical and experimental torque</w:t>
      </w:r>
      <w:r w:rsidR="00612783">
        <w:rPr>
          <w:szCs w:val="22"/>
        </w:rPr>
        <w:t xml:space="preserve"> values</w:t>
      </w:r>
      <w:r w:rsidR="00612783" w:rsidRPr="009C7F49">
        <w:rPr>
          <w:szCs w:val="22"/>
        </w:rPr>
        <w:t xml:space="preserve">. </w:t>
      </w:r>
      <w:r w:rsidR="00612783">
        <w:rPr>
          <w:szCs w:val="22"/>
        </w:rPr>
        <w:t xml:space="preserve"> Similar trends for the 300 RPM torque values were observed for the 18 mm diameter seal, with larger variation between the theoretical and experimental torque values.  The </w:t>
      </w:r>
      <w:r w:rsidR="00C12466">
        <w:rPr>
          <w:szCs w:val="22"/>
        </w:rPr>
        <w:t>material t</w:t>
      </w:r>
      <w:r w:rsidR="00612783">
        <w:rPr>
          <w:szCs w:val="22"/>
        </w:rPr>
        <w:t xml:space="preserve">ype A experimental torque was approximately 86% less than the theoretical, and </w:t>
      </w:r>
      <w:r w:rsidR="00C12466">
        <w:rPr>
          <w:szCs w:val="22"/>
        </w:rPr>
        <w:t>material</w:t>
      </w:r>
      <w:r w:rsidR="00612783">
        <w:rPr>
          <w:szCs w:val="22"/>
        </w:rPr>
        <w:t xml:space="preserve"> </w:t>
      </w:r>
      <w:r w:rsidR="00C12466">
        <w:rPr>
          <w:szCs w:val="22"/>
        </w:rPr>
        <w:t>t</w:t>
      </w:r>
      <w:r w:rsidR="00612783">
        <w:rPr>
          <w:szCs w:val="22"/>
        </w:rPr>
        <w:t>ype B experimental torque was approximately</w:t>
      </w:r>
      <w:r w:rsidR="00A04AE3">
        <w:rPr>
          <w:szCs w:val="22"/>
        </w:rPr>
        <w:t xml:space="preserve"> 46% less than the theoretical.</w:t>
      </w:r>
    </w:p>
    <w:p w:rsidR="00612783" w:rsidRDefault="00A04AE3" w:rsidP="00612783">
      <w:pPr>
        <w:spacing w:line="240" w:lineRule="auto"/>
      </w:pPr>
      <w:r w:rsidRPr="00A04AE3">
        <w:rPr>
          <w:noProof/>
        </w:rPr>
        <w:drawing>
          <wp:inline distT="0" distB="0" distL="0" distR="0">
            <wp:extent cx="5394960" cy="303506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4960" cy="3035062"/>
                    </a:xfrm>
                    <a:prstGeom prst="rect">
                      <a:avLst/>
                    </a:prstGeom>
                    <a:noFill/>
                    <a:ln>
                      <a:noFill/>
                    </a:ln>
                  </pic:spPr>
                </pic:pic>
              </a:graphicData>
            </a:graphic>
          </wp:inline>
        </w:drawing>
      </w:r>
    </w:p>
    <w:p w:rsidR="00612783" w:rsidRDefault="00612783" w:rsidP="00612783">
      <w:pPr>
        <w:jc w:val="center"/>
      </w:pPr>
      <w:r w:rsidRPr="00DA2924">
        <w:rPr>
          <w:noProof/>
        </w:rPr>
        <w:drawing>
          <wp:inline distT="0" distB="0" distL="0" distR="0">
            <wp:extent cx="2057400" cy="432821"/>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srcRect/>
                    <a:stretch>
                      <a:fillRect/>
                    </a:stretch>
                  </pic:blipFill>
                  <pic:spPr bwMode="auto">
                    <a:xfrm>
                      <a:off x="0" y="0"/>
                      <a:ext cx="2057400" cy="432821"/>
                    </a:xfrm>
                    <a:prstGeom prst="rect">
                      <a:avLst/>
                    </a:prstGeom>
                    <a:noFill/>
                    <a:ln w="9525">
                      <a:noFill/>
                      <a:miter lim="800000"/>
                      <a:headEnd/>
                      <a:tailEnd/>
                    </a:ln>
                  </pic:spPr>
                </pic:pic>
              </a:graphicData>
            </a:graphic>
          </wp:inline>
        </w:drawing>
      </w:r>
    </w:p>
    <w:p w:rsidR="004B6665" w:rsidRPr="00A9204C" w:rsidRDefault="00612783" w:rsidP="00A9204C">
      <w:pPr>
        <w:pStyle w:val="Caption"/>
        <w:spacing w:after="240" w:line="240" w:lineRule="auto"/>
        <w:jc w:val="center"/>
        <w:rPr>
          <w:sz w:val="24"/>
        </w:rPr>
      </w:pPr>
      <w:bookmarkStart w:id="129" w:name="_Ref449054888"/>
      <w:bookmarkStart w:id="130" w:name="_Toc450656571"/>
      <w:r w:rsidRPr="001F0623">
        <w:rPr>
          <w:sz w:val="24"/>
        </w:rPr>
        <w:t xml:space="preserve">Figure </w:t>
      </w:r>
      <w:r w:rsidR="00824EB1">
        <w:rPr>
          <w:noProof/>
          <w:sz w:val="24"/>
        </w:rPr>
        <w:t>4</w:t>
      </w:r>
      <w:r w:rsidR="0016105B">
        <w:rPr>
          <w:sz w:val="24"/>
        </w:rPr>
        <w:t>.</w:t>
      </w:r>
      <w:r w:rsidR="00824EB1">
        <w:rPr>
          <w:noProof/>
          <w:sz w:val="24"/>
        </w:rPr>
        <w:t>18</w:t>
      </w:r>
      <w:bookmarkEnd w:id="129"/>
      <w:r w:rsidRPr="001F0623">
        <w:rPr>
          <w:sz w:val="24"/>
        </w:rPr>
        <w:t xml:space="preserve">: Average experimental </w:t>
      </w:r>
      <w:r w:rsidR="009D075D">
        <w:rPr>
          <w:sz w:val="24"/>
        </w:rPr>
        <w:t>steady-state</w:t>
      </w:r>
      <w:r w:rsidRPr="001F0623">
        <w:rPr>
          <w:sz w:val="24"/>
        </w:rPr>
        <w:t xml:space="preserve"> torque for 21 mm diameter seals compared to the theoretical torque for rotational speeds of (A) 100 RPM and (B) 300 RPM.  Bars indicate the range of experimental torque.</w:t>
      </w:r>
      <w:bookmarkEnd w:id="130"/>
    </w:p>
    <w:p w:rsidR="00EC549B" w:rsidRDefault="00824EB1" w:rsidP="00EC549B">
      <w:pPr>
        <w:keepNext/>
        <w:ind w:firstLine="720"/>
        <w:rPr>
          <w:szCs w:val="22"/>
        </w:rPr>
      </w:pPr>
      <w:r w:rsidRPr="001F0623">
        <w:t xml:space="preserve">Figure </w:t>
      </w:r>
      <w:r>
        <w:rPr>
          <w:noProof/>
        </w:rPr>
        <w:t>4</w:t>
      </w:r>
      <w:r>
        <w:t>.</w:t>
      </w:r>
      <w:r>
        <w:rPr>
          <w:noProof/>
        </w:rPr>
        <w:t>18</w:t>
      </w:r>
      <w:r w:rsidR="00612783">
        <w:rPr>
          <w:szCs w:val="22"/>
        </w:rPr>
        <w:t xml:space="preserve"> is a</w:t>
      </w:r>
      <w:r w:rsidR="00612783" w:rsidRPr="009C7F49">
        <w:rPr>
          <w:szCs w:val="22"/>
        </w:rPr>
        <w:t xml:space="preserve"> comparison of the theoretical </w:t>
      </w:r>
      <w:r w:rsidR="00612783">
        <w:rPr>
          <w:szCs w:val="22"/>
        </w:rPr>
        <w:t xml:space="preserve">and experimental </w:t>
      </w:r>
      <w:r w:rsidR="009D075D">
        <w:rPr>
          <w:szCs w:val="22"/>
        </w:rPr>
        <w:t>steady-state</w:t>
      </w:r>
      <w:r w:rsidR="00612783">
        <w:rPr>
          <w:szCs w:val="22"/>
        </w:rPr>
        <w:t xml:space="preserve"> </w:t>
      </w:r>
      <w:r w:rsidR="00612783" w:rsidRPr="009C7F49">
        <w:rPr>
          <w:szCs w:val="22"/>
        </w:rPr>
        <w:t xml:space="preserve">torque </w:t>
      </w:r>
      <w:r w:rsidR="00612783">
        <w:rPr>
          <w:szCs w:val="22"/>
        </w:rPr>
        <w:t xml:space="preserve">for the 21 mm size rotary seal.  Both the theoretical method and experimental results indicate that the </w:t>
      </w:r>
      <w:r w:rsidR="00C12466">
        <w:rPr>
          <w:szCs w:val="22"/>
        </w:rPr>
        <w:t>material t</w:t>
      </w:r>
      <w:r w:rsidR="00612783">
        <w:rPr>
          <w:szCs w:val="22"/>
        </w:rPr>
        <w:t xml:space="preserve">ype A material has larger torque values than the </w:t>
      </w:r>
      <w:r w:rsidR="00C12466">
        <w:rPr>
          <w:szCs w:val="22"/>
        </w:rPr>
        <w:t>material t</w:t>
      </w:r>
      <w:r w:rsidR="00612783">
        <w:rPr>
          <w:szCs w:val="22"/>
        </w:rPr>
        <w:t xml:space="preserve">ype B.  </w:t>
      </w:r>
      <w:r w:rsidR="00612783" w:rsidRPr="009C7F49">
        <w:rPr>
          <w:szCs w:val="22"/>
        </w:rPr>
        <w:t xml:space="preserve">For </w:t>
      </w:r>
      <w:r w:rsidR="00C12466">
        <w:rPr>
          <w:szCs w:val="22"/>
        </w:rPr>
        <w:t>material t</w:t>
      </w:r>
      <w:r w:rsidR="00612783" w:rsidRPr="009C7F49">
        <w:rPr>
          <w:szCs w:val="22"/>
        </w:rPr>
        <w:t>ype A</w:t>
      </w:r>
      <w:r w:rsidR="00612783">
        <w:rPr>
          <w:szCs w:val="22"/>
        </w:rPr>
        <w:t>,</w:t>
      </w:r>
      <w:r w:rsidR="00612783" w:rsidRPr="009C7F49">
        <w:rPr>
          <w:szCs w:val="22"/>
        </w:rPr>
        <w:t xml:space="preserve"> the experimental </w:t>
      </w:r>
      <w:r w:rsidR="00612783">
        <w:rPr>
          <w:szCs w:val="22"/>
        </w:rPr>
        <w:t xml:space="preserve">torque value is approximately 29% less than the theoretical torque value at the </w:t>
      </w:r>
      <w:r w:rsidR="00612783" w:rsidRPr="009C7F49">
        <w:rPr>
          <w:szCs w:val="22"/>
        </w:rPr>
        <w:t>maximum operating temperature</w:t>
      </w:r>
      <w:r w:rsidR="00612783">
        <w:rPr>
          <w:szCs w:val="22"/>
        </w:rPr>
        <w:t xml:space="preserve"> of 150</w:t>
      </w:r>
      <w:r w:rsidR="00EC549B">
        <w:rPr>
          <w:szCs w:val="22"/>
        </w:rPr>
        <w:t xml:space="preserve"> </w:t>
      </w:r>
      <w:r w:rsidR="00612783">
        <w:rPr>
          <w:szCs w:val="22"/>
        </w:rPr>
        <w:t>°C</w:t>
      </w:r>
      <w:r w:rsidR="00612783" w:rsidRPr="009C7F49">
        <w:rPr>
          <w:szCs w:val="22"/>
        </w:rPr>
        <w:t>.</w:t>
      </w:r>
      <w:r w:rsidR="00612783">
        <w:rPr>
          <w:szCs w:val="22"/>
        </w:rPr>
        <w:t xml:space="preserve"> </w:t>
      </w:r>
      <w:r w:rsidR="00612783" w:rsidRPr="009C7F49">
        <w:rPr>
          <w:szCs w:val="22"/>
        </w:rPr>
        <w:t xml:space="preserve"> For the </w:t>
      </w:r>
      <w:r w:rsidR="00C12466">
        <w:rPr>
          <w:szCs w:val="22"/>
        </w:rPr>
        <w:t>material t</w:t>
      </w:r>
      <w:r w:rsidR="00612783" w:rsidRPr="009C7F49">
        <w:rPr>
          <w:szCs w:val="22"/>
        </w:rPr>
        <w:t>ype B material</w:t>
      </w:r>
      <w:r w:rsidR="00612783">
        <w:rPr>
          <w:szCs w:val="22"/>
        </w:rPr>
        <w:t>,</w:t>
      </w:r>
      <w:r w:rsidR="00612783" w:rsidRPr="009C7F49">
        <w:rPr>
          <w:szCs w:val="22"/>
        </w:rPr>
        <w:t xml:space="preserve"> the experimental data is about </w:t>
      </w:r>
      <w:r w:rsidR="00612783">
        <w:rPr>
          <w:szCs w:val="22"/>
        </w:rPr>
        <w:t>31%</w:t>
      </w:r>
      <w:r w:rsidR="00612783" w:rsidRPr="009C7F49">
        <w:rPr>
          <w:szCs w:val="22"/>
        </w:rPr>
        <w:t xml:space="preserve"> less </w:t>
      </w:r>
      <w:r w:rsidR="00612783">
        <w:rPr>
          <w:szCs w:val="22"/>
        </w:rPr>
        <w:t xml:space="preserve">than the theoretical torque value.  </w:t>
      </w:r>
      <w:r w:rsidR="00612783" w:rsidRPr="009C7F49">
        <w:rPr>
          <w:szCs w:val="22"/>
        </w:rPr>
        <w:t>The lower temperatures have higher discrepancies between the theoretical and experimental torque</w:t>
      </w:r>
      <w:r w:rsidR="00612783">
        <w:rPr>
          <w:szCs w:val="22"/>
        </w:rPr>
        <w:t xml:space="preserve"> values</w:t>
      </w:r>
      <w:r w:rsidR="00612783" w:rsidRPr="009C7F49">
        <w:rPr>
          <w:szCs w:val="22"/>
        </w:rPr>
        <w:t xml:space="preserve">. </w:t>
      </w:r>
      <w:r w:rsidR="00612783">
        <w:rPr>
          <w:szCs w:val="22"/>
        </w:rPr>
        <w:t xml:space="preserve"> Similar trends for the 300 RPM torque values were observed for the 18 mm diameter seal, with larger variation between the theoretical and experimental torque values.  The </w:t>
      </w:r>
      <w:r w:rsidR="008415F3">
        <w:rPr>
          <w:szCs w:val="22"/>
        </w:rPr>
        <w:t>material</w:t>
      </w:r>
      <w:r w:rsidR="00612783">
        <w:rPr>
          <w:szCs w:val="22"/>
        </w:rPr>
        <w:t xml:space="preserve"> </w:t>
      </w:r>
      <w:r w:rsidR="008415F3">
        <w:rPr>
          <w:szCs w:val="22"/>
        </w:rPr>
        <w:t>t</w:t>
      </w:r>
      <w:r w:rsidR="00612783">
        <w:rPr>
          <w:szCs w:val="22"/>
        </w:rPr>
        <w:t xml:space="preserve">ype A experimental torque was approximately 37% less than the theoretical, and </w:t>
      </w:r>
      <w:r w:rsidR="008415F3">
        <w:rPr>
          <w:szCs w:val="22"/>
        </w:rPr>
        <w:t>material</w:t>
      </w:r>
      <w:r w:rsidR="00612783">
        <w:rPr>
          <w:szCs w:val="22"/>
        </w:rPr>
        <w:t xml:space="preserve"> </w:t>
      </w:r>
      <w:r w:rsidR="008415F3">
        <w:rPr>
          <w:szCs w:val="22"/>
        </w:rPr>
        <w:t>t</w:t>
      </w:r>
      <w:r w:rsidR="00612783">
        <w:rPr>
          <w:szCs w:val="22"/>
        </w:rPr>
        <w:t>ype B experimental torque was approximately 64% less than the theoretical.</w:t>
      </w:r>
    </w:p>
    <w:p w:rsidR="00EC549B" w:rsidRDefault="00EC549B">
      <w:pPr>
        <w:spacing w:line="240" w:lineRule="auto"/>
        <w:jc w:val="left"/>
        <w:rPr>
          <w:szCs w:val="22"/>
        </w:rPr>
      </w:pPr>
      <w:r>
        <w:rPr>
          <w:szCs w:val="22"/>
        </w:rPr>
        <w:br w:type="page"/>
      </w:r>
    </w:p>
    <w:p w:rsidR="00EC549B" w:rsidRDefault="00EC549B" w:rsidP="00EC549B">
      <w:pPr>
        <w:keepNext/>
        <w:ind w:firstLine="720"/>
        <w:rPr>
          <w:szCs w:val="22"/>
        </w:rPr>
      </w:pPr>
    </w:p>
    <w:p w:rsidR="00612783" w:rsidRDefault="00A04AE3" w:rsidP="00612783">
      <w:pPr>
        <w:spacing w:line="240" w:lineRule="auto"/>
      </w:pPr>
      <w:r w:rsidRPr="00A04AE3">
        <w:rPr>
          <w:noProof/>
        </w:rPr>
        <w:drawing>
          <wp:inline distT="0" distB="0" distL="0" distR="0">
            <wp:extent cx="5394960" cy="303506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4960" cy="3035062"/>
                    </a:xfrm>
                    <a:prstGeom prst="rect">
                      <a:avLst/>
                    </a:prstGeom>
                    <a:noFill/>
                    <a:ln>
                      <a:noFill/>
                    </a:ln>
                  </pic:spPr>
                </pic:pic>
              </a:graphicData>
            </a:graphic>
          </wp:inline>
        </w:drawing>
      </w:r>
    </w:p>
    <w:p w:rsidR="00612783" w:rsidRDefault="00612783" w:rsidP="00612783">
      <w:pPr>
        <w:jc w:val="center"/>
      </w:pPr>
      <w:r w:rsidRPr="00DA2924">
        <w:rPr>
          <w:noProof/>
        </w:rPr>
        <w:drawing>
          <wp:inline distT="0" distB="0" distL="0" distR="0">
            <wp:extent cx="2057400" cy="432821"/>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srcRect/>
                    <a:stretch>
                      <a:fillRect/>
                    </a:stretch>
                  </pic:blipFill>
                  <pic:spPr bwMode="auto">
                    <a:xfrm>
                      <a:off x="0" y="0"/>
                      <a:ext cx="2057400" cy="432821"/>
                    </a:xfrm>
                    <a:prstGeom prst="rect">
                      <a:avLst/>
                    </a:prstGeom>
                    <a:noFill/>
                    <a:ln w="9525">
                      <a:noFill/>
                      <a:miter lim="800000"/>
                      <a:headEnd/>
                      <a:tailEnd/>
                    </a:ln>
                  </pic:spPr>
                </pic:pic>
              </a:graphicData>
            </a:graphic>
          </wp:inline>
        </w:drawing>
      </w:r>
    </w:p>
    <w:p w:rsidR="004B6665" w:rsidRPr="00A9204C" w:rsidRDefault="00612783" w:rsidP="00A9204C">
      <w:pPr>
        <w:pStyle w:val="Caption"/>
        <w:spacing w:after="240" w:line="240" w:lineRule="auto"/>
        <w:jc w:val="center"/>
        <w:rPr>
          <w:sz w:val="24"/>
        </w:rPr>
      </w:pPr>
      <w:bookmarkStart w:id="131" w:name="_Ref449379433"/>
      <w:bookmarkStart w:id="132" w:name="_Toc450656572"/>
      <w:r w:rsidRPr="001F0623">
        <w:rPr>
          <w:sz w:val="24"/>
        </w:rPr>
        <w:t xml:space="preserve">Figure </w:t>
      </w:r>
      <w:r w:rsidR="00824EB1">
        <w:rPr>
          <w:noProof/>
          <w:sz w:val="24"/>
        </w:rPr>
        <w:t>4</w:t>
      </w:r>
      <w:r w:rsidR="0016105B">
        <w:rPr>
          <w:sz w:val="24"/>
        </w:rPr>
        <w:t>.</w:t>
      </w:r>
      <w:r w:rsidR="00824EB1">
        <w:rPr>
          <w:noProof/>
          <w:sz w:val="24"/>
        </w:rPr>
        <w:t>19</w:t>
      </w:r>
      <w:bookmarkEnd w:id="131"/>
      <w:r w:rsidRPr="001F0623">
        <w:rPr>
          <w:sz w:val="24"/>
        </w:rPr>
        <w:t xml:space="preserve">: Average experimental </w:t>
      </w:r>
      <w:r w:rsidR="009D075D">
        <w:rPr>
          <w:sz w:val="24"/>
        </w:rPr>
        <w:t>steady-state</w:t>
      </w:r>
      <w:r w:rsidRPr="001F0623">
        <w:rPr>
          <w:sz w:val="24"/>
        </w:rPr>
        <w:t xml:space="preserve"> torque for 2</w:t>
      </w:r>
      <w:r w:rsidR="00224DFB">
        <w:rPr>
          <w:sz w:val="24"/>
        </w:rPr>
        <w:t>5</w:t>
      </w:r>
      <w:r w:rsidRPr="001F0623">
        <w:rPr>
          <w:sz w:val="24"/>
        </w:rPr>
        <w:t xml:space="preserve"> mm diameter seals compared to the theoretical torque for rotational speeds of (A) 100 RPM and (B) 300 RPM.  Bars indicate the range of experimental torque.</w:t>
      </w:r>
      <w:bookmarkEnd w:id="132"/>
    </w:p>
    <w:p w:rsidR="00612783" w:rsidRDefault="00824EB1" w:rsidP="00612783">
      <w:pPr>
        <w:keepNext/>
        <w:ind w:firstLine="720"/>
        <w:rPr>
          <w:szCs w:val="22"/>
        </w:rPr>
      </w:pPr>
      <w:r w:rsidRPr="001F0623">
        <w:t xml:space="preserve">Figure </w:t>
      </w:r>
      <w:r>
        <w:rPr>
          <w:noProof/>
        </w:rPr>
        <w:t>4</w:t>
      </w:r>
      <w:r>
        <w:t>.</w:t>
      </w:r>
      <w:r>
        <w:rPr>
          <w:noProof/>
        </w:rPr>
        <w:t>19</w:t>
      </w:r>
      <w:r w:rsidR="00224DFB">
        <w:rPr>
          <w:szCs w:val="22"/>
        </w:rPr>
        <w:t xml:space="preserve"> </w:t>
      </w:r>
      <w:r w:rsidR="00612783">
        <w:rPr>
          <w:szCs w:val="22"/>
        </w:rPr>
        <w:t>is a</w:t>
      </w:r>
      <w:r w:rsidR="00612783" w:rsidRPr="009C7F49">
        <w:rPr>
          <w:szCs w:val="22"/>
        </w:rPr>
        <w:t xml:space="preserve"> comparison of the theoretical </w:t>
      </w:r>
      <w:r w:rsidR="00612783">
        <w:rPr>
          <w:szCs w:val="22"/>
        </w:rPr>
        <w:t xml:space="preserve">and experimental </w:t>
      </w:r>
      <w:r w:rsidR="009D075D">
        <w:rPr>
          <w:szCs w:val="22"/>
        </w:rPr>
        <w:t>steady-state</w:t>
      </w:r>
      <w:r w:rsidR="00612783">
        <w:rPr>
          <w:szCs w:val="22"/>
        </w:rPr>
        <w:t xml:space="preserve"> </w:t>
      </w:r>
      <w:r w:rsidR="00612783" w:rsidRPr="009C7F49">
        <w:rPr>
          <w:szCs w:val="22"/>
        </w:rPr>
        <w:t xml:space="preserve">torque </w:t>
      </w:r>
      <w:r w:rsidR="00612783">
        <w:rPr>
          <w:szCs w:val="22"/>
        </w:rPr>
        <w:t xml:space="preserve">for the 25 mm size rotary seal.  Both the theoretical method and experimental results indicate that the </w:t>
      </w:r>
      <w:r w:rsidR="008415F3">
        <w:rPr>
          <w:szCs w:val="22"/>
        </w:rPr>
        <w:t>material t</w:t>
      </w:r>
      <w:r w:rsidR="00612783">
        <w:rPr>
          <w:szCs w:val="22"/>
        </w:rPr>
        <w:t xml:space="preserve">ype A has larger torque values than the </w:t>
      </w:r>
      <w:r w:rsidR="008415F3">
        <w:rPr>
          <w:szCs w:val="22"/>
        </w:rPr>
        <w:t>material t</w:t>
      </w:r>
      <w:r w:rsidR="00612783">
        <w:rPr>
          <w:szCs w:val="22"/>
        </w:rPr>
        <w:t xml:space="preserve">ype B.  </w:t>
      </w:r>
      <w:r w:rsidR="00612783" w:rsidRPr="009C7F49">
        <w:rPr>
          <w:szCs w:val="22"/>
        </w:rPr>
        <w:t xml:space="preserve">For </w:t>
      </w:r>
      <w:r w:rsidR="00CF23BF">
        <w:rPr>
          <w:szCs w:val="22"/>
        </w:rPr>
        <w:t xml:space="preserve">material </w:t>
      </w:r>
      <w:r w:rsidR="00612783" w:rsidRPr="009C7F49">
        <w:rPr>
          <w:szCs w:val="22"/>
        </w:rPr>
        <w:t>Type A</w:t>
      </w:r>
      <w:r w:rsidR="00612783">
        <w:rPr>
          <w:szCs w:val="22"/>
        </w:rPr>
        <w:t>,</w:t>
      </w:r>
      <w:r w:rsidR="00612783" w:rsidRPr="009C7F49">
        <w:rPr>
          <w:szCs w:val="22"/>
        </w:rPr>
        <w:t xml:space="preserve"> the experimental </w:t>
      </w:r>
      <w:r w:rsidR="00612783">
        <w:rPr>
          <w:szCs w:val="22"/>
        </w:rPr>
        <w:t xml:space="preserve">torque value is approximately 21% less than the theoretical torque value at the </w:t>
      </w:r>
      <w:r w:rsidR="00612783" w:rsidRPr="009C7F49">
        <w:rPr>
          <w:szCs w:val="22"/>
        </w:rPr>
        <w:t>maximum operating temperature</w:t>
      </w:r>
      <w:r w:rsidR="00612783">
        <w:rPr>
          <w:szCs w:val="22"/>
        </w:rPr>
        <w:t xml:space="preserve"> of 150</w:t>
      </w:r>
      <w:r w:rsidR="00EC549B">
        <w:rPr>
          <w:szCs w:val="22"/>
        </w:rPr>
        <w:t xml:space="preserve"> </w:t>
      </w:r>
      <w:r w:rsidR="00612783">
        <w:rPr>
          <w:szCs w:val="22"/>
        </w:rPr>
        <w:t>°C</w:t>
      </w:r>
      <w:r w:rsidR="00612783" w:rsidRPr="009C7F49">
        <w:rPr>
          <w:szCs w:val="22"/>
        </w:rPr>
        <w:t>.</w:t>
      </w:r>
      <w:r w:rsidR="00612783">
        <w:rPr>
          <w:szCs w:val="22"/>
        </w:rPr>
        <w:t xml:space="preserve"> </w:t>
      </w:r>
      <w:r w:rsidR="00612783" w:rsidRPr="009C7F49">
        <w:rPr>
          <w:szCs w:val="22"/>
        </w:rPr>
        <w:t xml:space="preserve"> For the </w:t>
      </w:r>
      <w:r w:rsidR="00CF23BF">
        <w:rPr>
          <w:szCs w:val="22"/>
        </w:rPr>
        <w:t>material t</w:t>
      </w:r>
      <w:r w:rsidR="00612783" w:rsidRPr="009C7F49">
        <w:rPr>
          <w:szCs w:val="22"/>
        </w:rPr>
        <w:t>ype B</w:t>
      </w:r>
      <w:r w:rsidR="00612783">
        <w:rPr>
          <w:szCs w:val="22"/>
        </w:rPr>
        <w:t>,</w:t>
      </w:r>
      <w:r w:rsidR="00612783" w:rsidRPr="009C7F49">
        <w:rPr>
          <w:szCs w:val="22"/>
        </w:rPr>
        <w:t xml:space="preserve"> the experimental data is about </w:t>
      </w:r>
      <w:r w:rsidR="00612783">
        <w:rPr>
          <w:szCs w:val="22"/>
        </w:rPr>
        <w:t>18%</w:t>
      </w:r>
      <w:r w:rsidR="00612783" w:rsidRPr="009C7F49">
        <w:rPr>
          <w:szCs w:val="22"/>
        </w:rPr>
        <w:t xml:space="preserve"> less </w:t>
      </w:r>
      <w:r w:rsidR="00612783">
        <w:rPr>
          <w:szCs w:val="22"/>
        </w:rPr>
        <w:t xml:space="preserve">than the theoretical torque value.  </w:t>
      </w:r>
      <w:r w:rsidR="00612783" w:rsidRPr="009C7F49">
        <w:rPr>
          <w:szCs w:val="22"/>
        </w:rPr>
        <w:t>The lower temperatures have higher discrepancies between the theoretical and experimental torque</w:t>
      </w:r>
      <w:r w:rsidR="00612783">
        <w:rPr>
          <w:szCs w:val="22"/>
        </w:rPr>
        <w:t xml:space="preserve"> values</w:t>
      </w:r>
      <w:r w:rsidR="00612783" w:rsidRPr="009C7F49">
        <w:rPr>
          <w:szCs w:val="22"/>
        </w:rPr>
        <w:t xml:space="preserve">. </w:t>
      </w:r>
      <w:r w:rsidR="00612783">
        <w:rPr>
          <w:szCs w:val="22"/>
        </w:rPr>
        <w:t xml:space="preserve"> Similar trends for the 300 RPM torque values were observed for the 18 mm diameter seal, with larger variation between the theoretical and experimental torque values.  The </w:t>
      </w:r>
      <w:r w:rsidR="00CF23BF">
        <w:rPr>
          <w:szCs w:val="22"/>
        </w:rPr>
        <w:t>material t</w:t>
      </w:r>
      <w:r w:rsidR="00612783">
        <w:rPr>
          <w:szCs w:val="22"/>
        </w:rPr>
        <w:t xml:space="preserve">ype A experimental torque was approximately 17% less than the theoretical, and </w:t>
      </w:r>
      <w:r w:rsidR="003B0394">
        <w:rPr>
          <w:szCs w:val="22"/>
        </w:rPr>
        <w:t>material</w:t>
      </w:r>
      <w:r w:rsidR="00612783">
        <w:rPr>
          <w:szCs w:val="22"/>
        </w:rPr>
        <w:t xml:space="preserve"> </w:t>
      </w:r>
      <w:r w:rsidR="003B0394">
        <w:rPr>
          <w:szCs w:val="22"/>
        </w:rPr>
        <w:t>t</w:t>
      </w:r>
      <w:r w:rsidR="00612783">
        <w:rPr>
          <w:szCs w:val="22"/>
        </w:rPr>
        <w:t>ype B experimental torque was approximately 60% less than the theoretical.</w:t>
      </w:r>
    </w:p>
    <w:p w:rsidR="0071076B" w:rsidRDefault="00612783" w:rsidP="00A9204C">
      <w:pPr>
        <w:keepNext/>
        <w:ind w:firstLine="720"/>
      </w:pPr>
      <w:r>
        <w:t>The theoretical torque value was consistently higher than the experimental torque values for all rotation speeds, seal sizes, and temperature set-points.  This is most likely due to the theoretical model not considering lubrication on the experimental system.  The difference between the experimental and theoretical is lower with increasing temperature.</w:t>
      </w:r>
      <w:r w:rsidR="00A9204C">
        <w:t xml:space="preserve"> </w:t>
      </w:r>
      <w:r>
        <w:t xml:space="preserve"> At higher temperatures the experimental and theoretical have higher accuracy than the lower temperature. </w:t>
      </w:r>
      <w:r w:rsidR="00A9204C">
        <w:t xml:space="preserve"> </w:t>
      </w:r>
      <w:r>
        <w:t>The 100 RPM accuracy tends to be higher than the 300 RPM.</w:t>
      </w:r>
      <w:r w:rsidR="00A9204C">
        <w:t xml:space="preserve"> </w:t>
      </w:r>
      <w:r>
        <w:t xml:space="preserve"> The set-up tends to show a larger inertia effect than the theoretical data.</w:t>
      </w:r>
    </w:p>
    <w:p w:rsidR="00A04AE3" w:rsidRDefault="00A04AE3">
      <w:pPr>
        <w:spacing w:line="240" w:lineRule="auto"/>
        <w:jc w:val="left"/>
      </w:pPr>
      <w:r>
        <w:br w:type="page"/>
      </w:r>
    </w:p>
    <w:p w:rsidR="008946FE" w:rsidRDefault="00A04AE3" w:rsidP="008946FE">
      <w:pPr>
        <w:pStyle w:val="Heading2"/>
      </w:pPr>
      <w:bookmarkStart w:id="133" w:name="_Toc448415815"/>
      <w:bookmarkStart w:id="134" w:name="_Toc450747469"/>
      <w:r>
        <w:t>S</w:t>
      </w:r>
      <w:r w:rsidR="008946FE" w:rsidRPr="00937BB9">
        <w:t>ummary of Chapter</w:t>
      </w:r>
      <w:bookmarkEnd w:id="133"/>
      <w:bookmarkEnd w:id="134"/>
    </w:p>
    <w:p w:rsidR="002A6357" w:rsidRDefault="008946FE" w:rsidP="002A6357">
      <w:pPr>
        <w:ind w:firstLine="720"/>
      </w:pPr>
      <w:r w:rsidRPr="00937BB9">
        <w:t>Th</w:t>
      </w:r>
      <w:r>
        <w:t>is</w:t>
      </w:r>
      <w:r w:rsidRPr="00937BB9">
        <w:t xml:space="preserve"> chapter </w:t>
      </w:r>
      <w:r>
        <w:t>summarizes</w:t>
      </w:r>
      <w:r w:rsidRPr="00937BB9">
        <w:t xml:space="preserve"> the </w:t>
      </w:r>
      <w:r>
        <w:t xml:space="preserve">experimental </w:t>
      </w:r>
      <w:r w:rsidRPr="00937BB9">
        <w:t xml:space="preserve">results </w:t>
      </w:r>
      <w:r>
        <w:t xml:space="preserve">on </w:t>
      </w:r>
      <w:r w:rsidR="009D075D">
        <w:t>steady-state</w:t>
      </w:r>
      <w:r>
        <w:t xml:space="preserve"> torque from rotary seals. </w:t>
      </w:r>
      <w:r w:rsidRPr="00937BB9">
        <w:t xml:space="preserve"> The results were compared to what </w:t>
      </w:r>
      <w:r>
        <w:t xml:space="preserve">was </w:t>
      </w:r>
      <w:r w:rsidRPr="00937BB9">
        <w:t xml:space="preserve">expected based on different researchers and manufacturers that make similar products. </w:t>
      </w:r>
      <w:r>
        <w:t xml:space="preserve"> </w:t>
      </w:r>
      <w:r w:rsidR="009D075D">
        <w:t>Steady-state</w:t>
      </w:r>
      <w:r w:rsidRPr="00937BB9">
        <w:t xml:space="preserve"> </w:t>
      </w:r>
      <w:r>
        <w:t xml:space="preserve">torque </w:t>
      </w:r>
      <w:r w:rsidRPr="00937BB9">
        <w:t>increase</w:t>
      </w:r>
      <w:r>
        <w:t>d</w:t>
      </w:r>
      <w:r w:rsidRPr="00937BB9">
        <w:t xml:space="preserve"> </w:t>
      </w:r>
      <w:r>
        <w:t xml:space="preserve">as </w:t>
      </w:r>
      <w:r w:rsidRPr="00937BB9">
        <w:t xml:space="preserve">temperature and </w:t>
      </w:r>
      <w:r>
        <w:t xml:space="preserve">seal </w:t>
      </w:r>
      <w:r w:rsidRPr="00937BB9">
        <w:t xml:space="preserve">size increased. </w:t>
      </w:r>
      <w:r>
        <w:t xml:space="preserve"> </w:t>
      </w:r>
      <w:r w:rsidR="009D075D">
        <w:t>Break-out</w:t>
      </w:r>
      <w:r w:rsidRPr="00937BB9">
        <w:t xml:space="preserve"> torque increase</w:t>
      </w:r>
      <w:r>
        <w:t>d</w:t>
      </w:r>
      <w:r w:rsidRPr="00937BB9">
        <w:t xml:space="preserve"> </w:t>
      </w:r>
      <w:r>
        <w:t xml:space="preserve">as </w:t>
      </w:r>
      <w:r w:rsidRPr="00937BB9">
        <w:t>dwell time</w:t>
      </w:r>
      <w:r>
        <w:t xml:space="preserve"> increased</w:t>
      </w:r>
      <w:r w:rsidRPr="00937BB9">
        <w:t>.</w:t>
      </w:r>
      <w:r>
        <w:t xml:space="preserve"> </w:t>
      </w:r>
      <w:r w:rsidRPr="00937BB9">
        <w:t xml:space="preserve"> </w:t>
      </w:r>
      <w:r w:rsidR="000E3AF7">
        <w:t>Leak-rate</w:t>
      </w:r>
      <w:r w:rsidRPr="00937BB9">
        <w:t xml:space="preserve"> </w:t>
      </w:r>
      <w:r>
        <w:t>is currently</w:t>
      </w:r>
      <w:r w:rsidRPr="00937BB9">
        <w:t xml:space="preserve"> inconclusive, </w:t>
      </w:r>
      <w:r>
        <w:t xml:space="preserve">which is most likely due to the small shaft diameters (less than 25 mm) and low rotation speeds (less than 300 RPM).  </w:t>
      </w:r>
      <w:bookmarkStart w:id="135" w:name="_Toc448415816"/>
    </w:p>
    <w:p w:rsidR="002A6357" w:rsidRDefault="002A6357">
      <w:pPr>
        <w:spacing w:line="240" w:lineRule="auto"/>
        <w:jc w:val="left"/>
      </w:pPr>
      <w:r>
        <w:br w:type="page"/>
      </w:r>
    </w:p>
    <w:p w:rsidR="00AE02F0" w:rsidRDefault="00AE02F0" w:rsidP="002A6357">
      <w:pPr>
        <w:pStyle w:val="Heading1"/>
      </w:pPr>
      <w:bookmarkStart w:id="136" w:name="_Toc450747470"/>
      <w:r>
        <w:t xml:space="preserve">Chapter 5: </w:t>
      </w:r>
      <w:r w:rsidRPr="00B4762E">
        <w:t>Conclusion</w:t>
      </w:r>
      <w:bookmarkEnd w:id="135"/>
      <w:bookmarkEnd w:id="136"/>
    </w:p>
    <w:p w:rsidR="00AE02F0" w:rsidRDefault="00AE02F0" w:rsidP="00AE02F0">
      <w:pPr>
        <w:pStyle w:val="Heading2"/>
      </w:pPr>
      <w:bookmarkStart w:id="137" w:name="_Toc448415817"/>
      <w:bookmarkStart w:id="138" w:name="_Toc450747471"/>
      <w:r w:rsidRPr="00F20610">
        <w:t>Research Objectives and Questions</w:t>
      </w:r>
      <w:bookmarkEnd w:id="137"/>
      <w:bookmarkEnd w:id="138"/>
    </w:p>
    <w:p w:rsidR="005C1B1B" w:rsidRPr="005C1B1B" w:rsidRDefault="005C1B1B" w:rsidP="005C1B1B">
      <w:pPr>
        <w:ind w:firstLine="720"/>
      </w:pPr>
      <w:r>
        <w:t xml:space="preserve">The Oil and Gas industry is constantly improving technology so as to make operations more efficient. An important part of that technology is rotary drilling. </w:t>
      </w:r>
      <w:r w:rsidR="00A9204C">
        <w:t xml:space="preserve"> </w:t>
      </w:r>
      <w:r>
        <w:t xml:space="preserve">Due to the aggressive operating environment, major issues in rotary drills and seals include high levels of torque or seal failures. </w:t>
      </w:r>
      <w:r w:rsidR="00A9204C">
        <w:t xml:space="preserve"> </w:t>
      </w:r>
      <w:r>
        <w:t xml:space="preserve">Studying these rotary seals can help identify the causes and the parameters of the seal that affect the performance. Understanding these parameters can aid in design of equipment and save money in maintenance costs. </w:t>
      </w:r>
      <w:r w:rsidR="00A9204C">
        <w:t xml:space="preserve"> </w:t>
      </w:r>
      <w:r>
        <w:t>Through this understanding, the following research questions were developed, which were proposed in Chapter 1:</w:t>
      </w:r>
      <w:r w:rsidRPr="00E37EA9">
        <w:t xml:space="preserve"> </w:t>
      </w:r>
      <w:r>
        <w:t xml:space="preserve"> </w:t>
      </w:r>
    </w:p>
    <w:p w:rsidR="00824C71" w:rsidRPr="00DE72DD" w:rsidRDefault="001F0623" w:rsidP="00824C71">
      <w:pPr>
        <w:pStyle w:val="ListParagraph"/>
        <w:numPr>
          <w:ilvl w:val="0"/>
          <w:numId w:val="26"/>
        </w:numPr>
        <w:rPr>
          <w:bCs/>
          <w:iCs/>
          <w:caps/>
        </w:rPr>
      </w:pPr>
      <w:r>
        <w:t>RQ</w:t>
      </w:r>
      <w:r w:rsidR="00824C71">
        <w:t xml:space="preserve">1:  </w:t>
      </w:r>
      <w:r w:rsidR="005C1B1B">
        <w:t>What methods could be used to test and characterize rotary seals?</w:t>
      </w:r>
    </w:p>
    <w:p w:rsidR="005C1B1B" w:rsidRDefault="001F0623" w:rsidP="005C1B1B">
      <w:pPr>
        <w:pStyle w:val="ListParagraph"/>
        <w:numPr>
          <w:ilvl w:val="0"/>
          <w:numId w:val="26"/>
        </w:numPr>
        <w:rPr>
          <w:bCs/>
          <w:iCs/>
          <w:caps/>
        </w:rPr>
      </w:pPr>
      <w:r>
        <w:t>RQ</w:t>
      </w:r>
      <w:r w:rsidR="00824C71">
        <w:t xml:space="preserve">2: </w:t>
      </w:r>
      <w:r w:rsidR="005C1B1B">
        <w:t xml:space="preserve">What torque performance parameters are necessary </w:t>
      </w:r>
      <w:r w:rsidR="002A6357">
        <w:t xml:space="preserve">for </w:t>
      </w:r>
      <w:r w:rsidR="005C1B1B">
        <w:t>a theoretical torque model</w:t>
      </w:r>
      <w:r w:rsidR="005C1B1B" w:rsidRPr="00E37EA9">
        <w:t>?</w:t>
      </w:r>
    </w:p>
    <w:p w:rsidR="005C1B1B" w:rsidRPr="005C1B1B" w:rsidRDefault="005C1B1B" w:rsidP="005C1B1B">
      <w:pPr>
        <w:ind w:firstLine="720"/>
        <w:rPr>
          <w:bCs/>
          <w:iCs/>
          <w:caps/>
        </w:rPr>
      </w:pPr>
      <w:r>
        <w:t xml:space="preserve">Another research question focused on torque characteristics was developed so as to address the RQ1 and RQ2. </w:t>
      </w:r>
      <w:r w:rsidR="00A9204C">
        <w:t xml:space="preserve"> </w:t>
      </w:r>
      <w:r>
        <w:t>The final research question pertains to developing</w:t>
      </w:r>
      <w:r w:rsidRPr="00E37EA9">
        <w:t xml:space="preserve"> tests methods to achieve realistic controlled conditions </w:t>
      </w:r>
      <w:r>
        <w:t xml:space="preserve">so as </w:t>
      </w:r>
      <w:r w:rsidRPr="00E37EA9">
        <w:t xml:space="preserve">to characterize </w:t>
      </w:r>
      <w:r>
        <w:t>rotary seal performance</w:t>
      </w:r>
      <w:r w:rsidRPr="00E37EA9">
        <w:t>.</w:t>
      </w:r>
    </w:p>
    <w:p w:rsidR="00824C71" w:rsidRDefault="003F709F" w:rsidP="00824C71">
      <w:pPr>
        <w:pStyle w:val="ListParagraph"/>
        <w:numPr>
          <w:ilvl w:val="0"/>
          <w:numId w:val="28"/>
        </w:numPr>
      </w:pPr>
      <w:r>
        <w:t>R</w:t>
      </w:r>
      <w:r w:rsidR="001F0623">
        <w:t xml:space="preserve">Q3:  </w:t>
      </w:r>
      <w:r w:rsidR="005C1B1B">
        <w:t>How does seal size, material, temperature, and rotational speed (RPM) effect both break out and steady state torque?</w:t>
      </w:r>
    </w:p>
    <w:p w:rsidR="005C1B1B" w:rsidRDefault="005C1B1B" w:rsidP="005C1B1B">
      <w:pPr>
        <w:pStyle w:val="ListParagraph"/>
        <w:ind w:left="0" w:firstLine="720"/>
      </w:pPr>
      <w:r w:rsidRPr="00E37EA9">
        <w:t xml:space="preserve">These questions were addressed </w:t>
      </w:r>
      <w:r>
        <w:t>by analyzing</w:t>
      </w:r>
      <w:r w:rsidRPr="00E37EA9">
        <w:t xml:space="preserve"> experimental data </w:t>
      </w:r>
      <w:r>
        <w:t xml:space="preserve">and through a developed theoretical model. </w:t>
      </w:r>
      <w:r w:rsidR="00A9204C">
        <w:t xml:space="preserve"> </w:t>
      </w:r>
      <w:r w:rsidRPr="00E37EA9">
        <w:t xml:space="preserve">The </w:t>
      </w:r>
      <w:r>
        <w:t>r</w:t>
      </w:r>
      <w:r w:rsidRPr="00E37EA9">
        <w:t xml:space="preserve">otary </w:t>
      </w:r>
      <w:r>
        <w:t>s</w:t>
      </w:r>
      <w:r w:rsidRPr="00E37EA9">
        <w:t>eals were characterized through a test set-up that examined break out torque, steady state torque, and leak</w:t>
      </w:r>
      <w:r>
        <w:t xml:space="preserve"> rate</w:t>
      </w:r>
      <w:r w:rsidRPr="00E37EA9">
        <w:t xml:space="preserve">. </w:t>
      </w:r>
      <w:r w:rsidR="00A9204C">
        <w:t xml:space="preserve"> </w:t>
      </w:r>
      <w:r>
        <w:t xml:space="preserve">Results were discussed, and trends were identified. </w:t>
      </w:r>
      <w:r w:rsidR="00A9204C">
        <w:t xml:space="preserve"> </w:t>
      </w:r>
      <w:r>
        <w:t xml:space="preserve">Break out torque proved difficult to identify consistent trends as temperature, rotation speed, or seal material changed. </w:t>
      </w:r>
      <w:r w:rsidR="00A9204C">
        <w:t xml:space="preserve"> </w:t>
      </w:r>
      <w:r>
        <w:t xml:space="preserve">Dwell time test revealed an increase in torque as dwell time period increased. </w:t>
      </w:r>
      <w:r w:rsidR="00A9204C">
        <w:t xml:space="preserve"> </w:t>
      </w:r>
      <w:r>
        <w:t xml:space="preserve">Steady state torque increased as seal size and temperature increased.  Seal diameter sizes 18 mm and 21 mm had similar performance trends.  Steady State torque showed consistent trends. </w:t>
      </w:r>
    </w:p>
    <w:p w:rsidR="0052443B" w:rsidRDefault="0052443B" w:rsidP="005C1B1B">
      <w:pPr>
        <w:pStyle w:val="Heading3"/>
        <w:numPr>
          <w:ilvl w:val="2"/>
          <w:numId w:val="10"/>
        </w:numPr>
      </w:pPr>
      <w:bookmarkStart w:id="139" w:name="_Toc450747472"/>
      <w:r>
        <w:t xml:space="preserve">Research Question 1: </w:t>
      </w:r>
      <w:bookmarkStart w:id="140" w:name="_Toc449384586"/>
      <w:r w:rsidR="005C1B1B">
        <w:t>What methods could be used to test and characterize rotary seals?</w:t>
      </w:r>
      <w:bookmarkEnd w:id="139"/>
      <w:bookmarkEnd w:id="140"/>
    </w:p>
    <w:p w:rsidR="005C1B1B" w:rsidRDefault="005C1B1B" w:rsidP="005C1B1B">
      <w:pPr>
        <w:ind w:firstLine="720"/>
      </w:pPr>
      <w:r>
        <w:t xml:space="preserve">An experimental set-up was designed to simulate the application of the rotary seals. </w:t>
      </w:r>
      <w:r w:rsidR="00A9204C">
        <w:t xml:space="preserve"> </w:t>
      </w:r>
      <w:r>
        <w:t xml:space="preserve">Due to the aggressive downhole environment, the experimental set-up had to satisfy the design requirements of varying temperature up to 175°C, low shaft rotational speeds, maintain constant pressure, and be able to accommodate different sized seals and lubrication fluid. </w:t>
      </w:r>
      <w:r w:rsidR="00A9204C">
        <w:t xml:space="preserve"> </w:t>
      </w:r>
      <w:r>
        <w:t xml:space="preserve">The set-up had a digital torque meter to measure the torque at different operating conditions. </w:t>
      </w:r>
      <w:r w:rsidR="00A9204C">
        <w:t xml:space="preserve"> </w:t>
      </w:r>
      <w:r>
        <w:t xml:space="preserve">An LVDT sensor was used to measure fluid levels and monitor any leaks. </w:t>
      </w:r>
      <w:r w:rsidR="00A9204C">
        <w:t xml:space="preserve"> </w:t>
      </w:r>
      <w:r>
        <w:t xml:space="preserve">A National Instruments data acquisition system was used to monitor the set-up and collect the necessary data. </w:t>
      </w:r>
    </w:p>
    <w:p w:rsidR="005C1B1B" w:rsidRPr="005C1B1B" w:rsidRDefault="005C1B1B" w:rsidP="005C1B1B">
      <w:pPr>
        <w:ind w:firstLine="720"/>
      </w:pPr>
      <w:r>
        <w:t xml:space="preserve">A detailed literature review helped identify important parameters to use in designing the experiments. </w:t>
      </w:r>
      <w:r w:rsidR="00A9204C">
        <w:t xml:space="preserve"> </w:t>
      </w:r>
      <w:r>
        <w:t xml:space="preserve">This also led to a theoretical calculation that could be compared to the experimental results.  The test that was designed addresses the three performance parameters that affect the seal, which includes steady state torque, break out torque, and leak rate of the seals. </w:t>
      </w:r>
      <w:r w:rsidR="00A9204C">
        <w:t xml:space="preserve"> </w:t>
      </w:r>
      <w:r>
        <w:t xml:space="preserve">A test was designed specifically for steady state torque that examined the seals through different temperature levels, and rotational speeds. </w:t>
      </w:r>
      <w:r w:rsidR="00A9204C">
        <w:t xml:space="preserve"> </w:t>
      </w:r>
      <w:r>
        <w:t xml:space="preserve">Break out torque was also evaluated during this test with a constant dwell time period. </w:t>
      </w:r>
      <w:r w:rsidR="00A9204C">
        <w:t xml:space="preserve"> </w:t>
      </w:r>
      <w:r>
        <w:t xml:space="preserve">A separate break out torque test was developed to evaluate seal break out torque separated from the experimental set-up. </w:t>
      </w:r>
      <w:r w:rsidR="00A9204C">
        <w:t xml:space="preserve"> </w:t>
      </w:r>
      <w:r>
        <w:t xml:space="preserve">This test focused specifically on the effect of dwell time on break out torque.  With these experiments and set-up, the first research question was addressed on how to measure the performance of these seals. </w:t>
      </w:r>
      <w:r w:rsidR="00A9204C">
        <w:t xml:space="preserve"> </w:t>
      </w:r>
      <w:r>
        <w:t xml:space="preserve">The performance parameters used to characterize the seal’s performance were steady state torque, break out torque, and leak rate. </w:t>
      </w:r>
      <w:r w:rsidR="00A9204C">
        <w:t xml:space="preserve"> </w:t>
      </w:r>
      <w:r>
        <w:t>Multiple parameters were identified as a factor, including temperature, material, and seal size.</w:t>
      </w:r>
    </w:p>
    <w:p w:rsidR="001A5496" w:rsidRPr="001A5496" w:rsidRDefault="004363F6" w:rsidP="001A5496">
      <w:pPr>
        <w:pStyle w:val="Heading3"/>
      </w:pPr>
      <w:bookmarkStart w:id="141" w:name="_Toc450747473"/>
      <w:r w:rsidRPr="001A5496">
        <w:t xml:space="preserve">Research Question </w:t>
      </w:r>
      <w:r w:rsidR="005C1B1B" w:rsidRPr="001A5496">
        <w:t>2</w:t>
      </w:r>
      <w:r w:rsidRPr="001A5496">
        <w:t xml:space="preserve">: </w:t>
      </w:r>
      <w:r w:rsidR="001A5496" w:rsidRPr="001A5496">
        <w:rPr>
          <w:rFonts w:eastAsiaTheme="minorEastAsia"/>
        </w:rPr>
        <w:t>How to isolate seal torque contribution from the rotary system?</w:t>
      </w:r>
      <w:bookmarkEnd w:id="141"/>
    </w:p>
    <w:p w:rsidR="005C1B1B" w:rsidRPr="001A5496" w:rsidRDefault="005C1B1B" w:rsidP="001A5496">
      <w:pPr>
        <w:ind w:firstLine="720"/>
      </w:pPr>
      <w:r w:rsidRPr="001A5496">
        <w:t xml:space="preserve">A literature review was conducted to identify what other researchers have investigated for rotary seals through simulation and experiments. </w:t>
      </w:r>
      <w:r w:rsidR="00A9204C" w:rsidRPr="001A5496">
        <w:t xml:space="preserve"> </w:t>
      </w:r>
      <w:r w:rsidRPr="001A5496">
        <w:t xml:space="preserve">Seal manufacturers frequently identify contact force and thermal expansion </w:t>
      </w:r>
      <w:r w:rsidR="00330C7E" w:rsidRPr="001A5496">
        <w:t>as</w:t>
      </w:r>
      <w:r w:rsidRPr="001A5496">
        <w:t xml:space="preserve"> important parameters for seal performance. </w:t>
      </w:r>
      <w:r w:rsidR="00A9204C" w:rsidRPr="001A5496">
        <w:t xml:space="preserve"> </w:t>
      </w:r>
      <w:r w:rsidRPr="001A5496">
        <w:t xml:space="preserve">With these observations, a basic equation was used to account for the inertia of the rotating shaft; another equation was used to calculate the seal contact pressure. </w:t>
      </w:r>
      <w:r w:rsidR="00A9204C" w:rsidRPr="001A5496">
        <w:t xml:space="preserve"> </w:t>
      </w:r>
      <w:r w:rsidRPr="001A5496">
        <w:t xml:space="preserve">The contact pressure equation takes into account the seal material modulus of elasticity, and the compression of the seal in the cavity. </w:t>
      </w:r>
    </w:p>
    <w:p w:rsidR="005C1B1B" w:rsidRDefault="005C1B1B" w:rsidP="005C1B1B">
      <w:pPr>
        <w:ind w:firstLine="720"/>
      </w:pPr>
      <w:r>
        <w:t xml:space="preserve">The theoretical model based on the literature findings were compared to the steady state torque experimental results. </w:t>
      </w:r>
      <w:r w:rsidR="00A9204C">
        <w:t xml:space="preserve"> </w:t>
      </w:r>
      <w:r>
        <w:t xml:space="preserve">The percent difference of the two approaches was identified and discussed. </w:t>
      </w:r>
      <w:r w:rsidR="00A9204C">
        <w:t xml:space="preserve"> </w:t>
      </w:r>
      <w:r>
        <w:t xml:space="preserve">The theoretical model over- predicted the experimental seal torque. </w:t>
      </w:r>
      <w:r w:rsidR="00A9204C">
        <w:t xml:space="preserve"> </w:t>
      </w:r>
      <w:r>
        <w:t xml:space="preserve">The theoretical calculation was limited by having no factor for lubrication, which would reduce the system torque. </w:t>
      </w:r>
      <w:r w:rsidR="00A9204C">
        <w:t xml:space="preserve"> </w:t>
      </w:r>
      <w:r>
        <w:t xml:space="preserve">Both methods converged to closer values when the seal was tested at the highest operating temperature.  This suggests that further evaluation of temperature effects on seal torque performance would greatly improve the theoretical model, particularly at lower operating temperatures.  </w:t>
      </w:r>
    </w:p>
    <w:p w:rsidR="004363F6" w:rsidRDefault="005C1B1B" w:rsidP="005C1B1B">
      <w:pPr>
        <w:ind w:firstLine="720"/>
      </w:pPr>
      <w:r>
        <w:t xml:space="preserve">The second research question was addressed through the identification of critical parameters and development of a theoretical torque model.  Limitations of the current model include no lubrication factor. </w:t>
      </w:r>
      <w:r w:rsidR="008640B3">
        <w:t xml:space="preserve"> </w:t>
      </w:r>
      <w:r>
        <w:t xml:space="preserve">It does indicate that it is possible to predict the torque of rotary seals. </w:t>
      </w:r>
      <w:r w:rsidR="008640B3">
        <w:t xml:space="preserve"> </w:t>
      </w:r>
      <w:r>
        <w:t xml:space="preserve">Some important parameters were identified that influence torque, including: seal compression, material hardness, material modulus of elasticity, lubrication viscosity, seal size, and thermal expansion of the seal material and shaft. </w:t>
      </w:r>
    </w:p>
    <w:p w:rsidR="005C1B1B" w:rsidRDefault="005C1B1B" w:rsidP="005C1B1B">
      <w:pPr>
        <w:pStyle w:val="Heading3"/>
      </w:pPr>
      <w:bookmarkStart w:id="142" w:name="_Toc450747474"/>
      <w:r>
        <w:t>Research Question 3: How does seal size, material, temperature, and rotational speed (RPM) effect both break out and steady state torque?</w:t>
      </w:r>
      <w:bookmarkEnd w:id="142"/>
    </w:p>
    <w:p w:rsidR="005C1B1B" w:rsidRDefault="005C1B1B" w:rsidP="005C1B1B">
      <w:pPr>
        <w:ind w:firstLine="720"/>
      </w:pPr>
      <w:r w:rsidRPr="00747019">
        <w:t xml:space="preserve">Experiments were designed to address the effect of seal size on the steady state torque and break out torque.  Literature suggests that as contact area increases for the same amount of contact pressure that the contact force also increases. </w:t>
      </w:r>
      <w:r w:rsidR="008640B3">
        <w:t xml:space="preserve"> </w:t>
      </w:r>
      <w:r w:rsidRPr="00747019">
        <w:t>Break out and steady state torque tests should confirm this observation.</w:t>
      </w:r>
    </w:p>
    <w:p w:rsidR="005C1B1B" w:rsidRDefault="005C1B1B" w:rsidP="005C1B1B">
      <w:pPr>
        <w:ind w:firstLine="720"/>
      </w:pPr>
      <w:r>
        <w:t xml:space="preserve">The experimental test set-up was designed for interchangeability, so all seal sizes could be tested with the same equipment and experimental design. </w:t>
      </w:r>
      <w:r w:rsidR="008640B3">
        <w:t xml:space="preserve"> </w:t>
      </w:r>
      <w:r>
        <w:t xml:space="preserve">This allowed for a direct comparison of experimental data. </w:t>
      </w:r>
      <w:r w:rsidR="008640B3">
        <w:t xml:space="preserve"> </w:t>
      </w:r>
      <w:r>
        <w:t xml:space="preserve">The results revealed that steady state torque and break out torque increased as seal size increased. </w:t>
      </w:r>
      <w:r w:rsidR="008640B3">
        <w:t xml:space="preserve"> </w:t>
      </w:r>
      <w:r>
        <w:t xml:space="preserve">The two middle sizes (18 mm and 21 mm) performed similarly, while the 25 mm consistently had the largest torque, and the 10 mm seals had the lowest torque. </w:t>
      </w:r>
    </w:p>
    <w:p w:rsidR="005C1B1B" w:rsidRDefault="005C1B1B" w:rsidP="005C1B1B">
      <w:pPr>
        <w:ind w:firstLine="720"/>
      </w:pPr>
      <w:r>
        <w:t xml:space="preserve">Seal material type had a large effect on seal performance. </w:t>
      </w:r>
      <w:r w:rsidR="008640B3">
        <w:t xml:space="preserve"> </w:t>
      </w:r>
      <w:r w:rsidR="003B0394">
        <w:t>Material t</w:t>
      </w:r>
      <w:r>
        <w:t xml:space="preserve">ype A tended to have higher torque values than the </w:t>
      </w:r>
      <w:r w:rsidR="003B0394">
        <w:t>material t</w:t>
      </w:r>
      <w:r>
        <w:t xml:space="preserve">ype B. </w:t>
      </w:r>
      <w:r w:rsidR="008640B3">
        <w:t xml:space="preserve"> </w:t>
      </w:r>
      <w:r>
        <w:t>This was also confirmed by the theoretical model due to the different modulus of elasticity of the materials.</w:t>
      </w:r>
    </w:p>
    <w:p w:rsidR="005C1B1B" w:rsidRDefault="005C1B1B" w:rsidP="005C1B1B">
      <w:pPr>
        <w:ind w:firstLine="720"/>
      </w:pPr>
      <w:r>
        <w:t xml:space="preserve">Increasing temperature resulted in an overall increase in steady state torque. </w:t>
      </w:r>
      <w:r w:rsidR="008640B3">
        <w:t xml:space="preserve"> </w:t>
      </w:r>
      <w:r>
        <w:t xml:space="preserve">With break out torque, it was difficult to isolate a definite trend. </w:t>
      </w:r>
      <w:r w:rsidR="008640B3">
        <w:t xml:space="preserve"> </w:t>
      </w:r>
      <w:r>
        <w:t xml:space="preserve">Previous literature studies have concluded that the increase in steady state torque is most likely due to the thermal expansion of the seal material </w:t>
      </w:r>
      <w:r>
        <w:rPr>
          <w:noProof/>
        </w:rPr>
        <w:t>[7]</w:t>
      </w:r>
      <w:r>
        <w:t xml:space="preserve">. </w:t>
      </w:r>
    </w:p>
    <w:p w:rsidR="005C1B1B" w:rsidRDefault="005C1B1B" w:rsidP="005C1B1B">
      <w:pPr>
        <w:tabs>
          <w:tab w:val="left" w:pos="720"/>
        </w:tabs>
        <w:ind w:firstLine="720"/>
      </w:pPr>
      <w:r>
        <w:t xml:space="preserve">Isolating the inertia and rotational speed has proven to be difficult. </w:t>
      </w:r>
      <w:r w:rsidR="008640B3">
        <w:t xml:space="preserve"> </w:t>
      </w:r>
      <w:r>
        <w:t xml:space="preserve">The experimental data indicates a decrease in steady state torque as shaft rotation speed increased from 100 RPM to 300 RPM. </w:t>
      </w:r>
      <w:r w:rsidR="008640B3">
        <w:t xml:space="preserve"> </w:t>
      </w:r>
      <w:r>
        <w:t xml:space="preserve">A definitive trend for break out torque was not immediately apparent. </w:t>
      </w:r>
      <w:r w:rsidR="008640B3">
        <w:t xml:space="preserve"> </w:t>
      </w:r>
      <w:r>
        <w:t xml:space="preserve">This observation led to the additional study that isolates break out torque in a separate dummy test. </w:t>
      </w:r>
      <w:r w:rsidR="008640B3">
        <w:t xml:space="preserve"> </w:t>
      </w:r>
      <w:r>
        <w:t>Higher rotation speeds reduce steady state torque, however it may also cause high break out torques.</w:t>
      </w:r>
      <w:r w:rsidR="008640B3">
        <w:t xml:space="preserve"> </w:t>
      </w:r>
      <w:r>
        <w:t xml:space="preserve"> Rotary equipment frequently has to be operated at lower speeds, therefore it is still important to characterize the torque at lower speeds.</w:t>
      </w:r>
    </w:p>
    <w:p w:rsidR="004363F6" w:rsidRDefault="004363F6" w:rsidP="001F0623">
      <w:pPr>
        <w:pStyle w:val="Heading2"/>
      </w:pPr>
      <w:bookmarkStart w:id="143" w:name="_Toc450747475"/>
      <w:r w:rsidRPr="00F20610">
        <w:t>Research Limitations and Challenges</w:t>
      </w:r>
      <w:bookmarkEnd w:id="143"/>
    </w:p>
    <w:p w:rsidR="005C1B1B" w:rsidRDefault="005C1B1B" w:rsidP="005C1B1B">
      <w:pPr>
        <w:ind w:firstLine="720"/>
      </w:pPr>
      <w:r>
        <w:t xml:space="preserve">Experimental research frequently has limitations that make it harder to conclude certain results.  Some of the limitations of this research included time and money.  Each seal torque test takes approximately two hours to complete on a brand new seal. </w:t>
      </w:r>
      <w:r w:rsidR="008640B3">
        <w:t xml:space="preserve"> </w:t>
      </w:r>
      <w:r>
        <w:t xml:space="preserve">Therefore it is difficult to collect large number of data points for each size and material type. </w:t>
      </w:r>
      <w:r w:rsidR="008640B3">
        <w:t xml:space="preserve"> </w:t>
      </w:r>
      <w:r>
        <w:t xml:space="preserve">This limited the amount of data points in the study. </w:t>
      </w:r>
      <w:r w:rsidR="008640B3">
        <w:t xml:space="preserve"> </w:t>
      </w:r>
      <w:r>
        <w:t xml:space="preserve">The cost of the rotary seals in this study is very expensive; therefore it was also important to use resources wisely and effectively. </w:t>
      </w:r>
    </w:p>
    <w:p w:rsidR="005C1B1B" w:rsidRPr="005C1B1B" w:rsidRDefault="005C1B1B" w:rsidP="005C1B1B">
      <w:pPr>
        <w:ind w:firstLine="720"/>
      </w:pPr>
      <w:r>
        <w:t xml:space="preserve">Other limitations involved the controlled test set-up. </w:t>
      </w:r>
      <w:r w:rsidR="008640B3">
        <w:t xml:space="preserve"> </w:t>
      </w:r>
      <w:r>
        <w:t xml:space="preserve">The test served well to a seal with 100 psi differential pressure and lubrication oil. </w:t>
      </w:r>
      <w:r w:rsidR="008640B3">
        <w:t xml:space="preserve"> </w:t>
      </w:r>
      <w:r>
        <w:t xml:space="preserve">For downhole drilling, the seals are frequently exposed to harsh a fluid environment that is not as clean as this controlled experiment.  The harsh operating conditions could not be simulated with this experimental set-up so as to not damage the components. </w:t>
      </w:r>
    </w:p>
    <w:p w:rsidR="004363F6" w:rsidRDefault="004363F6" w:rsidP="005C1B1B">
      <w:pPr>
        <w:pStyle w:val="Heading2"/>
      </w:pPr>
      <w:bookmarkStart w:id="144" w:name="_Toc448415819"/>
      <w:bookmarkStart w:id="145" w:name="_Toc450747476"/>
      <w:r w:rsidRPr="00850E05">
        <w:t>Further Recommendations</w:t>
      </w:r>
      <w:bookmarkEnd w:id="144"/>
      <w:bookmarkEnd w:id="145"/>
    </w:p>
    <w:p w:rsidR="005C1B1B" w:rsidRPr="005C1B1B" w:rsidRDefault="005C1B1B" w:rsidP="00C92EEC">
      <w:pPr>
        <w:ind w:firstLine="720"/>
      </w:pPr>
      <w:r w:rsidRPr="00850E05">
        <w:t xml:space="preserve">This research will continue </w:t>
      </w:r>
      <w:r>
        <w:t>to</w:t>
      </w:r>
      <w:r w:rsidRPr="00850E05">
        <w:t xml:space="preserve"> evolve with time. </w:t>
      </w:r>
      <w:r w:rsidR="008640B3">
        <w:t xml:space="preserve"> </w:t>
      </w:r>
      <w:r>
        <w:t xml:space="preserve">More extensive studies can be used so as to develop a more thorough understanding of rotary seal performance.  </w:t>
      </w:r>
      <w:r w:rsidRPr="00850E05">
        <w:t xml:space="preserve">The current model does not consider </w:t>
      </w:r>
      <w:r>
        <w:t xml:space="preserve">seal </w:t>
      </w:r>
      <w:r w:rsidRPr="00850E05">
        <w:t xml:space="preserve">aging on the set-up, </w:t>
      </w:r>
      <w:r>
        <w:t>therefore one</w:t>
      </w:r>
      <w:r w:rsidRPr="00850E05">
        <w:t xml:space="preserve"> further recommendation is </w:t>
      </w:r>
      <w:r>
        <w:t>identifying</w:t>
      </w:r>
      <w:r w:rsidRPr="00850E05">
        <w:t xml:space="preserve"> an aging factor that can be applied </w:t>
      </w:r>
      <w:r>
        <w:t>to</w:t>
      </w:r>
      <w:r w:rsidRPr="00850E05">
        <w:t xml:space="preserve"> torque performance. </w:t>
      </w:r>
      <w:r w:rsidR="008640B3">
        <w:t xml:space="preserve"> </w:t>
      </w:r>
      <w:r w:rsidRPr="00850E05">
        <w:t xml:space="preserve">Leak rate still needs to be </w:t>
      </w:r>
      <w:r>
        <w:t>refined as there is no detectable leak with the current set-up.</w:t>
      </w:r>
      <w:r w:rsidRPr="00850E05">
        <w:t xml:space="preserve"> </w:t>
      </w:r>
      <w:r w:rsidR="008640B3">
        <w:t xml:space="preserve"> </w:t>
      </w:r>
      <w:r>
        <w:t xml:space="preserve">This can be investigated by altering the experimental test set-up to accommodate </w:t>
      </w:r>
      <w:r w:rsidRPr="00850E05">
        <w:t xml:space="preserve">higher </w:t>
      </w:r>
      <w:r>
        <w:t xml:space="preserve">rotation </w:t>
      </w:r>
      <w:r w:rsidRPr="00850E05">
        <w:t>speeds</w:t>
      </w:r>
      <w:r>
        <w:t>.</w:t>
      </w:r>
      <w:r w:rsidRPr="00850E05">
        <w:t xml:space="preserve"> </w:t>
      </w:r>
      <w:r w:rsidR="008640B3">
        <w:t xml:space="preserve"> </w:t>
      </w:r>
      <w:r>
        <w:t>Further refinement and data collection can be made on the break out</w:t>
      </w:r>
      <w:r w:rsidRPr="00850E05">
        <w:t xml:space="preserve"> torque dummy set-up to </w:t>
      </w:r>
      <w:r>
        <w:t>provide</w:t>
      </w:r>
      <w:r w:rsidRPr="00850E05">
        <w:t xml:space="preserve"> more results.</w:t>
      </w:r>
    </w:p>
    <w:p w:rsidR="004363F6" w:rsidRDefault="004363F6" w:rsidP="004363F6">
      <w:pPr>
        <w:pStyle w:val="Heading3"/>
      </w:pPr>
      <w:bookmarkStart w:id="146" w:name="_Toc450747477"/>
      <w:r>
        <w:t>Short Term Recommendations</w:t>
      </w:r>
      <w:bookmarkEnd w:id="146"/>
      <w:r>
        <w:t xml:space="preserve"> </w:t>
      </w:r>
    </w:p>
    <w:p w:rsidR="00907E41" w:rsidRDefault="00C14227" w:rsidP="009A2A15">
      <w:pPr>
        <w:ind w:firstLine="720"/>
      </w:pPr>
      <w:r>
        <w:t xml:space="preserve">Short Term recommendations include those that are capable of being completed in the near future. </w:t>
      </w:r>
      <w:r w:rsidR="008640B3">
        <w:t xml:space="preserve"> </w:t>
      </w:r>
      <w:r>
        <w:t xml:space="preserve">One of the main recommendations is investigating leak-rate. Currently the data is inconclusive, but literature does suggest there should be a measurable leak with higher shaft rotation speeds. </w:t>
      </w:r>
      <w:r w:rsidR="008640B3">
        <w:t xml:space="preserve"> </w:t>
      </w:r>
      <w:r>
        <w:t xml:space="preserve">This will involve rearranging the current set-up. </w:t>
      </w:r>
      <w:r w:rsidR="008640B3">
        <w:t xml:space="preserve"> </w:t>
      </w:r>
      <w:r>
        <w:t xml:space="preserve">The gear reducer would have to be removed and the motor will have to directly connect to the seal shaft. </w:t>
      </w:r>
      <w:r w:rsidR="008640B3">
        <w:t xml:space="preserve"> </w:t>
      </w:r>
      <w:r>
        <w:t>This may take some time to implement, but it will allow for leak rate investigations with shaft rotation speeds up to 1500 RPM.</w:t>
      </w:r>
    </w:p>
    <w:p w:rsidR="00C14227" w:rsidRPr="00907E41" w:rsidRDefault="00C14227" w:rsidP="00C14227">
      <w:pPr>
        <w:ind w:firstLine="720"/>
      </w:pPr>
      <w:r>
        <w:t xml:space="preserve">Another short term recommendation is to continue with the aging process. </w:t>
      </w:r>
      <w:r w:rsidR="008640B3">
        <w:t xml:space="preserve"> </w:t>
      </w:r>
      <w:r>
        <w:t xml:space="preserve">This takes a bit of time, but aging effects are very important in leak and torque performance. </w:t>
      </w:r>
      <w:r w:rsidR="008640B3">
        <w:t xml:space="preserve"> </w:t>
      </w:r>
      <w:r>
        <w:t>Seal wear characteristics due to aging could be examined, a theoretical model could then be developed to account for a seal’s aging over a period of time.</w:t>
      </w:r>
    </w:p>
    <w:p w:rsidR="004363F6" w:rsidRDefault="004363F6" w:rsidP="004363F6">
      <w:pPr>
        <w:pStyle w:val="Heading3"/>
      </w:pPr>
      <w:bookmarkStart w:id="147" w:name="_Toc450747478"/>
      <w:r>
        <w:t>Long Term Recommendations</w:t>
      </w:r>
      <w:bookmarkEnd w:id="147"/>
    </w:p>
    <w:p w:rsidR="00C14227" w:rsidRDefault="00C14227" w:rsidP="00C14227">
      <w:pPr>
        <w:ind w:firstLine="720"/>
      </w:pPr>
      <w:r>
        <w:t xml:space="preserve">Other long-term studies that could be done include lubrication studies, data driven model, and different seal geometries. </w:t>
      </w:r>
      <w:r w:rsidR="008640B3">
        <w:t xml:space="preserve"> </w:t>
      </w:r>
      <w:r>
        <w:t xml:space="preserve">All these subjects have not been studied yet, but would add to the overall understanding of rotary seal characterization. </w:t>
      </w:r>
      <w:r w:rsidR="008640B3">
        <w:t xml:space="preserve"> </w:t>
      </w:r>
      <w:r>
        <w:t xml:space="preserve">The data driven model would be a continuation of the model developed in this Thesis with the addition of leak rate and steady state torque. </w:t>
      </w:r>
      <w:r w:rsidR="008640B3">
        <w:t xml:space="preserve"> </w:t>
      </w:r>
      <w:r>
        <w:t xml:space="preserve">A lubrication study would be valuable to understand its relationship to torque. </w:t>
      </w:r>
      <w:r w:rsidR="008640B3">
        <w:t xml:space="preserve"> </w:t>
      </w:r>
      <w:r>
        <w:t xml:space="preserve">Based on our model, it’s apparent that the lubrication is a large factor in controlling torque. </w:t>
      </w:r>
      <w:r w:rsidR="008640B3">
        <w:t xml:space="preserve"> </w:t>
      </w:r>
      <w:r>
        <w:t xml:space="preserve">An ideal lubrication can be identified that can be used in this application and type of seal. </w:t>
      </w:r>
    </w:p>
    <w:p w:rsidR="00C14227" w:rsidRDefault="00C14227" w:rsidP="00C14227">
      <w:pPr>
        <w:ind w:firstLine="720"/>
      </w:pPr>
      <w:r w:rsidRPr="00C14227">
        <w:t xml:space="preserve">Another future study that can be investigated is examining the effect of different seal geometries on torque. </w:t>
      </w:r>
      <w:r w:rsidR="008640B3">
        <w:t xml:space="preserve"> </w:t>
      </w:r>
      <w:r w:rsidRPr="00C14227">
        <w:t xml:space="preserve">The current study was limited to one seal geometry. </w:t>
      </w:r>
      <w:r w:rsidR="008640B3">
        <w:t xml:space="preserve"> </w:t>
      </w:r>
      <w:r w:rsidRPr="00C14227">
        <w:t xml:space="preserve">Commercially available geometries would be preferable as the University does not have the required resources to manufacture different seal geometries in-house. </w:t>
      </w:r>
      <w:r w:rsidR="008640B3">
        <w:t xml:space="preserve"> </w:t>
      </w:r>
      <w:r w:rsidRPr="00C14227">
        <w:t>All these suggestions for future studies could aid in the design of seals and identifying optimal operating conditions to reduce torque and leak rate of rotary seals.</w:t>
      </w:r>
    </w:p>
    <w:p w:rsidR="007D47BD" w:rsidRDefault="007D47BD">
      <w:pPr>
        <w:spacing w:line="240" w:lineRule="auto"/>
        <w:jc w:val="left"/>
        <w:rPr>
          <w:rStyle w:val="Heading1Char"/>
        </w:rPr>
      </w:pPr>
      <w:bookmarkStart w:id="148" w:name="_Toc310579474"/>
      <w:r>
        <w:rPr>
          <w:rStyle w:val="Heading1Char"/>
          <w:b w:val="0"/>
          <w:bCs w:val="0"/>
          <w:caps w:val="0"/>
        </w:rPr>
        <w:br w:type="page"/>
      </w:r>
    </w:p>
    <w:p w:rsidR="00AA0B13" w:rsidRPr="00F741DB" w:rsidRDefault="00AA0B13" w:rsidP="00F741DB">
      <w:pPr>
        <w:pStyle w:val="Heading1"/>
      </w:pPr>
      <w:bookmarkStart w:id="149" w:name="_Toc450747479"/>
      <w:r w:rsidRPr="00F741DB">
        <w:rPr>
          <w:rStyle w:val="Heading1Char"/>
          <w:b/>
          <w:bCs/>
          <w:caps/>
        </w:rPr>
        <w:t>Reference</w:t>
      </w:r>
      <w:bookmarkEnd w:id="148"/>
      <w:r w:rsidR="003B7FC6" w:rsidRPr="00F741DB">
        <w:rPr>
          <w:rStyle w:val="Heading1Char"/>
          <w:b/>
          <w:bCs/>
          <w:caps/>
        </w:rPr>
        <w:t>s</w:t>
      </w:r>
      <w:bookmarkEnd w:id="149"/>
    </w:p>
    <w:p w:rsidR="003F709F" w:rsidRPr="003F709F" w:rsidRDefault="003F709F" w:rsidP="003F709F">
      <w:pPr>
        <w:pStyle w:val="EndNoteBibliography"/>
        <w:ind w:left="720" w:hanging="720"/>
      </w:pPr>
      <w:r w:rsidRPr="003F709F">
        <w:t>1.</w:t>
      </w:r>
      <w:r w:rsidRPr="003F709F">
        <w:tab/>
      </w:r>
      <w:r w:rsidR="00E566C1">
        <w:rPr>
          <w:i/>
        </w:rPr>
        <w:t xml:space="preserve">American Petroleum Institute, </w:t>
      </w:r>
      <w:r w:rsidRPr="003F709F">
        <w:t>2016</w:t>
      </w:r>
      <w:r w:rsidR="00E566C1">
        <w:t xml:space="preserve">, </w:t>
      </w:r>
      <w:r w:rsidRPr="003F709F">
        <w:t xml:space="preserve">cited 2016; Available from: </w:t>
      </w:r>
      <w:r w:rsidRPr="008640B3">
        <w:t>http://www.api.org/Oil-and-Natural-Gas-Overview/Exploration-and-Production</w:t>
      </w:r>
      <w:r w:rsidRPr="003F709F">
        <w:t>.</w:t>
      </w:r>
    </w:p>
    <w:p w:rsidR="003F709F" w:rsidRPr="003F709F" w:rsidRDefault="003F709F" w:rsidP="003F709F">
      <w:pPr>
        <w:pStyle w:val="EndNoteBibliography"/>
        <w:ind w:left="720" w:hanging="720"/>
      </w:pPr>
      <w:r w:rsidRPr="003F709F">
        <w:t>2.</w:t>
      </w:r>
      <w:r w:rsidRPr="003F709F">
        <w:tab/>
        <w:t xml:space="preserve">Vassiliou, M.S., in </w:t>
      </w:r>
      <w:r w:rsidRPr="003F709F">
        <w:rPr>
          <w:i/>
        </w:rPr>
        <w:t xml:space="preserve">Historical Disctionary of Petroleum History </w:t>
      </w:r>
      <w:r w:rsidRPr="003F709F">
        <w:t>2009, Scarecrow Press.</w:t>
      </w:r>
    </w:p>
    <w:p w:rsidR="003F709F" w:rsidRPr="003F709F" w:rsidRDefault="003F709F" w:rsidP="003F709F">
      <w:pPr>
        <w:pStyle w:val="EndNoteBibliography"/>
        <w:ind w:left="720" w:hanging="720"/>
      </w:pPr>
      <w:r w:rsidRPr="003F709F">
        <w:t>3.</w:t>
      </w:r>
      <w:r w:rsidRPr="003F709F">
        <w:tab/>
      </w:r>
      <w:r w:rsidRPr="003F709F">
        <w:rPr>
          <w:i/>
        </w:rPr>
        <w:t>American Oil and Gas Historical Society</w:t>
      </w:r>
      <w:r w:rsidR="00E566C1">
        <w:rPr>
          <w:i/>
        </w:rPr>
        <w:t>,</w:t>
      </w:r>
      <w:r w:rsidRPr="003F709F">
        <w:rPr>
          <w:i/>
        </w:rPr>
        <w:t xml:space="preserve"> </w:t>
      </w:r>
      <w:r w:rsidRPr="003F709F">
        <w:t>2016</w:t>
      </w:r>
      <w:r w:rsidR="00E566C1">
        <w:t>,</w:t>
      </w:r>
      <w:r w:rsidRPr="003F709F">
        <w:t xml:space="preserve"> cited 2016; Available from: </w:t>
      </w:r>
      <w:r w:rsidRPr="008640B3">
        <w:t>http://aoghs.org/about-aoghs/</w:t>
      </w:r>
      <w:r w:rsidRPr="003F709F">
        <w:t>.</w:t>
      </w:r>
    </w:p>
    <w:p w:rsidR="003F709F" w:rsidRPr="003F709F" w:rsidRDefault="003F709F" w:rsidP="003F709F">
      <w:pPr>
        <w:pStyle w:val="EndNoteBibliography"/>
        <w:ind w:left="720" w:hanging="720"/>
      </w:pPr>
      <w:r w:rsidRPr="003F709F">
        <w:t>4.</w:t>
      </w:r>
      <w:r w:rsidRPr="003F709F">
        <w:tab/>
      </w:r>
      <w:r w:rsidRPr="003F709F">
        <w:rPr>
          <w:i/>
        </w:rPr>
        <w:t xml:space="preserve">Society of Petroleum Engineers </w:t>
      </w:r>
      <w:r w:rsidRPr="003F709F">
        <w:t>History of Petroleum Technology 2015  [cited 2016.</w:t>
      </w:r>
    </w:p>
    <w:p w:rsidR="003F709F" w:rsidRPr="003F709F" w:rsidRDefault="003F709F" w:rsidP="003F709F">
      <w:pPr>
        <w:pStyle w:val="EndNoteBibliography"/>
        <w:ind w:left="720" w:hanging="720"/>
      </w:pPr>
      <w:r w:rsidRPr="003F709F">
        <w:t>5.</w:t>
      </w:r>
      <w:r w:rsidRPr="003F709F">
        <w:tab/>
        <w:t xml:space="preserve">2014; Available from: </w:t>
      </w:r>
      <w:r w:rsidRPr="008640B3">
        <w:t>http://aoghs.org/about-aoghs/</w:t>
      </w:r>
      <w:r w:rsidRPr="003F709F">
        <w:t>.</w:t>
      </w:r>
    </w:p>
    <w:p w:rsidR="003F709F" w:rsidRPr="003F709F" w:rsidRDefault="003F709F" w:rsidP="003F709F">
      <w:pPr>
        <w:pStyle w:val="EndNoteBibliography"/>
        <w:ind w:left="720" w:hanging="720"/>
      </w:pPr>
      <w:r w:rsidRPr="003F709F">
        <w:t>6.</w:t>
      </w:r>
      <w:r w:rsidRPr="003F709F">
        <w:tab/>
      </w:r>
      <w:r w:rsidRPr="003F709F">
        <w:rPr>
          <w:i/>
        </w:rPr>
        <w:t>Explore the World of Piping</w:t>
      </w:r>
      <w:r w:rsidR="00E566C1">
        <w:rPr>
          <w:i/>
        </w:rPr>
        <w:t>,</w:t>
      </w:r>
      <w:r w:rsidRPr="003F709F">
        <w:rPr>
          <w:i/>
        </w:rPr>
        <w:t xml:space="preserve"> </w:t>
      </w:r>
      <w:r w:rsidRPr="003F709F">
        <w:t>Fossil Fuels- Oil and Extraction</w:t>
      </w:r>
      <w:r w:rsidR="00E566C1">
        <w:t>,</w:t>
      </w:r>
      <w:r w:rsidRPr="003F709F">
        <w:t xml:space="preserve"> cited 2016; Available from: </w:t>
      </w:r>
      <w:r w:rsidRPr="008640B3">
        <w:t>http://www.wermac.org/others/oil_and_gas_well_drilling.html</w:t>
      </w:r>
      <w:r w:rsidRPr="003F709F">
        <w:t>.</w:t>
      </w:r>
    </w:p>
    <w:p w:rsidR="003F709F" w:rsidRPr="003F709F" w:rsidRDefault="003F709F" w:rsidP="003F709F">
      <w:pPr>
        <w:pStyle w:val="EndNoteBibliography"/>
        <w:ind w:left="720" w:hanging="720"/>
      </w:pPr>
      <w:r w:rsidRPr="003F709F">
        <w:t>7.</w:t>
      </w:r>
      <w:r w:rsidRPr="003F709F">
        <w:tab/>
        <w:t xml:space="preserve">Dietle, L.L., </w:t>
      </w:r>
      <w:r w:rsidRPr="003F709F">
        <w:rPr>
          <w:i/>
        </w:rPr>
        <w:t>Kalsi Seals Handbook.</w:t>
      </w:r>
      <w:r w:rsidRPr="003F709F">
        <w:t xml:space="preserve"> Document. </w:t>
      </w:r>
      <w:r w:rsidRPr="003F709F">
        <w:rPr>
          <w:b/>
        </w:rPr>
        <w:t>2137</w:t>
      </w:r>
      <w:r w:rsidRPr="003F709F">
        <w:t>: p. 1992-2005.</w:t>
      </w:r>
    </w:p>
    <w:p w:rsidR="003F709F" w:rsidRPr="003F709F" w:rsidRDefault="003F709F" w:rsidP="003F709F">
      <w:pPr>
        <w:pStyle w:val="EndNoteBibliography"/>
        <w:ind w:left="720" w:hanging="720"/>
      </w:pPr>
      <w:r w:rsidRPr="003F709F">
        <w:t>8.</w:t>
      </w:r>
      <w:r w:rsidRPr="003F709F">
        <w:tab/>
        <w:t xml:space="preserve">Bhushan, B.a.R.F.S., </w:t>
      </w:r>
      <w:r w:rsidRPr="003F709F">
        <w:rPr>
          <w:i/>
        </w:rPr>
        <w:t>Modern tribology handbook, two volume set</w:t>
      </w:r>
      <w:r w:rsidRPr="003F709F">
        <w:t xml:space="preserve">, in </w:t>
      </w:r>
      <w:r w:rsidRPr="003F709F">
        <w:rPr>
          <w:i/>
        </w:rPr>
        <w:t>Modern tribology handbook, two volume set</w:t>
      </w:r>
      <w:r w:rsidRPr="003F709F">
        <w:t>. 2000, CRC press.</w:t>
      </w:r>
    </w:p>
    <w:p w:rsidR="003F709F" w:rsidRPr="003F709F" w:rsidRDefault="003F709F" w:rsidP="003F709F">
      <w:pPr>
        <w:pStyle w:val="EndNoteBibliography"/>
        <w:ind w:left="720" w:hanging="720"/>
      </w:pPr>
      <w:r w:rsidRPr="003F709F">
        <w:t>9.</w:t>
      </w:r>
      <w:r w:rsidRPr="003F709F">
        <w:tab/>
        <w:t xml:space="preserve">Gawliński, M., </w:t>
      </w:r>
      <w:r w:rsidRPr="003F709F">
        <w:rPr>
          <w:i/>
        </w:rPr>
        <w:t>Friction and wear of elastomer seals.</w:t>
      </w:r>
      <w:r w:rsidRPr="003F709F">
        <w:t xml:space="preserve"> Archives of civil and mechanical engineering, 2007. </w:t>
      </w:r>
      <w:r w:rsidRPr="003F709F">
        <w:rPr>
          <w:b/>
        </w:rPr>
        <w:t>7</w:t>
      </w:r>
      <w:r w:rsidRPr="003F709F">
        <w:t>(4): p. 57-67.</w:t>
      </w:r>
    </w:p>
    <w:p w:rsidR="003F709F" w:rsidRPr="003F709F" w:rsidRDefault="003F709F" w:rsidP="003F709F">
      <w:pPr>
        <w:pStyle w:val="EndNoteBibliography"/>
        <w:ind w:left="720" w:hanging="720"/>
      </w:pPr>
      <w:r w:rsidRPr="003F709F">
        <w:t>10.</w:t>
      </w:r>
      <w:r w:rsidRPr="003F709F">
        <w:tab/>
        <w:t xml:space="preserve">Gabelli, A. and G. Poll, </w:t>
      </w:r>
      <w:r w:rsidRPr="003F709F">
        <w:rPr>
          <w:i/>
        </w:rPr>
        <w:t>Formation of lubricant film in rotary sealing contacts: part I—lubricant film modeling.</w:t>
      </w:r>
      <w:r w:rsidRPr="003F709F">
        <w:t xml:space="preserve"> Journal of tribology, 1992. </w:t>
      </w:r>
      <w:r w:rsidRPr="003F709F">
        <w:rPr>
          <w:b/>
        </w:rPr>
        <w:t>114</w:t>
      </w:r>
      <w:r w:rsidRPr="003F709F">
        <w:t>(2): p. 280-287.</w:t>
      </w:r>
    </w:p>
    <w:p w:rsidR="003F709F" w:rsidRPr="003F709F" w:rsidRDefault="003F709F" w:rsidP="003F709F">
      <w:pPr>
        <w:pStyle w:val="EndNoteBibliography"/>
        <w:ind w:left="720" w:hanging="720"/>
      </w:pPr>
      <w:r w:rsidRPr="003F709F">
        <w:t>11.</w:t>
      </w:r>
      <w:r w:rsidRPr="003F709F">
        <w:tab/>
        <w:t xml:space="preserve">Jagger, E., </w:t>
      </w:r>
      <w:r w:rsidRPr="003F709F">
        <w:rPr>
          <w:i/>
        </w:rPr>
        <w:t>Rotary shaft seals: the sealing mechanism of synthetic rubber seals running at atmospheric pressure.</w:t>
      </w:r>
      <w:r w:rsidRPr="003F709F">
        <w:t xml:space="preserve"> Proceedings of the Institution of Mechanical Engineers, 1957. </w:t>
      </w:r>
      <w:r w:rsidRPr="003F709F">
        <w:rPr>
          <w:b/>
        </w:rPr>
        <w:t>171</w:t>
      </w:r>
      <w:r w:rsidRPr="003F709F">
        <w:t>(1): p. 597-616.</w:t>
      </w:r>
    </w:p>
    <w:p w:rsidR="003F709F" w:rsidRPr="003F709F" w:rsidRDefault="003F709F" w:rsidP="003F709F">
      <w:pPr>
        <w:pStyle w:val="EndNoteBibliography"/>
        <w:ind w:left="720" w:hanging="720"/>
      </w:pPr>
      <w:r w:rsidRPr="003F709F">
        <w:t>12.</w:t>
      </w:r>
      <w:r w:rsidRPr="003F709F">
        <w:tab/>
        <w:t xml:space="preserve">Bhushan, B., </w:t>
      </w:r>
      <w:r w:rsidRPr="003F709F">
        <w:rPr>
          <w:i/>
        </w:rPr>
        <w:t>Modern tribology handbook, two volume set</w:t>
      </w:r>
      <w:r w:rsidRPr="003F709F">
        <w:t>. 2000: CRC press.</w:t>
      </w:r>
    </w:p>
    <w:p w:rsidR="003F709F" w:rsidRPr="003F709F" w:rsidRDefault="003F709F" w:rsidP="003F709F">
      <w:pPr>
        <w:pStyle w:val="EndNoteBibliography"/>
        <w:ind w:left="720" w:hanging="720"/>
      </w:pPr>
      <w:r w:rsidRPr="003F709F">
        <w:t>13.</w:t>
      </w:r>
      <w:r w:rsidRPr="003F709F">
        <w:tab/>
        <w:t xml:space="preserve">Johnston, D. </w:t>
      </w:r>
      <w:r w:rsidRPr="003F709F">
        <w:rPr>
          <w:i/>
        </w:rPr>
        <w:t>Using the frictional torque of rotary shaft seals to estimate the film parameters and the elastomer surface characteristics</w:t>
      </w:r>
      <w:r w:rsidRPr="003F709F">
        <w:t xml:space="preserve">. in </w:t>
      </w:r>
      <w:r w:rsidRPr="003F709F">
        <w:rPr>
          <w:i/>
        </w:rPr>
        <w:t>International Conference on Fluid Sealing, 8 th, Durham, England</w:t>
      </w:r>
      <w:r w:rsidRPr="003F709F">
        <w:t>. 1978.</w:t>
      </w:r>
    </w:p>
    <w:p w:rsidR="003F709F" w:rsidRPr="003F709F" w:rsidRDefault="003F709F" w:rsidP="003F709F">
      <w:pPr>
        <w:pStyle w:val="EndNoteBibliography"/>
        <w:ind w:left="720" w:hanging="720"/>
      </w:pPr>
      <w:r w:rsidRPr="003F709F">
        <w:t>14.</w:t>
      </w:r>
      <w:r w:rsidRPr="003F709F">
        <w:tab/>
        <w:t xml:space="preserve">Flitney, B., </w:t>
      </w:r>
      <w:r w:rsidRPr="003F709F">
        <w:rPr>
          <w:i/>
        </w:rPr>
        <w:t>Advances in understanding of polymer seals for rotating applications.</w:t>
      </w:r>
      <w:r w:rsidRPr="003F709F">
        <w:t xml:space="preserve"> Sealing Technology, 2010. </w:t>
      </w:r>
      <w:r w:rsidRPr="003F709F">
        <w:rPr>
          <w:b/>
        </w:rPr>
        <w:t>2010</w:t>
      </w:r>
      <w:r w:rsidRPr="003F709F">
        <w:t>(11): p. 7-11.</w:t>
      </w:r>
    </w:p>
    <w:p w:rsidR="003F709F" w:rsidRPr="003F709F" w:rsidRDefault="003F709F" w:rsidP="003F709F">
      <w:pPr>
        <w:pStyle w:val="EndNoteBibliography"/>
        <w:ind w:left="720" w:hanging="720"/>
      </w:pPr>
      <w:r w:rsidRPr="003F709F">
        <w:t>15.</w:t>
      </w:r>
      <w:r w:rsidRPr="003F709F">
        <w:tab/>
        <w:t xml:space="preserve">McClune, C. and D. Tabor, </w:t>
      </w:r>
      <w:r w:rsidRPr="003F709F">
        <w:rPr>
          <w:i/>
        </w:rPr>
        <w:t>An interferometric study of lubricated rotary face seals.</w:t>
      </w:r>
      <w:r w:rsidRPr="003F709F">
        <w:t xml:space="preserve"> Tribology International, 1978. </w:t>
      </w:r>
      <w:r w:rsidRPr="003F709F">
        <w:rPr>
          <w:b/>
        </w:rPr>
        <w:t>11</w:t>
      </w:r>
      <w:r w:rsidRPr="003F709F">
        <w:t>(4): p. 219-227.</w:t>
      </w:r>
    </w:p>
    <w:p w:rsidR="003F709F" w:rsidRPr="003F709F" w:rsidRDefault="003F709F" w:rsidP="003F709F">
      <w:pPr>
        <w:pStyle w:val="EndNoteBibliography"/>
        <w:ind w:left="720" w:hanging="720"/>
      </w:pPr>
      <w:r w:rsidRPr="003F709F">
        <w:t>16.</w:t>
      </w:r>
      <w:r w:rsidRPr="003F709F">
        <w:tab/>
        <w:t xml:space="preserve">Müller, H. </w:t>
      </w:r>
      <w:r w:rsidRPr="003F709F">
        <w:rPr>
          <w:i/>
        </w:rPr>
        <w:t>Concepts of sealing mechanism of rubber lip type rotary shaft seals</w:t>
      </w:r>
      <w:r w:rsidRPr="003F709F">
        <w:t xml:space="preserve">. in </w:t>
      </w:r>
      <w:r w:rsidRPr="003F709F">
        <w:rPr>
          <w:i/>
        </w:rPr>
        <w:t>Proceedings of the BHRA 11th International Conference on Fluid Sealing</w:t>
      </w:r>
      <w:r w:rsidRPr="003F709F">
        <w:t>. 1987.</w:t>
      </w:r>
    </w:p>
    <w:p w:rsidR="003F709F" w:rsidRPr="003F709F" w:rsidRDefault="003F709F" w:rsidP="003F709F">
      <w:pPr>
        <w:pStyle w:val="EndNoteBibliography"/>
        <w:ind w:left="720" w:hanging="720"/>
      </w:pPr>
      <w:r w:rsidRPr="003F709F">
        <w:t>17.</w:t>
      </w:r>
      <w:r w:rsidRPr="003F709F">
        <w:tab/>
        <w:t xml:space="preserve">Bauer, F. and W. Hass. </w:t>
      </w:r>
      <w:r w:rsidRPr="003F709F">
        <w:rPr>
          <w:i/>
        </w:rPr>
        <w:t>PTFE lip seals with spiral groove–the penetration behaviour, hydrodynamic flow and back pumping mechanisms”</w:t>
      </w:r>
      <w:r w:rsidRPr="003F709F">
        <w:t xml:space="preserve">. in </w:t>
      </w:r>
      <w:r w:rsidRPr="003F709F">
        <w:rPr>
          <w:i/>
        </w:rPr>
        <w:t>18st International Conference on Fluid Sealing</w:t>
      </w:r>
      <w:r w:rsidRPr="003F709F">
        <w:t>. 2005.</w:t>
      </w:r>
    </w:p>
    <w:p w:rsidR="003F709F" w:rsidRPr="003F709F" w:rsidRDefault="003F709F" w:rsidP="003F709F">
      <w:pPr>
        <w:pStyle w:val="EndNoteBibliography"/>
        <w:ind w:left="720" w:hanging="720"/>
      </w:pPr>
      <w:r w:rsidRPr="003F709F">
        <w:t>18.</w:t>
      </w:r>
      <w:r w:rsidRPr="003F709F">
        <w:tab/>
        <w:t xml:space="preserve">Kunstfeld, T. and W. Haas, </w:t>
      </w:r>
      <w:r w:rsidRPr="003F709F">
        <w:rPr>
          <w:i/>
        </w:rPr>
        <w:t>Shaft surface manufacturing methods for rotary shaft lip seals.</w:t>
      </w:r>
      <w:r w:rsidRPr="003F709F">
        <w:t xml:space="preserve"> Sealing Technology, 2005. </w:t>
      </w:r>
      <w:r w:rsidRPr="003F709F">
        <w:rPr>
          <w:b/>
        </w:rPr>
        <w:t>2005</w:t>
      </w:r>
      <w:r w:rsidRPr="003F709F">
        <w:t>(7): p. 5-9.</w:t>
      </w:r>
    </w:p>
    <w:p w:rsidR="003F709F" w:rsidRPr="003F709F" w:rsidRDefault="003F709F" w:rsidP="003F709F">
      <w:pPr>
        <w:pStyle w:val="EndNoteBibliography"/>
        <w:ind w:left="720" w:hanging="720"/>
      </w:pPr>
      <w:r w:rsidRPr="003F709F">
        <w:t>19.</w:t>
      </w:r>
      <w:r w:rsidRPr="003F709F">
        <w:tab/>
        <w:t xml:space="preserve">Flitney, B., </w:t>
      </w:r>
      <w:r w:rsidRPr="003F709F">
        <w:rPr>
          <w:i/>
        </w:rPr>
        <w:t>Positive lubrication rotary seals for down-hole/abrasive applications.</w:t>
      </w:r>
      <w:r w:rsidRPr="003F709F">
        <w:t xml:space="preserve"> Sealing Technology, 2005. </w:t>
      </w:r>
      <w:r w:rsidRPr="003F709F">
        <w:rPr>
          <w:b/>
        </w:rPr>
        <w:t>2005</w:t>
      </w:r>
      <w:r w:rsidRPr="003F709F">
        <w:t>(10): p. 8-11.</w:t>
      </w:r>
    </w:p>
    <w:p w:rsidR="003F709F" w:rsidRPr="003F709F" w:rsidRDefault="003F709F" w:rsidP="003F709F">
      <w:pPr>
        <w:pStyle w:val="EndNoteBibliography"/>
        <w:ind w:left="720" w:hanging="720"/>
      </w:pPr>
      <w:r w:rsidRPr="003F709F">
        <w:t>20.</w:t>
      </w:r>
      <w:r w:rsidRPr="003F709F">
        <w:tab/>
        <w:t xml:space="preserve">Jagger, E. and P.S. Walker, </w:t>
      </w:r>
      <w:r w:rsidRPr="003F709F">
        <w:rPr>
          <w:i/>
        </w:rPr>
        <w:t>Second paper: Further studies of the lubrication of synthetic rubber rotary shaft seals.</w:t>
      </w:r>
      <w:r w:rsidRPr="003F709F">
        <w:t xml:space="preserve"> Proceedings of the Institution of Mechanical Engineers, 1966. </w:t>
      </w:r>
      <w:r w:rsidRPr="003F709F">
        <w:rPr>
          <w:b/>
        </w:rPr>
        <w:t>181</w:t>
      </w:r>
      <w:r w:rsidRPr="003F709F">
        <w:t>(1): p. 191-204.</w:t>
      </w:r>
    </w:p>
    <w:p w:rsidR="003F709F" w:rsidRPr="003F709F" w:rsidRDefault="003F709F" w:rsidP="003F709F">
      <w:pPr>
        <w:pStyle w:val="EndNoteBibliography"/>
        <w:ind w:left="720" w:hanging="720"/>
      </w:pPr>
      <w:r w:rsidRPr="003F709F">
        <w:t>21.</w:t>
      </w:r>
      <w:r w:rsidRPr="003F709F">
        <w:tab/>
        <w:t xml:space="preserve">Salant, R., </w:t>
      </w:r>
      <w:r w:rsidRPr="003F709F">
        <w:rPr>
          <w:i/>
        </w:rPr>
        <w:t>Soft elastohydrodynamic analysis of rotary lip seals.</w:t>
      </w:r>
      <w:r w:rsidRPr="003F709F">
        <w:t xml:space="preserve"> Proceedings of the Institution of Mechanical Engineers, Part C: Journal of Mechanical Engineering Science, 2010. </w:t>
      </w:r>
      <w:r w:rsidRPr="003F709F">
        <w:rPr>
          <w:b/>
        </w:rPr>
        <w:t>224</w:t>
      </w:r>
      <w:r w:rsidRPr="003F709F">
        <w:t>(12): p. 2637-2647.</w:t>
      </w:r>
    </w:p>
    <w:p w:rsidR="003F709F" w:rsidRPr="003F709F" w:rsidRDefault="003F709F" w:rsidP="003F709F">
      <w:pPr>
        <w:pStyle w:val="EndNoteBibliography"/>
        <w:ind w:left="720" w:hanging="720"/>
      </w:pPr>
      <w:r w:rsidRPr="003F709F">
        <w:t>22.</w:t>
      </w:r>
      <w:r w:rsidRPr="003F709F">
        <w:tab/>
        <w:t xml:space="preserve">Salant, R., </w:t>
      </w:r>
      <w:r w:rsidRPr="003F709F">
        <w:rPr>
          <w:i/>
        </w:rPr>
        <w:t>Theory of lubrication of elastomeric rotary shaft seals.</w:t>
      </w:r>
      <w:r w:rsidRPr="003F709F">
        <w:t xml:space="preserve"> Proceedings of the Institution of Mechanical Engineers, Part J: Journal of Engineering Tribology, 1999. </w:t>
      </w:r>
      <w:r w:rsidRPr="003F709F">
        <w:rPr>
          <w:b/>
        </w:rPr>
        <w:t>213</w:t>
      </w:r>
      <w:r w:rsidRPr="003F709F">
        <w:t>(3): p. 189-201.</w:t>
      </w:r>
    </w:p>
    <w:p w:rsidR="003F709F" w:rsidRPr="003F709F" w:rsidRDefault="003F709F" w:rsidP="003F709F">
      <w:pPr>
        <w:pStyle w:val="EndNoteBibliography"/>
        <w:ind w:left="720" w:hanging="720"/>
      </w:pPr>
      <w:r w:rsidRPr="003F709F">
        <w:t>23.</w:t>
      </w:r>
      <w:r w:rsidRPr="003F709F">
        <w:tab/>
        <w:t xml:space="preserve">Salant, R., </w:t>
      </w:r>
      <w:r w:rsidRPr="003F709F">
        <w:rPr>
          <w:i/>
        </w:rPr>
        <w:t>Elastohydrodynamic model of the rotary lip seal.</w:t>
      </w:r>
      <w:r w:rsidRPr="003F709F">
        <w:t xml:space="preserve"> Journal of tribology, 1996. </w:t>
      </w:r>
      <w:r w:rsidRPr="003F709F">
        <w:rPr>
          <w:b/>
        </w:rPr>
        <w:t>118</w:t>
      </w:r>
      <w:r w:rsidRPr="003F709F">
        <w:t>(2): p. 292-296.</w:t>
      </w:r>
    </w:p>
    <w:p w:rsidR="003F709F" w:rsidRPr="003F709F" w:rsidRDefault="003F709F" w:rsidP="003F709F">
      <w:pPr>
        <w:pStyle w:val="EndNoteBibliography"/>
        <w:ind w:left="720" w:hanging="720"/>
      </w:pPr>
      <w:r w:rsidRPr="003F709F">
        <w:t>24.</w:t>
      </w:r>
      <w:r w:rsidRPr="003F709F">
        <w:tab/>
        <w:t xml:space="preserve">Karaszkiewicz, A., </w:t>
      </w:r>
      <w:r w:rsidRPr="003F709F">
        <w:rPr>
          <w:i/>
        </w:rPr>
        <w:t>Geometry and contact pressure of an O-ring mounted in a seal groove.</w:t>
      </w:r>
      <w:r w:rsidRPr="003F709F">
        <w:t xml:space="preserve"> Industrial &amp; engineering chemistry research, 1990. </w:t>
      </w:r>
      <w:r w:rsidRPr="003F709F">
        <w:rPr>
          <w:b/>
        </w:rPr>
        <w:t>29</w:t>
      </w:r>
      <w:r w:rsidRPr="003F709F">
        <w:t>(10): p. 2134-2137.</w:t>
      </w:r>
    </w:p>
    <w:p w:rsidR="003F709F" w:rsidRPr="003F709F" w:rsidRDefault="003F709F" w:rsidP="003F709F">
      <w:pPr>
        <w:pStyle w:val="EndNoteBibliography"/>
        <w:ind w:left="720" w:hanging="720"/>
      </w:pPr>
      <w:r w:rsidRPr="003F709F">
        <w:t>25.</w:t>
      </w:r>
      <w:r w:rsidRPr="003F709F">
        <w:tab/>
        <w:t xml:space="preserve">Sensors, M. 2013; Available from: </w:t>
      </w:r>
      <w:r w:rsidRPr="008640B3">
        <w:t>http://www.mtssensors.com/</w:t>
      </w:r>
      <w:r w:rsidRPr="003F709F">
        <w:t>.</w:t>
      </w:r>
    </w:p>
    <w:p w:rsidR="003F709F" w:rsidRPr="003F709F" w:rsidRDefault="003F709F" w:rsidP="003F709F">
      <w:pPr>
        <w:pStyle w:val="EndNoteBibliography"/>
        <w:ind w:left="720" w:hanging="720"/>
      </w:pPr>
      <w:r w:rsidRPr="003F709F">
        <w:t>26.</w:t>
      </w:r>
      <w:r w:rsidRPr="003F709F">
        <w:tab/>
        <w:t xml:space="preserve">Corp, P.H. </w:t>
      </w:r>
      <w:r w:rsidRPr="003F709F">
        <w:rPr>
          <w:i/>
        </w:rPr>
        <w:t xml:space="preserve">Coefficient of Thermal </w:t>
      </w:r>
      <w:r w:rsidR="00E566C1">
        <w:rPr>
          <w:i/>
        </w:rPr>
        <w:t>e</w:t>
      </w:r>
      <w:r w:rsidRPr="003F709F">
        <w:rPr>
          <w:i/>
        </w:rPr>
        <w:t>xpansion</w:t>
      </w:r>
      <w:r w:rsidR="00E566C1">
        <w:t xml:space="preserve">, 2016, </w:t>
      </w:r>
      <w:r w:rsidRPr="003F709F">
        <w:t xml:space="preserve">cited 2016; Available from: </w:t>
      </w:r>
      <w:r w:rsidRPr="008640B3">
        <w:t>https://promo.parker.com/promotionsite/oring-ehandbook/us/en/ehome/Coefficient-of-Thermal-Expansion</w:t>
      </w:r>
      <w:r w:rsidRPr="003F709F">
        <w:t>.</w:t>
      </w:r>
    </w:p>
    <w:p w:rsidR="003B7FC6" w:rsidRDefault="003B7FC6" w:rsidP="00AA0B13"/>
    <w:p w:rsidR="003B7FC6" w:rsidRDefault="003B7FC6">
      <w:pPr>
        <w:spacing w:line="240" w:lineRule="auto"/>
        <w:jc w:val="left"/>
      </w:pPr>
      <w:r>
        <w:br w:type="page"/>
      </w:r>
    </w:p>
    <w:p w:rsidR="00C01649" w:rsidRPr="0019190A" w:rsidRDefault="003B7FC6" w:rsidP="00C01649">
      <w:pPr>
        <w:pStyle w:val="Heading1"/>
      </w:pPr>
      <w:bookmarkStart w:id="150" w:name="_Toc450747480"/>
      <w:r>
        <w:t xml:space="preserve">Appendix A: </w:t>
      </w:r>
      <w:r w:rsidR="00C01649">
        <w:t>Nomenclature</w:t>
      </w:r>
      <w:bookmarkEnd w:id="1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4356"/>
      </w:tblGrid>
      <w:tr w:rsidR="00C01649" w:rsidTr="004323D1">
        <w:tc>
          <w:tcPr>
            <w:tcW w:w="581" w:type="dxa"/>
            <w:shd w:val="clear" w:color="auto" w:fill="auto"/>
          </w:tcPr>
          <w:p w:rsidR="00C01649" w:rsidRPr="00C01649" w:rsidRDefault="00C01649" w:rsidP="00C01649">
            <w:pPr>
              <w:rPr>
                <w:rFonts w:asciiTheme="minorHAnsi" w:hAnsiTheme="minorHAnsi" w:cstheme="minorHAnsi"/>
              </w:rPr>
            </w:pPr>
            <m:oMathPara>
              <m:oMathParaPr>
                <m:jc m:val="left"/>
              </m:oMathParaPr>
              <m:oMath>
                <m:r>
                  <m:rPr>
                    <m:nor/>
                  </m:rPr>
                  <w:rPr>
                    <w:rFonts w:asciiTheme="minorHAnsi" w:hAnsiTheme="minorHAnsi" w:cstheme="minorHAnsi"/>
                  </w:rPr>
                  <m:t>σ</m:t>
                </m:r>
                <m:r>
                  <m:rPr>
                    <m:nor/>
                  </m:rPr>
                  <w:rPr>
                    <w:rFonts w:asciiTheme="minorHAnsi" w:hAnsiTheme="minorHAnsi" w:cstheme="minorHAnsi"/>
                    <w:vertAlign w:val="subscript"/>
                  </w:rPr>
                  <m:t>ai</m:t>
                </m:r>
              </m:oMath>
            </m:oMathPara>
          </w:p>
        </w:tc>
        <w:tc>
          <w:tcPr>
            <w:tcW w:w="4356" w:type="dxa"/>
            <w:shd w:val="clear" w:color="auto" w:fill="auto"/>
          </w:tcPr>
          <w:p w:rsidR="00C01649" w:rsidRDefault="00C01649" w:rsidP="00C01649">
            <w:pPr>
              <w:rPr>
                <w:rFonts w:asciiTheme="minorHAnsi" w:hAnsiTheme="minorHAnsi" w:cstheme="minorHAnsi"/>
              </w:rPr>
            </w:pPr>
            <w:r>
              <w:rPr>
                <w:rFonts w:asciiTheme="minorHAnsi" w:hAnsiTheme="minorHAnsi" w:cstheme="minorHAnsi"/>
              </w:rPr>
              <w:t xml:space="preserve">Contact Pressure </w:t>
            </w:r>
          </w:p>
        </w:tc>
      </w:tr>
      <w:tr w:rsidR="00C01649" w:rsidTr="004323D1">
        <w:tc>
          <w:tcPr>
            <w:tcW w:w="581" w:type="dxa"/>
            <w:shd w:val="clear" w:color="auto" w:fill="auto"/>
          </w:tcPr>
          <w:p w:rsidR="00C01649" w:rsidRPr="00EF44FB" w:rsidRDefault="00B82E2D" w:rsidP="00C01649">
            <w:pPr>
              <w:rPr>
                <w:rFonts w:asciiTheme="minorHAnsi" w:hAnsiTheme="minorHAnsi" w:cstheme="minorHAnsi"/>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m:t>
                    </m:r>
                  </m:sub>
                </m:sSub>
              </m:oMath>
            </m:oMathPara>
          </w:p>
        </w:tc>
        <w:tc>
          <w:tcPr>
            <w:tcW w:w="4356" w:type="dxa"/>
            <w:shd w:val="clear" w:color="auto" w:fill="auto"/>
          </w:tcPr>
          <w:p w:rsidR="00C01649" w:rsidRDefault="00C01649" w:rsidP="00C01649">
            <w:pPr>
              <w:rPr>
                <w:rFonts w:asciiTheme="minorHAnsi" w:hAnsiTheme="minorHAnsi" w:cstheme="minorHAnsi"/>
              </w:rPr>
            </w:pPr>
            <w:r>
              <w:rPr>
                <w:rFonts w:asciiTheme="minorHAnsi" w:hAnsiTheme="minorHAnsi" w:cstheme="minorHAnsi"/>
              </w:rPr>
              <w:t>Modulus of Elasticity</w:t>
            </w:r>
          </w:p>
        </w:tc>
      </w:tr>
      <w:tr w:rsidR="00C01649" w:rsidTr="004323D1">
        <w:tc>
          <w:tcPr>
            <w:tcW w:w="581" w:type="dxa"/>
            <w:shd w:val="clear" w:color="auto" w:fill="auto"/>
          </w:tcPr>
          <w:p w:rsidR="00C01649" w:rsidRPr="00EF44FB" w:rsidRDefault="00EF44FB" w:rsidP="00C01649">
            <w:pPr>
              <w:rPr>
                <w:rFonts w:asciiTheme="minorHAnsi" w:hAnsiTheme="minorHAnsi" w:cstheme="minorHAnsi"/>
              </w:rPr>
            </w:pPr>
            <m:oMathPara>
              <m:oMathParaPr>
                <m:jc m:val="left"/>
              </m:oMathParaPr>
              <m:oMath>
                <m:r>
                  <w:rPr>
                    <w:rFonts w:ascii="Cambria Math" w:eastAsiaTheme="minorEastAsia" w:hAnsi="Cambria Math"/>
                  </w:rPr>
                  <m:t>ε</m:t>
                </m:r>
              </m:oMath>
            </m:oMathPara>
          </w:p>
        </w:tc>
        <w:tc>
          <w:tcPr>
            <w:tcW w:w="4356" w:type="dxa"/>
            <w:shd w:val="clear" w:color="auto" w:fill="auto"/>
          </w:tcPr>
          <w:p w:rsidR="00C01649" w:rsidRDefault="00C01649" w:rsidP="00C01649">
            <w:pPr>
              <w:rPr>
                <w:rFonts w:asciiTheme="minorHAnsi" w:hAnsiTheme="minorHAnsi" w:cstheme="minorHAnsi"/>
              </w:rPr>
            </w:pPr>
            <w:r>
              <w:rPr>
                <w:rFonts w:asciiTheme="minorHAnsi" w:hAnsiTheme="minorHAnsi" w:cstheme="minorHAnsi"/>
              </w:rPr>
              <w:t>Compression</w:t>
            </w:r>
          </w:p>
        </w:tc>
      </w:tr>
      <w:tr w:rsidR="00C01649" w:rsidTr="004323D1">
        <w:tc>
          <w:tcPr>
            <w:tcW w:w="581" w:type="dxa"/>
            <w:shd w:val="clear" w:color="auto" w:fill="auto"/>
          </w:tcPr>
          <w:p w:rsidR="00C01649" w:rsidRPr="00EF44FB" w:rsidRDefault="00EF44FB" w:rsidP="00C01649">
            <w:pPr>
              <w:rPr>
                <w:rFonts w:asciiTheme="minorHAnsi" w:hAnsiTheme="minorHAnsi" w:cstheme="minorHAnsi"/>
              </w:rPr>
            </w:pPr>
            <m:oMathPara>
              <m:oMathParaPr>
                <m:jc m:val="left"/>
              </m:oMathParaPr>
              <m:oMath>
                <m:r>
                  <w:rPr>
                    <w:rFonts w:ascii="Cambria Math" w:eastAsiaTheme="minorEastAsia" w:hAnsi="Cambria Math"/>
                  </w:rPr>
                  <m:t>∆d</m:t>
                </m:r>
              </m:oMath>
            </m:oMathPara>
          </w:p>
        </w:tc>
        <w:tc>
          <w:tcPr>
            <w:tcW w:w="4356" w:type="dxa"/>
            <w:shd w:val="clear" w:color="auto" w:fill="auto"/>
          </w:tcPr>
          <w:p w:rsidR="00C01649" w:rsidRDefault="00C01649" w:rsidP="00954657">
            <w:pPr>
              <w:spacing w:line="276" w:lineRule="auto"/>
              <w:rPr>
                <w:rFonts w:asciiTheme="minorHAnsi" w:hAnsiTheme="minorHAnsi" w:cstheme="minorHAnsi"/>
              </w:rPr>
            </w:pPr>
            <w:r>
              <w:rPr>
                <w:rFonts w:asciiTheme="minorHAnsi" w:hAnsiTheme="minorHAnsi" w:cstheme="minorHAnsi"/>
              </w:rPr>
              <w:t>Difference of inner seal diameter after compression</w:t>
            </w:r>
          </w:p>
        </w:tc>
      </w:tr>
      <w:tr w:rsidR="00C01649" w:rsidTr="004323D1">
        <w:tc>
          <w:tcPr>
            <w:tcW w:w="581" w:type="dxa"/>
            <w:shd w:val="clear" w:color="auto" w:fill="auto"/>
          </w:tcPr>
          <w:p w:rsidR="00C01649" w:rsidRDefault="00EF44FB" w:rsidP="00EF44FB">
            <w:pPr>
              <w:jc w:val="left"/>
              <w:rPr>
                <w:rFonts w:asciiTheme="minorHAnsi" w:hAnsiTheme="minorHAnsi" w:cstheme="minorHAnsi"/>
              </w:rPr>
            </w:pPr>
            <w:r>
              <w:rPr>
                <w:rFonts w:asciiTheme="minorHAnsi" w:hAnsiTheme="minorHAnsi" w:cstheme="minorHAnsi"/>
              </w:rPr>
              <w:t>d</w:t>
            </w:r>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Inner Diameter of seal</w:t>
            </w:r>
          </w:p>
        </w:tc>
      </w:tr>
      <w:tr w:rsidR="00C01649" w:rsidTr="004323D1">
        <w:trPr>
          <w:trHeight w:val="647"/>
        </w:trPr>
        <w:tc>
          <w:tcPr>
            <w:tcW w:w="581" w:type="dxa"/>
            <w:shd w:val="clear" w:color="auto" w:fill="auto"/>
          </w:tcPr>
          <w:p w:rsidR="00C01649" w:rsidRPr="00EF44FB" w:rsidRDefault="00B82E2D" w:rsidP="00C01649">
            <w:pPr>
              <w:rPr>
                <w:rFonts w:asciiTheme="minorHAnsi" w:hAnsiTheme="minorHAnsi" w:cstheme="minorHAnsi"/>
              </w:rPr>
            </w:pPr>
            <m:oMathPara>
              <m:oMathParaPr>
                <m:jc m:val="left"/>
              </m:oMathParaPr>
              <m:oMath>
                <m:sSub>
                  <m:sSubPr>
                    <m:ctrlPr>
                      <w:rPr>
                        <w:rFonts w:ascii="Cambria Math" w:hAnsi="Cambria Math"/>
                        <w:i/>
                      </w:rPr>
                    </m:ctrlPr>
                  </m:sSubPr>
                  <m:e>
                    <m:r>
                      <w:rPr>
                        <w:rFonts w:ascii="Cambria Math" w:hAnsi="Cambria Math"/>
                      </w:rPr>
                      <m:t>σ</m:t>
                    </m:r>
                  </m:e>
                  <m:sub>
                    <m:r>
                      <w:rPr>
                        <w:rFonts w:ascii="Cambria Math" w:hAnsi="Cambria Math"/>
                      </w:rPr>
                      <m:t>ao</m:t>
                    </m:r>
                  </m:sub>
                </m:sSub>
              </m:oMath>
            </m:oMathPara>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 xml:space="preserve">Operating Pressure </w:t>
            </w:r>
          </w:p>
        </w:tc>
      </w:tr>
      <w:tr w:rsidR="00C01649" w:rsidTr="004323D1">
        <w:tc>
          <w:tcPr>
            <w:tcW w:w="581" w:type="dxa"/>
            <w:shd w:val="clear" w:color="auto" w:fill="auto"/>
          </w:tcPr>
          <w:p w:rsidR="00C01649" w:rsidRPr="00EF44FB" w:rsidRDefault="00EF44FB" w:rsidP="00C01649">
            <w:pPr>
              <w:rPr>
                <w:rFonts w:asciiTheme="minorHAnsi" w:hAnsiTheme="minorHAnsi" w:cstheme="minorHAnsi"/>
                <w:i/>
              </w:rPr>
            </w:pPr>
            <w:r w:rsidRPr="00EF44FB">
              <w:rPr>
                <w:rFonts w:asciiTheme="minorHAnsi" w:hAnsiTheme="minorHAnsi" w:cstheme="minorHAnsi"/>
                <w:i/>
              </w:rPr>
              <w:t>p</w:t>
            </w:r>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Pressure of System</w:t>
            </w:r>
          </w:p>
        </w:tc>
      </w:tr>
      <w:tr w:rsidR="00EF44FB" w:rsidTr="004323D1">
        <w:tc>
          <w:tcPr>
            <w:tcW w:w="581" w:type="dxa"/>
            <w:shd w:val="clear" w:color="auto" w:fill="auto"/>
          </w:tcPr>
          <w:p w:rsidR="00EF44FB" w:rsidRPr="00EF44FB" w:rsidRDefault="00EF44FB" w:rsidP="00C01649">
            <w:pPr>
              <w:rPr>
                <w:rFonts w:asciiTheme="minorHAnsi" w:hAnsiTheme="minorHAnsi" w:cstheme="minorHAnsi"/>
              </w:rPr>
            </w:pPr>
            <m:oMathPara>
              <m:oMathParaPr>
                <m:jc m:val="left"/>
              </m:oMathParaPr>
              <m:oMath>
                <m:r>
                  <w:rPr>
                    <w:rFonts w:ascii="Cambria Math" w:eastAsiaTheme="minorEastAsia" w:hAnsi="Cambria Math"/>
                  </w:rPr>
                  <m:t>Q</m:t>
                </m:r>
              </m:oMath>
            </m:oMathPara>
          </w:p>
        </w:tc>
        <w:tc>
          <w:tcPr>
            <w:tcW w:w="4356" w:type="dxa"/>
            <w:shd w:val="clear" w:color="auto" w:fill="auto"/>
          </w:tcPr>
          <w:p w:rsidR="00EF44FB" w:rsidRDefault="00EF44FB" w:rsidP="00C01649">
            <w:pPr>
              <w:rPr>
                <w:rFonts w:asciiTheme="minorHAnsi" w:hAnsiTheme="minorHAnsi" w:cstheme="minorHAnsi"/>
              </w:rPr>
            </w:pPr>
            <w:r>
              <w:rPr>
                <w:rFonts w:asciiTheme="minorHAnsi" w:hAnsiTheme="minorHAnsi" w:cstheme="minorHAnsi"/>
              </w:rPr>
              <w:t>Leak-rate</w:t>
            </w:r>
          </w:p>
        </w:tc>
      </w:tr>
      <w:tr w:rsidR="00C01649" w:rsidTr="004323D1">
        <w:tc>
          <w:tcPr>
            <w:tcW w:w="581" w:type="dxa"/>
            <w:shd w:val="clear" w:color="auto" w:fill="auto"/>
          </w:tcPr>
          <w:p w:rsidR="00C01649" w:rsidRPr="00EF44FB" w:rsidRDefault="00EF44FB" w:rsidP="00C01649">
            <w:pPr>
              <w:rPr>
                <w:rFonts w:asciiTheme="minorHAnsi" w:hAnsiTheme="minorHAnsi" w:cstheme="minorHAnsi"/>
              </w:rPr>
            </w:pPr>
            <m:oMathPara>
              <m:oMathParaPr>
                <m:jc m:val="left"/>
              </m:oMathParaPr>
              <m:oMath>
                <m:r>
                  <w:rPr>
                    <w:rFonts w:ascii="Cambria Math" w:eastAsiaTheme="minorEastAsia" w:hAnsi="Cambria Math"/>
                  </w:rPr>
                  <m:t>Y</m:t>
                </m:r>
              </m:oMath>
            </m:oMathPara>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Viscosity Constant</w:t>
            </w:r>
          </w:p>
        </w:tc>
      </w:tr>
      <w:tr w:rsidR="00C01649" w:rsidTr="004323D1">
        <w:tc>
          <w:tcPr>
            <w:tcW w:w="581" w:type="dxa"/>
            <w:shd w:val="clear" w:color="auto" w:fill="auto"/>
          </w:tcPr>
          <w:p w:rsidR="00C01649" w:rsidRPr="00EF44FB" w:rsidRDefault="00EF44FB" w:rsidP="00C01649">
            <w:pPr>
              <w:rPr>
                <w:rFonts w:asciiTheme="minorHAnsi" w:hAnsiTheme="minorHAnsi" w:cstheme="minorHAnsi"/>
                <w:i/>
              </w:rPr>
            </w:pPr>
            <w:r w:rsidRPr="00EF44FB">
              <w:rPr>
                <w:rFonts w:asciiTheme="minorHAnsi" w:hAnsiTheme="minorHAnsi" w:cstheme="minorHAnsi"/>
                <w:i/>
              </w:rPr>
              <w:t>S</w:t>
            </w:r>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 xml:space="preserve">Shaft Diameter </w:t>
            </w:r>
          </w:p>
        </w:tc>
      </w:tr>
      <w:tr w:rsidR="00C01649" w:rsidTr="004323D1">
        <w:tc>
          <w:tcPr>
            <w:tcW w:w="581" w:type="dxa"/>
            <w:shd w:val="clear" w:color="auto" w:fill="auto"/>
          </w:tcPr>
          <w:p w:rsidR="00C01649" w:rsidRPr="00740238" w:rsidRDefault="00B82E2D" w:rsidP="00C01649">
            <w:pPr>
              <w:rPr>
                <w:rFonts w:asciiTheme="minorHAnsi" w:hAnsiTheme="minorHAnsi" w:cstheme="minorHAnsi"/>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RPM</m:t>
                    </m:r>
                  </m:sub>
                </m:sSub>
              </m:oMath>
            </m:oMathPara>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Shaft Speed in RPM</w:t>
            </w:r>
          </w:p>
        </w:tc>
      </w:tr>
      <w:tr w:rsidR="00C01649" w:rsidTr="004323D1">
        <w:tc>
          <w:tcPr>
            <w:tcW w:w="581"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 xml:space="preserve">psi </w:t>
            </w:r>
          </w:p>
        </w:tc>
        <w:tc>
          <w:tcPr>
            <w:tcW w:w="4356" w:type="dxa"/>
            <w:shd w:val="clear" w:color="auto" w:fill="auto"/>
          </w:tcPr>
          <w:p w:rsidR="00C01649" w:rsidRDefault="004323D1" w:rsidP="00C01649">
            <w:pPr>
              <w:rPr>
                <w:rFonts w:asciiTheme="minorHAnsi" w:hAnsiTheme="minorHAnsi" w:cstheme="minorHAnsi"/>
              </w:rPr>
            </w:pPr>
            <w:r>
              <w:rPr>
                <w:rFonts w:asciiTheme="minorHAnsi" w:hAnsiTheme="minorHAnsi" w:cstheme="minorHAnsi"/>
              </w:rPr>
              <w:t>Pounds per square</w:t>
            </w:r>
            <w:r w:rsidR="00EF44FB">
              <w:rPr>
                <w:rFonts w:asciiTheme="minorHAnsi" w:hAnsiTheme="minorHAnsi" w:cstheme="minorHAnsi"/>
              </w:rPr>
              <w:t xml:space="preserve"> inch</w:t>
            </w:r>
          </w:p>
        </w:tc>
      </w:tr>
      <w:tr w:rsidR="00C01649" w:rsidTr="004323D1">
        <w:tc>
          <w:tcPr>
            <w:tcW w:w="581" w:type="dxa"/>
            <w:shd w:val="clear" w:color="auto" w:fill="auto"/>
          </w:tcPr>
          <w:p w:rsidR="00C01649" w:rsidRDefault="00954657" w:rsidP="00C01649">
            <w:pPr>
              <w:rPr>
                <w:rFonts w:asciiTheme="minorHAnsi" w:hAnsiTheme="minorHAnsi" w:cstheme="minorHAnsi"/>
              </w:rPr>
            </w:pPr>
            <w:r>
              <w:rPr>
                <w:rFonts w:asciiTheme="minorHAnsi" w:hAnsiTheme="minorHAnsi" w:cstheme="minorHAnsi"/>
              </w:rPr>
              <w:t>LVDT</w:t>
            </w:r>
          </w:p>
        </w:tc>
        <w:tc>
          <w:tcPr>
            <w:tcW w:w="4356" w:type="dxa"/>
            <w:shd w:val="clear" w:color="auto" w:fill="auto"/>
          </w:tcPr>
          <w:p w:rsidR="00C01649" w:rsidRDefault="00954657" w:rsidP="00C01649">
            <w:pPr>
              <w:rPr>
                <w:rFonts w:asciiTheme="minorHAnsi" w:hAnsiTheme="minorHAnsi" w:cstheme="minorHAnsi"/>
              </w:rPr>
            </w:pPr>
            <w:r>
              <w:rPr>
                <w:rFonts w:asciiTheme="minorHAnsi" w:hAnsiTheme="minorHAnsi" w:cstheme="minorHAnsi"/>
              </w:rPr>
              <w:t>Linear Variable Differential Transformer</w:t>
            </w:r>
          </w:p>
        </w:tc>
      </w:tr>
      <w:tr w:rsidR="00C01649" w:rsidTr="004323D1">
        <w:tc>
          <w:tcPr>
            <w:tcW w:w="581" w:type="dxa"/>
            <w:shd w:val="clear" w:color="auto" w:fill="auto"/>
          </w:tcPr>
          <w:p w:rsidR="00C01649" w:rsidRDefault="00954657" w:rsidP="00C01649">
            <w:pPr>
              <w:rPr>
                <w:rFonts w:asciiTheme="minorHAnsi" w:hAnsiTheme="minorHAnsi" w:cstheme="minorHAnsi"/>
              </w:rPr>
            </w:pPr>
            <w:r>
              <w:rPr>
                <w:rFonts w:asciiTheme="minorHAnsi" w:hAnsiTheme="minorHAnsi" w:cstheme="minorHAnsi"/>
              </w:rPr>
              <w:t>HNBR</w:t>
            </w:r>
          </w:p>
        </w:tc>
        <w:tc>
          <w:tcPr>
            <w:tcW w:w="4356" w:type="dxa"/>
            <w:shd w:val="clear" w:color="auto" w:fill="auto"/>
          </w:tcPr>
          <w:p w:rsidR="00C01649" w:rsidRDefault="004323D1" w:rsidP="00C01649">
            <w:pPr>
              <w:rPr>
                <w:rFonts w:asciiTheme="minorHAnsi" w:hAnsiTheme="minorHAnsi" w:cstheme="minorHAnsi"/>
              </w:rPr>
            </w:pPr>
            <w:r>
              <w:t>Hydrogenated Nitrile Butadiene Rubber</w:t>
            </w:r>
          </w:p>
        </w:tc>
      </w:tr>
      <w:tr w:rsidR="00C01649" w:rsidTr="004323D1">
        <w:tc>
          <w:tcPr>
            <w:tcW w:w="581" w:type="dxa"/>
            <w:shd w:val="clear" w:color="auto" w:fill="auto"/>
          </w:tcPr>
          <w:p w:rsidR="00C01649" w:rsidRDefault="00954657" w:rsidP="00C01649">
            <w:pPr>
              <w:rPr>
                <w:rFonts w:asciiTheme="minorHAnsi" w:hAnsiTheme="minorHAnsi" w:cstheme="minorHAnsi"/>
              </w:rPr>
            </w:pPr>
            <w:r>
              <w:rPr>
                <w:rFonts w:asciiTheme="minorHAnsi" w:hAnsiTheme="minorHAnsi" w:cstheme="minorHAnsi"/>
              </w:rPr>
              <w:t>FKM</w:t>
            </w:r>
          </w:p>
        </w:tc>
        <w:tc>
          <w:tcPr>
            <w:tcW w:w="4356" w:type="dxa"/>
            <w:shd w:val="clear" w:color="auto" w:fill="auto"/>
          </w:tcPr>
          <w:p w:rsidR="00C01649" w:rsidRDefault="004323D1" w:rsidP="00C01649">
            <w:pPr>
              <w:rPr>
                <w:rFonts w:asciiTheme="minorHAnsi" w:hAnsiTheme="minorHAnsi" w:cstheme="minorHAnsi"/>
              </w:rPr>
            </w:pPr>
            <w:r>
              <w:rPr>
                <w:rFonts w:asciiTheme="minorHAnsi" w:hAnsiTheme="minorHAnsi" w:cstheme="minorHAnsi"/>
              </w:rPr>
              <w:t>Composition of Fluorinated Elastomers</w:t>
            </w:r>
          </w:p>
        </w:tc>
      </w:tr>
      <w:tr w:rsidR="00C01649" w:rsidTr="004323D1">
        <w:tc>
          <w:tcPr>
            <w:tcW w:w="581"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RPM</w:t>
            </w:r>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Revolution per minute</w:t>
            </w:r>
          </w:p>
        </w:tc>
      </w:tr>
      <w:tr w:rsidR="00C01649" w:rsidTr="004323D1">
        <w:tc>
          <w:tcPr>
            <w:tcW w:w="581" w:type="dxa"/>
            <w:shd w:val="clear" w:color="auto" w:fill="auto"/>
          </w:tcPr>
          <w:p w:rsidR="00C01649" w:rsidRPr="00954657" w:rsidRDefault="00B82E2D" w:rsidP="00C01649">
            <w:pPr>
              <w:rPr>
                <w:rFonts w:asciiTheme="minorHAnsi" w:hAnsiTheme="minorHAnsi" w:cstheme="minorHAnsi"/>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seal</m:t>
                    </m:r>
                  </m:sub>
                </m:sSub>
              </m:oMath>
            </m:oMathPara>
          </w:p>
        </w:tc>
        <w:tc>
          <w:tcPr>
            <w:tcW w:w="4356" w:type="dxa"/>
            <w:shd w:val="clear" w:color="auto" w:fill="auto"/>
          </w:tcPr>
          <w:p w:rsidR="00C01649" w:rsidRDefault="00EF44FB" w:rsidP="00EF44FB">
            <w:pPr>
              <w:rPr>
                <w:rFonts w:asciiTheme="minorHAnsi" w:hAnsiTheme="minorHAnsi" w:cstheme="minorHAnsi"/>
              </w:rPr>
            </w:pPr>
            <w:r>
              <w:rPr>
                <w:rFonts w:asciiTheme="minorHAnsi" w:hAnsiTheme="minorHAnsi" w:cstheme="minorHAnsi"/>
              </w:rPr>
              <w:t xml:space="preserve">Theoretical Seal Torque </w:t>
            </w:r>
          </w:p>
        </w:tc>
      </w:tr>
      <w:tr w:rsidR="00C01649" w:rsidTr="004323D1">
        <w:tc>
          <w:tcPr>
            <w:tcW w:w="581" w:type="dxa"/>
            <w:shd w:val="clear" w:color="auto" w:fill="auto"/>
          </w:tcPr>
          <w:p w:rsidR="00C01649" w:rsidRPr="00954657" w:rsidRDefault="00B82E2D" w:rsidP="00C01649">
            <w:pPr>
              <w:rPr>
                <w:rFonts w:asciiTheme="minorHAnsi" w:hAnsiTheme="minorHAnsi" w:cstheme="minorHAnsi"/>
              </w:rPr>
            </w:pPr>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shaft</m:t>
                    </m:r>
                  </m:sub>
                </m:sSub>
              </m:oMath>
            </m:oMathPara>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Moment of Inertia of Rotating shaft</w:t>
            </w:r>
          </w:p>
        </w:tc>
      </w:tr>
      <w:tr w:rsidR="00C01649" w:rsidTr="004323D1">
        <w:tc>
          <w:tcPr>
            <w:tcW w:w="581" w:type="dxa"/>
            <w:shd w:val="clear" w:color="auto" w:fill="auto"/>
          </w:tcPr>
          <w:p w:rsidR="00C01649" w:rsidRPr="00954657" w:rsidRDefault="00954657" w:rsidP="00C01649">
            <w:pPr>
              <w:rPr>
                <w:rFonts w:asciiTheme="minorHAnsi" w:hAnsiTheme="minorHAnsi" w:cstheme="minorHAnsi"/>
              </w:rPr>
            </w:pPr>
            <m:oMathPara>
              <m:oMathParaPr>
                <m:jc m:val="left"/>
              </m:oMathParaPr>
              <m:oMath>
                <m:r>
                  <w:rPr>
                    <w:rFonts w:ascii="Cambria Math" w:hAnsi="Cambria Math"/>
                  </w:rPr>
                  <m:t>α</m:t>
                </m:r>
              </m:oMath>
            </m:oMathPara>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Angular acceleration of rotating shaft</w:t>
            </w:r>
          </w:p>
        </w:tc>
      </w:tr>
      <w:tr w:rsidR="00C01649" w:rsidTr="004323D1">
        <w:tc>
          <w:tcPr>
            <w:tcW w:w="581" w:type="dxa"/>
            <w:shd w:val="clear" w:color="auto" w:fill="auto"/>
          </w:tcPr>
          <w:p w:rsidR="00C01649" w:rsidRDefault="00B82E2D" w:rsidP="00C01649">
            <w:pPr>
              <w:rPr>
                <w:rFonts w:asciiTheme="minorHAnsi" w:hAnsiTheme="minorHAnsi" w:cstheme="minorHAnsi"/>
              </w:rPr>
            </w:pPr>
            <m:oMathPara>
              <m:oMath>
                <m:sSub>
                  <m:sSubPr>
                    <m:ctrlPr>
                      <w:rPr>
                        <w:rFonts w:ascii="Cambria Math" w:hAnsi="Cambria Math"/>
                        <w:i/>
                      </w:rPr>
                    </m:ctrlPr>
                  </m:sSubPr>
                  <m:e>
                    <m:r>
                      <w:rPr>
                        <w:rFonts w:ascii="Cambria Math" w:hAnsi="Cambria Math"/>
                      </w:rPr>
                      <m:t>F</m:t>
                    </m:r>
                  </m:e>
                  <m:sub>
                    <m:r>
                      <w:rPr>
                        <w:rFonts w:ascii="Cambria Math" w:hAnsi="Cambria Math"/>
                      </w:rPr>
                      <m:t>seal contact</m:t>
                    </m:r>
                  </m:sub>
                </m:sSub>
              </m:oMath>
            </m:oMathPara>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Contact Force of Seal</w:t>
            </w:r>
          </w:p>
        </w:tc>
      </w:tr>
      <w:tr w:rsidR="00C01649" w:rsidTr="004323D1">
        <w:tc>
          <w:tcPr>
            <w:tcW w:w="581" w:type="dxa"/>
            <w:shd w:val="clear" w:color="auto" w:fill="auto"/>
          </w:tcPr>
          <w:p w:rsidR="00C01649" w:rsidRPr="00954657" w:rsidRDefault="00B82E2D" w:rsidP="00C01649">
            <w:pPr>
              <w:rPr>
                <w:rFonts w:asciiTheme="minorHAnsi" w:hAnsiTheme="minorHAnsi" w:cstheme="minorHAnsi"/>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 xml:space="preserve">IDSeal </m:t>
                    </m:r>
                  </m:sub>
                </m:sSub>
              </m:oMath>
            </m:oMathPara>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 xml:space="preserve">Seal Inner Radius </w:t>
            </w:r>
          </w:p>
        </w:tc>
      </w:tr>
      <w:tr w:rsidR="00C01649" w:rsidTr="004323D1">
        <w:tc>
          <w:tcPr>
            <w:tcW w:w="581" w:type="dxa"/>
            <w:shd w:val="clear" w:color="auto" w:fill="auto"/>
          </w:tcPr>
          <w:p w:rsidR="00C01649" w:rsidRPr="00740238" w:rsidRDefault="00B82E2D" w:rsidP="00C01649">
            <w:pPr>
              <w:rPr>
                <w:rFonts w:asciiTheme="minorHAnsi" w:hAnsiTheme="minorHAnsi" w:cstheme="minorHAnsi"/>
              </w:rPr>
            </w:pPr>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contact</m:t>
                    </m:r>
                  </m:sub>
                </m:sSub>
              </m:oMath>
            </m:oMathPara>
          </w:p>
        </w:tc>
        <w:tc>
          <w:tcPr>
            <w:tcW w:w="4356" w:type="dxa"/>
            <w:shd w:val="clear" w:color="auto" w:fill="auto"/>
          </w:tcPr>
          <w:p w:rsidR="00C01649" w:rsidRDefault="00EF44FB" w:rsidP="00C01649">
            <w:pPr>
              <w:rPr>
                <w:rFonts w:asciiTheme="minorHAnsi" w:hAnsiTheme="minorHAnsi" w:cstheme="minorHAnsi"/>
              </w:rPr>
            </w:pPr>
            <w:r>
              <w:rPr>
                <w:rFonts w:asciiTheme="minorHAnsi" w:hAnsiTheme="minorHAnsi" w:cstheme="minorHAnsi"/>
              </w:rPr>
              <w:t xml:space="preserve">Contact Area </w:t>
            </w:r>
          </w:p>
        </w:tc>
      </w:tr>
    </w:tbl>
    <w:p w:rsidR="004323D1" w:rsidRDefault="004323D1" w:rsidP="00AA0B13"/>
    <w:p w:rsidR="004323D1" w:rsidRDefault="004323D1">
      <w:pPr>
        <w:spacing w:line="240" w:lineRule="auto"/>
        <w:jc w:val="left"/>
      </w:pPr>
      <w:r>
        <w:br w:type="page"/>
      </w:r>
    </w:p>
    <w:p w:rsidR="004323D1" w:rsidRDefault="004323D1" w:rsidP="004323D1">
      <w:pPr>
        <w:pStyle w:val="Heading1"/>
      </w:pPr>
      <w:bookmarkStart w:id="151" w:name="_Toc450747481"/>
      <w:r>
        <w:t>Appendix B: Defining Terms</w:t>
      </w:r>
      <w:bookmarkEnd w:id="151"/>
      <w:r>
        <w:t xml:space="preserve"> </w:t>
      </w:r>
    </w:p>
    <w:p w:rsidR="000D3811" w:rsidRDefault="000D3811" w:rsidP="000D3811">
      <w:r w:rsidRPr="000D3811">
        <w:rPr>
          <w:b/>
        </w:rPr>
        <w:t>Break-Out Torque</w:t>
      </w:r>
      <w:r>
        <w:t>: Initial torque needed to start rotation</w:t>
      </w:r>
    </w:p>
    <w:p w:rsidR="000D3811" w:rsidRDefault="000D3811" w:rsidP="000D3811">
      <w:pPr>
        <w:rPr>
          <w:b/>
        </w:rPr>
      </w:pPr>
      <w:r w:rsidRPr="000D3811">
        <w:rPr>
          <w:b/>
        </w:rPr>
        <w:t>Steady-State Torque:</w:t>
      </w:r>
      <w:r>
        <w:rPr>
          <w:b/>
        </w:rPr>
        <w:t xml:space="preserve"> </w:t>
      </w:r>
      <w:r w:rsidRPr="000D3811">
        <w:t>Constant Torque on the system during constant rotation</w:t>
      </w:r>
      <w:r>
        <w:rPr>
          <w:b/>
        </w:rPr>
        <w:t xml:space="preserve"> </w:t>
      </w:r>
    </w:p>
    <w:p w:rsidR="000D3811" w:rsidRDefault="000D3811" w:rsidP="000D3811">
      <w:r>
        <w:rPr>
          <w:b/>
        </w:rPr>
        <w:t xml:space="preserve">Leak-Rate: </w:t>
      </w:r>
      <w:r w:rsidRPr="000D3811">
        <w:t xml:space="preserve">Amount of </w:t>
      </w:r>
      <w:r>
        <w:t xml:space="preserve">fluid </w:t>
      </w:r>
      <w:r w:rsidRPr="000D3811">
        <w:t>volume loss</w:t>
      </w:r>
      <w:r>
        <w:t xml:space="preserve"> through the seal</w:t>
      </w:r>
      <w:r w:rsidRPr="000D3811">
        <w:t xml:space="preserve"> per unit of time </w:t>
      </w:r>
    </w:p>
    <w:p w:rsidR="000D3811" w:rsidRDefault="000D3811" w:rsidP="000D3811">
      <w:r w:rsidRPr="000D3811">
        <w:rPr>
          <w:b/>
        </w:rPr>
        <w:t>Dwell Time</w:t>
      </w:r>
      <w:r>
        <w:rPr>
          <w:b/>
        </w:rPr>
        <w:t xml:space="preserve">: </w:t>
      </w:r>
      <w:r>
        <w:t xml:space="preserve">Time in which the system is not rotating </w:t>
      </w:r>
    </w:p>
    <w:p w:rsidR="00740238" w:rsidRPr="000D3811" w:rsidRDefault="00740238" w:rsidP="000D3811"/>
    <w:p w:rsidR="003B7FC6" w:rsidRPr="00AA0B13" w:rsidRDefault="003B7FC6" w:rsidP="004323D1"/>
    <w:sectPr w:rsidR="003B7FC6" w:rsidRPr="00AA0B13" w:rsidSect="00080BB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279" w:rsidRDefault="00726279" w:rsidP="008E1C26">
      <w:pPr>
        <w:spacing w:line="240" w:lineRule="auto"/>
      </w:pPr>
      <w:r>
        <w:separator/>
      </w:r>
    </w:p>
  </w:endnote>
  <w:endnote w:type="continuationSeparator" w:id="0">
    <w:p w:rsidR="00726279" w:rsidRDefault="0072627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627497"/>
      <w:docPartObj>
        <w:docPartGallery w:val="Page Numbers (Bottom of Page)"/>
        <w:docPartUnique/>
      </w:docPartObj>
    </w:sdtPr>
    <w:sdtEndPr>
      <w:rPr>
        <w:noProof/>
        <w:color w:val="FFFFFF" w:themeColor="background1"/>
      </w:rPr>
    </w:sdtEndPr>
    <w:sdtContent>
      <w:p w:rsidR="009F27DA" w:rsidRPr="00743B5A" w:rsidRDefault="00A61360">
        <w:pPr>
          <w:pStyle w:val="Footer"/>
          <w:jc w:val="center"/>
          <w:rPr>
            <w:color w:val="FFFFFF" w:themeColor="background1"/>
          </w:rPr>
        </w:pPr>
        <w:r w:rsidRPr="00743B5A">
          <w:rPr>
            <w:color w:val="FFFFFF" w:themeColor="background1"/>
          </w:rPr>
          <w:fldChar w:fldCharType="begin"/>
        </w:r>
        <w:r w:rsidR="009F27DA" w:rsidRPr="00743B5A">
          <w:rPr>
            <w:color w:val="FFFFFF" w:themeColor="background1"/>
          </w:rPr>
          <w:instrText xml:space="preserve"> PAGE   \* MERGEFORMAT </w:instrText>
        </w:r>
        <w:r w:rsidRPr="00743B5A">
          <w:rPr>
            <w:color w:val="FFFFFF" w:themeColor="background1"/>
          </w:rPr>
          <w:fldChar w:fldCharType="separate"/>
        </w:r>
        <w:r w:rsidR="00B82E2D">
          <w:rPr>
            <w:noProof/>
            <w:color w:val="FFFFFF" w:themeColor="background1"/>
          </w:rPr>
          <w:t>ii</w:t>
        </w:r>
        <w:r w:rsidRPr="00743B5A">
          <w:rPr>
            <w:noProof/>
            <w:color w:val="FFFFFF" w:themeColor="background1"/>
          </w:rPr>
          <w:fldChar w:fldCharType="end"/>
        </w:r>
      </w:p>
    </w:sdtContent>
  </w:sdt>
  <w:p w:rsidR="009F27DA" w:rsidRDefault="009F27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186227"/>
      <w:docPartObj>
        <w:docPartGallery w:val="Page Numbers (Bottom of Page)"/>
        <w:docPartUnique/>
      </w:docPartObj>
    </w:sdtPr>
    <w:sdtEndPr>
      <w:rPr>
        <w:noProof/>
      </w:rPr>
    </w:sdtEndPr>
    <w:sdtContent>
      <w:p w:rsidR="009F27DA" w:rsidRDefault="009F27DA">
        <w:pPr>
          <w:pStyle w:val="Footer"/>
          <w:jc w:val="center"/>
        </w:pPr>
      </w:p>
      <w:p w:rsidR="009F27DA" w:rsidRDefault="00A61360">
        <w:pPr>
          <w:pStyle w:val="Footer"/>
          <w:jc w:val="center"/>
        </w:pPr>
        <w:r>
          <w:fldChar w:fldCharType="begin"/>
        </w:r>
        <w:r w:rsidR="009F27DA">
          <w:instrText xml:space="preserve"> PAGE   \* MERGEFORMAT </w:instrText>
        </w:r>
        <w:r>
          <w:fldChar w:fldCharType="separate"/>
        </w:r>
        <w:r w:rsidR="00B82E2D">
          <w:rPr>
            <w:noProof/>
          </w:rPr>
          <w:t>18</w:t>
        </w:r>
        <w:r>
          <w:rPr>
            <w:noProof/>
          </w:rPr>
          <w:fldChar w:fldCharType="end"/>
        </w:r>
      </w:p>
    </w:sdtContent>
  </w:sdt>
  <w:p w:rsidR="009F27DA" w:rsidRDefault="009F27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279" w:rsidRDefault="00726279" w:rsidP="008E1C26">
      <w:pPr>
        <w:spacing w:line="240" w:lineRule="auto"/>
      </w:pPr>
      <w:r>
        <w:separator/>
      </w:r>
    </w:p>
  </w:footnote>
  <w:footnote w:type="continuationSeparator" w:id="0">
    <w:p w:rsidR="00726279" w:rsidRDefault="00726279"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7DA" w:rsidRDefault="009F27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703C1D"/>
    <w:multiLevelType w:val="hybridMultilevel"/>
    <w:tmpl w:val="DB9C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C7215C"/>
    <w:multiLevelType w:val="hybridMultilevel"/>
    <w:tmpl w:val="DD3E5518"/>
    <w:lvl w:ilvl="0" w:tplc="FE2A57C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E930E7"/>
    <w:multiLevelType w:val="multilevel"/>
    <w:tmpl w:val="DC3A4D3E"/>
    <w:lvl w:ilvl="0">
      <w:start w:val="1"/>
      <w:numFmt w:val="decimal"/>
      <w:lvlText w:val="%1."/>
      <w:lvlJc w:val="left"/>
      <w:pPr>
        <w:ind w:left="81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4">
    <w:nsid w:val="1A7A626A"/>
    <w:multiLevelType w:val="hybridMultilevel"/>
    <w:tmpl w:val="7EA8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AE1C30"/>
    <w:multiLevelType w:val="hybridMultilevel"/>
    <w:tmpl w:val="D936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8954EB"/>
    <w:multiLevelType w:val="hybridMultilevel"/>
    <w:tmpl w:val="66F43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8004E6"/>
    <w:multiLevelType w:val="hybridMultilevel"/>
    <w:tmpl w:val="5600C9DC"/>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14">
    <w:nsid w:val="74065440"/>
    <w:multiLevelType w:val="hybridMultilevel"/>
    <w:tmpl w:val="E02E0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6E4899"/>
    <w:multiLevelType w:val="hybridMultilevel"/>
    <w:tmpl w:val="F5DC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84B2CE8"/>
    <w:multiLevelType w:val="multilevel"/>
    <w:tmpl w:val="C272137E"/>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7"/>
  </w:num>
  <w:num w:numId="2">
    <w:abstractNumId w:val="0"/>
  </w:num>
  <w:num w:numId="3">
    <w:abstractNumId w:val="6"/>
  </w:num>
  <w:num w:numId="4">
    <w:abstractNumId w:val="10"/>
  </w:num>
  <w:num w:numId="5">
    <w:abstractNumId w:val="9"/>
  </w:num>
  <w:num w:numId="6">
    <w:abstractNumId w:val="11"/>
  </w:num>
  <w:num w:numId="7">
    <w:abstractNumId w:val="16"/>
  </w:num>
  <w:num w:numId="8">
    <w:abstractNumId w:val="7"/>
  </w:num>
  <w:num w:numId="9">
    <w:abstractNumId w:val="12"/>
  </w:num>
  <w:num w:numId="10">
    <w:abstractNumId w:val="18"/>
  </w:num>
  <w:num w:numId="11">
    <w:abstractNumId w:val="18"/>
  </w:num>
  <w:num w:numId="12">
    <w:abstractNumId w:val="18"/>
  </w:num>
  <w:num w:numId="13">
    <w:abstractNumId w:val="18"/>
  </w:num>
  <w:num w:numId="14">
    <w:abstractNumId w:val="18"/>
  </w:num>
  <w:num w:numId="15">
    <w:abstractNumId w:val="18"/>
  </w:num>
  <w:num w:numId="16">
    <w:abstractNumId w:val="18"/>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4"/>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5"/>
  </w:num>
  <w:num w:numId="27">
    <w:abstractNumId w:val="14"/>
  </w:num>
  <w:num w:numId="28">
    <w:abstractNumId w:val="1"/>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3"/>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datw9d7xfvajeps0e5sxraxw0aps59wap0&quot;&gt;Thesis_Literature&lt;record-ids&gt;&lt;item&gt;3&lt;/item&gt;&lt;item&gt;4&lt;/item&gt;&lt;item&gt;5&lt;/item&gt;&lt;item&gt;7&lt;/item&gt;&lt;item&gt;8&lt;/item&gt;&lt;item&gt;10&lt;/item&gt;&lt;item&gt;11&lt;/item&gt;&lt;item&gt;12&lt;/item&gt;&lt;item&gt;13&lt;/item&gt;&lt;item&gt;15&lt;/item&gt;&lt;item&gt;16&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record-ids&gt;&lt;/item&gt;&lt;/Libraries&gt;"/>
  </w:docVars>
  <w:rsids>
    <w:rsidRoot w:val="003A060D"/>
    <w:rsid w:val="00011A14"/>
    <w:rsid w:val="00021486"/>
    <w:rsid w:val="00025A12"/>
    <w:rsid w:val="000301B8"/>
    <w:rsid w:val="00041638"/>
    <w:rsid w:val="00042A0B"/>
    <w:rsid w:val="00046D99"/>
    <w:rsid w:val="000515FF"/>
    <w:rsid w:val="0006294B"/>
    <w:rsid w:val="00065A0F"/>
    <w:rsid w:val="00076B36"/>
    <w:rsid w:val="00077F0A"/>
    <w:rsid w:val="00080BB4"/>
    <w:rsid w:val="0008176F"/>
    <w:rsid w:val="000844F6"/>
    <w:rsid w:val="000847F0"/>
    <w:rsid w:val="00092EAE"/>
    <w:rsid w:val="000A1CEC"/>
    <w:rsid w:val="000A51CD"/>
    <w:rsid w:val="000A523E"/>
    <w:rsid w:val="000A6F2F"/>
    <w:rsid w:val="000C18E6"/>
    <w:rsid w:val="000C1C2E"/>
    <w:rsid w:val="000C24B8"/>
    <w:rsid w:val="000C7130"/>
    <w:rsid w:val="000D0CE4"/>
    <w:rsid w:val="000D3811"/>
    <w:rsid w:val="000E3AF7"/>
    <w:rsid w:val="000E6852"/>
    <w:rsid w:val="000F01DA"/>
    <w:rsid w:val="000F0AFF"/>
    <w:rsid w:val="000F250D"/>
    <w:rsid w:val="000F56FF"/>
    <w:rsid w:val="00101EC4"/>
    <w:rsid w:val="00104042"/>
    <w:rsid w:val="00105BBB"/>
    <w:rsid w:val="00106C83"/>
    <w:rsid w:val="00110174"/>
    <w:rsid w:val="00111915"/>
    <w:rsid w:val="00122C32"/>
    <w:rsid w:val="001253F0"/>
    <w:rsid w:val="001315CA"/>
    <w:rsid w:val="00134FD0"/>
    <w:rsid w:val="00144B35"/>
    <w:rsid w:val="0016105B"/>
    <w:rsid w:val="00172240"/>
    <w:rsid w:val="00174266"/>
    <w:rsid w:val="00177E36"/>
    <w:rsid w:val="00180428"/>
    <w:rsid w:val="00186255"/>
    <w:rsid w:val="00187691"/>
    <w:rsid w:val="00187871"/>
    <w:rsid w:val="0019190A"/>
    <w:rsid w:val="00197D1B"/>
    <w:rsid w:val="001A5496"/>
    <w:rsid w:val="001A6A79"/>
    <w:rsid w:val="001B12EF"/>
    <w:rsid w:val="001B20D2"/>
    <w:rsid w:val="001B4B32"/>
    <w:rsid w:val="001C3B63"/>
    <w:rsid w:val="001E2404"/>
    <w:rsid w:val="001F0623"/>
    <w:rsid w:val="00213C88"/>
    <w:rsid w:val="002147D8"/>
    <w:rsid w:val="0021782B"/>
    <w:rsid w:val="002209A0"/>
    <w:rsid w:val="00223806"/>
    <w:rsid w:val="00224C26"/>
    <w:rsid w:val="00224DFB"/>
    <w:rsid w:val="002265F3"/>
    <w:rsid w:val="0023375C"/>
    <w:rsid w:val="00237B25"/>
    <w:rsid w:val="00237D48"/>
    <w:rsid w:val="002505A7"/>
    <w:rsid w:val="0025600D"/>
    <w:rsid w:val="00260F9A"/>
    <w:rsid w:val="00271ED6"/>
    <w:rsid w:val="00272CAD"/>
    <w:rsid w:val="002760F9"/>
    <w:rsid w:val="002848CA"/>
    <w:rsid w:val="00294310"/>
    <w:rsid w:val="00294729"/>
    <w:rsid w:val="002A4487"/>
    <w:rsid w:val="002A6357"/>
    <w:rsid w:val="002D398F"/>
    <w:rsid w:val="002D657B"/>
    <w:rsid w:val="002D6E20"/>
    <w:rsid w:val="002E157F"/>
    <w:rsid w:val="002E735D"/>
    <w:rsid w:val="002F3F46"/>
    <w:rsid w:val="00301A5F"/>
    <w:rsid w:val="0030639F"/>
    <w:rsid w:val="00306FF7"/>
    <w:rsid w:val="00307226"/>
    <w:rsid w:val="0030767B"/>
    <w:rsid w:val="00314F3F"/>
    <w:rsid w:val="003218D0"/>
    <w:rsid w:val="003240AA"/>
    <w:rsid w:val="00330C7E"/>
    <w:rsid w:val="00335FA4"/>
    <w:rsid w:val="00343673"/>
    <w:rsid w:val="003450B1"/>
    <w:rsid w:val="00346CBB"/>
    <w:rsid w:val="003524FB"/>
    <w:rsid w:val="003635D6"/>
    <w:rsid w:val="00363F7E"/>
    <w:rsid w:val="00370277"/>
    <w:rsid w:val="00385E9D"/>
    <w:rsid w:val="00386E26"/>
    <w:rsid w:val="00393159"/>
    <w:rsid w:val="00396207"/>
    <w:rsid w:val="00397ACF"/>
    <w:rsid w:val="003A060D"/>
    <w:rsid w:val="003A4FCC"/>
    <w:rsid w:val="003B0394"/>
    <w:rsid w:val="003B73A8"/>
    <w:rsid w:val="003B763D"/>
    <w:rsid w:val="003B7FC6"/>
    <w:rsid w:val="003E22B5"/>
    <w:rsid w:val="003E2951"/>
    <w:rsid w:val="003F1757"/>
    <w:rsid w:val="003F709F"/>
    <w:rsid w:val="004157E1"/>
    <w:rsid w:val="0041769D"/>
    <w:rsid w:val="0042378A"/>
    <w:rsid w:val="0043073C"/>
    <w:rsid w:val="004323D1"/>
    <w:rsid w:val="004354DC"/>
    <w:rsid w:val="004363F6"/>
    <w:rsid w:val="0044091D"/>
    <w:rsid w:val="004431F8"/>
    <w:rsid w:val="00444FEE"/>
    <w:rsid w:val="00453BCB"/>
    <w:rsid w:val="00461AA9"/>
    <w:rsid w:val="00463785"/>
    <w:rsid w:val="00466FF6"/>
    <w:rsid w:val="00472B7F"/>
    <w:rsid w:val="004774A6"/>
    <w:rsid w:val="00480DA9"/>
    <w:rsid w:val="004B1BD5"/>
    <w:rsid w:val="004B55DC"/>
    <w:rsid w:val="004B6665"/>
    <w:rsid w:val="004C4367"/>
    <w:rsid w:val="004F185B"/>
    <w:rsid w:val="00503143"/>
    <w:rsid w:val="005231C1"/>
    <w:rsid w:val="0052443B"/>
    <w:rsid w:val="00527D4D"/>
    <w:rsid w:val="0053028C"/>
    <w:rsid w:val="00531B01"/>
    <w:rsid w:val="005330E7"/>
    <w:rsid w:val="005354E8"/>
    <w:rsid w:val="00544E51"/>
    <w:rsid w:val="00562D15"/>
    <w:rsid w:val="0056363B"/>
    <w:rsid w:val="0057775C"/>
    <w:rsid w:val="00582EBC"/>
    <w:rsid w:val="00596960"/>
    <w:rsid w:val="005A2B79"/>
    <w:rsid w:val="005A4ED1"/>
    <w:rsid w:val="005B0705"/>
    <w:rsid w:val="005B220E"/>
    <w:rsid w:val="005B6155"/>
    <w:rsid w:val="005C1B1B"/>
    <w:rsid w:val="005C1F80"/>
    <w:rsid w:val="005C67D8"/>
    <w:rsid w:val="005F2F8E"/>
    <w:rsid w:val="00612783"/>
    <w:rsid w:val="00616A57"/>
    <w:rsid w:val="00621120"/>
    <w:rsid w:val="0062390B"/>
    <w:rsid w:val="006273C0"/>
    <w:rsid w:val="00633C74"/>
    <w:rsid w:val="006459A1"/>
    <w:rsid w:val="00645A8F"/>
    <w:rsid w:val="00653C73"/>
    <w:rsid w:val="00654B4C"/>
    <w:rsid w:val="006553CF"/>
    <w:rsid w:val="00657C98"/>
    <w:rsid w:val="00660B74"/>
    <w:rsid w:val="00661C13"/>
    <w:rsid w:val="006677EF"/>
    <w:rsid w:val="00667A00"/>
    <w:rsid w:val="0067711D"/>
    <w:rsid w:val="006846A8"/>
    <w:rsid w:val="00686943"/>
    <w:rsid w:val="0069415A"/>
    <w:rsid w:val="006A16BA"/>
    <w:rsid w:val="006A6340"/>
    <w:rsid w:val="006B1D41"/>
    <w:rsid w:val="006B5076"/>
    <w:rsid w:val="006B5145"/>
    <w:rsid w:val="006B5C7A"/>
    <w:rsid w:val="006E3332"/>
    <w:rsid w:val="006E3EEB"/>
    <w:rsid w:val="006E75F5"/>
    <w:rsid w:val="006F10CE"/>
    <w:rsid w:val="006F4573"/>
    <w:rsid w:val="006F7E97"/>
    <w:rsid w:val="0070017B"/>
    <w:rsid w:val="00700AB6"/>
    <w:rsid w:val="00705086"/>
    <w:rsid w:val="0071076B"/>
    <w:rsid w:val="007125C5"/>
    <w:rsid w:val="00712629"/>
    <w:rsid w:val="00720794"/>
    <w:rsid w:val="00726279"/>
    <w:rsid w:val="00730F0A"/>
    <w:rsid w:val="0073229C"/>
    <w:rsid w:val="00735A29"/>
    <w:rsid w:val="00736AC4"/>
    <w:rsid w:val="00740238"/>
    <w:rsid w:val="00743B5A"/>
    <w:rsid w:val="00746E16"/>
    <w:rsid w:val="0074760A"/>
    <w:rsid w:val="007478E4"/>
    <w:rsid w:val="007559B1"/>
    <w:rsid w:val="00761FDB"/>
    <w:rsid w:val="007739FB"/>
    <w:rsid w:val="00775701"/>
    <w:rsid w:val="00777D4E"/>
    <w:rsid w:val="00777E64"/>
    <w:rsid w:val="0078679A"/>
    <w:rsid w:val="00797444"/>
    <w:rsid w:val="007A3C32"/>
    <w:rsid w:val="007A5AA4"/>
    <w:rsid w:val="007B3298"/>
    <w:rsid w:val="007D47BD"/>
    <w:rsid w:val="007E0B1D"/>
    <w:rsid w:val="007E1ABC"/>
    <w:rsid w:val="007E481E"/>
    <w:rsid w:val="007E5847"/>
    <w:rsid w:val="007E70D4"/>
    <w:rsid w:val="007F2648"/>
    <w:rsid w:val="007F7A84"/>
    <w:rsid w:val="00801308"/>
    <w:rsid w:val="00805BB4"/>
    <w:rsid w:val="008067E0"/>
    <w:rsid w:val="00824C71"/>
    <w:rsid w:val="00824EB1"/>
    <w:rsid w:val="00834555"/>
    <w:rsid w:val="008367F8"/>
    <w:rsid w:val="008415F3"/>
    <w:rsid w:val="00844477"/>
    <w:rsid w:val="00851C56"/>
    <w:rsid w:val="008640B3"/>
    <w:rsid w:val="0086523C"/>
    <w:rsid w:val="00872E8F"/>
    <w:rsid w:val="008830E8"/>
    <w:rsid w:val="00883F58"/>
    <w:rsid w:val="008946FE"/>
    <w:rsid w:val="008A1256"/>
    <w:rsid w:val="008A4233"/>
    <w:rsid w:val="008A4F22"/>
    <w:rsid w:val="008A6A2E"/>
    <w:rsid w:val="008B3452"/>
    <w:rsid w:val="008B517F"/>
    <w:rsid w:val="008D1130"/>
    <w:rsid w:val="008D170B"/>
    <w:rsid w:val="008E1C26"/>
    <w:rsid w:val="008E1CF0"/>
    <w:rsid w:val="008F1822"/>
    <w:rsid w:val="008F477F"/>
    <w:rsid w:val="00907E41"/>
    <w:rsid w:val="00917D6C"/>
    <w:rsid w:val="009245C5"/>
    <w:rsid w:val="00927233"/>
    <w:rsid w:val="00941CCD"/>
    <w:rsid w:val="00941F0B"/>
    <w:rsid w:val="00942F76"/>
    <w:rsid w:val="00943514"/>
    <w:rsid w:val="009501BE"/>
    <w:rsid w:val="00954657"/>
    <w:rsid w:val="009671ED"/>
    <w:rsid w:val="00972D47"/>
    <w:rsid w:val="009814F9"/>
    <w:rsid w:val="00981B1B"/>
    <w:rsid w:val="0098441E"/>
    <w:rsid w:val="00990E4B"/>
    <w:rsid w:val="00992C28"/>
    <w:rsid w:val="009A2A15"/>
    <w:rsid w:val="009A785E"/>
    <w:rsid w:val="009B49FC"/>
    <w:rsid w:val="009B5486"/>
    <w:rsid w:val="009C3266"/>
    <w:rsid w:val="009C4FEF"/>
    <w:rsid w:val="009D075D"/>
    <w:rsid w:val="009E60C8"/>
    <w:rsid w:val="009F27DA"/>
    <w:rsid w:val="009F5A32"/>
    <w:rsid w:val="009F7A4C"/>
    <w:rsid w:val="00A0094B"/>
    <w:rsid w:val="00A04AE3"/>
    <w:rsid w:val="00A07FBA"/>
    <w:rsid w:val="00A103B5"/>
    <w:rsid w:val="00A306BA"/>
    <w:rsid w:val="00A460F3"/>
    <w:rsid w:val="00A50007"/>
    <w:rsid w:val="00A5220E"/>
    <w:rsid w:val="00A53751"/>
    <w:rsid w:val="00A5626C"/>
    <w:rsid w:val="00A60F0D"/>
    <w:rsid w:val="00A61360"/>
    <w:rsid w:val="00A617B0"/>
    <w:rsid w:val="00A74B10"/>
    <w:rsid w:val="00A75198"/>
    <w:rsid w:val="00A76D67"/>
    <w:rsid w:val="00A773AA"/>
    <w:rsid w:val="00A82D18"/>
    <w:rsid w:val="00A90647"/>
    <w:rsid w:val="00A913FA"/>
    <w:rsid w:val="00A9204C"/>
    <w:rsid w:val="00AA0B13"/>
    <w:rsid w:val="00AA1B3B"/>
    <w:rsid w:val="00AA4AED"/>
    <w:rsid w:val="00AC13ED"/>
    <w:rsid w:val="00AC5E50"/>
    <w:rsid w:val="00AD07C1"/>
    <w:rsid w:val="00AD15E2"/>
    <w:rsid w:val="00AD4F1D"/>
    <w:rsid w:val="00AE02F0"/>
    <w:rsid w:val="00AF0BB2"/>
    <w:rsid w:val="00B06A8A"/>
    <w:rsid w:val="00B13AC0"/>
    <w:rsid w:val="00B242CA"/>
    <w:rsid w:val="00B26394"/>
    <w:rsid w:val="00B36426"/>
    <w:rsid w:val="00B503C6"/>
    <w:rsid w:val="00B506A9"/>
    <w:rsid w:val="00B574EC"/>
    <w:rsid w:val="00B64E7E"/>
    <w:rsid w:val="00B74513"/>
    <w:rsid w:val="00B82E2D"/>
    <w:rsid w:val="00B91E22"/>
    <w:rsid w:val="00B92499"/>
    <w:rsid w:val="00BA1A3A"/>
    <w:rsid w:val="00BA3105"/>
    <w:rsid w:val="00BB15C0"/>
    <w:rsid w:val="00BB2DDE"/>
    <w:rsid w:val="00BB3F72"/>
    <w:rsid w:val="00BB678C"/>
    <w:rsid w:val="00BC5F93"/>
    <w:rsid w:val="00BC7CA1"/>
    <w:rsid w:val="00BD03C9"/>
    <w:rsid w:val="00BD1142"/>
    <w:rsid w:val="00BD2769"/>
    <w:rsid w:val="00BD45C8"/>
    <w:rsid w:val="00BD6CA1"/>
    <w:rsid w:val="00C00676"/>
    <w:rsid w:val="00C01649"/>
    <w:rsid w:val="00C12466"/>
    <w:rsid w:val="00C139B8"/>
    <w:rsid w:val="00C14227"/>
    <w:rsid w:val="00C16C66"/>
    <w:rsid w:val="00C25E23"/>
    <w:rsid w:val="00C30CCE"/>
    <w:rsid w:val="00C34B07"/>
    <w:rsid w:val="00C36E17"/>
    <w:rsid w:val="00C3745C"/>
    <w:rsid w:val="00C378FA"/>
    <w:rsid w:val="00C4062A"/>
    <w:rsid w:val="00C43A7B"/>
    <w:rsid w:val="00C4480F"/>
    <w:rsid w:val="00C46037"/>
    <w:rsid w:val="00C63C23"/>
    <w:rsid w:val="00C72813"/>
    <w:rsid w:val="00C8326D"/>
    <w:rsid w:val="00C92079"/>
    <w:rsid w:val="00C92EEC"/>
    <w:rsid w:val="00CA7548"/>
    <w:rsid w:val="00CB180A"/>
    <w:rsid w:val="00CC5C11"/>
    <w:rsid w:val="00CD012E"/>
    <w:rsid w:val="00CD0846"/>
    <w:rsid w:val="00CD74C9"/>
    <w:rsid w:val="00CE1629"/>
    <w:rsid w:val="00CF23BF"/>
    <w:rsid w:val="00CF2A13"/>
    <w:rsid w:val="00CF7072"/>
    <w:rsid w:val="00D2033A"/>
    <w:rsid w:val="00D20403"/>
    <w:rsid w:val="00D2262C"/>
    <w:rsid w:val="00D22FB6"/>
    <w:rsid w:val="00D23514"/>
    <w:rsid w:val="00D332B1"/>
    <w:rsid w:val="00D35BA9"/>
    <w:rsid w:val="00D36073"/>
    <w:rsid w:val="00D417E2"/>
    <w:rsid w:val="00D418C5"/>
    <w:rsid w:val="00D42567"/>
    <w:rsid w:val="00D62FAC"/>
    <w:rsid w:val="00D72088"/>
    <w:rsid w:val="00D84B8E"/>
    <w:rsid w:val="00D932EB"/>
    <w:rsid w:val="00DA0169"/>
    <w:rsid w:val="00DA10D5"/>
    <w:rsid w:val="00DA1971"/>
    <w:rsid w:val="00DA5CA8"/>
    <w:rsid w:val="00DB664C"/>
    <w:rsid w:val="00DC39A6"/>
    <w:rsid w:val="00DE1EF7"/>
    <w:rsid w:val="00DE50F8"/>
    <w:rsid w:val="00DF24A1"/>
    <w:rsid w:val="00DF5976"/>
    <w:rsid w:val="00DF7412"/>
    <w:rsid w:val="00E01D26"/>
    <w:rsid w:val="00E02C5F"/>
    <w:rsid w:val="00E0501B"/>
    <w:rsid w:val="00E13792"/>
    <w:rsid w:val="00E20B9A"/>
    <w:rsid w:val="00E252B0"/>
    <w:rsid w:val="00E44CE7"/>
    <w:rsid w:val="00E453E8"/>
    <w:rsid w:val="00E53D7E"/>
    <w:rsid w:val="00E566C1"/>
    <w:rsid w:val="00E56C5D"/>
    <w:rsid w:val="00E6062A"/>
    <w:rsid w:val="00E60C22"/>
    <w:rsid w:val="00E75699"/>
    <w:rsid w:val="00E76646"/>
    <w:rsid w:val="00E77477"/>
    <w:rsid w:val="00E80252"/>
    <w:rsid w:val="00E915E0"/>
    <w:rsid w:val="00E92915"/>
    <w:rsid w:val="00E948D0"/>
    <w:rsid w:val="00EA3458"/>
    <w:rsid w:val="00EA7E4F"/>
    <w:rsid w:val="00EB2948"/>
    <w:rsid w:val="00EC549B"/>
    <w:rsid w:val="00ED3484"/>
    <w:rsid w:val="00ED41AF"/>
    <w:rsid w:val="00EE3797"/>
    <w:rsid w:val="00EF44FB"/>
    <w:rsid w:val="00EF64A4"/>
    <w:rsid w:val="00F05212"/>
    <w:rsid w:val="00F061D4"/>
    <w:rsid w:val="00F13141"/>
    <w:rsid w:val="00F152E8"/>
    <w:rsid w:val="00F27248"/>
    <w:rsid w:val="00F32D89"/>
    <w:rsid w:val="00F46A49"/>
    <w:rsid w:val="00F56DD9"/>
    <w:rsid w:val="00F6021C"/>
    <w:rsid w:val="00F66354"/>
    <w:rsid w:val="00F741DB"/>
    <w:rsid w:val="00F81CD0"/>
    <w:rsid w:val="00F85B8B"/>
    <w:rsid w:val="00F8638A"/>
    <w:rsid w:val="00FA2425"/>
    <w:rsid w:val="00FB63D5"/>
    <w:rsid w:val="00FC5D6F"/>
    <w:rsid w:val="00FC6A58"/>
    <w:rsid w:val="00FD2A79"/>
    <w:rsid w:val="00FE23EA"/>
    <w:rsid w:val="00FE2DC5"/>
    <w:rsid w:val="00FF1A76"/>
    <w:rsid w:val="00FF284F"/>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o:shapelayout v:ext="edit">
      <o:idmap v:ext="edit" data="1"/>
      <o:rules v:ext="edit">
        <o:r id="V:Rule11" type="connector" idref="#Straight Arrow Connector 46"/>
        <o:r id="V:Rule12" type="connector" idref="#Straight Arrow Connector 45"/>
        <o:r id="V:Rule13" type="connector" idref="#Straight Arrow Connector 44"/>
        <o:r id="V:Rule14" type="connector" idref="#Straight Arrow Connector 94"/>
        <o:r id="V:Rule15" type="connector" idref="#Straight Arrow Connector 95"/>
        <o:r id="V:Rule16" type="connector" idref="#Straight Arrow Connector 96"/>
        <o:r id="V:Rule17" type="connector" idref="#Straight Arrow Connector 49"/>
        <o:r id="V:Rule18" type="connector" idref="#Straight Arrow Connector 91"/>
        <o:r id="V:Rule19" type="connector" idref="#Straight Arrow Connector 109"/>
        <o:r id="V:Rule20" type="connector" idref="#Straight Arrow Connector 4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semiHidden="0" w:uiPriority="37" w:unhideWhenUsed="0"/>
    <w:lsdException w:name="TOC Heading" w:uiPriority="39" w:qFormat="1"/>
  </w:latentStyles>
  <w:style w:type="paragraph" w:default="1" w:styleId="Normal">
    <w:name w:val="Normal"/>
    <w:qFormat/>
    <w:rsid w:val="00C14227"/>
    <w:pPr>
      <w:spacing w:line="480" w:lineRule="auto"/>
      <w:jc w:val="both"/>
    </w:pPr>
  </w:style>
  <w:style w:type="paragraph" w:styleId="Heading1">
    <w:name w:val="heading 1"/>
    <w:basedOn w:val="Normal"/>
    <w:next w:val="Normal"/>
    <w:link w:val="Heading1Char"/>
    <w:qFormat/>
    <w:rsid w:val="00A913FA"/>
    <w:pPr>
      <w:keepNext/>
      <w:numPr>
        <w:numId w:val="39"/>
      </w:numPr>
      <w:spacing w:before="240" w:after="240"/>
      <w:jc w:val="center"/>
      <w:outlineLvl w:val="0"/>
    </w:pPr>
    <w:rPr>
      <w:rFonts w:cs="Arial"/>
      <w:b/>
      <w:bCs/>
      <w:caps/>
      <w:kern w:val="32"/>
      <w:sz w:val="28"/>
      <w:szCs w:val="32"/>
    </w:rPr>
  </w:style>
  <w:style w:type="paragraph" w:styleId="Heading2">
    <w:name w:val="heading 2"/>
    <w:basedOn w:val="Normal"/>
    <w:next w:val="Normal"/>
    <w:link w:val="Heading2Char"/>
    <w:qFormat/>
    <w:rsid w:val="00C14227"/>
    <w:pPr>
      <w:keepNext/>
      <w:numPr>
        <w:ilvl w:val="1"/>
        <w:numId w:val="39"/>
      </w:numPr>
      <w:spacing w:before="240" w:after="60"/>
      <w:outlineLvl w:val="1"/>
    </w:pPr>
    <w:rPr>
      <w:rFonts w:cs="Arial"/>
      <w:bCs/>
      <w:iCs/>
      <w:caps/>
      <w:szCs w:val="28"/>
    </w:rPr>
  </w:style>
  <w:style w:type="paragraph" w:styleId="Heading3">
    <w:name w:val="heading 3"/>
    <w:basedOn w:val="Normal"/>
    <w:next w:val="Normal"/>
    <w:link w:val="Heading3Char"/>
    <w:qFormat/>
    <w:rsid w:val="00C14227"/>
    <w:pPr>
      <w:keepNext/>
      <w:numPr>
        <w:ilvl w:val="2"/>
        <w:numId w:val="39"/>
      </w:numPr>
      <w:spacing w:before="240" w:after="240"/>
      <w:outlineLvl w:val="2"/>
    </w:pPr>
    <w:rPr>
      <w:rFonts w:cs="Arial"/>
      <w:bCs/>
      <w:i/>
      <w:szCs w:val="26"/>
    </w:rPr>
  </w:style>
  <w:style w:type="paragraph" w:styleId="Heading4">
    <w:name w:val="heading 4"/>
    <w:basedOn w:val="Normal"/>
    <w:next w:val="Normal"/>
    <w:link w:val="Heading4Char"/>
    <w:qFormat/>
    <w:rsid w:val="00C14227"/>
    <w:pPr>
      <w:keepNext/>
      <w:keepLines/>
      <w:numPr>
        <w:ilvl w:val="3"/>
        <w:numId w:val="39"/>
      </w:numPr>
      <w:spacing w:before="200"/>
      <w:outlineLvl w:val="3"/>
    </w:pPr>
    <w:rPr>
      <w:rFonts w:ascii="Cambria" w:hAnsi="Cambria"/>
      <w:b/>
      <w:bCs/>
      <w:i/>
      <w:iCs/>
    </w:rPr>
  </w:style>
  <w:style w:type="paragraph" w:styleId="Heading5">
    <w:name w:val="heading 5"/>
    <w:basedOn w:val="Normal"/>
    <w:next w:val="Normal"/>
    <w:link w:val="Heading5Char"/>
    <w:qFormat/>
    <w:rsid w:val="00C14227"/>
    <w:pPr>
      <w:keepNext/>
      <w:keepLines/>
      <w:spacing w:before="200"/>
      <w:outlineLvl w:val="4"/>
    </w:pPr>
    <w:rPr>
      <w:rFonts w:asciiTheme="minorHAnsi" w:hAnsiTheme="minorHAnsi"/>
      <w:b/>
      <w:bCs/>
      <w:caps/>
      <w:color w:val="000000" w:themeColor="text1"/>
      <w:sz w:val="28"/>
      <w:szCs w:val="28"/>
    </w:rPr>
  </w:style>
  <w:style w:type="paragraph" w:styleId="Heading6">
    <w:name w:val="heading 6"/>
    <w:basedOn w:val="Normal"/>
    <w:next w:val="Normal"/>
    <w:link w:val="Heading6Char"/>
    <w:qFormat/>
    <w:rsid w:val="00C14227"/>
    <w:pPr>
      <w:keepNext/>
      <w:keepLines/>
      <w:numPr>
        <w:ilvl w:val="5"/>
        <w:numId w:val="39"/>
      </w:numPr>
      <w:spacing w:before="200"/>
      <w:outlineLvl w:val="5"/>
    </w:pPr>
    <w:rPr>
      <w:rFonts w:ascii="Cambria" w:hAnsi="Cambria"/>
      <w:i/>
      <w:iCs/>
      <w:color w:val="243F60"/>
    </w:rPr>
  </w:style>
  <w:style w:type="paragraph" w:styleId="Heading7">
    <w:name w:val="heading 7"/>
    <w:basedOn w:val="Normal"/>
    <w:next w:val="Normal"/>
    <w:link w:val="Heading7Char"/>
    <w:qFormat/>
    <w:rsid w:val="00C14227"/>
    <w:pPr>
      <w:keepNext/>
      <w:keepLines/>
      <w:numPr>
        <w:ilvl w:val="6"/>
        <w:numId w:val="39"/>
      </w:numPr>
      <w:spacing w:before="200"/>
      <w:outlineLvl w:val="6"/>
    </w:pPr>
    <w:rPr>
      <w:rFonts w:ascii="Cambria" w:hAnsi="Cambria"/>
      <w:i/>
      <w:iCs/>
      <w:color w:val="404040"/>
    </w:rPr>
  </w:style>
  <w:style w:type="paragraph" w:styleId="Heading8">
    <w:name w:val="heading 8"/>
    <w:basedOn w:val="Normal"/>
    <w:next w:val="Normal"/>
    <w:link w:val="Heading8Char"/>
    <w:qFormat/>
    <w:rsid w:val="00C14227"/>
    <w:pPr>
      <w:keepNext/>
      <w:keepLines/>
      <w:numPr>
        <w:ilvl w:val="7"/>
        <w:numId w:val="39"/>
      </w:numPr>
      <w:spacing w:before="200"/>
      <w:outlineLvl w:val="7"/>
    </w:pPr>
    <w:rPr>
      <w:rFonts w:ascii="Cambria" w:hAnsi="Cambria"/>
      <w:color w:val="404040"/>
      <w:sz w:val="20"/>
      <w:szCs w:val="20"/>
    </w:rPr>
  </w:style>
  <w:style w:type="paragraph" w:styleId="Heading9">
    <w:name w:val="heading 9"/>
    <w:basedOn w:val="Normal"/>
    <w:next w:val="Normal"/>
    <w:link w:val="Heading9Char"/>
    <w:qFormat/>
    <w:rsid w:val="00C14227"/>
    <w:pPr>
      <w:keepNext/>
      <w:keepLines/>
      <w:numPr>
        <w:ilvl w:val="8"/>
        <w:numId w:val="2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13FA"/>
    <w:rPr>
      <w:rFonts w:cs="Arial"/>
      <w:b/>
      <w:bCs/>
      <w:caps/>
      <w:kern w:val="32"/>
      <w:sz w:val="28"/>
      <w:szCs w:val="32"/>
    </w:rPr>
  </w:style>
  <w:style w:type="character" w:customStyle="1" w:styleId="Heading2Char">
    <w:name w:val="Heading 2 Char"/>
    <w:basedOn w:val="DefaultParagraphFont"/>
    <w:link w:val="Heading2"/>
    <w:rsid w:val="00C14227"/>
    <w:rPr>
      <w:rFonts w:cs="Arial"/>
      <w:bCs/>
      <w:iCs/>
      <w:caps/>
      <w:szCs w:val="28"/>
    </w:rPr>
  </w:style>
  <w:style w:type="character" w:customStyle="1" w:styleId="Heading3Char">
    <w:name w:val="Heading 3 Char"/>
    <w:basedOn w:val="DefaultParagraphFont"/>
    <w:link w:val="Heading3"/>
    <w:rsid w:val="00C14227"/>
    <w:rPr>
      <w:rFonts w:cs="Arial"/>
      <w:bCs/>
      <w:i/>
      <w:szCs w:val="26"/>
    </w:rPr>
  </w:style>
  <w:style w:type="character" w:customStyle="1" w:styleId="Heading4Char">
    <w:name w:val="Heading 4 Char"/>
    <w:basedOn w:val="DefaultParagraphFont"/>
    <w:link w:val="Heading4"/>
    <w:rsid w:val="00C14227"/>
    <w:rPr>
      <w:rFonts w:ascii="Cambria" w:hAnsi="Cambria"/>
      <w:b/>
      <w:bCs/>
      <w:i/>
      <w:iCs/>
    </w:rPr>
  </w:style>
  <w:style w:type="character" w:customStyle="1" w:styleId="Heading5Char">
    <w:name w:val="Heading 5 Char"/>
    <w:basedOn w:val="DefaultParagraphFont"/>
    <w:link w:val="Heading5"/>
    <w:rsid w:val="00C14227"/>
    <w:rPr>
      <w:rFonts w:asciiTheme="minorHAnsi" w:hAnsiTheme="minorHAnsi"/>
      <w:b/>
      <w:bCs/>
      <w:caps/>
      <w:color w:val="000000" w:themeColor="text1"/>
      <w:sz w:val="28"/>
      <w:szCs w:val="28"/>
    </w:rPr>
  </w:style>
  <w:style w:type="character" w:customStyle="1" w:styleId="Heading6Char">
    <w:name w:val="Heading 6 Char"/>
    <w:basedOn w:val="DefaultParagraphFont"/>
    <w:link w:val="Heading6"/>
    <w:rsid w:val="00C14227"/>
    <w:rPr>
      <w:rFonts w:ascii="Cambria" w:hAnsi="Cambria"/>
      <w:i/>
      <w:iCs/>
      <w:color w:val="243F60"/>
    </w:rPr>
  </w:style>
  <w:style w:type="character" w:customStyle="1" w:styleId="Heading7Char">
    <w:name w:val="Heading 7 Char"/>
    <w:basedOn w:val="DefaultParagraphFont"/>
    <w:link w:val="Heading7"/>
    <w:rsid w:val="00C14227"/>
    <w:rPr>
      <w:rFonts w:ascii="Cambria" w:hAnsi="Cambria"/>
      <w:i/>
      <w:iCs/>
      <w:color w:val="404040"/>
    </w:rPr>
  </w:style>
  <w:style w:type="character" w:customStyle="1" w:styleId="Heading8Char">
    <w:name w:val="Heading 8 Char"/>
    <w:basedOn w:val="DefaultParagraphFont"/>
    <w:link w:val="Heading8"/>
    <w:rsid w:val="00C14227"/>
    <w:rPr>
      <w:rFonts w:ascii="Cambria" w:hAnsi="Cambria"/>
      <w:color w:val="404040"/>
      <w:sz w:val="20"/>
      <w:szCs w:val="20"/>
    </w:rPr>
  </w:style>
  <w:style w:type="character" w:customStyle="1" w:styleId="Heading9Char">
    <w:name w:val="Heading 9 Char"/>
    <w:basedOn w:val="DefaultParagraphFont"/>
    <w:link w:val="Heading9"/>
    <w:rsid w:val="00C14227"/>
    <w:rPr>
      <w:rFonts w:ascii="Cambria" w:hAnsi="Cambria"/>
      <w:i/>
      <w:iCs/>
      <w:color w:val="404040"/>
      <w:sz w:val="20"/>
      <w:szCs w:val="20"/>
    </w:rPr>
  </w:style>
  <w:style w:type="paragraph" w:styleId="Caption">
    <w:name w:val="caption"/>
    <w:basedOn w:val="Normal"/>
    <w:next w:val="Normal"/>
    <w:link w:val="CaptionChar"/>
    <w:qFormat/>
    <w:rsid w:val="00C14227"/>
    <w:rPr>
      <w:b/>
      <w:bCs/>
      <w:sz w:val="20"/>
      <w:szCs w:val="20"/>
    </w:rPr>
  </w:style>
  <w:style w:type="paragraph" w:styleId="Title">
    <w:name w:val="Title"/>
    <w:basedOn w:val="Normal"/>
    <w:next w:val="Normal"/>
    <w:link w:val="TitleChar"/>
    <w:qFormat/>
    <w:rsid w:val="00C14227"/>
    <w:pPr>
      <w:pBdr>
        <w:bottom w:val="single" w:sz="8" w:space="4" w:color="4F81BD"/>
      </w:pBdr>
      <w:spacing w:after="300"/>
    </w:pPr>
    <w:rPr>
      <w:rFonts w:ascii="Cambria" w:hAnsi="Cambria" w:cs="Arial"/>
      <w:color w:val="17365D"/>
      <w:spacing w:val="5"/>
      <w:kern w:val="28"/>
      <w:sz w:val="52"/>
      <w:szCs w:val="52"/>
    </w:rPr>
  </w:style>
  <w:style w:type="character" w:customStyle="1" w:styleId="TitleChar">
    <w:name w:val="Title Char"/>
    <w:basedOn w:val="DefaultParagraphFont"/>
    <w:link w:val="Title"/>
    <w:rsid w:val="00C14227"/>
    <w:rPr>
      <w:rFonts w:ascii="Cambria" w:hAnsi="Cambria" w:cs="Arial"/>
      <w:color w:val="17365D"/>
      <w:spacing w:val="5"/>
      <w:kern w:val="28"/>
      <w:sz w:val="52"/>
      <w:szCs w:val="52"/>
    </w:rPr>
  </w:style>
  <w:style w:type="paragraph" w:styleId="Subtitle">
    <w:name w:val="Subtitle"/>
    <w:basedOn w:val="Normal"/>
    <w:next w:val="Normal"/>
    <w:link w:val="SubtitleChar"/>
    <w:qFormat/>
    <w:rsid w:val="00C14227"/>
    <w:pPr>
      <w:numPr>
        <w:ilvl w:val="1"/>
      </w:numPr>
    </w:pPr>
    <w:rPr>
      <w:rFonts w:ascii="Cambria" w:hAnsi="Cambria"/>
      <w:i/>
      <w:iCs/>
      <w:color w:val="4F81BD"/>
      <w:spacing w:val="15"/>
    </w:rPr>
  </w:style>
  <w:style w:type="character" w:customStyle="1" w:styleId="SubtitleChar">
    <w:name w:val="Subtitle Char"/>
    <w:basedOn w:val="DefaultParagraphFont"/>
    <w:link w:val="Subtitle"/>
    <w:rsid w:val="00C14227"/>
    <w:rPr>
      <w:rFonts w:ascii="Cambria" w:hAnsi="Cambria"/>
      <w:i/>
      <w:iCs/>
      <w:color w:val="4F81BD"/>
      <w:spacing w:val="15"/>
    </w:rPr>
  </w:style>
  <w:style w:type="character" w:styleId="Strong">
    <w:name w:val="Strong"/>
    <w:basedOn w:val="DefaultParagraphFont"/>
    <w:qFormat/>
    <w:rsid w:val="00C14227"/>
    <w:rPr>
      <w:rFonts w:ascii="Arial" w:hAnsi="Arial" w:cs="Times New Roman"/>
      <w:b/>
      <w:bCs/>
      <w:sz w:val="28"/>
    </w:rPr>
  </w:style>
  <w:style w:type="character" w:styleId="Emphasis">
    <w:name w:val="Emphasis"/>
    <w:basedOn w:val="DefaultParagraphFont"/>
    <w:qFormat/>
    <w:rsid w:val="00C14227"/>
    <w:rPr>
      <w:rFonts w:cs="Times New Roman"/>
      <w:i/>
      <w:iCs/>
    </w:rPr>
  </w:style>
  <w:style w:type="paragraph" w:styleId="NoSpacing">
    <w:name w:val="No Spacing"/>
    <w:basedOn w:val="Normal"/>
    <w:qFormat/>
    <w:rsid w:val="0070017B"/>
    <w:pPr>
      <w:spacing w:line="240" w:lineRule="auto"/>
    </w:p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qFormat/>
    <w:rsid w:val="003A060D"/>
    <w:rPr>
      <w:i/>
      <w:iCs/>
      <w:color w:val="000000" w:themeColor="text1"/>
    </w:rPr>
  </w:style>
  <w:style w:type="character" w:customStyle="1" w:styleId="QuoteChar">
    <w:name w:val="Quote Char"/>
    <w:basedOn w:val="DefaultParagraphFont"/>
    <w:link w:val="Quote"/>
    <w:rsid w:val="00077F0A"/>
    <w:rPr>
      <w:i/>
      <w:iCs/>
      <w:color w:val="000000" w:themeColor="text1"/>
    </w:rPr>
  </w:style>
  <w:style w:type="paragraph" w:styleId="IntenseQuote">
    <w:name w:val="Intense Quote"/>
    <w:basedOn w:val="Normal"/>
    <w:next w:val="Normal"/>
    <w:link w:val="IntenseQuoteChar"/>
    <w:qFormat/>
    <w:rsid w:val="003A060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077F0A"/>
    <w:rPr>
      <w:b/>
      <w:bCs/>
      <w:i/>
      <w:iCs/>
      <w:color w:val="4F81BD" w:themeColor="accent1"/>
    </w:rPr>
  </w:style>
  <w:style w:type="character" w:styleId="SubtleEmphasis">
    <w:name w:val="Subtle Emphasis"/>
    <w:qFormat/>
    <w:rsid w:val="003A060D"/>
    <w:rPr>
      <w:i/>
      <w:iCs/>
      <w:color w:val="808080" w:themeColor="text1" w:themeTint="7F"/>
    </w:rPr>
  </w:style>
  <w:style w:type="character" w:styleId="IntenseEmphasis">
    <w:name w:val="Intense Emphasis"/>
    <w:basedOn w:val="DefaultParagraphFont"/>
    <w:qFormat/>
    <w:rsid w:val="003A060D"/>
    <w:rPr>
      <w:b/>
      <w:bCs/>
      <w:i/>
      <w:iCs/>
      <w:color w:val="4F81BD" w:themeColor="accent1"/>
    </w:rPr>
  </w:style>
  <w:style w:type="character" w:styleId="SubtleReference">
    <w:name w:val="Subtle Reference"/>
    <w:basedOn w:val="DefaultParagraphFont"/>
    <w:qFormat/>
    <w:rsid w:val="003A060D"/>
    <w:rPr>
      <w:smallCaps/>
      <w:color w:val="C0504D" w:themeColor="accent2"/>
      <w:u w:val="single"/>
    </w:rPr>
  </w:style>
  <w:style w:type="character" w:styleId="IntenseReference">
    <w:name w:val="Intense Reference"/>
    <w:basedOn w:val="DefaultParagraphFont"/>
    <w:qFormat/>
    <w:rsid w:val="003A060D"/>
    <w:rPr>
      <w:b/>
      <w:bCs/>
      <w:smallCaps/>
      <w:color w:val="C0504D" w:themeColor="accent2"/>
      <w:spacing w:val="5"/>
      <w:u w:val="single"/>
    </w:rPr>
  </w:style>
  <w:style w:type="character" w:styleId="BookTitle">
    <w:name w:val="Book Title"/>
    <w:basedOn w:val="DefaultParagraphFont"/>
    <w:qFormat/>
    <w:rsid w:val="003A060D"/>
    <w:rPr>
      <w:b/>
      <w:bCs/>
      <w:smallCaps/>
      <w:spacing w:val="5"/>
    </w:rPr>
  </w:style>
  <w:style w:type="paragraph" w:styleId="TOCHeading">
    <w:name w:val="TOC Heading"/>
    <w:basedOn w:val="Heading1"/>
    <w:next w:val="Normal"/>
    <w:uiPriority w:val="39"/>
    <w:semiHidden/>
    <w:unhideWhenUsed/>
    <w:qFormat/>
    <w:rsid w:val="00C14227"/>
    <w:pPr>
      <w:keepLines/>
      <w:numPr>
        <w:numId w:val="0"/>
      </w:numPr>
      <w:spacing w:before="480" w:after="0"/>
      <w:jc w:val="left"/>
      <w:outlineLvl w:val="9"/>
    </w:pPr>
    <w:rPr>
      <w:rFonts w:asciiTheme="majorHAnsi" w:eastAsiaTheme="majorEastAsia" w:hAnsiTheme="majorHAnsi" w:cstheme="majorBidi"/>
      <w:b w:val="0"/>
      <w:caps w:val="0"/>
      <w:color w:val="365F91" w:themeColor="accent1" w:themeShade="BF"/>
      <w:kern w:val="0"/>
      <w:szCs w:val="28"/>
    </w:rPr>
  </w:style>
  <w:style w:type="character" w:customStyle="1" w:styleId="NoSpacingChar">
    <w:name w:val="No Spacing Char"/>
    <w:basedOn w:val="DefaultParagraphFont"/>
    <w:link w:val="NoSpacing1"/>
    <w:rsid w:val="00C14227"/>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9F7A4C"/>
    <w:pPr>
      <w:tabs>
        <w:tab w:val="right" w:leader="dot" w:pos="8486"/>
      </w:tabs>
      <w:ind w:left="1080" w:hanging="1080"/>
    </w:pPr>
    <w:rPr>
      <w:b/>
      <w:noProof/>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qFormat/>
    <w:rsid w:val="00C14227"/>
    <w:pPr>
      <w:ind w:left="720"/>
      <w:contextualSpacing/>
    </w:pPr>
  </w:style>
  <w:style w:type="paragraph" w:customStyle="1" w:styleId="NoSpacing1">
    <w:name w:val="No Spacing1"/>
    <w:basedOn w:val="Normal"/>
    <w:link w:val="NoSpacingChar"/>
    <w:qFormat/>
    <w:rsid w:val="00C14227"/>
  </w:style>
  <w:style w:type="paragraph" w:customStyle="1" w:styleId="ColorfulList-Accent11">
    <w:name w:val="Colorful List - Accent 11"/>
    <w:basedOn w:val="Normal"/>
    <w:qFormat/>
    <w:rsid w:val="00C14227"/>
    <w:pPr>
      <w:ind w:left="720"/>
    </w:pPr>
  </w:style>
  <w:style w:type="paragraph" w:customStyle="1" w:styleId="ColorfulGrid-Accent11">
    <w:name w:val="Colorful Grid - Accent 11"/>
    <w:basedOn w:val="Normal"/>
    <w:next w:val="Normal"/>
    <w:link w:val="ColorfulGrid-Accent1Char"/>
    <w:qFormat/>
    <w:rsid w:val="00C14227"/>
    <w:rPr>
      <w:i/>
      <w:iCs/>
      <w:color w:val="000000"/>
    </w:rPr>
  </w:style>
  <w:style w:type="character" w:customStyle="1" w:styleId="ColorfulGrid-Accent1Char">
    <w:name w:val="Colorful Grid - Accent 1 Char"/>
    <w:basedOn w:val="DefaultParagraphFont"/>
    <w:link w:val="ColorfulGrid-Accent11"/>
    <w:rsid w:val="00C14227"/>
    <w:rPr>
      <w:i/>
      <w:iCs/>
      <w:color w:val="000000"/>
    </w:rPr>
  </w:style>
  <w:style w:type="paragraph" w:customStyle="1" w:styleId="LightShading-Accent21">
    <w:name w:val="Light Shading - Accent 21"/>
    <w:basedOn w:val="Normal"/>
    <w:next w:val="Normal"/>
    <w:link w:val="LightShading-Accent2Char"/>
    <w:qFormat/>
    <w:rsid w:val="00C14227"/>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basedOn w:val="DefaultParagraphFont"/>
    <w:link w:val="LightShading-Accent21"/>
    <w:rsid w:val="00C14227"/>
    <w:rPr>
      <w:b/>
      <w:bCs/>
      <w:i/>
      <w:iCs/>
      <w:color w:val="4F81BD"/>
    </w:rPr>
  </w:style>
  <w:style w:type="character" w:customStyle="1" w:styleId="SubtleEmphasis1">
    <w:name w:val="Subtle Emphasis1"/>
    <w:qFormat/>
    <w:rsid w:val="00C14227"/>
    <w:rPr>
      <w:i/>
      <w:color w:val="808080"/>
    </w:rPr>
  </w:style>
  <w:style w:type="character" w:customStyle="1" w:styleId="IntenseEmphasis1">
    <w:name w:val="Intense Emphasis1"/>
    <w:basedOn w:val="DefaultParagraphFont"/>
    <w:qFormat/>
    <w:rsid w:val="00C14227"/>
    <w:rPr>
      <w:rFonts w:cs="Times New Roman"/>
      <w:b/>
      <w:bCs/>
      <w:i/>
      <w:iCs/>
      <w:color w:val="4F81BD"/>
    </w:rPr>
  </w:style>
  <w:style w:type="character" w:customStyle="1" w:styleId="SubtleReference1">
    <w:name w:val="Subtle Reference1"/>
    <w:basedOn w:val="DefaultParagraphFont"/>
    <w:qFormat/>
    <w:rsid w:val="00C14227"/>
    <w:rPr>
      <w:rFonts w:cs="Times New Roman"/>
      <w:smallCaps/>
      <w:color w:val="C0504D"/>
      <w:u w:val="single"/>
    </w:rPr>
  </w:style>
  <w:style w:type="character" w:customStyle="1" w:styleId="IntenseReference1">
    <w:name w:val="Intense Reference1"/>
    <w:basedOn w:val="DefaultParagraphFont"/>
    <w:qFormat/>
    <w:rsid w:val="00C14227"/>
    <w:rPr>
      <w:rFonts w:cs="Times New Roman"/>
      <w:b/>
      <w:bCs/>
      <w:smallCaps/>
      <w:color w:val="C0504D"/>
      <w:spacing w:val="5"/>
      <w:u w:val="single"/>
    </w:rPr>
  </w:style>
  <w:style w:type="character" w:customStyle="1" w:styleId="BookTitle1">
    <w:name w:val="Book Title1"/>
    <w:basedOn w:val="DefaultParagraphFont"/>
    <w:qFormat/>
    <w:rsid w:val="00C14227"/>
    <w:rPr>
      <w:rFonts w:cs="Times New Roman"/>
      <w:b/>
      <w:bCs/>
      <w:smallCaps/>
      <w:spacing w:val="5"/>
    </w:rPr>
  </w:style>
  <w:style w:type="paragraph" w:customStyle="1" w:styleId="TOCHeading1">
    <w:name w:val="TOC Heading1"/>
    <w:basedOn w:val="Heading1"/>
    <w:next w:val="Normal"/>
    <w:qFormat/>
    <w:rsid w:val="00C14227"/>
    <w:pPr>
      <w:keepLines/>
      <w:numPr>
        <w:numId w:val="0"/>
      </w:numPr>
      <w:spacing w:before="480" w:after="0"/>
      <w:jc w:val="left"/>
      <w:outlineLvl w:val="9"/>
    </w:pPr>
    <w:rPr>
      <w:rFonts w:ascii="Cambria" w:hAnsi="Cambria"/>
      <w:color w:val="365F91"/>
      <w:kern w:val="0"/>
      <w:szCs w:val="28"/>
    </w:rPr>
  </w:style>
  <w:style w:type="paragraph" w:styleId="NormalWeb">
    <w:name w:val="Normal (Web)"/>
    <w:basedOn w:val="Normal"/>
    <w:uiPriority w:val="99"/>
    <w:semiHidden/>
    <w:unhideWhenUsed/>
    <w:rsid w:val="00B92499"/>
    <w:pPr>
      <w:spacing w:before="100" w:beforeAutospacing="1" w:after="100" w:afterAutospacing="1" w:line="240" w:lineRule="auto"/>
      <w:jc w:val="left"/>
    </w:pPr>
    <w:rPr>
      <w:rFonts w:eastAsiaTheme="minorEastAsia"/>
    </w:rPr>
  </w:style>
  <w:style w:type="character" w:customStyle="1" w:styleId="CaptionChar">
    <w:name w:val="Caption Char"/>
    <w:basedOn w:val="DefaultParagraphFont"/>
    <w:link w:val="Caption"/>
    <w:rsid w:val="00A5220E"/>
    <w:rPr>
      <w:b/>
      <w:bCs/>
      <w:sz w:val="20"/>
      <w:szCs w:val="20"/>
    </w:rPr>
  </w:style>
  <w:style w:type="paragraph" w:customStyle="1" w:styleId="EndNoteBibliographyTitle">
    <w:name w:val="EndNote Bibliography Title"/>
    <w:basedOn w:val="Normal"/>
    <w:link w:val="EndNoteBibliographyTitleChar"/>
    <w:rsid w:val="00A5220E"/>
    <w:pPr>
      <w:jc w:val="center"/>
    </w:pPr>
    <w:rPr>
      <w:noProof/>
    </w:rPr>
  </w:style>
  <w:style w:type="character" w:customStyle="1" w:styleId="EndNoteBibliographyTitleChar">
    <w:name w:val="EndNote Bibliography Title Char"/>
    <w:basedOn w:val="DefaultParagraphFont"/>
    <w:link w:val="EndNoteBibliographyTitle"/>
    <w:rsid w:val="00A5220E"/>
    <w:rPr>
      <w:noProof/>
    </w:rPr>
  </w:style>
  <w:style w:type="paragraph" w:customStyle="1" w:styleId="EndNoteBibliography">
    <w:name w:val="EndNote Bibliography"/>
    <w:basedOn w:val="Normal"/>
    <w:link w:val="EndNoteBibliographyChar"/>
    <w:rsid w:val="00A5220E"/>
    <w:pPr>
      <w:spacing w:line="240" w:lineRule="auto"/>
    </w:pPr>
    <w:rPr>
      <w:noProof/>
    </w:rPr>
  </w:style>
  <w:style w:type="character" w:customStyle="1" w:styleId="EndNoteBibliographyChar">
    <w:name w:val="EndNote Bibliography Char"/>
    <w:basedOn w:val="DefaultParagraphFont"/>
    <w:link w:val="EndNoteBibliography"/>
    <w:rsid w:val="00A5220E"/>
    <w:rPr>
      <w:noProof/>
    </w:rPr>
  </w:style>
  <w:style w:type="table" w:customStyle="1" w:styleId="LightShading1">
    <w:name w:val="Light Shading1"/>
    <w:basedOn w:val="TableNormal"/>
    <w:uiPriority w:val="60"/>
    <w:rsid w:val="006677EF"/>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8F477F"/>
  </w:style>
  <w:style w:type="character" w:styleId="CommentReference">
    <w:name w:val="annotation reference"/>
    <w:basedOn w:val="DefaultParagraphFont"/>
    <w:uiPriority w:val="99"/>
    <w:semiHidden/>
    <w:unhideWhenUsed/>
    <w:rsid w:val="004774A6"/>
    <w:rPr>
      <w:sz w:val="16"/>
      <w:szCs w:val="16"/>
    </w:rPr>
  </w:style>
  <w:style w:type="paragraph" w:styleId="CommentText">
    <w:name w:val="annotation text"/>
    <w:basedOn w:val="Normal"/>
    <w:link w:val="CommentTextChar"/>
    <w:uiPriority w:val="99"/>
    <w:semiHidden/>
    <w:unhideWhenUsed/>
    <w:rsid w:val="004774A6"/>
    <w:pPr>
      <w:spacing w:line="240" w:lineRule="auto"/>
    </w:pPr>
    <w:rPr>
      <w:sz w:val="20"/>
      <w:szCs w:val="20"/>
    </w:rPr>
  </w:style>
  <w:style w:type="character" w:customStyle="1" w:styleId="CommentTextChar">
    <w:name w:val="Comment Text Char"/>
    <w:basedOn w:val="DefaultParagraphFont"/>
    <w:link w:val="CommentText"/>
    <w:uiPriority w:val="99"/>
    <w:semiHidden/>
    <w:rsid w:val="004774A6"/>
    <w:rPr>
      <w:sz w:val="20"/>
      <w:szCs w:val="20"/>
    </w:rPr>
  </w:style>
  <w:style w:type="paragraph" w:styleId="CommentSubject">
    <w:name w:val="annotation subject"/>
    <w:basedOn w:val="CommentText"/>
    <w:next w:val="CommentText"/>
    <w:link w:val="CommentSubjectChar"/>
    <w:uiPriority w:val="99"/>
    <w:semiHidden/>
    <w:unhideWhenUsed/>
    <w:rsid w:val="004774A6"/>
    <w:rPr>
      <w:b/>
      <w:bCs/>
    </w:rPr>
  </w:style>
  <w:style w:type="character" w:customStyle="1" w:styleId="CommentSubjectChar">
    <w:name w:val="Comment Subject Char"/>
    <w:basedOn w:val="CommentTextChar"/>
    <w:link w:val="CommentSubject"/>
    <w:uiPriority w:val="99"/>
    <w:semiHidden/>
    <w:rsid w:val="004774A6"/>
    <w:rPr>
      <w:b/>
      <w:bCs/>
      <w:sz w:val="20"/>
      <w:szCs w:val="20"/>
    </w:rPr>
  </w:style>
  <w:style w:type="paragraph" w:styleId="Revision">
    <w:name w:val="Revision"/>
    <w:hidden/>
    <w:uiPriority w:val="99"/>
    <w:semiHidden/>
    <w:rsid w:val="007107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semiHidden="0" w:uiPriority="37" w:unhideWhenUsed="0"/>
    <w:lsdException w:name="TOC Heading" w:uiPriority="39" w:qFormat="1"/>
  </w:latentStyles>
  <w:style w:type="paragraph" w:default="1" w:styleId="Normal">
    <w:name w:val="Normal"/>
    <w:qFormat/>
    <w:rsid w:val="00C14227"/>
    <w:pPr>
      <w:spacing w:line="480" w:lineRule="auto"/>
      <w:jc w:val="both"/>
    </w:pPr>
  </w:style>
  <w:style w:type="paragraph" w:styleId="Heading1">
    <w:name w:val="heading 1"/>
    <w:basedOn w:val="Normal"/>
    <w:next w:val="Normal"/>
    <w:link w:val="Heading1Char"/>
    <w:qFormat/>
    <w:rsid w:val="00A913FA"/>
    <w:pPr>
      <w:keepNext/>
      <w:numPr>
        <w:numId w:val="39"/>
      </w:numPr>
      <w:spacing w:before="240" w:after="240"/>
      <w:jc w:val="center"/>
      <w:outlineLvl w:val="0"/>
    </w:pPr>
    <w:rPr>
      <w:rFonts w:cs="Arial"/>
      <w:b/>
      <w:bCs/>
      <w:caps/>
      <w:kern w:val="32"/>
      <w:sz w:val="28"/>
      <w:szCs w:val="32"/>
    </w:rPr>
  </w:style>
  <w:style w:type="paragraph" w:styleId="Heading2">
    <w:name w:val="heading 2"/>
    <w:basedOn w:val="Normal"/>
    <w:next w:val="Normal"/>
    <w:link w:val="Heading2Char"/>
    <w:qFormat/>
    <w:rsid w:val="00C14227"/>
    <w:pPr>
      <w:keepNext/>
      <w:numPr>
        <w:ilvl w:val="1"/>
        <w:numId w:val="39"/>
      </w:numPr>
      <w:spacing w:before="240" w:after="60"/>
      <w:outlineLvl w:val="1"/>
    </w:pPr>
    <w:rPr>
      <w:rFonts w:cs="Arial"/>
      <w:bCs/>
      <w:iCs/>
      <w:caps/>
      <w:szCs w:val="28"/>
    </w:rPr>
  </w:style>
  <w:style w:type="paragraph" w:styleId="Heading3">
    <w:name w:val="heading 3"/>
    <w:basedOn w:val="Normal"/>
    <w:next w:val="Normal"/>
    <w:link w:val="Heading3Char"/>
    <w:qFormat/>
    <w:rsid w:val="00C14227"/>
    <w:pPr>
      <w:keepNext/>
      <w:numPr>
        <w:ilvl w:val="2"/>
        <w:numId w:val="39"/>
      </w:numPr>
      <w:spacing w:before="240" w:after="240"/>
      <w:outlineLvl w:val="2"/>
    </w:pPr>
    <w:rPr>
      <w:rFonts w:cs="Arial"/>
      <w:bCs/>
      <w:i/>
      <w:szCs w:val="26"/>
    </w:rPr>
  </w:style>
  <w:style w:type="paragraph" w:styleId="Heading4">
    <w:name w:val="heading 4"/>
    <w:basedOn w:val="Normal"/>
    <w:next w:val="Normal"/>
    <w:link w:val="Heading4Char"/>
    <w:qFormat/>
    <w:rsid w:val="00C14227"/>
    <w:pPr>
      <w:keepNext/>
      <w:keepLines/>
      <w:numPr>
        <w:ilvl w:val="3"/>
        <w:numId w:val="39"/>
      </w:numPr>
      <w:spacing w:before="200"/>
      <w:outlineLvl w:val="3"/>
    </w:pPr>
    <w:rPr>
      <w:rFonts w:ascii="Cambria" w:hAnsi="Cambria"/>
      <w:b/>
      <w:bCs/>
      <w:i/>
      <w:iCs/>
    </w:rPr>
  </w:style>
  <w:style w:type="paragraph" w:styleId="Heading5">
    <w:name w:val="heading 5"/>
    <w:basedOn w:val="Normal"/>
    <w:next w:val="Normal"/>
    <w:link w:val="Heading5Char"/>
    <w:qFormat/>
    <w:rsid w:val="00C14227"/>
    <w:pPr>
      <w:keepNext/>
      <w:keepLines/>
      <w:spacing w:before="200"/>
      <w:outlineLvl w:val="4"/>
    </w:pPr>
    <w:rPr>
      <w:rFonts w:asciiTheme="minorHAnsi" w:hAnsiTheme="minorHAnsi"/>
      <w:b/>
      <w:bCs/>
      <w:caps/>
      <w:color w:val="000000" w:themeColor="text1"/>
      <w:sz w:val="28"/>
      <w:szCs w:val="28"/>
    </w:rPr>
  </w:style>
  <w:style w:type="paragraph" w:styleId="Heading6">
    <w:name w:val="heading 6"/>
    <w:basedOn w:val="Normal"/>
    <w:next w:val="Normal"/>
    <w:link w:val="Heading6Char"/>
    <w:qFormat/>
    <w:rsid w:val="00C14227"/>
    <w:pPr>
      <w:keepNext/>
      <w:keepLines/>
      <w:numPr>
        <w:ilvl w:val="5"/>
        <w:numId w:val="39"/>
      </w:numPr>
      <w:spacing w:before="200"/>
      <w:outlineLvl w:val="5"/>
    </w:pPr>
    <w:rPr>
      <w:rFonts w:ascii="Cambria" w:hAnsi="Cambria"/>
      <w:i/>
      <w:iCs/>
      <w:color w:val="243F60"/>
    </w:rPr>
  </w:style>
  <w:style w:type="paragraph" w:styleId="Heading7">
    <w:name w:val="heading 7"/>
    <w:basedOn w:val="Normal"/>
    <w:next w:val="Normal"/>
    <w:link w:val="Heading7Char"/>
    <w:qFormat/>
    <w:rsid w:val="00C14227"/>
    <w:pPr>
      <w:keepNext/>
      <w:keepLines/>
      <w:numPr>
        <w:ilvl w:val="6"/>
        <w:numId w:val="39"/>
      </w:numPr>
      <w:spacing w:before="200"/>
      <w:outlineLvl w:val="6"/>
    </w:pPr>
    <w:rPr>
      <w:rFonts w:ascii="Cambria" w:hAnsi="Cambria"/>
      <w:i/>
      <w:iCs/>
      <w:color w:val="404040"/>
    </w:rPr>
  </w:style>
  <w:style w:type="paragraph" w:styleId="Heading8">
    <w:name w:val="heading 8"/>
    <w:basedOn w:val="Normal"/>
    <w:next w:val="Normal"/>
    <w:link w:val="Heading8Char"/>
    <w:qFormat/>
    <w:rsid w:val="00C14227"/>
    <w:pPr>
      <w:keepNext/>
      <w:keepLines/>
      <w:numPr>
        <w:ilvl w:val="7"/>
        <w:numId w:val="39"/>
      </w:numPr>
      <w:spacing w:before="200"/>
      <w:outlineLvl w:val="7"/>
    </w:pPr>
    <w:rPr>
      <w:rFonts w:ascii="Cambria" w:hAnsi="Cambria"/>
      <w:color w:val="404040"/>
      <w:sz w:val="20"/>
      <w:szCs w:val="20"/>
    </w:rPr>
  </w:style>
  <w:style w:type="paragraph" w:styleId="Heading9">
    <w:name w:val="heading 9"/>
    <w:basedOn w:val="Normal"/>
    <w:next w:val="Normal"/>
    <w:link w:val="Heading9Char"/>
    <w:qFormat/>
    <w:rsid w:val="00C14227"/>
    <w:pPr>
      <w:keepNext/>
      <w:keepLines/>
      <w:numPr>
        <w:ilvl w:val="8"/>
        <w:numId w:val="2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13FA"/>
    <w:rPr>
      <w:rFonts w:cs="Arial"/>
      <w:b/>
      <w:bCs/>
      <w:caps/>
      <w:kern w:val="32"/>
      <w:sz w:val="28"/>
      <w:szCs w:val="32"/>
    </w:rPr>
  </w:style>
  <w:style w:type="character" w:customStyle="1" w:styleId="Heading2Char">
    <w:name w:val="Heading 2 Char"/>
    <w:basedOn w:val="DefaultParagraphFont"/>
    <w:link w:val="Heading2"/>
    <w:rsid w:val="00C14227"/>
    <w:rPr>
      <w:rFonts w:cs="Arial"/>
      <w:bCs/>
      <w:iCs/>
      <w:caps/>
      <w:szCs w:val="28"/>
    </w:rPr>
  </w:style>
  <w:style w:type="character" w:customStyle="1" w:styleId="Heading3Char">
    <w:name w:val="Heading 3 Char"/>
    <w:basedOn w:val="DefaultParagraphFont"/>
    <w:link w:val="Heading3"/>
    <w:rsid w:val="00C14227"/>
    <w:rPr>
      <w:rFonts w:cs="Arial"/>
      <w:bCs/>
      <w:i/>
      <w:szCs w:val="26"/>
    </w:rPr>
  </w:style>
  <w:style w:type="character" w:customStyle="1" w:styleId="Heading4Char">
    <w:name w:val="Heading 4 Char"/>
    <w:basedOn w:val="DefaultParagraphFont"/>
    <w:link w:val="Heading4"/>
    <w:rsid w:val="00C14227"/>
    <w:rPr>
      <w:rFonts w:ascii="Cambria" w:hAnsi="Cambria"/>
      <w:b/>
      <w:bCs/>
      <w:i/>
      <w:iCs/>
    </w:rPr>
  </w:style>
  <w:style w:type="character" w:customStyle="1" w:styleId="Heading5Char">
    <w:name w:val="Heading 5 Char"/>
    <w:basedOn w:val="DefaultParagraphFont"/>
    <w:link w:val="Heading5"/>
    <w:rsid w:val="00C14227"/>
    <w:rPr>
      <w:rFonts w:asciiTheme="minorHAnsi" w:hAnsiTheme="minorHAnsi"/>
      <w:b/>
      <w:bCs/>
      <w:caps/>
      <w:color w:val="000000" w:themeColor="text1"/>
      <w:sz w:val="28"/>
      <w:szCs w:val="28"/>
    </w:rPr>
  </w:style>
  <w:style w:type="character" w:customStyle="1" w:styleId="Heading6Char">
    <w:name w:val="Heading 6 Char"/>
    <w:basedOn w:val="DefaultParagraphFont"/>
    <w:link w:val="Heading6"/>
    <w:rsid w:val="00C14227"/>
    <w:rPr>
      <w:rFonts w:ascii="Cambria" w:hAnsi="Cambria"/>
      <w:i/>
      <w:iCs/>
      <w:color w:val="243F60"/>
    </w:rPr>
  </w:style>
  <w:style w:type="character" w:customStyle="1" w:styleId="Heading7Char">
    <w:name w:val="Heading 7 Char"/>
    <w:basedOn w:val="DefaultParagraphFont"/>
    <w:link w:val="Heading7"/>
    <w:rsid w:val="00C14227"/>
    <w:rPr>
      <w:rFonts w:ascii="Cambria" w:hAnsi="Cambria"/>
      <w:i/>
      <w:iCs/>
      <w:color w:val="404040"/>
    </w:rPr>
  </w:style>
  <w:style w:type="character" w:customStyle="1" w:styleId="Heading8Char">
    <w:name w:val="Heading 8 Char"/>
    <w:basedOn w:val="DefaultParagraphFont"/>
    <w:link w:val="Heading8"/>
    <w:rsid w:val="00C14227"/>
    <w:rPr>
      <w:rFonts w:ascii="Cambria" w:hAnsi="Cambria"/>
      <w:color w:val="404040"/>
      <w:sz w:val="20"/>
      <w:szCs w:val="20"/>
    </w:rPr>
  </w:style>
  <w:style w:type="character" w:customStyle="1" w:styleId="Heading9Char">
    <w:name w:val="Heading 9 Char"/>
    <w:basedOn w:val="DefaultParagraphFont"/>
    <w:link w:val="Heading9"/>
    <w:rsid w:val="00C14227"/>
    <w:rPr>
      <w:rFonts w:ascii="Cambria" w:hAnsi="Cambria"/>
      <w:i/>
      <w:iCs/>
      <w:color w:val="404040"/>
      <w:sz w:val="20"/>
      <w:szCs w:val="20"/>
    </w:rPr>
  </w:style>
  <w:style w:type="paragraph" w:styleId="Caption">
    <w:name w:val="caption"/>
    <w:basedOn w:val="Normal"/>
    <w:next w:val="Normal"/>
    <w:link w:val="CaptionChar"/>
    <w:qFormat/>
    <w:rsid w:val="00C14227"/>
    <w:rPr>
      <w:b/>
      <w:bCs/>
      <w:sz w:val="20"/>
      <w:szCs w:val="20"/>
    </w:rPr>
  </w:style>
  <w:style w:type="paragraph" w:styleId="Title">
    <w:name w:val="Title"/>
    <w:basedOn w:val="Normal"/>
    <w:next w:val="Normal"/>
    <w:link w:val="TitleChar"/>
    <w:qFormat/>
    <w:rsid w:val="00C14227"/>
    <w:pPr>
      <w:pBdr>
        <w:bottom w:val="single" w:sz="8" w:space="4" w:color="4F81BD"/>
      </w:pBdr>
      <w:spacing w:after="300"/>
    </w:pPr>
    <w:rPr>
      <w:rFonts w:ascii="Cambria" w:hAnsi="Cambria" w:cs="Arial"/>
      <w:color w:val="17365D"/>
      <w:spacing w:val="5"/>
      <w:kern w:val="28"/>
      <w:sz w:val="52"/>
      <w:szCs w:val="52"/>
    </w:rPr>
  </w:style>
  <w:style w:type="character" w:customStyle="1" w:styleId="TitleChar">
    <w:name w:val="Title Char"/>
    <w:basedOn w:val="DefaultParagraphFont"/>
    <w:link w:val="Title"/>
    <w:rsid w:val="00C14227"/>
    <w:rPr>
      <w:rFonts w:ascii="Cambria" w:hAnsi="Cambria" w:cs="Arial"/>
      <w:color w:val="17365D"/>
      <w:spacing w:val="5"/>
      <w:kern w:val="28"/>
      <w:sz w:val="52"/>
      <w:szCs w:val="52"/>
    </w:rPr>
  </w:style>
  <w:style w:type="paragraph" w:styleId="Subtitle">
    <w:name w:val="Subtitle"/>
    <w:basedOn w:val="Normal"/>
    <w:next w:val="Normal"/>
    <w:link w:val="SubtitleChar"/>
    <w:qFormat/>
    <w:rsid w:val="00C14227"/>
    <w:pPr>
      <w:numPr>
        <w:ilvl w:val="1"/>
      </w:numPr>
    </w:pPr>
    <w:rPr>
      <w:rFonts w:ascii="Cambria" w:hAnsi="Cambria"/>
      <w:i/>
      <w:iCs/>
      <w:color w:val="4F81BD"/>
      <w:spacing w:val="15"/>
    </w:rPr>
  </w:style>
  <w:style w:type="character" w:customStyle="1" w:styleId="SubtitleChar">
    <w:name w:val="Subtitle Char"/>
    <w:basedOn w:val="DefaultParagraphFont"/>
    <w:link w:val="Subtitle"/>
    <w:rsid w:val="00C14227"/>
    <w:rPr>
      <w:rFonts w:ascii="Cambria" w:hAnsi="Cambria"/>
      <w:i/>
      <w:iCs/>
      <w:color w:val="4F81BD"/>
      <w:spacing w:val="15"/>
    </w:rPr>
  </w:style>
  <w:style w:type="character" w:styleId="Strong">
    <w:name w:val="Strong"/>
    <w:basedOn w:val="DefaultParagraphFont"/>
    <w:qFormat/>
    <w:rsid w:val="00C14227"/>
    <w:rPr>
      <w:rFonts w:ascii="Arial" w:hAnsi="Arial" w:cs="Times New Roman"/>
      <w:b/>
      <w:bCs/>
      <w:sz w:val="28"/>
    </w:rPr>
  </w:style>
  <w:style w:type="character" w:styleId="Emphasis">
    <w:name w:val="Emphasis"/>
    <w:basedOn w:val="DefaultParagraphFont"/>
    <w:qFormat/>
    <w:rsid w:val="00C14227"/>
    <w:rPr>
      <w:rFonts w:cs="Times New Roman"/>
      <w:i/>
      <w:iCs/>
    </w:rPr>
  </w:style>
  <w:style w:type="paragraph" w:styleId="NoSpacing">
    <w:name w:val="No Spacing"/>
    <w:basedOn w:val="Normal"/>
    <w:qFormat/>
    <w:rsid w:val="0070017B"/>
    <w:pPr>
      <w:spacing w:line="240" w:lineRule="auto"/>
    </w:p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qFormat/>
    <w:rsid w:val="003A060D"/>
    <w:rPr>
      <w:i/>
      <w:iCs/>
      <w:color w:val="000000" w:themeColor="text1"/>
    </w:rPr>
  </w:style>
  <w:style w:type="character" w:customStyle="1" w:styleId="QuoteChar">
    <w:name w:val="Quote Char"/>
    <w:basedOn w:val="DefaultParagraphFont"/>
    <w:link w:val="Quote"/>
    <w:rsid w:val="00077F0A"/>
    <w:rPr>
      <w:i/>
      <w:iCs/>
      <w:color w:val="000000" w:themeColor="text1"/>
    </w:rPr>
  </w:style>
  <w:style w:type="paragraph" w:styleId="IntenseQuote">
    <w:name w:val="Intense Quote"/>
    <w:basedOn w:val="Normal"/>
    <w:next w:val="Normal"/>
    <w:link w:val="IntenseQuoteChar"/>
    <w:qFormat/>
    <w:rsid w:val="003A060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077F0A"/>
    <w:rPr>
      <w:b/>
      <w:bCs/>
      <w:i/>
      <w:iCs/>
      <w:color w:val="4F81BD" w:themeColor="accent1"/>
    </w:rPr>
  </w:style>
  <w:style w:type="character" w:styleId="SubtleEmphasis">
    <w:name w:val="Subtle Emphasis"/>
    <w:qFormat/>
    <w:rsid w:val="003A060D"/>
    <w:rPr>
      <w:i/>
      <w:iCs/>
      <w:color w:val="808080" w:themeColor="text1" w:themeTint="7F"/>
    </w:rPr>
  </w:style>
  <w:style w:type="character" w:styleId="IntenseEmphasis">
    <w:name w:val="Intense Emphasis"/>
    <w:basedOn w:val="DefaultParagraphFont"/>
    <w:qFormat/>
    <w:rsid w:val="003A060D"/>
    <w:rPr>
      <w:b/>
      <w:bCs/>
      <w:i/>
      <w:iCs/>
      <w:color w:val="4F81BD" w:themeColor="accent1"/>
    </w:rPr>
  </w:style>
  <w:style w:type="character" w:styleId="SubtleReference">
    <w:name w:val="Subtle Reference"/>
    <w:basedOn w:val="DefaultParagraphFont"/>
    <w:qFormat/>
    <w:rsid w:val="003A060D"/>
    <w:rPr>
      <w:smallCaps/>
      <w:color w:val="C0504D" w:themeColor="accent2"/>
      <w:u w:val="single"/>
    </w:rPr>
  </w:style>
  <w:style w:type="character" w:styleId="IntenseReference">
    <w:name w:val="Intense Reference"/>
    <w:basedOn w:val="DefaultParagraphFont"/>
    <w:qFormat/>
    <w:rsid w:val="003A060D"/>
    <w:rPr>
      <w:b/>
      <w:bCs/>
      <w:smallCaps/>
      <w:color w:val="C0504D" w:themeColor="accent2"/>
      <w:spacing w:val="5"/>
      <w:u w:val="single"/>
    </w:rPr>
  </w:style>
  <w:style w:type="character" w:styleId="BookTitle">
    <w:name w:val="Book Title"/>
    <w:basedOn w:val="DefaultParagraphFont"/>
    <w:qFormat/>
    <w:rsid w:val="003A060D"/>
    <w:rPr>
      <w:b/>
      <w:bCs/>
      <w:smallCaps/>
      <w:spacing w:val="5"/>
    </w:rPr>
  </w:style>
  <w:style w:type="paragraph" w:styleId="TOCHeading">
    <w:name w:val="TOC Heading"/>
    <w:basedOn w:val="Heading1"/>
    <w:next w:val="Normal"/>
    <w:uiPriority w:val="39"/>
    <w:semiHidden/>
    <w:unhideWhenUsed/>
    <w:qFormat/>
    <w:rsid w:val="00C14227"/>
    <w:pPr>
      <w:keepLines/>
      <w:numPr>
        <w:numId w:val="0"/>
      </w:numPr>
      <w:spacing w:before="480" w:after="0"/>
      <w:jc w:val="left"/>
      <w:outlineLvl w:val="9"/>
    </w:pPr>
    <w:rPr>
      <w:rFonts w:asciiTheme="majorHAnsi" w:eastAsiaTheme="majorEastAsia" w:hAnsiTheme="majorHAnsi" w:cstheme="majorBidi"/>
      <w:b w:val="0"/>
      <w:caps w:val="0"/>
      <w:color w:val="365F91" w:themeColor="accent1" w:themeShade="BF"/>
      <w:kern w:val="0"/>
      <w:szCs w:val="28"/>
    </w:rPr>
  </w:style>
  <w:style w:type="character" w:customStyle="1" w:styleId="NoSpacingChar">
    <w:name w:val="No Spacing Char"/>
    <w:basedOn w:val="DefaultParagraphFont"/>
    <w:link w:val="NoSpacing1"/>
    <w:rsid w:val="00C14227"/>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9F7A4C"/>
    <w:pPr>
      <w:tabs>
        <w:tab w:val="right" w:leader="dot" w:pos="8486"/>
      </w:tabs>
      <w:ind w:left="1080" w:hanging="1080"/>
    </w:pPr>
    <w:rPr>
      <w:b/>
      <w:noProof/>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qFormat/>
    <w:rsid w:val="00C14227"/>
    <w:pPr>
      <w:ind w:left="720"/>
      <w:contextualSpacing/>
    </w:pPr>
  </w:style>
  <w:style w:type="paragraph" w:customStyle="1" w:styleId="NoSpacing1">
    <w:name w:val="No Spacing1"/>
    <w:basedOn w:val="Normal"/>
    <w:link w:val="NoSpacingChar"/>
    <w:qFormat/>
    <w:rsid w:val="00C14227"/>
  </w:style>
  <w:style w:type="paragraph" w:customStyle="1" w:styleId="ColorfulList-Accent11">
    <w:name w:val="Colorful List - Accent 11"/>
    <w:basedOn w:val="Normal"/>
    <w:qFormat/>
    <w:rsid w:val="00C14227"/>
    <w:pPr>
      <w:ind w:left="720"/>
    </w:pPr>
  </w:style>
  <w:style w:type="paragraph" w:customStyle="1" w:styleId="ColorfulGrid-Accent11">
    <w:name w:val="Colorful Grid - Accent 11"/>
    <w:basedOn w:val="Normal"/>
    <w:next w:val="Normal"/>
    <w:link w:val="ColorfulGrid-Accent1Char"/>
    <w:qFormat/>
    <w:rsid w:val="00C14227"/>
    <w:rPr>
      <w:i/>
      <w:iCs/>
      <w:color w:val="000000"/>
    </w:rPr>
  </w:style>
  <w:style w:type="character" w:customStyle="1" w:styleId="ColorfulGrid-Accent1Char">
    <w:name w:val="Colorful Grid - Accent 1 Char"/>
    <w:basedOn w:val="DefaultParagraphFont"/>
    <w:link w:val="ColorfulGrid-Accent11"/>
    <w:rsid w:val="00C14227"/>
    <w:rPr>
      <w:i/>
      <w:iCs/>
      <w:color w:val="000000"/>
    </w:rPr>
  </w:style>
  <w:style w:type="paragraph" w:customStyle="1" w:styleId="LightShading-Accent21">
    <w:name w:val="Light Shading - Accent 21"/>
    <w:basedOn w:val="Normal"/>
    <w:next w:val="Normal"/>
    <w:link w:val="LightShading-Accent2Char"/>
    <w:qFormat/>
    <w:rsid w:val="00C14227"/>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basedOn w:val="DefaultParagraphFont"/>
    <w:link w:val="LightShading-Accent21"/>
    <w:rsid w:val="00C14227"/>
    <w:rPr>
      <w:b/>
      <w:bCs/>
      <w:i/>
      <w:iCs/>
      <w:color w:val="4F81BD"/>
    </w:rPr>
  </w:style>
  <w:style w:type="character" w:customStyle="1" w:styleId="SubtleEmphasis1">
    <w:name w:val="Subtle Emphasis1"/>
    <w:qFormat/>
    <w:rsid w:val="00C14227"/>
    <w:rPr>
      <w:i/>
      <w:color w:val="808080"/>
    </w:rPr>
  </w:style>
  <w:style w:type="character" w:customStyle="1" w:styleId="IntenseEmphasis1">
    <w:name w:val="Intense Emphasis1"/>
    <w:basedOn w:val="DefaultParagraphFont"/>
    <w:qFormat/>
    <w:rsid w:val="00C14227"/>
    <w:rPr>
      <w:rFonts w:cs="Times New Roman"/>
      <w:b/>
      <w:bCs/>
      <w:i/>
      <w:iCs/>
      <w:color w:val="4F81BD"/>
    </w:rPr>
  </w:style>
  <w:style w:type="character" w:customStyle="1" w:styleId="SubtleReference1">
    <w:name w:val="Subtle Reference1"/>
    <w:basedOn w:val="DefaultParagraphFont"/>
    <w:qFormat/>
    <w:rsid w:val="00C14227"/>
    <w:rPr>
      <w:rFonts w:cs="Times New Roman"/>
      <w:smallCaps/>
      <w:color w:val="C0504D"/>
      <w:u w:val="single"/>
    </w:rPr>
  </w:style>
  <w:style w:type="character" w:customStyle="1" w:styleId="IntenseReference1">
    <w:name w:val="Intense Reference1"/>
    <w:basedOn w:val="DefaultParagraphFont"/>
    <w:qFormat/>
    <w:rsid w:val="00C14227"/>
    <w:rPr>
      <w:rFonts w:cs="Times New Roman"/>
      <w:b/>
      <w:bCs/>
      <w:smallCaps/>
      <w:color w:val="C0504D"/>
      <w:spacing w:val="5"/>
      <w:u w:val="single"/>
    </w:rPr>
  </w:style>
  <w:style w:type="character" w:customStyle="1" w:styleId="BookTitle1">
    <w:name w:val="Book Title1"/>
    <w:basedOn w:val="DefaultParagraphFont"/>
    <w:qFormat/>
    <w:rsid w:val="00C14227"/>
    <w:rPr>
      <w:rFonts w:cs="Times New Roman"/>
      <w:b/>
      <w:bCs/>
      <w:smallCaps/>
      <w:spacing w:val="5"/>
    </w:rPr>
  </w:style>
  <w:style w:type="paragraph" w:customStyle="1" w:styleId="TOCHeading1">
    <w:name w:val="TOC Heading1"/>
    <w:basedOn w:val="Heading1"/>
    <w:next w:val="Normal"/>
    <w:qFormat/>
    <w:rsid w:val="00C14227"/>
    <w:pPr>
      <w:keepLines/>
      <w:numPr>
        <w:numId w:val="0"/>
      </w:numPr>
      <w:spacing w:before="480" w:after="0"/>
      <w:jc w:val="left"/>
      <w:outlineLvl w:val="9"/>
    </w:pPr>
    <w:rPr>
      <w:rFonts w:ascii="Cambria" w:hAnsi="Cambria"/>
      <w:color w:val="365F91"/>
      <w:kern w:val="0"/>
      <w:szCs w:val="28"/>
    </w:rPr>
  </w:style>
  <w:style w:type="paragraph" w:styleId="NormalWeb">
    <w:name w:val="Normal (Web)"/>
    <w:basedOn w:val="Normal"/>
    <w:uiPriority w:val="99"/>
    <w:semiHidden/>
    <w:unhideWhenUsed/>
    <w:rsid w:val="00B92499"/>
    <w:pPr>
      <w:spacing w:before="100" w:beforeAutospacing="1" w:after="100" w:afterAutospacing="1" w:line="240" w:lineRule="auto"/>
      <w:jc w:val="left"/>
    </w:pPr>
    <w:rPr>
      <w:rFonts w:eastAsiaTheme="minorEastAsia"/>
    </w:rPr>
  </w:style>
  <w:style w:type="character" w:customStyle="1" w:styleId="CaptionChar">
    <w:name w:val="Caption Char"/>
    <w:basedOn w:val="DefaultParagraphFont"/>
    <w:link w:val="Caption"/>
    <w:rsid w:val="00A5220E"/>
    <w:rPr>
      <w:b/>
      <w:bCs/>
      <w:sz w:val="20"/>
      <w:szCs w:val="20"/>
    </w:rPr>
  </w:style>
  <w:style w:type="paragraph" w:customStyle="1" w:styleId="EndNoteBibliographyTitle">
    <w:name w:val="EndNote Bibliography Title"/>
    <w:basedOn w:val="Normal"/>
    <w:link w:val="EndNoteBibliographyTitleChar"/>
    <w:rsid w:val="00A5220E"/>
    <w:pPr>
      <w:jc w:val="center"/>
    </w:pPr>
    <w:rPr>
      <w:noProof/>
    </w:rPr>
  </w:style>
  <w:style w:type="character" w:customStyle="1" w:styleId="EndNoteBibliographyTitleChar">
    <w:name w:val="EndNote Bibliography Title Char"/>
    <w:basedOn w:val="DefaultParagraphFont"/>
    <w:link w:val="EndNoteBibliographyTitle"/>
    <w:rsid w:val="00A5220E"/>
    <w:rPr>
      <w:noProof/>
    </w:rPr>
  </w:style>
  <w:style w:type="paragraph" w:customStyle="1" w:styleId="EndNoteBibliography">
    <w:name w:val="EndNote Bibliography"/>
    <w:basedOn w:val="Normal"/>
    <w:link w:val="EndNoteBibliographyChar"/>
    <w:rsid w:val="00A5220E"/>
    <w:pPr>
      <w:spacing w:line="240" w:lineRule="auto"/>
    </w:pPr>
    <w:rPr>
      <w:noProof/>
    </w:rPr>
  </w:style>
  <w:style w:type="character" w:customStyle="1" w:styleId="EndNoteBibliographyChar">
    <w:name w:val="EndNote Bibliography Char"/>
    <w:basedOn w:val="DefaultParagraphFont"/>
    <w:link w:val="EndNoteBibliography"/>
    <w:rsid w:val="00A5220E"/>
    <w:rPr>
      <w:noProof/>
    </w:rPr>
  </w:style>
  <w:style w:type="table" w:customStyle="1" w:styleId="LightShading1">
    <w:name w:val="Light Shading1"/>
    <w:basedOn w:val="TableNormal"/>
    <w:uiPriority w:val="60"/>
    <w:rsid w:val="006677EF"/>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8F477F"/>
  </w:style>
  <w:style w:type="character" w:styleId="CommentReference">
    <w:name w:val="annotation reference"/>
    <w:basedOn w:val="DefaultParagraphFont"/>
    <w:uiPriority w:val="99"/>
    <w:semiHidden/>
    <w:unhideWhenUsed/>
    <w:rsid w:val="004774A6"/>
    <w:rPr>
      <w:sz w:val="16"/>
      <w:szCs w:val="16"/>
    </w:rPr>
  </w:style>
  <w:style w:type="paragraph" w:styleId="CommentText">
    <w:name w:val="annotation text"/>
    <w:basedOn w:val="Normal"/>
    <w:link w:val="CommentTextChar"/>
    <w:uiPriority w:val="99"/>
    <w:semiHidden/>
    <w:unhideWhenUsed/>
    <w:rsid w:val="004774A6"/>
    <w:pPr>
      <w:spacing w:line="240" w:lineRule="auto"/>
    </w:pPr>
    <w:rPr>
      <w:sz w:val="20"/>
      <w:szCs w:val="20"/>
    </w:rPr>
  </w:style>
  <w:style w:type="character" w:customStyle="1" w:styleId="CommentTextChar">
    <w:name w:val="Comment Text Char"/>
    <w:basedOn w:val="DefaultParagraphFont"/>
    <w:link w:val="CommentText"/>
    <w:uiPriority w:val="99"/>
    <w:semiHidden/>
    <w:rsid w:val="004774A6"/>
    <w:rPr>
      <w:sz w:val="20"/>
      <w:szCs w:val="20"/>
    </w:rPr>
  </w:style>
  <w:style w:type="paragraph" w:styleId="CommentSubject">
    <w:name w:val="annotation subject"/>
    <w:basedOn w:val="CommentText"/>
    <w:next w:val="CommentText"/>
    <w:link w:val="CommentSubjectChar"/>
    <w:uiPriority w:val="99"/>
    <w:semiHidden/>
    <w:unhideWhenUsed/>
    <w:rsid w:val="004774A6"/>
    <w:rPr>
      <w:b/>
      <w:bCs/>
    </w:rPr>
  </w:style>
  <w:style w:type="character" w:customStyle="1" w:styleId="CommentSubjectChar">
    <w:name w:val="Comment Subject Char"/>
    <w:basedOn w:val="CommentTextChar"/>
    <w:link w:val="CommentSubject"/>
    <w:uiPriority w:val="99"/>
    <w:semiHidden/>
    <w:rsid w:val="004774A6"/>
    <w:rPr>
      <w:b/>
      <w:bCs/>
      <w:sz w:val="20"/>
      <w:szCs w:val="20"/>
    </w:rPr>
  </w:style>
  <w:style w:type="paragraph" w:styleId="Revision">
    <w:name w:val="Revision"/>
    <w:hidden/>
    <w:uiPriority w:val="99"/>
    <w:semiHidden/>
    <w:rsid w:val="00710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631202">
      <w:bodyDiv w:val="1"/>
      <w:marLeft w:val="0"/>
      <w:marRight w:val="0"/>
      <w:marTop w:val="0"/>
      <w:marBottom w:val="0"/>
      <w:divBdr>
        <w:top w:val="none" w:sz="0" w:space="0" w:color="auto"/>
        <w:left w:val="none" w:sz="0" w:space="0" w:color="auto"/>
        <w:bottom w:val="none" w:sz="0" w:space="0" w:color="auto"/>
        <w:right w:val="none" w:sz="0" w:space="0" w:color="auto"/>
      </w:divBdr>
    </w:div>
    <w:div w:id="1599220111">
      <w:bodyDiv w:val="1"/>
      <w:marLeft w:val="0"/>
      <w:marRight w:val="0"/>
      <w:marTop w:val="0"/>
      <w:marBottom w:val="0"/>
      <w:divBdr>
        <w:top w:val="none" w:sz="0" w:space="0" w:color="auto"/>
        <w:left w:val="none" w:sz="0" w:space="0" w:color="auto"/>
        <w:bottom w:val="none" w:sz="0" w:space="0" w:color="auto"/>
        <w:right w:val="none" w:sz="0" w:space="0" w:color="auto"/>
      </w:divBdr>
    </w:div>
    <w:div w:id="184327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emf"/><Relationship Id="rId39" Type="http://schemas.openxmlformats.org/officeDocument/2006/relationships/image" Target="media/image19.png"/><Relationship Id="rId21" Type="http://schemas.openxmlformats.org/officeDocument/2006/relationships/image" Target="media/image10.png"/><Relationship Id="rId34" Type="http://schemas.openxmlformats.org/officeDocument/2006/relationships/chart" Target="charts/chart5.xml"/><Relationship Id="rId42" Type="http://schemas.openxmlformats.org/officeDocument/2006/relationships/image" Target="media/image22.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17.emf"/><Relationship Id="rId37" Type="http://schemas.openxmlformats.org/officeDocument/2006/relationships/chart" Target="charts/chart8.xml"/><Relationship Id="rId40" Type="http://schemas.openxmlformats.org/officeDocument/2006/relationships/image" Target="media/image20.wmf"/><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chart" Target="charts/chart2.xml"/><Relationship Id="rId36" Type="http://schemas.openxmlformats.org/officeDocument/2006/relationships/chart" Target="charts/chart7.xml"/><Relationship Id="rId10" Type="http://schemas.openxmlformats.org/officeDocument/2006/relationships/header" Target="header1.xml"/><Relationship Id="rId19" Type="http://schemas.openxmlformats.org/officeDocument/2006/relationships/image" Target="media/image8.emf"/><Relationship Id="rId31" Type="http://schemas.openxmlformats.org/officeDocument/2006/relationships/image" Target="media/image16.e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gif"/><Relationship Id="rId22" Type="http://schemas.openxmlformats.org/officeDocument/2006/relationships/image" Target="media/image11.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6.xml"/><Relationship Id="rId43" Type="http://schemas.openxmlformats.org/officeDocument/2006/relationships/image" Target="media/image23.emf"/><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18.gif"/><Relationship Id="rId38" Type="http://schemas.openxmlformats.org/officeDocument/2006/relationships/chart" Target="charts/chart9.xml"/><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file:///J:\Updated%20Thesis\Model.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oleObject" Target="file:///J:\Updated%20Thesis\Mod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J:\Updated%20Thesis\Model.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9.2388013998250196E-2"/>
          <c:y val="0.17730169145523506"/>
          <c:w val="0.87427865266841764"/>
          <c:h val="0.68054899387576573"/>
        </c:manualLayout>
      </c:layout>
      <c:barChart>
        <c:barDir val="col"/>
        <c:grouping val="clustered"/>
        <c:varyColors val="0"/>
        <c:ser>
          <c:idx val="0"/>
          <c:order val="0"/>
          <c:tx>
            <c:v>10mm,Type A,100 RPM </c:v>
          </c:tx>
          <c:spPr>
            <a:effectLst/>
          </c:spPr>
          <c:invertIfNegative val="0"/>
          <c:errBars>
            <c:errBarType val="both"/>
            <c:errValType val="cust"/>
            <c:noEndCap val="0"/>
            <c:plus>
              <c:numRef>
                <c:f>'150-BO'!$B$3:$B$6</c:f>
                <c:numCache>
                  <c:formatCode>General</c:formatCode>
                  <c:ptCount val="4"/>
                  <c:pt idx="0">
                    <c:v>1.692499999999999</c:v>
                  </c:pt>
                  <c:pt idx="1">
                    <c:v>0.65250000000000019</c:v>
                  </c:pt>
                  <c:pt idx="2">
                    <c:v>0.5667500000000012</c:v>
                  </c:pt>
                  <c:pt idx="3">
                    <c:v>1.3699999999999986</c:v>
                  </c:pt>
                </c:numCache>
              </c:numRef>
            </c:plus>
            <c:minus>
              <c:numRef>
                <c:f>'150-BO'!$C$3:$C$6</c:f>
                <c:numCache>
                  <c:formatCode>General</c:formatCode>
                  <c:ptCount val="4"/>
                  <c:pt idx="0">
                    <c:v>1.4874999999999996</c:v>
                  </c:pt>
                  <c:pt idx="1">
                    <c:v>0.95750000000000002</c:v>
                  </c:pt>
                  <c:pt idx="2">
                    <c:v>0.46325</c:v>
                  </c:pt>
                  <c:pt idx="3">
                    <c:v>1.420000000000001</c:v>
                  </c:pt>
                </c:numCache>
              </c:numRef>
            </c:minus>
          </c:errBars>
          <c:cat>
            <c:numRef>
              <c:f>'Average-175'!$A$3:$A$7</c:f>
              <c:numCache>
                <c:formatCode>General</c:formatCode>
                <c:ptCount val="5"/>
                <c:pt idx="0">
                  <c:v>75</c:v>
                </c:pt>
                <c:pt idx="1">
                  <c:v>100</c:v>
                </c:pt>
                <c:pt idx="2">
                  <c:v>125</c:v>
                </c:pt>
                <c:pt idx="3">
                  <c:v>150</c:v>
                </c:pt>
                <c:pt idx="4">
                  <c:v>175</c:v>
                </c:pt>
              </c:numCache>
            </c:numRef>
          </c:cat>
          <c:val>
            <c:numRef>
              <c:f>'150-BO'!$F$3:$F$6</c:f>
              <c:numCache>
                <c:formatCode>General</c:formatCode>
                <c:ptCount val="4"/>
                <c:pt idx="0">
                  <c:v>6.0924999999999976</c:v>
                </c:pt>
                <c:pt idx="1">
                  <c:v>4.6424999999999956</c:v>
                </c:pt>
                <c:pt idx="2">
                  <c:v>3.7867500000000001</c:v>
                </c:pt>
                <c:pt idx="3">
                  <c:v>4.4800000000000004</c:v>
                </c:pt>
              </c:numCache>
            </c:numRef>
          </c:val>
        </c:ser>
        <c:ser>
          <c:idx val="2"/>
          <c:order val="1"/>
          <c:tx>
            <c:v>10mm, Type A, 300 RPM </c:v>
          </c:tx>
          <c:spPr>
            <a:pattFill prst="wdDnDiag">
              <a:fgClr>
                <a:schemeClr val="accent1"/>
              </a:fgClr>
              <a:bgClr>
                <a:schemeClr val="bg1"/>
              </a:bgClr>
            </a:pattFill>
            <a:ln w="12700">
              <a:solidFill>
                <a:schemeClr val="tx1"/>
              </a:solidFill>
            </a:ln>
            <a:effectLst/>
          </c:spPr>
          <c:invertIfNegative val="0"/>
          <c:errBars>
            <c:errBarType val="both"/>
            <c:errValType val="cust"/>
            <c:noEndCap val="0"/>
            <c:plus>
              <c:numRef>
                <c:f>'150-BO'!$D$3:$D$6</c:f>
                <c:numCache>
                  <c:formatCode>General</c:formatCode>
                  <c:ptCount val="4"/>
                  <c:pt idx="0">
                    <c:v>0.9375</c:v>
                  </c:pt>
                  <c:pt idx="1">
                    <c:v>0.36250000000000016</c:v>
                  </c:pt>
                  <c:pt idx="2">
                    <c:v>1.145</c:v>
                  </c:pt>
                  <c:pt idx="3">
                    <c:v>2.0749999999999997</c:v>
                  </c:pt>
                </c:numCache>
              </c:numRef>
            </c:plus>
            <c:minus>
              <c:numRef>
                <c:f>'150-BO'!$E$3:$E$6</c:f>
                <c:numCache>
                  <c:formatCode>General</c:formatCode>
                  <c:ptCount val="4"/>
                  <c:pt idx="0">
                    <c:v>0.78249999999999897</c:v>
                  </c:pt>
                  <c:pt idx="1">
                    <c:v>0.64750000000000019</c:v>
                  </c:pt>
                  <c:pt idx="2">
                    <c:v>2.0249999999999999</c:v>
                  </c:pt>
                  <c:pt idx="3">
                    <c:v>1.915</c:v>
                  </c:pt>
                </c:numCache>
              </c:numRef>
            </c:minus>
          </c:errBars>
          <c:cat>
            <c:numRef>
              <c:f>'Average-175'!$A$3:$A$7</c:f>
              <c:numCache>
                <c:formatCode>General</c:formatCode>
                <c:ptCount val="5"/>
                <c:pt idx="0">
                  <c:v>75</c:v>
                </c:pt>
                <c:pt idx="1">
                  <c:v>100</c:v>
                </c:pt>
                <c:pt idx="2">
                  <c:v>125</c:v>
                </c:pt>
                <c:pt idx="3">
                  <c:v>150</c:v>
                </c:pt>
                <c:pt idx="4">
                  <c:v>175</c:v>
                </c:pt>
              </c:numCache>
            </c:numRef>
          </c:cat>
          <c:val>
            <c:numRef>
              <c:f>'150-BO'!$G$3:$G$6</c:f>
              <c:numCache>
                <c:formatCode>General</c:formatCode>
                <c:ptCount val="4"/>
                <c:pt idx="0">
                  <c:v>4.4375</c:v>
                </c:pt>
                <c:pt idx="1">
                  <c:v>4.2424999999999997</c:v>
                </c:pt>
                <c:pt idx="2">
                  <c:v>4.8549999999999951</c:v>
                </c:pt>
                <c:pt idx="3">
                  <c:v>5.375</c:v>
                </c:pt>
              </c:numCache>
            </c:numRef>
          </c:val>
        </c:ser>
        <c:ser>
          <c:idx val="1"/>
          <c:order val="2"/>
          <c:tx>
            <c:v>10mm,Type B,100 RPM</c:v>
          </c:tx>
          <c:spPr>
            <a:effectLst/>
          </c:spPr>
          <c:invertIfNegative val="0"/>
          <c:errBars>
            <c:errBarType val="both"/>
            <c:errValType val="cust"/>
            <c:noEndCap val="0"/>
            <c:plus>
              <c:numRef>
                <c:f>'175-BO'!$B$3:$B$7</c:f>
                <c:numCache>
                  <c:formatCode>General</c:formatCode>
                  <c:ptCount val="5"/>
                  <c:pt idx="0">
                    <c:v>0.80333333333333301</c:v>
                  </c:pt>
                  <c:pt idx="1">
                    <c:v>0.86333333333333295</c:v>
                  </c:pt>
                  <c:pt idx="2">
                    <c:v>0.74333333333333318</c:v>
                  </c:pt>
                  <c:pt idx="3">
                    <c:v>0.85333333333333405</c:v>
                  </c:pt>
                  <c:pt idx="4">
                    <c:v>1.0966666666666669</c:v>
                  </c:pt>
                </c:numCache>
              </c:numRef>
            </c:plus>
            <c:minus>
              <c:numRef>
                <c:f>'Average-175'!$C$3:$C$7</c:f>
                <c:numCache>
                  <c:formatCode>General</c:formatCode>
                  <c:ptCount val="5"/>
                  <c:pt idx="0">
                    <c:v>0.96000000000000019</c:v>
                  </c:pt>
                  <c:pt idx="1">
                    <c:v>0.68666666666666698</c:v>
                  </c:pt>
                  <c:pt idx="2">
                    <c:v>0.88333333333333297</c:v>
                  </c:pt>
                  <c:pt idx="3">
                    <c:v>0.83333333333333404</c:v>
                  </c:pt>
                  <c:pt idx="4">
                    <c:v>1.4433333333333325</c:v>
                  </c:pt>
                </c:numCache>
              </c:numRef>
            </c:minus>
          </c:errBars>
          <c:cat>
            <c:numRef>
              <c:f>'Average-175'!$A$3:$A$7</c:f>
              <c:numCache>
                <c:formatCode>General</c:formatCode>
                <c:ptCount val="5"/>
                <c:pt idx="0">
                  <c:v>75</c:v>
                </c:pt>
                <c:pt idx="1">
                  <c:v>100</c:v>
                </c:pt>
                <c:pt idx="2">
                  <c:v>125</c:v>
                </c:pt>
                <c:pt idx="3">
                  <c:v>150</c:v>
                </c:pt>
                <c:pt idx="4">
                  <c:v>175</c:v>
                </c:pt>
              </c:numCache>
            </c:numRef>
          </c:cat>
          <c:val>
            <c:numRef>
              <c:f>'175-BO'!$F$3:$F$7</c:f>
              <c:numCache>
                <c:formatCode>General</c:formatCode>
                <c:ptCount val="5"/>
                <c:pt idx="0">
                  <c:v>4.4433333333333414</c:v>
                </c:pt>
                <c:pt idx="1">
                  <c:v>4.4733333333333434</c:v>
                </c:pt>
                <c:pt idx="2">
                  <c:v>4.4933333333333403</c:v>
                </c:pt>
                <c:pt idx="3">
                  <c:v>4.1533333333333333</c:v>
                </c:pt>
                <c:pt idx="4">
                  <c:v>4.4266666666666703</c:v>
                </c:pt>
              </c:numCache>
            </c:numRef>
          </c:val>
        </c:ser>
        <c:ser>
          <c:idx val="3"/>
          <c:order val="3"/>
          <c:tx>
            <c:v>10mm,Type B, 300 RPM</c:v>
          </c:tx>
          <c:spPr>
            <a:pattFill prst="wdDnDiag">
              <a:fgClr>
                <a:schemeClr val="accent2"/>
              </a:fgClr>
              <a:bgClr>
                <a:schemeClr val="bg1"/>
              </a:bgClr>
            </a:pattFill>
            <a:ln w="12700">
              <a:solidFill>
                <a:schemeClr val="tx1"/>
              </a:solidFill>
            </a:ln>
            <a:effectLst/>
          </c:spPr>
          <c:invertIfNegative val="0"/>
          <c:errBars>
            <c:errBarType val="both"/>
            <c:errValType val="cust"/>
            <c:noEndCap val="0"/>
            <c:plus>
              <c:numRef>
                <c:f>'175-BO'!$D$3:$D$7</c:f>
                <c:numCache>
                  <c:formatCode>General</c:formatCode>
                  <c:ptCount val="5"/>
                  <c:pt idx="0">
                    <c:v>1.0666666666666671</c:v>
                  </c:pt>
                  <c:pt idx="1">
                    <c:v>1.813333333333333</c:v>
                  </c:pt>
                  <c:pt idx="2">
                    <c:v>1.1499999999999986</c:v>
                  </c:pt>
                  <c:pt idx="3">
                    <c:v>1.1833333333333329</c:v>
                  </c:pt>
                  <c:pt idx="4">
                    <c:v>0.71333333333333304</c:v>
                  </c:pt>
                </c:numCache>
              </c:numRef>
            </c:plus>
            <c:minus>
              <c:numRef>
                <c:f>'175-BO'!$E$3:$E$7</c:f>
                <c:numCache>
                  <c:formatCode>General</c:formatCode>
                  <c:ptCount val="5"/>
                  <c:pt idx="0">
                    <c:v>1.3833333333333331</c:v>
                  </c:pt>
                  <c:pt idx="1">
                    <c:v>1.756666666666667</c:v>
                  </c:pt>
                  <c:pt idx="2">
                    <c:v>1.28</c:v>
                  </c:pt>
                  <c:pt idx="3">
                    <c:v>0.89666666666666672</c:v>
                  </c:pt>
                  <c:pt idx="4">
                    <c:v>0.68666666666666698</c:v>
                  </c:pt>
                </c:numCache>
              </c:numRef>
            </c:minus>
          </c:errBars>
          <c:cat>
            <c:numRef>
              <c:f>'Average-175'!$A$3:$A$7</c:f>
              <c:numCache>
                <c:formatCode>General</c:formatCode>
                <c:ptCount val="5"/>
                <c:pt idx="0">
                  <c:v>75</c:v>
                </c:pt>
                <c:pt idx="1">
                  <c:v>100</c:v>
                </c:pt>
                <c:pt idx="2">
                  <c:v>125</c:v>
                </c:pt>
                <c:pt idx="3">
                  <c:v>150</c:v>
                </c:pt>
                <c:pt idx="4">
                  <c:v>175</c:v>
                </c:pt>
              </c:numCache>
            </c:numRef>
          </c:cat>
          <c:val>
            <c:numRef>
              <c:f>'175-BO'!$G$3:$G$7</c:f>
              <c:numCache>
                <c:formatCode>General</c:formatCode>
                <c:ptCount val="5"/>
                <c:pt idx="0">
                  <c:v>4.0766666666666715</c:v>
                </c:pt>
                <c:pt idx="1">
                  <c:v>3.6133333333333342</c:v>
                </c:pt>
                <c:pt idx="2">
                  <c:v>4.09</c:v>
                </c:pt>
                <c:pt idx="3">
                  <c:v>3.8933333333333331</c:v>
                </c:pt>
                <c:pt idx="4">
                  <c:v>4.4233333333333391</c:v>
                </c:pt>
              </c:numCache>
            </c:numRef>
          </c:val>
        </c:ser>
        <c:dLbls>
          <c:showLegendKey val="0"/>
          <c:showVal val="0"/>
          <c:showCatName val="0"/>
          <c:showSerName val="0"/>
          <c:showPercent val="0"/>
          <c:showBubbleSize val="0"/>
        </c:dLbls>
        <c:gapWidth val="110"/>
        <c:overlap val="-25"/>
        <c:axId val="109502464"/>
        <c:axId val="72039744"/>
      </c:barChart>
      <c:catAx>
        <c:axId val="109502464"/>
        <c:scaling>
          <c:orientation val="minMax"/>
        </c:scaling>
        <c:delete val="0"/>
        <c:axPos val="b"/>
        <c:title>
          <c:tx>
            <c:rich>
              <a:bodyPr/>
              <a:lstStyle/>
              <a:p>
                <a:pPr>
                  <a:defRPr/>
                </a:pPr>
                <a:r>
                  <a:rPr lang="en-US"/>
                  <a:t>Temperature (°C)</a:t>
                </a:r>
              </a:p>
            </c:rich>
          </c:tx>
          <c:overlay val="0"/>
        </c:title>
        <c:numFmt formatCode="General" sourceLinked="1"/>
        <c:majorTickMark val="cross"/>
        <c:minorTickMark val="none"/>
        <c:tickLblPos val="nextTo"/>
        <c:spPr>
          <a:ln w="12700">
            <a:solidFill>
              <a:schemeClr val="tx1"/>
            </a:solidFill>
          </a:ln>
        </c:spPr>
        <c:crossAx val="72039744"/>
        <c:crosses val="autoZero"/>
        <c:auto val="1"/>
        <c:lblAlgn val="ctr"/>
        <c:lblOffset val="100"/>
        <c:noMultiLvlLbl val="0"/>
      </c:catAx>
      <c:valAx>
        <c:axId val="72039744"/>
        <c:scaling>
          <c:orientation val="minMax"/>
          <c:max val="9"/>
          <c:min val="0"/>
        </c:scaling>
        <c:delete val="0"/>
        <c:axPos val="l"/>
        <c:majorGridlines/>
        <c:title>
          <c:tx>
            <c:rich>
              <a:bodyPr rot="-5400000" vert="horz"/>
              <a:lstStyle/>
              <a:p>
                <a:pPr>
                  <a:defRPr/>
                </a:pPr>
                <a:r>
                  <a:rPr lang="en-US"/>
                  <a:t>Break Out Torque (in-lb)</a:t>
                </a:r>
              </a:p>
            </c:rich>
          </c:tx>
          <c:overlay val="0"/>
        </c:title>
        <c:numFmt formatCode="General" sourceLinked="1"/>
        <c:majorTickMark val="out"/>
        <c:minorTickMark val="in"/>
        <c:tickLblPos val="nextTo"/>
        <c:spPr>
          <a:ln w="12700">
            <a:solidFill>
              <a:sysClr val="windowText" lastClr="000000"/>
            </a:solidFill>
          </a:ln>
        </c:spPr>
        <c:crossAx val="109502464"/>
        <c:crosses val="autoZero"/>
        <c:crossBetween val="between"/>
        <c:majorUnit val="2"/>
        <c:minorUnit val="0.5"/>
      </c:valAx>
      <c:spPr>
        <a:ln w="12700">
          <a:solidFill>
            <a:schemeClr val="tx1"/>
          </a:solidFill>
        </a:ln>
      </c:spPr>
    </c:plotArea>
    <c:legend>
      <c:legendPos val="t"/>
      <c:overlay val="0"/>
      <c:spPr>
        <a:ln>
          <a:noFill/>
        </a:ln>
      </c:sp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627690288713905"/>
          <c:y val="0.17730169145523506"/>
          <c:w val="0.87251618547681475"/>
          <c:h val="0.68054899387576573"/>
        </c:manualLayout>
      </c:layout>
      <c:barChart>
        <c:barDir val="col"/>
        <c:grouping val="clustered"/>
        <c:varyColors val="0"/>
        <c:ser>
          <c:idx val="0"/>
          <c:order val="0"/>
          <c:tx>
            <c:v>18mm,Type A,100 RPM </c:v>
          </c:tx>
          <c:spPr>
            <a:effectLst/>
          </c:spPr>
          <c:invertIfNegative val="0"/>
          <c:errBars>
            <c:errBarType val="both"/>
            <c:errValType val="cust"/>
            <c:noEndCap val="0"/>
            <c:plus>
              <c:numRef>
                <c:f>'150-BO'!$B$10:$B$13</c:f>
                <c:numCache>
                  <c:formatCode>General</c:formatCode>
                  <c:ptCount val="4"/>
                  <c:pt idx="0">
                    <c:v>4.9514133333333419</c:v>
                  </c:pt>
                  <c:pt idx="1">
                    <c:v>5.5476583333333398</c:v>
                  </c:pt>
                  <c:pt idx="2">
                    <c:v>2.1051603333333322</c:v>
                  </c:pt>
                  <c:pt idx="3">
                    <c:v>0.86612800000000023</c:v>
                  </c:pt>
                </c:numCache>
              </c:numRef>
            </c:plus>
            <c:minus>
              <c:numRef>
                <c:f>'150-BO'!$C$10:$C$13</c:f>
                <c:numCache>
                  <c:formatCode>General</c:formatCode>
                  <c:ptCount val="4"/>
                  <c:pt idx="0">
                    <c:v>4.1430566666666646</c:v>
                  </c:pt>
                  <c:pt idx="1">
                    <c:v>3.2415496666666681</c:v>
                  </c:pt>
                  <c:pt idx="2">
                    <c:v>1.6999246666666679</c:v>
                  </c:pt>
                  <c:pt idx="3">
                    <c:v>0.57250900000000005</c:v>
                  </c:pt>
                </c:numCache>
              </c:numRef>
            </c:minus>
          </c:errBars>
          <c:cat>
            <c:numRef>
              <c:f>'Average-175'!$A$3:$A$7</c:f>
              <c:numCache>
                <c:formatCode>General</c:formatCode>
                <c:ptCount val="5"/>
                <c:pt idx="0">
                  <c:v>75</c:v>
                </c:pt>
                <c:pt idx="1">
                  <c:v>100</c:v>
                </c:pt>
                <c:pt idx="2">
                  <c:v>125</c:v>
                </c:pt>
                <c:pt idx="3">
                  <c:v>150</c:v>
                </c:pt>
                <c:pt idx="4">
                  <c:v>175</c:v>
                </c:pt>
              </c:numCache>
            </c:numRef>
          </c:cat>
          <c:val>
            <c:numRef>
              <c:f>'150-BO'!$F$10:$F$13</c:f>
              <c:numCache>
                <c:formatCode>General</c:formatCode>
                <c:ptCount val="4"/>
                <c:pt idx="0">
                  <c:v>15.568443333333343</c:v>
                </c:pt>
                <c:pt idx="1">
                  <c:v>13.601320333333327</c:v>
                </c:pt>
                <c:pt idx="2">
                  <c:v>10.397114333333329</c:v>
                </c:pt>
                <c:pt idx="3">
                  <c:v>9.9179940000000002</c:v>
                </c:pt>
              </c:numCache>
            </c:numRef>
          </c:val>
        </c:ser>
        <c:ser>
          <c:idx val="2"/>
          <c:order val="1"/>
          <c:tx>
            <c:v>18mm, Type A, 300 RPM </c:v>
          </c:tx>
          <c:spPr>
            <a:pattFill prst="wdDnDiag">
              <a:fgClr>
                <a:schemeClr val="accent1"/>
              </a:fgClr>
              <a:bgClr>
                <a:schemeClr val="bg1"/>
              </a:bgClr>
            </a:pattFill>
            <a:ln w="12700">
              <a:solidFill>
                <a:schemeClr val="tx1"/>
              </a:solidFill>
            </a:ln>
            <a:effectLst/>
          </c:spPr>
          <c:invertIfNegative val="0"/>
          <c:errBars>
            <c:errBarType val="both"/>
            <c:errValType val="cust"/>
            <c:noEndCap val="0"/>
            <c:plus>
              <c:numRef>
                <c:f>'150-BO'!$D$10:$D$13</c:f>
                <c:numCache>
                  <c:formatCode>General</c:formatCode>
                  <c:ptCount val="4"/>
                  <c:pt idx="0">
                    <c:v>4.2997406666666684</c:v>
                  </c:pt>
                  <c:pt idx="1">
                    <c:v>2.7390646666666658</c:v>
                  </c:pt>
                  <c:pt idx="2">
                    <c:v>0.906982333333334</c:v>
                  </c:pt>
                  <c:pt idx="3">
                    <c:v>1.2718019999999985</c:v>
                  </c:pt>
                </c:numCache>
              </c:numRef>
            </c:plus>
            <c:minus>
              <c:numRef>
                <c:f>'150-BO'!$E$10:$E$13</c:f>
                <c:numCache>
                  <c:formatCode>General</c:formatCode>
                  <c:ptCount val="4"/>
                  <c:pt idx="0">
                    <c:v>4.2997406666666684</c:v>
                  </c:pt>
                  <c:pt idx="1">
                    <c:v>2.7390646666666658</c:v>
                  </c:pt>
                  <c:pt idx="2">
                    <c:v>0.906982333333334</c:v>
                  </c:pt>
                  <c:pt idx="3">
                    <c:v>1.2718019999999985</c:v>
                  </c:pt>
                </c:numCache>
              </c:numRef>
            </c:minus>
          </c:errBars>
          <c:cat>
            <c:numRef>
              <c:f>'Average-175'!$A$3:$A$7</c:f>
              <c:numCache>
                <c:formatCode>General</c:formatCode>
                <c:ptCount val="5"/>
                <c:pt idx="0">
                  <c:v>75</c:v>
                </c:pt>
                <c:pt idx="1">
                  <c:v>100</c:v>
                </c:pt>
                <c:pt idx="2">
                  <c:v>125</c:v>
                </c:pt>
                <c:pt idx="3">
                  <c:v>150</c:v>
                </c:pt>
                <c:pt idx="4">
                  <c:v>175</c:v>
                </c:pt>
              </c:numCache>
            </c:numRef>
          </c:cat>
          <c:val>
            <c:numRef>
              <c:f>'150-BO'!$G$10:$G$13</c:f>
              <c:numCache>
                <c:formatCode>General</c:formatCode>
                <c:ptCount val="4"/>
                <c:pt idx="0">
                  <c:v>13.529809666666672</c:v>
                </c:pt>
                <c:pt idx="1">
                  <c:v>12.05112966666667</c:v>
                </c:pt>
                <c:pt idx="2">
                  <c:v>10.56696533333333</c:v>
                </c:pt>
                <c:pt idx="3">
                  <c:v>9.2748370000000016</c:v>
                </c:pt>
              </c:numCache>
            </c:numRef>
          </c:val>
        </c:ser>
        <c:ser>
          <c:idx val="1"/>
          <c:order val="2"/>
          <c:tx>
            <c:v>18mm,Type B,100 RPM</c:v>
          </c:tx>
          <c:spPr>
            <a:effectLst/>
          </c:spPr>
          <c:invertIfNegative val="0"/>
          <c:errBars>
            <c:errBarType val="both"/>
            <c:errValType val="cust"/>
            <c:noEndCap val="0"/>
            <c:plus>
              <c:numRef>
                <c:f>'175-BO'!$B$10:$B$14</c:f>
                <c:numCache>
                  <c:formatCode>General</c:formatCode>
                  <c:ptCount val="5"/>
                  <c:pt idx="0">
                    <c:v>0.16491266666666601</c:v>
                  </c:pt>
                  <c:pt idx="1">
                    <c:v>0.45676533333333291</c:v>
                  </c:pt>
                  <c:pt idx="2">
                    <c:v>3.0157999999999987</c:v>
                  </c:pt>
                  <c:pt idx="3">
                    <c:v>0.534080000000001</c:v>
                  </c:pt>
                  <c:pt idx="4">
                    <c:v>0.161270000000002</c:v>
                  </c:pt>
                </c:numCache>
              </c:numRef>
            </c:plus>
            <c:minus>
              <c:numRef>
                <c:f>'175-BO'!$C$10:$C$14</c:f>
                <c:numCache>
                  <c:formatCode>General</c:formatCode>
                  <c:ptCount val="5"/>
                  <c:pt idx="0">
                    <c:v>0.17275333333333406</c:v>
                  </c:pt>
                  <c:pt idx="1">
                    <c:v>0.45303266666666708</c:v>
                  </c:pt>
                  <c:pt idx="2">
                    <c:v>5.964539999999996</c:v>
                  </c:pt>
                  <c:pt idx="3">
                    <c:v>0.64292000000000138</c:v>
                  </c:pt>
                  <c:pt idx="4">
                    <c:v>0.2525999999999991</c:v>
                  </c:pt>
                </c:numCache>
              </c:numRef>
            </c:minus>
          </c:errBars>
          <c:cat>
            <c:numRef>
              <c:f>'Average-175'!$A$3:$A$7</c:f>
              <c:numCache>
                <c:formatCode>General</c:formatCode>
                <c:ptCount val="5"/>
                <c:pt idx="0">
                  <c:v>75</c:v>
                </c:pt>
                <c:pt idx="1">
                  <c:v>100</c:v>
                </c:pt>
                <c:pt idx="2">
                  <c:v>125</c:v>
                </c:pt>
                <c:pt idx="3">
                  <c:v>150</c:v>
                </c:pt>
                <c:pt idx="4">
                  <c:v>175</c:v>
                </c:pt>
              </c:numCache>
            </c:numRef>
          </c:cat>
          <c:val>
            <c:numRef>
              <c:f>'175-BO'!$F$10:$F$14</c:f>
              <c:numCache>
                <c:formatCode>General</c:formatCode>
                <c:ptCount val="5"/>
                <c:pt idx="0">
                  <c:v>5.9447596666666662</c:v>
                </c:pt>
                <c:pt idx="1">
                  <c:v>10.331547333333344</c:v>
                </c:pt>
                <c:pt idx="2">
                  <c:v>14.709540000000002</c:v>
                </c:pt>
                <c:pt idx="3">
                  <c:v>12.03748</c:v>
                </c:pt>
                <c:pt idx="4">
                  <c:v>10.832230000000003</c:v>
                </c:pt>
              </c:numCache>
            </c:numRef>
          </c:val>
        </c:ser>
        <c:ser>
          <c:idx val="3"/>
          <c:order val="3"/>
          <c:tx>
            <c:v>18mm,Type B, 300 RPM</c:v>
          </c:tx>
          <c:spPr>
            <a:pattFill prst="wdDnDiag">
              <a:fgClr>
                <a:schemeClr val="accent2"/>
              </a:fgClr>
              <a:bgClr>
                <a:schemeClr val="bg1"/>
              </a:bgClr>
            </a:pattFill>
            <a:ln w="12700">
              <a:solidFill>
                <a:schemeClr val="tx1"/>
              </a:solidFill>
            </a:ln>
            <a:effectLst/>
          </c:spPr>
          <c:invertIfNegative val="0"/>
          <c:errBars>
            <c:errBarType val="both"/>
            <c:errValType val="cust"/>
            <c:noEndCap val="0"/>
            <c:plus>
              <c:numRef>
                <c:f>'175-BO'!$D$10:$D$14</c:f>
                <c:numCache>
                  <c:formatCode>General</c:formatCode>
                  <c:ptCount val="5"/>
                  <c:pt idx="0">
                    <c:v>0.32523266666666711</c:v>
                  </c:pt>
                  <c:pt idx="1">
                    <c:v>0.68800666666666599</c:v>
                  </c:pt>
                  <c:pt idx="2">
                    <c:v>1.04064</c:v>
                  </c:pt>
                  <c:pt idx="3">
                    <c:v>0.80893466666666602</c:v>
                  </c:pt>
                  <c:pt idx="4">
                    <c:v>0.92406033333333404</c:v>
                  </c:pt>
                </c:numCache>
              </c:numRef>
            </c:plus>
            <c:minus>
              <c:numRef>
                <c:f>'Average-175'!$E$10:$E$14</c:f>
                <c:numCache>
                  <c:formatCode>General</c:formatCode>
                  <c:ptCount val="5"/>
                  <c:pt idx="0">
                    <c:v>0.97496499999999997</c:v>
                  </c:pt>
                  <c:pt idx="1">
                    <c:v>0.83203833333333421</c:v>
                  </c:pt>
                  <c:pt idx="2">
                    <c:v>1.480815333333334</c:v>
                  </c:pt>
                  <c:pt idx="3">
                    <c:v>1.6754849999999999</c:v>
                  </c:pt>
                  <c:pt idx="4">
                    <c:v>1.039230333333333</c:v>
                  </c:pt>
                </c:numCache>
              </c:numRef>
            </c:minus>
          </c:errBars>
          <c:cat>
            <c:numRef>
              <c:f>'Average-175'!$A$3:$A$7</c:f>
              <c:numCache>
                <c:formatCode>General</c:formatCode>
                <c:ptCount val="5"/>
                <c:pt idx="0">
                  <c:v>75</c:v>
                </c:pt>
                <c:pt idx="1">
                  <c:v>100</c:v>
                </c:pt>
                <c:pt idx="2">
                  <c:v>125</c:v>
                </c:pt>
                <c:pt idx="3">
                  <c:v>150</c:v>
                </c:pt>
                <c:pt idx="4">
                  <c:v>175</c:v>
                </c:pt>
              </c:numCache>
            </c:numRef>
          </c:cat>
          <c:val>
            <c:numRef>
              <c:f>'175-BO'!$G$10:$G$14</c:f>
              <c:numCache>
                <c:formatCode>General</c:formatCode>
                <c:ptCount val="5"/>
                <c:pt idx="0">
                  <c:v>10.228498666666669</c:v>
                </c:pt>
                <c:pt idx="1">
                  <c:v>12.748116666666656</c:v>
                </c:pt>
                <c:pt idx="2">
                  <c:v>13.252970000000001</c:v>
                </c:pt>
                <c:pt idx="3">
                  <c:v>10.63298266666667</c:v>
                </c:pt>
                <c:pt idx="4">
                  <c:v>10.554121333333326</c:v>
                </c:pt>
              </c:numCache>
            </c:numRef>
          </c:val>
        </c:ser>
        <c:dLbls>
          <c:showLegendKey val="0"/>
          <c:showVal val="0"/>
          <c:showCatName val="0"/>
          <c:showSerName val="0"/>
          <c:showPercent val="0"/>
          <c:showBubbleSize val="0"/>
        </c:dLbls>
        <c:gapWidth val="110"/>
        <c:overlap val="-25"/>
        <c:axId val="119164928"/>
        <c:axId val="72035712"/>
      </c:barChart>
      <c:catAx>
        <c:axId val="119164928"/>
        <c:scaling>
          <c:orientation val="minMax"/>
        </c:scaling>
        <c:delete val="0"/>
        <c:axPos val="b"/>
        <c:title>
          <c:tx>
            <c:rich>
              <a:bodyPr/>
              <a:lstStyle/>
              <a:p>
                <a:pPr>
                  <a:defRPr/>
                </a:pPr>
                <a:r>
                  <a:rPr lang="en-US"/>
                  <a:t>Temperature (°C)</a:t>
                </a:r>
              </a:p>
            </c:rich>
          </c:tx>
          <c:overlay val="0"/>
        </c:title>
        <c:numFmt formatCode="General" sourceLinked="1"/>
        <c:majorTickMark val="cross"/>
        <c:minorTickMark val="none"/>
        <c:tickLblPos val="nextTo"/>
        <c:spPr>
          <a:ln w="12700">
            <a:solidFill>
              <a:schemeClr val="tx1"/>
            </a:solidFill>
          </a:ln>
        </c:spPr>
        <c:crossAx val="72035712"/>
        <c:crosses val="autoZero"/>
        <c:auto val="1"/>
        <c:lblAlgn val="ctr"/>
        <c:lblOffset val="100"/>
        <c:noMultiLvlLbl val="0"/>
      </c:catAx>
      <c:valAx>
        <c:axId val="72035712"/>
        <c:scaling>
          <c:orientation val="minMax"/>
          <c:max val="22"/>
          <c:min val="0"/>
        </c:scaling>
        <c:delete val="0"/>
        <c:axPos val="l"/>
        <c:majorGridlines/>
        <c:title>
          <c:tx>
            <c:rich>
              <a:bodyPr rot="-5400000" vert="horz"/>
              <a:lstStyle/>
              <a:p>
                <a:pPr>
                  <a:defRPr/>
                </a:pPr>
                <a:r>
                  <a:rPr lang="en-US" sz="1000" b="1" i="0" u="none" strike="noStrike" kern="1200" baseline="0">
                    <a:solidFill>
                      <a:sysClr val="windowText" lastClr="000000"/>
                    </a:solidFill>
                    <a:latin typeface="Times New Roman" pitchFamily="18" charset="0"/>
                    <a:ea typeface="+mn-ea"/>
                    <a:cs typeface="Times New Roman" pitchFamily="18" charset="0"/>
                  </a:rPr>
                  <a:t>Break-out</a:t>
                </a:r>
                <a:r>
                  <a:rPr lang="en-US"/>
                  <a:t> Torque (in-lb)</a:t>
                </a:r>
              </a:p>
            </c:rich>
          </c:tx>
          <c:overlay val="0"/>
        </c:title>
        <c:numFmt formatCode="General" sourceLinked="1"/>
        <c:majorTickMark val="out"/>
        <c:minorTickMark val="in"/>
        <c:tickLblPos val="nextTo"/>
        <c:spPr>
          <a:ln w="12700">
            <a:solidFill>
              <a:sysClr val="windowText" lastClr="000000"/>
            </a:solidFill>
          </a:ln>
        </c:spPr>
        <c:crossAx val="119164928"/>
        <c:crosses val="autoZero"/>
        <c:crossBetween val="between"/>
        <c:majorUnit val="5"/>
        <c:minorUnit val="1"/>
      </c:valAx>
      <c:spPr>
        <a:ln w="12700">
          <a:solidFill>
            <a:schemeClr val="tx1"/>
          </a:solidFill>
        </a:ln>
      </c:spPr>
    </c:plotArea>
    <c:legend>
      <c:legendPos val="t"/>
      <c:overlay val="0"/>
      <c:spPr>
        <a:ln>
          <a:noFill/>
        </a:ln>
      </c:sp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627690288713905"/>
          <c:y val="0.18075933216681311"/>
          <c:w val="0.86418285214348345"/>
          <c:h val="0.68517862350539638"/>
        </c:manualLayout>
      </c:layout>
      <c:barChart>
        <c:barDir val="col"/>
        <c:grouping val="clustered"/>
        <c:varyColors val="0"/>
        <c:ser>
          <c:idx val="0"/>
          <c:order val="0"/>
          <c:tx>
            <c:v>21mm,Type A,100 RPM </c:v>
          </c:tx>
          <c:spPr>
            <a:effectLst/>
          </c:spPr>
          <c:invertIfNegative val="0"/>
          <c:errBars>
            <c:errBarType val="both"/>
            <c:errValType val="cust"/>
            <c:noEndCap val="0"/>
            <c:plus>
              <c:numRef>
                <c:f>'150-BO'!$B$17:$B$20</c:f>
                <c:numCache>
                  <c:formatCode>General</c:formatCode>
                  <c:ptCount val="4"/>
                  <c:pt idx="0">
                    <c:v>4.0358074999999989</c:v>
                  </c:pt>
                  <c:pt idx="1">
                    <c:v>1.0809679999999999</c:v>
                  </c:pt>
                  <c:pt idx="2">
                    <c:v>1.1066247499999986</c:v>
                  </c:pt>
                  <c:pt idx="3">
                    <c:v>2.2245345000000039</c:v>
                  </c:pt>
                </c:numCache>
              </c:numRef>
            </c:plus>
            <c:minus>
              <c:numRef>
                <c:f>'150-BO'!$C$17:$C$20</c:f>
                <c:numCache>
                  <c:formatCode>General</c:formatCode>
                  <c:ptCount val="4"/>
                  <c:pt idx="0">
                    <c:v>8.6604775000000025</c:v>
                  </c:pt>
                  <c:pt idx="1">
                    <c:v>0.75917252499999999</c:v>
                  </c:pt>
                  <c:pt idx="2">
                    <c:v>2.8443525000000007</c:v>
                  </c:pt>
                  <c:pt idx="3">
                    <c:v>4.4648092499999921</c:v>
                  </c:pt>
                </c:numCache>
              </c:numRef>
            </c:minus>
          </c:errBars>
          <c:cat>
            <c:numRef>
              <c:f>'Average-175'!$A$3:$A$7</c:f>
              <c:numCache>
                <c:formatCode>General</c:formatCode>
                <c:ptCount val="5"/>
                <c:pt idx="0">
                  <c:v>75</c:v>
                </c:pt>
                <c:pt idx="1">
                  <c:v>100</c:v>
                </c:pt>
                <c:pt idx="2">
                  <c:v>125</c:v>
                </c:pt>
                <c:pt idx="3">
                  <c:v>150</c:v>
                </c:pt>
                <c:pt idx="4">
                  <c:v>175</c:v>
                </c:pt>
              </c:numCache>
            </c:numRef>
          </c:cat>
          <c:val>
            <c:numRef>
              <c:f>'150-BO'!$F$17:$F$20</c:f>
              <c:numCache>
                <c:formatCode>General</c:formatCode>
                <c:ptCount val="4"/>
                <c:pt idx="0">
                  <c:v>14.818967499999999</c:v>
                </c:pt>
                <c:pt idx="1">
                  <c:v>9.3419050000000006</c:v>
                </c:pt>
                <c:pt idx="2">
                  <c:v>10.048349749999998</c:v>
                </c:pt>
                <c:pt idx="3">
                  <c:v>10.996384500000014</c:v>
                </c:pt>
              </c:numCache>
            </c:numRef>
          </c:val>
        </c:ser>
        <c:ser>
          <c:idx val="2"/>
          <c:order val="1"/>
          <c:tx>
            <c:v>21mm, Type A, 300 RPM </c:v>
          </c:tx>
          <c:spPr>
            <a:pattFill prst="wdDnDiag">
              <a:fgClr>
                <a:schemeClr val="accent1"/>
              </a:fgClr>
              <a:bgClr>
                <a:schemeClr val="bg1"/>
              </a:bgClr>
            </a:pattFill>
            <a:ln w="12700">
              <a:solidFill>
                <a:schemeClr val="tx1"/>
              </a:solidFill>
            </a:ln>
            <a:effectLst/>
          </c:spPr>
          <c:invertIfNegative val="0"/>
          <c:errBars>
            <c:errBarType val="both"/>
            <c:errValType val="cust"/>
            <c:noEndCap val="0"/>
            <c:plus>
              <c:numRef>
                <c:f>'150-BO'!$D$17:$D$20</c:f>
                <c:numCache>
                  <c:formatCode>General</c:formatCode>
                  <c:ptCount val="4"/>
                  <c:pt idx="0">
                    <c:v>1.7554764999999997</c:v>
                  </c:pt>
                  <c:pt idx="1">
                    <c:v>1.9747535750000005</c:v>
                  </c:pt>
                  <c:pt idx="2">
                    <c:v>0.69090549999999995</c:v>
                  </c:pt>
                  <c:pt idx="3">
                    <c:v>2.2955217500000038</c:v>
                  </c:pt>
                </c:numCache>
              </c:numRef>
            </c:plus>
            <c:minus>
              <c:numRef>
                <c:f>'150-BO'!$E$17:$E$20</c:f>
                <c:numCache>
                  <c:formatCode>General</c:formatCode>
                  <c:ptCount val="4"/>
                  <c:pt idx="0">
                    <c:v>2.7059474999999988</c:v>
                  </c:pt>
                  <c:pt idx="1">
                    <c:v>4.693138524999994</c:v>
                  </c:pt>
                  <c:pt idx="2">
                    <c:v>1.1648105000000004</c:v>
                  </c:pt>
                  <c:pt idx="3">
                    <c:v>2.6781282500000012</c:v>
                  </c:pt>
                </c:numCache>
              </c:numRef>
            </c:minus>
          </c:errBars>
          <c:cat>
            <c:numRef>
              <c:f>'Average-175'!$A$3:$A$7</c:f>
              <c:numCache>
                <c:formatCode>General</c:formatCode>
                <c:ptCount val="5"/>
                <c:pt idx="0">
                  <c:v>75</c:v>
                </c:pt>
                <c:pt idx="1">
                  <c:v>100</c:v>
                </c:pt>
                <c:pt idx="2">
                  <c:v>125</c:v>
                </c:pt>
                <c:pt idx="3">
                  <c:v>150</c:v>
                </c:pt>
                <c:pt idx="4">
                  <c:v>175</c:v>
                </c:pt>
              </c:numCache>
            </c:numRef>
          </c:cat>
          <c:val>
            <c:numRef>
              <c:f>'150-BO'!$G$17:$G$20</c:f>
              <c:numCache>
                <c:formatCode>General</c:formatCode>
                <c:ptCount val="4"/>
                <c:pt idx="0">
                  <c:v>11.086442500000015</c:v>
                </c:pt>
                <c:pt idx="1">
                  <c:v>10.287692475</c:v>
                </c:pt>
                <c:pt idx="2">
                  <c:v>9.1671794999999996</c:v>
                </c:pt>
                <c:pt idx="3">
                  <c:v>10.491649750000002</c:v>
                </c:pt>
              </c:numCache>
            </c:numRef>
          </c:val>
        </c:ser>
        <c:ser>
          <c:idx val="1"/>
          <c:order val="2"/>
          <c:tx>
            <c:v>21mm,Type B,100 RPM</c:v>
          </c:tx>
          <c:spPr>
            <a:effectLst/>
          </c:spPr>
          <c:invertIfNegative val="0"/>
          <c:errBars>
            <c:errBarType val="both"/>
            <c:errValType val="cust"/>
            <c:noEndCap val="0"/>
            <c:plus>
              <c:numRef>
                <c:f>'175-BO'!$B$17:$B$21</c:f>
                <c:numCache>
                  <c:formatCode>General</c:formatCode>
                  <c:ptCount val="5"/>
                  <c:pt idx="0">
                    <c:v>0.4029576666666671</c:v>
                  </c:pt>
                  <c:pt idx="1">
                    <c:v>0.81864333333333539</c:v>
                  </c:pt>
                  <c:pt idx="2">
                    <c:v>1.4483066666666651</c:v>
                  </c:pt>
                  <c:pt idx="3">
                    <c:v>0.50688666666666582</c:v>
                  </c:pt>
                  <c:pt idx="4">
                    <c:v>0.4729330000000001</c:v>
                  </c:pt>
                </c:numCache>
              </c:numRef>
            </c:plus>
            <c:minus>
              <c:numRef>
                <c:f>'175-BO'!$C$17:$C$21</c:f>
                <c:numCache>
                  <c:formatCode>General</c:formatCode>
                  <c:ptCount val="5"/>
                  <c:pt idx="0">
                    <c:v>0.55010433333333419</c:v>
                  </c:pt>
                  <c:pt idx="1">
                    <c:v>4.8297466666666651</c:v>
                  </c:pt>
                  <c:pt idx="2">
                    <c:v>1.6907833333333355</c:v>
                  </c:pt>
                  <c:pt idx="3">
                    <c:v>0.302603333333332</c:v>
                  </c:pt>
                  <c:pt idx="4">
                    <c:v>0.92246000000000072</c:v>
                  </c:pt>
                </c:numCache>
              </c:numRef>
            </c:minus>
          </c:errBars>
          <c:cat>
            <c:numRef>
              <c:f>'Average-175'!$A$3:$A$7</c:f>
              <c:numCache>
                <c:formatCode>General</c:formatCode>
                <c:ptCount val="5"/>
                <c:pt idx="0">
                  <c:v>75</c:v>
                </c:pt>
                <c:pt idx="1">
                  <c:v>100</c:v>
                </c:pt>
                <c:pt idx="2">
                  <c:v>125</c:v>
                </c:pt>
                <c:pt idx="3">
                  <c:v>150</c:v>
                </c:pt>
                <c:pt idx="4">
                  <c:v>175</c:v>
                </c:pt>
              </c:numCache>
            </c:numRef>
          </c:cat>
          <c:val>
            <c:numRef>
              <c:f>'175-BO'!$F$17:$F$21</c:f>
              <c:numCache>
                <c:formatCode>General</c:formatCode>
                <c:ptCount val="5"/>
                <c:pt idx="0">
                  <c:v>5.1802466666666662</c:v>
                </c:pt>
                <c:pt idx="1">
                  <c:v>11.158343333333328</c:v>
                </c:pt>
                <c:pt idx="2">
                  <c:v>14.677556666666673</c:v>
                </c:pt>
                <c:pt idx="3">
                  <c:v>13.208206666666671</c:v>
                </c:pt>
                <c:pt idx="4">
                  <c:v>10.247540000000001</c:v>
                </c:pt>
              </c:numCache>
            </c:numRef>
          </c:val>
        </c:ser>
        <c:ser>
          <c:idx val="3"/>
          <c:order val="3"/>
          <c:tx>
            <c:v>21mm,Type B, 300 RPM</c:v>
          </c:tx>
          <c:spPr>
            <a:pattFill prst="wdDnDiag">
              <a:fgClr>
                <a:schemeClr val="accent2"/>
              </a:fgClr>
              <a:bgClr>
                <a:schemeClr val="bg1"/>
              </a:bgClr>
            </a:pattFill>
            <a:ln w="12700">
              <a:solidFill>
                <a:schemeClr val="tx1"/>
              </a:solidFill>
            </a:ln>
            <a:effectLst/>
          </c:spPr>
          <c:invertIfNegative val="0"/>
          <c:errBars>
            <c:errBarType val="both"/>
            <c:errValType val="cust"/>
            <c:noEndCap val="0"/>
            <c:plus>
              <c:numRef>
                <c:f>'Average-175'!$D$17:$D$21</c:f>
                <c:numCache>
                  <c:formatCode>General</c:formatCode>
                  <c:ptCount val="5"/>
                  <c:pt idx="0">
                    <c:v>0.57326925000000095</c:v>
                  </c:pt>
                  <c:pt idx="1">
                    <c:v>0.56351324999999963</c:v>
                  </c:pt>
                  <c:pt idx="2">
                    <c:v>0.29939650000000012</c:v>
                  </c:pt>
                  <c:pt idx="3">
                    <c:v>0.16295000000000001</c:v>
                  </c:pt>
                  <c:pt idx="4">
                    <c:v>0.63893100000000125</c:v>
                  </c:pt>
                </c:numCache>
              </c:numRef>
            </c:plus>
            <c:minus>
              <c:numRef>
                <c:f>'Average-175'!$E$17:$E$21</c:f>
                <c:numCache>
                  <c:formatCode>General</c:formatCode>
                  <c:ptCount val="5"/>
                  <c:pt idx="0">
                    <c:v>0.91525474999999878</c:v>
                  </c:pt>
                  <c:pt idx="1">
                    <c:v>1.0031757499999998</c:v>
                  </c:pt>
                  <c:pt idx="2">
                    <c:v>0.95730349999999997</c:v>
                  </c:pt>
                  <c:pt idx="3">
                    <c:v>1.0939439999999998</c:v>
                  </c:pt>
                  <c:pt idx="4">
                    <c:v>1.4898319999999996</c:v>
                  </c:pt>
                </c:numCache>
              </c:numRef>
            </c:minus>
          </c:errBars>
          <c:cat>
            <c:numRef>
              <c:f>'Average-175'!$A$3:$A$7</c:f>
              <c:numCache>
                <c:formatCode>General</c:formatCode>
                <c:ptCount val="5"/>
                <c:pt idx="0">
                  <c:v>75</c:v>
                </c:pt>
                <c:pt idx="1">
                  <c:v>100</c:v>
                </c:pt>
                <c:pt idx="2">
                  <c:v>125</c:v>
                </c:pt>
                <c:pt idx="3">
                  <c:v>150</c:v>
                </c:pt>
                <c:pt idx="4">
                  <c:v>175</c:v>
                </c:pt>
              </c:numCache>
            </c:numRef>
          </c:cat>
          <c:val>
            <c:numRef>
              <c:f>'175-BO'!$G$17:$G$21</c:f>
              <c:numCache>
                <c:formatCode>General</c:formatCode>
                <c:ptCount val="5"/>
                <c:pt idx="0">
                  <c:v>12.9062</c:v>
                </c:pt>
                <c:pt idx="1">
                  <c:v>14.748816666666668</c:v>
                </c:pt>
                <c:pt idx="2">
                  <c:v>15.377493333333346</c:v>
                </c:pt>
                <c:pt idx="3">
                  <c:v>12.566103333333343</c:v>
                </c:pt>
                <c:pt idx="4">
                  <c:v>10.041977666666668</c:v>
                </c:pt>
              </c:numCache>
            </c:numRef>
          </c:val>
        </c:ser>
        <c:dLbls>
          <c:showLegendKey val="0"/>
          <c:showVal val="0"/>
          <c:showCatName val="0"/>
          <c:showSerName val="0"/>
          <c:showPercent val="0"/>
          <c:showBubbleSize val="0"/>
        </c:dLbls>
        <c:gapWidth val="110"/>
        <c:overlap val="-25"/>
        <c:axId val="109336064"/>
        <c:axId val="72039168"/>
      </c:barChart>
      <c:catAx>
        <c:axId val="109336064"/>
        <c:scaling>
          <c:orientation val="minMax"/>
        </c:scaling>
        <c:delete val="0"/>
        <c:axPos val="b"/>
        <c:title>
          <c:tx>
            <c:rich>
              <a:bodyPr/>
              <a:lstStyle/>
              <a:p>
                <a:pPr>
                  <a:defRPr/>
                </a:pPr>
                <a:r>
                  <a:rPr lang="en-US"/>
                  <a:t>Temperature (°C)</a:t>
                </a:r>
              </a:p>
            </c:rich>
          </c:tx>
          <c:overlay val="0"/>
        </c:title>
        <c:numFmt formatCode="General" sourceLinked="1"/>
        <c:majorTickMark val="cross"/>
        <c:minorTickMark val="none"/>
        <c:tickLblPos val="nextTo"/>
        <c:spPr>
          <a:ln w="12700">
            <a:solidFill>
              <a:sysClr val="windowText" lastClr="000000"/>
            </a:solidFill>
          </a:ln>
        </c:spPr>
        <c:crossAx val="72039168"/>
        <c:crosses val="autoZero"/>
        <c:auto val="1"/>
        <c:lblAlgn val="ctr"/>
        <c:lblOffset val="100"/>
        <c:noMultiLvlLbl val="0"/>
      </c:catAx>
      <c:valAx>
        <c:axId val="72039168"/>
        <c:scaling>
          <c:orientation val="minMax"/>
          <c:max val="20"/>
          <c:min val="0"/>
        </c:scaling>
        <c:delete val="0"/>
        <c:axPos val="l"/>
        <c:majorGridlines/>
        <c:title>
          <c:tx>
            <c:rich>
              <a:bodyPr rot="-5400000" vert="horz"/>
              <a:lstStyle/>
              <a:p>
                <a:pPr>
                  <a:defRPr/>
                </a:pPr>
                <a:r>
                  <a:rPr lang="en-US" sz="1000" b="1" i="0" u="none" strike="noStrike" kern="1200" baseline="0">
                    <a:solidFill>
                      <a:sysClr val="windowText" lastClr="000000"/>
                    </a:solidFill>
                    <a:latin typeface="Times New Roman" pitchFamily="18" charset="0"/>
                    <a:ea typeface="+mn-ea"/>
                    <a:cs typeface="Times New Roman" pitchFamily="18" charset="0"/>
                  </a:rPr>
                  <a:t>Break-out</a:t>
                </a:r>
                <a:r>
                  <a:rPr lang="en-US"/>
                  <a:t> Torque (in-lb)</a:t>
                </a:r>
              </a:p>
            </c:rich>
          </c:tx>
          <c:overlay val="0"/>
        </c:title>
        <c:numFmt formatCode="General" sourceLinked="1"/>
        <c:majorTickMark val="out"/>
        <c:minorTickMark val="in"/>
        <c:tickLblPos val="nextTo"/>
        <c:spPr>
          <a:ln w="12700">
            <a:solidFill>
              <a:sysClr val="windowText" lastClr="000000"/>
            </a:solidFill>
          </a:ln>
        </c:spPr>
        <c:crossAx val="109336064"/>
        <c:crosses val="autoZero"/>
        <c:crossBetween val="between"/>
        <c:majorUnit val="5"/>
        <c:minorUnit val="1"/>
      </c:valAx>
      <c:spPr>
        <a:ln w="12700">
          <a:solidFill>
            <a:schemeClr val="tx1"/>
          </a:solidFill>
        </a:ln>
      </c:spPr>
    </c:plotArea>
    <c:legend>
      <c:legendPos val="t"/>
      <c:overlay val="0"/>
      <c:spPr>
        <a:ln>
          <a:noFill/>
        </a:ln>
      </c:sp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627690288713905"/>
          <c:y val="0.17958734324876099"/>
          <c:w val="0.86418285214348345"/>
          <c:h val="0.69443788276465379"/>
        </c:manualLayout>
      </c:layout>
      <c:barChart>
        <c:barDir val="col"/>
        <c:grouping val="clustered"/>
        <c:varyColors val="0"/>
        <c:ser>
          <c:idx val="0"/>
          <c:order val="0"/>
          <c:tx>
            <c:v>25mm,Type A,100 RPM </c:v>
          </c:tx>
          <c:spPr>
            <a:effectLst/>
          </c:spPr>
          <c:invertIfNegative val="0"/>
          <c:errBars>
            <c:errBarType val="both"/>
            <c:errValType val="cust"/>
            <c:noEndCap val="0"/>
            <c:plus>
              <c:numRef>
                <c:f>'150-BO'!$B$24:$B$27</c:f>
                <c:numCache>
                  <c:formatCode>General</c:formatCode>
                  <c:ptCount val="4"/>
                  <c:pt idx="0">
                    <c:v>13.496187500000003</c:v>
                  </c:pt>
                  <c:pt idx="1">
                    <c:v>8.1489402499999972</c:v>
                  </c:pt>
                  <c:pt idx="2">
                    <c:v>1.8428680000000031</c:v>
                  </c:pt>
                  <c:pt idx="3">
                    <c:v>1.778239500000002</c:v>
                  </c:pt>
                </c:numCache>
              </c:numRef>
            </c:plus>
            <c:minus>
              <c:numRef>
                <c:f>'150-BO'!$C$24:$C$27</c:f>
                <c:numCache>
                  <c:formatCode>General</c:formatCode>
                  <c:ptCount val="4"/>
                  <c:pt idx="0">
                    <c:v>9.3737525000000108</c:v>
                  </c:pt>
                  <c:pt idx="1">
                    <c:v>8.0902097499999996</c:v>
                  </c:pt>
                  <c:pt idx="2">
                    <c:v>0.98398099999999977</c:v>
                  </c:pt>
                  <c:pt idx="3">
                    <c:v>1.7789004999999978</c:v>
                  </c:pt>
                </c:numCache>
              </c:numRef>
            </c:minus>
          </c:errBars>
          <c:cat>
            <c:numRef>
              <c:f>'Average-175'!$A$3:$A$7</c:f>
              <c:numCache>
                <c:formatCode>General</c:formatCode>
                <c:ptCount val="5"/>
                <c:pt idx="0">
                  <c:v>75</c:v>
                </c:pt>
                <c:pt idx="1">
                  <c:v>100</c:v>
                </c:pt>
                <c:pt idx="2">
                  <c:v>125</c:v>
                </c:pt>
                <c:pt idx="3">
                  <c:v>150</c:v>
                </c:pt>
                <c:pt idx="4">
                  <c:v>175</c:v>
                </c:pt>
              </c:numCache>
            </c:numRef>
          </c:cat>
          <c:val>
            <c:numRef>
              <c:f>'150-BO'!$F$24:$F$27</c:f>
              <c:numCache>
                <c:formatCode>General</c:formatCode>
                <c:ptCount val="4"/>
                <c:pt idx="0">
                  <c:v>30.8999275</c:v>
                </c:pt>
                <c:pt idx="1">
                  <c:v>22.641190250000001</c:v>
                </c:pt>
                <c:pt idx="2">
                  <c:v>19.377068000000019</c:v>
                </c:pt>
                <c:pt idx="3">
                  <c:v>19.786579499999974</c:v>
                </c:pt>
              </c:numCache>
            </c:numRef>
          </c:val>
        </c:ser>
        <c:ser>
          <c:idx val="2"/>
          <c:order val="1"/>
          <c:tx>
            <c:v>25mm, Type A, 300 RPM </c:v>
          </c:tx>
          <c:spPr>
            <a:pattFill prst="wdDnDiag">
              <a:fgClr>
                <a:schemeClr val="accent1"/>
              </a:fgClr>
              <a:bgClr>
                <a:schemeClr val="bg1"/>
              </a:bgClr>
            </a:pattFill>
            <a:ln w="12700">
              <a:solidFill>
                <a:schemeClr val="tx1"/>
              </a:solidFill>
            </a:ln>
            <a:effectLst/>
          </c:spPr>
          <c:invertIfNegative val="0"/>
          <c:errBars>
            <c:errBarType val="both"/>
            <c:errValType val="cust"/>
            <c:noEndCap val="0"/>
            <c:plus>
              <c:numRef>
                <c:f>'150-BO'!$D$24:$D$27</c:f>
                <c:numCache>
                  <c:formatCode>General</c:formatCode>
                  <c:ptCount val="4"/>
                  <c:pt idx="0">
                    <c:v>5.4557374999999979</c:v>
                  </c:pt>
                  <c:pt idx="1">
                    <c:v>3.5167289999999967</c:v>
                  </c:pt>
                  <c:pt idx="2">
                    <c:v>7.2206787500000011</c:v>
                  </c:pt>
                  <c:pt idx="3">
                    <c:v>5.0368399999999998</c:v>
                  </c:pt>
                </c:numCache>
              </c:numRef>
            </c:plus>
            <c:minus>
              <c:numRef>
                <c:f>'150-BO'!$E$24:$E$27</c:f>
                <c:numCache>
                  <c:formatCode>General</c:formatCode>
                  <c:ptCount val="4"/>
                  <c:pt idx="0">
                    <c:v>6.8759625</c:v>
                  </c:pt>
                  <c:pt idx="1">
                    <c:v>3.7098210000000029</c:v>
                  </c:pt>
                  <c:pt idx="2">
                    <c:v>2.6230312500000039</c:v>
                  </c:pt>
                  <c:pt idx="3">
                    <c:v>5.5647620000000018</c:v>
                  </c:pt>
                </c:numCache>
              </c:numRef>
            </c:minus>
          </c:errBars>
          <c:cat>
            <c:numRef>
              <c:f>'Average-175'!$A$3:$A$7</c:f>
              <c:numCache>
                <c:formatCode>General</c:formatCode>
                <c:ptCount val="5"/>
                <c:pt idx="0">
                  <c:v>75</c:v>
                </c:pt>
                <c:pt idx="1">
                  <c:v>100</c:v>
                </c:pt>
                <c:pt idx="2">
                  <c:v>125</c:v>
                </c:pt>
                <c:pt idx="3">
                  <c:v>150</c:v>
                </c:pt>
                <c:pt idx="4">
                  <c:v>175</c:v>
                </c:pt>
              </c:numCache>
            </c:numRef>
          </c:cat>
          <c:val>
            <c:numRef>
              <c:f>'150-BO'!$G$24:$G$27</c:f>
              <c:numCache>
                <c:formatCode>General</c:formatCode>
                <c:ptCount val="4"/>
                <c:pt idx="0">
                  <c:v>30.168797499999989</c:v>
                </c:pt>
                <c:pt idx="1">
                  <c:v>25.624259000000016</c:v>
                </c:pt>
                <c:pt idx="2">
                  <c:v>24.195478749999999</c:v>
                </c:pt>
                <c:pt idx="3">
                  <c:v>20.960267999999989</c:v>
                </c:pt>
              </c:numCache>
            </c:numRef>
          </c:val>
        </c:ser>
        <c:ser>
          <c:idx val="1"/>
          <c:order val="2"/>
          <c:tx>
            <c:v>25mm,Type B,100 RPM</c:v>
          </c:tx>
          <c:spPr>
            <a:effectLst/>
          </c:spPr>
          <c:invertIfNegative val="0"/>
          <c:errBars>
            <c:errBarType val="both"/>
            <c:errValType val="cust"/>
            <c:noEndCap val="0"/>
            <c:plus>
              <c:numRef>
                <c:f>'175-BO'!$B$24:$B$28</c:f>
                <c:numCache>
                  <c:formatCode>General</c:formatCode>
                  <c:ptCount val="5"/>
                  <c:pt idx="0">
                    <c:v>4.5387633333333435</c:v>
                  </c:pt>
                  <c:pt idx="1">
                    <c:v>4.3765500000000017</c:v>
                  </c:pt>
                  <c:pt idx="2">
                    <c:v>3.863926666666671</c:v>
                  </c:pt>
                  <c:pt idx="3">
                    <c:v>2.9409400000000008</c:v>
                  </c:pt>
                  <c:pt idx="4">
                    <c:v>2.7041599999999981</c:v>
                  </c:pt>
                </c:numCache>
              </c:numRef>
            </c:plus>
            <c:minus>
              <c:numRef>
                <c:f>'Average-175'!$C$24:$C$28</c:f>
                <c:numCache>
                  <c:formatCode>General</c:formatCode>
                  <c:ptCount val="5"/>
                  <c:pt idx="0">
                    <c:v>0.74313899999999999</c:v>
                  </c:pt>
                  <c:pt idx="1">
                    <c:v>1.2130913333333315</c:v>
                  </c:pt>
                  <c:pt idx="2">
                    <c:v>1.1850259999999999</c:v>
                  </c:pt>
                  <c:pt idx="3">
                    <c:v>1.8291609999999978</c:v>
                  </c:pt>
                  <c:pt idx="4">
                    <c:v>1.8658166666666669</c:v>
                  </c:pt>
                </c:numCache>
              </c:numRef>
            </c:minus>
          </c:errBars>
          <c:cat>
            <c:numRef>
              <c:f>'Average-175'!$A$3:$A$7</c:f>
              <c:numCache>
                <c:formatCode>General</c:formatCode>
                <c:ptCount val="5"/>
                <c:pt idx="0">
                  <c:v>75</c:v>
                </c:pt>
                <c:pt idx="1">
                  <c:v>100</c:v>
                </c:pt>
                <c:pt idx="2">
                  <c:v>125</c:v>
                </c:pt>
                <c:pt idx="3">
                  <c:v>150</c:v>
                </c:pt>
                <c:pt idx="4">
                  <c:v>175</c:v>
                </c:pt>
              </c:numCache>
            </c:numRef>
          </c:cat>
          <c:val>
            <c:numRef>
              <c:f>'175-BO'!$F$24:$F$28</c:f>
              <c:numCache>
                <c:formatCode>General</c:formatCode>
                <c:ptCount val="5"/>
                <c:pt idx="0">
                  <c:v>15.112583333333344</c:v>
                </c:pt>
                <c:pt idx="1">
                  <c:v>29.298319999999968</c:v>
                </c:pt>
                <c:pt idx="2">
                  <c:v>29.867376666666686</c:v>
                </c:pt>
                <c:pt idx="3">
                  <c:v>24.599489999999992</c:v>
                </c:pt>
                <c:pt idx="4">
                  <c:v>20.281859999999988</c:v>
                </c:pt>
              </c:numCache>
            </c:numRef>
          </c:val>
        </c:ser>
        <c:ser>
          <c:idx val="3"/>
          <c:order val="3"/>
          <c:tx>
            <c:v>25mm,Type B, 300 RPM</c:v>
          </c:tx>
          <c:spPr>
            <a:pattFill prst="wdDnDiag">
              <a:fgClr>
                <a:schemeClr val="accent2"/>
              </a:fgClr>
              <a:bgClr>
                <a:schemeClr val="bg1"/>
              </a:bgClr>
            </a:pattFill>
            <a:ln w="12700">
              <a:solidFill>
                <a:schemeClr val="tx1"/>
              </a:solidFill>
            </a:ln>
            <a:effectLst/>
          </c:spPr>
          <c:invertIfNegative val="0"/>
          <c:errBars>
            <c:errBarType val="both"/>
            <c:errValType val="cust"/>
            <c:noEndCap val="0"/>
            <c:plus>
              <c:numRef>
                <c:f>'175-BO'!$D$24:$D$29</c:f>
                <c:numCache>
                  <c:formatCode>General</c:formatCode>
                  <c:ptCount val="6"/>
                  <c:pt idx="0">
                    <c:v>5.0299233333333397</c:v>
                  </c:pt>
                  <c:pt idx="1">
                    <c:v>4.3612933333333421</c:v>
                  </c:pt>
                  <c:pt idx="2">
                    <c:v>2.4316799999999961</c:v>
                  </c:pt>
                  <c:pt idx="3">
                    <c:v>2.3571099999999987</c:v>
                  </c:pt>
                  <c:pt idx="4">
                    <c:v>2.7449533333333309</c:v>
                  </c:pt>
                </c:numCache>
              </c:numRef>
            </c:plus>
            <c:minus>
              <c:numRef>
                <c:f>'175-BO'!$E$24:$E$28</c:f>
                <c:numCache>
                  <c:formatCode>General</c:formatCode>
                  <c:ptCount val="5"/>
                  <c:pt idx="0">
                    <c:v>5.8978766666666562</c:v>
                  </c:pt>
                  <c:pt idx="1">
                    <c:v>7.7278566666666615</c:v>
                  </c:pt>
                  <c:pt idx="2">
                    <c:v>3.5424800000000007</c:v>
                  </c:pt>
                  <c:pt idx="3">
                    <c:v>1.419550000000001</c:v>
                  </c:pt>
                  <c:pt idx="4">
                    <c:v>1.774576666666668</c:v>
                  </c:pt>
                </c:numCache>
              </c:numRef>
            </c:minus>
          </c:errBars>
          <c:cat>
            <c:numRef>
              <c:f>'Average-175'!$A$3:$A$7</c:f>
              <c:numCache>
                <c:formatCode>General</c:formatCode>
                <c:ptCount val="5"/>
                <c:pt idx="0">
                  <c:v>75</c:v>
                </c:pt>
                <c:pt idx="1">
                  <c:v>100</c:v>
                </c:pt>
                <c:pt idx="2">
                  <c:v>125</c:v>
                </c:pt>
                <c:pt idx="3">
                  <c:v>150</c:v>
                </c:pt>
                <c:pt idx="4">
                  <c:v>175</c:v>
                </c:pt>
              </c:numCache>
            </c:numRef>
          </c:cat>
          <c:val>
            <c:numRef>
              <c:f>'175-BO'!$G$24:$G$28</c:f>
              <c:numCache>
                <c:formatCode>General</c:formatCode>
                <c:ptCount val="5"/>
                <c:pt idx="0">
                  <c:v>27.180383333333285</c:v>
                </c:pt>
                <c:pt idx="1">
                  <c:v>29.730513333333285</c:v>
                </c:pt>
                <c:pt idx="2">
                  <c:v>28.0245</c:v>
                </c:pt>
                <c:pt idx="3">
                  <c:v>22.980599999999956</c:v>
                </c:pt>
                <c:pt idx="4">
                  <c:v>19.775223333333273</c:v>
                </c:pt>
              </c:numCache>
            </c:numRef>
          </c:val>
        </c:ser>
        <c:dLbls>
          <c:showLegendKey val="0"/>
          <c:showVal val="0"/>
          <c:showCatName val="0"/>
          <c:showSerName val="0"/>
          <c:showPercent val="0"/>
          <c:showBubbleSize val="0"/>
        </c:dLbls>
        <c:gapWidth val="110"/>
        <c:overlap val="-25"/>
        <c:axId val="119214080"/>
        <c:axId val="119310016"/>
      </c:barChart>
      <c:catAx>
        <c:axId val="119214080"/>
        <c:scaling>
          <c:orientation val="minMax"/>
        </c:scaling>
        <c:delete val="0"/>
        <c:axPos val="b"/>
        <c:title>
          <c:tx>
            <c:rich>
              <a:bodyPr/>
              <a:lstStyle/>
              <a:p>
                <a:pPr>
                  <a:defRPr/>
                </a:pPr>
                <a:r>
                  <a:rPr lang="en-US"/>
                  <a:t>Temperature (°C)</a:t>
                </a:r>
              </a:p>
            </c:rich>
          </c:tx>
          <c:overlay val="0"/>
        </c:title>
        <c:numFmt formatCode="General" sourceLinked="1"/>
        <c:majorTickMark val="cross"/>
        <c:minorTickMark val="none"/>
        <c:tickLblPos val="nextTo"/>
        <c:spPr>
          <a:ln w="12700">
            <a:solidFill>
              <a:sysClr val="windowText" lastClr="000000"/>
            </a:solidFill>
          </a:ln>
        </c:spPr>
        <c:crossAx val="119310016"/>
        <c:crosses val="autoZero"/>
        <c:auto val="1"/>
        <c:lblAlgn val="ctr"/>
        <c:lblOffset val="100"/>
        <c:noMultiLvlLbl val="0"/>
      </c:catAx>
      <c:valAx>
        <c:axId val="119310016"/>
        <c:scaling>
          <c:orientation val="minMax"/>
          <c:max val="50"/>
          <c:min val="0"/>
        </c:scaling>
        <c:delete val="0"/>
        <c:axPos val="l"/>
        <c:majorGridlines/>
        <c:title>
          <c:tx>
            <c:rich>
              <a:bodyPr rot="-5400000" vert="horz"/>
              <a:lstStyle/>
              <a:p>
                <a:pPr>
                  <a:defRPr/>
                </a:pPr>
                <a:r>
                  <a:rPr lang="en-US" sz="1000" b="1" i="0" u="none" strike="noStrike" kern="1200" baseline="0">
                    <a:solidFill>
                      <a:sysClr val="windowText" lastClr="000000"/>
                    </a:solidFill>
                    <a:latin typeface="Times New Roman" pitchFamily="18" charset="0"/>
                    <a:ea typeface="+mn-ea"/>
                    <a:cs typeface="Times New Roman" pitchFamily="18" charset="0"/>
                  </a:rPr>
                  <a:t>Break-out</a:t>
                </a:r>
                <a:r>
                  <a:rPr lang="en-US"/>
                  <a:t> Torque (in-lb)</a:t>
                </a:r>
              </a:p>
            </c:rich>
          </c:tx>
          <c:overlay val="0"/>
        </c:title>
        <c:numFmt formatCode="General" sourceLinked="1"/>
        <c:majorTickMark val="out"/>
        <c:minorTickMark val="in"/>
        <c:tickLblPos val="nextTo"/>
        <c:spPr>
          <a:ln w="12700">
            <a:solidFill>
              <a:sysClr val="windowText" lastClr="000000"/>
            </a:solidFill>
          </a:ln>
        </c:spPr>
        <c:crossAx val="119214080"/>
        <c:crosses val="autoZero"/>
        <c:crossBetween val="between"/>
        <c:majorUnit val="10"/>
        <c:minorUnit val="2.5"/>
      </c:valAx>
      <c:spPr>
        <a:ln w="12700">
          <a:solidFill>
            <a:schemeClr val="tx1"/>
          </a:solidFill>
        </a:ln>
      </c:spPr>
    </c:plotArea>
    <c:legend>
      <c:legendPos val="t"/>
      <c:overlay val="0"/>
      <c:spPr>
        <a:ln>
          <a:noFill/>
        </a:ln>
      </c:sp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574006109405797"/>
          <c:y val="0.17382983377077901"/>
          <c:w val="0.86626804461942319"/>
          <c:h val="0.65635753864100321"/>
        </c:manualLayout>
      </c:layout>
      <c:barChart>
        <c:barDir val="col"/>
        <c:grouping val="clustered"/>
        <c:varyColors val="0"/>
        <c:ser>
          <c:idx val="0"/>
          <c:order val="0"/>
          <c:tx>
            <c:v>10mm,Type A,100 RPM </c:v>
          </c:tx>
          <c:spPr>
            <a:effectLst/>
          </c:spPr>
          <c:invertIfNegative val="0"/>
          <c:errBars>
            <c:errBarType val="both"/>
            <c:errValType val="cust"/>
            <c:noEndCap val="0"/>
            <c:plus>
              <c:numRef>
                <c:f>'Averages-150 '!$B$3:$B$7</c:f>
                <c:numCache>
                  <c:formatCode>General</c:formatCode>
                  <c:ptCount val="5"/>
                  <c:pt idx="0">
                    <c:v>1.74</c:v>
                  </c:pt>
                  <c:pt idx="1">
                    <c:v>0.67250000000000021</c:v>
                  </c:pt>
                  <c:pt idx="2">
                    <c:v>0.76250000000000018</c:v>
                  </c:pt>
                  <c:pt idx="3">
                    <c:v>1.1533333333333331</c:v>
                  </c:pt>
                  <c:pt idx="4">
                    <c:v>1.155</c:v>
                  </c:pt>
                </c:numCache>
              </c:numRef>
            </c:plus>
            <c:minus>
              <c:numRef>
                <c:f>'Averages-150 '!$C$3:$C$7</c:f>
                <c:numCache>
                  <c:formatCode>General</c:formatCode>
                  <c:ptCount val="5"/>
                  <c:pt idx="0">
                    <c:v>1.9800000000000004</c:v>
                  </c:pt>
                  <c:pt idx="1">
                    <c:v>1.0274999999999996</c:v>
                  </c:pt>
                  <c:pt idx="2">
                    <c:v>0.82750000000000001</c:v>
                  </c:pt>
                  <c:pt idx="3">
                    <c:v>0.90666666666666573</c:v>
                  </c:pt>
                  <c:pt idx="4">
                    <c:v>1.2249999999999996</c:v>
                  </c:pt>
                </c:numCache>
              </c:numRef>
            </c:minus>
          </c:errBars>
          <c:cat>
            <c:numRef>
              <c:f>'Average-175'!$A$3:$A$7</c:f>
              <c:numCache>
                <c:formatCode>General</c:formatCode>
                <c:ptCount val="5"/>
                <c:pt idx="0">
                  <c:v>75</c:v>
                </c:pt>
                <c:pt idx="1">
                  <c:v>100</c:v>
                </c:pt>
                <c:pt idx="2">
                  <c:v>125</c:v>
                </c:pt>
                <c:pt idx="3">
                  <c:v>150</c:v>
                </c:pt>
                <c:pt idx="4">
                  <c:v>175</c:v>
                </c:pt>
              </c:numCache>
            </c:numRef>
          </c:cat>
          <c:val>
            <c:numRef>
              <c:f>'Averages-150 '!$F$4:$F$7</c:f>
              <c:numCache>
                <c:formatCode>General</c:formatCode>
                <c:ptCount val="4"/>
                <c:pt idx="0">
                  <c:v>2.4499999999999997</c:v>
                </c:pt>
                <c:pt idx="1">
                  <c:v>2.5666666666666669</c:v>
                </c:pt>
                <c:pt idx="2">
                  <c:v>3.0199999999999987</c:v>
                </c:pt>
                <c:pt idx="3">
                  <c:v>3.0933333333333342</c:v>
                </c:pt>
              </c:numCache>
            </c:numRef>
          </c:val>
        </c:ser>
        <c:ser>
          <c:idx val="2"/>
          <c:order val="1"/>
          <c:tx>
            <c:v>10mm, Type A, 300 RPM </c:v>
          </c:tx>
          <c:spPr>
            <a:pattFill prst="wdDnDiag">
              <a:fgClr>
                <a:schemeClr val="accent1"/>
              </a:fgClr>
              <a:bgClr>
                <a:schemeClr val="bg1"/>
              </a:bgClr>
            </a:pattFill>
            <a:ln>
              <a:solidFill>
                <a:schemeClr val="tx1"/>
              </a:solidFill>
            </a:ln>
            <a:effectLst/>
          </c:spPr>
          <c:invertIfNegative val="0"/>
          <c:errBars>
            <c:errBarType val="both"/>
            <c:errValType val="cust"/>
            <c:noEndCap val="0"/>
            <c:plus>
              <c:numRef>
                <c:f>'Averages-150 '!$D$3:$D$7</c:f>
                <c:numCache>
                  <c:formatCode>General</c:formatCode>
                  <c:ptCount val="5"/>
                  <c:pt idx="0">
                    <c:v>0.73333333333333295</c:v>
                  </c:pt>
                  <c:pt idx="1">
                    <c:v>0.7200000000000002</c:v>
                  </c:pt>
                  <c:pt idx="2">
                    <c:v>0.62666666666666704</c:v>
                  </c:pt>
                  <c:pt idx="3">
                    <c:v>2.0933333333333342</c:v>
                  </c:pt>
                  <c:pt idx="4">
                    <c:v>1.7666666666666671</c:v>
                  </c:pt>
                </c:numCache>
              </c:numRef>
            </c:plus>
            <c:minus>
              <c:numRef>
                <c:f>'Average-175'!$E$3:$E$7</c:f>
                <c:numCache>
                  <c:formatCode>General</c:formatCode>
                  <c:ptCount val="5"/>
                  <c:pt idx="0">
                    <c:v>0.64666666666666694</c:v>
                  </c:pt>
                  <c:pt idx="1">
                    <c:v>0.62333333333333318</c:v>
                  </c:pt>
                  <c:pt idx="2">
                    <c:v>0.93333333333333401</c:v>
                  </c:pt>
                  <c:pt idx="3">
                    <c:v>0.81666666666666698</c:v>
                  </c:pt>
                  <c:pt idx="4">
                    <c:v>1.2133333333333325</c:v>
                  </c:pt>
                </c:numCache>
              </c:numRef>
            </c:minus>
          </c:errBars>
          <c:cat>
            <c:numRef>
              <c:f>'Average-175'!$A$3:$A$7</c:f>
              <c:numCache>
                <c:formatCode>General</c:formatCode>
                <c:ptCount val="5"/>
                <c:pt idx="0">
                  <c:v>75</c:v>
                </c:pt>
                <c:pt idx="1">
                  <c:v>100</c:v>
                </c:pt>
                <c:pt idx="2">
                  <c:v>125</c:v>
                </c:pt>
                <c:pt idx="3">
                  <c:v>150</c:v>
                </c:pt>
                <c:pt idx="4">
                  <c:v>175</c:v>
                </c:pt>
              </c:numCache>
            </c:numRef>
          </c:cat>
          <c:val>
            <c:numRef>
              <c:f>'Averages-150 '!$G$4:$G$7</c:f>
              <c:numCache>
                <c:formatCode>General</c:formatCode>
                <c:ptCount val="4"/>
                <c:pt idx="0">
                  <c:v>1.86</c:v>
                </c:pt>
                <c:pt idx="1">
                  <c:v>2.0133333333333332</c:v>
                </c:pt>
                <c:pt idx="2">
                  <c:v>2.6966666666666668</c:v>
                </c:pt>
                <c:pt idx="3">
                  <c:v>2.6333333333333342</c:v>
                </c:pt>
              </c:numCache>
            </c:numRef>
          </c:val>
        </c:ser>
        <c:ser>
          <c:idx val="1"/>
          <c:order val="2"/>
          <c:tx>
            <c:v>10mm,Type B,100 RPM</c:v>
          </c:tx>
          <c:spPr>
            <a:effectLst/>
          </c:spPr>
          <c:invertIfNegative val="0"/>
          <c:errBars>
            <c:errBarType val="both"/>
            <c:errValType val="cust"/>
            <c:noEndCap val="0"/>
            <c:plus>
              <c:numRef>
                <c:f>'Average-175'!$B$3:$B$7</c:f>
                <c:numCache>
                  <c:formatCode>General</c:formatCode>
                  <c:ptCount val="5"/>
                  <c:pt idx="0">
                    <c:v>0.8</c:v>
                  </c:pt>
                  <c:pt idx="1">
                    <c:v>0.81333333333333402</c:v>
                  </c:pt>
                  <c:pt idx="2">
                    <c:v>0.71666666666666701</c:v>
                  </c:pt>
                  <c:pt idx="3">
                    <c:v>1.1666666666666661</c:v>
                  </c:pt>
                  <c:pt idx="4">
                    <c:v>1.486666666666667</c:v>
                  </c:pt>
                </c:numCache>
              </c:numRef>
            </c:plus>
            <c:minus>
              <c:numRef>
                <c:f>'Average-175'!$C$3:$C$7</c:f>
                <c:numCache>
                  <c:formatCode>General</c:formatCode>
                  <c:ptCount val="5"/>
                  <c:pt idx="0">
                    <c:v>0.96000000000000019</c:v>
                  </c:pt>
                  <c:pt idx="1">
                    <c:v>0.68666666666666698</c:v>
                  </c:pt>
                  <c:pt idx="2">
                    <c:v>0.88333333333333297</c:v>
                  </c:pt>
                  <c:pt idx="3">
                    <c:v>0.83333333333333404</c:v>
                  </c:pt>
                  <c:pt idx="4">
                    <c:v>1.4433333333333325</c:v>
                  </c:pt>
                </c:numCache>
              </c:numRef>
            </c:minus>
          </c:errBars>
          <c:cat>
            <c:numRef>
              <c:f>'Average-175'!$A$3:$A$7</c:f>
              <c:numCache>
                <c:formatCode>General</c:formatCode>
                <c:ptCount val="5"/>
                <c:pt idx="0">
                  <c:v>75</c:v>
                </c:pt>
                <c:pt idx="1">
                  <c:v>100</c:v>
                </c:pt>
                <c:pt idx="2">
                  <c:v>125</c:v>
                </c:pt>
                <c:pt idx="3">
                  <c:v>150</c:v>
                </c:pt>
                <c:pt idx="4">
                  <c:v>175</c:v>
                </c:pt>
              </c:numCache>
            </c:numRef>
          </c:cat>
          <c:val>
            <c:numRef>
              <c:f>'Average-175'!$F$3:$F$7</c:f>
              <c:numCache>
                <c:formatCode>General</c:formatCode>
                <c:ptCount val="5"/>
                <c:pt idx="0">
                  <c:v>1.1399999999999995</c:v>
                </c:pt>
                <c:pt idx="1">
                  <c:v>1.6359999999999995</c:v>
                </c:pt>
                <c:pt idx="2">
                  <c:v>1.9830000000000001</c:v>
                </c:pt>
                <c:pt idx="3">
                  <c:v>1.9300000000000004</c:v>
                </c:pt>
                <c:pt idx="4">
                  <c:v>2.5430000000000001</c:v>
                </c:pt>
              </c:numCache>
            </c:numRef>
          </c:val>
        </c:ser>
        <c:ser>
          <c:idx val="3"/>
          <c:order val="3"/>
          <c:tx>
            <c:v>10mm,Type B, 300 RPM</c:v>
          </c:tx>
          <c:spPr>
            <a:pattFill prst="wdDnDiag">
              <a:fgClr>
                <a:schemeClr val="accent2"/>
              </a:fgClr>
              <a:bgClr>
                <a:schemeClr val="bg1"/>
              </a:bgClr>
            </a:pattFill>
            <a:ln>
              <a:solidFill>
                <a:schemeClr val="tx1"/>
              </a:solidFill>
            </a:ln>
            <a:effectLst/>
          </c:spPr>
          <c:invertIfNegative val="0"/>
          <c:errBars>
            <c:errBarType val="both"/>
            <c:errValType val="cust"/>
            <c:noEndCap val="0"/>
            <c:plus>
              <c:numRef>
                <c:f>'Average-175'!$D$3:$D$7</c:f>
                <c:numCache>
                  <c:formatCode>General</c:formatCode>
                  <c:ptCount val="5"/>
                  <c:pt idx="0">
                    <c:v>0.60333333333333328</c:v>
                  </c:pt>
                  <c:pt idx="1">
                    <c:v>0.74666666666666703</c:v>
                  </c:pt>
                  <c:pt idx="2">
                    <c:v>0.71666666666666701</c:v>
                  </c:pt>
                  <c:pt idx="3">
                    <c:v>1.1833333333333329</c:v>
                  </c:pt>
                  <c:pt idx="4">
                    <c:v>1.006666666666667</c:v>
                  </c:pt>
                </c:numCache>
              </c:numRef>
            </c:plus>
            <c:minus>
              <c:numRef>
                <c:f>'Average-175'!$E$3:$E$7</c:f>
                <c:numCache>
                  <c:formatCode>General</c:formatCode>
                  <c:ptCount val="5"/>
                  <c:pt idx="0">
                    <c:v>0.64666666666666694</c:v>
                  </c:pt>
                  <c:pt idx="1">
                    <c:v>0.62333333333333318</c:v>
                  </c:pt>
                  <c:pt idx="2">
                    <c:v>0.93333333333333401</c:v>
                  </c:pt>
                  <c:pt idx="3">
                    <c:v>0.81666666666666698</c:v>
                  </c:pt>
                  <c:pt idx="4">
                    <c:v>1.2133333333333325</c:v>
                  </c:pt>
                </c:numCache>
              </c:numRef>
            </c:minus>
          </c:errBars>
          <c:cat>
            <c:numRef>
              <c:f>'Average-175'!$A$3:$A$7</c:f>
              <c:numCache>
                <c:formatCode>General</c:formatCode>
                <c:ptCount val="5"/>
                <c:pt idx="0">
                  <c:v>75</c:v>
                </c:pt>
                <c:pt idx="1">
                  <c:v>100</c:v>
                </c:pt>
                <c:pt idx="2">
                  <c:v>125</c:v>
                </c:pt>
                <c:pt idx="3">
                  <c:v>150</c:v>
                </c:pt>
                <c:pt idx="4">
                  <c:v>175</c:v>
                </c:pt>
              </c:numCache>
            </c:numRef>
          </c:cat>
          <c:val>
            <c:numRef>
              <c:f>'Average-175'!$G$3:$G$7</c:f>
              <c:numCache>
                <c:formatCode>General</c:formatCode>
                <c:ptCount val="5"/>
                <c:pt idx="0">
                  <c:v>0.8470000000000002</c:v>
                </c:pt>
                <c:pt idx="1">
                  <c:v>1.123</c:v>
                </c:pt>
                <c:pt idx="2">
                  <c:v>1.133</c:v>
                </c:pt>
                <c:pt idx="3">
                  <c:v>1.1659999999999995</c:v>
                </c:pt>
                <c:pt idx="4">
                  <c:v>1.843</c:v>
                </c:pt>
              </c:numCache>
            </c:numRef>
          </c:val>
        </c:ser>
        <c:dLbls>
          <c:showLegendKey val="0"/>
          <c:showVal val="0"/>
          <c:showCatName val="0"/>
          <c:showSerName val="0"/>
          <c:showPercent val="0"/>
          <c:showBubbleSize val="0"/>
        </c:dLbls>
        <c:gapWidth val="110"/>
        <c:overlap val="-25"/>
        <c:axId val="109504000"/>
        <c:axId val="119312896"/>
      </c:barChart>
      <c:catAx>
        <c:axId val="109504000"/>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Temperature (°C)</a:t>
                </a:r>
              </a:p>
            </c:rich>
          </c:tx>
          <c:overlay val="0"/>
        </c:title>
        <c:numFmt formatCode="General" sourceLinked="1"/>
        <c:majorTickMark val="cross"/>
        <c:minorTickMark val="none"/>
        <c:tickLblPos val="nextTo"/>
        <c:spPr>
          <a:ln w="12700">
            <a:solidFill>
              <a:schemeClr val="tx1"/>
            </a:solidFill>
          </a:ln>
        </c:spPr>
        <c:txPr>
          <a:bodyPr/>
          <a:lstStyle/>
          <a:p>
            <a:pPr>
              <a:defRPr>
                <a:latin typeface="Times New Roman" pitchFamily="18" charset="0"/>
                <a:cs typeface="Times New Roman" pitchFamily="18" charset="0"/>
              </a:defRPr>
            </a:pPr>
            <a:endParaRPr lang="en-US"/>
          </a:p>
        </c:txPr>
        <c:crossAx val="119312896"/>
        <c:crosses val="autoZero"/>
        <c:auto val="1"/>
        <c:lblAlgn val="ctr"/>
        <c:lblOffset val="100"/>
        <c:noMultiLvlLbl val="0"/>
      </c:catAx>
      <c:valAx>
        <c:axId val="119312896"/>
        <c:scaling>
          <c:orientation val="minMax"/>
          <c:max val="5"/>
          <c:min val="0"/>
        </c:scaling>
        <c:delete val="0"/>
        <c:axPos val="l"/>
        <c:majorGridlines/>
        <c:title>
          <c:tx>
            <c:rich>
              <a:bodyPr rot="-5400000" vert="horz"/>
              <a:lstStyle/>
              <a:p>
                <a:pPr>
                  <a:defRPr>
                    <a:latin typeface="Times New Roman" pitchFamily="18" charset="0"/>
                    <a:cs typeface="Times New Roman" pitchFamily="18" charset="0"/>
                  </a:defRPr>
                </a:pPr>
                <a:r>
                  <a:rPr lang="en-US" sz="1000" b="1" i="0" u="none" strike="noStrike" kern="1200" baseline="0">
                    <a:solidFill>
                      <a:sysClr val="windowText" lastClr="000000"/>
                    </a:solidFill>
                    <a:latin typeface="Times New Roman" pitchFamily="18" charset="0"/>
                    <a:ea typeface="+mn-ea"/>
                    <a:cs typeface="Times New Roman" pitchFamily="18" charset="0"/>
                  </a:rPr>
                  <a:t>Steady-state</a:t>
                </a:r>
                <a:r>
                  <a:rPr lang="en-US">
                    <a:latin typeface="Times New Roman" pitchFamily="18" charset="0"/>
                    <a:cs typeface="Times New Roman" pitchFamily="18" charset="0"/>
                  </a:rPr>
                  <a:t> Torque (in-lb)</a:t>
                </a:r>
              </a:p>
            </c:rich>
          </c:tx>
          <c:overlay val="0"/>
        </c:title>
        <c:numFmt formatCode="General" sourceLinked="1"/>
        <c:majorTickMark val="cross"/>
        <c:minorTickMark val="in"/>
        <c:tickLblPos val="nextTo"/>
        <c:spPr>
          <a:ln w="12700">
            <a:solidFill>
              <a:sysClr val="windowText" lastClr="000000"/>
            </a:solidFill>
          </a:ln>
        </c:spPr>
        <c:txPr>
          <a:bodyPr/>
          <a:lstStyle/>
          <a:p>
            <a:pPr>
              <a:defRPr>
                <a:latin typeface="Times New Roman" pitchFamily="18" charset="0"/>
                <a:cs typeface="Times New Roman" pitchFamily="18" charset="0"/>
              </a:defRPr>
            </a:pPr>
            <a:endParaRPr lang="en-US"/>
          </a:p>
        </c:txPr>
        <c:crossAx val="109504000"/>
        <c:crosses val="autoZero"/>
        <c:crossBetween val="between"/>
        <c:majorUnit val="1"/>
        <c:minorUnit val="0.5"/>
      </c:valAx>
      <c:spPr>
        <a:ln w="12700">
          <a:solidFill>
            <a:schemeClr val="tx1"/>
          </a:solidFill>
        </a:ln>
        <a:effectLst/>
      </c:spPr>
    </c:plotArea>
    <c:legend>
      <c:legendPos val="t"/>
      <c:layout>
        <c:manualLayout>
          <c:xMode val="edge"/>
          <c:yMode val="edge"/>
          <c:x val="0.17522922134733204"/>
          <c:y val="2.7777777777777821E-2"/>
          <c:w val="0.68009711286089325"/>
          <c:h val="0.15013123359580108"/>
        </c:manualLayout>
      </c:layout>
      <c:overlay val="0"/>
      <c:spPr>
        <a:ln>
          <a:noFill/>
        </a:ln>
      </c:spPr>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9.2388013998250196E-2"/>
          <c:y val="0.17730169145523506"/>
          <c:w val="0.88918285214348225"/>
          <c:h val="0.68054899387576573"/>
        </c:manualLayout>
      </c:layout>
      <c:barChart>
        <c:barDir val="col"/>
        <c:grouping val="clustered"/>
        <c:varyColors val="0"/>
        <c:ser>
          <c:idx val="0"/>
          <c:order val="0"/>
          <c:tx>
            <c:v>18mm,Type A,100 RPM </c:v>
          </c:tx>
          <c:spPr>
            <a:effectLst/>
          </c:spPr>
          <c:invertIfNegative val="0"/>
          <c:errBars>
            <c:errBarType val="both"/>
            <c:errValType val="cust"/>
            <c:noEndCap val="0"/>
            <c:plus>
              <c:numRef>
                <c:f>'Averages-150 '!$B$10:$B$13</c:f>
                <c:numCache>
                  <c:formatCode>General</c:formatCode>
                  <c:ptCount val="4"/>
                  <c:pt idx="0">
                    <c:v>0.89413600000000082</c:v>
                  </c:pt>
                  <c:pt idx="1">
                    <c:v>0.9344969999999988</c:v>
                  </c:pt>
                  <c:pt idx="2">
                    <c:v>0.80289833333333538</c:v>
                  </c:pt>
                  <c:pt idx="3">
                    <c:v>0.299296333333332</c:v>
                  </c:pt>
                </c:numCache>
              </c:numRef>
            </c:plus>
            <c:minus>
              <c:numRef>
                <c:f>'Averages-150 '!$C$10:$C$13</c:f>
                <c:numCache>
                  <c:formatCode>General</c:formatCode>
                  <c:ptCount val="4"/>
                  <c:pt idx="0">
                    <c:v>0.91932799999999881</c:v>
                  </c:pt>
                  <c:pt idx="1">
                    <c:v>0.73200500000000024</c:v>
                  </c:pt>
                  <c:pt idx="2">
                    <c:v>0.92171866666666602</c:v>
                  </c:pt>
                  <c:pt idx="3">
                    <c:v>0.524579666666668</c:v>
                  </c:pt>
                </c:numCache>
              </c:numRef>
            </c:minus>
          </c:errBars>
          <c:cat>
            <c:numRef>
              <c:f>'Average-175'!$A$3:$A$7</c:f>
              <c:numCache>
                <c:formatCode>General</c:formatCode>
                <c:ptCount val="5"/>
                <c:pt idx="0">
                  <c:v>75</c:v>
                </c:pt>
                <c:pt idx="1">
                  <c:v>100</c:v>
                </c:pt>
                <c:pt idx="2">
                  <c:v>125</c:v>
                </c:pt>
                <c:pt idx="3">
                  <c:v>150</c:v>
                </c:pt>
                <c:pt idx="4">
                  <c:v>175</c:v>
                </c:pt>
              </c:numCache>
            </c:numRef>
          </c:cat>
          <c:val>
            <c:numRef>
              <c:f>'Averages-150 '!$F$10:$F$13</c:f>
              <c:numCache>
                <c:formatCode>General</c:formatCode>
                <c:ptCount val="4"/>
                <c:pt idx="0">
                  <c:v>5.6634829999999932</c:v>
                </c:pt>
                <c:pt idx="1">
                  <c:v>5.9723230000000038</c:v>
                </c:pt>
                <c:pt idx="2">
                  <c:v>7.2527206666666659</c:v>
                </c:pt>
                <c:pt idx="3">
                  <c:v>9.05879366666667</c:v>
                </c:pt>
              </c:numCache>
            </c:numRef>
          </c:val>
        </c:ser>
        <c:ser>
          <c:idx val="2"/>
          <c:order val="1"/>
          <c:tx>
            <c:v>18mm, Type A, 300 RPM </c:v>
          </c:tx>
          <c:spPr>
            <a:pattFill prst="wdDnDiag">
              <a:fgClr>
                <a:schemeClr val="accent1"/>
              </a:fgClr>
              <a:bgClr>
                <a:schemeClr val="bg1"/>
              </a:bgClr>
            </a:pattFill>
            <a:ln>
              <a:solidFill>
                <a:schemeClr val="tx1"/>
              </a:solidFill>
            </a:ln>
            <a:effectLst/>
          </c:spPr>
          <c:invertIfNegative val="0"/>
          <c:errBars>
            <c:errBarType val="both"/>
            <c:errValType val="cust"/>
            <c:noEndCap val="0"/>
            <c:plus>
              <c:numRef>
                <c:f>'Average-175'!$B$10:$B$14</c:f>
                <c:numCache>
                  <c:formatCode>General</c:formatCode>
                  <c:ptCount val="5"/>
                  <c:pt idx="0">
                    <c:v>0.33575466666666715</c:v>
                  </c:pt>
                  <c:pt idx="1">
                    <c:v>0.50924433333333419</c:v>
                  </c:pt>
                  <c:pt idx="2">
                    <c:v>1.371203666666668</c:v>
                  </c:pt>
                  <c:pt idx="3">
                    <c:v>1.629581666666666</c:v>
                  </c:pt>
                  <c:pt idx="4">
                    <c:v>0.95876400000000095</c:v>
                  </c:pt>
                </c:numCache>
              </c:numRef>
            </c:plus>
            <c:minus>
              <c:numRef>
                <c:f>'Average-175'!$C$10:$C$14</c:f>
                <c:numCache>
                  <c:formatCode>General</c:formatCode>
                  <c:ptCount val="5"/>
                  <c:pt idx="0">
                    <c:v>0.30709633333333308</c:v>
                  </c:pt>
                  <c:pt idx="1">
                    <c:v>0.53722366666666599</c:v>
                  </c:pt>
                  <c:pt idx="2">
                    <c:v>1.3458933333333318</c:v>
                  </c:pt>
                  <c:pt idx="3">
                    <c:v>1.2524408333333341</c:v>
                  </c:pt>
                  <c:pt idx="4">
                    <c:v>0.63040000000000018</c:v>
                  </c:pt>
                </c:numCache>
              </c:numRef>
            </c:minus>
          </c:errBars>
          <c:cat>
            <c:numRef>
              <c:f>'Average-175'!$A$3:$A$7</c:f>
              <c:numCache>
                <c:formatCode>General</c:formatCode>
                <c:ptCount val="5"/>
                <c:pt idx="0">
                  <c:v>75</c:v>
                </c:pt>
                <c:pt idx="1">
                  <c:v>100</c:v>
                </c:pt>
                <c:pt idx="2">
                  <c:v>125</c:v>
                </c:pt>
                <c:pt idx="3">
                  <c:v>150</c:v>
                </c:pt>
                <c:pt idx="4">
                  <c:v>175</c:v>
                </c:pt>
              </c:numCache>
            </c:numRef>
          </c:cat>
          <c:val>
            <c:numRef>
              <c:f>'Averages-150 '!$G$10:$G$13</c:f>
              <c:numCache>
                <c:formatCode>General</c:formatCode>
                <c:ptCount val="4"/>
                <c:pt idx="0">
                  <c:v>4.2947809999999951</c:v>
                </c:pt>
                <c:pt idx="1">
                  <c:v>4.5883833333333399</c:v>
                </c:pt>
                <c:pt idx="2">
                  <c:v>5.1958009999999932</c:v>
                </c:pt>
                <c:pt idx="3">
                  <c:v>6.201233000000002</c:v>
                </c:pt>
              </c:numCache>
            </c:numRef>
          </c:val>
        </c:ser>
        <c:ser>
          <c:idx val="1"/>
          <c:order val="2"/>
          <c:tx>
            <c:v>18mm,Type B,100 RPM</c:v>
          </c:tx>
          <c:spPr>
            <a:ln>
              <a:noFill/>
            </a:ln>
            <a:effectLst/>
          </c:spPr>
          <c:invertIfNegative val="0"/>
          <c:errBars>
            <c:errBarType val="both"/>
            <c:errValType val="cust"/>
            <c:noEndCap val="0"/>
            <c:plus>
              <c:numRef>
                <c:f>'Average-175'!$B$10:$B$14</c:f>
                <c:numCache>
                  <c:formatCode>General</c:formatCode>
                  <c:ptCount val="5"/>
                  <c:pt idx="0">
                    <c:v>0.33575466666666715</c:v>
                  </c:pt>
                  <c:pt idx="1">
                    <c:v>0.50924433333333419</c:v>
                  </c:pt>
                  <c:pt idx="2">
                    <c:v>1.371203666666668</c:v>
                  </c:pt>
                  <c:pt idx="3">
                    <c:v>1.629581666666666</c:v>
                  </c:pt>
                  <c:pt idx="4">
                    <c:v>0.95876400000000095</c:v>
                  </c:pt>
                </c:numCache>
              </c:numRef>
            </c:plus>
            <c:minus>
              <c:numRef>
                <c:f>'Average-175'!$E$17:$E$21</c:f>
                <c:numCache>
                  <c:formatCode>General</c:formatCode>
                  <c:ptCount val="5"/>
                  <c:pt idx="0">
                    <c:v>0.91525474999999878</c:v>
                  </c:pt>
                  <c:pt idx="1">
                    <c:v>1.0031757499999998</c:v>
                  </c:pt>
                  <c:pt idx="2">
                    <c:v>0.95730349999999997</c:v>
                  </c:pt>
                  <c:pt idx="3">
                    <c:v>1.0939439999999998</c:v>
                  </c:pt>
                  <c:pt idx="4">
                    <c:v>1.4898319999999996</c:v>
                  </c:pt>
                </c:numCache>
              </c:numRef>
            </c:minus>
          </c:errBars>
          <c:cat>
            <c:numRef>
              <c:f>'Average-175'!$A$3:$A$7</c:f>
              <c:numCache>
                <c:formatCode>General</c:formatCode>
                <c:ptCount val="5"/>
                <c:pt idx="0">
                  <c:v>75</c:v>
                </c:pt>
                <c:pt idx="1">
                  <c:v>100</c:v>
                </c:pt>
                <c:pt idx="2">
                  <c:v>125</c:v>
                </c:pt>
                <c:pt idx="3">
                  <c:v>150</c:v>
                </c:pt>
                <c:pt idx="4">
                  <c:v>175</c:v>
                </c:pt>
              </c:numCache>
            </c:numRef>
          </c:cat>
          <c:val>
            <c:numRef>
              <c:f>'Average-175'!$F$10:$F$14</c:f>
              <c:numCache>
                <c:formatCode>General</c:formatCode>
                <c:ptCount val="5"/>
                <c:pt idx="0">
                  <c:v>4.5727929999999999</c:v>
                </c:pt>
                <c:pt idx="1">
                  <c:v>5.1556394999999986</c:v>
                </c:pt>
                <c:pt idx="2">
                  <c:v>6.8301920000000003</c:v>
                </c:pt>
                <c:pt idx="3">
                  <c:v>8.3499442500000125</c:v>
                </c:pt>
                <c:pt idx="4">
                  <c:v>8.7948739999999983</c:v>
                </c:pt>
              </c:numCache>
            </c:numRef>
          </c:val>
        </c:ser>
        <c:ser>
          <c:idx val="3"/>
          <c:order val="3"/>
          <c:tx>
            <c:v>18mm,Type B, 300 RPM</c:v>
          </c:tx>
          <c:spPr>
            <a:pattFill prst="wdDnDiag">
              <a:fgClr>
                <a:schemeClr val="accent2"/>
              </a:fgClr>
              <a:bgClr>
                <a:schemeClr val="bg1"/>
              </a:bgClr>
            </a:pattFill>
            <a:ln>
              <a:solidFill>
                <a:schemeClr val="tx1"/>
              </a:solidFill>
            </a:ln>
            <a:effectLst/>
          </c:spPr>
          <c:invertIfNegative val="0"/>
          <c:errBars>
            <c:errBarType val="both"/>
            <c:errValType val="cust"/>
            <c:noEndCap val="0"/>
            <c:plus>
              <c:numRef>
                <c:f>'Average-175'!$D$10:$D$14</c:f>
                <c:numCache>
                  <c:formatCode>General</c:formatCode>
                  <c:ptCount val="5"/>
                  <c:pt idx="0">
                    <c:v>1.5303549999999999</c:v>
                  </c:pt>
                  <c:pt idx="1">
                    <c:v>1.9182926666666664</c:v>
                  </c:pt>
                  <c:pt idx="2">
                    <c:v>2.788191666666672</c:v>
                  </c:pt>
                  <c:pt idx="3">
                    <c:v>3.5148494999999946</c:v>
                  </c:pt>
                  <c:pt idx="4">
                    <c:v>2.8248736666666669</c:v>
                  </c:pt>
                </c:numCache>
              </c:numRef>
            </c:plus>
            <c:minus>
              <c:numRef>
                <c:f>'Average-175'!$E$10:$E$14</c:f>
                <c:numCache>
                  <c:formatCode>General</c:formatCode>
                  <c:ptCount val="5"/>
                  <c:pt idx="0">
                    <c:v>0.97496499999999997</c:v>
                  </c:pt>
                  <c:pt idx="1">
                    <c:v>0.83203833333333421</c:v>
                  </c:pt>
                  <c:pt idx="2">
                    <c:v>1.480815333333334</c:v>
                  </c:pt>
                  <c:pt idx="3">
                    <c:v>1.6754849999999999</c:v>
                  </c:pt>
                  <c:pt idx="4">
                    <c:v>1.039230333333333</c:v>
                  </c:pt>
                </c:numCache>
              </c:numRef>
            </c:minus>
          </c:errBars>
          <c:cat>
            <c:numRef>
              <c:f>'Average-175'!$A$3:$A$7</c:f>
              <c:numCache>
                <c:formatCode>General</c:formatCode>
                <c:ptCount val="5"/>
                <c:pt idx="0">
                  <c:v>75</c:v>
                </c:pt>
                <c:pt idx="1">
                  <c:v>100</c:v>
                </c:pt>
                <c:pt idx="2">
                  <c:v>125</c:v>
                </c:pt>
                <c:pt idx="3">
                  <c:v>150</c:v>
                </c:pt>
                <c:pt idx="4">
                  <c:v>175</c:v>
                </c:pt>
              </c:numCache>
            </c:numRef>
          </c:cat>
          <c:val>
            <c:numRef>
              <c:f>'Average-175'!$G$10:$G$14</c:f>
              <c:numCache>
                <c:formatCode>General</c:formatCode>
                <c:ptCount val="5"/>
                <c:pt idx="0">
                  <c:v>2.7808925000000002</c:v>
                </c:pt>
                <c:pt idx="1">
                  <c:v>3.0420669999999981</c:v>
                </c:pt>
                <c:pt idx="2">
                  <c:v>4.7047099999999986</c:v>
                </c:pt>
                <c:pt idx="3">
                  <c:v>5.5220424999999995</c:v>
                </c:pt>
                <c:pt idx="4">
                  <c:v>5.9957095000000002</c:v>
                </c:pt>
              </c:numCache>
            </c:numRef>
          </c:val>
        </c:ser>
        <c:dLbls>
          <c:showLegendKey val="0"/>
          <c:showVal val="0"/>
          <c:showCatName val="0"/>
          <c:showSerName val="0"/>
          <c:showPercent val="0"/>
          <c:showBubbleSize val="0"/>
        </c:dLbls>
        <c:gapWidth val="110"/>
        <c:overlap val="-25"/>
        <c:axId val="113021952"/>
        <c:axId val="119314624"/>
      </c:barChart>
      <c:catAx>
        <c:axId val="113021952"/>
        <c:scaling>
          <c:orientation val="minMax"/>
        </c:scaling>
        <c:delete val="0"/>
        <c:axPos val="b"/>
        <c:title>
          <c:tx>
            <c:rich>
              <a:bodyPr/>
              <a:lstStyle/>
              <a:p>
                <a:pPr>
                  <a:defRPr b="1">
                    <a:latin typeface="Times New Roman" pitchFamily="18" charset="0"/>
                    <a:cs typeface="Times New Roman" pitchFamily="18" charset="0"/>
                  </a:defRPr>
                </a:pPr>
                <a:r>
                  <a:rPr lang="en-US" b="1">
                    <a:latin typeface="Times New Roman" pitchFamily="18" charset="0"/>
                    <a:cs typeface="Times New Roman" pitchFamily="18" charset="0"/>
                  </a:rPr>
                  <a:t>Temperature</a:t>
                </a:r>
                <a:r>
                  <a:rPr lang="en-US" b="1" baseline="0">
                    <a:latin typeface="Times New Roman" pitchFamily="18" charset="0"/>
                    <a:cs typeface="Times New Roman" pitchFamily="18" charset="0"/>
                  </a:rPr>
                  <a:t> (°C)</a:t>
                </a:r>
                <a:endParaRPr lang="en-US" b="1">
                  <a:latin typeface="Times New Roman" pitchFamily="18" charset="0"/>
                  <a:cs typeface="Times New Roman" pitchFamily="18" charset="0"/>
                </a:endParaRPr>
              </a:p>
            </c:rich>
          </c:tx>
          <c:overlay val="0"/>
        </c:title>
        <c:numFmt formatCode="General" sourceLinked="1"/>
        <c:majorTickMark val="cross"/>
        <c:minorTickMark val="none"/>
        <c:tickLblPos val="nextTo"/>
        <c:spPr>
          <a:ln w="12700">
            <a:solidFill>
              <a:schemeClr val="tx1"/>
            </a:solidFill>
          </a:ln>
        </c:spPr>
        <c:txPr>
          <a:bodyPr/>
          <a:lstStyle/>
          <a:p>
            <a:pPr>
              <a:defRPr>
                <a:latin typeface="Times New Roman" pitchFamily="18" charset="0"/>
                <a:cs typeface="Times New Roman" pitchFamily="18" charset="0"/>
              </a:defRPr>
            </a:pPr>
            <a:endParaRPr lang="en-US"/>
          </a:p>
        </c:txPr>
        <c:crossAx val="119314624"/>
        <c:crosses val="autoZero"/>
        <c:auto val="1"/>
        <c:lblAlgn val="ctr"/>
        <c:lblOffset val="100"/>
        <c:noMultiLvlLbl val="0"/>
      </c:catAx>
      <c:valAx>
        <c:axId val="119314624"/>
        <c:scaling>
          <c:orientation val="minMax"/>
          <c:max val="12"/>
          <c:min val="0"/>
        </c:scaling>
        <c:delete val="0"/>
        <c:axPos val="l"/>
        <c:majorGridlines/>
        <c:title>
          <c:tx>
            <c:rich>
              <a:bodyPr rot="-5400000" vert="horz"/>
              <a:lstStyle/>
              <a:p>
                <a:pPr>
                  <a:defRPr>
                    <a:latin typeface="Times New Roman" pitchFamily="18" charset="0"/>
                    <a:cs typeface="Times New Roman" pitchFamily="18" charset="0"/>
                  </a:defRPr>
                </a:pPr>
                <a:r>
                  <a:rPr lang="en-US" sz="1000" b="1" i="0" u="none" strike="noStrike" kern="1200" baseline="0">
                    <a:solidFill>
                      <a:sysClr val="windowText" lastClr="000000"/>
                    </a:solidFill>
                    <a:latin typeface="Times New Roman" pitchFamily="18" charset="0"/>
                    <a:ea typeface="+mn-ea"/>
                    <a:cs typeface="Times New Roman" pitchFamily="18" charset="0"/>
                  </a:rPr>
                  <a:t>Steady-state</a:t>
                </a:r>
                <a:r>
                  <a:rPr lang="en-US">
                    <a:latin typeface="Times New Roman" pitchFamily="18" charset="0"/>
                    <a:cs typeface="Times New Roman" pitchFamily="18" charset="0"/>
                  </a:rPr>
                  <a:t> Torque (in-lb)</a:t>
                </a:r>
              </a:p>
            </c:rich>
          </c:tx>
          <c:overlay val="0"/>
        </c:title>
        <c:numFmt formatCode="General" sourceLinked="1"/>
        <c:majorTickMark val="out"/>
        <c:minorTickMark val="in"/>
        <c:tickLblPos val="nextTo"/>
        <c:spPr>
          <a:ln w="12700">
            <a:solidFill>
              <a:sysClr val="windowText" lastClr="000000"/>
            </a:solidFill>
          </a:ln>
        </c:spPr>
        <c:txPr>
          <a:bodyPr/>
          <a:lstStyle/>
          <a:p>
            <a:pPr>
              <a:defRPr>
                <a:latin typeface="Times New Roman" pitchFamily="18" charset="0"/>
                <a:cs typeface="Times New Roman" pitchFamily="18" charset="0"/>
              </a:defRPr>
            </a:pPr>
            <a:endParaRPr lang="en-US"/>
          </a:p>
        </c:txPr>
        <c:crossAx val="113021952"/>
        <c:crosses val="autoZero"/>
        <c:crossBetween val="between"/>
        <c:majorUnit val="2"/>
        <c:minorUnit val="0.5"/>
      </c:valAx>
      <c:spPr>
        <a:ln w="12700">
          <a:solidFill>
            <a:schemeClr val="tx1"/>
          </a:solidFill>
        </a:ln>
      </c:spPr>
    </c:plotArea>
    <c:legend>
      <c:legendPos val="t"/>
      <c:overlay val="0"/>
      <c:spPr>
        <a:ln>
          <a:noFill/>
        </a:ln>
      </c:spPr>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1832458442695"/>
          <c:y val="0.17730169145523506"/>
          <c:w val="0.86973840769903843"/>
          <c:h val="0.68054899387576573"/>
        </c:manualLayout>
      </c:layout>
      <c:barChart>
        <c:barDir val="col"/>
        <c:grouping val="clustered"/>
        <c:varyColors val="0"/>
        <c:ser>
          <c:idx val="0"/>
          <c:order val="0"/>
          <c:tx>
            <c:v>21mm,Type A,100 RPM </c:v>
          </c:tx>
          <c:spPr>
            <a:effectLst/>
          </c:spPr>
          <c:invertIfNegative val="0"/>
          <c:errBars>
            <c:errBarType val="both"/>
            <c:errValType val="cust"/>
            <c:noEndCap val="0"/>
            <c:plus>
              <c:numRef>
                <c:f>'Averages-150 '!$B$16:$B$19</c:f>
                <c:numCache>
                  <c:formatCode>General</c:formatCode>
                  <c:ptCount val="4"/>
                  <c:pt idx="0">
                    <c:v>2.500729750000001</c:v>
                  </c:pt>
                  <c:pt idx="1">
                    <c:v>3.1092145000000002</c:v>
                  </c:pt>
                  <c:pt idx="2">
                    <c:v>4.5123997500000002</c:v>
                  </c:pt>
                  <c:pt idx="3">
                    <c:v>3.1380902500000012</c:v>
                  </c:pt>
                </c:numCache>
              </c:numRef>
            </c:plus>
            <c:minus>
              <c:numRef>
                <c:f>'Averages-150 '!$C$16:$C$19</c:f>
                <c:numCache>
                  <c:formatCode>General</c:formatCode>
                  <c:ptCount val="4"/>
                  <c:pt idx="0">
                    <c:v>0.98858924999999975</c:v>
                  </c:pt>
                  <c:pt idx="1">
                    <c:v>1.4208885</c:v>
                  </c:pt>
                  <c:pt idx="2">
                    <c:v>1.4870452499999987</c:v>
                  </c:pt>
                  <c:pt idx="3">
                    <c:v>0.97764974999999921</c:v>
                  </c:pt>
                </c:numCache>
              </c:numRef>
            </c:minus>
          </c:errBars>
          <c:cat>
            <c:numRef>
              <c:f>'Average-175'!$A$3:$A$7</c:f>
              <c:numCache>
                <c:formatCode>General</c:formatCode>
                <c:ptCount val="5"/>
                <c:pt idx="0">
                  <c:v>75</c:v>
                </c:pt>
                <c:pt idx="1">
                  <c:v>100</c:v>
                </c:pt>
                <c:pt idx="2">
                  <c:v>125</c:v>
                </c:pt>
                <c:pt idx="3">
                  <c:v>150</c:v>
                </c:pt>
                <c:pt idx="4">
                  <c:v>175</c:v>
                </c:pt>
              </c:numCache>
            </c:numRef>
          </c:cat>
          <c:val>
            <c:numRef>
              <c:f>'Averages-150 '!$F$16:$F$19</c:f>
              <c:numCache>
                <c:formatCode>General</c:formatCode>
                <c:ptCount val="4"/>
                <c:pt idx="0">
                  <c:v>7.4454332500000007</c:v>
                </c:pt>
                <c:pt idx="1">
                  <c:v>8.3994155000000088</c:v>
                </c:pt>
                <c:pt idx="2">
                  <c:v>10.14761025</c:v>
                </c:pt>
                <c:pt idx="3">
                  <c:v>12.076989750000003</c:v>
                </c:pt>
              </c:numCache>
            </c:numRef>
          </c:val>
        </c:ser>
        <c:ser>
          <c:idx val="2"/>
          <c:order val="1"/>
          <c:tx>
            <c:v>21mm, Type A, 300 RPM </c:v>
          </c:tx>
          <c:spPr>
            <a:pattFill prst="wdDnDiag">
              <a:fgClr>
                <a:schemeClr val="accent1"/>
              </a:fgClr>
              <a:bgClr>
                <a:schemeClr val="bg1"/>
              </a:bgClr>
            </a:pattFill>
            <a:ln>
              <a:solidFill>
                <a:schemeClr val="tx1"/>
              </a:solidFill>
            </a:ln>
            <a:effectLst/>
          </c:spPr>
          <c:invertIfNegative val="0"/>
          <c:errBars>
            <c:errBarType val="both"/>
            <c:errValType val="cust"/>
            <c:noEndCap val="0"/>
            <c:plus>
              <c:numRef>
                <c:f>'Averages-150 '!$D$16:$D$19</c:f>
                <c:numCache>
                  <c:formatCode>General</c:formatCode>
                  <c:ptCount val="4"/>
                  <c:pt idx="0">
                    <c:v>4.8248942499999909</c:v>
                  </c:pt>
                  <c:pt idx="1">
                    <c:v>6.5630547499999947</c:v>
                  </c:pt>
                  <c:pt idx="2">
                    <c:v>8.7082171249999938</c:v>
                  </c:pt>
                  <c:pt idx="3">
                    <c:v>7.6783188749999951</c:v>
                  </c:pt>
                </c:numCache>
              </c:numRef>
            </c:plus>
            <c:minus>
              <c:numRef>
                <c:f>'Averages-150 '!$E$16:$E$19</c:f>
                <c:numCache>
                  <c:formatCode>General</c:formatCode>
                  <c:ptCount val="4"/>
                  <c:pt idx="0">
                    <c:v>2.5942017500000008</c:v>
                  </c:pt>
                  <c:pt idx="1">
                    <c:v>2.8608522499999989</c:v>
                  </c:pt>
                  <c:pt idx="2">
                    <c:v>4.119624874999996</c:v>
                  </c:pt>
                  <c:pt idx="3">
                    <c:v>5.0448061250000009</c:v>
                  </c:pt>
                </c:numCache>
              </c:numRef>
            </c:minus>
          </c:errBars>
          <c:cat>
            <c:numRef>
              <c:f>'Average-175'!$A$3:$A$7</c:f>
              <c:numCache>
                <c:formatCode>General</c:formatCode>
                <c:ptCount val="5"/>
                <c:pt idx="0">
                  <c:v>75</c:v>
                </c:pt>
                <c:pt idx="1">
                  <c:v>100</c:v>
                </c:pt>
                <c:pt idx="2">
                  <c:v>125</c:v>
                </c:pt>
                <c:pt idx="3">
                  <c:v>150</c:v>
                </c:pt>
                <c:pt idx="4">
                  <c:v>175</c:v>
                </c:pt>
              </c:numCache>
            </c:numRef>
          </c:cat>
          <c:val>
            <c:numRef>
              <c:f>'Averages-150 '!$G$16:$G$19</c:f>
              <c:numCache>
                <c:formatCode>General</c:formatCode>
                <c:ptCount val="4"/>
                <c:pt idx="0">
                  <c:v>6.9263657500000004</c:v>
                </c:pt>
                <c:pt idx="1">
                  <c:v>7.5896952499999966</c:v>
                </c:pt>
                <c:pt idx="2">
                  <c:v>9.1873128750000017</c:v>
                </c:pt>
                <c:pt idx="3">
                  <c:v>11.379781125000003</c:v>
                </c:pt>
              </c:numCache>
            </c:numRef>
          </c:val>
        </c:ser>
        <c:ser>
          <c:idx val="1"/>
          <c:order val="2"/>
          <c:tx>
            <c:v>21mm,Type B,100 RPM</c:v>
          </c:tx>
          <c:spPr>
            <a:effectLst/>
          </c:spPr>
          <c:invertIfNegative val="0"/>
          <c:errBars>
            <c:errBarType val="both"/>
            <c:errValType val="cust"/>
            <c:noEndCap val="0"/>
            <c:plus>
              <c:numRef>
                <c:f>'Average-175'!$B$17:$B$21</c:f>
                <c:numCache>
                  <c:formatCode>General</c:formatCode>
                  <c:ptCount val="5"/>
                  <c:pt idx="0">
                    <c:v>0.47210800000000008</c:v>
                  </c:pt>
                  <c:pt idx="1">
                    <c:v>1.177216</c:v>
                  </c:pt>
                  <c:pt idx="2">
                    <c:v>0.86088100000000023</c:v>
                  </c:pt>
                  <c:pt idx="3">
                    <c:v>0.83893849999999903</c:v>
                  </c:pt>
                  <c:pt idx="4">
                    <c:v>1.2466170000000014</c:v>
                  </c:pt>
                </c:numCache>
              </c:numRef>
            </c:plus>
            <c:minus>
              <c:numRef>
                <c:f>'Average-175'!$C$17:$C$21</c:f>
                <c:numCache>
                  <c:formatCode>General</c:formatCode>
                  <c:ptCount val="5"/>
                  <c:pt idx="0">
                    <c:v>0.79343399999999975</c:v>
                  </c:pt>
                  <c:pt idx="1">
                    <c:v>0.870062</c:v>
                  </c:pt>
                  <c:pt idx="2">
                    <c:v>0.55533199999999983</c:v>
                  </c:pt>
                  <c:pt idx="3">
                    <c:v>0.82847649999999973</c:v>
                  </c:pt>
                  <c:pt idx="4">
                    <c:v>0.94918100000000005</c:v>
                  </c:pt>
                </c:numCache>
              </c:numRef>
            </c:minus>
          </c:errBars>
          <c:cat>
            <c:numRef>
              <c:f>'Average-175'!$A$3:$A$7</c:f>
              <c:numCache>
                <c:formatCode>General</c:formatCode>
                <c:ptCount val="5"/>
                <c:pt idx="0">
                  <c:v>75</c:v>
                </c:pt>
                <c:pt idx="1">
                  <c:v>100</c:v>
                </c:pt>
                <c:pt idx="2">
                  <c:v>125</c:v>
                </c:pt>
                <c:pt idx="3">
                  <c:v>150</c:v>
                </c:pt>
                <c:pt idx="4">
                  <c:v>175</c:v>
                </c:pt>
              </c:numCache>
            </c:numRef>
          </c:cat>
          <c:val>
            <c:numRef>
              <c:f>'Average-175'!$F$17:$F$21</c:f>
              <c:numCache>
                <c:formatCode>General</c:formatCode>
                <c:ptCount val="5"/>
                <c:pt idx="0">
                  <c:v>3.8265766666666661</c:v>
                </c:pt>
                <c:pt idx="1">
                  <c:v>4.8556786666666669</c:v>
                </c:pt>
                <c:pt idx="2">
                  <c:v>5.8002490000000018</c:v>
                </c:pt>
                <c:pt idx="3">
                  <c:v>7.3649846666666576</c:v>
                </c:pt>
                <c:pt idx="4">
                  <c:v>8.9670563333333408</c:v>
                </c:pt>
              </c:numCache>
            </c:numRef>
          </c:val>
        </c:ser>
        <c:ser>
          <c:idx val="3"/>
          <c:order val="3"/>
          <c:tx>
            <c:v>21mm,Type B, 300 RPM</c:v>
          </c:tx>
          <c:spPr>
            <a:pattFill prst="wdDnDiag">
              <a:fgClr>
                <a:schemeClr val="accent2"/>
              </a:fgClr>
              <a:bgClr>
                <a:schemeClr val="bg1"/>
              </a:bgClr>
            </a:pattFill>
            <a:ln>
              <a:solidFill>
                <a:schemeClr val="tx1"/>
              </a:solidFill>
            </a:ln>
            <a:effectLst/>
          </c:spPr>
          <c:invertIfNegative val="0"/>
          <c:errBars>
            <c:errBarType val="both"/>
            <c:errValType val="cust"/>
            <c:noEndCap val="0"/>
            <c:plus>
              <c:numRef>
                <c:f>'Average-175'!$D$17:$D$21</c:f>
                <c:numCache>
                  <c:formatCode>General</c:formatCode>
                  <c:ptCount val="5"/>
                  <c:pt idx="0">
                    <c:v>0.57326925000000095</c:v>
                  </c:pt>
                  <c:pt idx="1">
                    <c:v>0.56351324999999963</c:v>
                  </c:pt>
                  <c:pt idx="2">
                    <c:v>0.29939649999999923</c:v>
                  </c:pt>
                  <c:pt idx="3">
                    <c:v>0.16295000000000001</c:v>
                  </c:pt>
                  <c:pt idx="4">
                    <c:v>0.63893100000000025</c:v>
                  </c:pt>
                </c:numCache>
              </c:numRef>
            </c:plus>
            <c:minus>
              <c:numRef>
                <c:f>'Average-175'!$E$17:$E$21</c:f>
                <c:numCache>
                  <c:formatCode>General</c:formatCode>
                  <c:ptCount val="5"/>
                  <c:pt idx="0">
                    <c:v>0.91525474999999878</c:v>
                  </c:pt>
                  <c:pt idx="1">
                    <c:v>1.0031757499999998</c:v>
                  </c:pt>
                  <c:pt idx="2">
                    <c:v>0.95730349999999997</c:v>
                  </c:pt>
                  <c:pt idx="3">
                    <c:v>1.0939439999999998</c:v>
                  </c:pt>
                  <c:pt idx="4">
                    <c:v>1.4898319999999996</c:v>
                  </c:pt>
                </c:numCache>
              </c:numRef>
            </c:minus>
          </c:errBars>
          <c:cat>
            <c:numRef>
              <c:f>'Average-175'!$A$3:$A$7</c:f>
              <c:numCache>
                <c:formatCode>General</c:formatCode>
                <c:ptCount val="5"/>
                <c:pt idx="0">
                  <c:v>75</c:v>
                </c:pt>
                <c:pt idx="1">
                  <c:v>100</c:v>
                </c:pt>
                <c:pt idx="2">
                  <c:v>125</c:v>
                </c:pt>
                <c:pt idx="3">
                  <c:v>150</c:v>
                </c:pt>
                <c:pt idx="4">
                  <c:v>175</c:v>
                </c:pt>
              </c:numCache>
            </c:numRef>
          </c:cat>
          <c:val>
            <c:numRef>
              <c:f>'Average-175'!$G$17:$G$21</c:f>
              <c:numCache>
                <c:formatCode>General</c:formatCode>
                <c:ptCount val="5"/>
                <c:pt idx="0">
                  <c:v>2.9173203333333331</c:v>
                </c:pt>
                <c:pt idx="1">
                  <c:v>3.5991913333333341</c:v>
                </c:pt>
                <c:pt idx="2">
                  <c:v>4.7118000000000002</c:v>
                </c:pt>
                <c:pt idx="3">
                  <c:v>5.714517999999992</c:v>
                </c:pt>
                <c:pt idx="4">
                  <c:v>7.1502509999999964</c:v>
                </c:pt>
              </c:numCache>
            </c:numRef>
          </c:val>
        </c:ser>
        <c:dLbls>
          <c:showLegendKey val="0"/>
          <c:showVal val="0"/>
          <c:showCatName val="0"/>
          <c:showSerName val="0"/>
          <c:showPercent val="0"/>
          <c:showBubbleSize val="0"/>
        </c:dLbls>
        <c:gapWidth val="110"/>
        <c:overlap val="-25"/>
        <c:axId val="113022976"/>
        <c:axId val="121209984"/>
      </c:barChart>
      <c:catAx>
        <c:axId val="113022976"/>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Temperature</a:t>
                </a:r>
                <a:r>
                  <a:rPr lang="en-US" baseline="0">
                    <a:latin typeface="Times New Roman" pitchFamily="18" charset="0"/>
                    <a:cs typeface="Times New Roman" pitchFamily="18" charset="0"/>
                  </a:rPr>
                  <a:t> (°C)</a:t>
                </a:r>
                <a:endParaRPr lang="en-US">
                  <a:latin typeface="Times New Roman" pitchFamily="18" charset="0"/>
                  <a:cs typeface="Times New Roman" pitchFamily="18" charset="0"/>
                </a:endParaRPr>
              </a:p>
            </c:rich>
          </c:tx>
          <c:overlay val="0"/>
        </c:title>
        <c:numFmt formatCode="General" sourceLinked="1"/>
        <c:majorTickMark val="cross"/>
        <c:minorTickMark val="none"/>
        <c:tickLblPos val="nextTo"/>
        <c:spPr>
          <a:ln w="12700">
            <a:solidFill>
              <a:schemeClr val="tx1"/>
            </a:solidFill>
          </a:ln>
        </c:spPr>
        <c:txPr>
          <a:bodyPr/>
          <a:lstStyle/>
          <a:p>
            <a:pPr>
              <a:defRPr>
                <a:latin typeface="Times New Roman" pitchFamily="18" charset="0"/>
                <a:cs typeface="Times New Roman" pitchFamily="18" charset="0"/>
              </a:defRPr>
            </a:pPr>
            <a:endParaRPr lang="en-US"/>
          </a:p>
        </c:txPr>
        <c:crossAx val="121209984"/>
        <c:crosses val="autoZero"/>
        <c:auto val="1"/>
        <c:lblAlgn val="ctr"/>
        <c:lblOffset val="100"/>
        <c:noMultiLvlLbl val="0"/>
      </c:catAx>
      <c:valAx>
        <c:axId val="121209984"/>
        <c:scaling>
          <c:orientation val="minMax"/>
          <c:max val="20"/>
          <c:min val="0"/>
        </c:scaling>
        <c:delete val="0"/>
        <c:axPos val="l"/>
        <c:majorGridlines/>
        <c:title>
          <c:tx>
            <c:rich>
              <a:bodyPr rot="-5400000" vert="horz"/>
              <a:lstStyle/>
              <a:p>
                <a:pPr>
                  <a:defRPr>
                    <a:latin typeface="Times New Roman" pitchFamily="18" charset="0"/>
                    <a:cs typeface="Times New Roman" pitchFamily="18" charset="0"/>
                  </a:defRPr>
                </a:pPr>
                <a:r>
                  <a:rPr lang="en-US" sz="1000" b="1" i="0" u="none" strike="noStrike" kern="1200" baseline="0">
                    <a:solidFill>
                      <a:sysClr val="windowText" lastClr="000000"/>
                    </a:solidFill>
                    <a:latin typeface="Times New Roman" pitchFamily="18" charset="0"/>
                    <a:ea typeface="+mn-ea"/>
                    <a:cs typeface="Times New Roman" pitchFamily="18" charset="0"/>
                  </a:rPr>
                  <a:t>Steady-state</a:t>
                </a:r>
                <a:r>
                  <a:rPr lang="en-US" baseline="0">
                    <a:latin typeface="Times New Roman" pitchFamily="18" charset="0"/>
                    <a:cs typeface="Times New Roman" pitchFamily="18" charset="0"/>
                  </a:rPr>
                  <a:t> Torque (in-lb)</a:t>
                </a:r>
                <a:endParaRPr lang="en-US">
                  <a:latin typeface="Times New Roman" pitchFamily="18" charset="0"/>
                  <a:cs typeface="Times New Roman" pitchFamily="18" charset="0"/>
                </a:endParaRPr>
              </a:p>
            </c:rich>
          </c:tx>
          <c:overlay val="0"/>
        </c:title>
        <c:numFmt formatCode="General" sourceLinked="1"/>
        <c:majorTickMark val="out"/>
        <c:minorTickMark val="in"/>
        <c:tickLblPos val="nextTo"/>
        <c:spPr>
          <a:ln w="12700">
            <a:solidFill>
              <a:sysClr val="windowText" lastClr="000000"/>
            </a:solidFill>
          </a:ln>
        </c:spPr>
        <c:txPr>
          <a:bodyPr/>
          <a:lstStyle/>
          <a:p>
            <a:pPr>
              <a:defRPr>
                <a:latin typeface="Times New Roman" pitchFamily="18" charset="0"/>
                <a:cs typeface="Times New Roman" pitchFamily="18" charset="0"/>
              </a:defRPr>
            </a:pPr>
            <a:endParaRPr lang="en-US"/>
          </a:p>
        </c:txPr>
        <c:crossAx val="113022976"/>
        <c:crosses val="autoZero"/>
        <c:crossBetween val="between"/>
        <c:majorUnit val="5"/>
        <c:minorUnit val="1"/>
      </c:valAx>
      <c:spPr>
        <a:ln w="12700">
          <a:solidFill>
            <a:schemeClr val="tx1"/>
          </a:solidFill>
        </a:ln>
      </c:spPr>
    </c:plotArea>
    <c:legend>
      <c:legendPos val="t"/>
      <c:overlay val="0"/>
      <c:spPr>
        <a:ln>
          <a:noFill/>
        </a:ln>
      </c:spPr>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9.7943569553805801E-2"/>
          <c:y val="0.17730169145523506"/>
          <c:w val="0.88362729658792705"/>
          <c:h val="0.68054899387576573"/>
        </c:manualLayout>
      </c:layout>
      <c:barChart>
        <c:barDir val="col"/>
        <c:grouping val="clustered"/>
        <c:varyColors val="0"/>
        <c:ser>
          <c:idx val="0"/>
          <c:order val="0"/>
          <c:tx>
            <c:v>25mm,Type A,100 RPM </c:v>
          </c:tx>
          <c:spPr>
            <a:effectLst/>
          </c:spPr>
          <c:invertIfNegative val="0"/>
          <c:errBars>
            <c:errBarType val="both"/>
            <c:errValType val="cust"/>
            <c:noEndCap val="0"/>
            <c:plus>
              <c:numRef>
                <c:f>'Averages-150 '!$B$22:$B$25</c:f>
                <c:numCache>
                  <c:formatCode>General</c:formatCode>
                  <c:ptCount val="4"/>
                  <c:pt idx="0">
                    <c:v>1.2108210000000006</c:v>
                  </c:pt>
                  <c:pt idx="1">
                    <c:v>0.87473174999999903</c:v>
                  </c:pt>
                  <c:pt idx="2">
                    <c:v>1.2407722500000005</c:v>
                  </c:pt>
                  <c:pt idx="3">
                    <c:v>2.4530050000000001</c:v>
                  </c:pt>
                </c:numCache>
              </c:numRef>
            </c:plus>
            <c:minus>
              <c:numRef>
                <c:f>'Averages-150 '!$C$22:$C$25</c:f>
                <c:numCache>
                  <c:formatCode>General</c:formatCode>
                  <c:ptCount val="4"/>
                  <c:pt idx="0">
                    <c:v>1.808873</c:v>
                  </c:pt>
                  <c:pt idx="1">
                    <c:v>1.8766652500000018</c:v>
                  </c:pt>
                  <c:pt idx="2">
                    <c:v>2.6405877500000017</c:v>
                  </c:pt>
                  <c:pt idx="3">
                    <c:v>4.0986550000000008</c:v>
                  </c:pt>
                </c:numCache>
              </c:numRef>
            </c:minus>
          </c:errBars>
          <c:cat>
            <c:numRef>
              <c:f>'Average-175'!$A$24:$A$28</c:f>
              <c:numCache>
                <c:formatCode>General</c:formatCode>
                <c:ptCount val="5"/>
                <c:pt idx="0">
                  <c:v>75</c:v>
                </c:pt>
                <c:pt idx="1">
                  <c:v>100</c:v>
                </c:pt>
                <c:pt idx="2">
                  <c:v>125</c:v>
                </c:pt>
                <c:pt idx="3">
                  <c:v>150</c:v>
                </c:pt>
                <c:pt idx="4">
                  <c:v>175</c:v>
                </c:pt>
              </c:numCache>
            </c:numRef>
          </c:cat>
          <c:val>
            <c:numRef>
              <c:f>'Averages-150 '!$F$22:$F$25</c:f>
              <c:numCache>
                <c:formatCode>General</c:formatCode>
                <c:ptCount val="4"/>
                <c:pt idx="0">
                  <c:v>10.844009</c:v>
                </c:pt>
                <c:pt idx="1">
                  <c:v>10.78516825</c:v>
                </c:pt>
                <c:pt idx="2">
                  <c:v>13.278737749999999</c:v>
                </c:pt>
                <c:pt idx="3">
                  <c:v>15.649715</c:v>
                </c:pt>
              </c:numCache>
            </c:numRef>
          </c:val>
        </c:ser>
        <c:ser>
          <c:idx val="2"/>
          <c:order val="1"/>
          <c:tx>
            <c:v>25mm, Type A, 300 RPM </c:v>
          </c:tx>
          <c:spPr>
            <a:pattFill prst="wdDnDiag">
              <a:fgClr>
                <a:schemeClr val="accent1"/>
              </a:fgClr>
              <a:bgClr>
                <a:schemeClr val="bg1"/>
              </a:bgClr>
            </a:pattFill>
            <a:ln>
              <a:solidFill>
                <a:schemeClr val="tx1"/>
              </a:solidFill>
            </a:ln>
            <a:effectLst/>
          </c:spPr>
          <c:invertIfNegative val="0"/>
          <c:errBars>
            <c:errBarType val="both"/>
            <c:errValType val="cust"/>
            <c:noEndCap val="0"/>
            <c:plus>
              <c:numRef>
                <c:f>'Averages-150 '!$D$22:$D$25</c:f>
                <c:numCache>
                  <c:formatCode>General</c:formatCode>
                  <c:ptCount val="4"/>
                  <c:pt idx="0">
                    <c:v>3.0942394999999987</c:v>
                  </c:pt>
                  <c:pt idx="1">
                    <c:v>2.0519617500000011</c:v>
                  </c:pt>
                  <c:pt idx="2">
                    <c:v>3.2705390000000012</c:v>
                  </c:pt>
                  <c:pt idx="3">
                    <c:v>5.3188522499999982</c:v>
                  </c:pt>
                </c:numCache>
              </c:numRef>
            </c:plus>
            <c:minus>
              <c:numRef>
                <c:f>'Averages-150 '!$E$22:$E$25</c:f>
                <c:numCache>
                  <c:formatCode>General</c:formatCode>
                  <c:ptCount val="4"/>
                  <c:pt idx="0">
                    <c:v>3.6284855000000009</c:v>
                  </c:pt>
                  <c:pt idx="1">
                    <c:v>2.8405152500000002</c:v>
                  </c:pt>
                  <c:pt idx="2">
                    <c:v>4.0860570000000003</c:v>
                  </c:pt>
                  <c:pt idx="3">
                    <c:v>6.9043767499999946</c:v>
                  </c:pt>
                </c:numCache>
              </c:numRef>
            </c:minus>
          </c:errBars>
          <c:cat>
            <c:numRef>
              <c:f>'Average-175'!$A$24:$A$28</c:f>
              <c:numCache>
                <c:formatCode>General</c:formatCode>
                <c:ptCount val="5"/>
                <c:pt idx="0">
                  <c:v>75</c:v>
                </c:pt>
                <c:pt idx="1">
                  <c:v>100</c:v>
                </c:pt>
                <c:pt idx="2">
                  <c:v>125</c:v>
                </c:pt>
                <c:pt idx="3">
                  <c:v>150</c:v>
                </c:pt>
                <c:pt idx="4">
                  <c:v>175</c:v>
                </c:pt>
              </c:numCache>
            </c:numRef>
          </c:cat>
          <c:val>
            <c:numRef>
              <c:f>'Averages-150 '!$G$22:$G$25</c:f>
              <c:numCache>
                <c:formatCode>General</c:formatCode>
                <c:ptCount val="4"/>
                <c:pt idx="0">
                  <c:v>10.187820500000001</c:v>
                </c:pt>
                <c:pt idx="1">
                  <c:v>10.26868825</c:v>
                </c:pt>
                <c:pt idx="2">
                  <c:v>12.590361</c:v>
                </c:pt>
                <c:pt idx="3">
                  <c:v>16.184507749999987</c:v>
                </c:pt>
              </c:numCache>
            </c:numRef>
          </c:val>
        </c:ser>
        <c:ser>
          <c:idx val="1"/>
          <c:order val="2"/>
          <c:tx>
            <c:v>25mm,Type B,100 RPM</c:v>
          </c:tx>
          <c:spPr>
            <a:ln>
              <a:noFill/>
            </a:ln>
            <a:effectLst/>
          </c:spPr>
          <c:invertIfNegative val="0"/>
          <c:errBars>
            <c:errBarType val="both"/>
            <c:errValType val="cust"/>
            <c:noEndCap val="0"/>
            <c:plus>
              <c:numRef>
                <c:f>'Average-175'!$B$24:$B$28</c:f>
                <c:numCache>
                  <c:formatCode>General</c:formatCode>
                  <c:ptCount val="5"/>
                  <c:pt idx="0">
                    <c:v>0.49360900000000002</c:v>
                  </c:pt>
                  <c:pt idx="1">
                    <c:v>1.747747666666666</c:v>
                  </c:pt>
                  <c:pt idx="2">
                    <c:v>1.9234929999999999</c:v>
                  </c:pt>
                  <c:pt idx="3">
                    <c:v>2.3324599999999971</c:v>
                  </c:pt>
                  <c:pt idx="4">
                    <c:v>1.9426133333333344</c:v>
                  </c:pt>
                </c:numCache>
              </c:numRef>
            </c:plus>
            <c:minus>
              <c:numRef>
                <c:f>'Average-175'!$C$24:$C$28</c:f>
                <c:numCache>
                  <c:formatCode>General</c:formatCode>
                  <c:ptCount val="5"/>
                  <c:pt idx="0">
                    <c:v>0.74313899999999999</c:v>
                  </c:pt>
                  <c:pt idx="1">
                    <c:v>1.2130913333333326</c:v>
                  </c:pt>
                  <c:pt idx="2">
                    <c:v>1.1850259999999999</c:v>
                  </c:pt>
                  <c:pt idx="3">
                    <c:v>1.8291609999999985</c:v>
                  </c:pt>
                  <c:pt idx="4">
                    <c:v>1.8658166666666669</c:v>
                  </c:pt>
                </c:numCache>
              </c:numRef>
            </c:minus>
          </c:errBars>
          <c:cat>
            <c:numRef>
              <c:f>'Average-175'!$A$24:$A$28</c:f>
              <c:numCache>
                <c:formatCode>General</c:formatCode>
                <c:ptCount val="5"/>
                <c:pt idx="0">
                  <c:v>75</c:v>
                </c:pt>
                <c:pt idx="1">
                  <c:v>100</c:v>
                </c:pt>
                <c:pt idx="2">
                  <c:v>125</c:v>
                </c:pt>
                <c:pt idx="3">
                  <c:v>150</c:v>
                </c:pt>
                <c:pt idx="4">
                  <c:v>175</c:v>
                </c:pt>
              </c:numCache>
            </c:numRef>
          </c:cat>
          <c:val>
            <c:numRef>
              <c:f>'Average-175'!$F$24:$F$28</c:f>
              <c:numCache>
                <c:formatCode>General</c:formatCode>
                <c:ptCount val="5"/>
                <c:pt idx="0">
                  <c:v>7.2268569999999963</c:v>
                </c:pt>
                <c:pt idx="1">
                  <c:v>7.7662073333333348</c:v>
                </c:pt>
                <c:pt idx="2">
                  <c:v>8.4314170000000015</c:v>
                </c:pt>
                <c:pt idx="3">
                  <c:v>9.787510000000001</c:v>
                </c:pt>
                <c:pt idx="4">
                  <c:v>12.10705666666667</c:v>
                </c:pt>
              </c:numCache>
            </c:numRef>
          </c:val>
        </c:ser>
        <c:ser>
          <c:idx val="3"/>
          <c:order val="3"/>
          <c:tx>
            <c:v>25mm,Type B, 300 RPM</c:v>
          </c:tx>
          <c:spPr>
            <a:pattFill prst="wdDnDiag">
              <a:fgClr>
                <a:schemeClr val="accent2"/>
              </a:fgClr>
              <a:bgClr>
                <a:schemeClr val="bg1"/>
              </a:bgClr>
            </a:pattFill>
            <a:ln>
              <a:solidFill>
                <a:schemeClr val="tx1"/>
              </a:solidFill>
            </a:ln>
            <a:effectLst/>
          </c:spPr>
          <c:invertIfNegative val="0"/>
          <c:errBars>
            <c:errBarType val="both"/>
            <c:errValType val="cust"/>
            <c:noEndCap val="0"/>
            <c:plus>
              <c:numRef>
                <c:f>'Average-175'!$D$24:$D$28</c:f>
                <c:numCache>
                  <c:formatCode>General</c:formatCode>
                  <c:ptCount val="5"/>
                  <c:pt idx="0">
                    <c:v>0.67688366666666722</c:v>
                  </c:pt>
                  <c:pt idx="1">
                    <c:v>1.2912309999999998</c:v>
                  </c:pt>
                  <c:pt idx="2">
                    <c:v>1.838995666666666</c:v>
                  </c:pt>
                  <c:pt idx="3">
                    <c:v>2.2386736666666658</c:v>
                  </c:pt>
                  <c:pt idx="4">
                    <c:v>1.9698756666666675</c:v>
                  </c:pt>
                </c:numCache>
              </c:numRef>
            </c:plus>
            <c:minus>
              <c:numRef>
                <c:f>'Average-175'!$E$24:$E$28</c:f>
                <c:numCache>
                  <c:formatCode>General</c:formatCode>
                  <c:ptCount val="5"/>
                  <c:pt idx="0">
                    <c:v>0.70115633333333405</c:v>
                  </c:pt>
                  <c:pt idx="1">
                    <c:v>0.83192600000000005</c:v>
                  </c:pt>
                  <c:pt idx="2">
                    <c:v>0.93985433333333424</c:v>
                  </c:pt>
                  <c:pt idx="3">
                    <c:v>1.477788333333333</c:v>
                  </c:pt>
                  <c:pt idx="4">
                    <c:v>1.2944883333333341</c:v>
                  </c:pt>
                </c:numCache>
              </c:numRef>
            </c:minus>
          </c:errBars>
          <c:cat>
            <c:numRef>
              <c:f>'Average-175'!$A$24:$A$28</c:f>
              <c:numCache>
                <c:formatCode>General</c:formatCode>
                <c:ptCount val="5"/>
                <c:pt idx="0">
                  <c:v>75</c:v>
                </c:pt>
                <c:pt idx="1">
                  <c:v>100</c:v>
                </c:pt>
                <c:pt idx="2">
                  <c:v>125</c:v>
                </c:pt>
                <c:pt idx="3">
                  <c:v>150</c:v>
                </c:pt>
                <c:pt idx="4">
                  <c:v>175</c:v>
                </c:pt>
              </c:numCache>
            </c:numRef>
          </c:cat>
          <c:val>
            <c:numRef>
              <c:f>'Average-175'!$G$24:$G$28</c:f>
              <c:numCache>
                <c:formatCode>General</c:formatCode>
                <c:ptCount val="5"/>
                <c:pt idx="0">
                  <c:v>5.5780373333333371</c:v>
                </c:pt>
                <c:pt idx="1">
                  <c:v>5.8349819999999948</c:v>
                </c:pt>
                <c:pt idx="2">
                  <c:v>6.4177913333333363</c:v>
                </c:pt>
                <c:pt idx="3">
                  <c:v>7.4004403333333357</c:v>
                </c:pt>
                <c:pt idx="4">
                  <c:v>8.921384333333334</c:v>
                </c:pt>
              </c:numCache>
            </c:numRef>
          </c:val>
        </c:ser>
        <c:dLbls>
          <c:showLegendKey val="0"/>
          <c:showVal val="0"/>
          <c:showCatName val="0"/>
          <c:showSerName val="0"/>
          <c:showPercent val="0"/>
          <c:showBubbleSize val="0"/>
        </c:dLbls>
        <c:gapWidth val="110"/>
        <c:overlap val="-25"/>
        <c:axId val="117980160"/>
        <c:axId val="121211712"/>
      </c:barChart>
      <c:catAx>
        <c:axId val="117980160"/>
        <c:scaling>
          <c:orientation val="minMax"/>
        </c:scaling>
        <c:delete val="0"/>
        <c:axPos val="b"/>
        <c:title>
          <c:tx>
            <c:rich>
              <a:bodyPr/>
              <a:lstStyle/>
              <a:p>
                <a:pPr>
                  <a:defRPr/>
                </a:pPr>
                <a:r>
                  <a:rPr lang="en-US"/>
                  <a:t>Temperature (°C)</a:t>
                </a:r>
              </a:p>
            </c:rich>
          </c:tx>
          <c:overlay val="0"/>
        </c:title>
        <c:numFmt formatCode="General" sourceLinked="1"/>
        <c:majorTickMark val="cross"/>
        <c:minorTickMark val="none"/>
        <c:tickLblPos val="nextTo"/>
        <c:spPr>
          <a:ln w="12700">
            <a:solidFill>
              <a:sysClr val="windowText" lastClr="000000"/>
            </a:solidFill>
          </a:ln>
        </c:spPr>
        <c:crossAx val="121211712"/>
        <c:crosses val="autoZero"/>
        <c:auto val="1"/>
        <c:lblAlgn val="ctr"/>
        <c:lblOffset val="100"/>
        <c:noMultiLvlLbl val="0"/>
      </c:catAx>
      <c:valAx>
        <c:axId val="121211712"/>
        <c:scaling>
          <c:orientation val="minMax"/>
          <c:max val="25"/>
          <c:min val="0"/>
        </c:scaling>
        <c:delete val="0"/>
        <c:axPos val="l"/>
        <c:majorGridlines/>
        <c:title>
          <c:tx>
            <c:rich>
              <a:bodyPr rot="-5400000" vert="horz"/>
              <a:lstStyle/>
              <a:p>
                <a:pPr>
                  <a:defRPr/>
                </a:pPr>
                <a:r>
                  <a:rPr lang="en-US" sz="1000" b="1" i="0" u="none" strike="noStrike" kern="1200" baseline="0">
                    <a:solidFill>
                      <a:sysClr val="windowText" lastClr="000000"/>
                    </a:solidFill>
                    <a:latin typeface="Times New Roman" pitchFamily="18" charset="0"/>
                    <a:ea typeface="+mn-ea"/>
                    <a:cs typeface="Times New Roman" pitchFamily="18" charset="0"/>
                  </a:rPr>
                  <a:t>Steady-state</a:t>
                </a:r>
                <a:r>
                  <a:rPr lang="en-US"/>
                  <a:t> Torque (in-lb)</a:t>
                </a:r>
              </a:p>
            </c:rich>
          </c:tx>
          <c:overlay val="0"/>
        </c:title>
        <c:numFmt formatCode="General" sourceLinked="1"/>
        <c:majorTickMark val="out"/>
        <c:minorTickMark val="in"/>
        <c:tickLblPos val="nextTo"/>
        <c:spPr>
          <a:ln w="12700">
            <a:solidFill>
              <a:sysClr val="windowText" lastClr="000000"/>
            </a:solidFill>
          </a:ln>
        </c:spPr>
        <c:crossAx val="117980160"/>
        <c:crosses val="autoZero"/>
        <c:crossBetween val="between"/>
        <c:majorUnit val="5"/>
        <c:minorUnit val="1"/>
      </c:valAx>
      <c:spPr>
        <a:ln w="12700">
          <a:solidFill>
            <a:schemeClr val="tx1"/>
          </a:solidFill>
        </a:ln>
      </c:spPr>
    </c:plotArea>
    <c:legend>
      <c:legendPos val="t"/>
      <c:overlay val="0"/>
      <c:spPr>
        <a:ln>
          <a:noFill/>
        </a:ln>
      </c:spPr>
    </c:legend>
    <c:plotVisOnly val="1"/>
    <c:dispBlanksAs val="gap"/>
    <c:showDLblsOverMax val="0"/>
  </c:chart>
  <c:spPr>
    <a:ln>
      <a:noFill/>
    </a:ln>
    <a:effectLst/>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100 RPM</c:v>
          </c:tx>
          <c:spPr>
            <a:ln w="19050"/>
            <a:effectLst/>
          </c:spPr>
          <c:marker>
            <c:symbol val="diamond"/>
            <c:size val="8"/>
            <c:spPr>
              <a:ln w="12700">
                <a:solidFill>
                  <a:schemeClr val="tx1"/>
                </a:solidFill>
              </a:ln>
              <a:effectLst/>
            </c:spPr>
          </c:marker>
          <c:xVal>
            <c:numRef>
              <c:f>'Inertia BS'!$A$2:$A$4</c:f>
              <c:numCache>
                <c:formatCode>General</c:formatCode>
                <c:ptCount val="3"/>
                <c:pt idx="0">
                  <c:v>18</c:v>
                </c:pt>
                <c:pt idx="1">
                  <c:v>21</c:v>
                </c:pt>
                <c:pt idx="2">
                  <c:v>25</c:v>
                </c:pt>
              </c:numCache>
            </c:numRef>
          </c:xVal>
          <c:yVal>
            <c:numRef>
              <c:f>'Inertia BS'!$B$2:$B$4</c:f>
              <c:numCache>
                <c:formatCode>General</c:formatCode>
                <c:ptCount val="3"/>
                <c:pt idx="0">
                  <c:v>8.0000000000000029E-2</c:v>
                </c:pt>
                <c:pt idx="1">
                  <c:v>0.11</c:v>
                </c:pt>
                <c:pt idx="2">
                  <c:v>0.13</c:v>
                </c:pt>
              </c:numCache>
            </c:numRef>
          </c:yVal>
          <c:smooth val="0"/>
        </c:ser>
        <c:ser>
          <c:idx val="1"/>
          <c:order val="1"/>
          <c:tx>
            <c:v>300 RPM</c:v>
          </c:tx>
          <c:spPr>
            <a:ln w="19050"/>
          </c:spPr>
          <c:marker>
            <c:symbol val="square"/>
            <c:size val="8"/>
            <c:spPr>
              <a:ln w="12700">
                <a:solidFill>
                  <a:schemeClr val="tx1"/>
                </a:solidFill>
              </a:ln>
            </c:spPr>
          </c:marker>
          <c:xVal>
            <c:numRef>
              <c:f>'Inertia BS'!$A$2:$A$4</c:f>
              <c:numCache>
                <c:formatCode>General</c:formatCode>
                <c:ptCount val="3"/>
                <c:pt idx="0">
                  <c:v>18</c:v>
                </c:pt>
                <c:pt idx="1">
                  <c:v>21</c:v>
                </c:pt>
                <c:pt idx="2">
                  <c:v>25</c:v>
                </c:pt>
              </c:numCache>
            </c:numRef>
          </c:xVal>
          <c:yVal>
            <c:numRef>
              <c:f>'Inertia BS'!$C$2:$C$4</c:f>
              <c:numCache>
                <c:formatCode>General</c:formatCode>
                <c:ptCount val="3"/>
                <c:pt idx="0">
                  <c:v>9.0000000000000024E-2</c:v>
                </c:pt>
                <c:pt idx="1">
                  <c:v>0.13</c:v>
                </c:pt>
                <c:pt idx="2">
                  <c:v>0.15000000000000005</c:v>
                </c:pt>
              </c:numCache>
            </c:numRef>
          </c:yVal>
          <c:smooth val="0"/>
        </c:ser>
        <c:dLbls>
          <c:showLegendKey val="0"/>
          <c:showVal val="0"/>
          <c:showCatName val="0"/>
          <c:showSerName val="0"/>
          <c:showPercent val="0"/>
          <c:showBubbleSize val="0"/>
        </c:dLbls>
        <c:axId val="121215744"/>
        <c:axId val="121216320"/>
      </c:scatterChart>
      <c:valAx>
        <c:axId val="121215744"/>
        <c:scaling>
          <c:orientation val="minMax"/>
          <c:max val="25"/>
          <c:min val="18"/>
        </c:scaling>
        <c:delete val="0"/>
        <c:axPos val="b"/>
        <c:title>
          <c:tx>
            <c:rich>
              <a:bodyPr/>
              <a:lstStyle/>
              <a:p>
                <a:pPr>
                  <a:defRPr/>
                </a:pPr>
                <a:r>
                  <a:rPr lang="en-US"/>
                  <a:t>Seal Size (mm) </a:t>
                </a:r>
              </a:p>
            </c:rich>
          </c:tx>
          <c:overlay val="0"/>
        </c:title>
        <c:numFmt formatCode="General" sourceLinked="1"/>
        <c:majorTickMark val="out"/>
        <c:minorTickMark val="in"/>
        <c:tickLblPos val="nextTo"/>
        <c:spPr>
          <a:ln w="12700">
            <a:solidFill>
              <a:sysClr val="windowText" lastClr="000000"/>
            </a:solidFill>
          </a:ln>
        </c:spPr>
        <c:crossAx val="121216320"/>
        <c:crosses val="autoZero"/>
        <c:crossBetween val="midCat"/>
        <c:majorUnit val="3"/>
        <c:minorUnit val="1"/>
      </c:valAx>
      <c:valAx>
        <c:axId val="121216320"/>
        <c:scaling>
          <c:orientation val="minMax"/>
          <c:max val="0.2"/>
          <c:min val="0"/>
        </c:scaling>
        <c:delete val="0"/>
        <c:axPos val="l"/>
        <c:majorGridlines/>
        <c:title>
          <c:tx>
            <c:rich>
              <a:bodyPr rot="-5400000" vert="horz"/>
              <a:lstStyle/>
              <a:p>
                <a:pPr>
                  <a:defRPr/>
                </a:pPr>
                <a:r>
                  <a:rPr lang="en-US" sz="1000" b="1" i="0" u="none" strike="noStrike" kern="1200" baseline="0">
                    <a:solidFill>
                      <a:sysClr val="windowText" lastClr="000000"/>
                    </a:solidFill>
                    <a:latin typeface="Times New Roman" pitchFamily="18" charset="0"/>
                    <a:ea typeface="+mn-ea"/>
                    <a:cs typeface="Times New Roman" pitchFamily="18" charset="0"/>
                  </a:rPr>
                  <a:t>Steady-state</a:t>
                </a:r>
                <a:r>
                  <a:rPr lang="en-US" baseline="0"/>
                  <a:t> Torque (in-lb)</a:t>
                </a:r>
                <a:endParaRPr lang="en-US"/>
              </a:p>
            </c:rich>
          </c:tx>
          <c:overlay val="0"/>
        </c:title>
        <c:numFmt formatCode="General" sourceLinked="1"/>
        <c:majorTickMark val="out"/>
        <c:minorTickMark val="in"/>
        <c:tickLblPos val="nextTo"/>
        <c:spPr>
          <a:ln w="12700">
            <a:solidFill>
              <a:sysClr val="windowText" lastClr="000000"/>
            </a:solidFill>
          </a:ln>
        </c:spPr>
        <c:crossAx val="121215744"/>
        <c:crosses val="autoZero"/>
        <c:crossBetween val="midCat"/>
        <c:majorUnit val="0.05"/>
        <c:minorUnit val="1.0000000000000004E-2"/>
      </c:valAx>
      <c:spPr>
        <a:ln w="12700">
          <a:solidFill>
            <a:schemeClr val="tx1"/>
          </a:solidFill>
        </a:ln>
      </c:spPr>
    </c:plotArea>
    <c:legend>
      <c:legendPos val="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DCAA8C8C1B74D6EAF7A754B2BB601F6"/>
        <w:category>
          <w:name w:val="General"/>
          <w:gallery w:val="placeholder"/>
        </w:category>
        <w:types>
          <w:type w:val="bbPlcHdr"/>
        </w:types>
        <w:behaviors>
          <w:behavior w:val="content"/>
        </w:behaviors>
        <w:guid w:val="{5A3A86FE-7922-4F18-87D9-EF556D53FEEA}"/>
      </w:docPartPr>
      <w:docPartBody>
        <w:p w:rsidR="00AD7AA9" w:rsidRDefault="00045235" w:rsidP="00045235">
          <w:pPr>
            <w:pStyle w:val="2DCAA8C8C1B74D6EAF7A754B2BB601F6"/>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F2904"/>
    <w:rsid w:val="00303490"/>
    <w:rsid w:val="003153C5"/>
    <w:rsid w:val="00327900"/>
    <w:rsid w:val="004B629C"/>
    <w:rsid w:val="004F10EE"/>
    <w:rsid w:val="0053599A"/>
    <w:rsid w:val="005C08FC"/>
    <w:rsid w:val="005F5F99"/>
    <w:rsid w:val="00617A9D"/>
    <w:rsid w:val="006F1064"/>
    <w:rsid w:val="00705F26"/>
    <w:rsid w:val="00713126"/>
    <w:rsid w:val="007332C0"/>
    <w:rsid w:val="00734A9E"/>
    <w:rsid w:val="00765788"/>
    <w:rsid w:val="007D11E5"/>
    <w:rsid w:val="008207DF"/>
    <w:rsid w:val="0086030F"/>
    <w:rsid w:val="00865DFB"/>
    <w:rsid w:val="008809FC"/>
    <w:rsid w:val="008B7CFD"/>
    <w:rsid w:val="008C0287"/>
    <w:rsid w:val="008C532B"/>
    <w:rsid w:val="008D1845"/>
    <w:rsid w:val="00943536"/>
    <w:rsid w:val="009A7815"/>
    <w:rsid w:val="00A4381C"/>
    <w:rsid w:val="00A76BA0"/>
    <w:rsid w:val="00AD7AA9"/>
    <w:rsid w:val="00B12DA6"/>
    <w:rsid w:val="00B63B94"/>
    <w:rsid w:val="00B83716"/>
    <w:rsid w:val="00C63DFD"/>
    <w:rsid w:val="00C74678"/>
    <w:rsid w:val="00E5448F"/>
    <w:rsid w:val="00E637F6"/>
    <w:rsid w:val="00F422FE"/>
    <w:rsid w:val="00FB3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788"/>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C83B2538C1D9439D9B763F807BB0667A">
    <w:name w:val="C83B2538C1D9439D9B763F807BB0667A"/>
    <w:rsid w:val="00765788"/>
  </w:style>
  <w:style w:type="paragraph" w:customStyle="1" w:styleId="CCAFA13DFCD84D07B3C894586439BDE4">
    <w:name w:val="CCAFA13DFCD84D07B3C894586439BDE4"/>
    <w:rsid w:val="0076578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89F55-8AEA-433D-B3AA-9BE98C5BA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14991</Words>
  <Characters>85450</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100241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Anna</cp:lastModifiedBy>
  <cp:revision>2</cp:revision>
  <cp:lastPrinted>2016-05-12T20:38:00Z</cp:lastPrinted>
  <dcterms:created xsi:type="dcterms:W3CDTF">2016-05-12T20:49:00Z</dcterms:created>
  <dcterms:modified xsi:type="dcterms:W3CDTF">2016-05-12T20:49:00Z</dcterms:modified>
</cp:coreProperties>
</file>