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DEB52A" w14:textId="1A0C225C" w:rsidR="003A6C06" w:rsidRDefault="003A6C06"/>
    <w:sdt>
      <w:sdtPr>
        <w:id w:val="1301344912"/>
        <w:docPartObj>
          <w:docPartGallery w:val="Cover Pages"/>
          <w:docPartUnique/>
        </w:docPartObj>
      </w:sdtPr>
      <w:sdtContent>
        <w:p w14:paraId="6FCDE191" w14:textId="7E9D1FED" w:rsidR="00B37242" w:rsidRDefault="00B37242">
          <w:r>
            <w:rPr>
              <w:noProof/>
            </w:rPr>
            <mc:AlternateContent>
              <mc:Choice Requires="wps">
                <w:drawing>
                  <wp:anchor distT="0" distB="0" distL="114300" distR="114300" simplePos="0" relativeHeight="251323392" behindDoc="1" locked="0" layoutInCell="1" allowOverlap="0" wp14:anchorId="4C4D01EF" wp14:editId="04A9BD49">
                    <wp:simplePos x="0" y="0"/>
                    <wp:positionH relativeFrom="page">
                      <wp:align>center</wp:align>
                    </wp:positionH>
                    <wp:positionV relativeFrom="page">
                      <wp:align>center</wp:align>
                    </wp:positionV>
                    <wp:extent cx="6858000" cy="9144000"/>
                    <wp:effectExtent l="0" t="0" r="0" b="0"/>
                    <wp:wrapNone/>
                    <wp:docPr id="3225" name="Text Box 3225"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790"/>
                                </w:tblGrid>
                                <w:tr w:rsidR="00571975" w14:paraId="0D96FC61" w14:textId="77777777">
                                  <w:trPr>
                                    <w:trHeight w:hRule="exact" w:val="9360"/>
                                  </w:trPr>
                                  <w:tc>
                                    <w:tcPr>
                                      <w:tcW w:w="5000" w:type="pct"/>
                                    </w:tcPr>
                                    <w:p w14:paraId="51B45112" w14:textId="08B3A172" w:rsidR="00571975" w:rsidRDefault="00571975" w:rsidP="002C2F5A">
                                      <w:pPr>
                                        <w:jc w:val="center"/>
                                      </w:pPr>
                                      <w:r>
                                        <w:rPr>
                                          <w:noProof/>
                                        </w:rPr>
                                        <w:drawing>
                                          <wp:inline distT="0" distB="0" distL="0" distR="0" wp14:anchorId="6E4546F0" wp14:editId="5582E0BF">
                                            <wp:extent cx="5911452" cy="5026230"/>
                                            <wp:effectExtent l="4445" t="0" r="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9">
                                                      <a:extLst>
                                                        <a:ext uri="{28A0092B-C50C-407E-A947-70E740481C1C}">
                                                          <a14:useLocalDpi xmlns:a14="http://schemas.microsoft.com/office/drawing/2010/main" val="0"/>
                                                        </a:ext>
                                                      </a:extLst>
                                                    </a:blip>
                                                    <a:srcRect/>
                                                    <a:stretch/>
                                                  </pic:blipFill>
                                                  <pic:spPr bwMode="auto">
                                                    <a:xfrm rot="5400000">
                                                      <a:off x="0" y="0"/>
                                                      <a:ext cx="5938749" cy="5049439"/>
                                                    </a:xfrm>
                                                    <a:prstGeom prst="rect">
                                                      <a:avLst/>
                                                    </a:prstGeom>
                                                    <a:ln>
                                                      <a:noFill/>
                                                    </a:ln>
                                                    <a:extLst>
                                                      <a:ext uri="{53640926-AAD7-44D8-BBD7-CCE9431645EC}">
                                                        <a14:shadowObscured xmlns:a14="http://schemas.microsoft.com/office/drawing/2010/main"/>
                                                      </a:ext>
                                                    </a:extLst>
                                                  </pic:spPr>
                                                </pic:pic>
                                              </a:graphicData>
                                            </a:graphic>
                                          </wp:inline>
                                        </w:drawing>
                                      </w:r>
                                    </w:p>
                                  </w:tc>
                                </w:tr>
                                <w:tr w:rsidR="00571975" w14:paraId="27D36AAF" w14:textId="77777777">
                                  <w:trPr>
                                    <w:trHeight w:hRule="exact" w:val="4320"/>
                                  </w:trPr>
                                  <w:tc>
                                    <w:tcPr>
                                      <w:tcW w:w="5000" w:type="pct"/>
                                      <w:shd w:val="clear" w:color="auto" w:fill="5B9BD5" w:themeFill="accent1"/>
                                      <w:vAlign w:val="center"/>
                                    </w:tcPr>
                                    <w:p w14:paraId="745CCABC" w14:textId="2A11BB4D" w:rsidR="00571975" w:rsidRDefault="00571975">
                                      <w:pPr>
                                        <w:pStyle w:val="NoSpacing"/>
                                        <w:spacing w:before="200" w:line="216" w:lineRule="auto"/>
                                        <w:ind w:left="720" w:right="720"/>
                                        <w:rPr>
                                          <w:rFonts w:asciiTheme="majorHAnsi" w:hAnsiTheme="majorHAnsi"/>
                                          <w:color w:val="FFFFFF" w:themeColor="background1"/>
                                          <w:sz w:val="96"/>
                                          <w:szCs w:val="96"/>
                                        </w:rPr>
                                      </w:pPr>
                                      <w:sdt>
                                        <w:sdtPr>
                                          <w:rPr>
                                            <w:rFonts w:asciiTheme="majorHAnsi" w:hAnsiTheme="majorHAnsi"/>
                                            <w:color w:val="FFFFFF" w:themeColor="background1"/>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Content>
                                          <w:r>
                                            <w:rPr>
                                              <w:rFonts w:asciiTheme="majorHAnsi" w:hAnsiTheme="majorHAnsi"/>
                                              <w:color w:val="FFFFFF" w:themeColor="background1"/>
                                              <w:sz w:val="96"/>
                                              <w:szCs w:val="96"/>
                                            </w:rPr>
                                            <w:t>AC Circuits</w:t>
                                          </w:r>
                                        </w:sdtContent>
                                      </w:sdt>
                                    </w:p>
                                    <w:p w14:paraId="26DA82AA" w14:textId="094C142C" w:rsidR="00571975" w:rsidRDefault="00571975" w:rsidP="00FB67B1">
                                      <w:pPr>
                                        <w:pStyle w:val="NoSpacing"/>
                                        <w:spacing w:before="240"/>
                                        <w:ind w:left="720" w:right="720"/>
                                        <w:rPr>
                                          <w:color w:val="FFFFFF" w:themeColor="background1"/>
                                          <w:sz w:val="32"/>
                                          <w:szCs w:val="32"/>
                                        </w:rPr>
                                      </w:pPr>
                                      <w:sdt>
                                        <w:sdtPr>
                                          <w:rPr>
                                            <w:color w:val="FFFFFF" w:themeColor="background1"/>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Content>
                                          <w:r>
                                            <w:rPr>
                                              <w:color w:val="FFFFFF" w:themeColor="background1"/>
                                              <w:sz w:val="32"/>
                                              <w:szCs w:val="32"/>
                                            </w:rPr>
                                            <w:t>1st Edition</w:t>
                                          </w:r>
                                        </w:sdtContent>
                                      </w:sdt>
                                      <w:r>
                                        <w:rPr>
                                          <w:color w:val="FFFFFF" w:themeColor="background1"/>
                                          <w:sz w:val="32"/>
                                          <w:szCs w:val="32"/>
                                        </w:rPr>
                                        <w:t xml:space="preserve"> </w:t>
                                      </w:r>
                                    </w:p>
                                  </w:tc>
                                </w:tr>
                                <w:tr w:rsidR="00571975" w14:paraId="668BB469" w14:textId="77777777">
                                  <w:trPr>
                                    <w:trHeight w:hRule="exact" w:val="720"/>
                                  </w:trPr>
                                  <w:tc>
                                    <w:tcPr>
                                      <w:tcW w:w="5000" w:type="pct"/>
                                      <w:shd w:val="clear" w:color="auto" w:fill="70AD47" w:themeFill="accent6"/>
                                    </w:tcPr>
                                    <w:tbl>
                                      <w:tblPr>
                                        <w:tblW w:w="5000" w:type="pct"/>
                                        <w:tblCellMar>
                                          <w:left w:w="0" w:type="dxa"/>
                                          <w:right w:w="0" w:type="dxa"/>
                                        </w:tblCellMar>
                                        <w:tblLook w:val="04A0" w:firstRow="1" w:lastRow="0" w:firstColumn="1" w:lastColumn="0" w:noHBand="0" w:noVBand="1"/>
                                        <w:tblDescription w:val="Cover page info"/>
                                      </w:tblPr>
                                      <w:tblGrid>
                                        <w:gridCol w:w="3596"/>
                                        <w:gridCol w:w="3597"/>
                                        <w:gridCol w:w="3597"/>
                                      </w:tblGrid>
                                      <w:tr w:rsidR="00571975" w14:paraId="08DE4D88" w14:textId="77777777">
                                        <w:trPr>
                                          <w:trHeight w:hRule="exact" w:val="720"/>
                                        </w:trPr>
                                        <w:sdt>
                                          <w:sdtPr>
                                            <w:rPr>
                                              <w:color w:val="FFFFFF" w:themeColor="background1"/>
                                            </w:rPr>
                                            <w:alias w:val="Author"/>
                                            <w:tag w:val=""/>
                                            <w:id w:val="-1693906244"/>
                                            <w:dataBinding w:prefixMappings="xmlns:ns0='http://purl.org/dc/elements/1.1/' xmlns:ns1='http://schemas.openxmlformats.org/package/2006/metadata/core-properties' " w:xpath="/ns1:coreProperties[1]/ns0:creator[1]" w:storeItemID="{6C3C8BC8-F283-45AE-878A-BAB7291924A1}"/>
                                            <w:text/>
                                          </w:sdtPr>
                                          <w:sdtContent>
                                            <w:tc>
                                              <w:tcPr>
                                                <w:tcW w:w="3590" w:type="dxa"/>
                                                <w:vAlign w:val="center"/>
                                              </w:tcPr>
                                              <w:p w14:paraId="74B07484" w14:textId="77777777" w:rsidR="00571975" w:rsidRDefault="00571975">
                                                <w:pPr>
                                                  <w:pStyle w:val="NoSpacing"/>
                                                  <w:ind w:left="144" w:right="144"/>
                                                  <w:jc w:val="center"/>
                                                  <w:rPr>
                                                    <w:color w:val="FFFFFF" w:themeColor="background1"/>
                                                  </w:rPr>
                                                </w:pPr>
                                                <w:r>
                                                  <w:rPr>
                                                    <w:color w:val="FFFFFF" w:themeColor="background1"/>
                                                  </w:rPr>
                                                  <w:t>Chad Davis, PhD, PE</w:t>
                                                </w:r>
                                              </w:p>
                                            </w:tc>
                                          </w:sdtContent>
                                        </w:sdt>
                                        <w:tc>
                                          <w:tcPr>
                                            <w:tcW w:w="3591" w:type="dxa"/>
                                            <w:vAlign w:val="center"/>
                                          </w:tcPr>
                                          <w:sdt>
                                            <w:sdtPr>
                                              <w:rPr>
                                                <w:color w:val="FFFFFF" w:themeColor="background1"/>
                                              </w:rPr>
                                              <w:alias w:val="Date"/>
                                              <w:tag w:val=""/>
                                              <w:id w:val="-1047523169"/>
                                              <w:dataBinding w:prefixMappings="xmlns:ns0='http://schemas.microsoft.com/office/2006/coverPageProps' " w:xpath="/ns0:CoverPageProperties[1]/ns0:PublishDate[1]" w:storeItemID="{55AF091B-3C7A-41E3-B477-F2FDAA23CFDA}"/>
                                              <w:date w:fullDate="2017-11-11T00:00:00Z">
                                                <w:dateFormat w:val="M/d/yy"/>
                                                <w:lid w:val="en-US"/>
                                                <w:storeMappedDataAs w:val="dateTime"/>
                                                <w:calendar w:val="gregorian"/>
                                              </w:date>
                                            </w:sdtPr>
                                            <w:sdtContent>
                                              <w:p w14:paraId="3072EDF4" w14:textId="4DC685C2" w:rsidR="00571975" w:rsidRDefault="00571975" w:rsidP="00057DAA">
                                                <w:pPr>
                                                  <w:pStyle w:val="NoSpacing"/>
                                                  <w:ind w:left="144" w:right="144"/>
                                                  <w:jc w:val="center"/>
                                                  <w:rPr>
                                                    <w:color w:val="FFFFFF" w:themeColor="background1"/>
                                                  </w:rPr>
                                                </w:pPr>
                                                <w:r>
                                                  <w:rPr>
                                                    <w:color w:val="FFFFFF" w:themeColor="background1"/>
                                                  </w:rPr>
                                                  <w:t>11/11/17</w:t>
                                                </w:r>
                                              </w:p>
                                            </w:sdtContent>
                                          </w:sdt>
                                        </w:tc>
                                        <w:sdt>
                                          <w:sdtPr>
                                            <w:rPr>
                                              <w:color w:val="FFFFFF" w:themeColor="background1"/>
                                            </w:rPr>
                                            <w:alias w:val="Course title"/>
                                            <w:tag w:val=""/>
                                            <w:id w:val="-1165709755"/>
                                            <w:dataBinding w:prefixMappings="xmlns:ns0='http://purl.org/dc/elements/1.1/' xmlns:ns1='http://schemas.openxmlformats.org/package/2006/metadata/core-properties' " w:xpath="/ns1:coreProperties[1]/ns1:category[1]" w:storeItemID="{6C3C8BC8-F283-45AE-878A-BAB7291924A1}"/>
                                            <w:text/>
                                          </w:sdtPr>
                                          <w:sdtContent>
                                            <w:tc>
                                              <w:tcPr>
                                                <w:tcW w:w="3591" w:type="dxa"/>
                                                <w:vAlign w:val="center"/>
                                              </w:tcPr>
                                              <w:p w14:paraId="441F892D" w14:textId="3D4C39B8" w:rsidR="00571975" w:rsidRDefault="00571975" w:rsidP="003452E6">
                                                <w:pPr>
                                                  <w:pStyle w:val="NoSpacing"/>
                                                  <w:ind w:left="144" w:right="720"/>
                                                  <w:jc w:val="right"/>
                                                  <w:rPr>
                                                    <w:color w:val="FFFFFF" w:themeColor="background1"/>
                                                  </w:rPr>
                                                </w:pPr>
                                                <w:r>
                                                  <w:rPr>
                                                    <w:color w:val="FFFFFF" w:themeColor="background1"/>
                                                  </w:rPr>
                                                  <w:t>AC Circuits, 1st ed.</w:t>
                                                </w:r>
                                              </w:p>
                                            </w:tc>
                                          </w:sdtContent>
                                        </w:sdt>
                                      </w:tr>
                                    </w:tbl>
                                    <w:p w14:paraId="53510723" w14:textId="77777777" w:rsidR="00571975" w:rsidRDefault="00571975"/>
                                  </w:tc>
                                </w:tr>
                              </w:tbl>
                              <w:p w14:paraId="1895132A" w14:textId="77777777" w:rsidR="00571975" w:rsidRDefault="0057197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C4D01EF" id="_x0000_t202" coordsize="21600,21600" o:spt="202" path="m,l,21600r21600,l21600,xe">
                    <v:stroke joinstyle="miter"/>
                    <v:path gradientshapeok="t" o:connecttype="rect"/>
                  </v:shapetype>
                  <v:shape id="Text Box 3225" o:spid="_x0000_s1026" type="#_x0000_t202" alt="Cover page layout" style="position:absolute;margin-left:0;margin-top:0;width:540pt;height:10in;z-index:-25199308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790"/>
                          </w:tblGrid>
                          <w:tr w:rsidR="00571975" w14:paraId="0D96FC61" w14:textId="77777777">
                            <w:trPr>
                              <w:trHeight w:hRule="exact" w:val="9360"/>
                            </w:trPr>
                            <w:tc>
                              <w:tcPr>
                                <w:tcW w:w="5000" w:type="pct"/>
                              </w:tcPr>
                              <w:p w14:paraId="51B45112" w14:textId="08B3A172" w:rsidR="00571975" w:rsidRDefault="00571975" w:rsidP="002C2F5A">
                                <w:pPr>
                                  <w:jc w:val="center"/>
                                </w:pPr>
                                <w:r>
                                  <w:rPr>
                                    <w:noProof/>
                                  </w:rPr>
                                  <w:drawing>
                                    <wp:inline distT="0" distB="0" distL="0" distR="0" wp14:anchorId="6E4546F0" wp14:editId="5582E0BF">
                                      <wp:extent cx="5911452" cy="5026230"/>
                                      <wp:effectExtent l="4445" t="0" r="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9">
                                                <a:extLst>
                                                  <a:ext uri="{28A0092B-C50C-407E-A947-70E740481C1C}">
                                                    <a14:useLocalDpi xmlns:a14="http://schemas.microsoft.com/office/drawing/2010/main" val="0"/>
                                                  </a:ext>
                                                </a:extLst>
                                              </a:blip>
                                              <a:srcRect/>
                                              <a:stretch/>
                                            </pic:blipFill>
                                            <pic:spPr bwMode="auto">
                                              <a:xfrm rot="5400000">
                                                <a:off x="0" y="0"/>
                                                <a:ext cx="5938749" cy="5049439"/>
                                              </a:xfrm>
                                              <a:prstGeom prst="rect">
                                                <a:avLst/>
                                              </a:prstGeom>
                                              <a:ln>
                                                <a:noFill/>
                                              </a:ln>
                                              <a:extLst>
                                                <a:ext uri="{53640926-AAD7-44D8-BBD7-CCE9431645EC}">
                                                  <a14:shadowObscured xmlns:a14="http://schemas.microsoft.com/office/drawing/2010/main"/>
                                                </a:ext>
                                              </a:extLst>
                                            </pic:spPr>
                                          </pic:pic>
                                        </a:graphicData>
                                      </a:graphic>
                                    </wp:inline>
                                  </w:drawing>
                                </w:r>
                              </w:p>
                            </w:tc>
                          </w:tr>
                          <w:tr w:rsidR="00571975" w14:paraId="27D36AAF" w14:textId="77777777">
                            <w:trPr>
                              <w:trHeight w:hRule="exact" w:val="4320"/>
                            </w:trPr>
                            <w:tc>
                              <w:tcPr>
                                <w:tcW w:w="5000" w:type="pct"/>
                                <w:shd w:val="clear" w:color="auto" w:fill="5B9BD5" w:themeFill="accent1"/>
                                <w:vAlign w:val="center"/>
                              </w:tcPr>
                              <w:p w14:paraId="745CCABC" w14:textId="2A11BB4D" w:rsidR="00571975" w:rsidRDefault="00571975">
                                <w:pPr>
                                  <w:pStyle w:val="NoSpacing"/>
                                  <w:spacing w:before="200" w:line="216" w:lineRule="auto"/>
                                  <w:ind w:left="720" w:right="720"/>
                                  <w:rPr>
                                    <w:rFonts w:asciiTheme="majorHAnsi" w:hAnsiTheme="majorHAnsi"/>
                                    <w:color w:val="FFFFFF" w:themeColor="background1"/>
                                    <w:sz w:val="96"/>
                                    <w:szCs w:val="96"/>
                                  </w:rPr>
                                </w:pPr>
                                <w:sdt>
                                  <w:sdtPr>
                                    <w:rPr>
                                      <w:rFonts w:asciiTheme="majorHAnsi" w:hAnsiTheme="majorHAnsi"/>
                                      <w:color w:val="FFFFFF" w:themeColor="background1"/>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Content>
                                    <w:r>
                                      <w:rPr>
                                        <w:rFonts w:asciiTheme="majorHAnsi" w:hAnsiTheme="majorHAnsi"/>
                                        <w:color w:val="FFFFFF" w:themeColor="background1"/>
                                        <w:sz w:val="96"/>
                                        <w:szCs w:val="96"/>
                                      </w:rPr>
                                      <w:t>AC Circuits</w:t>
                                    </w:r>
                                  </w:sdtContent>
                                </w:sdt>
                              </w:p>
                              <w:p w14:paraId="26DA82AA" w14:textId="094C142C" w:rsidR="00571975" w:rsidRDefault="00571975" w:rsidP="00FB67B1">
                                <w:pPr>
                                  <w:pStyle w:val="NoSpacing"/>
                                  <w:spacing w:before="240"/>
                                  <w:ind w:left="720" w:right="720"/>
                                  <w:rPr>
                                    <w:color w:val="FFFFFF" w:themeColor="background1"/>
                                    <w:sz w:val="32"/>
                                    <w:szCs w:val="32"/>
                                  </w:rPr>
                                </w:pPr>
                                <w:sdt>
                                  <w:sdtPr>
                                    <w:rPr>
                                      <w:color w:val="FFFFFF" w:themeColor="background1"/>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Content>
                                    <w:r>
                                      <w:rPr>
                                        <w:color w:val="FFFFFF" w:themeColor="background1"/>
                                        <w:sz w:val="32"/>
                                        <w:szCs w:val="32"/>
                                      </w:rPr>
                                      <w:t>1st Edition</w:t>
                                    </w:r>
                                  </w:sdtContent>
                                </w:sdt>
                                <w:r>
                                  <w:rPr>
                                    <w:color w:val="FFFFFF" w:themeColor="background1"/>
                                    <w:sz w:val="32"/>
                                    <w:szCs w:val="32"/>
                                  </w:rPr>
                                  <w:t xml:space="preserve"> </w:t>
                                </w:r>
                              </w:p>
                            </w:tc>
                          </w:tr>
                          <w:tr w:rsidR="00571975" w14:paraId="668BB469" w14:textId="77777777">
                            <w:trPr>
                              <w:trHeight w:hRule="exact" w:val="720"/>
                            </w:trPr>
                            <w:tc>
                              <w:tcPr>
                                <w:tcW w:w="5000" w:type="pct"/>
                                <w:shd w:val="clear" w:color="auto" w:fill="70AD47" w:themeFill="accent6"/>
                              </w:tcPr>
                              <w:tbl>
                                <w:tblPr>
                                  <w:tblW w:w="5000" w:type="pct"/>
                                  <w:tblCellMar>
                                    <w:left w:w="0" w:type="dxa"/>
                                    <w:right w:w="0" w:type="dxa"/>
                                  </w:tblCellMar>
                                  <w:tblLook w:val="04A0" w:firstRow="1" w:lastRow="0" w:firstColumn="1" w:lastColumn="0" w:noHBand="0" w:noVBand="1"/>
                                  <w:tblDescription w:val="Cover page info"/>
                                </w:tblPr>
                                <w:tblGrid>
                                  <w:gridCol w:w="3596"/>
                                  <w:gridCol w:w="3597"/>
                                  <w:gridCol w:w="3597"/>
                                </w:tblGrid>
                                <w:tr w:rsidR="00571975" w14:paraId="08DE4D88" w14:textId="77777777">
                                  <w:trPr>
                                    <w:trHeight w:hRule="exact" w:val="720"/>
                                  </w:trPr>
                                  <w:sdt>
                                    <w:sdtPr>
                                      <w:rPr>
                                        <w:color w:val="FFFFFF" w:themeColor="background1"/>
                                      </w:rPr>
                                      <w:alias w:val="Author"/>
                                      <w:tag w:val=""/>
                                      <w:id w:val="-1693906244"/>
                                      <w:dataBinding w:prefixMappings="xmlns:ns0='http://purl.org/dc/elements/1.1/' xmlns:ns1='http://schemas.openxmlformats.org/package/2006/metadata/core-properties' " w:xpath="/ns1:coreProperties[1]/ns0:creator[1]" w:storeItemID="{6C3C8BC8-F283-45AE-878A-BAB7291924A1}"/>
                                      <w:text/>
                                    </w:sdtPr>
                                    <w:sdtContent>
                                      <w:tc>
                                        <w:tcPr>
                                          <w:tcW w:w="3590" w:type="dxa"/>
                                          <w:vAlign w:val="center"/>
                                        </w:tcPr>
                                        <w:p w14:paraId="74B07484" w14:textId="77777777" w:rsidR="00571975" w:rsidRDefault="00571975">
                                          <w:pPr>
                                            <w:pStyle w:val="NoSpacing"/>
                                            <w:ind w:left="144" w:right="144"/>
                                            <w:jc w:val="center"/>
                                            <w:rPr>
                                              <w:color w:val="FFFFFF" w:themeColor="background1"/>
                                            </w:rPr>
                                          </w:pPr>
                                          <w:r>
                                            <w:rPr>
                                              <w:color w:val="FFFFFF" w:themeColor="background1"/>
                                            </w:rPr>
                                            <w:t>Chad Davis, PhD, PE</w:t>
                                          </w:r>
                                        </w:p>
                                      </w:tc>
                                    </w:sdtContent>
                                  </w:sdt>
                                  <w:tc>
                                    <w:tcPr>
                                      <w:tcW w:w="3591" w:type="dxa"/>
                                      <w:vAlign w:val="center"/>
                                    </w:tcPr>
                                    <w:sdt>
                                      <w:sdtPr>
                                        <w:rPr>
                                          <w:color w:val="FFFFFF" w:themeColor="background1"/>
                                        </w:rPr>
                                        <w:alias w:val="Date"/>
                                        <w:tag w:val=""/>
                                        <w:id w:val="-1047523169"/>
                                        <w:dataBinding w:prefixMappings="xmlns:ns0='http://schemas.microsoft.com/office/2006/coverPageProps' " w:xpath="/ns0:CoverPageProperties[1]/ns0:PublishDate[1]" w:storeItemID="{55AF091B-3C7A-41E3-B477-F2FDAA23CFDA}"/>
                                        <w:date w:fullDate="2017-11-11T00:00:00Z">
                                          <w:dateFormat w:val="M/d/yy"/>
                                          <w:lid w:val="en-US"/>
                                          <w:storeMappedDataAs w:val="dateTime"/>
                                          <w:calendar w:val="gregorian"/>
                                        </w:date>
                                      </w:sdtPr>
                                      <w:sdtContent>
                                        <w:p w14:paraId="3072EDF4" w14:textId="4DC685C2" w:rsidR="00571975" w:rsidRDefault="00571975" w:rsidP="00057DAA">
                                          <w:pPr>
                                            <w:pStyle w:val="NoSpacing"/>
                                            <w:ind w:left="144" w:right="144"/>
                                            <w:jc w:val="center"/>
                                            <w:rPr>
                                              <w:color w:val="FFFFFF" w:themeColor="background1"/>
                                            </w:rPr>
                                          </w:pPr>
                                          <w:r>
                                            <w:rPr>
                                              <w:color w:val="FFFFFF" w:themeColor="background1"/>
                                            </w:rPr>
                                            <w:t>11/11/17</w:t>
                                          </w:r>
                                        </w:p>
                                      </w:sdtContent>
                                    </w:sdt>
                                  </w:tc>
                                  <w:sdt>
                                    <w:sdtPr>
                                      <w:rPr>
                                        <w:color w:val="FFFFFF" w:themeColor="background1"/>
                                      </w:rPr>
                                      <w:alias w:val="Course title"/>
                                      <w:tag w:val=""/>
                                      <w:id w:val="-1165709755"/>
                                      <w:dataBinding w:prefixMappings="xmlns:ns0='http://purl.org/dc/elements/1.1/' xmlns:ns1='http://schemas.openxmlformats.org/package/2006/metadata/core-properties' " w:xpath="/ns1:coreProperties[1]/ns1:category[1]" w:storeItemID="{6C3C8BC8-F283-45AE-878A-BAB7291924A1}"/>
                                      <w:text/>
                                    </w:sdtPr>
                                    <w:sdtContent>
                                      <w:tc>
                                        <w:tcPr>
                                          <w:tcW w:w="3591" w:type="dxa"/>
                                          <w:vAlign w:val="center"/>
                                        </w:tcPr>
                                        <w:p w14:paraId="441F892D" w14:textId="3D4C39B8" w:rsidR="00571975" w:rsidRDefault="00571975" w:rsidP="003452E6">
                                          <w:pPr>
                                            <w:pStyle w:val="NoSpacing"/>
                                            <w:ind w:left="144" w:right="720"/>
                                            <w:jc w:val="right"/>
                                            <w:rPr>
                                              <w:color w:val="FFFFFF" w:themeColor="background1"/>
                                            </w:rPr>
                                          </w:pPr>
                                          <w:r>
                                            <w:rPr>
                                              <w:color w:val="FFFFFF" w:themeColor="background1"/>
                                            </w:rPr>
                                            <w:t>AC Circuits, 1st ed.</w:t>
                                          </w:r>
                                        </w:p>
                                      </w:tc>
                                    </w:sdtContent>
                                  </w:sdt>
                                </w:tr>
                              </w:tbl>
                              <w:p w14:paraId="53510723" w14:textId="77777777" w:rsidR="00571975" w:rsidRDefault="00571975"/>
                            </w:tc>
                          </w:tr>
                        </w:tbl>
                        <w:p w14:paraId="1895132A" w14:textId="77777777" w:rsidR="00571975" w:rsidRDefault="00571975"/>
                      </w:txbxContent>
                    </v:textbox>
                    <w10:wrap anchorx="page" anchory="page"/>
                  </v:shape>
                </w:pict>
              </mc:Fallback>
            </mc:AlternateContent>
          </w:r>
        </w:p>
        <w:p w14:paraId="4853787A" w14:textId="77777777" w:rsidR="00B37242" w:rsidRDefault="00B37242">
          <w:r>
            <w:br w:type="page"/>
          </w:r>
        </w:p>
      </w:sdtContent>
    </w:sdt>
    <w:p w14:paraId="500EDA83" w14:textId="77777777" w:rsidR="00977C95" w:rsidRPr="00171B5B" w:rsidRDefault="00977C95" w:rsidP="00977C95">
      <w:pPr>
        <w:rPr>
          <w:sz w:val="36"/>
          <w:szCs w:val="36"/>
        </w:rPr>
      </w:pPr>
      <w:r w:rsidRPr="00171B5B">
        <w:rPr>
          <w:b/>
          <w:sz w:val="36"/>
          <w:szCs w:val="36"/>
          <w:u w:val="single"/>
        </w:rPr>
        <w:lastRenderedPageBreak/>
        <w:t>How to navigate this book:</w:t>
      </w:r>
      <w:r w:rsidRPr="00171B5B">
        <w:rPr>
          <w:sz w:val="36"/>
          <w:szCs w:val="36"/>
        </w:rPr>
        <w:t xml:space="preserve"> This document contains </w:t>
      </w:r>
      <w:r w:rsidRPr="00171B5B">
        <w:rPr>
          <w:b/>
          <w:color w:val="FF0000"/>
          <w:sz w:val="36"/>
          <w:szCs w:val="36"/>
        </w:rPr>
        <w:t>bookmark</w:t>
      </w:r>
      <w:r w:rsidRPr="00171B5B">
        <w:rPr>
          <w:b/>
          <w:sz w:val="36"/>
          <w:szCs w:val="36"/>
        </w:rPr>
        <w:t xml:space="preserve"> </w:t>
      </w:r>
      <w:r w:rsidRPr="00476AC8">
        <w:rPr>
          <w:sz w:val="36"/>
          <w:szCs w:val="36"/>
        </w:rPr>
        <w:t>links</w:t>
      </w:r>
      <w:r w:rsidRPr="00171B5B">
        <w:rPr>
          <w:color w:val="000000" w:themeColor="text1"/>
          <w:sz w:val="36"/>
          <w:szCs w:val="36"/>
        </w:rPr>
        <w:t>,</w:t>
      </w:r>
      <w:r w:rsidRPr="00171B5B">
        <w:rPr>
          <w:sz w:val="36"/>
          <w:szCs w:val="36"/>
        </w:rPr>
        <w:t xml:space="preserve"> which are links to other locations in this documen</w:t>
      </w:r>
      <w:r>
        <w:rPr>
          <w:sz w:val="36"/>
          <w:szCs w:val="36"/>
        </w:rPr>
        <w:t xml:space="preserve">t. These are not the same </w:t>
      </w:r>
      <w:r w:rsidRPr="00171B5B">
        <w:rPr>
          <w:sz w:val="36"/>
          <w:szCs w:val="36"/>
        </w:rPr>
        <w:t xml:space="preserve">as </w:t>
      </w:r>
      <w:r w:rsidRPr="00171B5B">
        <w:rPr>
          <w:b/>
          <w:sz w:val="36"/>
          <w:szCs w:val="36"/>
          <w:u w:val="single"/>
        </w:rPr>
        <w:t>website links</w:t>
      </w:r>
      <w:r w:rsidRPr="00171B5B">
        <w:rPr>
          <w:sz w:val="36"/>
          <w:szCs w:val="36"/>
        </w:rPr>
        <w:t>, w</w:t>
      </w:r>
      <w:r>
        <w:rPr>
          <w:sz w:val="36"/>
          <w:szCs w:val="36"/>
        </w:rPr>
        <w:t>hich will open up a webpage in your default</w:t>
      </w:r>
      <w:r w:rsidRPr="00171B5B">
        <w:rPr>
          <w:sz w:val="36"/>
          <w:szCs w:val="36"/>
        </w:rPr>
        <w:t xml:space="preserve"> browser. If you click on a </w:t>
      </w:r>
      <w:hyperlink w:anchor="bookmark" w:history="1">
        <w:r w:rsidRPr="00476AC8">
          <w:rPr>
            <w:rStyle w:val="Hyperlink"/>
            <w:sz w:val="36"/>
            <w:szCs w:val="36"/>
          </w:rPr>
          <w:t>bookmark</w:t>
        </w:r>
      </w:hyperlink>
      <w:r w:rsidRPr="00171B5B">
        <w:rPr>
          <w:sz w:val="36"/>
          <w:szCs w:val="36"/>
        </w:rPr>
        <w:t xml:space="preserve"> and want to go back to where you were previously at in the document</w:t>
      </w:r>
      <w:r>
        <w:rPr>
          <w:sz w:val="36"/>
          <w:szCs w:val="36"/>
        </w:rPr>
        <w:t>,</w:t>
      </w:r>
      <w:r w:rsidRPr="00171B5B">
        <w:rPr>
          <w:sz w:val="36"/>
          <w:szCs w:val="36"/>
        </w:rPr>
        <w:t xml:space="preserve"> click on </w:t>
      </w:r>
      <w:r w:rsidRPr="00171B5B">
        <w:rPr>
          <w:b/>
          <w:color w:val="FF0000"/>
          <w:sz w:val="36"/>
          <w:szCs w:val="36"/>
        </w:rPr>
        <w:t>ALT - Left Arrow (</w:t>
      </w:r>
      <w:r w:rsidRPr="00171B5B">
        <w:rPr>
          <w:rFonts w:cstheme="minorHAnsi"/>
          <w:b/>
          <w:color w:val="FF0000"/>
          <w:sz w:val="36"/>
          <w:szCs w:val="36"/>
        </w:rPr>
        <w:t>←</w:t>
      </w:r>
      <w:r w:rsidRPr="00171B5B">
        <w:rPr>
          <w:b/>
          <w:color w:val="FF0000"/>
          <w:sz w:val="36"/>
          <w:szCs w:val="36"/>
        </w:rPr>
        <w:t>)</w:t>
      </w:r>
      <w:r w:rsidRPr="00171B5B">
        <w:rPr>
          <w:sz w:val="36"/>
          <w:szCs w:val="36"/>
        </w:rPr>
        <w:t>.</w:t>
      </w:r>
    </w:p>
    <w:p w14:paraId="64E1BC7D" w14:textId="77777777" w:rsidR="00977C95" w:rsidRDefault="00977C95" w:rsidP="00977C95">
      <w:pPr>
        <w:rPr>
          <w:color w:val="FF0000"/>
          <w:sz w:val="32"/>
          <w:szCs w:val="32"/>
        </w:rPr>
      </w:pPr>
    </w:p>
    <w:p w14:paraId="4308ECA3" w14:textId="77777777" w:rsidR="00977C95" w:rsidRPr="00977C95" w:rsidRDefault="00977C95" w:rsidP="00977C95">
      <w:pPr>
        <w:rPr>
          <w:color w:val="FF0000"/>
          <w:sz w:val="32"/>
          <w:szCs w:val="32"/>
        </w:rPr>
      </w:pPr>
      <w:r w:rsidRPr="00977C95">
        <w:rPr>
          <w:color w:val="FF0000"/>
          <w:sz w:val="32"/>
          <w:szCs w:val="32"/>
        </w:rPr>
        <w:t xml:space="preserve">For example: </w:t>
      </w:r>
    </w:p>
    <w:p w14:paraId="046C1AEE" w14:textId="25E73734" w:rsidR="00C515A7" w:rsidRPr="00977C95" w:rsidRDefault="00977C95" w:rsidP="00977C95">
      <w:pPr>
        <w:pStyle w:val="ListParagraph"/>
        <w:numPr>
          <w:ilvl w:val="0"/>
          <w:numId w:val="76"/>
        </w:numPr>
        <w:ind w:left="360"/>
        <w:rPr>
          <w:sz w:val="32"/>
          <w:szCs w:val="32"/>
        </w:rPr>
      </w:pPr>
      <w:r w:rsidRPr="00977C95">
        <w:rPr>
          <w:sz w:val="32"/>
          <w:szCs w:val="32"/>
        </w:rPr>
        <w:t xml:space="preserve">This is a </w:t>
      </w:r>
      <w:bookmarkStart w:id="0" w:name="bookmark"/>
      <w:r w:rsidRPr="00977C95">
        <w:rPr>
          <w:b/>
          <w:color w:val="FF0000"/>
          <w:sz w:val="32"/>
          <w:szCs w:val="32"/>
        </w:rPr>
        <w:t>bookmark</w:t>
      </w:r>
      <w:bookmarkEnd w:id="0"/>
      <w:r w:rsidRPr="00977C95">
        <w:rPr>
          <w:sz w:val="32"/>
          <w:szCs w:val="32"/>
        </w:rPr>
        <w:t xml:space="preserve"> to the Preface section </w:t>
      </w:r>
      <w:r w:rsidRPr="00977C95">
        <w:rPr>
          <w:sz w:val="32"/>
          <w:szCs w:val="32"/>
        </w:rPr>
        <w:sym w:font="Wingdings" w:char="F0E0"/>
      </w:r>
      <w:r w:rsidRPr="00977C95">
        <w:rPr>
          <w:sz w:val="32"/>
          <w:szCs w:val="32"/>
        </w:rPr>
        <w:t xml:space="preserve"> </w:t>
      </w:r>
      <w:r w:rsidR="009018FF" w:rsidRPr="00977C95">
        <w:rPr>
          <w:sz w:val="32"/>
          <w:szCs w:val="32"/>
        </w:rPr>
        <w:t xml:space="preserve"> </w:t>
      </w:r>
      <w:hyperlink w:anchor="_Preface" w:history="1">
        <w:r w:rsidRPr="00977C95">
          <w:rPr>
            <w:rStyle w:val="Hyperlink"/>
            <w:sz w:val="32"/>
            <w:szCs w:val="32"/>
          </w:rPr>
          <w:t>Preface</w:t>
        </w:r>
      </w:hyperlink>
    </w:p>
    <w:p w14:paraId="1E7742B5" w14:textId="31F36CBF" w:rsidR="009018FF" w:rsidRPr="00977C95" w:rsidRDefault="009018FF" w:rsidP="00E43813">
      <w:pPr>
        <w:pStyle w:val="ListParagraph"/>
        <w:numPr>
          <w:ilvl w:val="0"/>
          <w:numId w:val="76"/>
        </w:numPr>
        <w:ind w:left="360"/>
        <w:rPr>
          <w:sz w:val="32"/>
          <w:szCs w:val="32"/>
        </w:rPr>
      </w:pPr>
      <w:r w:rsidRPr="00977C95">
        <w:rPr>
          <w:sz w:val="32"/>
          <w:szCs w:val="32"/>
        </w:rPr>
        <w:t xml:space="preserve">This is a </w:t>
      </w:r>
      <w:r w:rsidRPr="00977C95">
        <w:rPr>
          <w:b/>
          <w:sz w:val="32"/>
          <w:szCs w:val="32"/>
        </w:rPr>
        <w:t>web</w:t>
      </w:r>
      <w:r w:rsidR="00977C95" w:rsidRPr="00977C95">
        <w:rPr>
          <w:b/>
          <w:sz w:val="32"/>
          <w:szCs w:val="32"/>
        </w:rPr>
        <w:t>site</w:t>
      </w:r>
      <w:r w:rsidRPr="00977C95">
        <w:rPr>
          <w:b/>
          <w:sz w:val="32"/>
          <w:szCs w:val="32"/>
        </w:rPr>
        <w:t xml:space="preserve"> link</w:t>
      </w:r>
      <w:r w:rsidRPr="00977C95">
        <w:rPr>
          <w:sz w:val="32"/>
          <w:szCs w:val="32"/>
        </w:rPr>
        <w:t xml:space="preserve"> to the </w:t>
      </w:r>
      <w:hyperlink r:id="rId10" w:history="1">
        <w:r w:rsidRPr="00977C95">
          <w:rPr>
            <w:rStyle w:val="Hyperlink"/>
            <w:sz w:val="32"/>
            <w:szCs w:val="32"/>
          </w:rPr>
          <w:t>DC Circuits</w:t>
        </w:r>
      </w:hyperlink>
      <w:r w:rsidRPr="00977C95">
        <w:rPr>
          <w:sz w:val="32"/>
          <w:szCs w:val="32"/>
        </w:rPr>
        <w:t xml:space="preserve"> pre-requisite book.</w:t>
      </w:r>
    </w:p>
    <w:p w14:paraId="6D4BFA40" w14:textId="77777777" w:rsidR="00977C95" w:rsidRPr="00977C95" w:rsidRDefault="00977C95" w:rsidP="00977C95">
      <w:pPr>
        <w:rPr>
          <w:b/>
          <w:sz w:val="32"/>
          <w:szCs w:val="32"/>
          <w:u w:val="single"/>
        </w:rPr>
      </w:pPr>
    </w:p>
    <w:p w14:paraId="582F3F7B" w14:textId="4E0EE7EF" w:rsidR="00A443DD" w:rsidRDefault="00A443DD" w:rsidP="00977C95">
      <w:pPr>
        <w:rPr>
          <w:sz w:val="36"/>
          <w:szCs w:val="36"/>
        </w:rPr>
      </w:pPr>
      <w:r w:rsidRPr="00171B5B">
        <w:rPr>
          <w:b/>
          <w:sz w:val="36"/>
          <w:szCs w:val="36"/>
          <w:u w:val="single"/>
        </w:rPr>
        <w:t>Getting the Latest Version of this book:</w:t>
      </w:r>
      <w:r w:rsidRPr="00171B5B">
        <w:rPr>
          <w:sz w:val="36"/>
          <w:szCs w:val="36"/>
        </w:rPr>
        <w:t xml:space="preserve"> </w:t>
      </w:r>
      <w:r>
        <w:rPr>
          <w:sz w:val="36"/>
          <w:szCs w:val="36"/>
        </w:rPr>
        <w:t>If you see any errors or typos please go to my website (</w:t>
      </w:r>
      <w:hyperlink r:id="rId11" w:history="1">
        <w:r w:rsidR="00AF7686">
          <w:rPr>
            <w:rStyle w:val="Hyperlink"/>
            <w:sz w:val="36"/>
            <w:szCs w:val="36"/>
          </w:rPr>
          <w:t>ChadDavis.oucreate.com</w:t>
        </w:r>
      </w:hyperlink>
      <w:r>
        <w:rPr>
          <w:sz w:val="36"/>
          <w:szCs w:val="36"/>
        </w:rPr>
        <w:t>) and enter them in the comments section and I will get the book updated. Minor c</w:t>
      </w:r>
      <w:r w:rsidRPr="00171B5B">
        <w:rPr>
          <w:sz w:val="36"/>
          <w:szCs w:val="36"/>
        </w:rPr>
        <w:t xml:space="preserve">hanges in the book will </w:t>
      </w:r>
      <w:r>
        <w:rPr>
          <w:sz w:val="36"/>
          <w:szCs w:val="36"/>
        </w:rPr>
        <w:t>not result in a new version number, but instead will be corrected</w:t>
      </w:r>
      <w:r w:rsidRPr="00171B5B">
        <w:rPr>
          <w:sz w:val="36"/>
          <w:szCs w:val="36"/>
        </w:rPr>
        <w:t xml:space="preserve"> and uploaded to the following webpage:</w:t>
      </w:r>
      <w:r>
        <w:rPr>
          <w:sz w:val="36"/>
          <w:szCs w:val="36"/>
        </w:rPr>
        <w:t xml:space="preserve"> </w:t>
      </w:r>
    </w:p>
    <w:p w14:paraId="6010CA0F" w14:textId="7980AB0E" w:rsidR="00977C95" w:rsidRPr="00977C95" w:rsidRDefault="00571975" w:rsidP="00977C95">
      <w:pPr>
        <w:rPr>
          <w:sz w:val="36"/>
          <w:szCs w:val="36"/>
        </w:rPr>
      </w:pPr>
      <w:hyperlink r:id="rId12" w:history="1">
        <w:r w:rsidR="00977C95" w:rsidRPr="00977C95">
          <w:rPr>
            <w:rStyle w:val="Hyperlink"/>
            <w:sz w:val="36"/>
            <w:szCs w:val="36"/>
          </w:rPr>
          <w:t>https://shareok.org/handle/11244/51946</w:t>
        </w:r>
      </w:hyperlink>
    </w:p>
    <w:p w14:paraId="7F2494C3" w14:textId="110BABFF" w:rsidR="00977C95" w:rsidRPr="00977C95" w:rsidRDefault="00977C95" w:rsidP="00977C95">
      <w:pPr>
        <w:rPr>
          <w:sz w:val="36"/>
          <w:szCs w:val="36"/>
        </w:rPr>
      </w:pPr>
      <w:r w:rsidRPr="00977C95">
        <w:rPr>
          <w:sz w:val="36"/>
          <w:szCs w:val="36"/>
        </w:rPr>
        <w:t xml:space="preserve">If you have any suggestions for significant changes that could potentially be implemented into a new edition in the future, I would also appreciate that type of feedback on </w:t>
      </w:r>
      <w:hyperlink r:id="rId13" w:history="1">
        <w:r w:rsidR="00AF7686" w:rsidRPr="008D0AC6">
          <w:rPr>
            <w:rStyle w:val="Hyperlink"/>
            <w:sz w:val="36"/>
            <w:szCs w:val="36"/>
          </w:rPr>
          <w:t>my website</w:t>
        </w:r>
      </w:hyperlink>
      <w:r w:rsidRPr="00977C95">
        <w:rPr>
          <w:sz w:val="36"/>
          <w:szCs w:val="36"/>
        </w:rPr>
        <w:t>.</w:t>
      </w:r>
    </w:p>
    <w:p w14:paraId="71000F57" w14:textId="1355642F" w:rsidR="00D27FFD" w:rsidRDefault="00D27FFD" w:rsidP="00D27FFD">
      <w:pPr>
        <w:shd w:val="clear" w:color="auto" w:fill="FFFFFF"/>
        <w:rPr>
          <w:rFonts w:ascii="Calibri" w:eastAsia="Times New Roman" w:hAnsi="Calibri" w:cs="Times New Roman"/>
          <w:color w:val="212121"/>
        </w:rPr>
      </w:pPr>
    </w:p>
    <w:p w14:paraId="7D689792" w14:textId="77777777" w:rsidR="00977C95" w:rsidRDefault="00977C95" w:rsidP="00D27FFD">
      <w:pPr>
        <w:shd w:val="clear" w:color="auto" w:fill="FFFFFF"/>
        <w:rPr>
          <w:rFonts w:ascii="Calibri" w:eastAsia="Times New Roman" w:hAnsi="Calibri" w:cs="Times New Roman"/>
          <w:color w:val="212121"/>
        </w:rPr>
      </w:pPr>
    </w:p>
    <w:p w14:paraId="2A597504" w14:textId="6C2F1B1D" w:rsidR="00D27FFD" w:rsidRPr="00D27FFD" w:rsidRDefault="00DE1BB6" w:rsidP="00D27FFD">
      <w:pPr>
        <w:shd w:val="clear" w:color="auto" w:fill="FFFFFF"/>
        <w:rPr>
          <w:rFonts w:ascii="Segoe UI" w:eastAsia="Times New Roman" w:hAnsi="Segoe UI" w:cs="Segoe UI"/>
          <w:color w:val="212121"/>
          <w:sz w:val="23"/>
          <w:szCs w:val="23"/>
        </w:rPr>
      </w:pPr>
      <w:r>
        <w:rPr>
          <w:rFonts w:ascii="Calibri" w:eastAsia="Times New Roman" w:hAnsi="Calibri" w:cs="Times New Roman"/>
          <w:color w:val="212121"/>
        </w:rPr>
        <w:t>© Chad Davis, PhD, PE 2017</w:t>
      </w:r>
    </w:p>
    <w:p w14:paraId="44EAF065" w14:textId="77777777" w:rsidR="00D27FFD" w:rsidRDefault="00D27FFD" w:rsidP="00D27FFD">
      <w:pPr>
        <w:shd w:val="clear" w:color="auto" w:fill="FFFFFF"/>
        <w:spacing w:after="0" w:line="240" w:lineRule="auto"/>
        <w:rPr>
          <w:rFonts w:ascii="Calibri" w:eastAsia="Times New Roman" w:hAnsi="Calibri" w:cs="Times New Roman"/>
          <w:color w:val="212121"/>
        </w:rPr>
      </w:pPr>
      <w:r w:rsidRPr="00D27FFD">
        <w:rPr>
          <w:rFonts w:ascii="Calibri" w:eastAsia="Times New Roman" w:hAnsi="Calibri" w:cs="Times New Roman"/>
          <w:color w:val="212121"/>
        </w:rPr>
        <w:t>CC BY-NC-SA</w:t>
      </w:r>
    </w:p>
    <w:p w14:paraId="041539A6" w14:textId="77777777" w:rsidR="00D27FFD" w:rsidRDefault="00D27FFD" w:rsidP="00D27FFD">
      <w:pPr>
        <w:shd w:val="clear" w:color="auto" w:fill="FFFFFF"/>
        <w:spacing w:after="0" w:line="240" w:lineRule="auto"/>
        <w:rPr>
          <w:rFonts w:ascii="Calibri" w:eastAsia="Times New Roman" w:hAnsi="Calibri" w:cs="Times New Roman"/>
          <w:color w:val="212121"/>
        </w:rPr>
      </w:pPr>
    </w:p>
    <w:p w14:paraId="3D513872" w14:textId="77777777" w:rsidR="00D27FFD" w:rsidRDefault="00D27FFD" w:rsidP="00D27FFD">
      <w:pPr>
        <w:shd w:val="clear" w:color="auto" w:fill="FFFFFF"/>
        <w:spacing w:after="0" w:line="240" w:lineRule="auto"/>
        <w:rPr>
          <w:rFonts w:cs="Helvetica"/>
          <w:color w:val="2C3E50"/>
          <w:shd w:val="clear" w:color="auto" w:fill="FFFFFF"/>
        </w:rPr>
      </w:pPr>
      <w:r>
        <w:rPr>
          <w:rFonts w:cs="Helvetica"/>
          <w:color w:val="2C3E50"/>
          <w:shd w:val="clear" w:color="auto" w:fill="FFFFFF"/>
        </w:rPr>
        <w:t>This book was</w:t>
      </w:r>
      <w:r w:rsidRPr="00D27FFD">
        <w:rPr>
          <w:rFonts w:cs="Helvetica"/>
          <w:color w:val="2C3E50"/>
          <w:shd w:val="clear" w:color="auto" w:fill="FFFFFF"/>
        </w:rPr>
        <w:t xml:space="preserve"> created by </w:t>
      </w:r>
      <w:r>
        <w:rPr>
          <w:rFonts w:cs="Helvetica"/>
          <w:color w:val="2C3E50"/>
          <w:shd w:val="clear" w:color="auto" w:fill="FFFFFF"/>
        </w:rPr>
        <w:t>Chad E. Davis</w:t>
      </w:r>
      <w:r w:rsidRPr="00D27FFD">
        <w:rPr>
          <w:rFonts w:cs="Helvetica"/>
          <w:color w:val="2C3E50"/>
          <w:shd w:val="clear" w:color="auto" w:fill="FFFFFF"/>
        </w:rPr>
        <w:t xml:space="preserve"> and released under</w:t>
      </w:r>
      <w:r>
        <w:rPr>
          <w:rFonts w:cs="Helvetica"/>
          <w:color w:val="2C3E50"/>
          <w:shd w:val="clear" w:color="auto" w:fill="FFFFFF"/>
        </w:rPr>
        <w:t xml:space="preserve"> the </w:t>
      </w:r>
      <w:hyperlink r:id="rId14" w:history="1">
        <w:r w:rsidRPr="00D27FFD">
          <w:rPr>
            <w:rStyle w:val="Hyperlink"/>
            <w:rFonts w:cs="Helvetica"/>
            <w:shd w:val="clear" w:color="auto" w:fill="FFFFFF"/>
          </w:rPr>
          <w:t>Creative Commons License</w:t>
        </w:r>
      </w:hyperlink>
      <w:r>
        <w:rPr>
          <w:rFonts w:cs="Helvetica"/>
          <w:color w:val="2C3E50"/>
          <w:shd w:val="clear" w:color="auto" w:fill="FFFFFF"/>
        </w:rPr>
        <w:t>.</w:t>
      </w:r>
    </w:p>
    <w:sdt>
      <w:sdtPr>
        <w:rPr>
          <w:rFonts w:asciiTheme="minorHAnsi" w:eastAsiaTheme="minorHAnsi" w:hAnsiTheme="minorHAnsi" w:cstheme="minorBidi"/>
          <w:b/>
          <w:noProof/>
          <w:color w:val="auto"/>
          <w:sz w:val="22"/>
          <w:szCs w:val="22"/>
        </w:rPr>
        <w:id w:val="-1168328969"/>
        <w:docPartObj>
          <w:docPartGallery w:val="Table of Contents"/>
          <w:docPartUnique/>
        </w:docPartObj>
      </w:sdtPr>
      <w:sdtEndPr>
        <w:rPr>
          <w:rFonts w:eastAsiaTheme="minorEastAsia" w:cs="Times New Roman"/>
        </w:rPr>
      </w:sdtEndPr>
      <w:sdtContent>
        <w:p w14:paraId="6FEF4E85" w14:textId="77777777" w:rsidR="00CA4C39" w:rsidRDefault="00CA4C39" w:rsidP="009018FF">
          <w:pPr>
            <w:pStyle w:val="TOCHeading"/>
            <w:spacing w:before="0" w:line="240" w:lineRule="auto"/>
          </w:pPr>
          <w:r>
            <w:t>Table of Contents</w:t>
          </w:r>
        </w:p>
        <w:p w14:paraId="1968C4E2" w14:textId="77777777" w:rsidR="00520A75" w:rsidRDefault="00CA4C39" w:rsidP="00520A75">
          <w:pPr>
            <w:pStyle w:val="TOC1"/>
            <w:rPr>
              <w:rFonts w:cstheme="minorBidi"/>
              <w:b w:val="0"/>
            </w:rPr>
          </w:pPr>
          <w:r>
            <w:fldChar w:fldCharType="begin"/>
          </w:r>
          <w:r>
            <w:instrText xml:space="preserve"> TOC \o "1-3" \h \z \u </w:instrText>
          </w:r>
          <w:r>
            <w:fldChar w:fldCharType="separate"/>
          </w:r>
          <w:hyperlink w:anchor="_Toc506563226" w:history="1">
            <w:r w:rsidR="00520A75" w:rsidRPr="00E555CE">
              <w:rPr>
                <w:rStyle w:val="Hyperlink"/>
              </w:rPr>
              <w:t>Preface</w:t>
            </w:r>
            <w:r w:rsidR="00520A75">
              <w:rPr>
                <w:webHidden/>
              </w:rPr>
              <w:tab/>
            </w:r>
            <w:r w:rsidR="00520A75">
              <w:rPr>
                <w:webHidden/>
              </w:rPr>
              <w:fldChar w:fldCharType="begin"/>
            </w:r>
            <w:r w:rsidR="00520A75">
              <w:rPr>
                <w:webHidden/>
              </w:rPr>
              <w:instrText xml:space="preserve"> PAGEREF _Toc506563226 \h </w:instrText>
            </w:r>
            <w:r w:rsidR="00520A75">
              <w:rPr>
                <w:webHidden/>
              </w:rPr>
            </w:r>
            <w:r w:rsidR="00520A75">
              <w:rPr>
                <w:webHidden/>
              </w:rPr>
              <w:fldChar w:fldCharType="separate"/>
            </w:r>
            <w:r w:rsidR="00520A75">
              <w:rPr>
                <w:webHidden/>
              </w:rPr>
              <w:t>4</w:t>
            </w:r>
            <w:r w:rsidR="00520A75">
              <w:rPr>
                <w:webHidden/>
              </w:rPr>
              <w:fldChar w:fldCharType="end"/>
            </w:r>
          </w:hyperlink>
        </w:p>
        <w:p w14:paraId="6355D84F" w14:textId="77777777" w:rsidR="00520A75" w:rsidRDefault="00571975" w:rsidP="00520A75">
          <w:pPr>
            <w:pStyle w:val="TOC1"/>
            <w:rPr>
              <w:rFonts w:cstheme="minorBidi"/>
              <w:b w:val="0"/>
            </w:rPr>
          </w:pPr>
          <w:hyperlink w:anchor="_Toc506563227" w:history="1">
            <w:r w:rsidR="00520A75" w:rsidRPr="00E555CE">
              <w:rPr>
                <w:rStyle w:val="Hyperlink"/>
              </w:rPr>
              <w:t>Module 1 – AC Signal Overview</w:t>
            </w:r>
            <w:r w:rsidR="00520A75">
              <w:rPr>
                <w:webHidden/>
              </w:rPr>
              <w:tab/>
            </w:r>
            <w:r w:rsidR="00520A75">
              <w:rPr>
                <w:webHidden/>
              </w:rPr>
              <w:fldChar w:fldCharType="begin"/>
            </w:r>
            <w:r w:rsidR="00520A75">
              <w:rPr>
                <w:webHidden/>
              </w:rPr>
              <w:instrText xml:space="preserve"> PAGEREF _Toc506563227 \h </w:instrText>
            </w:r>
            <w:r w:rsidR="00520A75">
              <w:rPr>
                <w:webHidden/>
              </w:rPr>
            </w:r>
            <w:r w:rsidR="00520A75">
              <w:rPr>
                <w:webHidden/>
              </w:rPr>
              <w:fldChar w:fldCharType="separate"/>
            </w:r>
            <w:r w:rsidR="00520A75">
              <w:rPr>
                <w:webHidden/>
              </w:rPr>
              <w:t>5</w:t>
            </w:r>
            <w:r w:rsidR="00520A75">
              <w:rPr>
                <w:webHidden/>
              </w:rPr>
              <w:fldChar w:fldCharType="end"/>
            </w:r>
          </w:hyperlink>
        </w:p>
        <w:p w14:paraId="6F58301A" w14:textId="77777777" w:rsidR="00520A75" w:rsidRDefault="00571975" w:rsidP="00520A75">
          <w:pPr>
            <w:pStyle w:val="TOC2"/>
            <w:tabs>
              <w:tab w:val="right" w:leader="dot" w:pos="10070"/>
            </w:tabs>
            <w:spacing w:after="40"/>
            <w:rPr>
              <w:rFonts w:cstheme="minorBidi"/>
              <w:noProof/>
            </w:rPr>
          </w:pPr>
          <w:hyperlink w:anchor="_Toc506563228" w:history="1">
            <w:r w:rsidR="00520A75" w:rsidRPr="00E555CE">
              <w:rPr>
                <w:rStyle w:val="Hyperlink"/>
                <w:noProof/>
              </w:rPr>
              <w:t>Section 1.1 – AC Introduction</w:t>
            </w:r>
            <w:r w:rsidR="00520A75">
              <w:rPr>
                <w:noProof/>
                <w:webHidden/>
              </w:rPr>
              <w:tab/>
            </w:r>
            <w:r w:rsidR="00520A75">
              <w:rPr>
                <w:noProof/>
                <w:webHidden/>
              </w:rPr>
              <w:fldChar w:fldCharType="begin"/>
            </w:r>
            <w:r w:rsidR="00520A75">
              <w:rPr>
                <w:noProof/>
                <w:webHidden/>
              </w:rPr>
              <w:instrText xml:space="preserve"> PAGEREF _Toc506563228 \h </w:instrText>
            </w:r>
            <w:r w:rsidR="00520A75">
              <w:rPr>
                <w:noProof/>
                <w:webHidden/>
              </w:rPr>
            </w:r>
            <w:r w:rsidR="00520A75">
              <w:rPr>
                <w:noProof/>
                <w:webHidden/>
              </w:rPr>
              <w:fldChar w:fldCharType="separate"/>
            </w:r>
            <w:r w:rsidR="00520A75">
              <w:rPr>
                <w:noProof/>
                <w:webHidden/>
              </w:rPr>
              <w:t>5</w:t>
            </w:r>
            <w:r w:rsidR="00520A75">
              <w:rPr>
                <w:noProof/>
                <w:webHidden/>
              </w:rPr>
              <w:fldChar w:fldCharType="end"/>
            </w:r>
          </w:hyperlink>
        </w:p>
        <w:p w14:paraId="253A5ABF" w14:textId="77777777" w:rsidR="00520A75" w:rsidRDefault="00571975" w:rsidP="00520A75">
          <w:pPr>
            <w:pStyle w:val="TOC2"/>
            <w:tabs>
              <w:tab w:val="right" w:leader="dot" w:pos="10070"/>
            </w:tabs>
            <w:spacing w:after="40"/>
            <w:rPr>
              <w:rFonts w:cstheme="minorBidi"/>
              <w:noProof/>
            </w:rPr>
          </w:pPr>
          <w:hyperlink w:anchor="_Toc506563229" w:history="1">
            <w:r w:rsidR="00520A75" w:rsidRPr="00E555CE">
              <w:rPr>
                <w:rStyle w:val="Hyperlink"/>
                <w:noProof/>
              </w:rPr>
              <w:t>Section 1.2 – Sinusoids</w:t>
            </w:r>
            <w:r w:rsidR="00520A75">
              <w:rPr>
                <w:noProof/>
                <w:webHidden/>
              </w:rPr>
              <w:tab/>
            </w:r>
            <w:r w:rsidR="00520A75">
              <w:rPr>
                <w:noProof/>
                <w:webHidden/>
              </w:rPr>
              <w:fldChar w:fldCharType="begin"/>
            </w:r>
            <w:r w:rsidR="00520A75">
              <w:rPr>
                <w:noProof/>
                <w:webHidden/>
              </w:rPr>
              <w:instrText xml:space="preserve"> PAGEREF _Toc506563229 \h </w:instrText>
            </w:r>
            <w:r w:rsidR="00520A75">
              <w:rPr>
                <w:noProof/>
                <w:webHidden/>
              </w:rPr>
            </w:r>
            <w:r w:rsidR="00520A75">
              <w:rPr>
                <w:noProof/>
                <w:webHidden/>
              </w:rPr>
              <w:fldChar w:fldCharType="separate"/>
            </w:r>
            <w:r w:rsidR="00520A75">
              <w:rPr>
                <w:noProof/>
                <w:webHidden/>
              </w:rPr>
              <w:t>6</w:t>
            </w:r>
            <w:r w:rsidR="00520A75">
              <w:rPr>
                <w:noProof/>
                <w:webHidden/>
              </w:rPr>
              <w:fldChar w:fldCharType="end"/>
            </w:r>
          </w:hyperlink>
        </w:p>
        <w:p w14:paraId="4AB80A42" w14:textId="77777777" w:rsidR="00520A75" w:rsidRDefault="00571975" w:rsidP="00520A75">
          <w:pPr>
            <w:pStyle w:val="TOC2"/>
            <w:tabs>
              <w:tab w:val="right" w:leader="dot" w:pos="10070"/>
            </w:tabs>
            <w:spacing w:after="40"/>
            <w:rPr>
              <w:rFonts w:cstheme="minorBidi"/>
              <w:noProof/>
            </w:rPr>
          </w:pPr>
          <w:hyperlink w:anchor="_Toc506563230" w:history="1">
            <w:r w:rsidR="00520A75" w:rsidRPr="00E555CE">
              <w:rPr>
                <w:rStyle w:val="Hyperlink"/>
                <w:noProof/>
              </w:rPr>
              <w:t>Section 1.3– Defining AC Voltage Types for Common AC Waveforms</w:t>
            </w:r>
            <w:r w:rsidR="00520A75">
              <w:rPr>
                <w:noProof/>
                <w:webHidden/>
              </w:rPr>
              <w:tab/>
            </w:r>
            <w:r w:rsidR="00520A75">
              <w:rPr>
                <w:noProof/>
                <w:webHidden/>
              </w:rPr>
              <w:fldChar w:fldCharType="begin"/>
            </w:r>
            <w:r w:rsidR="00520A75">
              <w:rPr>
                <w:noProof/>
                <w:webHidden/>
              </w:rPr>
              <w:instrText xml:space="preserve"> PAGEREF _Toc506563230 \h </w:instrText>
            </w:r>
            <w:r w:rsidR="00520A75">
              <w:rPr>
                <w:noProof/>
                <w:webHidden/>
              </w:rPr>
            </w:r>
            <w:r w:rsidR="00520A75">
              <w:rPr>
                <w:noProof/>
                <w:webHidden/>
              </w:rPr>
              <w:fldChar w:fldCharType="separate"/>
            </w:r>
            <w:r w:rsidR="00520A75">
              <w:rPr>
                <w:noProof/>
                <w:webHidden/>
              </w:rPr>
              <w:t>12</w:t>
            </w:r>
            <w:r w:rsidR="00520A75">
              <w:rPr>
                <w:noProof/>
                <w:webHidden/>
              </w:rPr>
              <w:fldChar w:fldCharType="end"/>
            </w:r>
          </w:hyperlink>
        </w:p>
        <w:p w14:paraId="116E5AA6" w14:textId="77777777" w:rsidR="00520A75" w:rsidRDefault="00571975" w:rsidP="00520A75">
          <w:pPr>
            <w:pStyle w:val="TOC3"/>
            <w:tabs>
              <w:tab w:val="right" w:leader="dot" w:pos="10070"/>
            </w:tabs>
            <w:spacing w:after="40"/>
            <w:rPr>
              <w:rFonts w:cstheme="minorBidi"/>
              <w:noProof/>
            </w:rPr>
          </w:pPr>
          <w:hyperlink w:anchor="_Toc506563231" w:history="1">
            <w:r w:rsidR="00520A75" w:rsidRPr="00E555CE">
              <w:rPr>
                <w:rStyle w:val="Hyperlink"/>
                <w:noProof/>
              </w:rPr>
              <w:t>Section 1.3.1 – Peak and Peak to Peak Voltage</w:t>
            </w:r>
            <w:r w:rsidR="00520A75">
              <w:rPr>
                <w:noProof/>
                <w:webHidden/>
              </w:rPr>
              <w:tab/>
            </w:r>
            <w:r w:rsidR="00520A75">
              <w:rPr>
                <w:noProof/>
                <w:webHidden/>
              </w:rPr>
              <w:fldChar w:fldCharType="begin"/>
            </w:r>
            <w:r w:rsidR="00520A75">
              <w:rPr>
                <w:noProof/>
                <w:webHidden/>
              </w:rPr>
              <w:instrText xml:space="preserve"> PAGEREF _Toc506563231 \h </w:instrText>
            </w:r>
            <w:r w:rsidR="00520A75">
              <w:rPr>
                <w:noProof/>
                <w:webHidden/>
              </w:rPr>
            </w:r>
            <w:r w:rsidR="00520A75">
              <w:rPr>
                <w:noProof/>
                <w:webHidden/>
              </w:rPr>
              <w:fldChar w:fldCharType="separate"/>
            </w:r>
            <w:r w:rsidR="00520A75">
              <w:rPr>
                <w:noProof/>
                <w:webHidden/>
              </w:rPr>
              <w:t>15</w:t>
            </w:r>
            <w:r w:rsidR="00520A75">
              <w:rPr>
                <w:noProof/>
                <w:webHidden/>
              </w:rPr>
              <w:fldChar w:fldCharType="end"/>
            </w:r>
          </w:hyperlink>
        </w:p>
        <w:p w14:paraId="51984F85" w14:textId="77777777" w:rsidR="00520A75" w:rsidRDefault="00571975" w:rsidP="00520A75">
          <w:pPr>
            <w:pStyle w:val="TOC3"/>
            <w:tabs>
              <w:tab w:val="right" w:leader="dot" w:pos="10070"/>
            </w:tabs>
            <w:spacing w:after="40"/>
            <w:rPr>
              <w:rFonts w:cstheme="minorBidi"/>
              <w:noProof/>
            </w:rPr>
          </w:pPr>
          <w:hyperlink w:anchor="_Toc506563232" w:history="1">
            <w:r w:rsidR="00520A75" w:rsidRPr="00E555CE">
              <w:rPr>
                <w:rStyle w:val="Hyperlink"/>
                <w:noProof/>
              </w:rPr>
              <w:t>Section 1.3.2 – Average Voltage</w:t>
            </w:r>
            <w:r w:rsidR="00520A75">
              <w:rPr>
                <w:noProof/>
                <w:webHidden/>
              </w:rPr>
              <w:tab/>
            </w:r>
            <w:r w:rsidR="00520A75">
              <w:rPr>
                <w:noProof/>
                <w:webHidden/>
              </w:rPr>
              <w:fldChar w:fldCharType="begin"/>
            </w:r>
            <w:r w:rsidR="00520A75">
              <w:rPr>
                <w:noProof/>
                <w:webHidden/>
              </w:rPr>
              <w:instrText xml:space="preserve"> PAGEREF _Toc506563232 \h </w:instrText>
            </w:r>
            <w:r w:rsidR="00520A75">
              <w:rPr>
                <w:noProof/>
                <w:webHidden/>
              </w:rPr>
            </w:r>
            <w:r w:rsidR="00520A75">
              <w:rPr>
                <w:noProof/>
                <w:webHidden/>
              </w:rPr>
              <w:fldChar w:fldCharType="separate"/>
            </w:r>
            <w:r w:rsidR="00520A75">
              <w:rPr>
                <w:noProof/>
                <w:webHidden/>
              </w:rPr>
              <w:t>16</w:t>
            </w:r>
            <w:r w:rsidR="00520A75">
              <w:rPr>
                <w:noProof/>
                <w:webHidden/>
              </w:rPr>
              <w:fldChar w:fldCharType="end"/>
            </w:r>
          </w:hyperlink>
        </w:p>
        <w:p w14:paraId="5B2F8A84" w14:textId="77777777" w:rsidR="00520A75" w:rsidRDefault="00571975" w:rsidP="00520A75">
          <w:pPr>
            <w:pStyle w:val="TOC3"/>
            <w:tabs>
              <w:tab w:val="right" w:leader="dot" w:pos="10070"/>
            </w:tabs>
            <w:spacing w:after="40"/>
            <w:rPr>
              <w:rFonts w:cstheme="minorBidi"/>
              <w:noProof/>
            </w:rPr>
          </w:pPr>
          <w:hyperlink w:anchor="_Toc506563233" w:history="1">
            <w:r w:rsidR="00520A75" w:rsidRPr="00E555CE">
              <w:rPr>
                <w:rStyle w:val="Hyperlink"/>
                <w:noProof/>
              </w:rPr>
              <w:t>Section 1.3.3 – Root Mean Square (RMS) Voltage</w:t>
            </w:r>
            <w:r w:rsidR="00520A75">
              <w:rPr>
                <w:noProof/>
                <w:webHidden/>
              </w:rPr>
              <w:tab/>
            </w:r>
            <w:r w:rsidR="00520A75">
              <w:rPr>
                <w:noProof/>
                <w:webHidden/>
              </w:rPr>
              <w:fldChar w:fldCharType="begin"/>
            </w:r>
            <w:r w:rsidR="00520A75">
              <w:rPr>
                <w:noProof/>
                <w:webHidden/>
              </w:rPr>
              <w:instrText xml:space="preserve"> PAGEREF _Toc506563233 \h </w:instrText>
            </w:r>
            <w:r w:rsidR="00520A75">
              <w:rPr>
                <w:noProof/>
                <w:webHidden/>
              </w:rPr>
            </w:r>
            <w:r w:rsidR="00520A75">
              <w:rPr>
                <w:noProof/>
                <w:webHidden/>
              </w:rPr>
              <w:fldChar w:fldCharType="separate"/>
            </w:r>
            <w:r w:rsidR="00520A75">
              <w:rPr>
                <w:noProof/>
                <w:webHidden/>
              </w:rPr>
              <w:t>16</w:t>
            </w:r>
            <w:r w:rsidR="00520A75">
              <w:rPr>
                <w:noProof/>
                <w:webHidden/>
              </w:rPr>
              <w:fldChar w:fldCharType="end"/>
            </w:r>
          </w:hyperlink>
        </w:p>
        <w:p w14:paraId="49E1C4B1" w14:textId="77777777" w:rsidR="00520A75" w:rsidRDefault="00571975" w:rsidP="00520A75">
          <w:pPr>
            <w:pStyle w:val="TOC2"/>
            <w:tabs>
              <w:tab w:val="right" w:leader="dot" w:pos="10070"/>
            </w:tabs>
            <w:spacing w:after="40"/>
            <w:rPr>
              <w:rFonts w:cstheme="minorBidi"/>
              <w:noProof/>
            </w:rPr>
          </w:pPr>
          <w:hyperlink w:anchor="_Toc506563234" w:history="1">
            <w:r w:rsidR="00520A75" w:rsidRPr="00E555CE">
              <w:rPr>
                <w:rStyle w:val="Hyperlink"/>
                <w:noProof/>
              </w:rPr>
              <w:t>Section 1.4– Sine Wave, Square Wave, and Triangle Wave Example Problems</w:t>
            </w:r>
            <w:r w:rsidR="00520A75">
              <w:rPr>
                <w:noProof/>
                <w:webHidden/>
              </w:rPr>
              <w:tab/>
            </w:r>
            <w:r w:rsidR="00520A75">
              <w:rPr>
                <w:noProof/>
                <w:webHidden/>
              </w:rPr>
              <w:fldChar w:fldCharType="begin"/>
            </w:r>
            <w:r w:rsidR="00520A75">
              <w:rPr>
                <w:noProof/>
                <w:webHidden/>
              </w:rPr>
              <w:instrText xml:space="preserve"> PAGEREF _Toc506563234 \h </w:instrText>
            </w:r>
            <w:r w:rsidR="00520A75">
              <w:rPr>
                <w:noProof/>
                <w:webHidden/>
              </w:rPr>
            </w:r>
            <w:r w:rsidR="00520A75">
              <w:rPr>
                <w:noProof/>
                <w:webHidden/>
              </w:rPr>
              <w:fldChar w:fldCharType="separate"/>
            </w:r>
            <w:r w:rsidR="00520A75">
              <w:rPr>
                <w:noProof/>
                <w:webHidden/>
              </w:rPr>
              <w:t>18</w:t>
            </w:r>
            <w:r w:rsidR="00520A75">
              <w:rPr>
                <w:noProof/>
                <w:webHidden/>
              </w:rPr>
              <w:fldChar w:fldCharType="end"/>
            </w:r>
          </w:hyperlink>
        </w:p>
        <w:p w14:paraId="754392DD" w14:textId="77777777" w:rsidR="00520A75" w:rsidRDefault="00571975" w:rsidP="00520A75">
          <w:pPr>
            <w:pStyle w:val="TOC3"/>
            <w:tabs>
              <w:tab w:val="right" w:leader="dot" w:pos="10070"/>
            </w:tabs>
            <w:spacing w:after="40"/>
            <w:rPr>
              <w:rFonts w:cstheme="minorBidi"/>
              <w:noProof/>
            </w:rPr>
          </w:pPr>
          <w:hyperlink w:anchor="_Toc506563235" w:history="1">
            <w:r w:rsidR="00520A75" w:rsidRPr="00E555CE">
              <w:rPr>
                <w:rStyle w:val="Hyperlink"/>
                <w:noProof/>
              </w:rPr>
              <w:t>Section 1.4.1 – Example Calculations of Vpp, Vpk, Vavg, and Vrms for Sine Waves</w:t>
            </w:r>
            <w:r w:rsidR="00520A75">
              <w:rPr>
                <w:noProof/>
                <w:webHidden/>
              </w:rPr>
              <w:tab/>
            </w:r>
            <w:r w:rsidR="00520A75">
              <w:rPr>
                <w:noProof/>
                <w:webHidden/>
              </w:rPr>
              <w:fldChar w:fldCharType="begin"/>
            </w:r>
            <w:r w:rsidR="00520A75">
              <w:rPr>
                <w:noProof/>
                <w:webHidden/>
              </w:rPr>
              <w:instrText xml:space="preserve"> PAGEREF _Toc506563235 \h </w:instrText>
            </w:r>
            <w:r w:rsidR="00520A75">
              <w:rPr>
                <w:noProof/>
                <w:webHidden/>
              </w:rPr>
            </w:r>
            <w:r w:rsidR="00520A75">
              <w:rPr>
                <w:noProof/>
                <w:webHidden/>
              </w:rPr>
              <w:fldChar w:fldCharType="separate"/>
            </w:r>
            <w:r w:rsidR="00520A75">
              <w:rPr>
                <w:noProof/>
                <w:webHidden/>
              </w:rPr>
              <w:t>18</w:t>
            </w:r>
            <w:r w:rsidR="00520A75">
              <w:rPr>
                <w:noProof/>
                <w:webHidden/>
              </w:rPr>
              <w:fldChar w:fldCharType="end"/>
            </w:r>
          </w:hyperlink>
        </w:p>
        <w:p w14:paraId="3C661CF3" w14:textId="77777777" w:rsidR="00520A75" w:rsidRDefault="00571975" w:rsidP="00520A75">
          <w:pPr>
            <w:pStyle w:val="TOC3"/>
            <w:tabs>
              <w:tab w:val="right" w:leader="dot" w:pos="10070"/>
            </w:tabs>
            <w:spacing w:after="40"/>
            <w:rPr>
              <w:rFonts w:cstheme="minorBidi"/>
              <w:noProof/>
            </w:rPr>
          </w:pPr>
          <w:hyperlink w:anchor="_Toc506563236" w:history="1">
            <w:r w:rsidR="00520A75" w:rsidRPr="00E555CE">
              <w:rPr>
                <w:rStyle w:val="Hyperlink"/>
                <w:noProof/>
              </w:rPr>
              <w:t>Section 1.4.2 – Example Calculations of Vpp, Vpk, Vavg, and Vrms for Square Waves</w:t>
            </w:r>
            <w:r w:rsidR="00520A75">
              <w:rPr>
                <w:noProof/>
                <w:webHidden/>
              </w:rPr>
              <w:tab/>
            </w:r>
            <w:r w:rsidR="00520A75">
              <w:rPr>
                <w:noProof/>
                <w:webHidden/>
              </w:rPr>
              <w:fldChar w:fldCharType="begin"/>
            </w:r>
            <w:r w:rsidR="00520A75">
              <w:rPr>
                <w:noProof/>
                <w:webHidden/>
              </w:rPr>
              <w:instrText xml:space="preserve"> PAGEREF _Toc506563236 \h </w:instrText>
            </w:r>
            <w:r w:rsidR="00520A75">
              <w:rPr>
                <w:noProof/>
                <w:webHidden/>
              </w:rPr>
            </w:r>
            <w:r w:rsidR="00520A75">
              <w:rPr>
                <w:noProof/>
                <w:webHidden/>
              </w:rPr>
              <w:fldChar w:fldCharType="separate"/>
            </w:r>
            <w:r w:rsidR="00520A75">
              <w:rPr>
                <w:noProof/>
                <w:webHidden/>
              </w:rPr>
              <w:t>20</w:t>
            </w:r>
            <w:r w:rsidR="00520A75">
              <w:rPr>
                <w:noProof/>
                <w:webHidden/>
              </w:rPr>
              <w:fldChar w:fldCharType="end"/>
            </w:r>
          </w:hyperlink>
        </w:p>
        <w:p w14:paraId="34716913" w14:textId="77777777" w:rsidR="00520A75" w:rsidRDefault="00571975" w:rsidP="00520A75">
          <w:pPr>
            <w:pStyle w:val="TOC3"/>
            <w:tabs>
              <w:tab w:val="right" w:leader="dot" w:pos="10070"/>
            </w:tabs>
            <w:spacing w:after="40"/>
            <w:rPr>
              <w:rFonts w:cstheme="minorBidi"/>
              <w:noProof/>
            </w:rPr>
          </w:pPr>
          <w:hyperlink w:anchor="_Toc506563237" w:history="1">
            <w:r w:rsidR="00520A75" w:rsidRPr="00E555CE">
              <w:rPr>
                <w:rStyle w:val="Hyperlink"/>
                <w:noProof/>
              </w:rPr>
              <w:t>Section 1.4.3 – Example Calculations of Vpp, Vpk, Vavg, and Vrms for Triangle Waves</w:t>
            </w:r>
            <w:r w:rsidR="00520A75">
              <w:rPr>
                <w:noProof/>
                <w:webHidden/>
              </w:rPr>
              <w:tab/>
            </w:r>
            <w:r w:rsidR="00520A75">
              <w:rPr>
                <w:noProof/>
                <w:webHidden/>
              </w:rPr>
              <w:fldChar w:fldCharType="begin"/>
            </w:r>
            <w:r w:rsidR="00520A75">
              <w:rPr>
                <w:noProof/>
                <w:webHidden/>
              </w:rPr>
              <w:instrText xml:space="preserve"> PAGEREF _Toc506563237 \h </w:instrText>
            </w:r>
            <w:r w:rsidR="00520A75">
              <w:rPr>
                <w:noProof/>
                <w:webHidden/>
              </w:rPr>
            </w:r>
            <w:r w:rsidR="00520A75">
              <w:rPr>
                <w:noProof/>
                <w:webHidden/>
              </w:rPr>
              <w:fldChar w:fldCharType="separate"/>
            </w:r>
            <w:r w:rsidR="00520A75">
              <w:rPr>
                <w:noProof/>
                <w:webHidden/>
              </w:rPr>
              <w:t>23</w:t>
            </w:r>
            <w:r w:rsidR="00520A75">
              <w:rPr>
                <w:noProof/>
                <w:webHidden/>
              </w:rPr>
              <w:fldChar w:fldCharType="end"/>
            </w:r>
          </w:hyperlink>
        </w:p>
        <w:p w14:paraId="7DD8CCB9" w14:textId="77777777" w:rsidR="00520A75" w:rsidRDefault="00571975" w:rsidP="00520A75">
          <w:pPr>
            <w:pStyle w:val="TOC1"/>
            <w:rPr>
              <w:rFonts w:cstheme="minorBidi"/>
              <w:b w:val="0"/>
            </w:rPr>
          </w:pPr>
          <w:hyperlink w:anchor="_Toc506563238" w:history="1">
            <w:r w:rsidR="00520A75" w:rsidRPr="00E555CE">
              <w:rPr>
                <w:rStyle w:val="Hyperlink"/>
              </w:rPr>
              <w:t>Module 2 – AC Circuits Math Background</w:t>
            </w:r>
            <w:r w:rsidR="00520A75">
              <w:rPr>
                <w:webHidden/>
              </w:rPr>
              <w:tab/>
            </w:r>
            <w:r w:rsidR="00520A75">
              <w:rPr>
                <w:webHidden/>
              </w:rPr>
              <w:fldChar w:fldCharType="begin"/>
            </w:r>
            <w:r w:rsidR="00520A75">
              <w:rPr>
                <w:webHidden/>
              </w:rPr>
              <w:instrText xml:space="preserve"> PAGEREF _Toc506563238 \h </w:instrText>
            </w:r>
            <w:r w:rsidR="00520A75">
              <w:rPr>
                <w:webHidden/>
              </w:rPr>
            </w:r>
            <w:r w:rsidR="00520A75">
              <w:rPr>
                <w:webHidden/>
              </w:rPr>
              <w:fldChar w:fldCharType="separate"/>
            </w:r>
            <w:r w:rsidR="00520A75">
              <w:rPr>
                <w:webHidden/>
              </w:rPr>
              <w:t>26</w:t>
            </w:r>
            <w:r w:rsidR="00520A75">
              <w:rPr>
                <w:webHidden/>
              </w:rPr>
              <w:fldChar w:fldCharType="end"/>
            </w:r>
          </w:hyperlink>
        </w:p>
        <w:p w14:paraId="0132D8B6" w14:textId="77777777" w:rsidR="00520A75" w:rsidRDefault="00571975" w:rsidP="00520A75">
          <w:pPr>
            <w:pStyle w:val="TOC1"/>
            <w:rPr>
              <w:rFonts w:cstheme="minorBidi"/>
              <w:b w:val="0"/>
            </w:rPr>
          </w:pPr>
          <w:hyperlink w:anchor="_Toc506563239" w:history="1">
            <w:r w:rsidR="00520A75" w:rsidRPr="00E555CE">
              <w:rPr>
                <w:rStyle w:val="Hyperlink"/>
              </w:rPr>
              <w:t>Module 3 – RLC Circuit Analysis with AC Sources</w:t>
            </w:r>
            <w:r w:rsidR="00520A75">
              <w:rPr>
                <w:webHidden/>
              </w:rPr>
              <w:tab/>
            </w:r>
            <w:r w:rsidR="00520A75">
              <w:rPr>
                <w:webHidden/>
              </w:rPr>
              <w:fldChar w:fldCharType="begin"/>
            </w:r>
            <w:r w:rsidR="00520A75">
              <w:rPr>
                <w:webHidden/>
              </w:rPr>
              <w:instrText xml:space="preserve"> PAGEREF _Toc506563239 \h </w:instrText>
            </w:r>
            <w:r w:rsidR="00520A75">
              <w:rPr>
                <w:webHidden/>
              </w:rPr>
            </w:r>
            <w:r w:rsidR="00520A75">
              <w:rPr>
                <w:webHidden/>
              </w:rPr>
              <w:fldChar w:fldCharType="separate"/>
            </w:r>
            <w:r w:rsidR="00520A75">
              <w:rPr>
                <w:webHidden/>
              </w:rPr>
              <w:t>32</w:t>
            </w:r>
            <w:r w:rsidR="00520A75">
              <w:rPr>
                <w:webHidden/>
              </w:rPr>
              <w:fldChar w:fldCharType="end"/>
            </w:r>
          </w:hyperlink>
        </w:p>
        <w:p w14:paraId="16B06934" w14:textId="77777777" w:rsidR="00520A75" w:rsidRDefault="00571975" w:rsidP="00520A75">
          <w:pPr>
            <w:pStyle w:val="TOC2"/>
            <w:tabs>
              <w:tab w:val="right" w:leader="dot" w:pos="10070"/>
            </w:tabs>
            <w:spacing w:after="40"/>
            <w:rPr>
              <w:rFonts w:cstheme="minorBidi"/>
              <w:noProof/>
            </w:rPr>
          </w:pPr>
          <w:hyperlink w:anchor="_Toc506563240" w:history="1">
            <w:r w:rsidR="00520A75" w:rsidRPr="00E555CE">
              <w:rPr>
                <w:rStyle w:val="Hyperlink"/>
                <w:noProof/>
              </w:rPr>
              <w:t>Section 3.1 – Introduction of Impedance and Admittance and the Laplace Transform</w:t>
            </w:r>
            <w:r w:rsidR="00520A75">
              <w:rPr>
                <w:noProof/>
                <w:webHidden/>
              </w:rPr>
              <w:tab/>
            </w:r>
            <w:r w:rsidR="00520A75">
              <w:rPr>
                <w:noProof/>
                <w:webHidden/>
              </w:rPr>
              <w:fldChar w:fldCharType="begin"/>
            </w:r>
            <w:r w:rsidR="00520A75">
              <w:rPr>
                <w:noProof/>
                <w:webHidden/>
              </w:rPr>
              <w:instrText xml:space="preserve"> PAGEREF _Toc506563240 \h </w:instrText>
            </w:r>
            <w:r w:rsidR="00520A75">
              <w:rPr>
                <w:noProof/>
                <w:webHidden/>
              </w:rPr>
            </w:r>
            <w:r w:rsidR="00520A75">
              <w:rPr>
                <w:noProof/>
                <w:webHidden/>
              </w:rPr>
              <w:fldChar w:fldCharType="separate"/>
            </w:r>
            <w:r w:rsidR="00520A75">
              <w:rPr>
                <w:noProof/>
                <w:webHidden/>
              </w:rPr>
              <w:t>32</w:t>
            </w:r>
            <w:r w:rsidR="00520A75">
              <w:rPr>
                <w:noProof/>
                <w:webHidden/>
              </w:rPr>
              <w:fldChar w:fldCharType="end"/>
            </w:r>
          </w:hyperlink>
        </w:p>
        <w:p w14:paraId="08C0B461" w14:textId="77777777" w:rsidR="00520A75" w:rsidRDefault="00571975" w:rsidP="00520A75">
          <w:pPr>
            <w:pStyle w:val="TOC2"/>
            <w:tabs>
              <w:tab w:val="right" w:leader="dot" w:pos="10070"/>
            </w:tabs>
            <w:spacing w:after="40"/>
            <w:rPr>
              <w:rFonts w:cstheme="minorBidi"/>
              <w:noProof/>
            </w:rPr>
          </w:pPr>
          <w:hyperlink w:anchor="_Toc506563241" w:history="1">
            <w:r w:rsidR="00520A75" w:rsidRPr="00E555CE">
              <w:rPr>
                <w:rStyle w:val="Hyperlink"/>
                <w:noProof/>
              </w:rPr>
              <w:t>Section 3.2 – Series RLC Circuits</w:t>
            </w:r>
            <w:r w:rsidR="00520A75">
              <w:rPr>
                <w:noProof/>
                <w:webHidden/>
              </w:rPr>
              <w:tab/>
            </w:r>
            <w:r w:rsidR="00520A75">
              <w:rPr>
                <w:noProof/>
                <w:webHidden/>
              </w:rPr>
              <w:fldChar w:fldCharType="begin"/>
            </w:r>
            <w:r w:rsidR="00520A75">
              <w:rPr>
                <w:noProof/>
                <w:webHidden/>
              </w:rPr>
              <w:instrText xml:space="preserve"> PAGEREF _Toc506563241 \h </w:instrText>
            </w:r>
            <w:r w:rsidR="00520A75">
              <w:rPr>
                <w:noProof/>
                <w:webHidden/>
              </w:rPr>
            </w:r>
            <w:r w:rsidR="00520A75">
              <w:rPr>
                <w:noProof/>
                <w:webHidden/>
              </w:rPr>
              <w:fldChar w:fldCharType="separate"/>
            </w:r>
            <w:r w:rsidR="00520A75">
              <w:rPr>
                <w:noProof/>
                <w:webHidden/>
              </w:rPr>
              <w:t>33</w:t>
            </w:r>
            <w:r w:rsidR="00520A75">
              <w:rPr>
                <w:noProof/>
                <w:webHidden/>
              </w:rPr>
              <w:fldChar w:fldCharType="end"/>
            </w:r>
          </w:hyperlink>
        </w:p>
        <w:p w14:paraId="63D4ACF7" w14:textId="77777777" w:rsidR="00520A75" w:rsidRDefault="00571975" w:rsidP="00520A75">
          <w:pPr>
            <w:pStyle w:val="TOC2"/>
            <w:tabs>
              <w:tab w:val="right" w:leader="dot" w:pos="10070"/>
            </w:tabs>
            <w:spacing w:after="40"/>
            <w:rPr>
              <w:rFonts w:cstheme="minorBidi"/>
              <w:noProof/>
            </w:rPr>
          </w:pPr>
          <w:hyperlink w:anchor="_Toc506563242" w:history="1">
            <w:r w:rsidR="00520A75" w:rsidRPr="00E555CE">
              <w:rPr>
                <w:rStyle w:val="Hyperlink"/>
                <w:noProof/>
              </w:rPr>
              <w:t>Section 3.3 – Parallel RLC Circuits</w:t>
            </w:r>
            <w:r w:rsidR="00520A75">
              <w:rPr>
                <w:noProof/>
                <w:webHidden/>
              </w:rPr>
              <w:tab/>
            </w:r>
            <w:r w:rsidR="00520A75">
              <w:rPr>
                <w:noProof/>
                <w:webHidden/>
              </w:rPr>
              <w:fldChar w:fldCharType="begin"/>
            </w:r>
            <w:r w:rsidR="00520A75">
              <w:rPr>
                <w:noProof/>
                <w:webHidden/>
              </w:rPr>
              <w:instrText xml:space="preserve"> PAGEREF _Toc506563242 \h </w:instrText>
            </w:r>
            <w:r w:rsidR="00520A75">
              <w:rPr>
                <w:noProof/>
                <w:webHidden/>
              </w:rPr>
            </w:r>
            <w:r w:rsidR="00520A75">
              <w:rPr>
                <w:noProof/>
                <w:webHidden/>
              </w:rPr>
              <w:fldChar w:fldCharType="separate"/>
            </w:r>
            <w:r w:rsidR="00520A75">
              <w:rPr>
                <w:noProof/>
                <w:webHidden/>
              </w:rPr>
              <w:t>41</w:t>
            </w:r>
            <w:r w:rsidR="00520A75">
              <w:rPr>
                <w:noProof/>
                <w:webHidden/>
              </w:rPr>
              <w:fldChar w:fldCharType="end"/>
            </w:r>
          </w:hyperlink>
        </w:p>
        <w:p w14:paraId="70FC5901" w14:textId="77777777" w:rsidR="00520A75" w:rsidRDefault="00571975" w:rsidP="00520A75">
          <w:pPr>
            <w:pStyle w:val="TOC2"/>
            <w:tabs>
              <w:tab w:val="right" w:leader="dot" w:pos="10070"/>
            </w:tabs>
            <w:spacing w:after="40"/>
            <w:rPr>
              <w:rFonts w:cstheme="minorBidi"/>
              <w:noProof/>
            </w:rPr>
          </w:pPr>
          <w:hyperlink w:anchor="_Toc506563243" w:history="1">
            <w:r w:rsidR="00520A75" w:rsidRPr="00E555CE">
              <w:rPr>
                <w:rStyle w:val="Hyperlink"/>
                <w:noProof/>
              </w:rPr>
              <w:t>Section 3.4 – AC Power Calculations</w:t>
            </w:r>
            <w:r w:rsidR="00520A75">
              <w:rPr>
                <w:noProof/>
                <w:webHidden/>
              </w:rPr>
              <w:tab/>
            </w:r>
            <w:r w:rsidR="00520A75">
              <w:rPr>
                <w:noProof/>
                <w:webHidden/>
              </w:rPr>
              <w:fldChar w:fldCharType="begin"/>
            </w:r>
            <w:r w:rsidR="00520A75">
              <w:rPr>
                <w:noProof/>
                <w:webHidden/>
              </w:rPr>
              <w:instrText xml:space="preserve"> PAGEREF _Toc506563243 \h </w:instrText>
            </w:r>
            <w:r w:rsidR="00520A75">
              <w:rPr>
                <w:noProof/>
                <w:webHidden/>
              </w:rPr>
            </w:r>
            <w:r w:rsidR="00520A75">
              <w:rPr>
                <w:noProof/>
                <w:webHidden/>
              </w:rPr>
              <w:fldChar w:fldCharType="separate"/>
            </w:r>
            <w:r w:rsidR="00520A75">
              <w:rPr>
                <w:noProof/>
                <w:webHidden/>
              </w:rPr>
              <w:t>44</w:t>
            </w:r>
            <w:r w:rsidR="00520A75">
              <w:rPr>
                <w:noProof/>
                <w:webHidden/>
              </w:rPr>
              <w:fldChar w:fldCharType="end"/>
            </w:r>
          </w:hyperlink>
        </w:p>
        <w:p w14:paraId="1BEF78A5" w14:textId="77777777" w:rsidR="00520A75" w:rsidRDefault="00571975" w:rsidP="00520A75">
          <w:pPr>
            <w:pStyle w:val="TOC2"/>
            <w:tabs>
              <w:tab w:val="right" w:leader="dot" w:pos="10070"/>
            </w:tabs>
            <w:spacing w:after="40"/>
            <w:rPr>
              <w:rFonts w:cstheme="minorBidi"/>
              <w:noProof/>
            </w:rPr>
          </w:pPr>
          <w:hyperlink w:anchor="_Toc506563244" w:history="1">
            <w:r w:rsidR="00520A75" w:rsidRPr="00E555CE">
              <w:rPr>
                <w:rStyle w:val="Hyperlink"/>
                <w:noProof/>
              </w:rPr>
              <w:t>Section 3.5 –AC Maximum Power Transfer</w:t>
            </w:r>
            <w:r w:rsidR="00520A75">
              <w:rPr>
                <w:noProof/>
                <w:webHidden/>
              </w:rPr>
              <w:tab/>
            </w:r>
            <w:r w:rsidR="00520A75">
              <w:rPr>
                <w:noProof/>
                <w:webHidden/>
              </w:rPr>
              <w:fldChar w:fldCharType="begin"/>
            </w:r>
            <w:r w:rsidR="00520A75">
              <w:rPr>
                <w:noProof/>
                <w:webHidden/>
              </w:rPr>
              <w:instrText xml:space="preserve"> PAGEREF _Toc506563244 \h </w:instrText>
            </w:r>
            <w:r w:rsidR="00520A75">
              <w:rPr>
                <w:noProof/>
                <w:webHidden/>
              </w:rPr>
            </w:r>
            <w:r w:rsidR="00520A75">
              <w:rPr>
                <w:noProof/>
                <w:webHidden/>
              </w:rPr>
              <w:fldChar w:fldCharType="separate"/>
            </w:r>
            <w:r w:rsidR="00520A75">
              <w:rPr>
                <w:noProof/>
                <w:webHidden/>
              </w:rPr>
              <w:t>50</w:t>
            </w:r>
            <w:r w:rsidR="00520A75">
              <w:rPr>
                <w:noProof/>
                <w:webHidden/>
              </w:rPr>
              <w:fldChar w:fldCharType="end"/>
            </w:r>
          </w:hyperlink>
        </w:p>
        <w:p w14:paraId="4CF42064" w14:textId="77777777" w:rsidR="00520A75" w:rsidRDefault="00571975" w:rsidP="00520A75">
          <w:pPr>
            <w:pStyle w:val="TOC1"/>
            <w:rPr>
              <w:rFonts w:cstheme="minorBidi"/>
              <w:b w:val="0"/>
            </w:rPr>
          </w:pPr>
          <w:hyperlink w:anchor="_Toc506563245" w:history="1">
            <w:r w:rsidR="00520A75" w:rsidRPr="00E555CE">
              <w:rPr>
                <w:rStyle w:val="Hyperlink"/>
              </w:rPr>
              <w:t>Module 4 – Passive Filters</w:t>
            </w:r>
            <w:r w:rsidR="00520A75">
              <w:rPr>
                <w:webHidden/>
              </w:rPr>
              <w:tab/>
            </w:r>
            <w:r w:rsidR="00520A75">
              <w:rPr>
                <w:webHidden/>
              </w:rPr>
              <w:fldChar w:fldCharType="begin"/>
            </w:r>
            <w:r w:rsidR="00520A75">
              <w:rPr>
                <w:webHidden/>
              </w:rPr>
              <w:instrText xml:space="preserve"> PAGEREF _Toc506563245 \h </w:instrText>
            </w:r>
            <w:r w:rsidR="00520A75">
              <w:rPr>
                <w:webHidden/>
              </w:rPr>
            </w:r>
            <w:r w:rsidR="00520A75">
              <w:rPr>
                <w:webHidden/>
              </w:rPr>
              <w:fldChar w:fldCharType="separate"/>
            </w:r>
            <w:r w:rsidR="00520A75">
              <w:rPr>
                <w:webHidden/>
              </w:rPr>
              <w:t>53</w:t>
            </w:r>
            <w:r w:rsidR="00520A75">
              <w:rPr>
                <w:webHidden/>
              </w:rPr>
              <w:fldChar w:fldCharType="end"/>
            </w:r>
          </w:hyperlink>
        </w:p>
        <w:p w14:paraId="4C8B7CFC" w14:textId="77777777" w:rsidR="00520A75" w:rsidRDefault="00571975" w:rsidP="00520A75">
          <w:pPr>
            <w:pStyle w:val="TOC2"/>
            <w:tabs>
              <w:tab w:val="right" w:leader="dot" w:pos="10070"/>
            </w:tabs>
            <w:spacing w:after="40"/>
            <w:rPr>
              <w:rFonts w:cstheme="minorBidi"/>
              <w:noProof/>
            </w:rPr>
          </w:pPr>
          <w:hyperlink w:anchor="_Toc506563246" w:history="1">
            <w:r w:rsidR="00520A75" w:rsidRPr="00E555CE">
              <w:rPr>
                <w:rStyle w:val="Hyperlink"/>
                <w:noProof/>
              </w:rPr>
              <w:t>Section 4.1 – Low Pass Filters (LPF)</w:t>
            </w:r>
            <w:r w:rsidR="00520A75">
              <w:rPr>
                <w:noProof/>
                <w:webHidden/>
              </w:rPr>
              <w:tab/>
            </w:r>
            <w:r w:rsidR="00520A75">
              <w:rPr>
                <w:noProof/>
                <w:webHidden/>
              </w:rPr>
              <w:fldChar w:fldCharType="begin"/>
            </w:r>
            <w:r w:rsidR="00520A75">
              <w:rPr>
                <w:noProof/>
                <w:webHidden/>
              </w:rPr>
              <w:instrText xml:space="preserve"> PAGEREF _Toc506563246 \h </w:instrText>
            </w:r>
            <w:r w:rsidR="00520A75">
              <w:rPr>
                <w:noProof/>
                <w:webHidden/>
              </w:rPr>
            </w:r>
            <w:r w:rsidR="00520A75">
              <w:rPr>
                <w:noProof/>
                <w:webHidden/>
              </w:rPr>
              <w:fldChar w:fldCharType="separate"/>
            </w:r>
            <w:r w:rsidR="00520A75">
              <w:rPr>
                <w:noProof/>
                <w:webHidden/>
              </w:rPr>
              <w:t>54</w:t>
            </w:r>
            <w:r w:rsidR="00520A75">
              <w:rPr>
                <w:noProof/>
                <w:webHidden/>
              </w:rPr>
              <w:fldChar w:fldCharType="end"/>
            </w:r>
          </w:hyperlink>
        </w:p>
        <w:p w14:paraId="1E46B587" w14:textId="77777777" w:rsidR="00520A75" w:rsidRDefault="00571975" w:rsidP="00520A75">
          <w:pPr>
            <w:pStyle w:val="TOC2"/>
            <w:tabs>
              <w:tab w:val="right" w:leader="dot" w:pos="10070"/>
            </w:tabs>
            <w:spacing w:after="40"/>
            <w:rPr>
              <w:rFonts w:cstheme="minorBidi"/>
              <w:noProof/>
            </w:rPr>
          </w:pPr>
          <w:hyperlink w:anchor="_Toc506563247" w:history="1">
            <w:r w:rsidR="00520A75" w:rsidRPr="00E555CE">
              <w:rPr>
                <w:rStyle w:val="Hyperlink"/>
                <w:noProof/>
              </w:rPr>
              <w:t>Section 4.2 – High Pass Filters (HPF)</w:t>
            </w:r>
            <w:r w:rsidR="00520A75">
              <w:rPr>
                <w:noProof/>
                <w:webHidden/>
              </w:rPr>
              <w:tab/>
            </w:r>
            <w:r w:rsidR="00520A75">
              <w:rPr>
                <w:noProof/>
                <w:webHidden/>
              </w:rPr>
              <w:fldChar w:fldCharType="begin"/>
            </w:r>
            <w:r w:rsidR="00520A75">
              <w:rPr>
                <w:noProof/>
                <w:webHidden/>
              </w:rPr>
              <w:instrText xml:space="preserve"> PAGEREF _Toc506563247 \h </w:instrText>
            </w:r>
            <w:r w:rsidR="00520A75">
              <w:rPr>
                <w:noProof/>
                <w:webHidden/>
              </w:rPr>
            </w:r>
            <w:r w:rsidR="00520A75">
              <w:rPr>
                <w:noProof/>
                <w:webHidden/>
              </w:rPr>
              <w:fldChar w:fldCharType="separate"/>
            </w:r>
            <w:r w:rsidR="00520A75">
              <w:rPr>
                <w:noProof/>
                <w:webHidden/>
              </w:rPr>
              <w:t>57</w:t>
            </w:r>
            <w:r w:rsidR="00520A75">
              <w:rPr>
                <w:noProof/>
                <w:webHidden/>
              </w:rPr>
              <w:fldChar w:fldCharType="end"/>
            </w:r>
          </w:hyperlink>
        </w:p>
        <w:p w14:paraId="19AEB7B0" w14:textId="77777777" w:rsidR="00520A75" w:rsidRDefault="00571975" w:rsidP="00520A75">
          <w:pPr>
            <w:pStyle w:val="TOC2"/>
            <w:tabs>
              <w:tab w:val="right" w:leader="dot" w:pos="10070"/>
            </w:tabs>
            <w:spacing w:after="40"/>
            <w:rPr>
              <w:rFonts w:cstheme="minorBidi"/>
              <w:noProof/>
            </w:rPr>
          </w:pPr>
          <w:hyperlink w:anchor="_Toc506563248" w:history="1">
            <w:r w:rsidR="00520A75" w:rsidRPr="00E555CE">
              <w:rPr>
                <w:rStyle w:val="Hyperlink"/>
                <w:noProof/>
              </w:rPr>
              <w:t>Section 4.3 –Band Pass Filters (BPF)</w:t>
            </w:r>
            <w:r w:rsidR="00520A75">
              <w:rPr>
                <w:noProof/>
                <w:webHidden/>
              </w:rPr>
              <w:tab/>
            </w:r>
            <w:r w:rsidR="00520A75">
              <w:rPr>
                <w:noProof/>
                <w:webHidden/>
              </w:rPr>
              <w:fldChar w:fldCharType="begin"/>
            </w:r>
            <w:r w:rsidR="00520A75">
              <w:rPr>
                <w:noProof/>
                <w:webHidden/>
              </w:rPr>
              <w:instrText xml:space="preserve"> PAGEREF _Toc506563248 \h </w:instrText>
            </w:r>
            <w:r w:rsidR="00520A75">
              <w:rPr>
                <w:noProof/>
                <w:webHidden/>
              </w:rPr>
            </w:r>
            <w:r w:rsidR="00520A75">
              <w:rPr>
                <w:noProof/>
                <w:webHidden/>
              </w:rPr>
              <w:fldChar w:fldCharType="separate"/>
            </w:r>
            <w:r w:rsidR="00520A75">
              <w:rPr>
                <w:noProof/>
                <w:webHidden/>
              </w:rPr>
              <w:t>59</w:t>
            </w:r>
            <w:r w:rsidR="00520A75">
              <w:rPr>
                <w:noProof/>
                <w:webHidden/>
              </w:rPr>
              <w:fldChar w:fldCharType="end"/>
            </w:r>
          </w:hyperlink>
        </w:p>
        <w:p w14:paraId="5EC9A4E4" w14:textId="77777777" w:rsidR="00520A75" w:rsidRDefault="00571975" w:rsidP="00520A75">
          <w:pPr>
            <w:pStyle w:val="TOC2"/>
            <w:tabs>
              <w:tab w:val="right" w:leader="dot" w:pos="10070"/>
            </w:tabs>
            <w:spacing w:after="40"/>
            <w:rPr>
              <w:rFonts w:cstheme="minorBidi"/>
              <w:noProof/>
            </w:rPr>
          </w:pPr>
          <w:hyperlink w:anchor="_Toc506563249" w:history="1">
            <w:r w:rsidR="00520A75" w:rsidRPr="00E555CE">
              <w:rPr>
                <w:rStyle w:val="Hyperlink"/>
                <w:noProof/>
              </w:rPr>
              <w:t>Section 4.4 –Band Stop Filters (BSF)</w:t>
            </w:r>
            <w:r w:rsidR="00520A75">
              <w:rPr>
                <w:noProof/>
                <w:webHidden/>
              </w:rPr>
              <w:tab/>
            </w:r>
            <w:r w:rsidR="00520A75">
              <w:rPr>
                <w:noProof/>
                <w:webHidden/>
              </w:rPr>
              <w:fldChar w:fldCharType="begin"/>
            </w:r>
            <w:r w:rsidR="00520A75">
              <w:rPr>
                <w:noProof/>
                <w:webHidden/>
              </w:rPr>
              <w:instrText xml:space="preserve"> PAGEREF _Toc506563249 \h </w:instrText>
            </w:r>
            <w:r w:rsidR="00520A75">
              <w:rPr>
                <w:noProof/>
                <w:webHidden/>
              </w:rPr>
            </w:r>
            <w:r w:rsidR="00520A75">
              <w:rPr>
                <w:noProof/>
                <w:webHidden/>
              </w:rPr>
              <w:fldChar w:fldCharType="separate"/>
            </w:r>
            <w:r w:rsidR="00520A75">
              <w:rPr>
                <w:noProof/>
                <w:webHidden/>
              </w:rPr>
              <w:t>66</w:t>
            </w:r>
            <w:r w:rsidR="00520A75">
              <w:rPr>
                <w:noProof/>
                <w:webHidden/>
              </w:rPr>
              <w:fldChar w:fldCharType="end"/>
            </w:r>
          </w:hyperlink>
        </w:p>
        <w:p w14:paraId="78C7A361" w14:textId="77777777" w:rsidR="00520A75" w:rsidRDefault="00571975" w:rsidP="00520A75">
          <w:pPr>
            <w:pStyle w:val="TOC1"/>
            <w:rPr>
              <w:rFonts w:cstheme="minorBidi"/>
              <w:b w:val="0"/>
            </w:rPr>
          </w:pPr>
          <w:hyperlink w:anchor="_Toc506563250" w:history="1">
            <w:r w:rsidR="00520A75" w:rsidRPr="00E555CE">
              <w:rPr>
                <w:rStyle w:val="Hyperlink"/>
              </w:rPr>
              <w:t>Module 5 – Transformers</w:t>
            </w:r>
            <w:r w:rsidR="00520A75">
              <w:rPr>
                <w:webHidden/>
              </w:rPr>
              <w:tab/>
            </w:r>
            <w:r w:rsidR="00520A75">
              <w:rPr>
                <w:webHidden/>
              </w:rPr>
              <w:fldChar w:fldCharType="begin"/>
            </w:r>
            <w:r w:rsidR="00520A75">
              <w:rPr>
                <w:webHidden/>
              </w:rPr>
              <w:instrText xml:space="preserve"> PAGEREF _Toc506563250 \h </w:instrText>
            </w:r>
            <w:r w:rsidR="00520A75">
              <w:rPr>
                <w:webHidden/>
              </w:rPr>
            </w:r>
            <w:r w:rsidR="00520A75">
              <w:rPr>
                <w:webHidden/>
              </w:rPr>
              <w:fldChar w:fldCharType="separate"/>
            </w:r>
            <w:r w:rsidR="00520A75">
              <w:rPr>
                <w:webHidden/>
              </w:rPr>
              <w:t>68</w:t>
            </w:r>
            <w:r w:rsidR="00520A75">
              <w:rPr>
                <w:webHidden/>
              </w:rPr>
              <w:fldChar w:fldCharType="end"/>
            </w:r>
          </w:hyperlink>
        </w:p>
        <w:p w14:paraId="1DD3B74D" w14:textId="77777777" w:rsidR="00520A75" w:rsidRDefault="00571975" w:rsidP="00520A75">
          <w:pPr>
            <w:pStyle w:val="TOC1"/>
            <w:rPr>
              <w:rFonts w:cstheme="minorBidi"/>
              <w:b w:val="0"/>
            </w:rPr>
          </w:pPr>
          <w:hyperlink w:anchor="_Toc506563251" w:history="1">
            <w:r w:rsidR="00520A75" w:rsidRPr="00E555CE">
              <w:rPr>
                <w:rStyle w:val="Hyperlink"/>
              </w:rPr>
              <w:t>Module 6 – Diodes and AC to DC Conversion</w:t>
            </w:r>
            <w:r w:rsidR="00520A75">
              <w:rPr>
                <w:webHidden/>
              </w:rPr>
              <w:tab/>
            </w:r>
            <w:r w:rsidR="00520A75">
              <w:rPr>
                <w:webHidden/>
              </w:rPr>
              <w:fldChar w:fldCharType="begin"/>
            </w:r>
            <w:r w:rsidR="00520A75">
              <w:rPr>
                <w:webHidden/>
              </w:rPr>
              <w:instrText xml:space="preserve"> PAGEREF _Toc506563251 \h </w:instrText>
            </w:r>
            <w:r w:rsidR="00520A75">
              <w:rPr>
                <w:webHidden/>
              </w:rPr>
            </w:r>
            <w:r w:rsidR="00520A75">
              <w:rPr>
                <w:webHidden/>
              </w:rPr>
              <w:fldChar w:fldCharType="separate"/>
            </w:r>
            <w:r w:rsidR="00520A75">
              <w:rPr>
                <w:webHidden/>
              </w:rPr>
              <w:t>72</w:t>
            </w:r>
            <w:r w:rsidR="00520A75">
              <w:rPr>
                <w:webHidden/>
              </w:rPr>
              <w:fldChar w:fldCharType="end"/>
            </w:r>
          </w:hyperlink>
        </w:p>
        <w:p w14:paraId="5E2BD093" w14:textId="77777777" w:rsidR="00520A75" w:rsidRDefault="00571975" w:rsidP="00520A75">
          <w:pPr>
            <w:pStyle w:val="TOC2"/>
            <w:tabs>
              <w:tab w:val="right" w:leader="dot" w:pos="10070"/>
            </w:tabs>
            <w:spacing w:after="40"/>
            <w:rPr>
              <w:rFonts w:cstheme="minorBidi"/>
              <w:noProof/>
            </w:rPr>
          </w:pPr>
          <w:hyperlink w:anchor="_Toc506563252" w:history="1">
            <w:r w:rsidR="00520A75" w:rsidRPr="00E555CE">
              <w:rPr>
                <w:rStyle w:val="Hyperlink"/>
                <w:noProof/>
              </w:rPr>
              <w:t>Section 6.1 – Diode Constant Drop Model</w:t>
            </w:r>
            <w:r w:rsidR="00520A75">
              <w:rPr>
                <w:noProof/>
                <w:webHidden/>
              </w:rPr>
              <w:tab/>
            </w:r>
            <w:r w:rsidR="00520A75">
              <w:rPr>
                <w:noProof/>
                <w:webHidden/>
              </w:rPr>
              <w:fldChar w:fldCharType="begin"/>
            </w:r>
            <w:r w:rsidR="00520A75">
              <w:rPr>
                <w:noProof/>
                <w:webHidden/>
              </w:rPr>
              <w:instrText xml:space="preserve"> PAGEREF _Toc506563252 \h </w:instrText>
            </w:r>
            <w:r w:rsidR="00520A75">
              <w:rPr>
                <w:noProof/>
                <w:webHidden/>
              </w:rPr>
            </w:r>
            <w:r w:rsidR="00520A75">
              <w:rPr>
                <w:noProof/>
                <w:webHidden/>
              </w:rPr>
              <w:fldChar w:fldCharType="separate"/>
            </w:r>
            <w:r w:rsidR="00520A75">
              <w:rPr>
                <w:noProof/>
                <w:webHidden/>
              </w:rPr>
              <w:t>73</w:t>
            </w:r>
            <w:r w:rsidR="00520A75">
              <w:rPr>
                <w:noProof/>
                <w:webHidden/>
              </w:rPr>
              <w:fldChar w:fldCharType="end"/>
            </w:r>
          </w:hyperlink>
        </w:p>
        <w:p w14:paraId="51ED7BCE" w14:textId="77777777" w:rsidR="00520A75" w:rsidRDefault="00571975" w:rsidP="00520A75">
          <w:pPr>
            <w:pStyle w:val="TOC2"/>
            <w:tabs>
              <w:tab w:val="right" w:leader="dot" w:pos="10070"/>
            </w:tabs>
            <w:spacing w:after="40"/>
            <w:rPr>
              <w:rFonts w:cstheme="minorBidi"/>
              <w:noProof/>
            </w:rPr>
          </w:pPr>
          <w:hyperlink w:anchor="_Toc506563253" w:history="1">
            <w:r w:rsidR="00520A75" w:rsidRPr="00E555CE">
              <w:rPr>
                <w:rStyle w:val="Hyperlink"/>
                <w:noProof/>
              </w:rPr>
              <w:t>Section 6.2 – Diode Logic Circuits</w:t>
            </w:r>
            <w:r w:rsidR="00520A75">
              <w:rPr>
                <w:noProof/>
                <w:webHidden/>
              </w:rPr>
              <w:tab/>
            </w:r>
            <w:r w:rsidR="00520A75">
              <w:rPr>
                <w:noProof/>
                <w:webHidden/>
              </w:rPr>
              <w:fldChar w:fldCharType="begin"/>
            </w:r>
            <w:r w:rsidR="00520A75">
              <w:rPr>
                <w:noProof/>
                <w:webHidden/>
              </w:rPr>
              <w:instrText xml:space="preserve"> PAGEREF _Toc506563253 \h </w:instrText>
            </w:r>
            <w:r w:rsidR="00520A75">
              <w:rPr>
                <w:noProof/>
                <w:webHidden/>
              </w:rPr>
            </w:r>
            <w:r w:rsidR="00520A75">
              <w:rPr>
                <w:noProof/>
                <w:webHidden/>
              </w:rPr>
              <w:fldChar w:fldCharType="separate"/>
            </w:r>
            <w:r w:rsidR="00520A75">
              <w:rPr>
                <w:noProof/>
                <w:webHidden/>
              </w:rPr>
              <w:t>78</w:t>
            </w:r>
            <w:r w:rsidR="00520A75">
              <w:rPr>
                <w:noProof/>
                <w:webHidden/>
              </w:rPr>
              <w:fldChar w:fldCharType="end"/>
            </w:r>
          </w:hyperlink>
        </w:p>
        <w:p w14:paraId="1EB376F6" w14:textId="77777777" w:rsidR="00520A75" w:rsidRDefault="00571975" w:rsidP="00520A75">
          <w:pPr>
            <w:pStyle w:val="TOC2"/>
            <w:tabs>
              <w:tab w:val="right" w:leader="dot" w:pos="10070"/>
            </w:tabs>
            <w:spacing w:after="40"/>
            <w:rPr>
              <w:rFonts w:cstheme="minorBidi"/>
              <w:noProof/>
            </w:rPr>
          </w:pPr>
          <w:hyperlink w:anchor="_Toc506563254" w:history="1">
            <w:r w:rsidR="00520A75" w:rsidRPr="00E555CE">
              <w:rPr>
                <w:rStyle w:val="Hyperlink"/>
                <w:noProof/>
              </w:rPr>
              <w:t>Section 6.3 – Protection Diodes</w:t>
            </w:r>
            <w:r w:rsidR="00520A75">
              <w:rPr>
                <w:noProof/>
                <w:webHidden/>
              </w:rPr>
              <w:tab/>
            </w:r>
            <w:r w:rsidR="00520A75">
              <w:rPr>
                <w:noProof/>
                <w:webHidden/>
              </w:rPr>
              <w:fldChar w:fldCharType="begin"/>
            </w:r>
            <w:r w:rsidR="00520A75">
              <w:rPr>
                <w:noProof/>
                <w:webHidden/>
              </w:rPr>
              <w:instrText xml:space="preserve"> PAGEREF _Toc506563254 \h </w:instrText>
            </w:r>
            <w:r w:rsidR="00520A75">
              <w:rPr>
                <w:noProof/>
                <w:webHidden/>
              </w:rPr>
            </w:r>
            <w:r w:rsidR="00520A75">
              <w:rPr>
                <w:noProof/>
                <w:webHidden/>
              </w:rPr>
              <w:fldChar w:fldCharType="separate"/>
            </w:r>
            <w:r w:rsidR="00520A75">
              <w:rPr>
                <w:noProof/>
                <w:webHidden/>
              </w:rPr>
              <w:t>79</w:t>
            </w:r>
            <w:r w:rsidR="00520A75">
              <w:rPr>
                <w:noProof/>
                <w:webHidden/>
              </w:rPr>
              <w:fldChar w:fldCharType="end"/>
            </w:r>
          </w:hyperlink>
        </w:p>
        <w:p w14:paraId="65E78F23" w14:textId="77777777" w:rsidR="00520A75" w:rsidRDefault="00571975" w:rsidP="00520A75">
          <w:pPr>
            <w:pStyle w:val="TOC2"/>
            <w:tabs>
              <w:tab w:val="right" w:leader="dot" w:pos="10070"/>
            </w:tabs>
            <w:spacing w:after="40"/>
            <w:rPr>
              <w:rFonts w:cstheme="minorBidi"/>
              <w:noProof/>
            </w:rPr>
          </w:pPr>
          <w:hyperlink w:anchor="_Toc506563255" w:history="1">
            <w:r w:rsidR="00520A75" w:rsidRPr="00E555CE">
              <w:rPr>
                <w:rStyle w:val="Hyperlink"/>
                <w:noProof/>
              </w:rPr>
              <w:t>Section 6.4 – Rectifiers</w:t>
            </w:r>
            <w:r w:rsidR="00520A75">
              <w:rPr>
                <w:noProof/>
                <w:webHidden/>
              </w:rPr>
              <w:tab/>
            </w:r>
            <w:r w:rsidR="00520A75">
              <w:rPr>
                <w:noProof/>
                <w:webHidden/>
              </w:rPr>
              <w:fldChar w:fldCharType="begin"/>
            </w:r>
            <w:r w:rsidR="00520A75">
              <w:rPr>
                <w:noProof/>
                <w:webHidden/>
              </w:rPr>
              <w:instrText xml:space="preserve"> PAGEREF _Toc506563255 \h </w:instrText>
            </w:r>
            <w:r w:rsidR="00520A75">
              <w:rPr>
                <w:noProof/>
                <w:webHidden/>
              </w:rPr>
            </w:r>
            <w:r w:rsidR="00520A75">
              <w:rPr>
                <w:noProof/>
                <w:webHidden/>
              </w:rPr>
              <w:fldChar w:fldCharType="separate"/>
            </w:r>
            <w:r w:rsidR="00520A75">
              <w:rPr>
                <w:noProof/>
                <w:webHidden/>
              </w:rPr>
              <w:t>80</w:t>
            </w:r>
            <w:r w:rsidR="00520A75">
              <w:rPr>
                <w:noProof/>
                <w:webHidden/>
              </w:rPr>
              <w:fldChar w:fldCharType="end"/>
            </w:r>
          </w:hyperlink>
        </w:p>
        <w:p w14:paraId="7F6B0E66" w14:textId="77777777" w:rsidR="00520A75" w:rsidRDefault="00571975" w:rsidP="00520A75">
          <w:pPr>
            <w:pStyle w:val="TOC1"/>
            <w:rPr>
              <w:rFonts w:cstheme="minorBidi"/>
              <w:b w:val="0"/>
            </w:rPr>
          </w:pPr>
          <w:hyperlink w:anchor="_Toc506563256" w:history="1">
            <w:r w:rsidR="00520A75" w:rsidRPr="00E555CE">
              <w:rPr>
                <w:rStyle w:val="Hyperlink"/>
              </w:rPr>
              <w:t>Module 7 –Operational Amplifiers (OpAmps)</w:t>
            </w:r>
            <w:r w:rsidR="00520A75">
              <w:rPr>
                <w:webHidden/>
              </w:rPr>
              <w:tab/>
            </w:r>
            <w:r w:rsidR="00520A75">
              <w:rPr>
                <w:webHidden/>
              </w:rPr>
              <w:fldChar w:fldCharType="begin"/>
            </w:r>
            <w:r w:rsidR="00520A75">
              <w:rPr>
                <w:webHidden/>
              </w:rPr>
              <w:instrText xml:space="preserve"> PAGEREF _Toc506563256 \h </w:instrText>
            </w:r>
            <w:r w:rsidR="00520A75">
              <w:rPr>
                <w:webHidden/>
              </w:rPr>
            </w:r>
            <w:r w:rsidR="00520A75">
              <w:rPr>
                <w:webHidden/>
              </w:rPr>
              <w:fldChar w:fldCharType="separate"/>
            </w:r>
            <w:r w:rsidR="00520A75">
              <w:rPr>
                <w:webHidden/>
              </w:rPr>
              <w:t>84</w:t>
            </w:r>
            <w:r w:rsidR="00520A75">
              <w:rPr>
                <w:webHidden/>
              </w:rPr>
              <w:fldChar w:fldCharType="end"/>
            </w:r>
          </w:hyperlink>
        </w:p>
        <w:p w14:paraId="49145358" w14:textId="77777777" w:rsidR="00520A75" w:rsidRDefault="00571975" w:rsidP="00520A75">
          <w:pPr>
            <w:pStyle w:val="TOC2"/>
            <w:tabs>
              <w:tab w:val="right" w:leader="dot" w:pos="10070"/>
            </w:tabs>
            <w:spacing w:after="40"/>
            <w:rPr>
              <w:rFonts w:cstheme="minorBidi"/>
              <w:noProof/>
            </w:rPr>
          </w:pPr>
          <w:hyperlink w:anchor="_Toc506563257" w:history="1">
            <w:r w:rsidR="00520A75" w:rsidRPr="00E555CE">
              <w:rPr>
                <w:rStyle w:val="Hyperlink"/>
                <w:noProof/>
              </w:rPr>
              <w:t>Section 7.1 – OpAmps Used as Comparators</w:t>
            </w:r>
            <w:r w:rsidR="00520A75">
              <w:rPr>
                <w:noProof/>
                <w:webHidden/>
              </w:rPr>
              <w:tab/>
            </w:r>
            <w:r w:rsidR="00520A75">
              <w:rPr>
                <w:noProof/>
                <w:webHidden/>
              </w:rPr>
              <w:fldChar w:fldCharType="begin"/>
            </w:r>
            <w:r w:rsidR="00520A75">
              <w:rPr>
                <w:noProof/>
                <w:webHidden/>
              </w:rPr>
              <w:instrText xml:space="preserve"> PAGEREF _Toc506563257 \h </w:instrText>
            </w:r>
            <w:r w:rsidR="00520A75">
              <w:rPr>
                <w:noProof/>
                <w:webHidden/>
              </w:rPr>
            </w:r>
            <w:r w:rsidR="00520A75">
              <w:rPr>
                <w:noProof/>
                <w:webHidden/>
              </w:rPr>
              <w:fldChar w:fldCharType="separate"/>
            </w:r>
            <w:r w:rsidR="00520A75">
              <w:rPr>
                <w:noProof/>
                <w:webHidden/>
              </w:rPr>
              <w:t>86</w:t>
            </w:r>
            <w:r w:rsidR="00520A75">
              <w:rPr>
                <w:noProof/>
                <w:webHidden/>
              </w:rPr>
              <w:fldChar w:fldCharType="end"/>
            </w:r>
          </w:hyperlink>
        </w:p>
        <w:p w14:paraId="2BCE2D36" w14:textId="77777777" w:rsidR="00520A75" w:rsidRDefault="00571975" w:rsidP="00520A75">
          <w:pPr>
            <w:pStyle w:val="TOC2"/>
            <w:tabs>
              <w:tab w:val="right" w:leader="dot" w:pos="10070"/>
            </w:tabs>
            <w:spacing w:after="40"/>
            <w:rPr>
              <w:rFonts w:cstheme="minorBidi"/>
              <w:noProof/>
            </w:rPr>
          </w:pPr>
          <w:hyperlink w:anchor="_Toc506563258" w:history="1">
            <w:r w:rsidR="00520A75" w:rsidRPr="00E555CE">
              <w:rPr>
                <w:rStyle w:val="Hyperlink"/>
                <w:noProof/>
              </w:rPr>
              <w:t>Section 7.2 – OpAmps used as Amplifiers</w:t>
            </w:r>
            <w:r w:rsidR="00520A75">
              <w:rPr>
                <w:noProof/>
                <w:webHidden/>
              </w:rPr>
              <w:tab/>
            </w:r>
            <w:r w:rsidR="00520A75">
              <w:rPr>
                <w:noProof/>
                <w:webHidden/>
              </w:rPr>
              <w:fldChar w:fldCharType="begin"/>
            </w:r>
            <w:r w:rsidR="00520A75">
              <w:rPr>
                <w:noProof/>
                <w:webHidden/>
              </w:rPr>
              <w:instrText xml:space="preserve"> PAGEREF _Toc506563258 \h </w:instrText>
            </w:r>
            <w:r w:rsidR="00520A75">
              <w:rPr>
                <w:noProof/>
                <w:webHidden/>
              </w:rPr>
            </w:r>
            <w:r w:rsidR="00520A75">
              <w:rPr>
                <w:noProof/>
                <w:webHidden/>
              </w:rPr>
              <w:fldChar w:fldCharType="separate"/>
            </w:r>
            <w:r w:rsidR="00520A75">
              <w:rPr>
                <w:noProof/>
                <w:webHidden/>
              </w:rPr>
              <w:t>89</w:t>
            </w:r>
            <w:r w:rsidR="00520A75">
              <w:rPr>
                <w:noProof/>
                <w:webHidden/>
              </w:rPr>
              <w:fldChar w:fldCharType="end"/>
            </w:r>
          </w:hyperlink>
        </w:p>
        <w:p w14:paraId="1FA94D15" w14:textId="77777777" w:rsidR="00520A75" w:rsidRDefault="00571975" w:rsidP="00520A75">
          <w:pPr>
            <w:pStyle w:val="TOC3"/>
            <w:tabs>
              <w:tab w:val="right" w:leader="dot" w:pos="10070"/>
            </w:tabs>
            <w:spacing w:after="40"/>
            <w:rPr>
              <w:rFonts w:cstheme="minorBidi"/>
              <w:noProof/>
            </w:rPr>
          </w:pPr>
          <w:hyperlink w:anchor="_Toc506563259" w:history="1">
            <w:r w:rsidR="00520A75" w:rsidRPr="00E555CE">
              <w:rPr>
                <w:rStyle w:val="Hyperlink"/>
                <w:noProof/>
              </w:rPr>
              <w:t>Section 7.2.1 – Inverting OpAmp Configuration</w:t>
            </w:r>
            <w:r w:rsidR="00520A75">
              <w:rPr>
                <w:noProof/>
                <w:webHidden/>
              </w:rPr>
              <w:tab/>
            </w:r>
            <w:r w:rsidR="00520A75">
              <w:rPr>
                <w:noProof/>
                <w:webHidden/>
              </w:rPr>
              <w:fldChar w:fldCharType="begin"/>
            </w:r>
            <w:r w:rsidR="00520A75">
              <w:rPr>
                <w:noProof/>
                <w:webHidden/>
              </w:rPr>
              <w:instrText xml:space="preserve"> PAGEREF _Toc506563259 \h </w:instrText>
            </w:r>
            <w:r w:rsidR="00520A75">
              <w:rPr>
                <w:noProof/>
                <w:webHidden/>
              </w:rPr>
            </w:r>
            <w:r w:rsidR="00520A75">
              <w:rPr>
                <w:noProof/>
                <w:webHidden/>
              </w:rPr>
              <w:fldChar w:fldCharType="separate"/>
            </w:r>
            <w:r w:rsidR="00520A75">
              <w:rPr>
                <w:noProof/>
                <w:webHidden/>
              </w:rPr>
              <w:t>92</w:t>
            </w:r>
            <w:r w:rsidR="00520A75">
              <w:rPr>
                <w:noProof/>
                <w:webHidden/>
              </w:rPr>
              <w:fldChar w:fldCharType="end"/>
            </w:r>
          </w:hyperlink>
        </w:p>
        <w:p w14:paraId="3CFED7A6" w14:textId="77777777" w:rsidR="00520A75" w:rsidRDefault="00571975" w:rsidP="00520A75">
          <w:pPr>
            <w:pStyle w:val="TOC3"/>
            <w:tabs>
              <w:tab w:val="right" w:leader="dot" w:pos="10070"/>
            </w:tabs>
            <w:spacing w:after="40"/>
            <w:rPr>
              <w:rFonts w:cstheme="minorBidi"/>
              <w:noProof/>
            </w:rPr>
          </w:pPr>
          <w:hyperlink w:anchor="_Toc506563260" w:history="1">
            <w:r w:rsidR="00520A75" w:rsidRPr="00E555CE">
              <w:rPr>
                <w:rStyle w:val="Hyperlink"/>
                <w:noProof/>
              </w:rPr>
              <w:t>Section 7.2.2 – Non-Inverting OpAmp Configuration</w:t>
            </w:r>
            <w:r w:rsidR="00520A75">
              <w:rPr>
                <w:noProof/>
                <w:webHidden/>
              </w:rPr>
              <w:tab/>
            </w:r>
            <w:r w:rsidR="00520A75">
              <w:rPr>
                <w:noProof/>
                <w:webHidden/>
              </w:rPr>
              <w:fldChar w:fldCharType="begin"/>
            </w:r>
            <w:r w:rsidR="00520A75">
              <w:rPr>
                <w:noProof/>
                <w:webHidden/>
              </w:rPr>
              <w:instrText xml:space="preserve"> PAGEREF _Toc506563260 \h </w:instrText>
            </w:r>
            <w:r w:rsidR="00520A75">
              <w:rPr>
                <w:noProof/>
                <w:webHidden/>
              </w:rPr>
            </w:r>
            <w:r w:rsidR="00520A75">
              <w:rPr>
                <w:noProof/>
                <w:webHidden/>
              </w:rPr>
              <w:fldChar w:fldCharType="separate"/>
            </w:r>
            <w:r w:rsidR="00520A75">
              <w:rPr>
                <w:noProof/>
                <w:webHidden/>
              </w:rPr>
              <w:t>94</w:t>
            </w:r>
            <w:r w:rsidR="00520A75">
              <w:rPr>
                <w:noProof/>
                <w:webHidden/>
              </w:rPr>
              <w:fldChar w:fldCharType="end"/>
            </w:r>
          </w:hyperlink>
        </w:p>
        <w:p w14:paraId="17A3DDEA" w14:textId="77777777" w:rsidR="00520A75" w:rsidRDefault="00571975" w:rsidP="00520A75">
          <w:pPr>
            <w:pStyle w:val="TOC2"/>
            <w:tabs>
              <w:tab w:val="right" w:leader="dot" w:pos="10070"/>
            </w:tabs>
            <w:spacing w:after="40"/>
            <w:rPr>
              <w:rFonts w:cstheme="minorBidi"/>
              <w:noProof/>
            </w:rPr>
          </w:pPr>
          <w:hyperlink w:anchor="_Toc506563261" w:history="1">
            <w:r w:rsidR="00520A75" w:rsidRPr="00E555CE">
              <w:rPr>
                <w:rStyle w:val="Hyperlink"/>
                <w:noProof/>
              </w:rPr>
              <w:t>Section 7.3 – Superposition with OpAmps</w:t>
            </w:r>
            <w:r w:rsidR="00520A75">
              <w:rPr>
                <w:noProof/>
                <w:webHidden/>
              </w:rPr>
              <w:tab/>
            </w:r>
            <w:r w:rsidR="00520A75">
              <w:rPr>
                <w:noProof/>
                <w:webHidden/>
              </w:rPr>
              <w:fldChar w:fldCharType="begin"/>
            </w:r>
            <w:r w:rsidR="00520A75">
              <w:rPr>
                <w:noProof/>
                <w:webHidden/>
              </w:rPr>
              <w:instrText xml:space="preserve"> PAGEREF _Toc506563261 \h </w:instrText>
            </w:r>
            <w:r w:rsidR="00520A75">
              <w:rPr>
                <w:noProof/>
                <w:webHidden/>
              </w:rPr>
            </w:r>
            <w:r w:rsidR="00520A75">
              <w:rPr>
                <w:noProof/>
                <w:webHidden/>
              </w:rPr>
              <w:fldChar w:fldCharType="separate"/>
            </w:r>
            <w:r w:rsidR="00520A75">
              <w:rPr>
                <w:noProof/>
                <w:webHidden/>
              </w:rPr>
              <w:t>95</w:t>
            </w:r>
            <w:r w:rsidR="00520A75">
              <w:rPr>
                <w:noProof/>
                <w:webHidden/>
              </w:rPr>
              <w:fldChar w:fldCharType="end"/>
            </w:r>
          </w:hyperlink>
        </w:p>
        <w:p w14:paraId="04850EFC" w14:textId="77777777" w:rsidR="00520A75" w:rsidRDefault="00571975" w:rsidP="00520A75">
          <w:pPr>
            <w:pStyle w:val="TOC1"/>
            <w:rPr>
              <w:rFonts w:cstheme="minorBidi"/>
              <w:b w:val="0"/>
            </w:rPr>
          </w:pPr>
          <w:hyperlink w:anchor="_Toc506563262" w:history="1">
            <w:r w:rsidR="00520A75" w:rsidRPr="00E555CE">
              <w:rPr>
                <w:rStyle w:val="Hyperlink"/>
              </w:rPr>
              <w:t>References and Links</w:t>
            </w:r>
            <w:r w:rsidR="00520A75">
              <w:rPr>
                <w:webHidden/>
              </w:rPr>
              <w:tab/>
            </w:r>
            <w:r w:rsidR="00520A75">
              <w:rPr>
                <w:webHidden/>
              </w:rPr>
              <w:fldChar w:fldCharType="begin"/>
            </w:r>
            <w:r w:rsidR="00520A75">
              <w:rPr>
                <w:webHidden/>
              </w:rPr>
              <w:instrText xml:space="preserve"> PAGEREF _Toc506563262 \h </w:instrText>
            </w:r>
            <w:r w:rsidR="00520A75">
              <w:rPr>
                <w:webHidden/>
              </w:rPr>
            </w:r>
            <w:r w:rsidR="00520A75">
              <w:rPr>
                <w:webHidden/>
              </w:rPr>
              <w:fldChar w:fldCharType="separate"/>
            </w:r>
            <w:r w:rsidR="00520A75">
              <w:rPr>
                <w:webHidden/>
              </w:rPr>
              <w:t>96</w:t>
            </w:r>
            <w:r w:rsidR="00520A75">
              <w:rPr>
                <w:webHidden/>
              </w:rPr>
              <w:fldChar w:fldCharType="end"/>
            </w:r>
          </w:hyperlink>
        </w:p>
        <w:p w14:paraId="7F9C9D21" w14:textId="77777777" w:rsidR="00520A75" w:rsidRDefault="00571975" w:rsidP="00520A75">
          <w:pPr>
            <w:pStyle w:val="TOC1"/>
            <w:rPr>
              <w:rFonts w:cstheme="minorBidi"/>
              <w:b w:val="0"/>
            </w:rPr>
          </w:pPr>
          <w:hyperlink w:anchor="_Toc506563263" w:history="1">
            <w:r w:rsidR="00520A75" w:rsidRPr="00E555CE">
              <w:rPr>
                <w:rStyle w:val="Hyperlink"/>
              </w:rPr>
              <w:t>Appendix</w:t>
            </w:r>
            <w:r w:rsidR="00520A75">
              <w:rPr>
                <w:webHidden/>
              </w:rPr>
              <w:tab/>
            </w:r>
            <w:r w:rsidR="00520A75">
              <w:rPr>
                <w:webHidden/>
              </w:rPr>
              <w:fldChar w:fldCharType="begin"/>
            </w:r>
            <w:r w:rsidR="00520A75">
              <w:rPr>
                <w:webHidden/>
              </w:rPr>
              <w:instrText xml:space="preserve"> PAGEREF _Toc506563263 \h </w:instrText>
            </w:r>
            <w:r w:rsidR="00520A75">
              <w:rPr>
                <w:webHidden/>
              </w:rPr>
            </w:r>
            <w:r w:rsidR="00520A75">
              <w:rPr>
                <w:webHidden/>
              </w:rPr>
              <w:fldChar w:fldCharType="separate"/>
            </w:r>
            <w:r w:rsidR="00520A75">
              <w:rPr>
                <w:webHidden/>
              </w:rPr>
              <w:t>98</w:t>
            </w:r>
            <w:r w:rsidR="00520A75">
              <w:rPr>
                <w:webHidden/>
              </w:rPr>
              <w:fldChar w:fldCharType="end"/>
            </w:r>
          </w:hyperlink>
        </w:p>
        <w:p w14:paraId="50DC40F5" w14:textId="4C972B60" w:rsidR="00CA4C39" w:rsidRPr="003A198E" w:rsidRDefault="00CA4C39" w:rsidP="00520A75">
          <w:pPr>
            <w:pStyle w:val="TOC1"/>
          </w:pPr>
          <w:r>
            <w:fldChar w:fldCharType="end"/>
          </w:r>
        </w:p>
      </w:sdtContent>
    </w:sdt>
    <w:p w14:paraId="2CB4E2FA" w14:textId="654E328E" w:rsidR="005B7F7C" w:rsidRPr="00051621" w:rsidRDefault="00A30B4D" w:rsidP="00051621">
      <w:pPr>
        <w:pStyle w:val="Heading1"/>
      </w:pPr>
      <w:bookmarkStart w:id="1" w:name="_Preface"/>
      <w:bookmarkEnd w:id="1"/>
      <w:r>
        <w:br w:type="page"/>
      </w:r>
      <w:bookmarkStart w:id="2" w:name="_Toc506563226"/>
      <w:r w:rsidR="00C515A7">
        <w:lastRenderedPageBreak/>
        <w:t>Preface</w:t>
      </w:r>
      <w:bookmarkEnd w:id="2"/>
    </w:p>
    <w:p w14:paraId="161C77FB" w14:textId="268AF1FC" w:rsidR="00826026" w:rsidRPr="00313A37" w:rsidRDefault="00D27FFD" w:rsidP="00FF49E3">
      <w:pPr>
        <w:rPr>
          <w:color w:val="000000" w:themeColor="text1"/>
        </w:rPr>
      </w:pPr>
      <w:r>
        <w:t xml:space="preserve">This </w:t>
      </w:r>
      <w:r w:rsidR="00826026">
        <w:t>eB</w:t>
      </w:r>
      <w:r w:rsidR="00F44CBC">
        <w:t>ook</w:t>
      </w:r>
      <w:r w:rsidR="004F139B">
        <w:t xml:space="preserve"> was written as the sequel to </w:t>
      </w:r>
      <w:r w:rsidR="00826026">
        <w:t xml:space="preserve">the eBook titled </w:t>
      </w:r>
      <w:r w:rsidR="00826026" w:rsidRPr="00826026">
        <w:rPr>
          <w:i/>
        </w:rPr>
        <w:t>DC Circuits</w:t>
      </w:r>
      <w:r w:rsidR="00826026">
        <w:t xml:space="preserve">, which was written in 2016 by Chad Davis. </w:t>
      </w:r>
      <w:r w:rsidR="00882299">
        <w:t>The DC Circuits eBook (</w:t>
      </w:r>
      <w:hyperlink r:id="rId15" w:history="1">
        <w:r w:rsidR="00882299" w:rsidRPr="00430B39">
          <w:rPr>
            <w:rStyle w:val="Hyperlink"/>
          </w:rPr>
          <w:t>https://shareok.org/handle/11244/52245</w:t>
        </w:r>
      </w:hyperlink>
      <w:r w:rsidR="00882299">
        <w:rPr>
          <w:color w:val="000000" w:themeColor="text1"/>
        </w:rPr>
        <w:t xml:space="preserve">) </w:t>
      </w:r>
      <w:r w:rsidR="00882299">
        <w:t xml:space="preserve">should be reviewed prior to reading this </w:t>
      </w:r>
      <w:r w:rsidR="009018FF">
        <w:t>b</w:t>
      </w:r>
      <w:r w:rsidR="00882299">
        <w:t>ook.</w:t>
      </w:r>
      <w:r w:rsidR="00313A37">
        <w:rPr>
          <w:color w:val="000000" w:themeColor="text1"/>
        </w:rPr>
        <w:t xml:space="preserve"> </w:t>
      </w:r>
      <w:r w:rsidR="00313A37">
        <w:t>While the first book covered only DC circuits, this b</w:t>
      </w:r>
      <w:r w:rsidR="00826026">
        <w:t>ook covers Alternat</w:t>
      </w:r>
      <w:r w:rsidR="00313A37">
        <w:t xml:space="preserve">ing Current (AC) circuits </w:t>
      </w:r>
      <w:r w:rsidR="005B4E2E">
        <w:t>as well a</w:t>
      </w:r>
      <w:r w:rsidR="00826026">
        <w:t>s a brief introduction of electronics. It</w:t>
      </w:r>
      <w:r w:rsidR="00FF49E3">
        <w:t xml:space="preserve"> is broken up into </w:t>
      </w:r>
      <w:r w:rsidR="00051621">
        <w:t>seven</w:t>
      </w:r>
      <w:r w:rsidR="00FF49E3">
        <w:t xml:space="preserve"> modules. </w:t>
      </w:r>
      <w:r w:rsidR="00CA4CF7">
        <w:t>Module 1</w:t>
      </w:r>
      <w:r w:rsidR="00FF49E3">
        <w:t xml:space="preserve"> covers </w:t>
      </w:r>
      <w:r w:rsidR="00313A37">
        <w:t xml:space="preserve">the </w:t>
      </w:r>
      <w:r w:rsidR="002C2F5A">
        <w:t xml:space="preserve">theory of AC signals. Since only </w:t>
      </w:r>
      <w:r w:rsidR="001D208C">
        <w:t>DC sources are used in the first</w:t>
      </w:r>
      <w:r w:rsidR="002C2F5A">
        <w:t xml:space="preserve"> </w:t>
      </w:r>
      <w:r w:rsidR="001D208C">
        <w:t>eB</w:t>
      </w:r>
      <w:r w:rsidR="002C2F5A">
        <w:t>ook</w:t>
      </w:r>
      <w:r w:rsidR="006A32D4">
        <w:t>,</w:t>
      </w:r>
      <w:r w:rsidR="002C2F5A">
        <w:t xml:space="preserve"> </w:t>
      </w:r>
      <w:r w:rsidR="00826026">
        <w:t xml:space="preserve">details of </w:t>
      </w:r>
      <w:r w:rsidR="002C2F5A">
        <w:t>AC signals such as sinusoidal waveforms (or sine waves), square waves, and triangle waves</w:t>
      </w:r>
      <w:r w:rsidR="00826026">
        <w:t xml:space="preserve"> are provided</w:t>
      </w:r>
      <w:r w:rsidR="002C2F5A">
        <w:t xml:space="preserve">. Module 2, titled </w:t>
      </w:r>
      <w:r w:rsidR="002C2F5A">
        <w:rPr>
          <w:i/>
        </w:rPr>
        <w:t>AC Circuits Math Background</w:t>
      </w:r>
      <w:r w:rsidR="002C2F5A">
        <w:t xml:space="preserve">, covers the mathematics needed for solving AC circuit problems. The background material in Modules 1 and 2 are combined in Module 3 to solve circuits with AC sources </w:t>
      </w:r>
      <w:r w:rsidR="00313A37">
        <w:t>with</w:t>
      </w:r>
      <w:r w:rsidR="002C2F5A">
        <w:t xml:space="preserve"> resistors</w:t>
      </w:r>
      <w:r w:rsidR="006A32D4">
        <w:t xml:space="preserve">, </w:t>
      </w:r>
      <w:r w:rsidR="002C2F5A">
        <w:t xml:space="preserve">inductors, </w:t>
      </w:r>
      <w:r w:rsidR="001D208C">
        <w:t>and capacitors (RLC</w:t>
      </w:r>
      <w:r w:rsidR="006A32D4">
        <w:t xml:space="preserve"> circuits</w:t>
      </w:r>
      <w:r w:rsidR="001D208C">
        <w:t>)</w:t>
      </w:r>
      <w:r w:rsidR="00826026">
        <w:t xml:space="preserve">. </w:t>
      </w:r>
    </w:p>
    <w:p w14:paraId="1E87384D" w14:textId="6549F475" w:rsidR="00826026" w:rsidRDefault="00826026" w:rsidP="00FF49E3">
      <w:r w:rsidRPr="006A32D4">
        <w:rPr>
          <w:b/>
          <w:u w:val="single"/>
        </w:rPr>
        <w:t>Note:</w:t>
      </w:r>
      <w:r>
        <w:t xml:space="preserve"> The term </w:t>
      </w:r>
      <w:r w:rsidR="006A32D4" w:rsidRPr="006A32D4">
        <w:rPr>
          <w:b/>
          <w:i/>
        </w:rPr>
        <w:t>RLC circuit</w:t>
      </w:r>
      <w:r>
        <w:t xml:space="preserve"> will </w:t>
      </w:r>
      <w:r w:rsidR="004F139B">
        <w:t>apply to c</w:t>
      </w:r>
      <w:r w:rsidR="006A32D4">
        <w:t xml:space="preserve">ircuits that contain </w:t>
      </w:r>
      <w:r w:rsidR="004F139B">
        <w:t>resistor</w:t>
      </w:r>
      <w:r w:rsidR="00236AB7">
        <w:t>s</w:t>
      </w:r>
      <w:r w:rsidR="004F139B">
        <w:t xml:space="preserve"> and capacitor and/or inductor</w:t>
      </w:r>
      <w:r w:rsidR="00236AB7">
        <w:t>s</w:t>
      </w:r>
      <w:r w:rsidR="006A32D4">
        <w:t xml:space="preserve"> in this eBook. The</w:t>
      </w:r>
      <w:r w:rsidR="004F139B">
        <w:t>refore, the</w:t>
      </w:r>
      <w:r w:rsidR="006A32D4">
        <w:t xml:space="preserve"> </w:t>
      </w:r>
      <w:r w:rsidR="004F139B">
        <w:t xml:space="preserve">RLC </w:t>
      </w:r>
      <w:r w:rsidR="006A32D4">
        <w:t xml:space="preserve">term will </w:t>
      </w:r>
      <w:r w:rsidR="004F139B">
        <w:t xml:space="preserve">also </w:t>
      </w:r>
      <w:r w:rsidR="006A32D4">
        <w:t>apply to</w:t>
      </w:r>
      <w:r>
        <w:t xml:space="preserve"> R</w:t>
      </w:r>
      <w:r w:rsidR="004F139B">
        <w:t>L</w:t>
      </w:r>
      <w:r w:rsidR="006A32D4">
        <w:t xml:space="preserve"> and </w:t>
      </w:r>
      <w:r>
        <w:t>R</w:t>
      </w:r>
      <w:r w:rsidR="004F139B">
        <w:t>C</w:t>
      </w:r>
      <w:r w:rsidR="006A32D4">
        <w:t xml:space="preserve"> </w:t>
      </w:r>
      <w:r>
        <w:t xml:space="preserve">circuits. </w:t>
      </w:r>
    </w:p>
    <w:p w14:paraId="0151AEB4" w14:textId="44B49314" w:rsidR="002C2F5A" w:rsidRDefault="00826026" w:rsidP="00FF49E3">
      <w:r>
        <w:t>Module 4 focuses on using RLC circuits as passive filters</w:t>
      </w:r>
      <w:r w:rsidR="00700D05">
        <w:t xml:space="preserve">. Content that is traditionally associated with AC Circuits material ends in Module 4, but additional content is included in Modules 5 to 7 to provide more practical knowledge that builds upon the theory learned in AC circuits. Topics in these final three modules include </w:t>
      </w:r>
      <w:r w:rsidR="00A30B4D">
        <w:t>transformers</w:t>
      </w:r>
      <w:r w:rsidR="00051621">
        <w:t>, diodes, and operational amplifiers</w:t>
      </w:r>
      <w:r w:rsidR="00A30B4D">
        <w:t>.</w:t>
      </w:r>
      <w:r w:rsidR="003B5797">
        <w:t xml:space="preserve"> These topics </w:t>
      </w:r>
      <w:r w:rsidR="006A32D4">
        <w:t>in Modules 5 to 7 are the foundation of the field</w:t>
      </w:r>
      <w:r w:rsidR="003B5797">
        <w:t xml:space="preserve"> of electronics. Only an overview is provided in this eBook, but if it peaks your interest </w:t>
      </w:r>
      <w:hyperlink r:id="rId16" w:history="1">
        <w:r w:rsidR="000B507A" w:rsidRPr="006353AD">
          <w:rPr>
            <w:rStyle w:val="Hyperlink"/>
          </w:rPr>
          <w:t>http://www.allaboutcircuits.com/textbook/semiconductors/</w:t>
        </w:r>
      </w:hyperlink>
      <w:r w:rsidR="004F139B">
        <w:t xml:space="preserve"> has a </w:t>
      </w:r>
      <w:r w:rsidR="000B507A">
        <w:t>detailed open source eBook on</w:t>
      </w:r>
      <w:r w:rsidR="003B5797">
        <w:t xml:space="preserve"> electronics. </w:t>
      </w:r>
    </w:p>
    <w:p w14:paraId="515491EF" w14:textId="2DC9E7EF" w:rsidR="002C2F5A" w:rsidRDefault="002C2F5A">
      <w:r>
        <w:t xml:space="preserve">An important thing to realize is that most of the information covered in DC circuit theory also applies to AC circuit theory. In fact, it is a good idea to think of a DC signal as one that can be obtained by freezing time in an AC signal and looking at the </w:t>
      </w:r>
      <w:r w:rsidR="001D208C">
        <w:t>“</w:t>
      </w:r>
      <w:r>
        <w:t>instantaneou</w:t>
      </w:r>
      <w:r w:rsidR="001D208C">
        <w:t>s” voltage or current values at that</w:t>
      </w:r>
      <w:r>
        <w:t xml:space="preserve"> </w:t>
      </w:r>
      <w:r w:rsidR="001D208C">
        <w:t>moment in</w:t>
      </w:r>
      <w:r>
        <w:t xml:space="preserve"> time. </w:t>
      </w:r>
      <w:r w:rsidR="004F3318">
        <w:t>With this in mind, it should be apparent that KVL, KCL, Ohm’s law, and all of the other primary equations used in DC circuits also apply to AC circuits</w:t>
      </w:r>
      <w:r w:rsidR="00313A37">
        <w:t>,</w:t>
      </w:r>
      <w:r w:rsidR="004F3318">
        <w:t xml:space="preserve"> since the AC circuit </w:t>
      </w:r>
      <w:r w:rsidR="006A32D4">
        <w:t xml:space="preserve">is </w:t>
      </w:r>
      <w:r w:rsidR="00313A37">
        <w:t xml:space="preserve">simply </w:t>
      </w:r>
      <w:r w:rsidR="004F3318">
        <w:t>a DC circuit that continually changes values.</w:t>
      </w:r>
      <w:r w:rsidR="00061C9F">
        <w:t xml:space="preserve"> While DC voltage or current signals are </w:t>
      </w:r>
      <w:r w:rsidR="001D208C">
        <w:t xml:space="preserve">typically </w:t>
      </w:r>
      <w:r w:rsidR="00061C9F">
        <w:t xml:space="preserve">given capital letter variables (V or I), AC </w:t>
      </w:r>
      <w:r w:rsidR="001D208C">
        <w:t>waveforms</w:t>
      </w:r>
      <w:r w:rsidR="00061C9F">
        <w:t xml:space="preserve"> are given lower case variables and </w:t>
      </w:r>
      <w:r w:rsidR="00313A37">
        <w:t xml:space="preserve">often </w:t>
      </w:r>
      <w:r w:rsidR="00061C9F">
        <w:t xml:space="preserve">written as a function of time, v(t) or i(t). In this eBook scalar values that define the different types of AC voltages and currents </w:t>
      </w:r>
      <w:r w:rsidR="00C76187">
        <w:t>are</w:t>
      </w:r>
      <w:r w:rsidR="00061C9F">
        <w:t xml:space="preserve"> given capital letters (</w:t>
      </w:r>
      <w:proofErr w:type="spellStart"/>
      <w:r w:rsidR="00061C9F">
        <w:t>Vpk</w:t>
      </w:r>
      <w:proofErr w:type="spellEnd"/>
      <w:r w:rsidR="00061C9F">
        <w:t xml:space="preserve">, </w:t>
      </w:r>
      <w:proofErr w:type="spellStart"/>
      <w:r w:rsidR="00C57E5F">
        <w:t>Ipk</w:t>
      </w:r>
      <w:proofErr w:type="spellEnd"/>
      <w:r w:rsidR="00C57E5F">
        <w:t xml:space="preserve">, </w:t>
      </w:r>
      <w:proofErr w:type="spellStart"/>
      <w:r w:rsidR="00061C9F">
        <w:t>Vpp</w:t>
      </w:r>
      <w:proofErr w:type="spellEnd"/>
      <w:r w:rsidR="00061C9F">
        <w:t xml:space="preserve">, </w:t>
      </w:r>
      <w:proofErr w:type="spellStart"/>
      <w:r w:rsidR="00C57E5F">
        <w:t>Ipp</w:t>
      </w:r>
      <w:proofErr w:type="spellEnd"/>
      <w:r w:rsidR="00C57E5F">
        <w:t xml:space="preserve">, </w:t>
      </w:r>
      <w:proofErr w:type="spellStart"/>
      <w:r w:rsidR="00061C9F">
        <w:t>Vavg</w:t>
      </w:r>
      <w:proofErr w:type="spellEnd"/>
      <w:r w:rsidR="00061C9F">
        <w:t xml:space="preserve">, </w:t>
      </w:r>
      <w:proofErr w:type="spellStart"/>
      <w:r w:rsidR="00C57E5F">
        <w:t>Iavg</w:t>
      </w:r>
      <w:proofErr w:type="spellEnd"/>
      <w:r w:rsidR="00C57E5F">
        <w:t xml:space="preserve">, </w:t>
      </w:r>
      <w:r w:rsidR="00061C9F">
        <w:t xml:space="preserve">Vrms, </w:t>
      </w:r>
      <w:proofErr w:type="spellStart"/>
      <w:r w:rsidR="00C57E5F">
        <w:t>Irms</w:t>
      </w:r>
      <w:proofErr w:type="spellEnd"/>
      <w:r w:rsidR="00C57E5F">
        <w:t xml:space="preserve">, </w:t>
      </w:r>
      <w:r w:rsidR="00061C9F">
        <w:t xml:space="preserve">and A) as defined in </w:t>
      </w:r>
      <w:hyperlink w:anchor="_Module_1_–" w:history="1">
        <w:r w:rsidR="00061C9F" w:rsidRPr="00061C9F">
          <w:rPr>
            <w:rStyle w:val="Hyperlink"/>
          </w:rPr>
          <w:t>Module 1</w:t>
        </w:r>
      </w:hyperlink>
      <w:r w:rsidR="00061C9F">
        <w:t>.</w:t>
      </w:r>
    </w:p>
    <w:p w14:paraId="1C17D2CA" w14:textId="3E63C48A" w:rsidR="002C2F5A" w:rsidRDefault="00A64DCF">
      <w:r>
        <w:t xml:space="preserve">One goal of </w:t>
      </w:r>
      <w:r w:rsidR="001106A7">
        <w:t>this book is to provide</w:t>
      </w:r>
      <w:r w:rsidR="003F61DD">
        <w:t xml:space="preserve"> pract</w:t>
      </w:r>
      <w:r w:rsidR="009D67D7">
        <w:t xml:space="preserve">ical information </w:t>
      </w:r>
      <w:r w:rsidR="001D208C">
        <w:t>to</w:t>
      </w:r>
      <w:r>
        <w:t xml:space="preserve"> </w:t>
      </w:r>
      <w:r w:rsidR="006E5521">
        <w:t xml:space="preserve">better </w:t>
      </w:r>
      <w:r>
        <w:t>equip</w:t>
      </w:r>
      <w:r w:rsidR="001D208C">
        <w:t xml:space="preserve"> the reader</w:t>
      </w:r>
      <w:r w:rsidR="006E5521">
        <w:t xml:space="preserve"> to put </w:t>
      </w:r>
      <w:r w:rsidR="001106A7">
        <w:t xml:space="preserve">circuit </w:t>
      </w:r>
      <w:r w:rsidR="003F61DD">
        <w:t xml:space="preserve">theory </w:t>
      </w:r>
      <w:r w:rsidR="004D65AF">
        <w:t>into practice. T</w:t>
      </w:r>
      <w:r w:rsidR="003F61DD">
        <w:t xml:space="preserve">he picture on the cover of this book shows an example of </w:t>
      </w:r>
      <w:r w:rsidR="00313A37">
        <w:t xml:space="preserve">a </w:t>
      </w:r>
      <w:r w:rsidR="002C2F5A">
        <w:t>RLC circuit</w:t>
      </w:r>
      <w:r w:rsidR="0039190A">
        <w:t xml:space="preserve"> built on a breadboard</w:t>
      </w:r>
      <w:r w:rsidR="002C2F5A">
        <w:t>. After the completion of this book you will understand how RLC circuits work and many of the applications they are used for</w:t>
      </w:r>
      <w:r w:rsidR="00313A37">
        <w:t>,</w:t>
      </w:r>
      <w:r w:rsidR="004F139B">
        <w:t xml:space="preserve"> as well as obtain </w:t>
      </w:r>
      <w:r w:rsidR="006A32D4">
        <w:t>a foundation in electronics</w:t>
      </w:r>
      <w:r w:rsidR="002C2F5A">
        <w:t xml:space="preserve">. </w:t>
      </w:r>
      <w:r w:rsidR="00766868">
        <w:t>While prov</w:t>
      </w:r>
      <w:r w:rsidR="006A32D4">
        <w:t>iding practical information, this</w:t>
      </w:r>
      <w:r w:rsidR="00766868">
        <w:t xml:space="preserve"> </w:t>
      </w:r>
      <w:r w:rsidR="006A32D4">
        <w:t>eB</w:t>
      </w:r>
      <w:r w:rsidR="00766868">
        <w:t xml:space="preserve">ook tries to avoid going into too many tangents that result in numerous pages </w:t>
      </w:r>
      <w:r w:rsidR="001D208C">
        <w:t>being skipped over</w:t>
      </w:r>
      <w:r w:rsidR="006A32D4">
        <w:t xml:space="preserve"> by the reader</w:t>
      </w:r>
      <w:r w:rsidR="00766868">
        <w:t xml:space="preserve">. Links are provided throughout the </w:t>
      </w:r>
      <w:r w:rsidR="006A32D4">
        <w:t>eB</w:t>
      </w:r>
      <w:r w:rsidR="00766868">
        <w:t>ook where more background informa</w:t>
      </w:r>
      <w:r w:rsidR="007F0F6B">
        <w:t>tion is available when I felt the temptation to depart from the main point</w:t>
      </w:r>
      <w:r w:rsidR="00766868">
        <w:t xml:space="preserve">. </w:t>
      </w:r>
      <w:r w:rsidR="007F0F6B">
        <w:t xml:space="preserve">Many of the links come from </w:t>
      </w:r>
      <w:hyperlink r:id="rId17" w:history="1">
        <w:r w:rsidR="007F0F6B" w:rsidRPr="00F243C9">
          <w:rPr>
            <w:rStyle w:val="Hyperlink"/>
          </w:rPr>
          <w:t>allaboutcircuits.com</w:t>
        </w:r>
      </w:hyperlink>
      <w:r w:rsidR="007F0F6B">
        <w:t xml:space="preserve">, which is a very good open educational </w:t>
      </w:r>
      <w:r w:rsidR="007F0F6B" w:rsidRPr="00B32B29">
        <w:t xml:space="preserve">resource. </w:t>
      </w:r>
      <w:r w:rsidR="009D7BC4" w:rsidRPr="00B32B29">
        <w:t>If a link</w:t>
      </w:r>
      <w:r w:rsidR="0097097F" w:rsidRPr="00B32B29">
        <w:t xml:space="preserve"> do</w:t>
      </w:r>
      <w:r w:rsidR="009D7BC4" w:rsidRPr="00B32B29">
        <w:t>es</w:t>
      </w:r>
      <w:r w:rsidR="0097097F" w:rsidRPr="00B32B29">
        <w:t xml:space="preserve">n’t open copy </w:t>
      </w:r>
      <w:r w:rsidR="009D7BC4" w:rsidRPr="00B32B29">
        <w:t xml:space="preserve">it </w:t>
      </w:r>
      <w:r w:rsidR="0097097F" w:rsidRPr="00B32B29">
        <w:t>into your browser</w:t>
      </w:r>
      <w:r w:rsidR="009D7BC4" w:rsidRPr="00B32B29">
        <w:t xml:space="preserve"> o</w:t>
      </w:r>
      <w:r w:rsidR="00B32B29">
        <w:t>r</w:t>
      </w:r>
      <w:r w:rsidR="00B32B29" w:rsidRPr="00B32B29">
        <w:t xml:space="preserve"> </w:t>
      </w:r>
      <w:r w:rsidR="009D7BC4" w:rsidRPr="00B32B29">
        <w:t xml:space="preserve">search </w:t>
      </w:r>
      <w:r w:rsidR="004F139B">
        <w:t>for the document title</w:t>
      </w:r>
      <w:r w:rsidR="00B32B29" w:rsidRPr="00B32B29">
        <w:t xml:space="preserve"> </w:t>
      </w:r>
      <w:r w:rsidR="009D7BC4" w:rsidRPr="00B32B29">
        <w:t>online</w:t>
      </w:r>
      <w:r w:rsidR="0097097F" w:rsidRPr="00B32B29">
        <w:t>.</w:t>
      </w:r>
    </w:p>
    <w:p w14:paraId="6B054E56" w14:textId="5960CEF6" w:rsidR="000E7C6D" w:rsidRDefault="002C2F5A">
      <w:r>
        <w:t xml:space="preserve">The circuits in this </w:t>
      </w:r>
      <w:r w:rsidR="001D208C">
        <w:t>eB</w:t>
      </w:r>
      <w:r w:rsidR="003F3F93">
        <w:t>ook are created with</w:t>
      </w:r>
      <w:r>
        <w:t xml:space="preserve"> a user friendly circuit drawing and simulation tool called </w:t>
      </w:r>
      <w:hyperlink r:id="rId18" w:history="1">
        <w:r w:rsidRPr="00766868">
          <w:rPr>
            <w:rStyle w:val="Hyperlink"/>
          </w:rPr>
          <w:t>Multisim</w:t>
        </w:r>
      </w:hyperlink>
      <w:r>
        <w:t xml:space="preserve">. Creating new circuits and simulating them to verify </w:t>
      </w:r>
      <w:r w:rsidR="00037E44">
        <w:t xml:space="preserve">that </w:t>
      </w:r>
      <w:r>
        <w:t xml:space="preserve">your calculations are correct is a good way to hone your </w:t>
      </w:r>
      <w:r w:rsidR="00B520E5">
        <w:t xml:space="preserve">circuit analysis </w:t>
      </w:r>
      <w:r>
        <w:t xml:space="preserve">skills. </w:t>
      </w:r>
      <w:r w:rsidR="00B520E5">
        <w:t xml:space="preserve">By </w:t>
      </w:r>
      <w:r w:rsidR="00037E44">
        <w:t>providing an explanation of</w:t>
      </w:r>
      <w:r w:rsidR="00B520E5">
        <w:t xml:space="preserve"> how to verify calculations in Multisim</w:t>
      </w:r>
      <w:r w:rsidR="004F139B">
        <w:t>, this eBook enable</w:t>
      </w:r>
      <w:r w:rsidR="00037E44">
        <w:t>s</w:t>
      </w:r>
      <w:r w:rsidR="00B520E5">
        <w:t xml:space="preserve"> the reader to create more complicated problems</w:t>
      </w:r>
      <w:r w:rsidR="00037E44">
        <w:t>, while having a method</w:t>
      </w:r>
      <w:r w:rsidR="00B520E5">
        <w:t xml:space="preserve"> to check the results. This is vitally important with AC circuits because the complex algebra involved in solving them is very tedious and mistakes are frequently made by students that are learning the </w:t>
      </w:r>
      <w:r w:rsidR="00037E44">
        <w:t xml:space="preserve">problem </w:t>
      </w:r>
      <w:r w:rsidR="00B520E5">
        <w:t xml:space="preserve">solving techniques. </w:t>
      </w:r>
      <w:r>
        <w:t xml:space="preserve">The DC probes and Multimeters were used extensively in the </w:t>
      </w:r>
      <w:hyperlink r:id="rId19" w:history="1">
        <w:r w:rsidRPr="0077512D">
          <w:rPr>
            <w:rStyle w:val="Hyperlink"/>
          </w:rPr>
          <w:t xml:space="preserve">DC Circuits </w:t>
        </w:r>
        <w:r w:rsidR="001D208C" w:rsidRPr="0077512D">
          <w:rPr>
            <w:rStyle w:val="Hyperlink"/>
          </w:rPr>
          <w:t>eB</w:t>
        </w:r>
        <w:r w:rsidRPr="0077512D">
          <w:rPr>
            <w:rStyle w:val="Hyperlink"/>
          </w:rPr>
          <w:t>ook</w:t>
        </w:r>
      </w:hyperlink>
      <w:r>
        <w:t xml:space="preserve">, but in this </w:t>
      </w:r>
      <w:r w:rsidR="001D208C">
        <w:t>eB</w:t>
      </w:r>
      <w:r>
        <w:t xml:space="preserve">ook AC probes and the MultiSim oscilloscope </w:t>
      </w:r>
      <w:r w:rsidR="00037E44">
        <w:t xml:space="preserve">will also be used to make </w:t>
      </w:r>
      <w:r>
        <w:t>more complicated AC measurements.</w:t>
      </w:r>
      <w:r w:rsidR="000E7C6D">
        <w:br w:type="page"/>
      </w:r>
    </w:p>
    <w:p w14:paraId="459B2C55" w14:textId="7E8EBFDA" w:rsidR="00FF49E3" w:rsidRDefault="00250FC7" w:rsidP="006A37DD">
      <w:pPr>
        <w:pStyle w:val="Heading1"/>
      </w:pPr>
      <w:bookmarkStart w:id="3" w:name="_Module_1_–"/>
      <w:bookmarkStart w:id="4" w:name="_Toc506563227"/>
      <w:bookmarkEnd w:id="3"/>
      <w:r>
        <w:lastRenderedPageBreak/>
        <w:t>Module 1 – AC Signal Overview</w:t>
      </w:r>
      <w:bookmarkEnd w:id="4"/>
    </w:p>
    <w:p w14:paraId="4A096E84" w14:textId="291D38FB" w:rsidR="006A37DD" w:rsidRPr="006A37DD" w:rsidRDefault="006A37DD" w:rsidP="006A37DD">
      <w:r>
        <w:t xml:space="preserve">Module 1 is broken up into the following </w:t>
      </w:r>
      <w:r w:rsidR="003B167E">
        <w:t>4</w:t>
      </w:r>
      <w:r>
        <w:t xml:space="preserve"> sections.</w:t>
      </w:r>
    </w:p>
    <w:p w14:paraId="66E1977E" w14:textId="5C9B2554" w:rsidR="007803C0" w:rsidRDefault="00571975" w:rsidP="00030915">
      <w:pPr>
        <w:pStyle w:val="ListParagraph"/>
        <w:numPr>
          <w:ilvl w:val="0"/>
          <w:numId w:val="1"/>
        </w:numPr>
      </w:pPr>
      <w:hyperlink w:anchor="_Section_1.1_–_1" w:history="1">
        <w:r w:rsidR="00FF49E3" w:rsidRPr="00056BAC">
          <w:rPr>
            <w:rStyle w:val="Hyperlink"/>
          </w:rPr>
          <w:t>Section 1</w:t>
        </w:r>
        <w:r w:rsidR="006A37DD" w:rsidRPr="00056BAC">
          <w:rPr>
            <w:rStyle w:val="Hyperlink"/>
          </w:rPr>
          <w:t>.1</w:t>
        </w:r>
      </w:hyperlink>
      <w:r w:rsidR="00023D4E">
        <w:t xml:space="preserve"> – AC Introduction</w:t>
      </w:r>
    </w:p>
    <w:p w14:paraId="31266D75" w14:textId="386F1B37" w:rsidR="00023D4E" w:rsidRDefault="00571975" w:rsidP="00023D4E">
      <w:pPr>
        <w:pStyle w:val="ListParagraph"/>
        <w:numPr>
          <w:ilvl w:val="0"/>
          <w:numId w:val="1"/>
        </w:numPr>
      </w:pPr>
      <w:hyperlink w:anchor="_Section_1.2_–" w:history="1">
        <w:r w:rsidR="00023D4E" w:rsidRPr="004B0882">
          <w:rPr>
            <w:rStyle w:val="Hyperlink"/>
          </w:rPr>
          <w:t>Section 1</w:t>
        </w:r>
        <w:r w:rsidR="004B0882" w:rsidRPr="004B0882">
          <w:rPr>
            <w:rStyle w:val="Hyperlink"/>
          </w:rPr>
          <w:t>.2</w:t>
        </w:r>
      </w:hyperlink>
      <w:r w:rsidR="00023D4E">
        <w:t xml:space="preserve"> – Sinusoids</w:t>
      </w:r>
    </w:p>
    <w:p w14:paraId="3D770028" w14:textId="4810CC1E" w:rsidR="00A509D1" w:rsidRDefault="00571975" w:rsidP="006A37DD">
      <w:pPr>
        <w:pStyle w:val="ListParagraph"/>
        <w:numPr>
          <w:ilvl w:val="0"/>
          <w:numId w:val="1"/>
        </w:numPr>
      </w:pPr>
      <w:hyperlink w:anchor="_Section_1.3–_Defining" w:history="1">
        <w:r w:rsidR="008B0518" w:rsidRPr="00056BAC">
          <w:rPr>
            <w:rStyle w:val="Hyperlink"/>
          </w:rPr>
          <w:t xml:space="preserve">Section </w:t>
        </w:r>
        <w:r w:rsidR="006A37DD" w:rsidRPr="00056BAC">
          <w:rPr>
            <w:rStyle w:val="Hyperlink"/>
          </w:rPr>
          <w:t>1.</w:t>
        </w:r>
      </w:hyperlink>
      <w:r w:rsidR="00023D4E">
        <w:rPr>
          <w:rStyle w:val="Hyperlink"/>
        </w:rPr>
        <w:t>3</w:t>
      </w:r>
      <w:r w:rsidR="00C53530">
        <w:t xml:space="preserve"> – Com</w:t>
      </w:r>
      <w:r w:rsidR="00250FC7">
        <w:t>mon AC Waveforms and Voltage Types</w:t>
      </w:r>
      <w:bookmarkStart w:id="5" w:name="_Section_1.1_–"/>
      <w:bookmarkEnd w:id="5"/>
    </w:p>
    <w:p w14:paraId="175CF384" w14:textId="26884E0B" w:rsidR="004B0882" w:rsidRDefault="00571975" w:rsidP="003B167E">
      <w:pPr>
        <w:pStyle w:val="ListParagraph"/>
        <w:numPr>
          <w:ilvl w:val="0"/>
          <w:numId w:val="1"/>
        </w:numPr>
      </w:pPr>
      <w:hyperlink w:anchor="_Section_1.4–_Sine" w:history="1">
        <w:r w:rsidR="004B0882" w:rsidRPr="00056BAC">
          <w:rPr>
            <w:rStyle w:val="Hyperlink"/>
          </w:rPr>
          <w:t>Section 1.</w:t>
        </w:r>
      </w:hyperlink>
      <w:r w:rsidR="004B0882">
        <w:rPr>
          <w:rStyle w:val="Hyperlink"/>
        </w:rPr>
        <w:t>4</w:t>
      </w:r>
      <w:r w:rsidR="004B0882">
        <w:t xml:space="preserve"> –</w:t>
      </w:r>
      <w:r w:rsidR="003B167E">
        <w:t xml:space="preserve"> </w:t>
      </w:r>
      <w:r w:rsidR="003B167E" w:rsidRPr="003B167E">
        <w:t>Sine Wave, Square Wave, and Triangle Wave Example Problems</w:t>
      </w:r>
    </w:p>
    <w:p w14:paraId="393B1DF3" w14:textId="61218079" w:rsidR="00023D4E" w:rsidRPr="007803C0" w:rsidRDefault="00023D4E" w:rsidP="00023D4E">
      <w:pPr>
        <w:pStyle w:val="Heading2"/>
      </w:pPr>
      <w:bookmarkStart w:id="6" w:name="_Section_1.1_–_1"/>
      <w:bookmarkStart w:id="7" w:name="_Toc506563228"/>
      <w:bookmarkEnd w:id="6"/>
      <w:r>
        <w:t>Section 1.1 – AC Introduction</w:t>
      </w:r>
      <w:bookmarkEnd w:id="7"/>
    </w:p>
    <w:p w14:paraId="1BC400A8" w14:textId="6EDD9282" w:rsidR="00771D4F" w:rsidRDefault="00771D4F" w:rsidP="00771D4F">
      <w:r>
        <w:t>When analyzing Direct Current (DC) circuits, calculations and measurements were simplified because the currents and voltages remained at a constant value when the circuit was at steady state. For Alternating Current (</w:t>
      </w:r>
      <w:r w:rsidR="00023D4E">
        <w:t>AC</w:t>
      </w:r>
      <w:r>
        <w:t>) circuits, the steady state voltage and current fluctuates in such a manner that the current periodically changes directions in the circuit. With the signals in the circuit being much more complicated</w:t>
      </w:r>
      <w:r w:rsidR="00037E44">
        <w:t>,</w:t>
      </w:r>
      <w:r>
        <w:t xml:space="preserve"> the analysis of AC circuits is also at a higher complexity level. An important thing to realize is that most of the information covered in DC circuit theory also applies to AC circuit theory. In fact, it is a good idea to think of a DC signal as one that can be obtained by freezing time in an AC signal and looking at the instantaneous voltage or current values at that specifie</w:t>
      </w:r>
      <w:r w:rsidR="004F3318">
        <w:t xml:space="preserve">d time. With this in mind, it should be </w:t>
      </w:r>
      <w:r>
        <w:t>apparent that KVL, KCL, Ohm’s law, and all of the other primary equations used in DC circ</w:t>
      </w:r>
      <w:r w:rsidR="004F3318">
        <w:t>uits also apply to AC circuits since the AC circuit is only a DC circuit that continually changes values.</w:t>
      </w:r>
      <w:r w:rsidR="00C76187">
        <w:t xml:space="preserve"> While DC voltage or current signals are given capital letter variables (V or I), AC signals are given lower case variables and written as a function of time, v(t) or i(t). In this eBook scalar values that define the different types of AC voltages and currents are given capital letters </w:t>
      </w:r>
      <w:r w:rsidR="00C57E5F">
        <w:t>(</w:t>
      </w:r>
      <w:proofErr w:type="spellStart"/>
      <w:r w:rsidR="00C57E5F">
        <w:t>Vpk</w:t>
      </w:r>
      <w:proofErr w:type="spellEnd"/>
      <w:r w:rsidR="00C57E5F">
        <w:t xml:space="preserve">, </w:t>
      </w:r>
      <w:proofErr w:type="spellStart"/>
      <w:r w:rsidR="00C57E5F">
        <w:t>Ipk</w:t>
      </w:r>
      <w:proofErr w:type="spellEnd"/>
      <w:r w:rsidR="00C57E5F">
        <w:t xml:space="preserve">, </w:t>
      </w:r>
      <w:proofErr w:type="spellStart"/>
      <w:r w:rsidR="00C57E5F">
        <w:t>Vpp</w:t>
      </w:r>
      <w:proofErr w:type="spellEnd"/>
      <w:r w:rsidR="00C57E5F">
        <w:t xml:space="preserve">, </w:t>
      </w:r>
      <w:proofErr w:type="spellStart"/>
      <w:r w:rsidR="00C57E5F">
        <w:t>Ipp</w:t>
      </w:r>
      <w:proofErr w:type="spellEnd"/>
      <w:r w:rsidR="00C57E5F">
        <w:t xml:space="preserve">, </w:t>
      </w:r>
      <w:proofErr w:type="spellStart"/>
      <w:r w:rsidR="00C57E5F">
        <w:t>Vavg</w:t>
      </w:r>
      <w:proofErr w:type="spellEnd"/>
      <w:r w:rsidR="00C57E5F">
        <w:t xml:space="preserve">, </w:t>
      </w:r>
      <w:proofErr w:type="spellStart"/>
      <w:r w:rsidR="00C57E5F">
        <w:t>Iavg</w:t>
      </w:r>
      <w:proofErr w:type="spellEnd"/>
      <w:r w:rsidR="00C57E5F">
        <w:t xml:space="preserve">, Vrms, </w:t>
      </w:r>
      <w:proofErr w:type="spellStart"/>
      <w:r w:rsidR="00C57E5F">
        <w:t>Irms</w:t>
      </w:r>
      <w:proofErr w:type="spellEnd"/>
      <w:r w:rsidR="00C57E5F">
        <w:t>, and A)</w:t>
      </w:r>
      <w:r w:rsidR="00C76187">
        <w:t>. These AC parameters are defined in sections 1.2 to 1.4.</w:t>
      </w:r>
    </w:p>
    <w:p w14:paraId="4C2FBF18" w14:textId="2DE223EC" w:rsidR="00347D06" w:rsidRDefault="00347D06" w:rsidP="00347D06">
      <w:r w:rsidRPr="009132D5">
        <w:rPr>
          <w:b/>
          <w:u w:val="single"/>
        </w:rPr>
        <w:t>Note:</w:t>
      </w:r>
      <w:r>
        <w:t xml:space="preserve"> In the DC Circuits </w:t>
      </w:r>
      <w:r w:rsidR="00037E44">
        <w:t>eB</w:t>
      </w:r>
      <w:r>
        <w:t xml:space="preserve">ook </w:t>
      </w:r>
      <w:hyperlink w:anchor="Figure_1_7" w:history="1">
        <w:r w:rsidRPr="00026551">
          <w:rPr>
            <w:rStyle w:val="Hyperlink"/>
          </w:rPr>
          <w:t>Figure 1.7a</w:t>
        </w:r>
      </w:hyperlink>
      <w:r>
        <w:t xml:space="preserve"> showed how to change the probe settings in MultiSim and described each of the “periodic” probe measurements. For convenience</w:t>
      </w:r>
      <w:r w:rsidR="00B95372">
        <w:t>,</w:t>
      </w:r>
      <w:r>
        <w:t xml:space="preserve"> th</w:t>
      </w:r>
      <w:r w:rsidR="00B95372">
        <w:t>e expl</w:t>
      </w:r>
      <w:r>
        <w:t xml:space="preserve">anation </w:t>
      </w:r>
      <w:r w:rsidR="00B95372">
        <w:t xml:space="preserve">and Figure (see </w:t>
      </w:r>
      <w:hyperlink w:anchor="Figure_1_0" w:history="1">
        <w:r w:rsidR="00B95372" w:rsidRPr="00026551">
          <w:rPr>
            <w:rStyle w:val="Hyperlink"/>
          </w:rPr>
          <w:t>Figure 1.0</w:t>
        </w:r>
      </w:hyperlink>
      <w:r w:rsidR="00B95372">
        <w:t xml:space="preserve">) </w:t>
      </w:r>
      <w:r>
        <w:t>is repeated</w:t>
      </w:r>
      <w:r w:rsidR="00B95372">
        <w:t xml:space="preserve"> here</w:t>
      </w:r>
      <w:r>
        <w:t xml:space="preserve">. When the current and voltage probes are normally placed in Multisim the “Instantaneous and periodic” probe setting is the default so you will see 5 voltage measurements (as shown in </w:t>
      </w:r>
      <w:hyperlink w:anchor="Figure_1_0" w:history="1">
        <w:r w:rsidR="00026551" w:rsidRPr="00026551">
          <w:rPr>
            <w:rStyle w:val="Hyperlink"/>
          </w:rPr>
          <w:t>Figure 1.0</w:t>
        </w:r>
      </w:hyperlink>
      <w:r>
        <w:t>). F</w:t>
      </w:r>
      <w:r w:rsidR="00037E44">
        <w:t xml:space="preserve">rom top to bottom these </w:t>
      </w:r>
      <w:r>
        <w:t>measurements are: 1-</w:t>
      </w:r>
      <w:r w:rsidRPr="003C05A2">
        <w:t>Instantaneous</w:t>
      </w:r>
      <w:r>
        <w:t>, 2-peak to peak (</w:t>
      </w:r>
      <w:proofErr w:type="spellStart"/>
      <w:r>
        <w:rPr>
          <w:color w:val="FF0000"/>
        </w:rPr>
        <w:t>Vpp</w:t>
      </w:r>
      <w:proofErr w:type="spellEnd"/>
      <w:r w:rsidR="00037E44">
        <w:rPr>
          <w:color w:val="FF0000"/>
        </w:rPr>
        <w:t xml:space="preserve"> or </w:t>
      </w:r>
      <w:proofErr w:type="spellStart"/>
      <w:r w:rsidR="00037E44">
        <w:rPr>
          <w:color w:val="FF0000"/>
        </w:rPr>
        <w:t>Ipp</w:t>
      </w:r>
      <w:proofErr w:type="spellEnd"/>
      <w:r>
        <w:t>), 3-Root-Mean-Square (</w:t>
      </w:r>
      <w:r>
        <w:rPr>
          <w:color w:val="FF0000"/>
        </w:rPr>
        <w:t>Vrms</w:t>
      </w:r>
      <w:r w:rsidR="00037E44">
        <w:rPr>
          <w:color w:val="FF0000"/>
        </w:rPr>
        <w:t xml:space="preserve"> or </w:t>
      </w:r>
      <w:proofErr w:type="spellStart"/>
      <w:r w:rsidR="00037E44">
        <w:rPr>
          <w:color w:val="FF0000"/>
        </w:rPr>
        <w:t>Irms</w:t>
      </w:r>
      <w:proofErr w:type="spellEnd"/>
      <w:r>
        <w:t>), 4-average (</w:t>
      </w:r>
      <w:proofErr w:type="spellStart"/>
      <w:r w:rsidRPr="00AE0477">
        <w:rPr>
          <w:color w:val="FF0000"/>
        </w:rPr>
        <w:t>Vavg</w:t>
      </w:r>
      <w:proofErr w:type="spellEnd"/>
      <w:r w:rsidR="00037E44">
        <w:rPr>
          <w:color w:val="FF0000"/>
        </w:rPr>
        <w:t xml:space="preserve"> or </w:t>
      </w:r>
      <w:proofErr w:type="spellStart"/>
      <w:r w:rsidR="00037E44">
        <w:rPr>
          <w:color w:val="FF0000"/>
        </w:rPr>
        <w:t>Iavg</w:t>
      </w:r>
      <w:proofErr w:type="spellEnd"/>
      <w:r w:rsidR="00037E44">
        <w:t xml:space="preserve">), and </w:t>
      </w:r>
      <w:r>
        <w:t>5-</w:t>
      </w:r>
      <w:r w:rsidRPr="0053528C">
        <w:rPr>
          <w:color w:val="FF0000"/>
        </w:rPr>
        <w:t>frequency</w:t>
      </w:r>
      <w:r w:rsidR="00037E44">
        <w:rPr>
          <w:color w:val="FF0000"/>
        </w:rPr>
        <w:t xml:space="preserve"> of the signal</w:t>
      </w:r>
      <w:r>
        <w:t xml:space="preserve">. The average voltage is labeled V(dc) in </w:t>
      </w:r>
      <w:r w:rsidR="00037E44">
        <w:t xml:space="preserve">the Multisim probe because the average voltage </w:t>
      </w:r>
      <w:r>
        <w:t xml:space="preserve">is equivalent to the DC value. The instantaneous voltage is the value at a specific time and will continuously change as the AC current flows through the circuit. These four </w:t>
      </w:r>
      <w:r w:rsidRPr="0053528C">
        <w:rPr>
          <w:color w:val="FF0000"/>
        </w:rPr>
        <w:t>additional parameters</w:t>
      </w:r>
      <w:r>
        <w:t xml:space="preserve"> for voltage or current are only used for AC circuits. When dealing with </w:t>
      </w:r>
      <w:r w:rsidRPr="003C05A2">
        <w:rPr>
          <w:u w:val="single"/>
        </w:rPr>
        <w:t>DC circuits</w:t>
      </w:r>
      <w:r>
        <w:t xml:space="preserve"> there is only one type of voltage and current so </w:t>
      </w:r>
      <w:r w:rsidRPr="003C05A2">
        <w:rPr>
          <w:u w:val="single"/>
        </w:rPr>
        <w:t>only the instantaneous measurements are needed</w:t>
      </w:r>
      <w:r>
        <w:t>. To get only the DC current or voltage click on the probe settings and change the default to “Instantaneo</w:t>
      </w:r>
      <w:r w:rsidR="00037E44">
        <w:t xml:space="preserve">us Only” as shown in </w:t>
      </w:r>
      <w:hyperlink w:anchor="Figure_1_0" w:history="1">
        <w:r w:rsidR="00037E44" w:rsidRPr="00026551">
          <w:rPr>
            <w:rStyle w:val="Hyperlink"/>
          </w:rPr>
          <w:t>Figure 1.0</w:t>
        </w:r>
      </w:hyperlink>
      <w:r>
        <w:t>.</w:t>
      </w:r>
    </w:p>
    <w:p w14:paraId="5EC2D0FC" w14:textId="77777777" w:rsidR="00347D06" w:rsidRDefault="00347D06" w:rsidP="00236AB7">
      <w:pPr>
        <w:spacing w:after="0"/>
      </w:pPr>
      <w:r>
        <w:rPr>
          <w:noProof/>
        </w:rPr>
        <mc:AlternateContent>
          <mc:Choice Requires="wpg">
            <w:drawing>
              <wp:inline distT="0" distB="0" distL="0" distR="0" wp14:anchorId="6E6291D1" wp14:editId="7ECF419A">
                <wp:extent cx="5721350" cy="1752600"/>
                <wp:effectExtent l="0" t="0" r="0" b="0"/>
                <wp:docPr id="24" name="Group 24"/>
                <wp:cNvGraphicFramePr/>
                <a:graphic xmlns:a="http://schemas.openxmlformats.org/drawingml/2006/main">
                  <a:graphicData uri="http://schemas.microsoft.com/office/word/2010/wordprocessingGroup">
                    <wpg:wgp>
                      <wpg:cNvGrpSpPr/>
                      <wpg:grpSpPr>
                        <a:xfrm>
                          <a:off x="0" y="0"/>
                          <a:ext cx="5721350" cy="1752600"/>
                          <a:chOff x="0" y="0"/>
                          <a:chExt cx="5438682" cy="1417320"/>
                        </a:xfrm>
                      </wpg:grpSpPr>
                      <pic:pic xmlns:pic="http://schemas.openxmlformats.org/drawingml/2006/picture">
                        <pic:nvPicPr>
                          <pic:cNvPr id="25" name="Picture 25"/>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1661866" y="0"/>
                            <a:ext cx="2083435" cy="1417320"/>
                          </a:xfrm>
                          <a:prstGeom prst="rect">
                            <a:avLst/>
                          </a:prstGeom>
                        </pic:spPr>
                      </pic:pic>
                      <pic:pic xmlns:pic="http://schemas.openxmlformats.org/drawingml/2006/picture">
                        <pic:nvPicPr>
                          <pic:cNvPr id="30" name="Picture 30"/>
                          <pic:cNvPicPr>
                            <a:picLocks noChangeAspect="1"/>
                          </pic:cNvPicPr>
                        </pic:nvPicPr>
                        <pic:blipFill>
                          <a:blip r:embed="rId21" cstate="screen">
                            <a:extLst>
                              <a:ext uri="{28A0092B-C50C-407E-A947-70E740481C1C}">
                                <a14:useLocalDpi xmlns:a14="http://schemas.microsoft.com/office/drawing/2010/main" val="0"/>
                              </a:ext>
                            </a:extLst>
                          </a:blip>
                          <a:stretch>
                            <a:fillRect/>
                          </a:stretch>
                        </pic:blipFill>
                        <pic:spPr>
                          <a:xfrm>
                            <a:off x="0" y="196833"/>
                            <a:ext cx="1369695" cy="1090930"/>
                          </a:xfrm>
                          <a:prstGeom prst="rect">
                            <a:avLst/>
                          </a:prstGeom>
                        </pic:spPr>
                      </pic:pic>
                      <pic:pic xmlns:pic="http://schemas.openxmlformats.org/drawingml/2006/picture">
                        <pic:nvPicPr>
                          <pic:cNvPr id="37" name="Picture 37"/>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3988977" y="154477"/>
                            <a:ext cx="1449705" cy="1121410"/>
                          </a:xfrm>
                          <a:prstGeom prst="rect">
                            <a:avLst/>
                          </a:prstGeom>
                        </pic:spPr>
                      </pic:pic>
                      <wps:wsp>
                        <wps:cNvPr id="38" name="Straight Arrow Connector 38"/>
                        <wps:cNvCnPr/>
                        <wps:spPr>
                          <a:xfrm flipV="1">
                            <a:off x="934332" y="196833"/>
                            <a:ext cx="889014" cy="85709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9" name="Straight Arrow Connector 39"/>
                        <wps:cNvCnPr/>
                        <wps:spPr>
                          <a:xfrm flipH="1" flipV="1">
                            <a:off x="3523056" y="171918"/>
                            <a:ext cx="652722" cy="92685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232A5484" id="Group 24" o:spid="_x0000_s1026" style="width:450.5pt;height:138pt;mso-position-horizontal-relative:char;mso-position-vertical-relative:line" coordsize="54386,141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7" type="#_x0000_t75" style="position:absolute;left:16618;width:20835;height:141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cvQzzFAAAA2wAAAA8AAABkcnMvZG93bnJldi54bWxEj0FrwkAUhO+C/2F5Qm/NJlrbEt1IqUhF&#10;D1Lbg8dH9jVJk30bstsY/70rFDwOM/MNs1wNphE9da6yrCCJYhDEudUVFwq+vzaPryCcR9bYWCYF&#10;F3KwysajJabanvmT+qMvRICwS1FB6X2bSunykgy6yLbEwfuxnUEfZFdI3eE5wE0jp3H8LA1WHBZK&#10;bOm9pLw+/hkF60O1Sdb97wzznd0nT+bj5VTPlHqYDG8LEJ4Gfw//t7dawXQOty/hB8jsC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HL0M8xQAAANsAAAAPAAAAAAAAAAAAAAAA&#10;AJ8CAABkcnMvZG93bnJldi54bWxQSwUGAAAAAAQABAD3AAAAkQMAAAAA&#10;">
                  <v:imagedata r:id="rId23" o:title=""/>
                  <v:path arrowok="t"/>
                </v:shape>
                <v:shape id="Picture 30" o:spid="_x0000_s1028" type="#_x0000_t75" style="position:absolute;top:1968;width:13696;height:109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8UfrHBAAAA2wAAAA8AAABkcnMvZG93bnJldi54bWxET8luwjAQvSP1H6yp1FvjlKosKQZVoJRc&#10;CVD1OIqHJGo8jmwXUr4eHypxfHr7YjWYTpzJ+daygpckBUFcWd1yreCwz59nIHxA1thZJgV/5GG1&#10;fBgtMNP2wjs6l6EWMYR9hgqaEPpMSl81ZNAntieO3Mk6gyFCV0vt8BLDTSfHaTqRBluODQ32tG6o&#10;+il/jYK3gvjT56fvr/W8yKfXzXYuj6zU0+Pw8Q4i0BDu4n93oRW8xvXxS/wBcnk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8UfrHBAAAA2wAAAA8AAAAAAAAAAAAAAAAAnwIA&#10;AGRycy9kb3ducmV2LnhtbFBLBQYAAAAABAAEAPcAAACNAwAAAAA=&#10;">
                  <v:imagedata r:id="rId24" o:title=""/>
                  <v:path arrowok="t"/>
                </v:shape>
                <v:shape id="Picture 37" o:spid="_x0000_s1029" type="#_x0000_t75" style="position:absolute;left:39889;top:1544;width:14497;height:112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0xpjCAAAA2wAAAA8AAABkcnMvZG93bnJldi54bWxEj0GLwjAUhO+C/yE8wZumKuyWahQRBE/K&#10;6gp7fDTPtrR5KUnU+O/NwsIeh5n5hlltounEg5xvLCuYTTMQxKXVDVcKvi/7SQ7CB2SNnWVS8CIP&#10;m/VwsMJC2yd/0eMcKpEg7AtUUIfQF1L6siaDfmp74uTdrDMYknSV1A6fCW46Oc+yD2mw4bRQY0+7&#10;msr2fDcKfk6m7NvrMT/s9u1r0VF0l2tUajyK2yWIQDH8h//aB61g8Qm/X9IPkOs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PNMaYwgAAANsAAAAPAAAAAAAAAAAAAAAAAJ8C&#10;AABkcnMvZG93bnJldi54bWxQSwUGAAAAAAQABAD3AAAAjgMAAAAA&#10;">
                  <v:imagedata r:id="rId25" o:title=""/>
                  <v:path arrowok="t"/>
                </v:shape>
                <v:shapetype id="_x0000_t32" coordsize="21600,21600" o:spt="32" o:oned="t" path="m,l21600,21600e" filled="f">
                  <v:path arrowok="t" fillok="f" o:connecttype="none"/>
                  <o:lock v:ext="edit" shapetype="t"/>
                </v:shapetype>
                <v:shape id="Straight Arrow Connector 38" o:spid="_x0000_s1030" type="#_x0000_t32" style="position:absolute;left:9343;top:1968;width:8890;height:857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CnKMIAAADbAAAADwAAAGRycy9kb3ducmV2LnhtbERPz2vCMBS+D/Y/hCd4GZqqm4xqlFkR&#10;vM4N5m6P5tlUm5faxFr965eDsOPH93u+7GwlWmp86VjBaJiAIM6dLrlQ8P21GbyD8AFZY+WYFNzI&#10;w3Lx/DTHVLsrf1K7C4WIIexTVGBCqFMpfW7Ioh+6mjhyB9dYDBE2hdQNXmO4reQ4SabSYsmxwWBN&#10;maH8tLtYBb+HN92usnWZm302+Xl5vZ+P+7VS/V73MQMRqAv/4od7qxVM4tj4Jf4Aufg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CnKMIAAADbAAAADwAAAAAAAAAAAAAA&#10;AAChAgAAZHJzL2Rvd25yZXYueG1sUEsFBgAAAAAEAAQA+QAAAJADAAAAAA==&#10;" strokecolor="#5b9bd5 [3204]" strokeweight=".5pt">
                  <v:stroke endarrow="block" joinstyle="miter"/>
                </v:shape>
                <v:shape id="Straight Arrow Connector 39" o:spid="_x0000_s1031" type="#_x0000_t32" style="position:absolute;left:35230;top:1719;width:6527;height:926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Ih18QAAADbAAAADwAAAGRycy9kb3ducmV2LnhtbESP3WrCQBSE7wu+w3IE7+pGa0Wjq1hB&#10;0hux/jzAIXtMgtmzYXej8e3dQqGXw8x8wyzXnanFnZyvLCsYDRMQxLnVFRcKLufd+wyED8gaa8uk&#10;4Eke1qve2xJTbR98pPspFCJC2KeooAyhSaX0eUkG/dA2xNG7WmcwROkKqR0+ItzUcpwkU2mw4rhQ&#10;YkPbkvLbqTUK2mx6ab4+3fnwk032h322nbXuqdSg320WIAJ14T/81/7WCj7m8Psl/gC5e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wiHXxAAAANsAAAAPAAAAAAAAAAAA&#10;AAAAAKECAABkcnMvZG93bnJldi54bWxQSwUGAAAAAAQABAD5AAAAkgMAAAAA&#10;" strokecolor="#5b9bd5 [3204]" strokeweight=".5pt">
                  <v:stroke endarrow="block" joinstyle="miter"/>
                </v:shape>
                <w10:anchorlock/>
              </v:group>
            </w:pict>
          </mc:Fallback>
        </mc:AlternateContent>
      </w:r>
      <w:r w:rsidRPr="003C05A2">
        <w:rPr>
          <w:noProof/>
        </w:rPr>
        <w:t xml:space="preserve">  </w:t>
      </w:r>
    </w:p>
    <w:p w14:paraId="72D84882" w14:textId="7347B387" w:rsidR="00347D06" w:rsidRDefault="00B95372" w:rsidP="00236AB7">
      <w:pPr>
        <w:spacing w:after="0"/>
      </w:pPr>
      <w:bookmarkStart w:id="8" w:name="Figure_1_0"/>
      <w:r>
        <w:rPr>
          <w:b/>
        </w:rPr>
        <w:t>Figure 1.0</w:t>
      </w:r>
      <w:bookmarkEnd w:id="8"/>
      <w:r w:rsidR="00347D06">
        <w:rPr>
          <w:b/>
        </w:rPr>
        <w:t>: Preferred probe settings for DC circuits (Left) and AC circuits (Right).</w:t>
      </w:r>
    </w:p>
    <w:p w14:paraId="033DC570" w14:textId="5FC0380F" w:rsidR="00023D4E" w:rsidRDefault="00A31FF0" w:rsidP="00023D4E">
      <w:bookmarkStart w:id="9" w:name="Figure_1_1"/>
      <w:r>
        <w:rPr>
          <w:noProof/>
        </w:rPr>
        <w:lastRenderedPageBreak/>
        <mc:AlternateContent>
          <mc:Choice Requires="wpg">
            <w:drawing>
              <wp:anchor distT="0" distB="0" distL="114300" distR="114300" simplePos="0" relativeHeight="251324416" behindDoc="0" locked="0" layoutInCell="1" allowOverlap="1" wp14:anchorId="440F3167" wp14:editId="7014B7F7">
                <wp:simplePos x="0" y="0"/>
                <wp:positionH relativeFrom="margin">
                  <wp:align>right</wp:align>
                </wp:positionH>
                <wp:positionV relativeFrom="paragraph">
                  <wp:posOffset>951071</wp:posOffset>
                </wp:positionV>
                <wp:extent cx="2594610" cy="2988310"/>
                <wp:effectExtent l="0" t="0" r="0" b="2540"/>
                <wp:wrapTight wrapText="bothSides">
                  <wp:wrapPolygon edited="0">
                    <wp:start x="0" y="0"/>
                    <wp:lineTo x="0" y="21481"/>
                    <wp:lineTo x="21410" y="21481"/>
                    <wp:lineTo x="21410" y="0"/>
                    <wp:lineTo x="0" y="0"/>
                  </wp:wrapPolygon>
                </wp:wrapTight>
                <wp:docPr id="3255" name="Group 3255"/>
                <wp:cNvGraphicFramePr/>
                <a:graphic xmlns:a="http://schemas.openxmlformats.org/drawingml/2006/main">
                  <a:graphicData uri="http://schemas.microsoft.com/office/word/2010/wordprocessingGroup">
                    <wpg:wgp>
                      <wpg:cNvGrpSpPr/>
                      <wpg:grpSpPr>
                        <a:xfrm>
                          <a:off x="0" y="0"/>
                          <a:ext cx="2594610" cy="2988310"/>
                          <a:chOff x="0" y="0"/>
                          <a:chExt cx="2594610" cy="2988310"/>
                        </a:xfrm>
                      </wpg:grpSpPr>
                      <pic:pic xmlns:pic="http://schemas.openxmlformats.org/drawingml/2006/picture">
                        <pic:nvPicPr>
                          <pic:cNvPr id="3251" name="Picture 3251"/>
                          <pic:cNvPicPr>
                            <a:picLocks noChangeAspect="1"/>
                          </pic:cNvPicPr>
                        </pic:nvPicPr>
                        <pic:blipFill rotWithShape="1">
                          <a:blip r:embed="rId26">
                            <a:extLst>
                              <a:ext uri="{28A0092B-C50C-407E-A947-70E740481C1C}">
                                <a14:useLocalDpi xmlns:a14="http://schemas.microsoft.com/office/drawing/2010/main" val="0"/>
                              </a:ext>
                            </a:extLst>
                          </a:blip>
                          <a:srcRect/>
                          <a:stretch/>
                        </pic:blipFill>
                        <pic:spPr bwMode="auto">
                          <a:xfrm rot="5400000">
                            <a:off x="-196850" y="196850"/>
                            <a:ext cx="2988310" cy="2594610"/>
                          </a:xfrm>
                          <a:prstGeom prst="rect">
                            <a:avLst/>
                          </a:prstGeom>
                          <a:ln>
                            <a:noFill/>
                          </a:ln>
                          <a:extLst>
                            <a:ext uri="{53640926-AAD7-44D8-BBD7-CCE9431645EC}">
                              <a14:shadowObscured xmlns:a14="http://schemas.microsoft.com/office/drawing/2010/main"/>
                            </a:ext>
                          </a:extLst>
                        </pic:spPr>
                      </pic:pic>
                      <wps:wsp>
                        <wps:cNvPr id="3254" name="Text Box 2"/>
                        <wps:cNvSpPr txBox="1">
                          <a:spLocks noChangeArrowheads="1"/>
                        </wps:cNvSpPr>
                        <wps:spPr bwMode="auto">
                          <a:xfrm>
                            <a:off x="6013" y="2719020"/>
                            <a:ext cx="1404620" cy="257175"/>
                          </a:xfrm>
                          <a:prstGeom prst="rect">
                            <a:avLst/>
                          </a:prstGeom>
                          <a:solidFill>
                            <a:srgbClr val="FFFFFF"/>
                          </a:solidFill>
                          <a:ln w="9525">
                            <a:solidFill>
                              <a:srgbClr val="000000"/>
                            </a:solidFill>
                            <a:miter lim="800000"/>
                            <a:headEnd/>
                            <a:tailEnd/>
                          </a:ln>
                        </wps:spPr>
                        <wps:txbx>
                          <w:txbxContent>
                            <w:p w14:paraId="06AF97C1" w14:textId="5B9E5087" w:rsidR="00571975" w:rsidRDefault="00571975">
                              <w:r>
                                <w:rPr>
                                  <w:b/>
                                </w:rPr>
                                <w:t>Figure 1.1: AC Outlet</w:t>
                              </w:r>
                            </w:p>
                          </w:txbxContent>
                        </wps:txbx>
                        <wps:bodyPr rot="0" vert="horz" wrap="square" lIns="91440" tIns="45720" rIns="91440" bIns="45720" anchor="t" anchorCtr="0">
                          <a:noAutofit/>
                        </wps:bodyPr>
                      </wps:wsp>
                    </wpg:wgp>
                  </a:graphicData>
                </a:graphic>
              </wp:anchor>
            </w:drawing>
          </mc:Choice>
          <mc:Fallback>
            <w:pict>
              <v:group w14:anchorId="440F3167" id="Group 3255" o:spid="_x0000_s1027" style="position:absolute;margin-left:153.1pt;margin-top:74.9pt;width:204.3pt;height:235.3pt;z-index:251324416;mso-position-horizontal:right;mso-position-horizontal-relative:margin" coordsize="25946,298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51" o:spid="_x0000_s1028" type="#_x0000_t75" style="position:absolute;left:-1969;top:1969;width:29883;height:2594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">
                  <v:imagedata r:id="rId27" o:title=""/>
                  <v:path arrowok="t"/>
                </v:shape>
                <v:shape id="_x0000_s1029" type="#_x0000_t202" style="position:absolute;left:60;top:27190;width:14046;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">
                  <v:textbox>
                    <w:txbxContent>
                      <w:p w14:paraId="06AF97C1" w14:textId="5B9E5087" w:rsidR="00571975" w:rsidRDefault="00571975">
                        <w:r>
                          <w:rPr>
                            <w:b/>
                          </w:rPr>
                          <w:t>Figure 1.1: AC Outlet</w:t>
                        </w:r>
                      </w:p>
                    </w:txbxContent>
                  </v:textbox>
                </v:shape>
                <w10:wrap type="tight" anchorx="margin"/>
              </v:group>
            </w:pict>
          </mc:Fallback>
        </mc:AlternateContent>
      </w:r>
      <w:bookmarkEnd w:id="9"/>
      <w:r w:rsidR="00771D4F">
        <w:t>Before analyzing AC ci</w:t>
      </w:r>
      <w:r w:rsidR="00037E44">
        <w:t>rcuits it is good to have a brief history of</w:t>
      </w:r>
      <w:r w:rsidR="00771D4F">
        <w:t xml:space="preserve"> DC and AC circuits. This link (</w:t>
      </w:r>
      <w:hyperlink r:id="rId28" w:history="1">
        <w:r w:rsidR="00771D4F" w:rsidRPr="00607A5F">
          <w:rPr>
            <w:rStyle w:val="Hyperlink"/>
          </w:rPr>
          <w:t>http://www.allaboutcircuits.com/news/why-is-the-us-standard-60-hz/</w:t>
        </w:r>
      </w:hyperlink>
      <w:r w:rsidR="00037E44">
        <w:t>) provides some</w:t>
      </w:r>
      <w:r w:rsidR="00771D4F">
        <w:t xml:space="preserve"> DC and AC </w:t>
      </w:r>
      <w:r w:rsidR="00037E44">
        <w:t>background</w:t>
      </w:r>
      <w:r w:rsidR="00771D4F">
        <w:t xml:space="preserve"> and discusses how the United States (US) </w:t>
      </w:r>
      <w:r w:rsidR="00173711">
        <w:t xml:space="preserve">power system </w:t>
      </w:r>
      <w:r w:rsidR="00771D4F">
        <w:t>standardized on 60 Hertz (Hz</w:t>
      </w:r>
      <w:r w:rsidR="004F3318">
        <w:t xml:space="preserve">) sinusoidal signals and Europe, </w:t>
      </w:r>
      <w:r w:rsidR="00771D4F">
        <w:t>and most of the rest of the world</w:t>
      </w:r>
      <w:r w:rsidR="004F3318">
        <w:t>,</w:t>
      </w:r>
      <w:r w:rsidR="00771D4F">
        <w:t xml:space="preserve"> standardized on 50 Hz sinusoidal signals</w:t>
      </w:r>
      <w:r w:rsidR="00173711">
        <w:t xml:space="preserve"> (Sinusoids are discussed in detail in </w:t>
      </w:r>
      <w:hyperlink w:anchor="_Section_1.2_–_1" w:history="1">
        <w:r w:rsidR="00173711" w:rsidRPr="00037E44">
          <w:rPr>
            <w:rStyle w:val="Hyperlink"/>
          </w:rPr>
          <w:t>Section 1.2</w:t>
        </w:r>
      </w:hyperlink>
      <w:r w:rsidR="00173711">
        <w:t>)</w:t>
      </w:r>
      <w:r w:rsidR="00771D4F">
        <w:t xml:space="preserve">. This </w:t>
      </w:r>
      <w:r w:rsidR="004F3318">
        <w:t>eB</w:t>
      </w:r>
      <w:r w:rsidR="00771D4F">
        <w:t>ook will focus primarily on 60 Hz signals. The voltage levels used in AC circuits is also an important factor. US most commonly uses a Root Mean Square (RMS</w:t>
      </w:r>
      <w:r w:rsidR="00173711">
        <w:t xml:space="preserve"> – discussed in detail in </w:t>
      </w:r>
      <w:hyperlink w:anchor="_Section_1.3–_Defining_1" w:history="1">
        <w:r w:rsidR="00173711" w:rsidRPr="00EA5272">
          <w:rPr>
            <w:rStyle w:val="Hyperlink"/>
          </w:rPr>
          <w:t>Section 1.3</w:t>
        </w:r>
      </w:hyperlink>
      <w:r w:rsidR="00771D4F">
        <w:t xml:space="preserve">) voltage </w:t>
      </w:r>
      <w:r w:rsidR="001D208C">
        <w:t xml:space="preserve">level </w:t>
      </w:r>
      <w:r w:rsidR="00771D4F">
        <w:t xml:space="preserve">between 110 and 120 Volts. 110 Vrms and 120 Vrms are often used interchangeably to describe the same signal. In the </w:t>
      </w:r>
      <w:r w:rsidR="008C1152">
        <w:t xml:space="preserve">previous </w:t>
      </w:r>
      <w:r w:rsidR="00771D4F">
        <w:t>link 110 V</w:t>
      </w:r>
      <w:r w:rsidR="00EA5272">
        <w:t>rms</w:t>
      </w:r>
      <w:r w:rsidR="00771D4F">
        <w:t xml:space="preserve"> is used,</w:t>
      </w:r>
      <w:r w:rsidR="00173711">
        <w:t xml:space="preserve"> but 120 V</w:t>
      </w:r>
      <w:r w:rsidR="00EA5272">
        <w:t>rms</w:t>
      </w:r>
      <w:r w:rsidR="00173711">
        <w:t xml:space="preserve"> is</w:t>
      </w:r>
      <w:r w:rsidR="004F3318">
        <w:t xml:space="preserve"> a </w:t>
      </w:r>
      <w:r w:rsidR="00173711">
        <w:t>more commonly</w:t>
      </w:r>
      <w:r w:rsidR="004F3318">
        <w:t xml:space="preserve"> referred to value</w:t>
      </w:r>
      <w:r w:rsidR="00771D4F">
        <w:t xml:space="preserve"> </w:t>
      </w:r>
      <w:r w:rsidR="00173711">
        <w:t xml:space="preserve">and </w:t>
      </w:r>
      <w:r w:rsidR="00EA5272">
        <w:t>therefore 120 Vrms</w:t>
      </w:r>
      <w:r w:rsidR="00173711">
        <w:t xml:space="preserve"> will be used for the </w:t>
      </w:r>
      <w:r w:rsidR="00EA5272">
        <w:t>amplitude of a standard AC outlet voltage</w:t>
      </w:r>
      <w:r w:rsidR="00173711">
        <w:t xml:space="preserve"> si</w:t>
      </w:r>
      <w:r w:rsidR="004F3318">
        <w:t>gnal in this eB</w:t>
      </w:r>
      <w:r w:rsidR="00173711">
        <w:t>ook. According to</w:t>
      </w:r>
      <w:r w:rsidR="001018DD">
        <w:t xml:space="preserve"> this </w:t>
      </w:r>
      <w:hyperlink r:id="rId29" w:anchor=".V9MI7ZgrLcw" w:history="1">
        <w:r w:rsidR="001018DD" w:rsidRPr="001018DD">
          <w:rPr>
            <w:rStyle w:val="Hyperlink"/>
          </w:rPr>
          <w:t>link</w:t>
        </w:r>
      </w:hyperlink>
      <w:r w:rsidR="00173711">
        <w:t xml:space="preserve"> the average </w:t>
      </w:r>
      <w:r w:rsidR="00EA5272">
        <w:t xml:space="preserve">RMS </w:t>
      </w:r>
      <w:r w:rsidR="00173711">
        <w:t xml:space="preserve">voltage is </w:t>
      </w:r>
      <w:r w:rsidR="00EA5272">
        <w:t xml:space="preserve">really </w:t>
      </w:r>
      <w:r w:rsidR="00173711">
        <w:t xml:space="preserve">around 117 Vrms. </w:t>
      </w:r>
      <w:r w:rsidR="00771D4F">
        <w:t xml:space="preserve"> </w:t>
      </w:r>
    </w:p>
    <w:p w14:paraId="4E636173" w14:textId="7BA9175F" w:rsidR="00173711" w:rsidRDefault="000D40E3" w:rsidP="00023D4E">
      <w:r>
        <w:rPr>
          <w:noProof/>
        </w:rPr>
        <mc:AlternateContent>
          <mc:Choice Requires="wpg">
            <w:drawing>
              <wp:anchor distT="0" distB="0" distL="114300" distR="114300" simplePos="0" relativeHeight="251678720" behindDoc="0" locked="0" layoutInCell="1" allowOverlap="1" wp14:anchorId="1BB5A7F1" wp14:editId="52E4DC9C">
                <wp:simplePos x="0" y="0"/>
                <wp:positionH relativeFrom="column">
                  <wp:posOffset>0</wp:posOffset>
                </wp:positionH>
                <wp:positionV relativeFrom="paragraph">
                  <wp:posOffset>1900555</wp:posOffset>
                </wp:positionV>
                <wp:extent cx="6377940" cy="2317750"/>
                <wp:effectExtent l="0" t="0" r="22860" b="6350"/>
                <wp:wrapSquare wrapText="bothSides"/>
                <wp:docPr id="3221" name="Group 3221"/>
                <wp:cNvGraphicFramePr/>
                <a:graphic xmlns:a="http://schemas.openxmlformats.org/drawingml/2006/main">
                  <a:graphicData uri="http://schemas.microsoft.com/office/word/2010/wordprocessingGroup">
                    <wpg:wgp>
                      <wpg:cNvGrpSpPr/>
                      <wpg:grpSpPr>
                        <a:xfrm>
                          <a:off x="0" y="0"/>
                          <a:ext cx="6377940" cy="2317750"/>
                          <a:chOff x="0" y="0"/>
                          <a:chExt cx="6378039" cy="2317750"/>
                        </a:xfrm>
                      </wpg:grpSpPr>
                      <pic:pic xmlns:pic="http://schemas.openxmlformats.org/drawingml/2006/picture">
                        <pic:nvPicPr>
                          <pic:cNvPr id="255" name="Picture 255"/>
                          <pic:cNvPicPr>
                            <a:picLocks noChangeAspect="1"/>
                          </pic:cNvPicPr>
                        </pic:nvPicPr>
                        <pic:blipFill rotWithShape="1">
                          <a:blip r:embed="rId30">
                            <a:extLst>
                              <a:ext uri="{28A0092B-C50C-407E-A947-70E740481C1C}">
                                <a14:useLocalDpi xmlns:a14="http://schemas.microsoft.com/office/drawing/2010/main" val="0"/>
                              </a:ext>
                            </a:extLst>
                          </a:blip>
                          <a:srcRect l="3049" t="5123" r="6403"/>
                          <a:stretch/>
                        </pic:blipFill>
                        <pic:spPr bwMode="auto">
                          <a:xfrm>
                            <a:off x="0" y="0"/>
                            <a:ext cx="3232785" cy="2317750"/>
                          </a:xfrm>
                          <a:prstGeom prst="rect">
                            <a:avLst/>
                          </a:prstGeom>
                          <a:noFill/>
                          <a:ln>
                            <a:noFill/>
                          </a:ln>
                          <a:extLst>
                            <a:ext uri="{53640926-AAD7-44D8-BBD7-CCE9431645EC}">
                              <a14:shadowObscured xmlns:a14="http://schemas.microsoft.com/office/drawing/2010/main"/>
                            </a:ext>
                          </a:extLst>
                        </pic:spPr>
                      </pic:pic>
                      <wps:wsp>
                        <wps:cNvPr id="284" name="Text Box 2"/>
                        <wps:cNvSpPr txBox="1">
                          <a:spLocks noChangeArrowheads="1"/>
                        </wps:cNvSpPr>
                        <wps:spPr bwMode="auto">
                          <a:xfrm>
                            <a:off x="3134991" y="41564"/>
                            <a:ext cx="3243048" cy="2005853"/>
                          </a:xfrm>
                          <a:prstGeom prst="rect">
                            <a:avLst/>
                          </a:prstGeom>
                          <a:solidFill>
                            <a:srgbClr val="FFFFFF"/>
                          </a:solidFill>
                          <a:ln w="9525">
                            <a:solidFill>
                              <a:srgbClr val="000000"/>
                            </a:solidFill>
                            <a:miter lim="800000"/>
                            <a:headEnd/>
                            <a:tailEnd/>
                          </a:ln>
                        </wps:spPr>
                        <wps:txbx>
                          <w:txbxContent>
                            <w:p w14:paraId="4E729B6C" w14:textId="4DC68F4C" w:rsidR="00571975" w:rsidRPr="009E28A9" w:rsidRDefault="00571975" w:rsidP="00144505">
                              <w:pPr>
                                <w:spacing w:after="120"/>
                                <w:rPr>
                                  <w:rFonts w:ascii="Calibri" w:hAnsi="Calibri"/>
                                  <w:sz w:val="18"/>
                                  <w:szCs w:val="18"/>
                                </w:rPr>
                              </w:pPr>
                              <w:r w:rsidRPr="009E28A9">
                                <w:rPr>
                                  <w:rFonts w:ascii="Calibri" w:hAnsi="Calibri"/>
                                  <w:sz w:val="18"/>
                                  <w:szCs w:val="18"/>
                                </w:rPr>
                                <w:t xml:space="preserve">There are many applications based on sinusoids. </w:t>
                              </w:r>
                              <w:r>
                                <w:rPr>
                                  <w:rFonts w:ascii="Calibri" w:hAnsi="Calibri"/>
                                  <w:sz w:val="18"/>
                                  <w:szCs w:val="18"/>
                                </w:rPr>
                                <w:t>T</w:t>
                              </w:r>
                              <w:r w:rsidRPr="009E28A9">
                                <w:rPr>
                                  <w:rFonts w:ascii="Calibri" w:hAnsi="Calibri"/>
                                  <w:sz w:val="18"/>
                                  <w:szCs w:val="18"/>
                                </w:rPr>
                                <w:t xml:space="preserve">he AC </w:t>
                              </w:r>
                              <w:r>
                                <w:rPr>
                                  <w:rFonts w:ascii="Calibri" w:hAnsi="Calibri"/>
                                  <w:sz w:val="18"/>
                                  <w:szCs w:val="18"/>
                                </w:rPr>
                                <w:t xml:space="preserve">power </w:t>
                              </w:r>
                              <w:r w:rsidRPr="009E28A9">
                                <w:rPr>
                                  <w:rFonts w:ascii="Calibri" w:hAnsi="Calibri"/>
                                  <w:sz w:val="18"/>
                                  <w:szCs w:val="18"/>
                                </w:rPr>
                                <w:t xml:space="preserve">outlet </w:t>
                              </w:r>
                              <w:r>
                                <w:rPr>
                                  <w:rFonts w:ascii="Calibri" w:hAnsi="Calibri"/>
                                  <w:sz w:val="18"/>
                                  <w:szCs w:val="18"/>
                                </w:rPr>
                                <w:t>voltage</w:t>
                              </w:r>
                              <w:r w:rsidRPr="009E28A9">
                                <w:rPr>
                                  <w:rFonts w:ascii="Calibri" w:hAnsi="Calibri"/>
                                  <w:sz w:val="18"/>
                                  <w:szCs w:val="18"/>
                                </w:rPr>
                                <w:t xml:space="preserve"> signal</w:t>
                              </w:r>
                              <w:r>
                                <w:rPr>
                                  <w:rFonts w:ascii="Calibri" w:hAnsi="Calibri"/>
                                  <w:sz w:val="18"/>
                                  <w:szCs w:val="18"/>
                                </w:rPr>
                                <w:t xml:space="preserve"> shown in Figure 1.1</w:t>
                              </w:r>
                              <w:r w:rsidRPr="009E28A9">
                                <w:rPr>
                                  <w:rFonts w:ascii="Calibri" w:hAnsi="Calibri"/>
                                  <w:sz w:val="18"/>
                                  <w:szCs w:val="18"/>
                                </w:rPr>
                                <w:t xml:space="preserve"> is sinusoidal and can be characterized by </w:t>
                              </w:r>
                              <w:hyperlink w:anchor="Equation1_1" w:history="1">
                                <w:r w:rsidRPr="00185303">
                                  <w:rPr>
                                    <w:rStyle w:val="Hyperlink"/>
                                    <w:rFonts w:ascii="Calibri" w:hAnsi="Calibri"/>
                                    <w:sz w:val="18"/>
                                    <w:szCs w:val="18"/>
                                  </w:rPr>
                                  <w:t>Equation 1.1</w:t>
                                </w:r>
                              </w:hyperlink>
                              <w:r w:rsidRPr="009E28A9">
                                <w:rPr>
                                  <w:rFonts w:ascii="Calibri" w:hAnsi="Calibri"/>
                                  <w:sz w:val="18"/>
                                  <w:szCs w:val="18"/>
                                </w:rPr>
                                <w:t>. If the amplitude is 120 Vrms, the frequency is 60 Hz, and the phase shift is zero then the voltage equation would be:</w:t>
                              </w:r>
                            </w:p>
                            <w:p w14:paraId="1DC156E1" w14:textId="77777777" w:rsidR="00571975" w:rsidRPr="009E28A9" w:rsidRDefault="00571975" w:rsidP="00144505">
                              <w:pPr>
                                <w:spacing w:after="0"/>
                                <w:rPr>
                                  <w:rFonts w:ascii="Calibri" w:hAnsi="Calibri"/>
                                  <w:b/>
                                  <w:color w:val="FF0000"/>
                                  <w:sz w:val="18"/>
                                  <w:szCs w:val="18"/>
                                </w:rPr>
                              </w:pPr>
                              <w:r w:rsidRPr="009E28A9">
                                <w:rPr>
                                  <w:rFonts w:ascii="Calibri" w:hAnsi="Calibri"/>
                                  <w:b/>
                                  <w:color w:val="FF0000"/>
                                  <w:sz w:val="18"/>
                                  <w:szCs w:val="18"/>
                                </w:rPr>
                                <w:sym w:font="Wingdings" w:char="F0E0"/>
                              </w:r>
                              <w:r w:rsidRPr="009E28A9">
                                <w:rPr>
                                  <w:rFonts w:ascii="Calibri" w:hAnsi="Calibri"/>
                                  <w:b/>
                                  <w:color w:val="FF0000"/>
                                  <w:sz w:val="18"/>
                                  <w:szCs w:val="18"/>
                                </w:rPr>
                                <w:t xml:space="preserve"> </w:t>
                              </w:r>
                              <m:oMath>
                                <m:r>
                                  <m:rPr>
                                    <m:sty m:val="bi"/>
                                  </m:rPr>
                                  <w:rPr>
                                    <w:rFonts w:ascii="Cambria Math" w:hAnsi="Cambria Math"/>
                                    <w:color w:val="FF0000"/>
                                    <w:sz w:val="18"/>
                                    <w:szCs w:val="18"/>
                                  </w:rPr>
                                  <m:t>v</m:t>
                                </m:r>
                                <m:d>
                                  <m:dPr>
                                    <m:ctrlPr>
                                      <w:rPr>
                                        <w:rFonts w:ascii="Cambria Math" w:hAnsi="Cambria Math"/>
                                        <w:b/>
                                        <w:i/>
                                        <w:color w:val="FF0000"/>
                                        <w:sz w:val="18"/>
                                        <w:szCs w:val="18"/>
                                      </w:rPr>
                                    </m:ctrlPr>
                                  </m:dPr>
                                  <m:e>
                                    <m:r>
                                      <m:rPr>
                                        <m:sty m:val="bi"/>
                                      </m:rPr>
                                      <w:rPr>
                                        <w:rFonts w:ascii="Cambria Math" w:hAnsi="Cambria Math"/>
                                        <w:color w:val="FF0000"/>
                                        <w:sz w:val="18"/>
                                        <w:szCs w:val="18"/>
                                      </w:rPr>
                                      <m:t>t</m:t>
                                    </m:r>
                                  </m:e>
                                </m:d>
                                <m:r>
                                  <m:rPr>
                                    <m:sty m:val="bi"/>
                                  </m:rPr>
                                  <w:rPr>
                                    <w:rFonts w:ascii="Cambria Math" w:hAnsi="Cambria Math"/>
                                    <w:color w:val="FF0000"/>
                                    <w:sz w:val="18"/>
                                    <w:szCs w:val="18"/>
                                  </w:rPr>
                                  <m:t>= 120</m:t>
                                </m:r>
                                <m:rad>
                                  <m:radPr>
                                    <m:degHide m:val="1"/>
                                    <m:ctrlPr>
                                      <w:rPr>
                                        <w:rFonts w:ascii="Cambria Math" w:hAnsi="Cambria Math"/>
                                        <w:b/>
                                        <w:i/>
                                        <w:color w:val="FF0000"/>
                                        <w:sz w:val="18"/>
                                        <w:szCs w:val="18"/>
                                      </w:rPr>
                                    </m:ctrlPr>
                                  </m:radPr>
                                  <m:deg/>
                                  <m:e>
                                    <m:r>
                                      <m:rPr>
                                        <m:sty m:val="bi"/>
                                      </m:rPr>
                                      <w:rPr>
                                        <w:rFonts w:ascii="Cambria Math" w:hAnsi="Cambria Math"/>
                                        <w:color w:val="FF0000"/>
                                        <w:sz w:val="18"/>
                                        <w:szCs w:val="18"/>
                                      </w:rPr>
                                      <m:t>2</m:t>
                                    </m:r>
                                  </m:e>
                                </m:rad>
                                <m:r>
                                  <m:rPr>
                                    <m:sty m:val="bi"/>
                                  </m:rPr>
                                  <w:rPr>
                                    <w:rFonts w:ascii="Cambria Math" w:hAnsi="Cambria Math"/>
                                    <w:color w:val="FF0000"/>
                                    <w:sz w:val="18"/>
                                    <w:szCs w:val="18"/>
                                  </w:rPr>
                                  <m:t>∙</m:t>
                                </m:r>
                                <m:r>
                                  <m:rPr>
                                    <m:sty m:val="b"/>
                                  </m:rPr>
                                  <w:rPr>
                                    <w:rFonts w:ascii="Cambria Math" w:hAnsi="Cambria Math"/>
                                    <w:color w:val="FF0000"/>
                                    <w:sz w:val="18"/>
                                    <w:szCs w:val="18"/>
                                  </w:rPr>
                                  <m:t>sin⁡</m:t>
                                </m:r>
                                <m:r>
                                  <m:rPr>
                                    <m:sty m:val="bi"/>
                                  </m:rPr>
                                  <w:rPr>
                                    <w:rFonts w:ascii="Cambria Math" w:hAnsi="Cambria Math"/>
                                    <w:color w:val="FF0000"/>
                                    <w:sz w:val="18"/>
                                    <w:szCs w:val="18"/>
                                  </w:rPr>
                                  <m:t>(120∙π∙t)</m:t>
                                </m:r>
                              </m:oMath>
                              <w:r w:rsidRPr="009E28A9">
                                <w:rPr>
                                  <w:rFonts w:ascii="Calibri" w:hAnsi="Calibri"/>
                                  <w:b/>
                                  <w:color w:val="FF0000"/>
                                  <w:sz w:val="18"/>
                                  <w:szCs w:val="18"/>
                                </w:rPr>
                                <w:t xml:space="preserve"> </w:t>
                              </w:r>
                            </w:p>
                            <w:p w14:paraId="1D2EA4A5" w14:textId="4147AD30" w:rsidR="00571975" w:rsidRPr="009E28A9" w:rsidRDefault="00571975" w:rsidP="00144505">
                              <w:pPr>
                                <w:spacing w:before="120" w:after="0"/>
                                <w:rPr>
                                  <w:rFonts w:ascii="Calibri" w:hAnsi="Calibri"/>
                                  <w:sz w:val="18"/>
                                  <w:szCs w:val="18"/>
                                </w:rPr>
                              </w:pPr>
                              <w:r w:rsidRPr="009E28A9">
                                <w:rPr>
                                  <w:rFonts w:ascii="Calibri" w:hAnsi="Calibri"/>
                                  <w:b/>
                                  <w:sz w:val="18"/>
                                  <w:szCs w:val="18"/>
                                  <w:u w:val="single"/>
                                </w:rPr>
                                <w:t>Note:</w:t>
                              </w:r>
                              <w:r w:rsidRPr="009E28A9">
                                <w:rPr>
                                  <w:rFonts w:ascii="Calibri" w:hAnsi="Calibri"/>
                                  <w:sz w:val="18"/>
                                  <w:szCs w:val="18"/>
                                </w:rPr>
                                <w:t xml:space="preserve"> The Amplitude (or peak voltage of a symmetrical sine wave) is equal to th</w:t>
                              </w:r>
                              <w:r>
                                <w:rPr>
                                  <w:rFonts w:ascii="Calibri" w:hAnsi="Calibri"/>
                                  <w:sz w:val="18"/>
                                  <w:szCs w:val="18"/>
                                </w:rPr>
                                <w:t xml:space="preserve">e RMS voltage multiplied by </w:t>
                              </w:r>
                              <m:oMath>
                                <m:rad>
                                  <m:radPr>
                                    <m:degHide m:val="1"/>
                                    <m:ctrlPr>
                                      <w:rPr>
                                        <w:rFonts w:ascii="Cambria Math" w:hAnsi="Cambria Math"/>
                                        <w:sz w:val="18"/>
                                        <w:szCs w:val="18"/>
                                      </w:rPr>
                                    </m:ctrlPr>
                                  </m:radPr>
                                  <m:deg/>
                                  <m:e>
                                    <m:r>
                                      <m:rPr>
                                        <m:sty m:val="p"/>
                                      </m:rPr>
                                      <w:rPr>
                                        <w:rFonts w:ascii="Cambria Math" w:hAnsi="Cambria Math"/>
                                        <w:sz w:val="18"/>
                                        <w:szCs w:val="18"/>
                                      </w:rPr>
                                      <m:t>2</m:t>
                                    </m:r>
                                  </m:e>
                                </m:rad>
                              </m:oMath>
                              <w:r w:rsidRPr="009E28A9">
                                <w:rPr>
                                  <w:rFonts w:ascii="Calibri" w:eastAsiaTheme="minorEastAsia" w:hAnsi="Calibri"/>
                                  <w:sz w:val="18"/>
                                  <w:szCs w:val="18"/>
                                </w:rPr>
                                <w:t xml:space="preserve"> </w:t>
                              </w:r>
                              <w:r>
                                <w:rPr>
                                  <w:rFonts w:ascii="Calibri" w:eastAsiaTheme="minorEastAsia" w:hAnsi="Calibri"/>
                                  <w:sz w:val="18"/>
                                  <w:szCs w:val="18"/>
                                </w:rPr>
                                <w:t xml:space="preserve"> </w:t>
                              </w:r>
                              <w:r w:rsidRPr="009E28A9">
                                <w:rPr>
                                  <w:rFonts w:ascii="Calibri" w:hAnsi="Calibri"/>
                                  <w:sz w:val="18"/>
                                  <w:szCs w:val="18"/>
                                </w:rPr>
                                <w:t>(</w:t>
                              </w:r>
                              <w:r>
                                <w:rPr>
                                  <w:rFonts w:ascii="Calibri" w:hAnsi="Calibri"/>
                                  <w:sz w:val="18"/>
                                  <w:szCs w:val="18"/>
                                </w:rPr>
                                <w:t xml:space="preserve">e.g. </w:t>
                              </w:r>
                              <w:r w:rsidRPr="009E28A9">
                                <w:rPr>
                                  <w:rFonts w:ascii="Calibri" w:hAnsi="Calibri"/>
                                  <w:sz w:val="18"/>
                                  <w:szCs w:val="18"/>
                                </w:rPr>
                                <w:t xml:space="preserve">120 Vrms = 169.7 </w:t>
                              </w:r>
                              <w:proofErr w:type="spellStart"/>
                              <w:r w:rsidRPr="009E28A9">
                                <w:rPr>
                                  <w:rFonts w:ascii="Calibri" w:hAnsi="Calibri"/>
                                  <w:sz w:val="18"/>
                                  <w:szCs w:val="18"/>
                                </w:rPr>
                                <w:t>Vpk</w:t>
                              </w:r>
                              <w:proofErr w:type="spellEnd"/>
                              <w:r w:rsidRPr="009E28A9">
                                <w:rPr>
                                  <w:rFonts w:ascii="Calibri" w:hAnsi="Calibri"/>
                                  <w:sz w:val="18"/>
                                  <w:szCs w:val="18"/>
                                </w:rPr>
                                <w:t xml:space="preserve">). This will be discussed in </w:t>
                              </w:r>
                              <w:r>
                                <w:rPr>
                                  <w:rFonts w:ascii="Calibri" w:hAnsi="Calibri"/>
                                  <w:sz w:val="18"/>
                                  <w:szCs w:val="18"/>
                                </w:rPr>
                                <w:t xml:space="preserve">more detail in </w:t>
                              </w:r>
                              <w:hyperlink w:anchor="Section 1.2 – Sinusoids" w:history="1">
                                <w:r w:rsidRPr="00C62122">
                                  <w:rPr>
                                    <w:rStyle w:val="Hyperlink"/>
                                    <w:rFonts w:ascii="Calibri" w:hAnsi="Calibri"/>
                                    <w:sz w:val="18"/>
                                    <w:szCs w:val="18"/>
                                  </w:rPr>
                                  <w:t>Section 1.2</w:t>
                                </w:r>
                              </w:hyperlink>
                              <w:r w:rsidRPr="009E28A9">
                                <w:rPr>
                                  <w:rFonts w:ascii="Calibri" w:hAnsi="Calibri"/>
                                  <w:sz w:val="18"/>
                                  <w:szCs w:val="18"/>
                                </w:rPr>
                                <w:t xml:space="preserve">. This AC outlet signal </w:t>
                              </w:r>
                              <w:r>
                                <w:rPr>
                                  <w:rFonts w:ascii="Calibri" w:hAnsi="Calibri"/>
                                  <w:sz w:val="18"/>
                                  <w:szCs w:val="18"/>
                                </w:rPr>
                                <w:t xml:space="preserve">is plotted in </w:t>
                              </w:r>
                              <w:hyperlink w:anchor="Figure_1_2" w:history="1">
                                <w:r w:rsidRPr="00FA63FF">
                                  <w:rPr>
                                    <w:rStyle w:val="Hyperlink"/>
                                    <w:rFonts w:ascii="Calibri" w:hAnsi="Calibri"/>
                                    <w:sz w:val="18"/>
                                    <w:szCs w:val="18"/>
                                  </w:rPr>
                                  <w:t>Figure 1.2</w:t>
                                </w:r>
                              </w:hyperlink>
                              <w:r>
                                <w:rPr>
                                  <w:rFonts w:ascii="Calibri" w:hAnsi="Calibri"/>
                                  <w:sz w:val="18"/>
                                  <w:szCs w:val="18"/>
                                </w:rPr>
                                <w:t xml:space="preserve"> and</w:t>
                              </w:r>
                              <w:r w:rsidRPr="009E28A9">
                                <w:rPr>
                                  <w:rFonts w:ascii="Calibri" w:hAnsi="Calibri"/>
                                  <w:sz w:val="18"/>
                                  <w:szCs w:val="18"/>
                                </w:rPr>
                                <w:t xml:space="preserve"> is what you would see if you connected the wall outlet </w:t>
                              </w:r>
                              <w:r>
                                <w:rPr>
                                  <w:rFonts w:ascii="Calibri" w:hAnsi="Calibri"/>
                                  <w:sz w:val="18"/>
                                  <w:szCs w:val="18"/>
                                </w:rPr>
                                <w:t xml:space="preserve">of </w:t>
                              </w:r>
                              <w:hyperlink w:anchor="Figure_1_1" w:history="1">
                                <w:r w:rsidRPr="00FA63FF">
                                  <w:rPr>
                                    <w:rStyle w:val="Hyperlink"/>
                                    <w:rFonts w:ascii="Calibri" w:hAnsi="Calibri"/>
                                    <w:sz w:val="18"/>
                                    <w:szCs w:val="18"/>
                                  </w:rPr>
                                  <w:t>Figure 1.1</w:t>
                                </w:r>
                              </w:hyperlink>
                              <w:r>
                                <w:rPr>
                                  <w:rFonts w:ascii="Calibri" w:hAnsi="Calibri"/>
                                  <w:sz w:val="18"/>
                                  <w:szCs w:val="18"/>
                                </w:rPr>
                                <w:t xml:space="preserve"> </w:t>
                              </w:r>
                              <w:r w:rsidRPr="009E28A9">
                                <w:rPr>
                                  <w:rFonts w:ascii="Calibri" w:hAnsi="Calibri"/>
                                  <w:sz w:val="18"/>
                                  <w:szCs w:val="18"/>
                                </w:rPr>
                                <w:t>signal to an oscilloscope.</w:t>
                              </w:r>
                            </w:p>
                            <w:p w14:paraId="216F1C8B" w14:textId="77777777" w:rsidR="00571975" w:rsidRDefault="00571975" w:rsidP="00144505"/>
                          </w:txbxContent>
                        </wps:txbx>
                        <wps:bodyPr rot="0" vert="horz" wrap="square" lIns="18288" tIns="9144" rIns="9144" bIns="9144" anchor="t" anchorCtr="0">
                          <a:noAutofit/>
                        </wps:bodyPr>
                      </wps:wsp>
                    </wpg:wgp>
                  </a:graphicData>
                </a:graphic>
              </wp:anchor>
            </w:drawing>
          </mc:Choice>
          <mc:Fallback>
            <w:pict>
              <v:group w14:anchorId="1BB5A7F1" id="Group 3221" o:spid="_x0000_s1030" style="position:absolute;margin-left:0;margin-top:149.65pt;width:502.2pt;height:182.5pt;z-index:251678720" coordsize="63780,2317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">
                <v:shape id="Picture 255" o:spid="_x0000_s1031" type="#_x0000_t75" style="position:absolute;width:32327;height:23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">
                  <v:imagedata r:id="rId31" o:title="" croptop="3357f" cropleft="1998f" cropright="4196f"/>
                  <v:path arrowok="t"/>
                </v:shape>
                <v:shape id="_x0000_s1032" type="#_x0000_t202" style="position:absolute;left:31349;top:415;width:32431;height:20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">
                  <v:textbox inset="1.44pt,.72pt,.72pt,.72pt">
                    <w:txbxContent>
                      <w:p w14:paraId="4E729B6C" w14:textId="4DC68F4C" w:rsidR="00571975" w:rsidRPr="009E28A9" w:rsidRDefault="00571975" w:rsidP="00144505">
                        <w:pPr>
                          <w:spacing w:after="120"/>
                          <w:rPr>
                            <w:rFonts w:ascii="Calibri" w:hAnsi="Calibri"/>
                            <w:sz w:val="18"/>
                            <w:szCs w:val="18"/>
                          </w:rPr>
                        </w:pPr>
                        <w:r w:rsidRPr="009E28A9">
                          <w:rPr>
                            <w:rFonts w:ascii="Calibri" w:hAnsi="Calibri"/>
                            <w:sz w:val="18"/>
                            <w:szCs w:val="18"/>
                          </w:rPr>
                          <w:t xml:space="preserve">There are many applications based on sinusoids. </w:t>
                        </w:r>
                        <w:r>
                          <w:rPr>
                            <w:rFonts w:ascii="Calibri" w:hAnsi="Calibri"/>
                            <w:sz w:val="18"/>
                            <w:szCs w:val="18"/>
                          </w:rPr>
                          <w:t>T</w:t>
                        </w:r>
                        <w:r w:rsidRPr="009E28A9">
                          <w:rPr>
                            <w:rFonts w:ascii="Calibri" w:hAnsi="Calibri"/>
                            <w:sz w:val="18"/>
                            <w:szCs w:val="18"/>
                          </w:rPr>
                          <w:t xml:space="preserve">he AC </w:t>
                        </w:r>
                        <w:r>
                          <w:rPr>
                            <w:rFonts w:ascii="Calibri" w:hAnsi="Calibri"/>
                            <w:sz w:val="18"/>
                            <w:szCs w:val="18"/>
                          </w:rPr>
                          <w:t xml:space="preserve">power </w:t>
                        </w:r>
                        <w:r w:rsidRPr="009E28A9">
                          <w:rPr>
                            <w:rFonts w:ascii="Calibri" w:hAnsi="Calibri"/>
                            <w:sz w:val="18"/>
                            <w:szCs w:val="18"/>
                          </w:rPr>
                          <w:t xml:space="preserve">outlet </w:t>
                        </w:r>
                        <w:r>
                          <w:rPr>
                            <w:rFonts w:ascii="Calibri" w:hAnsi="Calibri"/>
                            <w:sz w:val="18"/>
                            <w:szCs w:val="18"/>
                          </w:rPr>
                          <w:t>voltage</w:t>
                        </w:r>
                        <w:r w:rsidRPr="009E28A9">
                          <w:rPr>
                            <w:rFonts w:ascii="Calibri" w:hAnsi="Calibri"/>
                            <w:sz w:val="18"/>
                            <w:szCs w:val="18"/>
                          </w:rPr>
                          <w:t xml:space="preserve"> signal</w:t>
                        </w:r>
                        <w:r>
                          <w:rPr>
                            <w:rFonts w:ascii="Calibri" w:hAnsi="Calibri"/>
                            <w:sz w:val="18"/>
                            <w:szCs w:val="18"/>
                          </w:rPr>
                          <w:t xml:space="preserve"> shown in Figure 1.1</w:t>
                        </w:r>
                        <w:r w:rsidRPr="009E28A9">
                          <w:rPr>
                            <w:rFonts w:ascii="Calibri" w:hAnsi="Calibri"/>
                            <w:sz w:val="18"/>
                            <w:szCs w:val="18"/>
                          </w:rPr>
                          <w:t xml:space="preserve"> is sinusoidal and can be characterized by </w:t>
                        </w:r>
                        <w:hyperlink w:anchor="Equation1_1" w:history="1">
                          <w:r w:rsidRPr="00185303">
                            <w:rPr>
                              <w:rStyle w:val="Hyperlink"/>
                              <w:rFonts w:ascii="Calibri" w:hAnsi="Calibri"/>
                              <w:sz w:val="18"/>
                              <w:szCs w:val="18"/>
                            </w:rPr>
                            <w:t>Equation 1.1</w:t>
                          </w:r>
                        </w:hyperlink>
                        <w:r w:rsidRPr="009E28A9">
                          <w:rPr>
                            <w:rFonts w:ascii="Calibri" w:hAnsi="Calibri"/>
                            <w:sz w:val="18"/>
                            <w:szCs w:val="18"/>
                          </w:rPr>
                          <w:t>. If the amplitude is 120 Vrms, the frequency is 60 Hz, and the phase shift is zero then the voltage equation would be:</w:t>
                        </w:r>
                      </w:p>
                      <w:p w14:paraId="1DC156E1" w14:textId="77777777" w:rsidR="00571975" w:rsidRPr="009E28A9" w:rsidRDefault="00571975" w:rsidP="00144505">
                        <w:pPr>
                          <w:spacing w:after="0"/>
                          <w:rPr>
                            <w:rFonts w:ascii="Calibri" w:hAnsi="Calibri"/>
                            <w:b/>
                            <w:color w:val="FF0000"/>
                            <w:sz w:val="18"/>
                            <w:szCs w:val="18"/>
                          </w:rPr>
                        </w:pPr>
                        <w:r w:rsidRPr="009E28A9">
                          <w:rPr>
                            <w:rFonts w:ascii="Calibri" w:hAnsi="Calibri"/>
                            <w:b/>
                            <w:color w:val="FF0000"/>
                            <w:sz w:val="18"/>
                            <w:szCs w:val="18"/>
                          </w:rPr>
                          <w:sym w:font="Wingdings" w:char="F0E0"/>
                        </w:r>
                        <w:r w:rsidRPr="009E28A9">
                          <w:rPr>
                            <w:rFonts w:ascii="Calibri" w:hAnsi="Calibri"/>
                            <w:b/>
                            <w:color w:val="FF0000"/>
                            <w:sz w:val="18"/>
                            <w:szCs w:val="18"/>
                          </w:rPr>
                          <w:t xml:space="preserve"> </w:t>
                        </w:r>
                        <m:oMath>
                          <m:r>
                            <m:rPr>
                              <m:sty m:val="bi"/>
                            </m:rPr>
                            <w:rPr>
                              <w:rFonts w:ascii="Cambria Math" w:hAnsi="Cambria Math"/>
                              <w:color w:val="FF0000"/>
                              <w:sz w:val="18"/>
                              <w:szCs w:val="18"/>
                            </w:rPr>
                            <m:t>v</m:t>
                          </m:r>
                          <m:d>
                            <m:dPr>
                              <m:ctrlPr>
                                <w:rPr>
                                  <w:rFonts w:ascii="Cambria Math" w:hAnsi="Cambria Math"/>
                                  <w:b/>
                                  <w:i/>
                                  <w:color w:val="FF0000"/>
                                  <w:sz w:val="18"/>
                                  <w:szCs w:val="18"/>
                                </w:rPr>
                              </m:ctrlPr>
                            </m:dPr>
                            <m:e>
                              <m:r>
                                <m:rPr>
                                  <m:sty m:val="bi"/>
                                </m:rPr>
                                <w:rPr>
                                  <w:rFonts w:ascii="Cambria Math" w:hAnsi="Cambria Math"/>
                                  <w:color w:val="FF0000"/>
                                  <w:sz w:val="18"/>
                                  <w:szCs w:val="18"/>
                                </w:rPr>
                                <m:t>t</m:t>
                              </m:r>
                            </m:e>
                          </m:d>
                          <m:r>
                            <m:rPr>
                              <m:sty m:val="bi"/>
                            </m:rPr>
                            <w:rPr>
                              <w:rFonts w:ascii="Cambria Math" w:hAnsi="Cambria Math"/>
                              <w:color w:val="FF0000"/>
                              <w:sz w:val="18"/>
                              <w:szCs w:val="18"/>
                            </w:rPr>
                            <m:t>= 120</m:t>
                          </m:r>
                          <m:rad>
                            <m:radPr>
                              <m:degHide m:val="1"/>
                              <m:ctrlPr>
                                <w:rPr>
                                  <w:rFonts w:ascii="Cambria Math" w:hAnsi="Cambria Math"/>
                                  <w:b/>
                                  <w:i/>
                                  <w:color w:val="FF0000"/>
                                  <w:sz w:val="18"/>
                                  <w:szCs w:val="18"/>
                                </w:rPr>
                              </m:ctrlPr>
                            </m:radPr>
                            <m:deg/>
                            <m:e>
                              <m:r>
                                <m:rPr>
                                  <m:sty m:val="bi"/>
                                </m:rPr>
                                <w:rPr>
                                  <w:rFonts w:ascii="Cambria Math" w:hAnsi="Cambria Math"/>
                                  <w:color w:val="FF0000"/>
                                  <w:sz w:val="18"/>
                                  <w:szCs w:val="18"/>
                                </w:rPr>
                                <m:t>2</m:t>
                              </m:r>
                            </m:e>
                          </m:rad>
                          <m:r>
                            <m:rPr>
                              <m:sty m:val="bi"/>
                            </m:rPr>
                            <w:rPr>
                              <w:rFonts w:ascii="Cambria Math" w:hAnsi="Cambria Math"/>
                              <w:color w:val="FF0000"/>
                              <w:sz w:val="18"/>
                              <w:szCs w:val="18"/>
                            </w:rPr>
                            <m:t>∙</m:t>
                          </m:r>
                          <m:r>
                            <m:rPr>
                              <m:sty m:val="b"/>
                            </m:rPr>
                            <w:rPr>
                              <w:rFonts w:ascii="Cambria Math" w:hAnsi="Cambria Math"/>
                              <w:color w:val="FF0000"/>
                              <w:sz w:val="18"/>
                              <w:szCs w:val="18"/>
                            </w:rPr>
                            <m:t>sin⁡</m:t>
                          </m:r>
                          <m:r>
                            <m:rPr>
                              <m:sty m:val="bi"/>
                            </m:rPr>
                            <w:rPr>
                              <w:rFonts w:ascii="Cambria Math" w:hAnsi="Cambria Math"/>
                              <w:color w:val="FF0000"/>
                              <w:sz w:val="18"/>
                              <w:szCs w:val="18"/>
                            </w:rPr>
                            <m:t>(120∙π∙t)</m:t>
                          </m:r>
                        </m:oMath>
                        <w:r w:rsidRPr="009E28A9">
                          <w:rPr>
                            <w:rFonts w:ascii="Calibri" w:hAnsi="Calibri"/>
                            <w:b/>
                            <w:color w:val="FF0000"/>
                            <w:sz w:val="18"/>
                            <w:szCs w:val="18"/>
                          </w:rPr>
                          <w:t xml:space="preserve"> </w:t>
                        </w:r>
                      </w:p>
                      <w:p w14:paraId="1D2EA4A5" w14:textId="4147AD30" w:rsidR="00571975" w:rsidRPr="009E28A9" w:rsidRDefault="00571975" w:rsidP="00144505">
                        <w:pPr>
                          <w:spacing w:before="120" w:after="0"/>
                          <w:rPr>
                            <w:rFonts w:ascii="Calibri" w:hAnsi="Calibri"/>
                            <w:sz w:val="18"/>
                            <w:szCs w:val="18"/>
                          </w:rPr>
                        </w:pPr>
                        <w:r w:rsidRPr="009E28A9">
                          <w:rPr>
                            <w:rFonts w:ascii="Calibri" w:hAnsi="Calibri"/>
                            <w:b/>
                            <w:sz w:val="18"/>
                            <w:szCs w:val="18"/>
                            <w:u w:val="single"/>
                          </w:rPr>
                          <w:t>Note:</w:t>
                        </w:r>
                        <w:r w:rsidRPr="009E28A9">
                          <w:rPr>
                            <w:rFonts w:ascii="Calibri" w:hAnsi="Calibri"/>
                            <w:sz w:val="18"/>
                            <w:szCs w:val="18"/>
                          </w:rPr>
                          <w:t xml:space="preserve"> The Amplitude (or peak voltage of a symmetrical sine wave) is equal to th</w:t>
                        </w:r>
                        <w:r>
                          <w:rPr>
                            <w:rFonts w:ascii="Calibri" w:hAnsi="Calibri"/>
                            <w:sz w:val="18"/>
                            <w:szCs w:val="18"/>
                          </w:rPr>
                          <w:t xml:space="preserve">e RMS voltage multiplied by </w:t>
                        </w:r>
                        <m:oMath>
                          <m:rad>
                            <m:radPr>
                              <m:degHide m:val="1"/>
                              <m:ctrlPr>
                                <w:rPr>
                                  <w:rFonts w:ascii="Cambria Math" w:hAnsi="Cambria Math"/>
                                  <w:sz w:val="18"/>
                                  <w:szCs w:val="18"/>
                                </w:rPr>
                              </m:ctrlPr>
                            </m:radPr>
                            <m:deg/>
                            <m:e>
                              <m:r>
                                <m:rPr>
                                  <m:sty m:val="p"/>
                                </m:rPr>
                                <w:rPr>
                                  <w:rFonts w:ascii="Cambria Math" w:hAnsi="Cambria Math"/>
                                  <w:sz w:val="18"/>
                                  <w:szCs w:val="18"/>
                                </w:rPr>
                                <m:t>2</m:t>
                              </m:r>
                            </m:e>
                          </m:rad>
                        </m:oMath>
                        <w:r w:rsidRPr="009E28A9">
                          <w:rPr>
                            <w:rFonts w:ascii="Calibri" w:eastAsiaTheme="minorEastAsia" w:hAnsi="Calibri"/>
                            <w:sz w:val="18"/>
                            <w:szCs w:val="18"/>
                          </w:rPr>
                          <w:t xml:space="preserve"> </w:t>
                        </w:r>
                        <w:r>
                          <w:rPr>
                            <w:rFonts w:ascii="Calibri" w:eastAsiaTheme="minorEastAsia" w:hAnsi="Calibri"/>
                            <w:sz w:val="18"/>
                            <w:szCs w:val="18"/>
                          </w:rPr>
                          <w:t xml:space="preserve"> </w:t>
                        </w:r>
                        <w:r w:rsidRPr="009E28A9">
                          <w:rPr>
                            <w:rFonts w:ascii="Calibri" w:hAnsi="Calibri"/>
                            <w:sz w:val="18"/>
                            <w:szCs w:val="18"/>
                          </w:rPr>
                          <w:t>(</w:t>
                        </w:r>
                        <w:r>
                          <w:rPr>
                            <w:rFonts w:ascii="Calibri" w:hAnsi="Calibri"/>
                            <w:sz w:val="18"/>
                            <w:szCs w:val="18"/>
                          </w:rPr>
                          <w:t xml:space="preserve">e.g. </w:t>
                        </w:r>
                        <w:r w:rsidRPr="009E28A9">
                          <w:rPr>
                            <w:rFonts w:ascii="Calibri" w:hAnsi="Calibri"/>
                            <w:sz w:val="18"/>
                            <w:szCs w:val="18"/>
                          </w:rPr>
                          <w:t xml:space="preserve">120 Vrms = 169.7 </w:t>
                        </w:r>
                        <w:proofErr w:type="spellStart"/>
                        <w:r w:rsidRPr="009E28A9">
                          <w:rPr>
                            <w:rFonts w:ascii="Calibri" w:hAnsi="Calibri"/>
                            <w:sz w:val="18"/>
                            <w:szCs w:val="18"/>
                          </w:rPr>
                          <w:t>Vpk</w:t>
                        </w:r>
                        <w:proofErr w:type="spellEnd"/>
                        <w:r w:rsidRPr="009E28A9">
                          <w:rPr>
                            <w:rFonts w:ascii="Calibri" w:hAnsi="Calibri"/>
                            <w:sz w:val="18"/>
                            <w:szCs w:val="18"/>
                          </w:rPr>
                          <w:t xml:space="preserve">). This will be discussed in </w:t>
                        </w:r>
                        <w:r>
                          <w:rPr>
                            <w:rFonts w:ascii="Calibri" w:hAnsi="Calibri"/>
                            <w:sz w:val="18"/>
                            <w:szCs w:val="18"/>
                          </w:rPr>
                          <w:t xml:space="preserve">more detail in </w:t>
                        </w:r>
                        <w:hyperlink w:anchor="Section 1.2 – Sinusoids" w:history="1">
                          <w:r w:rsidRPr="00C62122">
                            <w:rPr>
                              <w:rStyle w:val="Hyperlink"/>
                              <w:rFonts w:ascii="Calibri" w:hAnsi="Calibri"/>
                              <w:sz w:val="18"/>
                              <w:szCs w:val="18"/>
                            </w:rPr>
                            <w:t>Section 1.2</w:t>
                          </w:r>
                        </w:hyperlink>
                        <w:r w:rsidRPr="009E28A9">
                          <w:rPr>
                            <w:rFonts w:ascii="Calibri" w:hAnsi="Calibri"/>
                            <w:sz w:val="18"/>
                            <w:szCs w:val="18"/>
                          </w:rPr>
                          <w:t xml:space="preserve">. This AC outlet signal </w:t>
                        </w:r>
                        <w:r>
                          <w:rPr>
                            <w:rFonts w:ascii="Calibri" w:hAnsi="Calibri"/>
                            <w:sz w:val="18"/>
                            <w:szCs w:val="18"/>
                          </w:rPr>
                          <w:t xml:space="preserve">is plotted in </w:t>
                        </w:r>
                        <w:hyperlink w:anchor="Figure_1_2" w:history="1">
                          <w:r w:rsidRPr="00FA63FF">
                            <w:rPr>
                              <w:rStyle w:val="Hyperlink"/>
                              <w:rFonts w:ascii="Calibri" w:hAnsi="Calibri"/>
                              <w:sz w:val="18"/>
                              <w:szCs w:val="18"/>
                            </w:rPr>
                            <w:t>Figure 1.2</w:t>
                          </w:r>
                        </w:hyperlink>
                        <w:r>
                          <w:rPr>
                            <w:rFonts w:ascii="Calibri" w:hAnsi="Calibri"/>
                            <w:sz w:val="18"/>
                            <w:szCs w:val="18"/>
                          </w:rPr>
                          <w:t xml:space="preserve"> and</w:t>
                        </w:r>
                        <w:r w:rsidRPr="009E28A9">
                          <w:rPr>
                            <w:rFonts w:ascii="Calibri" w:hAnsi="Calibri"/>
                            <w:sz w:val="18"/>
                            <w:szCs w:val="18"/>
                          </w:rPr>
                          <w:t xml:space="preserve"> is what you would see if you connected the wall outlet </w:t>
                        </w:r>
                        <w:r>
                          <w:rPr>
                            <w:rFonts w:ascii="Calibri" w:hAnsi="Calibri"/>
                            <w:sz w:val="18"/>
                            <w:szCs w:val="18"/>
                          </w:rPr>
                          <w:t xml:space="preserve">of </w:t>
                        </w:r>
                        <w:hyperlink w:anchor="Figure_1_1" w:history="1">
                          <w:r w:rsidRPr="00FA63FF">
                            <w:rPr>
                              <w:rStyle w:val="Hyperlink"/>
                              <w:rFonts w:ascii="Calibri" w:hAnsi="Calibri"/>
                              <w:sz w:val="18"/>
                              <w:szCs w:val="18"/>
                            </w:rPr>
                            <w:t>Figure 1.1</w:t>
                          </w:r>
                        </w:hyperlink>
                        <w:r>
                          <w:rPr>
                            <w:rFonts w:ascii="Calibri" w:hAnsi="Calibri"/>
                            <w:sz w:val="18"/>
                            <w:szCs w:val="18"/>
                          </w:rPr>
                          <w:t xml:space="preserve"> </w:t>
                        </w:r>
                        <w:r w:rsidRPr="009E28A9">
                          <w:rPr>
                            <w:rFonts w:ascii="Calibri" w:hAnsi="Calibri"/>
                            <w:sz w:val="18"/>
                            <w:szCs w:val="18"/>
                          </w:rPr>
                          <w:t>signal to an oscilloscope.</w:t>
                        </w:r>
                      </w:p>
                      <w:p w14:paraId="216F1C8B" w14:textId="77777777" w:rsidR="00571975" w:rsidRDefault="00571975" w:rsidP="00144505"/>
                    </w:txbxContent>
                  </v:textbox>
                </v:shape>
                <w10:wrap type="square"/>
              </v:group>
            </w:pict>
          </mc:Fallback>
        </mc:AlternateContent>
      </w:r>
      <w:hyperlink w:anchor="Figure_1_1" w:history="1">
        <w:r w:rsidR="001018DD" w:rsidRPr="00026551">
          <w:rPr>
            <w:rStyle w:val="Hyperlink"/>
          </w:rPr>
          <w:t>Figure 1.1</w:t>
        </w:r>
      </w:hyperlink>
      <w:r w:rsidR="001018DD">
        <w:t xml:space="preserve"> shows </w:t>
      </w:r>
      <w:r w:rsidR="00173711">
        <w:t xml:space="preserve">a Multimeter in AC mode </w:t>
      </w:r>
      <w:r w:rsidR="001018DD">
        <w:t>measuring t</w:t>
      </w:r>
      <w:r w:rsidR="00173711">
        <w:t>he RMS voltage</w:t>
      </w:r>
      <w:r w:rsidR="001018DD">
        <w:t xml:space="preserve"> </w:t>
      </w:r>
      <w:r w:rsidR="00173711">
        <w:t>of a standard US electrical outlet.</w:t>
      </w:r>
      <w:r w:rsidR="001018DD">
        <w:t xml:space="preserve"> In this case</w:t>
      </w:r>
      <w:r w:rsidR="004F3318">
        <w:t>,</w:t>
      </w:r>
      <w:r w:rsidR="001018DD">
        <w:t xml:space="preserve"> the </w:t>
      </w:r>
      <w:r w:rsidR="00EA5272">
        <w:t>measurement</w:t>
      </w:r>
      <w:r w:rsidR="001018DD">
        <w:t xml:space="preserve"> is slightly higher than 120 Vrms.</w:t>
      </w:r>
      <w:r w:rsidR="004F3318">
        <w:t xml:space="preserve"> </w:t>
      </w:r>
      <w:hyperlink w:anchor="Figure_1_2" w:history="1">
        <w:r w:rsidR="00144505" w:rsidRPr="00B12A94">
          <w:rPr>
            <w:rStyle w:val="Hyperlink"/>
          </w:rPr>
          <w:t>Figure 1.2</w:t>
        </w:r>
      </w:hyperlink>
      <w:r w:rsidR="00144505">
        <w:t xml:space="preserve"> shows how a 120 VRMS, 60 Hz voltage source would appear if plotted on an oscilloscope. Notice, that t</w:t>
      </w:r>
      <w:r w:rsidR="004F3318">
        <w:t xml:space="preserve">he top AC outlet in </w:t>
      </w:r>
      <w:hyperlink w:anchor="Figure_1_1" w:history="1">
        <w:r w:rsidR="00026551" w:rsidRPr="00026551">
          <w:rPr>
            <w:rStyle w:val="Hyperlink"/>
          </w:rPr>
          <w:t>Figure 1.1</w:t>
        </w:r>
      </w:hyperlink>
      <w:r w:rsidR="004F3318">
        <w:t xml:space="preserve"> is co</w:t>
      </w:r>
      <w:r w:rsidR="00EA5272">
        <w:t>ncealed</w:t>
      </w:r>
      <w:r w:rsidR="004F3318">
        <w:t xml:space="preserve"> with a safety cover to avoid an accidental shock. One important note about AC is that it is usually considered much more dangerous than DC for many reasons. The following link discussed electrical safety in great detail and provides data that shows that a 60 Hz AC signals can result in heart fibrillation at much lower currents than DC. </w:t>
      </w:r>
      <w:hyperlink r:id="rId32" w:history="1">
        <w:r w:rsidR="004F3318" w:rsidRPr="00607A5F">
          <w:rPr>
            <w:rStyle w:val="Hyperlink"/>
          </w:rPr>
          <w:t>http://www.allaboutcircuits.com/textbook/direct-current/chpt-3/ohms-law-again/</w:t>
        </w:r>
      </w:hyperlink>
    </w:p>
    <w:bookmarkStart w:id="10" w:name="_Section_1.2_–"/>
    <w:bookmarkEnd w:id="10"/>
    <w:p w14:paraId="2803749C" w14:textId="7B50C077" w:rsidR="00144505" w:rsidRDefault="00144505" w:rsidP="00144505">
      <w:pPr>
        <w:spacing w:after="0"/>
        <w:rPr>
          <w:b/>
        </w:rPr>
      </w:pPr>
      <w:r>
        <w:rPr>
          <w:noProof/>
        </w:rPr>
        <mc:AlternateContent>
          <mc:Choice Requires="wps">
            <w:drawing>
              <wp:anchor distT="0" distB="0" distL="114300" distR="114300" simplePos="0" relativeHeight="251676672" behindDoc="0" locked="0" layoutInCell="1" allowOverlap="1" wp14:anchorId="612154A6" wp14:editId="5A5CC3E5">
                <wp:simplePos x="0" y="0"/>
                <wp:positionH relativeFrom="column">
                  <wp:posOffset>1010920</wp:posOffset>
                </wp:positionH>
                <wp:positionV relativeFrom="paragraph">
                  <wp:posOffset>87630</wp:posOffset>
                </wp:positionV>
                <wp:extent cx="0" cy="2109470"/>
                <wp:effectExtent l="0" t="0" r="19050" b="24130"/>
                <wp:wrapTight wrapText="bothSides">
                  <wp:wrapPolygon edited="0">
                    <wp:start x="-1" y="0"/>
                    <wp:lineTo x="-1" y="21652"/>
                    <wp:lineTo x="-1" y="21652"/>
                    <wp:lineTo x="-1" y="0"/>
                    <wp:lineTo x="-1" y="0"/>
                  </wp:wrapPolygon>
                </wp:wrapTight>
                <wp:docPr id="1" name="Straight Connector 1"/>
                <wp:cNvGraphicFramePr/>
                <a:graphic xmlns:a="http://schemas.openxmlformats.org/drawingml/2006/main">
                  <a:graphicData uri="http://schemas.microsoft.com/office/word/2010/wordprocessingShape">
                    <wps:wsp>
                      <wps:cNvCnPr/>
                      <wps:spPr>
                        <a:xfrm flipH="1">
                          <a:off x="0" y="0"/>
                          <a:ext cx="0" cy="2109470"/>
                        </a:xfrm>
                        <a:prstGeom prst="line">
                          <a:avLst/>
                        </a:prstGeom>
                        <a:ln w="12700">
                          <a:prstDash val="sysDot"/>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724E1B" id="Straight Connector 1" o:spid="_x0000_s1026" style="position:absolute;flip:x;z-index:251676672;visibility:visible;mso-wrap-style:square;mso-wrap-distance-left:9pt;mso-wrap-distance-top:0;mso-wrap-distance-right:9pt;mso-wrap-distance-bottom:0;mso-position-horizontal:absolute;mso-position-horizontal-relative:text;mso-position-vertical:absolute;mso-position-vertical-relative:text" from="79.6pt,6.9pt" to="79.6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" strokecolor="black [3200]" strokeweight="1pt">
                <v:stroke dashstyle="1 1" joinstyle="miter"/>
                <w10:wrap type="tight"/>
              </v:line>
            </w:pict>
          </mc:Fallback>
        </mc:AlternateContent>
      </w:r>
      <w:r>
        <w:rPr>
          <w:noProof/>
        </w:rPr>
        <w:t xml:space="preserve"> </w:t>
      </w:r>
      <w:bookmarkStart w:id="11" w:name="Figure_1_2"/>
      <w:bookmarkEnd w:id="11"/>
      <w:r>
        <w:rPr>
          <w:b/>
        </w:rPr>
        <w:t xml:space="preserve">Figure 1.2: Standard AC outlet signal in U.S. homes (120 Vrms, 60 Hz sinusoid) </w:t>
      </w:r>
    </w:p>
    <w:p w14:paraId="038E8CD5" w14:textId="77777777" w:rsidR="00C76187" w:rsidRDefault="00C76187" w:rsidP="006A37DD">
      <w:pPr>
        <w:pStyle w:val="Heading2"/>
      </w:pPr>
    </w:p>
    <w:p w14:paraId="2EF36AD3" w14:textId="3D8FFC9B" w:rsidR="00F53DA3" w:rsidRPr="007803C0" w:rsidRDefault="00FF49E3" w:rsidP="006A37DD">
      <w:pPr>
        <w:pStyle w:val="Heading2"/>
      </w:pPr>
      <w:bookmarkStart w:id="12" w:name="_Section_1.2_–_1"/>
      <w:bookmarkStart w:id="13" w:name="_Toc506563229"/>
      <w:bookmarkEnd w:id="12"/>
      <w:r>
        <w:t>Section 1</w:t>
      </w:r>
      <w:r w:rsidR="006A37DD">
        <w:t>.</w:t>
      </w:r>
      <w:r w:rsidR="00023D4E">
        <w:t>2</w:t>
      </w:r>
      <w:r w:rsidR="00250FC7">
        <w:t xml:space="preserve"> – Sinusoids</w:t>
      </w:r>
      <w:bookmarkEnd w:id="13"/>
    </w:p>
    <w:p w14:paraId="6BB70383" w14:textId="202F48F6" w:rsidR="000A7032" w:rsidRDefault="00F53DA3" w:rsidP="00A31FF0">
      <w:r>
        <w:t xml:space="preserve">A </w:t>
      </w:r>
      <w:r w:rsidR="00A509D1">
        <w:t>sinusoid is described in this</w:t>
      </w:r>
      <w:r w:rsidR="00A31FF0">
        <w:t xml:space="preserve"> eB</w:t>
      </w:r>
      <w:r w:rsidR="00A509D1">
        <w:t>ook a</w:t>
      </w:r>
      <w:r w:rsidR="00185303">
        <w:t xml:space="preserve">s a signal that is governed by </w:t>
      </w:r>
      <w:hyperlink w:anchor="Equation1_1" w:history="1">
        <w:r w:rsidR="00185303" w:rsidRPr="00185303">
          <w:rPr>
            <w:rStyle w:val="Hyperlink"/>
          </w:rPr>
          <w:t>E</w:t>
        </w:r>
        <w:r w:rsidR="00A509D1" w:rsidRPr="00185303">
          <w:rPr>
            <w:rStyle w:val="Hyperlink"/>
          </w:rPr>
          <w:t>quation 1.1</w:t>
        </w:r>
      </w:hyperlink>
      <w:r w:rsidR="00A509D1">
        <w:t>.</w:t>
      </w:r>
      <w:r w:rsidR="00A31FF0">
        <w:t xml:space="preserve"> </w:t>
      </w:r>
      <w:r w:rsidR="000A7032">
        <w:t xml:space="preserve">A sine wave or </w:t>
      </w:r>
      <w:r w:rsidR="00EA5272">
        <w:t xml:space="preserve">a </w:t>
      </w:r>
      <w:r w:rsidR="000A7032">
        <w:t xml:space="preserve">cosine wave are both </w:t>
      </w:r>
      <w:r w:rsidR="00EA5272">
        <w:t xml:space="preserve">considered </w:t>
      </w:r>
      <w:r w:rsidR="000A7032">
        <w:t>sinusoids and they can be converted to each other through a 90⁰ (or a π/2 radians) phase shift.</w:t>
      </w:r>
    </w:p>
    <w:p w14:paraId="7FE7D099" w14:textId="35204C59" w:rsidR="000A7032" w:rsidRDefault="000A7032" w:rsidP="00921344">
      <w:pPr>
        <w:pStyle w:val="ListParagraph"/>
        <w:numPr>
          <w:ilvl w:val="0"/>
          <w:numId w:val="9"/>
        </w:numPr>
      </w:pPr>
      <w:r>
        <w:t>sin(</w:t>
      </w:r>
      <w:proofErr w:type="spellStart"/>
      <w:r>
        <w:t>ωt</w:t>
      </w:r>
      <w:proofErr w:type="spellEnd"/>
      <w:r>
        <w:t>) = cos(</w:t>
      </w:r>
      <w:proofErr w:type="spellStart"/>
      <w:r>
        <w:t>ωt</w:t>
      </w:r>
      <w:proofErr w:type="spellEnd"/>
      <w:r>
        <w:t xml:space="preserve"> – π/2)</w:t>
      </w:r>
      <w:r>
        <w:tab/>
        <w:t xml:space="preserve">   </w:t>
      </w:r>
      <w:r>
        <w:tab/>
        <w:t xml:space="preserve">   or</w:t>
      </w:r>
      <w:r>
        <w:tab/>
        <w:t xml:space="preserve"> </w:t>
      </w:r>
      <w:r>
        <w:tab/>
        <w:t>cos(</w:t>
      </w:r>
      <w:proofErr w:type="spellStart"/>
      <w:r>
        <w:t>ωt</w:t>
      </w:r>
      <w:proofErr w:type="spellEnd"/>
      <w:r>
        <w:t>) = sin(</w:t>
      </w:r>
      <w:proofErr w:type="spellStart"/>
      <w:r>
        <w:t>ωt</w:t>
      </w:r>
      <w:proofErr w:type="spellEnd"/>
      <w:r>
        <w:t xml:space="preserve"> + π/2)</w:t>
      </w:r>
    </w:p>
    <w:p w14:paraId="663D30BE" w14:textId="3503B218" w:rsidR="00A31FF0" w:rsidRDefault="00571975" w:rsidP="00A31FF0">
      <w:pPr>
        <w:rPr>
          <w:rFonts w:eastAsiaTheme="minorEastAsia"/>
        </w:rPr>
      </w:pPr>
      <w:hyperlink w:anchor="Equation1_1" w:history="1">
        <w:r w:rsidR="00185303" w:rsidRPr="00185303">
          <w:rPr>
            <w:rStyle w:val="Hyperlink"/>
          </w:rPr>
          <w:t>Equation 1.1</w:t>
        </w:r>
      </w:hyperlink>
      <w:r w:rsidR="00A31FF0">
        <w:rPr>
          <w:rFonts w:eastAsiaTheme="minorEastAsia"/>
        </w:rPr>
        <w:t xml:space="preserve"> will be referred to as “</w:t>
      </w:r>
      <w:r w:rsidR="00A31FF0" w:rsidRPr="004C1727">
        <w:rPr>
          <w:rFonts w:eastAsiaTheme="minorEastAsia"/>
          <w:b/>
        </w:rPr>
        <w:t>sinusoidal form</w:t>
      </w:r>
      <w:r w:rsidR="00A31FF0">
        <w:rPr>
          <w:rFonts w:eastAsiaTheme="minorEastAsia"/>
        </w:rPr>
        <w:t>” throughout this eBook.</w:t>
      </w:r>
      <w:r w:rsidR="000A7032">
        <w:rPr>
          <w:rFonts w:eastAsiaTheme="minorEastAsia"/>
        </w:rPr>
        <w:t xml:space="preserve"> Since </w:t>
      </w:r>
      <w:r w:rsidR="008C1152">
        <w:rPr>
          <w:rFonts w:eastAsiaTheme="minorEastAsia"/>
        </w:rPr>
        <w:t xml:space="preserve">it is desirable to have zero initial values </w:t>
      </w:r>
      <w:r w:rsidR="004C1727">
        <w:rPr>
          <w:rFonts w:eastAsiaTheme="minorEastAsia"/>
        </w:rPr>
        <w:t>for</w:t>
      </w:r>
      <w:r w:rsidR="000A7032">
        <w:rPr>
          <w:rFonts w:eastAsiaTheme="minorEastAsia"/>
        </w:rPr>
        <w:t xml:space="preserve"> voltage and current </w:t>
      </w:r>
      <w:r w:rsidR="008C1152">
        <w:rPr>
          <w:rFonts w:eastAsiaTheme="minorEastAsia"/>
        </w:rPr>
        <w:t xml:space="preserve">sine waves </w:t>
      </w:r>
      <w:r w:rsidR="000A7032">
        <w:rPr>
          <w:rFonts w:eastAsiaTheme="minorEastAsia"/>
        </w:rPr>
        <w:t>are preferred for circuits</w:t>
      </w:r>
      <w:r w:rsidR="008C1152">
        <w:rPr>
          <w:rFonts w:eastAsiaTheme="minorEastAsia"/>
        </w:rPr>
        <w:t xml:space="preserve"> (instead of cosine waves that have max amplitude at t=0). T</w:t>
      </w:r>
      <w:r w:rsidR="000A7032">
        <w:rPr>
          <w:rFonts w:eastAsiaTheme="minorEastAsia"/>
        </w:rPr>
        <w:t xml:space="preserve">he terms sinusoid and sine wave will </w:t>
      </w:r>
      <w:r w:rsidR="008C1152">
        <w:rPr>
          <w:rFonts w:eastAsiaTheme="minorEastAsia"/>
        </w:rPr>
        <w:t xml:space="preserve">often </w:t>
      </w:r>
      <w:r w:rsidR="000A7032">
        <w:rPr>
          <w:rFonts w:eastAsiaTheme="minorEastAsia"/>
        </w:rPr>
        <w:t>be used interchangeably</w:t>
      </w:r>
      <w:r w:rsidR="008C1152">
        <w:rPr>
          <w:rFonts w:eastAsiaTheme="minorEastAsia"/>
        </w:rPr>
        <w:t xml:space="preserve"> in this eBook</w:t>
      </w:r>
      <w:r w:rsidR="000A7032">
        <w:rPr>
          <w:rFonts w:eastAsiaTheme="minorEastAsia"/>
        </w:rPr>
        <w:t>.</w:t>
      </w:r>
    </w:p>
    <w:p w14:paraId="678C2DC8" w14:textId="6ED25A00" w:rsidR="00EA5272" w:rsidRPr="00782046" w:rsidRDefault="00A509D1" w:rsidP="00EA5272">
      <w:pPr>
        <w:rPr>
          <w:sz w:val="32"/>
          <w:szCs w:val="32"/>
        </w:rPr>
      </w:pPr>
      <w:bookmarkStart w:id="14" w:name="Equation1_1"/>
      <w:bookmarkEnd w:id="14"/>
      <w:r w:rsidRPr="00782046">
        <w:rPr>
          <w:sz w:val="32"/>
          <w:szCs w:val="32"/>
        </w:rPr>
        <w:t xml:space="preserve"> </w:t>
      </w:r>
      <w:r w:rsidR="00782046" w:rsidRPr="00782046">
        <w:rPr>
          <w:sz w:val="32"/>
          <w:szCs w:val="32"/>
        </w:rPr>
        <w:t>[1.1]</w:t>
      </w:r>
      <w:r w:rsidR="00782046">
        <w:rPr>
          <w:sz w:val="32"/>
          <w:szCs w:val="32"/>
        </w:rPr>
        <w:tab/>
      </w:r>
      <w:r w:rsidR="00782046" w:rsidRPr="00782046">
        <w:rPr>
          <w:sz w:val="32"/>
          <w:szCs w:val="32"/>
        </w:rPr>
        <w:tab/>
      </w:r>
      <m:oMath>
        <m:borderBox>
          <m:borderBoxPr>
            <m:ctrlPr>
              <w:rPr>
                <w:rFonts w:ascii="Cambria Math" w:hAnsi="Cambria Math"/>
                <w:i/>
                <w:sz w:val="32"/>
                <w:szCs w:val="32"/>
              </w:rPr>
            </m:ctrlPr>
          </m:borderBoxPr>
          <m:e>
            <m:r>
              <w:rPr>
                <w:rFonts w:ascii="Cambria Math" w:hAnsi="Cambria Math"/>
                <w:sz w:val="32"/>
                <w:szCs w:val="32"/>
              </w:rPr>
              <m:t>v</m:t>
            </m:r>
            <m:d>
              <m:dPr>
                <m:ctrlPr>
                  <w:rPr>
                    <w:rFonts w:ascii="Cambria Math" w:hAnsi="Cambria Math"/>
                    <w:i/>
                    <w:sz w:val="32"/>
                    <w:szCs w:val="32"/>
                  </w:rPr>
                </m:ctrlPr>
              </m:dPr>
              <m:e>
                <m:r>
                  <w:rPr>
                    <w:rFonts w:ascii="Cambria Math" w:hAnsi="Cambria Math"/>
                    <w:sz w:val="32"/>
                    <w:szCs w:val="32"/>
                  </w:rPr>
                  <m:t>t</m:t>
                </m:r>
              </m:e>
            </m:d>
            <m:r>
              <w:rPr>
                <w:rFonts w:ascii="Cambria Math" w:hAnsi="Cambria Math"/>
                <w:sz w:val="32"/>
                <w:szCs w:val="32"/>
              </w:rPr>
              <m:t>= A∙</m:t>
            </m:r>
            <m:r>
              <m:rPr>
                <m:sty m:val="p"/>
              </m:rPr>
              <w:rPr>
                <w:rFonts w:ascii="Cambria Math" w:hAnsi="Cambria Math"/>
                <w:sz w:val="32"/>
                <w:szCs w:val="32"/>
              </w:rPr>
              <m:t>sin⁡</m:t>
            </m:r>
            <m:r>
              <w:rPr>
                <w:rFonts w:ascii="Cambria Math" w:hAnsi="Cambria Math"/>
                <w:sz w:val="32"/>
                <w:szCs w:val="32"/>
              </w:rPr>
              <m:t>(ω∙t+θ)</m:t>
            </m:r>
          </m:e>
        </m:borderBox>
      </m:oMath>
      <w:r w:rsidR="00EA5272">
        <w:rPr>
          <w:rFonts w:eastAsiaTheme="minorEastAsia"/>
          <w:sz w:val="32"/>
          <w:szCs w:val="32"/>
        </w:rPr>
        <w:t xml:space="preserve"> or </w:t>
      </w:r>
      <m:oMath>
        <m:borderBox>
          <m:borderBoxPr>
            <m:ctrlPr>
              <w:rPr>
                <w:rFonts w:ascii="Cambria Math" w:hAnsi="Cambria Math"/>
                <w:i/>
                <w:sz w:val="32"/>
                <w:szCs w:val="32"/>
              </w:rPr>
            </m:ctrlPr>
          </m:borderBoxPr>
          <m:e>
            <m:r>
              <w:rPr>
                <w:rFonts w:ascii="Cambria Math" w:hAnsi="Cambria Math"/>
                <w:sz w:val="32"/>
                <w:szCs w:val="32"/>
              </w:rPr>
              <m:t>i</m:t>
            </m:r>
            <m:d>
              <m:dPr>
                <m:ctrlPr>
                  <w:rPr>
                    <w:rFonts w:ascii="Cambria Math" w:hAnsi="Cambria Math"/>
                    <w:i/>
                    <w:sz w:val="32"/>
                    <w:szCs w:val="32"/>
                  </w:rPr>
                </m:ctrlPr>
              </m:dPr>
              <m:e>
                <m:r>
                  <w:rPr>
                    <w:rFonts w:ascii="Cambria Math" w:hAnsi="Cambria Math"/>
                    <w:sz w:val="32"/>
                    <w:szCs w:val="32"/>
                  </w:rPr>
                  <m:t>t</m:t>
                </m:r>
              </m:e>
            </m:d>
            <m:r>
              <w:rPr>
                <w:rFonts w:ascii="Cambria Math" w:hAnsi="Cambria Math"/>
                <w:sz w:val="32"/>
                <w:szCs w:val="32"/>
              </w:rPr>
              <m:t>= A∙</m:t>
            </m:r>
            <m:r>
              <m:rPr>
                <m:sty m:val="p"/>
              </m:rPr>
              <w:rPr>
                <w:rFonts w:ascii="Cambria Math" w:hAnsi="Cambria Math"/>
                <w:sz w:val="32"/>
                <w:szCs w:val="32"/>
              </w:rPr>
              <m:t>sin⁡</m:t>
            </m:r>
            <m:r>
              <w:rPr>
                <w:rFonts w:ascii="Cambria Math" w:hAnsi="Cambria Math"/>
                <w:sz w:val="32"/>
                <w:szCs w:val="32"/>
              </w:rPr>
              <m:t>(ω∙t+θ)</m:t>
            </m:r>
          </m:e>
        </m:borderBox>
      </m:oMath>
      <w:r w:rsidR="00EA5272" w:rsidRPr="00782046">
        <w:rPr>
          <w:rFonts w:eastAsiaTheme="minorEastAsia"/>
          <w:sz w:val="32"/>
          <w:szCs w:val="32"/>
        </w:rPr>
        <w:tab/>
      </w:r>
    </w:p>
    <w:p w14:paraId="7AE261E5" w14:textId="6A3F4E74" w:rsidR="00A509D1" w:rsidRPr="00EA5272" w:rsidRDefault="00A509D1" w:rsidP="00EA5272">
      <w:pPr>
        <w:pStyle w:val="ListParagraph"/>
        <w:numPr>
          <w:ilvl w:val="0"/>
          <w:numId w:val="9"/>
        </w:numPr>
        <w:rPr>
          <w:rFonts w:eastAsiaTheme="minorEastAsia"/>
        </w:rPr>
      </w:pPr>
      <w:r w:rsidRPr="00EA5272">
        <w:rPr>
          <w:rFonts w:eastAsiaTheme="minorEastAsia"/>
          <w:b/>
        </w:rPr>
        <w:t>A = Amplitude</w:t>
      </w:r>
      <w:r w:rsidRPr="00EA5272">
        <w:rPr>
          <w:rFonts w:eastAsiaTheme="minorEastAsia"/>
        </w:rPr>
        <w:t xml:space="preserve"> (or </w:t>
      </w:r>
      <w:r w:rsidRPr="007C2281">
        <w:rPr>
          <w:rFonts w:eastAsiaTheme="minorEastAsia"/>
          <w:u w:val="single"/>
        </w:rPr>
        <w:t>peak value</w:t>
      </w:r>
      <w:r w:rsidRPr="00EA5272">
        <w:rPr>
          <w:rFonts w:eastAsiaTheme="minorEastAsia"/>
        </w:rPr>
        <w:t xml:space="preserve"> of the si</w:t>
      </w:r>
      <w:r w:rsidR="008C1152" w:rsidRPr="00EA5272">
        <w:rPr>
          <w:rFonts w:eastAsiaTheme="minorEastAsia"/>
        </w:rPr>
        <w:t>nusoid</w:t>
      </w:r>
      <w:r w:rsidRPr="00EA5272">
        <w:rPr>
          <w:rFonts w:eastAsiaTheme="minorEastAsia"/>
        </w:rPr>
        <w:t xml:space="preserve"> </w:t>
      </w:r>
      <w:r w:rsidR="00A31FF0" w:rsidRPr="007C2281">
        <w:rPr>
          <w:rFonts w:eastAsiaTheme="minorEastAsia"/>
          <w:u w:val="single"/>
        </w:rPr>
        <w:t xml:space="preserve">assuming </w:t>
      </w:r>
      <w:r w:rsidRPr="007C2281">
        <w:rPr>
          <w:rFonts w:eastAsiaTheme="minorEastAsia"/>
          <w:u w:val="single"/>
        </w:rPr>
        <w:t>the signal is symmetric</w:t>
      </w:r>
      <w:r w:rsidRPr="00EA5272">
        <w:rPr>
          <w:rFonts w:eastAsiaTheme="minorEastAsia"/>
        </w:rPr>
        <w:t xml:space="preserve"> about the x axis)</w:t>
      </w:r>
    </w:p>
    <w:p w14:paraId="7C707302" w14:textId="2D728003" w:rsidR="00A509D1" w:rsidRPr="00EA5272" w:rsidRDefault="00A509D1" w:rsidP="00EA5272">
      <w:pPr>
        <w:pStyle w:val="ListParagraph"/>
        <w:numPr>
          <w:ilvl w:val="0"/>
          <w:numId w:val="9"/>
        </w:numPr>
        <w:rPr>
          <w:rFonts w:eastAsiaTheme="minorEastAsia"/>
        </w:rPr>
      </w:pPr>
      <w:r w:rsidRPr="00EA5272">
        <w:rPr>
          <w:rFonts w:eastAsiaTheme="minorEastAsia"/>
          <w:b/>
        </w:rPr>
        <w:t>θ = Phase</w:t>
      </w:r>
      <w:r w:rsidR="00BF5631" w:rsidRPr="00EA5272">
        <w:rPr>
          <w:rFonts w:eastAsiaTheme="minorEastAsia"/>
          <w:b/>
        </w:rPr>
        <w:t xml:space="preserve"> shift</w:t>
      </w:r>
      <w:r w:rsidRPr="00EA5272">
        <w:rPr>
          <w:rFonts w:eastAsiaTheme="minorEastAsia"/>
        </w:rPr>
        <w:t xml:space="preserve"> (units = radians)</w:t>
      </w:r>
    </w:p>
    <w:p w14:paraId="1E6DFC30" w14:textId="577A915B" w:rsidR="00A509D1" w:rsidRPr="00EA5272" w:rsidRDefault="00A509D1" w:rsidP="00EA5272">
      <w:pPr>
        <w:pStyle w:val="ListParagraph"/>
        <w:numPr>
          <w:ilvl w:val="0"/>
          <w:numId w:val="9"/>
        </w:numPr>
        <w:rPr>
          <w:rFonts w:eastAsiaTheme="minorEastAsia"/>
        </w:rPr>
      </w:pPr>
      <w:r w:rsidRPr="00EA5272">
        <w:rPr>
          <w:rFonts w:eastAsiaTheme="minorEastAsia"/>
          <w:b/>
        </w:rPr>
        <w:t>t = time</w:t>
      </w:r>
      <w:r w:rsidRPr="00EA5272">
        <w:rPr>
          <w:rFonts w:eastAsiaTheme="minorEastAsia"/>
        </w:rPr>
        <w:t xml:space="preserve"> (units = seconds)</w:t>
      </w:r>
    </w:p>
    <w:p w14:paraId="2009F73F" w14:textId="43B0F728" w:rsidR="00A509D1" w:rsidRPr="00EA5272" w:rsidRDefault="00A509D1" w:rsidP="00EA5272">
      <w:pPr>
        <w:pStyle w:val="ListParagraph"/>
        <w:numPr>
          <w:ilvl w:val="0"/>
          <w:numId w:val="9"/>
        </w:numPr>
        <w:rPr>
          <w:rFonts w:eastAsiaTheme="minorEastAsia"/>
        </w:rPr>
      </w:pPr>
      <w:r w:rsidRPr="00EA5272">
        <w:rPr>
          <w:rFonts w:eastAsiaTheme="minorEastAsia"/>
          <w:b/>
        </w:rPr>
        <w:t>ω = angular frequency</w:t>
      </w:r>
      <w:r w:rsidRPr="00EA5272">
        <w:rPr>
          <w:rFonts w:eastAsiaTheme="minorEastAsia"/>
        </w:rPr>
        <w:t xml:space="preserve"> (units = rad/sec) </w:t>
      </w:r>
    </w:p>
    <w:p w14:paraId="5F3B278F" w14:textId="26D4CABA" w:rsidR="00A31FF0" w:rsidRPr="00EA5272" w:rsidRDefault="00A31FF0" w:rsidP="00EA5272">
      <w:pPr>
        <w:pStyle w:val="ListParagraph"/>
        <w:numPr>
          <w:ilvl w:val="0"/>
          <w:numId w:val="9"/>
        </w:numPr>
        <w:rPr>
          <w:rFonts w:eastAsiaTheme="minorEastAsia"/>
        </w:rPr>
      </w:pPr>
      <w:r w:rsidRPr="00EA5272">
        <w:rPr>
          <w:rFonts w:eastAsiaTheme="minorEastAsia"/>
        </w:rPr>
        <w:t xml:space="preserve">v(t) </w:t>
      </w:r>
      <w:r w:rsidR="00EA5272">
        <w:rPr>
          <w:rFonts w:eastAsiaTheme="minorEastAsia"/>
        </w:rPr>
        <w:t>or i(t) = T</w:t>
      </w:r>
      <w:r w:rsidRPr="00EA5272">
        <w:rPr>
          <w:rFonts w:eastAsiaTheme="minorEastAsia"/>
        </w:rPr>
        <w:t>he equation for the AC voltage</w:t>
      </w:r>
      <w:r w:rsidR="00EA5272">
        <w:rPr>
          <w:rFonts w:eastAsiaTheme="minorEastAsia"/>
        </w:rPr>
        <w:t xml:space="preserve"> or current.</w:t>
      </w:r>
      <w:r w:rsidRPr="00EA5272">
        <w:rPr>
          <w:rFonts w:eastAsiaTheme="minorEastAsia"/>
        </w:rPr>
        <w:t xml:space="preserve"> (</w:t>
      </w:r>
      <w:r w:rsidR="00EA5272">
        <w:rPr>
          <w:rFonts w:eastAsiaTheme="minorEastAsia"/>
        </w:rPr>
        <w:t xml:space="preserve">The </w:t>
      </w:r>
      <w:r w:rsidR="007C2281">
        <w:rPr>
          <w:rFonts w:eastAsiaTheme="minorEastAsia"/>
        </w:rPr>
        <w:t>Amplitude</w:t>
      </w:r>
      <w:r w:rsidR="00EA5272">
        <w:rPr>
          <w:rFonts w:eastAsiaTheme="minorEastAsia"/>
        </w:rPr>
        <w:t xml:space="preserve"> sets the units of v(t</w:t>
      </w:r>
      <w:r w:rsidRPr="00EA5272">
        <w:rPr>
          <w:rFonts w:eastAsiaTheme="minorEastAsia"/>
        </w:rPr>
        <w:t>)</w:t>
      </w:r>
      <w:r w:rsidR="00EA5272">
        <w:rPr>
          <w:rFonts w:eastAsiaTheme="minorEastAsia"/>
        </w:rPr>
        <w:t xml:space="preserve"> or i(t))</w:t>
      </w:r>
    </w:p>
    <w:p w14:paraId="2D6756BF" w14:textId="2F5ADE01" w:rsidR="00A509D1" w:rsidRPr="00EA5272" w:rsidRDefault="00A31FF0" w:rsidP="00236AB7">
      <w:pPr>
        <w:rPr>
          <w:rFonts w:eastAsiaTheme="minorEastAsia"/>
        </w:rPr>
      </w:pPr>
      <w:bookmarkStart w:id="15" w:name="Equation1_2"/>
      <w:bookmarkEnd w:id="15"/>
      <w:r>
        <w:rPr>
          <w:sz w:val="32"/>
          <w:szCs w:val="32"/>
        </w:rPr>
        <w:t>[1.2</w:t>
      </w:r>
      <w:r w:rsidRPr="00782046">
        <w:rPr>
          <w:sz w:val="32"/>
          <w:szCs w:val="32"/>
        </w:rPr>
        <w:t>]</w:t>
      </w:r>
      <w:r>
        <w:rPr>
          <w:sz w:val="32"/>
          <w:szCs w:val="32"/>
        </w:rPr>
        <w:tab/>
      </w:r>
      <w:r w:rsidRPr="00782046">
        <w:rPr>
          <w:sz w:val="32"/>
          <w:szCs w:val="32"/>
        </w:rPr>
        <w:tab/>
      </w:r>
      <m:oMath>
        <m:borderBox>
          <m:borderBoxPr>
            <m:ctrlPr>
              <w:rPr>
                <w:rFonts w:ascii="Cambria Math" w:hAnsi="Cambria Math"/>
                <w:i/>
                <w:sz w:val="32"/>
                <w:szCs w:val="32"/>
              </w:rPr>
            </m:ctrlPr>
          </m:borderBoxPr>
          <m:e>
            <m:r>
              <w:rPr>
                <w:rFonts w:ascii="Cambria Math" w:hAnsi="Cambria Math"/>
                <w:sz w:val="32"/>
                <w:szCs w:val="32"/>
              </w:rPr>
              <m:t xml:space="preserve">ω=2∙π∙f= </m:t>
            </m:r>
            <m:f>
              <m:fPr>
                <m:ctrlPr>
                  <w:rPr>
                    <w:rFonts w:ascii="Cambria Math" w:hAnsi="Cambria Math"/>
                    <w:i/>
                    <w:sz w:val="32"/>
                    <w:szCs w:val="32"/>
                  </w:rPr>
                </m:ctrlPr>
              </m:fPr>
              <m:num>
                <m:r>
                  <w:rPr>
                    <w:rFonts w:ascii="Cambria Math" w:hAnsi="Cambria Math"/>
                    <w:sz w:val="32"/>
                    <w:szCs w:val="32"/>
                  </w:rPr>
                  <m:t>2∙π</m:t>
                </m:r>
              </m:num>
              <m:den>
                <m:r>
                  <w:rPr>
                    <w:rFonts w:ascii="Cambria Math" w:hAnsi="Cambria Math"/>
                    <w:sz w:val="32"/>
                    <w:szCs w:val="32"/>
                  </w:rPr>
                  <m:t>T</m:t>
                </m:r>
              </m:den>
            </m:f>
          </m:e>
        </m:borderBox>
      </m:oMath>
      <w:r w:rsidRPr="00782046">
        <w:rPr>
          <w:rFonts w:eastAsiaTheme="minorEastAsia"/>
          <w:sz w:val="32"/>
          <w:szCs w:val="32"/>
        </w:rPr>
        <w:tab/>
      </w:r>
      <w:r w:rsidR="007C2281">
        <w:rPr>
          <w:rFonts w:eastAsiaTheme="minorEastAsia"/>
          <w:b/>
        </w:rPr>
        <w:t>f</w:t>
      </w:r>
      <w:r w:rsidRPr="00EA5272">
        <w:rPr>
          <w:rFonts w:eastAsiaTheme="minorEastAsia"/>
          <w:b/>
        </w:rPr>
        <w:t xml:space="preserve"> = F</w:t>
      </w:r>
      <w:r w:rsidR="00A509D1" w:rsidRPr="00EA5272">
        <w:rPr>
          <w:rFonts w:eastAsiaTheme="minorEastAsia"/>
          <w:b/>
        </w:rPr>
        <w:t>requency</w:t>
      </w:r>
      <w:r w:rsidRPr="00EA5272">
        <w:rPr>
          <w:rFonts w:eastAsiaTheme="minorEastAsia"/>
        </w:rPr>
        <w:t xml:space="preserve"> (units = Hertz)</w:t>
      </w:r>
      <w:r w:rsidR="00EA5272" w:rsidRPr="00EA5272">
        <w:rPr>
          <w:rFonts w:eastAsiaTheme="minorEastAsia"/>
        </w:rPr>
        <w:t xml:space="preserve"> and</w:t>
      </w:r>
      <w:r w:rsidR="00EA5272">
        <w:rPr>
          <w:rFonts w:eastAsiaTheme="minorEastAsia"/>
        </w:rPr>
        <w:t xml:space="preserve"> </w:t>
      </w:r>
      <w:r w:rsidRPr="00EA5272">
        <w:rPr>
          <w:rFonts w:eastAsiaTheme="minorEastAsia"/>
          <w:b/>
        </w:rPr>
        <w:t>T</w:t>
      </w:r>
      <w:r w:rsidR="00A509D1" w:rsidRPr="00EA5272">
        <w:rPr>
          <w:rFonts w:eastAsiaTheme="minorEastAsia"/>
          <w:b/>
        </w:rPr>
        <w:t xml:space="preserve"> = Period</w:t>
      </w:r>
      <w:r w:rsidRPr="00EA5272">
        <w:rPr>
          <w:rFonts w:eastAsiaTheme="minorEastAsia"/>
        </w:rPr>
        <w:t xml:space="preserve"> (units = seconds)</w:t>
      </w:r>
    </w:p>
    <w:p w14:paraId="3975B48C" w14:textId="09D9C5CE" w:rsidR="00BF5631" w:rsidRDefault="00A31FF0" w:rsidP="006511F4">
      <w:pPr>
        <w:rPr>
          <w:rFonts w:eastAsiaTheme="minorEastAsia"/>
        </w:rPr>
      </w:pPr>
      <w:r>
        <w:rPr>
          <w:rFonts w:eastAsiaTheme="minorEastAsia"/>
        </w:rPr>
        <w:t>I</w:t>
      </w:r>
      <w:r w:rsidR="00BF5631">
        <w:rPr>
          <w:rFonts w:eastAsiaTheme="minorEastAsia"/>
        </w:rPr>
        <w:t xml:space="preserve">n order to plot a sinusoid </w:t>
      </w:r>
      <w:r w:rsidR="008C1152">
        <w:rPr>
          <w:rFonts w:eastAsiaTheme="minorEastAsia"/>
        </w:rPr>
        <w:t xml:space="preserve">that is symmetrical about the x-axis (i.e. no DC offset) </w:t>
      </w:r>
      <w:r w:rsidR="00BF5631">
        <w:rPr>
          <w:rFonts w:eastAsiaTheme="minorEastAsia"/>
        </w:rPr>
        <w:t xml:space="preserve">from the sinusoidal form </w:t>
      </w:r>
      <w:r w:rsidR="001B68BD">
        <w:rPr>
          <w:rFonts w:eastAsiaTheme="minorEastAsia"/>
        </w:rPr>
        <w:t>(</w:t>
      </w:r>
      <w:hyperlink w:anchor="Equation1_1" w:history="1">
        <w:r w:rsidR="00185303" w:rsidRPr="00185303">
          <w:rPr>
            <w:rStyle w:val="Hyperlink"/>
          </w:rPr>
          <w:t>Equation 1.1</w:t>
        </w:r>
      </w:hyperlink>
      <w:r w:rsidR="001B68BD">
        <w:rPr>
          <w:rFonts w:eastAsiaTheme="minorEastAsia"/>
        </w:rPr>
        <w:t xml:space="preserve">) </w:t>
      </w:r>
      <w:r w:rsidR="00BF5631">
        <w:rPr>
          <w:rFonts w:eastAsiaTheme="minorEastAsia"/>
        </w:rPr>
        <w:t xml:space="preserve">or to </w:t>
      </w:r>
      <w:r w:rsidR="008C1152">
        <w:rPr>
          <w:rFonts w:eastAsiaTheme="minorEastAsia"/>
        </w:rPr>
        <w:t xml:space="preserve">conversely </w:t>
      </w:r>
      <w:r w:rsidR="001B68BD">
        <w:rPr>
          <w:rFonts w:eastAsiaTheme="minorEastAsia"/>
        </w:rPr>
        <w:t>write the sinusoidal form</w:t>
      </w:r>
      <w:r w:rsidR="00BF5631">
        <w:rPr>
          <w:rFonts w:eastAsiaTheme="minorEastAsia"/>
        </w:rPr>
        <w:t xml:space="preserve"> equation from the plot you need to know </w:t>
      </w:r>
      <w:r w:rsidR="00BF5631" w:rsidRPr="001B68BD">
        <w:rPr>
          <w:rFonts w:eastAsiaTheme="minorEastAsia"/>
          <w:b/>
        </w:rPr>
        <w:t>3 things</w:t>
      </w:r>
      <w:r w:rsidR="00BF5631">
        <w:rPr>
          <w:rFonts w:eastAsiaTheme="minorEastAsia"/>
        </w:rPr>
        <w:t>:</w:t>
      </w:r>
    </w:p>
    <w:p w14:paraId="2F43BABA" w14:textId="6FE89B84" w:rsidR="00BF5631" w:rsidRPr="00BF5631" w:rsidRDefault="00BF5631" w:rsidP="00FE6E78">
      <w:pPr>
        <w:pStyle w:val="ListParagraph"/>
        <w:numPr>
          <w:ilvl w:val="0"/>
          <w:numId w:val="2"/>
        </w:numPr>
        <w:rPr>
          <w:rFonts w:eastAsiaTheme="minorEastAsia"/>
        </w:rPr>
      </w:pPr>
      <w:r w:rsidRPr="00BF5631">
        <w:rPr>
          <w:rFonts w:eastAsiaTheme="minorEastAsia"/>
          <w:b/>
        </w:rPr>
        <w:t>Amplitude</w:t>
      </w:r>
      <w:r>
        <w:rPr>
          <w:rFonts w:eastAsiaTheme="minorEastAsia"/>
          <w:b/>
        </w:rPr>
        <w:t xml:space="preserve"> (A)</w:t>
      </w:r>
      <w:r w:rsidRPr="00BF5631">
        <w:rPr>
          <w:rFonts w:eastAsiaTheme="minorEastAsia"/>
        </w:rPr>
        <w:t>:</w:t>
      </w:r>
      <w:r>
        <w:rPr>
          <w:rFonts w:eastAsiaTheme="minorEastAsia"/>
        </w:rPr>
        <w:t xml:space="preserve"> This can be measured from the </w:t>
      </w:r>
      <w:r w:rsidR="001B68BD">
        <w:rPr>
          <w:rFonts w:eastAsiaTheme="minorEastAsia"/>
        </w:rPr>
        <w:t xml:space="preserve">difference of the maximum and minimum voltage divided by 2 </w:t>
      </w:r>
      <w:r w:rsidR="001B68BD" w:rsidRPr="001B68BD">
        <w:rPr>
          <w:rFonts w:eastAsiaTheme="minorEastAsia"/>
        </w:rPr>
        <w:sym w:font="Wingdings" w:char="F0E0"/>
      </w:r>
      <w:r w:rsidR="001B68BD">
        <w:rPr>
          <w:rFonts w:eastAsiaTheme="minorEastAsia"/>
        </w:rPr>
        <w:t xml:space="preserve"> </w:t>
      </w:r>
      <w:r w:rsidR="001B68BD" w:rsidRPr="008C1152">
        <w:rPr>
          <w:rFonts w:eastAsiaTheme="minorEastAsia"/>
          <w:b/>
          <w:u w:val="single"/>
        </w:rPr>
        <w:t>A = (max – min)/2</w:t>
      </w:r>
      <w:r w:rsidR="001B68BD">
        <w:rPr>
          <w:rFonts w:eastAsiaTheme="minorEastAsia"/>
        </w:rPr>
        <w:t xml:space="preserve">  If the </w:t>
      </w:r>
      <w:r>
        <w:rPr>
          <w:rFonts w:eastAsiaTheme="minorEastAsia"/>
        </w:rPr>
        <w:t xml:space="preserve">sinusoid </w:t>
      </w:r>
      <w:r w:rsidR="001B68BD">
        <w:rPr>
          <w:rFonts w:eastAsiaTheme="minorEastAsia"/>
        </w:rPr>
        <w:t>is symmetric then A = max = |min|, but if it is NOT</w:t>
      </w:r>
      <w:r>
        <w:rPr>
          <w:rFonts w:eastAsiaTheme="minorEastAsia"/>
        </w:rPr>
        <w:t xml:space="preserve"> symmetric </w:t>
      </w:r>
      <w:r w:rsidR="001B68BD">
        <w:rPr>
          <w:rFonts w:eastAsiaTheme="minorEastAsia"/>
        </w:rPr>
        <w:t>then a</w:t>
      </w:r>
      <w:r>
        <w:rPr>
          <w:rFonts w:eastAsiaTheme="minorEastAsia"/>
        </w:rPr>
        <w:t xml:space="preserve"> DC </w:t>
      </w:r>
      <w:r w:rsidR="008C1152">
        <w:rPr>
          <w:rFonts w:eastAsiaTheme="minorEastAsia"/>
        </w:rPr>
        <w:t>offset</w:t>
      </w:r>
      <w:r>
        <w:rPr>
          <w:rFonts w:eastAsiaTheme="minorEastAsia"/>
        </w:rPr>
        <w:t xml:space="preserve"> </w:t>
      </w:r>
      <w:r w:rsidR="001B68BD">
        <w:rPr>
          <w:rFonts w:eastAsiaTheme="minorEastAsia"/>
        </w:rPr>
        <w:t xml:space="preserve">is added </w:t>
      </w:r>
      <w:r>
        <w:rPr>
          <w:rFonts w:eastAsiaTheme="minorEastAsia"/>
        </w:rPr>
        <w:t xml:space="preserve">to </w:t>
      </w:r>
      <w:hyperlink w:anchor="Equation1_1" w:history="1">
        <w:r w:rsidR="00185303" w:rsidRPr="00185303">
          <w:rPr>
            <w:rStyle w:val="Hyperlink"/>
          </w:rPr>
          <w:t>Equation 1.1</w:t>
        </w:r>
      </w:hyperlink>
      <w:r>
        <w:rPr>
          <w:rFonts w:eastAsiaTheme="minorEastAsia"/>
        </w:rPr>
        <w:t xml:space="preserve"> as follows: </w:t>
      </w:r>
      <m:oMath>
        <m:r>
          <w:rPr>
            <w:rFonts w:ascii="Cambria Math" w:hAnsi="Cambria Math"/>
            <w:sz w:val="24"/>
            <w:szCs w:val="24"/>
          </w:rPr>
          <m:t>v</m:t>
        </m:r>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 xml:space="preserve">= </m:t>
        </m:r>
        <m:sSub>
          <m:sSubPr>
            <m:ctrlPr>
              <w:rPr>
                <w:rFonts w:ascii="Cambria Math" w:hAnsi="Cambria Math"/>
                <w:b/>
                <w:i/>
                <w:color w:val="FF0000"/>
                <w:sz w:val="24"/>
                <w:szCs w:val="24"/>
              </w:rPr>
            </m:ctrlPr>
          </m:sSubPr>
          <m:e>
            <m:r>
              <m:rPr>
                <m:sty m:val="bi"/>
              </m:rPr>
              <w:rPr>
                <w:rFonts w:ascii="Cambria Math" w:hAnsi="Cambria Math"/>
                <w:color w:val="FF0000"/>
                <w:sz w:val="24"/>
                <w:szCs w:val="24"/>
              </w:rPr>
              <m:t>V</m:t>
            </m:r>
          </m:e>
          <m:sub>
            <m:r>
              <m:rPr>
                <m:sty m:val="bi"/>
              </m:rPr>
              <w:rPr>
                <w:rFonts w:ascii="Cambria Math" w:hAnsi="Cambria Math"/>
                <w:color w:val="FF0000"/>
                <w:sz w:val="24"/>
                <w:szCs w:val="24"/>
              </w:rPr>
              <m:t>DC</m:t>
            </m:r>
          </m:sub>
        </m:sSub>
        <m:r>
          <w:rPr>
            <w:rFonts w:ascii="Cambria Math" w:hAnsi="Cambria Math"/>
            <w:sz w:val="24"/>
            <w:szCs w:val="24"/>
          </w:rPr>
          <m:t>+A∙</m:t>
        </m:r>
        <m:r>
          <m:rPr>
            <m:sty m:val="p"/>
          </m:rPr>
          <w:rPr>
            <w:rFonts w:ascii="Cambria Math" w:hAnsi="Cambria Math"/>
            <w:sz w:val="24"/>
            <w:szCs w:val="24"/>
          </w:rPr>
          <m:t>sin⁡</m:t>
        </m:r>
        <m:r>
          <w:rPr>
            <w:rFonts w:ascii="Cambria Math" w:hAnsi="Cambria Math"/>
            <w:sz w:val="24"/>
            <w:szCs w:val="24"/>
          </w:rPr>
          <m:t>(ω∙t+θ)</m:t>
        </m:r>
      </m:oMath>
    </w:p>
    <w:p w14:paraId="39E468B7" w14:textId="089C3D08" w:rsidR="00BF5631" w:rsidRPr="00BF5631" w:rsidRDefault="00BF5631" w:rsidP="00FE6E78">
      <w:pPr>
        <w:pStyle w:val="ListParagraph"/>
        <w:numPr>
          <w:ilvl w:val="0"/>
          <w:numId w:val="2"/>
        </w:numPr>
        <w:rPr>
          <w:rFonts w:eastAsiaTheme="minorEastAsia"/>
        </w:rPr>
      </w:pPr>
      <w:r>
        <w:rPr>
          <w:rFonts w:eastAsiaTheme="minorEastAsia"/>
          <w:b/>
        </w:rPr>
        <w:t>Period (T)</w:t>
      </w:r>
      <w:r>
        <w:rPr>
          <w:rFonts w:eastAsiaTheme="minorEastAsia"/>
        </w:rPr>
        <w:t xml:space="preserve">: The period can be measured as the time between sinusoidal </w:t>
      </w:r>
      <w:r w:rsidR="001B68BD">
        <w:rPr>
          <w:rFonts w:eastAsiaTheme="minorEastAsia"/>
        </w:rPr>
        <w:t xml:space="preserve">peaks on the plot. Once </w:t>
      </w:r>
      <w:r w:rsidR="007C2281">
        <w:rPr>
          <w:rFonts w:eastAsiaTheme="minorEastAsia"/>
        </w:rPr>
        <w:t xml:space="preserve">the period is </w:t>
      </w:r>
      <w:r w:rsidR="001B68BD">
        <w:rPr>
          <w:rFonts w:eastAsiaTheme="minorEastAsia"/>
        </w:rPr>
        <w:t>measure</w:t>
      </w:r>
      <w:r w:rsidR="007C2281">
        <w:rPr>
          <w:rFonts w:eastAsiaTheme="minorEastAsia"/>
        </w:rPr>
        <w:t>d</w:t>
      </w:r>
      <w:r w:rsidR="001B68BD">
        <w:rPr>
          <w:rFonts w:eastAsiaTheme="minorEastAsia"/>
        </w:rPr>
        <w:t>,</w:t>
      </w:r>
      <w:r>
        <w:rPr>
          <w:rFonts w:eastAsiaTheme="minorEastAsia"/>
        </w:rPr>
        <w:t xml:space="preserve"> ω can be calculated as </w:t>
      </w:r>
      <w:r w:rsidRPr="009E246C">
        <w:rPr>
          <w:rFonts w:eastAsiaTheme="minorEastAsia"/>
          <w:b/>
        </w:rPr>
        <w:t>ω = 2∙π/T</w:t>
      </w:r>
      <w:r w:rsidR="001B68BD">
        <w:rPr>
          <w:rFonts w:eastAsiaTheme="minorEastAsia"/>
          <w:b/>
        </w:rPr>
        <w:t xml:space="preserve"> </w:t>
      </w:r>
      <w:r w:rsidR="00185303">
        <w:rPr>
          <w:rFonts w:eastAsiaTheme="minorEastAsia"/>
        </w:rPr>
        <w:t xml:space="preserve">as shown in </w:t>
      </w:r>
      <w:hyperlink w:anchor="Equation1_2" w:history="1">
        <w:r w:rsidR="00185303" w:rsidRPr="00185303">
          <w:rPr>
            <w:rStyle w:val="Hyperlink"/>
            <w:rFonts w:eastAsiaTheme="minorEastAsia"/>
          </w:rPr>
          <w:t>E</w:t>
        </w:r>
        <w:r w:rsidR="001B68BD" w:rsidRPr="00185303">
          <w:rPr>
            <w:rStyle w:val="Hyperlink"/>
            <w:rFonts w:eastAsiaTheme="minorEastAsia"/>
          </w:rPr>
          <w:t>quation 1.2</w:t>
        </w:r>
      </w:hyperlink>
      <w:r>
        <w:rPr>
          <w:rFonts w:eastAsiaTheme="minorEastAsia"/>
          <w:b/>
        </w:rPr>
        <w:t>.</w:t>
      </w:r>
    </w:p>
    <w:p w14:paraId="7CA6336C" w14:textId="50640B06" w:rsidR="00D349A7" w:rsidRDefault="00BF5631" w:rsidP="00FE6E78">
      <w:pPr>
        <w:pStyle w:val="ListParagraph"/>
        <w:numPr>
          <w:ilvl w:val="0"/>
          <w:numId w:val="2"/>
        </w:numPr>
        <w:rPr>
          <w:rFonts w:eastAsiaTheme="minorEastAsia"/>
        </w:rPr>
      </w:pPr>
      <w:r w:rsidRPr="001B68BD">
        <w:rPr>
          <w:rFonts w:eastAsiaTheme="minorEastAsia"/>
          <w:b/>
        </w:rPr>
        <w:t>Tim</w:t>
      </w:r>
      <w:r>
        <w:rPr>
          <w:rFonts w:eastAsiaTheme="minorEastAsia"/>
          <w:b/>
        </w:rPr>
        <w:t>e Shift (t</w:t>
      </w:r>
      <w:r w:rsidR="00E8427C">
        <w:rPr>
          <w:rFonts w:eastAsiaTheme="minorEastAsia"/>
          <w:b/>
          <w:vertAlign w:val="subscript"/>
        </w:rPr>
        <w:t>S</w:t>
      </w:r>
      <w:r>
        <w:rPr>
          <w:rFonts w:eastAsiaTheme="minorEastAsia"/>
          <w:b/>
        </w:rPr>
        <w:t>)</w:t>
      </w:r>
      <w:r w:rsidRPr="00BF5631">
        <w:rPr>
          <w:rFonts w:eastAsiaTheme="minorEastAsia"/>
        </w:rPr>
        <w:t>:</w:t>
      </w:r>
      <w:r>
        <w:rPr>
          <w:rFonts w:eastAsiaTheme="minorEastAsia"/>
        </w:rPr>
        <w:t xml:space="preserve"> The time shift is determined by measuring the </w:t>
      </w:r>
      <w:r w:rsidRPr="007C2281">
        <w:rPr>
          <w:rFonts w:eastAsiaTheme="minorEastAsia"/>
          <w:b/>
        </w:rPr>
        <w:t>distance between</w:t>
      </w:r>
      <w:r>
        <w:rPr>
          <w:rFonts w:eastAsiaTheme="minorEastAsia"/>
        </w:rPr>
        <w:t xml:space="preserve"> the </w:t>
      </w:r>
      <w:r w:rsidRPr="007C2281">
        <w:rPr>
          <w:rFonts w:eastAsiaTheme="minorEastAsia"/>
          <w:u w:val="single"/>
        </w:rPr>
        <w:t>y axis</w:t>
      </w:r>
      <w:r>
        <w:rPr>
          <w:rFonts w:eastAsiaTheme="minorEastAsia"/>
        </w:rPr>
        <w:t xml:space="preserve"> and the </w:t>
      </w:r>
      <w:r w:rsidRPr="007C2281">
        <w:rPr>
          <w:rFonts w:eastAsiaTheme="minorEastAsia"/>
          <w:u w:val="single"/>
        </w:rPr>
        <w:t>nearest starting cycle of the sine wave</w:t>
      </w:r>
      <w:r>
        <w:rPr>
          <w:rFonts w:eastAsiaTheme="minorEastAsia"/>
        </w:rPr>
        <w:t xml:space="preserve">. If the sine wave begins its positive cycle before x = 0 </w:t>
      </w:r>
      <w:r w:rsidR="00D349A7">
        <w:rPr>
          <w:rFonts w:eastAsiaTheme="minorEastAsia"/>
        </w:rPr>
        <w:t xml:space="preserve">(left of the y axis) </w:t>
      </w:r>
      <w:r>
        <w:rPr>
          <w:rFonts w:eastAsiaTheme="minorEastAsia"/>
        </w:rPr>
        <w:t xml:space="preserve">then </w:t>
      </w:r>
      <w:r w:rsidR="00A31FF0">
        <w:rPr>
          <w:rFonts w:eastAsiaTheme="minorEastAsia"/>
        </w:rPr>
        <w:t>t</w:t>
      </w:r>
      <w:r w:rsidR="005C6D60">
        <w:rPr>
          <w:rFonts w:eastAsiaTheme="minorEastAsia"/>
          <w:vertAlign w:val="subscript"/>
        </w:rPr>
        <w:t>S</w:t>
      </w:r>
      <w:r w:rsidR="00A31FF0">
        <w:rPr>
          <w:rFonts w:eastAsiaTheme="minorEastAsia"/>
        </w:rPr>
        <w:t xml:space="preserve"> has a negative value and the sinusoid</w:t>
      </w:r>
      <w:r>
        <w:rPr>
          <w:rFonts w:eastAsiaTheme="minorEastAsia"/>
        </w:rPr>
        <w:t xml:space="preserve"> is said to be “advance</w:t>
      </w:r>
      <w:r w:rsidR="00A31FF0">
        <w:rPr>
          <w:rFonts w:eastAsiaTheme="minorEastAsia"/>
        </w:rPr>
        <w:t>d</w:t>
      </w:r>
      <w:r>
        <w:rPr>
          <w:rFonts w:eastAsiaTheme="minorEastAsia"/>
        </w:rPr>
        <w:t>”</w:t>
      </w:r>
      <w:r w:rsidR="00A31FF0">
        <w:rPr>
          <w:rFonts w:eastAsiaTheme="minorEastAsia"/>
        </w:rPr>
        <w:t xml:space="preserve">. If the sine wave begins </w:t>
      </w:r>
      <w:r w:rsidR="00357425">
        <w:rPr>
          <w:rFonts w:eastAsiaTheme="minorEastAsia"/>
        </w:rPr>
        <w:t xml:space="preserve">its positive cycle after </w:t>
      </w:r>
      <w:r w:rsidR="00A31FF0">
        <w:rPr>
          <w:rFonts w:eastAsiaTheme="minorEastAsia"/>
        </w:rPr>
        <w:t>x = 0 (right of the y axis) then t</w:t>
      </w:r>
      <w:r w:rsidR="005C6D60">
        <w:rPr>
          <w:rFonts w:eastAsiaTheme="minorEastAsia"/>
          <w:vertAlign w:val="subscript"/>
        </w:rPr>
        <w:t>S</w:t>
      </w:r>
      <w:r w:rsidR="00A31FF0">
        <w:rPr>
          <w:rFonts w:eastAsiaTheme="minorEastAsia"/>
        </w:rPr>
        <w:t xml:space="preserve"> has a positive value and the sinusoid is said to be “delayed”.</w:t>
      </w:r>
      <w:r>
        <w:rPr>
          <w:rFonts w:eastAsiaTheme="minorEastAsia"/>
        </w:rPr>
        <w:t xml:space="preserve"> </w:t>
      </w:r>
      <w:r w:rsidR="00D349A7">
        <w:rPr>
          <w:rFonts w:eastAsiaTheme="minorEastAsia"/>
        </w:rPr>
        <w:t xml:space="preserve">Once the </w:t>
      </w:r>
      <w:r w:rsidR="00B27338">
        <w:rPr>
          <w:rFonts w:eastAsiaTheme="minorEastAsia"/>
        </w:rPr>
        <w:t xml:space="preserve">angular frequency (ω) and </w:t>
      </w:r>
      <w:r w:rsidR="00D349A7">
        <w:rPr>
          <w:rFonts w:eastAsiaTheme="minorEastAsia"/>
        </w:rPr>
        <w:t>time shift (t</w:t>
      </w:r>
      <w:r w:rsidR="005C6D60">
        <w:rPr>
          <w:rFonts w:eastAsiaTheme="minorEastAsia"/>
          <w:vertAlign w:val="subscript"/>
        </w:rPr>
        <w:t>S</w:t>
      </w:r>
      <w:r w:rsidR="00B27338">
        <w:rPr>
          <w:rFonts w:eastAsiaTheme="minorEastAsia"/>
        </w:rPr>
        <w:t xml:space="preserve">) </w:t>
      </w:r>
      <w:r w:rsidR="00D349A7">
        <w:rPr>
          <w:rFonts w:eastAsiaTheme="minorEastAsia"/>
        </w:rPr>
        <w:t>are known</w:t>
      </w:r>
      <w:r w:rsidR="00B27338">
        <w:rPr>
          <w:rFonts w:eastAsiaTheme="minorEastAsia"/>
        </w:rPr>
        <w:t>,</w:t>
      </w:r>
      <w:r w:rsidR="00D349A7">
        <w:rPr>
          <w:rFonts w:eastAsiaTheme="minorEastAsia"/>
        </w:rPr>
        <w:t xml:space="preserve"> </w:t>
      </w:r>
      <w:r w:rsidR="00B27338">
        <w:rPr>
          <w:rFonts w:eastAsiaTheme="minorEastAsia"/>
        </w:rPr>
        <w:t xml:space="preserve">then </w:t>
      </w:r>
      <w:r w:rsidR="00D349A7">
        <w:rPr>
          <w:rFonts w:eastAsiaTheme="minorEastAsia"/>
        </w:rPr>
        <w:t>the phase shift</w:t>
      </w:r>
      <w:r w:rsidR="00B27338">
        <w:rPr>
          <w:rFonts w:eastAsiaTheme="minorEastAsia"/>
        </w:rPr>
        <w:t xml:space="preserve"> (θ)</w:t>
      </w:r>
      <w:r w:rsidR="00D349A7">
        <w:rPr>
          <w:rFonts w:eastAsiaTheme="minorEastAsia"/>
        </w:rPr>
        <w:t xml:space="preserve"> can </w:t>
      </w:r>
      <w:r w:rsidR="00B27338">
        <w:rPr>
          <w:rFonts w:eastAsiaTheme="minorEastAsia"/>
        </w:rPr>
        <w:t>be determined from (</w:t>
      </w:r>
      <w:r w:rsidR="00357425">
        <w:rPr>
          <w:rFonts w:eastAsiaTheme="minorEastAsia"/>
          <w:b/>
        </w:rPr>
        <w:t>–</w:t>
      </w:r>
      <w:r w:rsidR="00B27338">
        <w:rPr>
          <w:rFonts w:eastAsiaTheme="minorEastAsia"/>
          <w:b/>
        </w:rPr>
        <w:t xml:space="preserve"> </w:t>
      </w:r>
      <w:r w:rsidR="00357425" w:rsidRPr="009E246C">
        <w:rPr>
          <w:rFonts w:eastAsiaTheme="minorEastAsia"/>
          <w:b/>
        </w:rPr>
        <w:t>ω</w:t>
      </w:r>
      <w:r w:rsidR="00B27338">
        <w:rPr>
          <w:rFonts w:eastAsiaTheme="minorEastAsia"/>
          <w:b/>
        </w:rPr>
        <w:t xml:space="preserve"> </w:t>
      </w:r>
      <w:r w:rsidR="00357425" w:rsidRPr="009E246C">
        <w:rPr>
          <w:rFonts w:eastAsiaTheme="minorEastAsia"/>
          <w:b/>
        </w:rPr>
        <w:t>∙</w:t>
      </w:r>
      <w:r w:rsidR="00B27338">
        <w:rPr>
          <w:rFonts w:eastAsiaTheme="minorEastAsia"/>
          <w:b/>
        </w:rPr>
        <w:t xml:space="preserve"> </w:t>
      </w:r>
      <w:r w:rsidR="00357425">
        <w:rPr>
          <w:rFonts w:eastAsiaTheme="minorEastAsia"/>
          <w:b/>
        </w:rPr>
        <w:t>t</w:t>
      </w:r>
      <w:r w:rsidR="00E8427C">
        <w:rPr>
          <w:rFonts w:eastAsiaTheme="minorEastAsia"/>
          <w:b/>
          <w:vertAlign w:val="subscript"/>
        </w:rPr>
        <w:t>S</w:t>
      </w:r>
      <w:r w:rsidR="00B27338">
        <w:rPr>
          <w:rFonts w:eastAsiaTheme="minorEastAsia"/>
          <w:b/>
        </w:rPr>
        <w:t>)</w:t>
      </w:r>
      <w:r w:rsidR="00357425">
        <w:rPr>
          <w:rFonts w:eastAsiaTheme="minorEastAsia"/>
          <w:b/>
        </w:rPr>
        <w:t xml:space="preserve"> </w:t>
      </w:r>
      <w:r w:rsidR="00357425">
        <w:rPr>
          <w:rFonts w:eastAsiaTheme="minorEastAsia"/>
        </w:rPr>
        <w:t>as shown in equations 1.3.</w:t>
      </w:r>
    </w:p>
    <w:p w14:paraId="201A64C6" w14:textId="77777777" w:rsidR="00A31FF0" w:rsidRDefault="00A31FF0" w:rsidP="00D349A7">
      <w:pPr>
        <w:pStyle w:val="ListParagraph"/>
        <w:rPr>
          <w:rFonts w:eastAsiaTheme="minorEastAsia"/>
          <w:b/>
          <w:u w:val="single"/>
        </w:rPr>
      </w:pPr>
    </w:p>
    <w:p w14:paraId="31A995EC" w14:textId="7F2EB238" w:rsidR="00B27338" w:rsidRPr="00B27338" w:rsidRDefault="00D349A7" w:rsidP="00B12A94">
      <w:pPr>
        <w:tabs>
          <w:tab w:val="left" w:pos="1440"/>
        </w:tabs>
        <w:rPr>
          <w:sz w:val="32"/>
          <w:szCs w:val="32"/>
        </w:rPr>
      </w:pPr>
      <w:bookmarkStart w:id="16" w:name="Equation1_3"/>
      <w:bookmarkEnd w:id="16"/>
      <w:r w:rsidRPr="00D349A7">
        <w:rPr>
          <w:sz w:val="32"/>
          <w:szCs w:val="32"/>
        </w:rPr>
        <w:t>[1.</w:t>
      </w:r>
      <w:r w:rsidR="00A31FF0">
        <w:rPr>
          <w:sz w:val="32"/>
          <w:szCs w:val="32"/>
        </w:rPr>
        <w:t>3</w:t>
      </w:r>
      <w:r w:rsidRPr="00D349A7">
        <w:rPr>
          <w:sz w:val="32"/>
          <w:szCs w:val="32"/>
        </w:rPr>
        <w:t>]</w:t>
      </w:r>
      <w:r w:rsidRPr="00D349A7">
        <w:rPr>
          <w:sz w:val="32"/>
          <w:szCs w:val="32"/>
        </w:rPr>
        <w:tab/>
      </w:r>
      <m:oMath>
        <m:borderBox>
          <m:borderBoxPr>
            <m:ctrlPr>
              <w:rPr>
                <w:rFonts w:ascii="Cambria Math" w:hAnsi="Cambria Math"/>
                <w:i/>
                <w:sz w:val="32"/>
                <w:szCs w:val="32"/>
              </w:rPr>
            </m:ctrlPr>
          </m:borderBoxPr>
          <m:e>
            <m:r>
              <w:rPr>
                <w:rFonts w:ascii="Cambria Math" w:hAnsi="Cambria Math"/>
                <w:sz w:val="32"/>
                <w:szCs w:val="32"/>
              </w:rPr>
              <m:t>θ= -ω∙</m:t>
            </m:r>
            <m:sSub>
              <m:sSubPr>
                <m:ctrlPr>
                  <w:rPr>
                    <w:rFonts w:ascii="Cambria Math" w:hAnsi="Cambria Math"/>
                    <w:i/>
                    <w:sz w:val="32"/>
                    <w:szCs w:val="32"/>
                  </w:rPr>
                </m:ctrlPr>
              </m:sSubPr>
              <m:e>
                <m:r>
                  <w:rPr>
                    <w:rFonts w:ascii="Cambria Math" w:hAnsi="Cambria Math"/>
                    <w:sz w:val="32"/>
                    <w:szCs w:val="32"/>
                  </w:rPr>
                  <m:t>t</m:t>
                </m:r>
              </m:e>
              <m:sub>
                <m:r>
                  <w:rPr>
                    <w:rFonts w:ascii="Cambria Math" w:hAnsi="Cambria Math"/>
                    <w:sz w:val="32"/>
                    <w:szCs w:val="32"/>
                  </w:rPr>
                  <m:t>s</m:t>
                </m:r>
              </m:sub>
            </m:sSub>
          </m:e>
        </m:borderBox>
      </m:oMath>
      <w:r w:rsidRPr="00D349A7">
        <w:rPr>
          <w:rFonts w:eastAsiaTheme="minorEastAsia"/>
          <w:sz w:val="32"/>
          <w:szCs w:val="32"/>
        </w:rPr>
        <w:tab/>
      </w:r>
      <w:r w:rsidR="008C1152" w:rsidRPr="00D349A7">
        <w:rPr>
          <w:rFonts w:eastAsiaTheme="minorEastAsia"/>
          <w:b/>
          <w:u w:val="single"/>
        </w:rPr>
        <w:t>Note:</w:t>
      </w:r>
      <w:r w:rsidR="008C1152">
        <w:rPr>
          <w:rFonts w:eastAsiaTheme="minorEastAsia"/>
        </w:rPr>
        <w:t xml:space="preserve"> time shift (t</w:t>
      </w:r>
      <w:r w:rsidR="00E8427C">
        <w:rPr>
          <w:rFonts w:eastAsiaTheme="minorEastAsia"/>
          <w:vertAlign w:val="subscript"/>
        </w:rPr>
        <w:t>S</w:t>
      </w:r>
      <w:r w:rsidR="008C1152">
        <w:rPr>
          <w:rFonts w:eastAsiaTheme="minorEastAsia"/>
        </w:rPr>
        <w:t xml:space="preserve">) and phase shift (θ) always have </w:t>
      </w:r>
      <w:r w:rsidR="008C1152" w:rsidRPr="00A31FF0">
        <w:rPr>
          <w:rFonts w:eastAsiaTheme="minorEastAsia"/>
          <w:b/>
        </w:rPr>
        <w:t>opposite signs</w:t>
      </w:r>
      <w:r w:rsidR="008C1152">
        <w:rPr>
          <w:rFonts w:eastAsiaTheme="minorEastAsia"/>
        </w:rPr>
        <w:t>.</w:t>
      </w:r>
    </w:p>
    <w:p w14:paraId="18605A6B" w14:textId="77777777" w:rsidR="00ED044B" w:rsidRDefault="00ED044B">
      <w:pPr>
        <w:rPr>
          <w:i/>
        </w:rPr>
      </w:pPr>
      <w:r>
        <w:rPr>
          <w:i/>
        </w:rPr>
        <w:br w:type="page"/>
      </w:r>
    </w:p>
    <w:p w14:paraId="6808022E" w14:textId="56CD2DBC" w:rsidR="00BF5631" w:rsidRPr="00D349A7" w:rsidRDefault="00D349A7" w:rsidP="00D349A7">
      <w:pPr>
        <w:rPr>
          <w:rFonts w:eastAsiaTheme="minorEastAsia"/>
        </w:rPr>
      </w:pPr>
      <w:r w:rsidRPr="002B4E6A">
        <w:rPr>
          <w:i/>
        </w:rPr>
        <w:lastRenderedPageBreak/>
        <w:t xml:space="preserve">Example 1.1) </w:t>
      </w:r>
      <w:r>
        <w:rPr>
          <w:i/>
        </w:rPr>
        <w:t>Determine the sinusoidal form equati</w:t>
      </w:r>
      <w:r w:rsidR="00A31FF0">
        <w:rPr>
          <w:i/>
        </w:rPr>
        <w:t xml:space="preserve">on for the signal in </w:t>
      </w:r>
      <w:hyperlink w:anchor="Figure_1_2" w:history="1">
        <w:r w:rsidR="00A31FF0" w:rsidRPr="00026551">
          <w:rPr>
            <w:rStyle w:val="Hyperlink"/>
            <w:i/>
          </w:rPr>
          <w:t>Figure 1.2</w:t>
        </w:r>
      </w:hyperlink>
      <w:r>
        <w:rPr>
          <w:i/>
        </w:rPr>
        <w:t>.</w:t>
      </w:r>
    </w:p>
    <w:p w14:paraId="16489DF1" w14:textId="4C8ED87D" w:rsidR="00BF5631" w:rsidRDefault="00B27338" w:rsidP="006511F4">
      <w:pPr>
        <w:rPr>
          <w:rFonts w:eastAsiaTheme="minorEastAsia"/>
        </w:rPr>
      </w:pPr>
      <w:bookmarkStart w:id="17" w:name="Figure_1_3"/>
      <w:r>
        <w:rPr>
          <w:rFonts w:eastAsiaTheme="minorEastAsia"/>
          <w:noProof/>
        </w:rPr>
        <mc:AlternateContent>
          <mc:Choice Requires="wpg">
            <w:drawing>
              <wp:inline distT="0" distB="0" distL="0" distR="0" wp14:anchorId="1F1412E0" wp14:editId="03FC9773">
                <wp:extent cx="5943600" cy="3167380"/>
                <wp:effectExtent l="0" t="0" r="0" b="0"/>
                <wp:docPr id="254" name="Group 254"/>
                <wp:cNvGraphicFramePr/>
                <a:graphic xmlns:a="http://schemas.openxmlformats.org/drawingml/2006/main">
                  <a:graphicData uri="http://schemas.microsoft.com/office/word/2010/wordprocessingGroup">
                    <wpg:wgp>
                      <wpg:cNvGrpSpPr/>
                      <wpg:grpSpPr>
                        <a:xfrm>
                          <a:off x="0" y="0"/>
                          <a:ext cx="5943600" cy="3167380"/>
                          <a:chOff x="0" y="0"/>
                          <a:chExt cx="5943600" cy="3167380"/>
                        </a:xfrm>
                      </wpg:grpSpPr>
                      <pic:pic xmlns:pic="http://schemas.openxmlformats.org/drawingml/2006/picture">
                        <pic:nvPicPr>
                          <pic:cNvPr id="3245" name="Picture 3245"/>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5943600" cy="3167380"/>
                          </a:xfrm>
                          <a:prstGeom prst="rect">
                            <a:avLst/>
                          </a:prstGeom>
                        </pic:spPr>
                      </pic:pic>
                      <wps:wsp>
                        <wps:cNvPr id="3246" name="Straight Arrow Connector 3246"/>
                        <wps:cNvCnPr/>
                        <wps:spPr>
                          <a:xfrm flipH="1" flipV="1">
                            <a:off x="2700896" y="1500136"/>
                            <a:ext cx="292735" cy="508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248" name="Text Box 2"/>
                        <wps:cNvSpPr txBox="1">
                          <a:spLocks noChangeArrowheads="1"/>
                        </wps:cNvSpPr>
                        <wps:spPr bwMode="auto">
                          <a:xfrm>
                            <a:off x="2024045" y="152942"/>
                            <a:ext cx="300375" cy="296574"/>
                          </a:xfrm>
                          <a:prstGeom prst="rect">
                            <a:avLst/>
                          </a:prstGeom>
                          <a:solidFill>
                            <a:srgbClr val="FFFFFF"/>
                          </a:solidFill>
                          <a:ln w="9525">
                            <a:solidFill>
                              <a:srgbClr val="000000"/>
                            </a:solidFill>
                            <a:miter lim="800000"/>
                            <a:headEnd/>
                            <a:tailEnd/>
                          </a:ln>
                        </wps:spPr>
                        <wps:txbx>
                          <w:txbxContent>
                            <w:p w14:paraId="7E25916E" w14:textId="77777777" w:rsidR="00571975" w:rsidRPr="00D01036" w:rsidRDefault="00571975" w:rsidP="00B27338">
                              <w:pPr>
                                <w:rPr>
                                  <w:sz w:val="28"/>
                                  <w:szCs w:val="28"/>
                                </w:rPr>
                              </w:pPr>
                              <w:r w:rsidRPr="00D01036">
                                <w:rPr>
                                  <w:sz w:val="28"/>
                                  <w:szCs w:val="28"/>
                                </w:rPr>
                                <w:t>T</w:t>
                              </w:r>
                            </w:p>
                          </w:txbxContent>
                        </wps:txbx>
                        <wps:bodyPr rot="0" vert="horz" wrap="square" lIns="91440" tIns="45720" rIns="91440" bIns="45720" anchor="t" anchorCtr="0">
                          <a:noAutofit/>
                        </wps:bodyPr>
                      </wps:wsp>
                      <wps:wsp>
                        <wps:cNvPr id="3249" name="Text Box 2"/>
                        <wps:cNvSpPr txBox="1">
                          <a:spLocks noChangeArrowheads="1"/>
                        </wps:cNvSpPr>
                        <wps:spPr bwMode="auto">
                          <a:xfrm>
                            <a:off x="3006302" y="1361276"/>
                            <a:ext cx="366989" cy="325369"/>
                          </a:xfrm>
                          <a:prstGeom prst="rect">
                            <a:avLst/>
                          </a:prstGeom>
                          <a:solidFill>
                            <a:srgbClr val="FFFFFF"/>
                          </a:solidFill>
                          <a:ln w="9525">
                            <a:solidFill>
                              <a:srgbClr val="000000"/>
                            </a:solidFill>
                            <a:miter lim="800000"/>
                            <a:headEnd/>
                            <a:tailEnd/>
                          </a:ln>
                        </wps:spPr>
                        <wps:txbx>
                          <w:txbxContent>
                            <w:p w14:paraId="02492EA3" w14:textId="77777777" w:rsidR="00571975" w:rsidRPr="00D01036" w:rsidRDefault="00571975" w:rsidP="00B27338">
                              <w:pPr>
                                <w:rPr>
                                  <w:sz w:val="28"/>
                                  <w:szCs w:val="28"/>
                                </w:rPr>
                              </w:pPr>
                              <w:r w:rsidRPr="00D01036">
                                <w:rPr>
                                  <w:sz w:val="28"/>
                                  <w:szCs w:val="28"/>
                                </w:rPr>
                                <w:t>t</w:t>
                              </w:r>
                              <w:r>
                                <w:rPr>
                                  <w:sz w:val="28"/>
                                  <w:szCs w:val="28"/>
                                  <w:vertAlign w:val="subscript"/>
                                </w:rPr>
                                <w:t>S</w:t>
                              </w:r>
                            </w:p>
                          </w:txbxContent>
                        </wps:txbx>
                        <wps:bodyPr rot="0" vert="horz" wrap="square" lIns="91440" tIns="45720" rIns="91440" bIns="45720" anchor="t" anchorCtr="0">
                          <a:noAutofit/>
                        </wps:bodyPr>
                      </wps:wsp>
                      <wps:wsp>
                        <wps:cNvPr id="3250" name="Straight Arrow Connector 3250"/>
                        <wps:cNvCnPr/>
                        <wps:spPr>
                          <a:xfrm flipV="1">
                            <a:off x="533671" y="136671"/>
                            <a:ext cx="2893060" cy="10160"/>
                          </a:xfrm>
                          <a:prstGeom prst="straightConnector1">
                            <a:avLst/>
                          </a:prstGeom>
                          <a:ln>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1F1412E0" id="Group 254" o:spid="_x0000_s1033" style="width:468pt;height:249.4pt;mso-position-horizontal-relative:char;mso-position-vertical-relative:line" coordsize="59436,316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">
                <v:shape id="Picture 3245" o:spid="_x0000_s1034" type="#_x0000_t75" style="position:absolute;width:59436;height:31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">
                  <v:imagedata r:id="rId34" o:title=""/>
                  <v:path arrowok="t"/>
                </v:shape>
                <v:shapetype id="_x0000_t32" coordsize="21600,21600" o:spt="32" o:oned="t" path="m,l21600,21600e" filled="f">
                  <v:path arrowok="t" fillok="f" o:connecttype="none"/>
                  <o:lock v:ext="edit" shapetype="t"/>
                </v:shapetype>
                <v:shape id="Straight Arrow Connector 3246" o:spid="_x0000_s1035" type="#_x0000_t32" style="position:absolute;left:27008;top:15001;width:2928;height:5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" strokecolor="red" strokeweight=".5pt">
                  <v:stroke endarrow="block" joinstyle="miter"/>
                </v:shape>
                <v:shape id="_x0000_s1036" type="#_x0000_t202" style="position:absolute;left:20240;top:1529;width:3004;height:2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">
                  <v:textbox>
                    <w:txbxContent>
                      <w:p w14:paraId="7E25916E" w14:textId="77777777" w:rsidR="00571975" w:rsidRPr="00D01036" w:rsidRDefault="00571975" w:rsidP="00B27338">
                        <w:pPr>
                          <w:rPr>
                            <w:sz w:val="28"/>
                            <w:szCs w:val="28"/>
                          </w:rPr>
                        </w:pPr>
                        <w:r w:rsidRPr="00D01036">
                          <w:rPr>
                            <w:sz w:val="28"/>
                            <w:szCs w:val="28"/>
                          </w:rPr>
                          <w:t>T</w:t>
                        </w:r>
                      </w:p>
                    </w:txbxContent>
                  </v:textbox>
                </v:shape>
                <v:shape id="_x0000_s1037" type="#_x0000_t202" style="position:absolute;left:30063;top:13612;width:3669;height:3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">
                  <v:textbox>
                    <w:txbxContent>
                      <w:p w14:paraId="02492EA3" w14:textId="77777777" w:rsidR="00571975" w:rsidRPr="00D01036" w:rsidRDefault="00571975" w:rsidP="00B27338">
                        <w:pPr>
                          <w:rPr>
                            <w:sz w:val="28"/>
                            <w:szCs w:val="28"/>
                          </w:rPr>
                        </w:pPr>
                        <w:r w:rsidRPr="00D01036">
                          <w:rPr>
                            <w:sz w:val="28"/>
                            <w:szCs w:val="28"/>
                          </w:rPr>
                          <w:t>t</w:t>
                        </w:r>
                        <w:r>
                          <w:rPr>
                            <w:sz w:val="28"/>
                            <w:szCs w:val="28"/>
                            <w:vertAlign w:val="subscript"/>
                          </w:rPr>
                          <w:t>S</w:t>
                        </w:r>
                      </w:p>
                    </w:txbxContent>
                  </v:textbox>
                </v:shape>
                <v:shape id="Straight Arrow Connector 3250" o:spid="_x0000_s1038" type="#_x0000_t32" style="position:absolute;left:5336;top:1366;width:28931;height:1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" strokecolor="red" strokeweight=".5pt">
                  <v:stroke startarrow="block" endarrow="block" joinstyle="miter"/>
                </v:shape>
                <w10:anchorlock/>
              </v:group>
            </w:pict>
          </mc:Fallback>
        </mc:AlternateContent>
      </w:r>
      <w:bookmarkEnd w:id="17"/>
    </w:p>
    <w:p w14:paraId="2A0BDF3E" w14:textId="2940B222" w:rsidR="00D349A7" w:rsidRPr="000C718A" w:rsidRDefault="00D349A7" w:rsidP="00D349A7">
      <w:pPr>
        <w:rPr>
          <w:b/>
        </w:rPr>
      </w:pPr>
      <w:r>
        <w:rPr>
          <w:b/>
        </w:rPr>
        <w:t>Figure 1.</w:t>
      </w:r>
      <w:r w:rsidR="00FA63FF">
        <w:rPr>
          <w:b/>
        </w:rPr>
        <w:t>3</w:t>
      </w:r>
      <w:r>
        <w:rPr>
          <w:b/>
        </w:rPr>
        <w:t>: Plot of a symmetric sine wave used in Example 1.1.</w:t>
      </w:r>
    </w:p>
    <w:p w14:paraId="66140B8C" w14:textId="0BEFE66D" w:rsidR="00D349A7" w:rsidRPr="00B27338" w:rsidRDefault="00357425" w:rsidP="00236AB7">
      <w:pPr>
        <w:spacing w:after="0"/>
        <w:rPr>
          <w:rFonts w:eastAsiaTheme="minorEastAsia"/>
          <w:color w:val="FF0000"/>
        </w:rPr>
      </w:pPr>
      <w:r>
        <w:rPr>
          <w:rFonts w:eastAsiaTheme="minorEastAsia"/>
          <w:color w:val="FF0000"/>
        </w:rPr>
        <w:t>Find t</w:t>
      </w:r>
      <w:r w:rsidR="00D349A7" w:rsidRPr="00D349A7">
        <w:rPr>
          <w:rFonts w:eastAsiaTheme="minorEastAsia"/>
          <w:color w:val="FF0000"/>
        </w:rPr>
        <w:t>he 3 items</w:t>
      </w:r>
      <w:r>
        <w:rPr>
          <w:rFonts w:eastAsiaTheme="minorEastAsia"/>
          <w:color w:val="FF0000"/>
        </w:rPr>
        <w:t xml:space="preserve"> need to write the sinusoidal equation</w:t>
      </w:r>
      <w:r w:rsidR="00A31FF0" w:rsidRPr="00D349A7">
        <w:rPr>
          <w:rFonts w:eastAsiaTheme="minorEastAsia"/>
          <w:color w:val="FF0000"/>
        </w:rPr>
        <w:t xml:space="preserve"> </w:t>
      </w:r>
      <w:r w:rsidR="00A31FF0">
        <w:rPr>
          <w:rFonts w:eastAsiaTheme="minorEastAsia"/>
          <w:color w:val="FF0000"/>
        </w:rPr>
        <w:t>(</w:t>
      </w:r>
      <w:r w:rsidR="00A31FF0" w:rsidRPr="00B27338">
        <w:rPr>
          <w:rFonts w:eastAsiaTheme="minorEastAsia"/>
          <w:b/>
          <w:u w:val="single"/>
        </w:rPr>
        <w:t>A</w:t>
      </w:r>
      <w:r w:rsidR="00A31FF0">
        <w:rPr>
          <w:rFonts w:eastAsiaTheme="minorEastAsia"/>
          <w:color w:val="FF0000"/>
        </w:rPr>
        <w:t>, T, t</w:t>
      </w:r>
      <w:r w:rsidR="005F6691">
        <w:rPr>
          <w:rFonts w:eastAsiaTheme="minorEastAsia"/>
          <w:color w:val="FF0000"/>
          <w:vertAlign w:val="subscript"/>
        </w:rPr>
        <w:t>s</w:t>
      </w:r>
      <w:r w:rsidR="00A31FF0">
        <w:rPr>
          <w:rFonts w:eastAsiaTheme="minorEastAsia"/>
          <w:color w:val="FF0000"/>
        </w:rPr>
        <w:t>)</w:t>
      </w:r>
      <w:r w:rsidR="00B27338">
        <w:rPr>
          <w:rFonts w:eastAsiaTheme="minorEastAsia"/>
          <w:color w:val="FF0000"/>
        </w:rPr>
        <w:t xml:space="preserve"> and convert T to </w:t>
      </w:r>
      <w:r w:rsidR="00B27338" w:rsidRPr="00B27338">
        <w:rPr>
          <w:rFonts w:ascii="Courier New" w:eastAsiaTheme="minorEastAsia" w:hAnsi="Courier New" w:cs="Courier New"/>
          <w:b/>
          <w:u w:val="single"/>
        </w:rPr>
        <w:t>ω</w:t>
      </w:r>
      <w:r w:rsidR="00B27338">
        <w:rPr>
          <w:rFonts w:eastAsiaTheme="minorEastAsia"/>
          <w:color w:val="FF0000"/>
        </w:rPr>
        <w:t xml:space="preserve"> and t</w:t>
      </w:r>
      <w:r w:rsidR="00B27338">
        <w:rPr>
          <w:rFonts w:eastAsiaTheme="minorEastAsia"/>
          <w:color w:val="FF0000"/>
          <w:vertAlign w:val="subscript"/>
        </w:rPr>
        <w:t>s</w:t>
      </w:r>
      <w:r w:rsidR="00B27338">
        <w:rPr>
          <w:rFonts w:eastAsiaTheme="minorEastAsia"/>
          <w:color w:val="FF0000"/>
        </w:rPr>
        <w:t xml:space="preserve"> to </w:t>
      </w:r>
      <w:r w:rsidR="00B27338" w:rsidRPr="00B27338">
        <w:rPr>
          <w:rFonts w:ascii="Courier New" w:eastAsiaTheme="minorEastAsia" w:hAnsi="Courier New" w:cs="Courier New"/>
          <w:b/>
          <w:u w:val="single"/>
        </w:rPr>
        <w:t>θ</w:t>
      </w:r>
      <w:r w:rsidR="00B27338">
        <w:rPr>
          <w:rFonts w:eastAsiaTheme="minorEastAsia"/>
          <w:color w:val="FF0000"/>
        </w:rPr>
        <w:t>.</w:t>
      </w:r>
    </w:p>
    <w:p w14:paraId="4670596E" w14:textId="341EAE12" w:rsidR="00D349A7" w:rsidRPr="00D349A7" w:rsidRDefault="00D349A7" w:rsidP="00236AB7">
      <w:pPr>
        <w:pStyle w:val="ListParagraph"/>
        <w:numPr>
          <w:ilvl w:val="0"/>
          <w:numId w:val="3"/>
        </w:numPr>
        <w:spacing w:after="0"/>
        <w:rPr>
          <w:rFonts w:eastAsiaTheme="minorEastAsia"/>
          <w:color w:val="FF0000"/>
        </w:rPr>
      </w:pPr>
      <w:r w:rsidRPr="00D349A7">
        <w:rPr>
          <w:rFonts w:eastAsiaTheme="minorEastAsia"/>
          <w:color w:val="FF0000"/>
        </w:rPr>
        <w:t xml:space="preserve">Amplitude = A = </w:t>
      </w:r>
      <w:r w:rsidR="00A31FF0" w:rsidRPr="00B27338">
        <w:rPr>
          <w:rFonts w:eastAsiaTheme="minorEastAsia"/>
          <w:b/>
          <w:u w:val="single"/>
        </w:rPr>
        <w:t>5</w:t>
      </w:r>
      <w:r w:rsidRPr="00D349A7">
        <w:rPr>
          <w:rFonts w:eastAsiaTheme="minorEastAsia"/>
          <w:color w:val="FF0000"/>
        </w:rPr>
        <w:t xml:space="preserve"> (no units for the y axis are given, but we </w:t>
      </w:r>
      <w:r w:rsidR="00A31FF0">
        <w:rPr>
          <w:rFonts w:eastAsiaTheme="minorEastAsia"/>
          <w:color w:val="FF0000"/>
        </w:rPr>
        <w:t>would normally</w:t>
      </w:r>
      <w:r w:rsidRPr="00D349A7">
        <w:rPr>
          <w:rFonts w:eastAsiaTheme="minorEastAsia"/>
          <w:color w:val="FF0000"/>
        </w:rPr>
        <w:t xml:space="preserve"> assume it is volts).</w:t>
      </w:r>
    </w:p>
    <w:p w14:paraId="7F43D4DB" w14:textId="1D569A11" w:rsidR="00D349A7" w:rsidRDefault="00D349A7" w:rsidP="00FE6E78">
      <w:pPr>
        <w:pStyle w:val="ListParagraph"/>
        <w:numPr>
          <w:ilvl w:val="0"/>
          <w:numId w:val="3"/>
        </w:numPr>
        <w:rPr>
          <w:rFonts w:eastAsiaTheme="minorEastAsia"/>
          <w:color w:val="FF0000"/>
        </w:rPr>
      </w:pPr>
      <w:r w:rsidRPr="00D349A7">
        <w:rPr>
          <w:rFonts w:eastAsiaTheme="minorEastAsia"/>
          <w:color w:val="FF0000"/>
        </w:rPr>
        <w:t xml:space="preserve">Period = T = ~ </w:t>
      </w:r>
      <w:r>
        <w:rPr>
          <w:rFonts w:eastAsiaTheme="minorEastAsia"/>
          <w:color w:val="FF0000"/>
        </w:rPr>
        <w:t>(0.015 seconds) – (-0.085) = 0.1 sec or 100 msec. Once the period</w:t>
      </w:r>
      <w:r w:rsidR="00357425">
        <w:rPr>
          <w:rFonts w:eastAsiaTheme="minorEastAsia"/>
          <w:color w:val="FF0000"/>
        </w:rPr>
        <w:t xml:space="preserve"> is measured</w:t>
      </w:r>
      <w:r>
        <w:rPr>
          <w:rFonts w:eastAsiaTheme="minorEastAsia"/>
          <w:color w:val="FF0000"/>
        </w:rPr>
        <w:t xml:space="preserve">, ω is calculated as </w:t>
      </w:r>
      <w:r w:rsidRPr="00D349A7">
        <w:rPr>
          <w:rFonts w:eastAsiaTheme="minorEastAsia"/>
          <w:color w:val="FF0000"/>
        </w:rPr>
        <w:t xml:space="preserve">ω = 2∙π/T = 2∙π/0.1 = </w:t>
      </w:r>
      <w:r w:rsidRPr="00B27338">
        <w:rPr>
          <w:rFonts w:eastAsiaTheme="minorEastAsia"/>
          <w:b/>
          <w:u w:val="single"/>
        </w:rPr>
        <w:t>20 π</w:t>
      </w:r>
      <w:r w:rsidRPr="00B27338">
        <w:rPr>
          <w:rFonts w:eastAsiaTheme="minorEastAsia"/>
          <w:b/>
          <w:color w:val="FF0000"/>
          <w:u w:val="single"/>
        </w:rPr>
        <w:t xml:space="preserve"> rad/sec</w:t>
      </w:r>
    </w:p>
    <w:p w14:paraId="2A1DB2BC" w14:textId="067F9270" w:rsidR="00D349A7" w:rsidRPr="00B27338" w:rsidRDefault="00D349A7" w:rsidP="00236AB7">
      <w:pPr>
        <w:pStyle w:val="ListParagraph"/>
        <w:numPr>
          <w:ilvl w:val="0"/>
          <w:numId w:val="3"/>
        </w:numPr>
        <w:spacing w:after="0"/>
        <w:rPr>
          <w:rFonts w:eastAsiaTheme="minorEastAsia"/>
          <w:color w:val="FF0000"/>
        </w:rPr>
      </w:pPr>
      <w:r w:rsidRPr="00B27338">
        <w:rPr>
          <w:rFonts w:eastAsiaTheme="minorEastAsia"/>
          <w:color w:val="FF0000"/>
        </w:rPr>
        <w:t>t</w:t>
      </w:r>
      <w:r w:rsidR="005F6691" w:rsidRPr="00B27338">
        <w:rPr>
          <w:rFonts w:eastAsiaTheme="minorEastAsia"/>
          <w:color w:val="FF0000"/>
          <w:vertAlign w:val="subscript"/>
        </w:rPr>
        <w:t>s</w:t>
      </w:r>
      <w:r w:rsidRPr="00B27338">
        <w:rPr>
          <w:rFonts w:eastAsiaTheme="minorEastAsia"/>
          <w:color w:val="FF0000"/>
        </w:rPr>
        <w:t xml:space="preserve"> = the time shift is ~ </w:t>
      </w:r>
      <w:r w:rsidRPr="00B27338">
        <w:rPr>
          <w:rFonts w:eastAsiaTheme="minorEastAsia"/>
          <w:color w:val="FF0000"/>
          <w:u w:val="single"/>
        </w:rPr>
        <w:t>-0.01 seconds</w:t>
      </w:r>
      <w:r w:rsidRPr="00B27338">
        <w:rPr>
          <w:rFonts w:eastAsiaTheme="minorEastAsia"/>
          <w:color w:val="FF0000"/>
        </w:rPr>
        <w:t xml:space="preserve"> as shown by the red arrow on </w:t>
      </w:r>
      <w:hyperlink w:anchor="Figure_1_1" w:history="1">
        <w:r w:rsidR="00026551" w:rsidRPr="00026551">
          <w:rPr>
            <w:rStyle w:val="Hyperlink"/>
          </w:rPr>
          <w:t>Figure 1.1</w:t>
        </w:r>
      </w:hyperlink>
      <w:r w:rsidRPr="00B27338">
        <w:rPr>
          <w:rFonts w:eastAsiaTheme="minorEastAsia"/>
          <w:color w:val="FF0000"/>
        </w:rPr>
        <w:t>. Now that t</w:t>
      </w:r>
      <w:r w:rsidR="00E8427C" w:rsidRPr="00B27338">
        <w:rPr>
          <w:rFonts w:eastAsiaTheme="minorEastAsia"/>
          <w:color w:val="FF0000"/>
          <w:vertAlign w:val="subscript"/>
        </w:rPr>
        <w:t>S</w:t>
      </w:r>
      <w:r w:rsidR="00357425" w:rsidRPr="00B27338">
        <w:rPr>
          <w:rFonts w:eastAsiaTheme="minorEastAsia"/>
          <w:color w:val="FF0000"/>
        </w:rPr>
        <w:t xml:space="preserve"> and θ are known </w:t>
      </w:r>
      <w:r w:rsidRPr="00B27338">
        <w:rPr>
          <w:rFonts w:eastAsiaTheme="minorEastAsia"/>
          <w:color w:val="FF0000"/>
        </w:rPr>
        <w:t>the phase shift c</w:t>
      </w:r>
      <w:r w:rsidR="00357425" w:rsidRPr="00B27338">
        <w:rPr>
          <w:rFonts w:eastAsiaTheme="minorEastAsia"/>
          <w:color w:val="FF0000"/>
        </w:rPr>
        <w:t xml:space="preserve">an be calculated by </w:t>
      </w:r>
      <w:hyperlink w:anchor="Equation1_3" w:history="1">
        <w:r w:rsidR="00185303" w:rsidRPr="00185303">
          <w:rPr>
            <w:rStyle w:val="Hyperlink"/>
            <w:rFonts w:eastAsiaTheme="minorEastAsia"/>
          </w:rPr>
          <w:t>E</w:t>
        </w:r>
        <w:r w:rsidR="00357425" w:rsidRPr="00185303">
          <w:rPr>
            <w:rStyle w:val="Hyperlink"/>
            <w:rFonts w:eastAsiaTheme="minorEastAsia"/>
          </w:rPr>
          <w:t>quation 1.3</w:t>
        </w:r>
      </w:hyperlink>
      <w:r w:rsidR="00B27338">
        <w:rPr>
          <w:rFonts w:eastAsiaTheme="minorEastAsia"/>
          <w:color w:val="FF0000"/>
        </w:rPr>
        <w:t xml:space="preserve"> </w:t>
      </w:r>
      <w:r w:rsidR="00B27338" w:rsidRPr="00B27338">
        <w:rPr>
          <w:rFonts w:eastAsiaTheme="minorEastAsia"/>
          <w:color w:val="FF0000"/>
        </w:rPr>
        <w:sym w:font="Wingdings" w:char="F0E0"/>
      </w:r>
      <w:r w:rsidR="00B27338">
        <w:rPr>
          <w:rFonts w:eastAsiaTheme="minorEastAsia"/>
          <w:color w:val="FF0000"/>
        </w:rPr>
        <w:t xml:space="preserve"> </w:t>
      </w:r>
      <m:oMath>
        <m:r>
          <w:rPr>
            <w:rFonts w:ascii="Cambria Math" w:hAnsi="Cambria Math"/>
            <w:color w:val="FF0000"/>
            <w:sz w:val="24"/>
            <w:szCs w:val="24"/>
          </w:rPr>
          <m:t>θ= -ω∙</m:t>
        </m:r>
        <m:sSub>
          <m:sSubPr>
            <m:ctrlPr>
              <w:rPr>
                <w:rFonts w:ascii="Cambria Math" w:hAnsi="Cambria Math"/>
                <w:i/>
                <w:color w:val="FF0000"/>
                <w:sz w:val="24"/>
                <w:szCs w:val="24"/>
              </w:rPr>
            </m:ctrlPr>
          </m:sSubPr>
          <m:e>
            <m:r>
              <w:rPr>
                <w:rFonts w:ascii="Cambria Math" w:hAnsi="Cambria Math"/>
                <w:color w:val="FF0000"/>
                <w:sz w:val="24"/>
                <w:szCs w:val="24"/>
              </w:rPr>
              <m:t>t</m:t>
            </m:r>
          </m:e>
          <m:sub>
            <m:r>
              <w:rPr>
                <w:rFonts w:ascii="Cambria Math" w:hAnsi="Cambria Math"/>
                <w:color w:val="FF0000"/>
                <w:sz w:val="24"/>
                <w:szCs w:val="24"/>
              </w:rPr>
              <m:t>s</m:t>
            </m:r>
          </m:sub>
        </m:sSub>
        <m:r>
          <w:rPr>
            <w:rFonts w:ascii="Cambria Math" w:hAnsi="Cambria Math"/>
            <w:color w:val="FF0000"/>
            <w:sz w:val="24"/>
            <w:szCs w:val="24"/>
          </w:rPr>
          <m:t xml:space="preserve">=-20π </m:t>
        </m:r>
        <m:d>
          <m:dPr>
            <m:ctrlPr>
              <w:rPr>
                <w:rFonts w:ascii="Cambria Math" w:hAnsi="Cambria Math"/>
                <w:i/>
                <w:color w:val="FF0000"/>
                <w:sz w:val="24"/>
                <w:szCs w:val="24"/>
              </w:rPr>
            </m:ctrlPr>
          </m:dPr>
          <m:e>
            <m:r>
              <w:rPr>
                <w:rFonts w:ascii="Cambria Math" w:hAnsi="Cambria Math"/>
                <w:color w:val="FF0000"/>
                <w:sz w:val="24"/>
                <w:szCs w:val="24"/>
              </w:rPr>
              <m:t>-0.01</m:t>
            </m:r>
          </m:e>
        </m:d>
        <m:r>
          <w:rPr>
            <w:rFonts w:ascii="Cambria Math" w:hAnsi="Cambria Math"/>
            <w:color w:val="FF0000"/>
            <w:sz w:val="24"/>
            <w:szCs w:val="24"/>
          </w:rPr>
          <m:t xml:space="preserve">= </m:t>
        </m:r>
      </m:oMath>
      <w:r w:rsidR="00891925" w:rsidRPr="00B27338">
        <w:rPr>
          <w:rFonts w:eastAsiaTheme="minorEastAsia"/>
          <w:b/>
          <w:u w:val="single"/>
        </w:rPr>
        <w:t>0.2 π</w:t>
      </w:r>
    </w:p>
    <w:p w14:paraId="05990C8C" w14:textId="1FCCF5F3" w:rsidR="00891925" w:rsidRDefault="00891925" w:rsidP="00236AB7">
      <w:pPr>
        <w:spacing w:after="0"/>
        <w:rPr>
          <w:rFonts w:eastAsiaTheme="minorEastAsia"/>
          <w:color w:val="FF0000"/>
        </w:rPr>
      </w:pPr>
      <w:r w:rsidRPr="00891925">
        <w:rPr>
          <w:rFonts w:eastAsiaTheme="minorEastAsia"/>
          <w:color w:val="FF0000"/>
        </w:rPr>
        <w:t xml:space="preserve">Using results from 1) through 3) yields </w:t>
      </w:r>
      <w:r w:rsidRPr="00891925">
        <w:rPr>
          <w:rFonts w:eastAsiaTheme="minorEastAsia"/>
          <w:color w:val="FF0000"/>
        </w:rPr>
        <w:sym w:font="Wingdings" w:char="F0E0"/>
      </w:r>
      <w:r w:rsidRPr="00891925">
        <w:rPr>
          <w:rFonts w:eastAsiaTheme="minorEastAsia"/>
          <w:color w:val="FF0000"/>
        </w:rPr>
        <w:t xml:space="preserve"> v(t) = </w:t>
      </w:r>
      <w:r w:rsidRPr="00B27338">
        <w:rPr>
          <w:rFonts w:eastAsiaTheme="minorEastAsia"/>
          <w:b/>
        </w:rPr>
        <w:t>5</w:t>
      </w:r>
      <w:r w:rsidRPr="00891925">
        <w:rPr>
          <w:rFonts w:eastAsiaTheme="minorEastAsia"/>
          <w:color w:val="FF0000"/>
        </w:rPr>
        <w:t xml:space="preserve"> sin (</w:t>
      </w:r>
      <w:r w:rsidRPr="00B27338">
        <w:rPr>
          <w:rFonts w:eastAsiaTheme="minorEastAsia"/>
          <w:b/>
        </w:rPr>
        <w:t>20 π</w:t>
      </w:r>
      <w:r w:rsidRPr="00891925">
        <w:rPr>
          <w:rFonts w:eastAsiaTheme="minorEastAsia"/>
          <w:color w:val="FF0000"/>
        </w:rPr>
        <w:t xml:space="preserve"> </w:t>
      </w:r>
      <w:r w:rsidR="00B27338">
        <w:rPr>
          <w:rFonts w:eastAsiaTheme="minorEastAsia"/>
          <w:color w:val="FF0000"/>
        </w:rPr>
        <w:t xml:space="preserve">∙ </w:t>
      </w:r>
      <w:r w:rsidRPr="00891925">
        <w:rPr>
          <w:rFonts w:eastAsiaTheme="minorEastAsia"/>
          <w:color w:val="FF0000"/>
        </w:rPr>
        <w:t xml:space="preserve">t + </w:t>
      </w:r>
      <w:r w:rsidRPr="00B27338">
        <w:rPr>
          <w:rFonts w:eastAsiaTheme="minorEastAsia"/>
          <w:b/>
        </w:rPr>
        <w:t>0.2π</w:t>
      </w:r>
      <w:r w:rsidRPr="00891925">
        <w:rPr>
          <w:rFonts w:eastAsiaTheme="minorEastAsia"/>
          <w:color w:val="FF0000"/>
        </w:rPr>
        <w:t>)</w:t>
      </w:r>
    </w:p>
    <w:p w14:paraId="3683E975" w14:textId="3C6870DE" w:rsidR="00023D4E" w:rsidRDefault="00891925" w:rsidP="006511F4">
      <w:pPr>
        <w:rPr>
          <w:rFonts w:eastAsiaTheme="minorEastAsia"/>
          <w:color w:val="FF0000"/>
        </w:rPr>
      </w:pPr>
      <w:r>
        <w:rPr>
          <w:rFonts w:eastAsiaTheme="minorEastAsia"/>
          <w:color w:val="FF0000"/>
        </w:rPr>
        <w:t>Since the time shift was nega</w:t>
      </w:r>
      <w:r w:rsidR="00B27338">
        <w:rPr>
          <w:rFonts w:eastAsiaTheme="minorEastAsia"/>
          <w:color w:val="FF0000"/>
        </w:rPr>
        <w:t xml:space="preserve">tive the sine wave in </w:t>
      </w:r>
      <w:hyperlink w:anchor="Figure_1_2" w:history="1">
        <w:r w:rsidR="00B27338" w:rsidRPr="00026551">
          <w:rPr>
            <w:rStyle w:val="Hyperlink"/>
            <w:rFonts w:eastAsiaTheme="minorEastAsia"/>
          </w:rPr>
          <w:t>Figure 1.2</w:t>
        </w:r>
      </w:hyperlink>
      <w:r>
        <w:rPr>
          <w:rFonts w:eastAsiaTheme="minorEastAsia"/>
          <w:color w:val="FF0000"/>
        </w:rPr>
        <w:t xml:space="preserve"> is considered to be “advanced”</w:t>
      </w:r>
      <w:r w:rsidR="00023D4E">
        <w:rPr>
          <w:rFonts w:eastAsiaTheme="minorEastAsia"/>
          <w:color w:val="FF0000"/>
        </w:rPr>
        <w:t xml:space="preserve"> when compared</w:t>
      </w:r>
      <w:r w:rsidR="00494411">
        <w:rPr>
          <w:rFonts w:eastAsiaTheme="minorEastAsia"/>
          <w:color w:val="FF0000"/>
        </w:rPr>
        <w:t xml:space="preserve"> to a sine wave with no phase shift</w:t>
      </w:r>
      <w:r>
        <w:rPr>
          <w:rFonts w:eastAsiaTheme="minorEastAsia"/>
          <w:color w:val="FF0000"/>
        </w:rPr>
        <w:t>.</w:t>
      </w:r>
      <w:r w:rsidR="00023D4E">
        <w:rPr>
          <w:rFonts w:eastAsiaTheme="minorEastAsia"/>
          <w:color w:val="FF0000"/>
        </w:rPr>
        <w:t xml:space="preserve"> </w:t>
      </w:r>
    </w:p>
    <w:p w14:paraId="0286E17F" w14:textId="77777777" w:rsidR="005F6691" w:rsidRDefault="007E71AB" w:rsidP="005E796A">
      <w:r>
        <w:t>Example 1.1 showed how to determine the sinusoidal form equation when a plot of the sine wave is available. Example 1.2 shows how to plot the sine wave if the equation is available.</w:t>
      </w:r>
      <w:r w:rsidR="005F6691">
        <w:t xml:space="preserve"> </w:t>
      </w:r>
    </w:p>
    <w:p w14:paraId="00473B73" w14:textId="069AE0BF" w:rsidR="000A3138" w:rsidRDefault="005F6691" w:rsidP="005E796A">
      <w:r w:rsidRPr="005F6691">
        <w:rPr>
          <w:b/>
          <w:u w:val="single"/>
        </w:rPr>
        <w:t>Note:</w:t>
      </w:r>
      <w:r>
        <w:t xml:space="preserve"> If you want to find the phase difference between two signals it is often easier to measure the time difference between the </w:t>
      </w:r>
      <w:r w:rsidRPr="005F6691">
        <w:rPr>
          <w:b/>
          <w:u w:val="single"/>
        </w:rPr>
        <w:t>peaks</w:t>
      </w:r>
      <w:r>
        <w:t xml:space="preserve"> and then use </w:t>
      </w:r>
      <w:hyperlink w:anchor="Equation1_3" w:history="1">
        <w:r w:rsidR="00185303" w:rsidRPr="00185303">
          <w:rPr>
            <w:rStyle w:val="Hyperlink"/>
            <w:rFonts w:eastAsiaTheme="minorEastAsia"/>
          </w:rPr>
          <w:t>Equation 1.3</w:t>
        </w:r>
      </w:hyperlink>
      <w:r>
        <w:t xml:space="preserve"> to convert to phase (see </w:t>
      </w:r>
      <w:hyperlink w:anchor="Figure_2_2" w:history="1">
        <w:r w:rsidRPr="00026551">
          <w:rPr>
            <w:rStyle w:val="Hyperlink"/>
          </w:rPr>
          <w:t>Figure 2.2</w:t>
        </w:r>
      </w:hyperlink>
      <w:r>
        <w:t xml:space="preserve"> in </w:t>
      </w:r>
      <w:hyperlink w:anchor="_Module_2_–" w:history="1">
        <w:r w:rsidRPr="005F6691">
          <w:rPr>
            <w:rStyle w:val="Hyperlink"/>
          </w:rPr>
          <w:t>Module 2</w:t>
        </w:r>
      </w:hyperlink>
      <w:r>
        <w:t xml:space="preserve">). </w:t>
      </w:r>
    </w:p>
    <w:p w14:paraId="0036084D" w14:textId="29D6258D" w:rsidR="007E71AB" w:rsidRPr="00D349A7" w:rsidRDefault="007E71AB" w:rsidP="007E71AB">
      <w:pPr>
        <w:rPr>
          <w:rFonts w:eastAsiaTheme="minorEastAsia"/>
        </w:rPr>
      </w:pPr>
      <w:r w:rsidRPr="002B4E6A">
        <w:rPr>
          <w:i/>
        </w:rPr>
        <w:t>Example 1.</w:t>
      </w:r>
      <w:r>
        <w:rPr>
          <w:i/>
        </w:rPr>
        <w:t>2</w:t>
      </w:r>
      <w:r w:rsidRPr="002B4E6A">
        <w:rPr>
          <w:i/>
        </w:rPr>
        <w:t xml:space="preserve">) </w:t>
      </w:r>
      <w:r>
        <w:rPr>
          <w:i/>
        </w:rPr>
        <w:t>Plot the sine wave that is represented by the equation: i(t) = 20</w:t>
      </w:r>
      <w:r w:rsidR="00571975">
        <w:rPr>
          <w:i/>
        </w:rPr>
        <w:t xml:space="preserve"> </w:t>
      </w:r>
      <w:r>
        <w:rPr>
          <w:i/>
        </w:rPr>
        <w:t>∙</w:t>
      </w:r>
      <w:r w:rsidR="00571975">
        <w:rPr>
          <w:i/>
        </w:rPr>
        <w:t xml:space="preserve"> </w:t>
      </w:r>
      <w:r>
        <w:rPr>
          <w:i/>
        </w:rPr>
        <w:t>sin</w:t>
      </w:r>
      <w:r w:rsidR="00571975">
        <w:rPr>
          <w:i/>
        </w:rPr>
        <w:t xml:space="preserve"> </w:t>
      </w:r>
      <w:r>
        <w:rPr>
          <w:i/>
        </w:rPr>
        <w:t>(200∙t - 30⁰) mA</w:t>
      </w:r>
    </w:p>
    <w:p w14:paraId="3CB304CC" w14:textId="77777777" w:rsidR="00645FD8" w:rsidRDefault="007E71AB" w:rsidP="005E796A">
      <w:r w:rsidRPr="00C871E7">
        <w:rPr>
          <w:b/>
          <w:u w:val="single"/>
        </w:rPr>
        <w:t>Note:</w:t>
      </w:r>
      <w:r w:rsidR="00C871E7">
        <w:t xml:space="preserve"> In the equation for E</w:t>
      </w:r>
      <w:r>
        <w:t>xample</w:t>
      </w:r>
      <w:r w:rsidR="00C871E7">
        <w:t xml:space="preserve"> 1.2</w:t>
      </w:r>
      <w:r>
        <w:t xml:space="preserve"> the units are given at the end of the equation </w:t>
      </w:r>
      <w:r w:rsidR="00C871E7">
        <w:t>as mA. Whenever you write the sinusoidal form of a voltage or current you should include the units at the end like this.</w:t>
      </w:r>
      <w:r w:rsidR="00310715">
        <w:t xml:space="preserve"> If no units are given as</w:t>
      </w:r>
      <w:r w:rsidR="00C324F5">
        <w:t>sume v(t) is Volts and i(t) is A</w:t>
      </w:r>
      <w:r w:rsidR="00310715">
        <w:t>mps.</w:t>
      </w:r>
      <w:r w:rsidR="00C152A9">
        <w:t xml:space="preserve"> Additionally, the phase shift is listed with a degree sign, but the phase shift must be in radians for the units to </w:t>
      </w:r>
      <w:r w:rsidR="00C324F5">
        <w:t>agree</w:t>
      </w:r>
      <w:r w:rsidR="00C152A9">
        <w:t>. Since most people can comprehend degrees better than radians listing the phase shift in degrees is a common practice. If you do this make sure you label it with the degrees symbol</w:t>
      </w:r>
      <w:r w:rsidR="00645FD8">
        <w:t>.</w:t>
      </w:r>
    </w:p>
    <w:p w14:paraId="483B5EBB" w14:textId="32A3F300" w:rsidR="00C152A9" w:rsidRDefault="00645FD8" w:rsidP="005E796A">
      <w:r w:rsidRPr="00645FD8">
        <w:rPr>
          <w:b/>
          <w:color w:val="FF0000"/>
          <w:u w:val="single"/>
        </w:rPr>
        <w:t>CAUTION:</w:t>
      </w:r>
      <w:r w:rsidR="00C152A9" w:rsidRPr="00645FD8">
        <w:rPr>
          <w:color w:val="FF0000"/>
        </w:rPr>
        <w:t xml:space="preserve"> </w:t>
      </w:r>
      <w:r>
        <w:t>I</w:t>
      </w:r>
      <w:r w:rsidR="00C152A9">
        <w:t>f you are analyzing an equation that lists phase shift in degrees make sure you convert it to radians</w:t>
      </w:r>
      <w:r w:rsidR="00310715">
        <w:t xml:space="preserve"> before adding it to</w:t>
      </w:r>
      <w:r w:rsidR="00E8427C">
        <w:t xml:space="preserve"> the</w:t>
      </w:r>
      <w:r w:rsidR="00310715">
        <w:t xml:space="preserve"> </w:t>
      </w:r>
      <w:proofErr w:type="spellStart"/>
      <w:r w:rsidR="00310715">
        <w:t>ω∙t</w:t>
      </w:r>
      <w:proofErr w:type="spellEnd"/>
      <w:r w:rsidR="00310715">
        <w:t xml:space="preserve"> </w:t>
      </w:r>
      <w:r w:rsidR="00E8427C">
        <w:t xml:space="preserve">term </w:t>
      </w:r>
      <w:r w:rsidR="00310715">
        <w:t>in the sinusoidal form equation</w:t>
      </w:r>
      <w:r w:rsidR="00C152A9">
        <w:t>.</w:t>
      </w:r>
    </w:p>
    <w:p w14:paraId="1725337E" w14:textId="2EBF3BCD" w:rsidR="00C152A9" w:rsidRDefault="00236AB7" w:rsidP="00C152A9">
      <w:pPr>
        <w:autoSpaceDE w:val="0"/>
        <w:autoSpaceDN w:val="0"/>
        <w:adjustRightInd w:val="0"/>
        <w:spacing w:after="0" w:line="240" w:lineRule="auto"/>
        <w:rPr>
          <w:color w:val="FF0000"/>
        </w:rPr>
      </w:pPr>
      <w:r>
        <w:rPr>
          <w:color w:val="FF0000"/>
        </w:rPr>
        <w:lastRenderedPageBreak/>
        <w:t>F</w:t>
      </w:r>
      <w:r w:rsidR="00645FD8">
        <w:rPr>
          <w:color w:val="FF0000"/>
        </w:rPr>
        <w:t>irst</w:t>
      </w:r>
      <w:r>
        <w:rPr>
          <w:color w:val="FF0000"/>
        </w:rPr>
        <w:t>,</w:t>
      </w:r>
      <w:r w:rsidR="00645FD8">
        <w:rPr>
          <w:color w:val="FF0000"/>
        </w:rPr>
        <w:t xml:space="preserve"> </w:t>
      </w:r>
      <w:r w:rsidR="00C152A9">
        <w:rPr>
          <w:color w:val="FF0000"/>
        </w:rPr>
        <w:t xml:space="preserve">convert the phase shift to radians. </w:t>
      </w:r>
      <w:r w:rsidR="00C152A9" w:rsidRPr="00236AB7">
        <w:rPr>
          <w:b/>
          <w:color w:val="FF0000"/>
          <w:u w:val="single"/>
        </w:rPr>
        <w:t>θ = -30⁰</w:t>
      </w:r>
      <w:r w:rsidR="00C152A9">
        <w:rPr>
          <w:color w:val="FF0000"/>
        </w:rPr>
        <w:t xml:space="preserve">*(π radians/180⁰) = </w:t>
      </w:r>
      <w:r w:rsidR="00C152A9" w:rsidRPr="00236AB7">
        <w:rPr>
          <w:b/>
          <w:color w:val="FF0000"/>
          <w:u w:val="single"/>
        </w:rPr>
        <w:t>-π/6 radians</w:t>
      </w:r>
    </w:p>
    <w:p w14:paraId="6C467B9D" w14:textId="67DC6969" w:rsidR="00C152A9" w:rsidRDefault="00C152A9" w:rsidP="00C152A9">
      <w:pPr>
        <w:autoSpaceDE w:val="0"/>
        <w:autoSpaceDN w:val="0"/>
        <w:adjustRightInd w:val="0"/>
        <w:spacing w:after="0" w:line="240" w:lineRule="auto"/>
        <w:rPr>
          <w:color w:val="FF0000"/>
        </w:rPr>
      </w:pPr>
      <w:r w:rsidRPr="00C152A9">
        <w:rPr>
          <w:color w:val="FF0000"/>
        </w:rPr>
        <w:t>To plot the sine wave from the sinus</w:t>
      </w:r>
      <w:r>
        <w:rPr>
          <w:color w:val="FF0000"/>
        </w:rPr>
        <w:t>oidal form equation you need A, T, and t</w:t>
      </w:r>
      <w:r w:rsidR="00E8427C">
        <w:rPr>
          <w:color w:val="FF0000"/>
          <w:vertAlign w:val="subscript"/>
        </w:rPr>
        <w:t>S</w:t>
      </w:r>
      <w:r>
        <w:rPr>
          <w:color w:val="FF0000"/>
        </w:rPr>
        <w:t>.</w:t>
      </w:r>
    </w:p>
    <w:p w14:paraId="3481F439" w14:textId="09E54F12" w:rsidR="00C152A9" w:rsidRDefault="00C152A9" w:rsidP="00FE6E78">
      <w:pPr>
        <w:pStyle w:val="ListParagraph"/>
        <w:numPr>
          <w:ilvl w:val="0"/>
          <w:numId w:val="5"/>
        </w:numPr>
        <w:autoSpaceDE w:val="0"/>
        <w:autoSpaceDN w:val="0"/>
        <w:adjustRightInd w:val="0"/>
        <w:spacing w:before="120" w:after="0" w:line="240" w:lineRule="auto"/>
        <w:rPr>
          <w:color w:val="FF0000"/>
        </w:rPr>
      </w:pPr>
      <w:r w:rsidRPr="00645FD8">
        <w:rPr>
          <w:b/>
          <w:u w:val="single"/>
        </w:rPr>
        <w:t>A = 20 mA</w:t>
      </w:r>
      <w:r w:rsidRPr="00645FD8">
        <w:t xml:space="preserve"> </w:t>
      </w:r>
      <w:r>
        <w:rPr>
          <w:color w:val="FF0000"/>
        </w:rPr>
        <w:t>(Make sure the y axis is labeled with mA)</w:t>
      </w:r>
    </w:p>
    <w:p w14:paraId="5DA700AA" w14:textId="6E802554" w:rsidR="00C152A9" w:rsidRDefault="00C152A9" w:rsidP="00FE6E78">
      <w:pPr>
        <w:pStyle w:val="ListParagraph"/>
        <w:numPr>
          <w:ilvl w:val="0"/>
          <w:numId w:val="5"/>
        </w:numPr>
        <w:autoSpaceDE w:val="0"/>
        <w:autoSpaceDN w:val="0"/>
        <w:adjustRightInd w:val="0"/>
        <w:spacing w:after="0" w:line="240" w:lineRule="auto"/>
        <w:rPr>
          <w:color w:val="FF0000"/>
        </w:rPr>
      </w:pPr>
      <w:r w:rsidRPr="00C152A9">
        <w:rPr>
          <w:b/>
          <w:color w:val="FF0000"/>
          <w:u w:val="single"/>
        </w:rPr>
        <w:t>T =</w:t>
      </w:r>
      <w:r w:rsidRPr="00310715">
        <w:rPr>
          <w:b/>
          <w:color w:val="FF0000"/>
        </w:rPr>
        <w:t xml:space="preserve"> </w:t>
      </w:r>
      <w:r>
        <w:rPr>
          <w:color w:val="FF0000"/>
        </w:rPr>
        <w:t xml:space="preserve">2π/ω = 2π/200 = 0.01π = </w:t>
      </w:r>
      <w:r w:rsidRPr="00645FD8">
        <w:rPr>
          <w:b/>
          <w:u w:val="single"/>
        </w:rPr>
        <w:t>31.4159 msec</w:t>
      </w:r>
    </w:p>
    <w:p w14:paraId="4DF11C80" w14:textId="0616E62C" w:rsidR="00C152A9" w:rsidRPr="00C152A9" w:rsidRDefault="00C152A9" w:rsidP="00FE6E78">
      <w:pPr>
        <w:pStyle w:val="ListParagraph"/>
        <w:numPr>
          <w:ilvl w:val="0"/>
          <w:numId w:val="5"/>
        </w:numPr>
        <w:autoSpaceDE w:val="0"/>
        <w:autoSpaceDN w:val="0"/>
        <w:adjustRightInd w:val="0"/>
        <w:spacing w:after="120" w:line="240" w:lineRule="auto"/>
        <w:rPr>
          <w:color w:val="FF0000"/>
        </w:rPr>
      </w:pPr>
      <w:r w:rsidRPr="00C152A9">
        <w:rPr>
          <w:b/>
          <w:color w:val="FF0000"/>
          <w:u w:val="single"/>
        </w:rPr>
        <w:t>t</w:t>
      </w:r>
      <w:r w:rsidR="00E8427C">
        <w:rPr>
          <w:b/>
          <w:color w:val="FF0000"/>
          <w:u w:val="single"/>
          <w:vertAlign w:val="subscript"/>
        </w:rPr>
        <w:t>S</w:t>
      </w:r>
      <w:r w:rsidRPr="00C152A9">
        <w:rPr>
          <w:b/>
          <w:color w:val="FF0000"/>
          <w:u w:val="single"/>
        </w:rPr>
        <w:t xml:space="preserve"> =</w:t>
      </w:r>
      <w:r>
        <w:rPr>
          <w:color w:val="FF0000"/>
        </w:rPr>
        <w:t xml:space="preserve"> -θ/ω = -</w:t>
      </w:r>
      <w:r w:rsidRPr="00C152A9">
        <w:rPr>
          <w:color w:val="FF0000"/>
        </w:rPr>
        <w:t xml:space="preserve"> </w:t>
      </w:r>
      <w:r>
        <w:rPr>
          <w:color w:val="FF0000"/>
        </w:rPr>
        <w:t xml:space="preserve">(-π/6 rad) / (200 rad/sec) = </w:t>
      </w:r>
      <w:r w:rsidRPr="00645FD8">
        <w:rPr>
          <w:b/>
          <w:u w:val="single"/>
        </w:rPr>
        <w:t>+2.618 msec</w:t>
      </w:r>
    </w:p>
    <w:p w14:paraId="38F58532" w14:textId="02019D30" w:rsidR="009E28A9" w:rsidRDefault="00C152A9" w:rsidP="00C62122">
      <w:r w:rsidRPr="00C152A9">
        <w:rPr>
          <w:color w:val="FF0000"/>
        </w:rPr>
        <w:t xml:space="preserve">Now that these three parameters are known the sine wave can easily be plotted by hand. Use </w:t>
      </w:r>
      <w:r w:rsidRPr="00645FD8">
        <w:rPr>
          <w:b/>
        </w:rPr>
        <w:t>t</w:t>
      </w:r>
      <w:r w:rsidR="005C6D60" w:rsidRPr="00645FD8">
        <w:rPr>
          <w:b/>
          <w:vertAlign w:val="subscript"/>
        </w:rPr>
        <w:t>S</w:t>
      </w:r>
      <w:r w:rsidRPr="00C152A9">
        <w:rPr>
          <w:color w:val="FF0000"/>
        </w:rPr>
        <w:t xml:space="preserve"> to determine where to start the sine wave. Use </w:t>
      </w:r>
      <w:r w:rsidRPr="00645FD8">
        <w:rPr>
          <w:b/>
        </w:rPr>
        <w:t>A</w:t>
      </w:r>
      <w:r w:rsidRPr="00C152A9">
        <w:rPr>
          <w:color w:val="FF0000"/>
        </w:rPr>
        <w:t xml:space="preserve"> to know how far above and below the X axis it goes and use </w:t>
      </w:r>
      <w:r w:rsidRPr="00645FD8">
        <w:rPr>
          <w:b/>
        </w:rPr>
        <w:t>T</w:t>
      </w:r>
      <w:r w:rsidRPr="00C152A9">
        <w:rPr>
          <w:color w:val="FF0000"/>
        </w:rPr>
        <w:t xml:space="preserve"> to determine how much time elapses in one cycle of the sine wave. The final plot should look like the following figure.</w:t>
      </w:r>
      <w:r w:rsidR="00C62122">
        <w:rPr>
          <w:color w:val="FF0000"/>
        </w:rPr>
        <w:t xml:space="preserve"> The Matlab code is shown to the </w:t>
      </w:r>
      <w:r w:rsidR="0061089D">
        <w:rPr>
          <w:color w:val="FF0000"/>
        </w:rPr>
        <w:t xml:space="preserve">right of </w:t>
      </w:r>
      <w:hyperlink w:anchor="Figure_1_4" w:history="1">
        <w:r w:rsidR="00C62122" w:rsidRPr="00026551">
          <w:rPr>
            <w:rStyle w:val="Hyperlink"/>
          </w:rPr>
          <w:t>Figure</w:t>
        </w:r>
        <w:r w:rsidR="0061089D" w:rsidRPr="00026551">
          <w:rPr>
            <w:rStyle w:val="Hyperlink"/>
          </w:rPr>
          <w:t xml:space="preserve"> 1.4</w:t>
        </w:r>
      </w:hyperlink>
      <w:r w:rsidR="00C62122">
        <w:rPr>
          <w:color w:val="FF0000"/>
        </w:rPr>
        <w:t>.</w:t>
      </w:r>
    </w:p>
    <w:p w14:paraId="629CEB5F" w14:textId="36FEAA73" w:rsidR="00645FD8" w:rsidRDefault="009E28A9" w:rsidP="00645FD8">
      <w:pPr>
        <w:spacing w:after="0"/>
      </w:pPr>
      <w:r>
        <w:rPr>
          <w:noProof/>
        </w:rPr>
        <mc:AlternateContent>
          <mc:Choice Requires="wps">
            <w:drawing>
              <wp:anchor distT="0" distB="0" distL="114300" distR="114300" simplePos="0" relativeHeight="251614208" behindDoc="0" locked="0" layoutInCell="1" allowOverlap="1" wp14:anchorId="5E26E1D3" wp14:editId="0C4AD199">
                <wp:simplePos x="0" y="0"/>
                <wp:positionH relativeFrom="column">
                  <wp:posOffset>3570514</wp:posOffset>
                </wp:positionH>
                <wp:positionV relativeFrom="paragraph">
                  <wp:posOffset>65859</wp:posOffset>
                </wp:positionV>
                <wp:extent cx="2927804" cy="2618014"/>
                <wp:effectExtent l="0" t="0" r="25400" b="11430"/>
                <wp:wrapNone/>
                <wp:docPr id="5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804" cy="2618014"/>
                        </a:xfrm>
                        <a:prstGeom prst="rect">
                          <a:avLst/>
                        </a:prstGeom>
                        <a:solidFill>
                          <a:srgbClr val="FFFFFF"/>
                        </a:solidFill>
                        <a:ln w="9525">
                          <a:solidFill>
                            <a:srgbClr val="000000"/>
                          </a:solidFill>
                          <a:miter lim="800000"/>
                          <a:headEnd/>
                          <a:tailEnd/>
                        </a:ln>
                      </wps:spPr>
                      <wps:txbx>
                        <w:txbxContent>
                          <w:p w14:paraId="596F72FF" w14:textId="64463320" w:rsidR="00571975" w:rsidRPr="002069F7" w:rsidRDefault="00571975" w:rsidP="009E28A9">
                            <w:pPr>
                              <w:autoSpaceDE w:val="0"/>
                              <w:autoSpaceDN w:val="0"/>
                              <w:adjustRightInd w:val="0"/>
                              <w:spacing w:after="0" w:line="240" w:lineRule="auto"/>
                              <w:rPr>
                                <w:rFonts w:cs="Courier New"/>
                                <w:b/>
                                <w:sz w:val="20"/>
                                <w:szCs w:val="20"/>
                              </w:rPr>
                            </w:pPr>
                            <w:r w:rsidRPr="002069F7">
                              <w:rPr>
                                <w:rFonts w:cs="Courier New"/>
                                <w:b/>
                                <w:color w:val="228B22"/>
                                <w:sz w:val="20"/>
                                <w:szCs w:val="20"/>
                              </w:rPr>
                              <w:t xml:space="preserve">% Step 1 - Determine the </w:t>
                            </w:r>
                            <w:r w:rsidRPr="002069F7">
                              <w:rPr>
                                <w:rFonts w:cs="Courier New"/>
                                <w:b/>
                                <w:color w:val="228B22"/>
                                <w:sz w:val="20"/>
                                <w:szCs w:val="20"/>
                                <w:u w:val="single"/>
                              </w:rPr>
                              <w:t>Amplitude</w:t>
                            </w:r>
                            <w:r>
                              <w:rPr>
                                <w:rFonts w:cs="Courier New"/>
                                <w:b/>
                                <w:color w:val="228B22"/>
                                <w:sz w:val="20"/>
                                <w:szCs w:val="20"/>
                                <w:u w:val="single"/>
                              </w:rPr>
                              <w:t>, A</w:t>
                            </w:r>
                          </w:p>
                          <w:p w14:paraId="239B8066" w14:textId="344E3A4F" w:rsidR="00571975" w:rsidRPr="002069F7" w:rsidRDefault="00571975" w:rsidP="009E28A9">
                            <w:pPr>
                              <w:autoSpaceDE w:val="0"/>
                              <w:autoSpaceDN w:val="0"/>
                              <w:adjustRightInd w:val="0"/>
                              <w:spacing w:after="0" w:line="240" w:lineRule="auto"/>
                              <w:rPr>
                                <w:rFonts w:cs="Courier New"/>
                                <w:sz w:val="20"/>
                                <w:szCs w:val="20"/>
                              </w:rPr>
                            </w:pPr>
                            <w:r w:rsidRPr="002069F7">
                              <w:rPr>
                                <w:rFonts w:cs="Courier New"/>
                                <w:color w:val="000000"/>
                                <w:sz w:val="20"/>
                                <w:szCs w:val="20"/>
                              </w:rPr>
                              <w:t xml:space="preserve">A = 20; </w:t>
                            </w:r>
                            <w:r w:rsidRPr="002069F7">
                              <w:rPr>
                                <w:rFonts w:cs="Courier New"/>
                                <w:color w:val="228B22"/>
                                <w:sz w:val="20"/>
                                <w:szCs w:val="20"/>
                              </w:rPr>
                              <w:t>% Make sure mA is on y axis label</w:t>
                            </w:r>
                          </w:p>
                          <w:p w14:paraId="5F147606" w14:textId="4C1BDEFB" w:rsidR="00571975" w:rsidRPr="002069F7" w:rsidRDefault="00571975" w:rsidP="009E28A9">
                            <w:pPr>
                              <w:autoSpaceDE w:val="0"/>
                              <w:autoSpaceDN w:val="0"/>
                              <w:adjustRightInd w:val="0"/>
                              <w:spacing w:after="0" w:line="240" w:lineRule="auto"/>
                              <w:rPr>
                                <w:rFonts w:cs="Courier New"/>
                                <w:b/>
                                <w:sz w:val="20"/>
                                <w:szCs w:val="20"/>
                              </w:rPr>
                            </w:pPr>
                            <w:r w:rsidRPr="002069F7">
                              <w:rPr>
                                <w:rFonts w:cs="Courier New"/>
                                <w:b/>
                                <w:color w:val="228B22"/>
                                <w:sz w:val="20"/>
                                <w:szCs w:val="20"/>
                              </w:rPr>
                              <w:t xml:space="preserve">% Step 2 - Determine the </w:t>
                            </w:r>
                            <w:r w:rsidRPr="002069F7">
                              <w:rPr>
                                <w:rFonts w:cs="Courier New"/>
                                <w:b/>
                                <w:color w:val="228B22"/>
                                <w:sz w:val="20"/>
                                <w:szCs w:val="20"/>
                                <w:u w:val="single"/>
                              </w:rPr>
                              <w:t>Period</w:t>
                            </w:r>
                            <w:r>
                              <w:rPr>
                                <w:rFonts w:cs="Courier New"/>
                                <w:b/>
                                <w:color w:val="228B22"/>
                                <w:sz w:val="20"/>
                                <w:szCs w:val="20"/>
                                <w:u w:val="single"/>
                              </w:rPr>
                              <w:t>, T</w:t>
                            </w:r>
                          </w:p>
                          <w:p w14:paraId="71B4AC7E" w14:textId="355C2DB9" w:rsidR="00571975" w:rsidRPr="002069F7" w:rsidRDefault="00571975" w:rsidP="002069F7">
                            <w:pPr>
                              <w:autoSpaceDE w:val="0"/>
                              <w:autoSpaceDN w:val="0"/>
                              <w:adjustRightInd w:val="0"/>
                              <w:spacing w:after="0" w:line="240" w:lineRule="auto"/>
                              <w:rPr>
                                <w:rFonts w:cs="Courier New"/>
                                <w:color w:val="000000"/>
                                <w:sz w:val="20"/>
                                <w:szCs w:val="20"/>
                              </w:rPr>
                            </w:pPr>
                            <w:r w:rsidRPr="002069F7">
                              <w:rPr>
                                <w:rFonts w:cs="Courier New"/>
                                <w:color w:val="000000"/>
                                <w:sz w:val="20"/>
                                <w:szCs w:val="20"/>
                              </w:rPr>
                              <w:t>w = 200;</w:t>
                            </w:r>
                            <w:r>
                              <w:rPr>
                                <w:rFonts w:cs="Courier New"/>
                                <w:color w:val="000000"/>
                                <w:sz w:val="20"/>
                                <w:szCs w:val="20"/>
                              </w:rPr>
                              <w:t xml:space="preserve"> </w:t>
                            </w:r>
                            <w:r>
                              <w:rPr>
                                <w:rFonts w:cs="Courier New"/>
                                <w:color w:val="228B22"/>
                                <w:sz w:val="20"/>
                                <w:szCs w:val="20"/>
                              </w:rPr>
                              <w:t xml:space="preserve">% </w:t>
                            </w:r>
                            <w:r w:rsidRPr="002069F7">
                              <w:rPr>
                                <w:rFonts w:cs="Courier New"/>
                                <w:color w:val="228B22"/>
                                <w:sz w:val="20"/>
                                <w:szCs w:val="20"/>
                              </w:rPr>
                              <w:t>This is given</w:t>
                            </w:r>
                            <w:r>
                              <w:rPr>
                                <w:rFonts w:cs="Courier New"/>
                                <w:color w:val="228B22"/>
                                <w:sz w:val="20"/>
                                <w:szCs w:val="20"/>
                              </w:rPr>
                              <w:t xml:space="preserve"> in Example 1.2</w:t>
                            </w:r>
                          </w:p>
                          <w:p w14:paraId="455D7845" w14:textId="2BCE7E95" w:rsidR="00571975" w:rsidRDefault="00571975" w:rsidP="009E28A9">
                            <w:pPr>
                              <w:autoSpaceDE w:val="0"/>
                              <w:autoSpaceDN w:val="0"/>
                              <w:adjustRightInd w:val="0"/>
                              <w:spacing w:after="0" w:line="240" w:lineRule="auto"/>
                              <w:rPr>
                                <w:rFonts w:cs="Courier New"/>
                                <w:b/>
                                <w:color w:val="228B22"/>
                                <w:sz w:val="20"/>
                                <w:szCs w:val="20"/>
                              </w:rPr>
                            </w:pPr>
                            <w:r w:rsidRPr="002069F7">
                              <w:rPr>
                                <w:rFonts w:cs="Courier New"/>
                                <w:color w:val="000000"/>
                                <w:sz w:val="20"/>
                                <w:szCs w:val="20"/>
                              </w:rPr>
                              <w:t>T = 2*pi/w</w:t>
                            </w:r>
                            <w:r>
                              <w:rPr>
                                <w:rFonts w:cs="Courier New"/>
                                <w:color w:val="000000"/>
                                <w:sz w:val="20"/>
                                <w:szCs w:val="20"/>
                              </w:rPr>
                              <w:t xml:space="preserve">; </w:t>
                            </w:r>
                            <w:r w:rsidRPr="002069F7">
                              <w:rPr>
                                <w:rFonts w:cs="Courier New"/>
                                <w:color w:val="228B22"/>
                                <w:sz w:val="20"/>
                                <w:szCs w:val="20"/>
                              </w:rPr>
                              <w:t>%</w:t>
                            </w:r>
                            <w:r>
                              <w:rPr>
                                <w:rFonts w:cs="Courier New"/>
                                <w:color w:val="228B22"/>
                                <w:sz w:val="20"/>
                                <w:szCs w:val="20"/>
                              </w:rPr>
                              <w:t xml:space="preserve"> This is used to </w:t>
                            </w:r>
                            <w:r w:rsidRPr="002069F7">
                              <w:rPr>
                                <w:rFonts w:cs="Courier New"/>
                                <w:color w:val="228B22"/>
                                <w:sz w:val="20"/>
                                <w:szCs w:val="20"/>
                              </w:rPr>
                              <w:t>draw</w:t>
                            </w:r>
                            <w:r>
                              <w:rPr>
                                <w:rFonts w:cs="Courier New"/>
                                <w:color w:val="228B22"/>
                                <w:sz w:val="20"/>
                                <w:szCs w:val="20"/>
                              </w:rPr>
                              <w:t xml:space="preserve"> i(t) by hand</w:t>
                            </w:r>
                            <w:r w:rsidRPr="002069F7">
                              <w:rPr>
                                <w:rFonts w:cs="Courier New"/>
                                <w:b/>
                                <w:color w:val="228B22"/>
                                <w:sz w:val="20"/>
                                <w:szCs w:val="20"/>
                              </w:rPr>
                              <w:t xml:space="preserve"> </w:t>
                            </w:r>
                          </w:p>
                          <w:p w14:paraId="4E4E6A5C" w14:textId="2DDBD32C" w:rsidR="00571975" w:rsidRPr="002069F7" w:rsidRDefault="00571975" w:rsidP="009E28A9">
                            <w:pPr>
                              <w:autoSpaceDE w:val="0"/>
                              <w:autoSpaceDN w:val="0"/>
                              <w:adjustRightInd w:val="0"/>
                              <w:spacing w:after="0" w:line="240" w:lineRule="auto"/>
                              <w:rPr>
                                <w:rFonts w:cs="Courier New"/>
                                <w:b/>
                                <w:sz w:val="20"/>
                                <w:szCs w:val="20"/>
                              </w:rPr>
                            </w:pPr>
                            <w:r w:rsidRPr="002069F7">
                              <w:rPr>
                                <w:rFonts w:cs="Courier New"/>
                                <w:b/>
                                <w:color w:val="228B22"/>
                                <w:sz w:val="20"/>
                                <w:szCs w:val="20"/>
                              </w:rPr>
                              <w:t xml:space="preserve">% Step 3 – Determine the </w:t>
                            </w:r>
                            <w:r w:rsidRPr="002069F7">
                              <w:rPr>
                                <w:rFonts w:cs="Courier New"/>
                                <w:b/>
                                <w:color w:val="228B22"/>
                                <w:sz w:val="20"/>
                                <w:szCs w:val="20"/>
                                <w:u w:val="single"/>
                              </w:rPr>
                              <w:t>Time Shift</w:t>
                            </w:r>
                            <w:r>
                              <w:rPr>
                                <w:rFonts w:cs="Courier New"/>
                                <w:b/>
                                <w:color w:val="228B22"/>
                                <w:sz w:val="20"/>
                                <w:szCs w:val="20"/>
                                <w:u w:val="single"/>
                              </w:rPr>
                              <w:t>, ts</w:t>
                            </w:r>
                          </w:p>
                          <w:p w14:paraId="5A5C680B" w14:textId="3635186F" w:rsidR="00571975" w:rsidRPr="002069F7" w:rsidRDefault="00571975" w:rsidP="002069F7">
                            <w:pPr>
                              <w:autoSpaceDE w:val="0"/>
                              <w:autoSpaceDN w:val="0"/>
                              <w:adjustRightInd w:val="0"/>
                              <w:spacing w:after="0" w:line="240" w:lineRule="auto"/>
                              <w:rPr>
                                <w:rFonts w:cs="Courier New"/>
                                <w:sz w:val="20"/>
                                <w:szCs w:val="20"/>
                              </w:rPr>
                            </w:pPr>
                            <w:r w:rsidRPr="002069F7">
                              <w:rPr>
                                <w:rFonts w:cs="Courier New"/>
                                <w:color w:val="000000"/>
                                <w:sz w:val="20"/>
                                <w:szCs w:val="20"/>
                              </w:rPr>
                              <w:t xml:space="preserve">Theta = -30; </w:t>
                            </w:r>
                            <w:r w:rsidRPr="002069F7">
                              <w:rPr>
                                <w:rFonts w:cs="Courier New"/>
                                <w:color w:val="228B22"/>
                                <w:sz w:val="20"/>
                                <w:szCs w:val="20"/>
                              </w:rPr>
                              <w:t>%</w:t>
                            </w:r>
                            <w:r>
                              <w:rPr>
                                <w:rFonts w:cs="Courier New"/>
                                <w:color w:val="228B22"/>
                                <w:sz w:val="20"/>
                                <w:szCs w:val="20"/>
                              </w:rPr>
                              <w:t xml:space="preserve"> </w:t>
                            </w:r>
                            <w:r w:rsidRPr="002069F7">
                              <w:rPr>
                                <w:rFonts w:cs="Courier New"/>
                                <w:color w:val="228B22"/>
                                <w:sz w:val="20"/>
                                <w:szCs w:val="20"/>
                              </w:rPr>
                              <w:t>Degrees</w:t>
                            </w:r>
                            <w:r>
                              <w:rPr>
                                <w:rFonts w:cs="Courier New"/>
                                <w:color w:val="228B22"/>
                                <w:sz w:val="20"/>
                                <w:szCs w:val="20"/>
                              </w:rPr>
                              <w:t xml:space="preserve"> (This is G</w:t>
                            </w:r>
                            <w:r w:rsidRPr="002069F7">
                              <w:rPr>
                                <w:rFonts w:cs="Courier New"/>
                                <w:color w:val="228B22"/>
                                <w:sz w:val="20"/>
                                <w:szCs w:val="20"/>
                              </w:rPr>
                              <w:t>iven</w:t>
                            </w:r>
                            <w:r>
                              <w:rPr>
                                <w:rFonts w:cs="Courier New"/>
                                <w:color w:val="228B22"/>
                                <w:sz w:val="20"/>
                                <w:szCs w:val="20"/>
                              </w:rPr>
                              <w:t xml:space="preserve"> in Example 1.2</w:t>
                            </w:r>
                            <w:r w:rsidRPr="002069F7">
                              <w:rPr>
                                <w:rFonts w:cs="Courier New"/>
                                <w:color w:val="228B22"/>
                                <w:sz w:val="20"/>
                                <w:szCs w:val="20"/>
                              </w:rPr>
                              <w:t>)</w:t>
                            </w:r>
                          </w:p>
                          <w:p w14:paraId="26104BBC" w14:textId="77777777" w:rsidR="00571975" w:rsidRPr="002069F7" w:rsidRDefault="00571975" w:rsidP="002069F7">
                            <w:pPr>
                              <w:autoSpaceDE w:val="0"/>
                              <w:autoSpaceDN w:val="0"/>
                              <w:adjustRightInd w:val="0"/>
                              <w:spacing w:after="0" w:line="240" w:lineRule="auto"/>
                              <w:rPr>
                                <w:rFonts w:cs="Courier New"/>
                                <w:sz w:val="20"/>
                                <w:szCs w:val="20"/>
                              </w:rPr>
                            </w:pPr>
                            <w:r w:rsidRPr="002069F7">
                              <w:rPr>
                                <w:rFonts w:cs="Courier New"/>
                                <w:color w:val="000000"/>
                                <w:sz w:val="20"/>
                                <w:szCs w:val="20"/>
                              </w:rPr>
                              <w:t xml:space="preserve">Theta = -30*pi/180; </w:t>
                            </w:r>
                            <w:r w:rsidRPr="002069F7">
                              <w:rPr>
                                <w:rFonts w:cs="Courier New"/>
                                <w:color w:val="228B22"/>
                                <w:sz w:val="20"/>
                                <w:szCs w:val="20"/>
                              </w:rPr>
                              <w:t>% Radians</w:t>
                            </w:r>
                          </w:p>
                          <w:p w14:paraId="5A3627B0" w14:textId="5B8811E6" w:rsidR="00571975" w:rsidRPr="002069F7" w:rsidRDefault="00571975" w:rsidP="002069F7">
                            <w:pPr>
                              <w:autoSpaceDE w:val="0"/>
                              <w:autoSpaceDN w:val="0"/>
                              <w:adjustRightInd w:val="0"/>
                              <w:spacing w:after="0" w:line="240" w:lineRule="auto"/>
                              <w:rPr>
                                <w:rFonts w:cs="Courier New"/>
                                <w:sz w:val="20"/>
                                <w:szCs w:val="20"/>
                              </w:rPr>
                            </w:pPr>
                            <w:r w:rsidRPr="002069F7">
                              <w:rPr>
                                <w:rFonts w:cs="Courier New"/>
                                <w:color w:val="000000"/>
                                <w:sz w:val="20"/>
                                <w:szCs w:val="20"/>
                              </w:rPr>
                              <w:t>ts = -Theta/w</w:t>
                            </w:r>
                            <w:r>
                              <w:rPr>
                                <w:rFonts w:cs="Courier New"/>
                                <w:color w:val="000000"/>
                                <w:sz w:val="20"/>
                                <w:szCs w:val="20"/>
                              </w:rPr>
                              <w:t xml:space="preserve"> </w:t>
                            </w:r>
                            <w:r w:rsidRPr="002069F7">
                              <w:rPr>
                                <w:rFonts w:cs="Courier New"/>
                                <w:color w:val="228B22"/>
                                <w:sz w:val="20"/>
                                <w:szCs w:val="20"/>
                              </w:rPr>
                              <w:t>%</w:t>
                            </w:r>
                            <w:r>
                              <w:rPr>
                                <w:rFonts w:cs="Courier New"/>
                                <w:color w:val="228B22"/>
                                <w:sz w:val="20"/>
                                <w:szCs w:val="20"/>
                              </w:rPr>
                              <w:t xml:space="preserve"> This is used to </w:t>
                            </w:r>
                            <w:r w:rsidRPr="002069F7">
                              <w:rPr>
                                <w:rFonts w:cs="Courier New"/>
                                <w:color w:val="228B22"/>
                                <w:sz w:val="20"/>
                                <w:szCs w:val="20"/>
                              </w:rPr>
                              <w:t>draw</w:t>
                            </w:r>
                            <w:r>
                              <w:rPr>
                                <w:rFonts w:cs="Courier New"/>
                                <w:color w:val="228B22"/>
                                <w:sz w:val="20"/>
                                <w:szCs w:val="20"/>
                              </w:rPr>
                              <w:t xml:space="preserve"> i(t) by hand</w:t>
                            </w:r>
                          </w:p>
                          <w:p w14:paraId="59A1E05E" w14:textId="245F538F" w:rsidR="00571975" w:rsidRPr="00C62122" w:rsidRDefault="00571975" w:rsidP="002069F7">
                            <w:pPr>
                              <w:autoSpaceDE w:val="0"/>
                              <w:autoSpaceDN w:val="0"/>
                              <w:adjustRightInd w:val="0"/>
                              <w:spacing w:after="0" w:line="240" w:lineRule="auto"/>
                              <w:rPr>
                                <w:rFonts w:cs="Courier New"/>
                                <w:b/>
                                <w:color w:val="228B22"/>
                                <w:sz w:val="20"/>
                                <w:szCs w:val="20"/>
                              </w:rPr>
                            </w:pPr>
                            <w:r w:rsidRPr="00C62122">
                              <w:rPr>
                                <w:rFonts w:cs="Courier New"/>
                                <w:b/>
                                <w:color w:val="228B22"/>
                                <w:sz w:val="20"/>
                                <w:szCs w:val="20"/>
                              </w:rPr>
                              <w:t>% Plotting in Matlab</w:t>
                            </w:r>
                          </w:p>
                          <w:p w14:paraId="309CF7CE" w14:textId="77777777" w:rsidR="00571975" w:rsidRPr="002069F7" w:rsidRDefault="00571975" w:rsidP="002069F7">
                            <w:pPr>
                              <w:autoSpaceDE w:val="0"/>
                              <w:autoSpaceDN w:val="0"/>
                              <w:adjustRightInd w:val="0"/>
                              <w:spacing w:after="0" w:line="240" w:lineRule="auto"/>
                              <w:rPr>
                                <w:rFonts w:cs="Courier New"/>
                                <w:sz w:val="20"/>
                                <w:szCs w:val="20"/>
                              </w:rPr>
                            </w:pPr>
                            <w:r w:rsidRPr="002069F7">
                              <w:rPr>
                                <w:rFonts w:cs="Courier New"/>
                                <w:color w:val="000000"/>
                                <w:sz w:val="20"/>
                                <w:szCs w:val="20"/>
                              </w:rPr>
                              <w:t>t = -.04:.001:.04;</w:t>
                            </w:r>
                          </w:p>
                          <w:p w14:paraId="6496CD0C" w14:textId="35801D53" w:rsidR="00571975" w:rsidRPr="002069F7" w:rsidRDefault="00571975" w:rsidP="002069F7">
                            <w:pPr>
                              <w:autoSpaceDE w:val="0"/>
                              <w:autoSpaceDN w:val="0"/>
                              <w:adjustRightInd w:val="0"/>
                              <w:spacing w:after="0" w:line="240" w:lineRule="auto"/>
                              <w:rPr>
                                <w:rFonts w:cs="Courier New"/>
                                <w:sz w:val="20"/>
                                <w:szCs w:val="20"/>
                              </w:rPr>
                            </w:pPr>
                            <w:r w:rsidRPr="002069F7">
                              <w:rPr>
                                <w:rFonts w:cs="Courier New"/>
                                <w:color w:val="000000"/>
                                <w:sz w:val="20"/>
                                <w:szCs w:val="20"/>
                              </w:rPr>
                              <w:t xml:space="preserve"> i = A*</w:t>
                            </w:r>
                            <w:proofErr w:type="gramStart"/>
                            <w:r w:rsidRPr="002069F7">
                              <w:rPr>
                                <w:rFonts w:cs="Courier New"/>
                                <w:color w:val="000000"/>
                                <w:sz w:val="20"/>
                                <w:szCs w:val="20"/>
                              </w:rPr>
                              <w:t>sin(</w:t>
                            </w:r>
                            <w:proofErr w:type="gramEnd"/>
                            <w:r w:rsidRPr="002069F7">
                              <w:rPr>
                                <w:rFonts w:cs="Courier New"/>
                                <w:color w:val="000000"/>
                                <w:sz w:val="20"/>
                                <w:szCs w:val="20"/>
                              </w:rPr>
                              <w:t>w*t + Theta);</w:t>
                            </w:r>
                          </w:p>
                          <w:p w14:paraId="08452738" w14:textId="77777777" w:rsidR="00571975" w:rsidRPr="002069F7" w:rsidRDefault="00571975" w:rsidP="009E28A9">
                            <w:pPr>
                              <w:autoSpaceDE w:val="0"/>
                              <w:autoSpaceDN w:val="0"/>
                              <w:adjustRightInd w:val="0"/>
                              <w:spacing w:after="0" w:line="240" w:lineRule="auto"/>
                              <w:rPr>
                                <w:rFonts w:cs="Courier New"/>
                                <w:sz w:val="20"/>
                                <w:szCs w:val="20"/>
                              </w:rPr>
                            </w:pPr>
                            <w:r w:rsidRPr="002069F7">
                              <w:rPr>
                                <w:rFonts w:cs="Courier New"/>
                                <w:color w:val="000000"/>
                                <w:sz w:val="20"/>
                                <w:szCs w:val="20"/>
                              </w:rPr>
                              <w:t>plot(</w:t>
                            </w:r>
                            <w:proofErr w:type="spellStart"/>
                            <w:proofErr w:type="gramStart"/>
                            <w:r w:rsidRPr="002069F7">
                              <w:rPr>
                                <w:rFonts w:cs="Courier New"/>
                                <w:color w:val="000000"/>
                                <w:sz w:val="20"/>
                                <w:szCs w:val="20"/>
                              </w:rPr>
                              <w:t>t,i</w:t>
                            </w:r>
                            <w:proofErr w:type="gramEnd"/>
                            <w:r w:rsidRPr="002069F7">
                              <w:rPr>
                                <w:rFonts w:cs="Courier New"/>
                                <w:color w:val="000000"/>
                                <w:sz w:val="20"/>
                                <w:szCs w:val="20"/>
                              </w:rPr>
                              <w:t>,</w:t>
                            </w:r>
                            <w:r w:rsidRPr="002069F7">
                              <w:rPr>
                                <w:rFonts w:cs="Courier New"/>
                                <w:color w:val="A020F0"/>
                                <w:sz w:val="20"/>
                                <w:szCs w:val="20"/>
                              </w:rPr>
                              <w:t>'k</w:t>
                            </w:r>
                            <w:proofErr w:type="spellEnd"/>
                            <w:r w:rsidRPr="002069F7">
                              <w:rPr>
                                <w:rFonts w:cs="Courier New"/>
                                <w:color w:val="A020F0"/>
                                <w:sz w:val="20"/>
                                <w:szCs w:val="20"/>
                              </w:rPr>
                              <w:t>'</w:t>
                            </w:r>
                            <w:r w:rsidRPr="002069F7">
                              <w:rPr>
                                <w:rFonts w:cs="Courier New"/>
                                <w:color w:val="000000"/>
                                <w:sz w:val="20"/>
                                <w:szCs w:val="20"/>
                              </w:rPr>
                              <w:t>)</w:t>
                            </w:r>
                          </w:p>
                          <w:p w14:paraId="5FFE4B5C" w14:textId="77777777" w:rsidR="00571975" w:rsidRPr="002069F7" w:rsidRDefault="00571975" w:rsidP="009E28A9">
                            <w:pPr>
                              <w:autoSpaceDE w:val="0"/>
                              <w:autoSpaceDN w:val="0"/>
                              <w:adjustRightInd w:val="0"/>
                              <w:spacing w:after="0" w:line="240" w:lineRule="auto"/>
                              <w:rPr>
                                <w:rFonts w:cs="Courier New"/>
                                <w:sz w:val="20"/>
                                <w:szCs w:val="20"/>
                              </w:rPr>
                            </w:pPr>
                            <w:r w:rsidRPr="002069F7">
                              <w:rPr>
                                <w:rFonts w:cs="Courier New"/>
                                <w:color w:val="000000"/>
                                <w:sz w:val="20"/>
                                <w:szCs w:val="20"/>
                              </w:rPr>
                              <w:t xml:space="preserve">grid </w:t>
                            </w:r>
                            <w:r w:rsidRPr="002069F7">
                              <w:rPr>
                                <w:rFonts w:cs="Courier New"/>
                                <w:color w:val="A020F0"/>
                                <w:sz w:val="20"/>
                                <w:szCs w:val="20"/>
                              </w:rPr>
                              <w:t>on</w:t>
                            </w:r>
                          </w:p>
                          <w:p w14:paraId="399DF538" w14:textId="77777777" w:rsidR="00571975" w:rsidRPr="002069F7" w:rsidRDefault="00571975" w:rsidP="009E28A9">
                            <w:pPr>
                              <w:autoSpaceDE w:val="0"/>
                              <w:autoSpaceDN w:val="0"/>
                              <w:adjustRightInd w:val="0"/>
                              <w:spacing w:after="0" w:line="240" w:lineRule="auto"/>
                              <w:rPr>
                                <w:rFonts w:cs="Courier New"/>
                                <w:sz w:val="20"/>
                                <w:szCs w:val="20"/>
                              </w:rPr>
                            </w:pPr>
                            <w:proofErr w:type="spellStart"/>
                            <w:proofErr w:type="gramStart"/>
                            <w:r w:rsidRPr="002069F7">
                              <w:rPr>
                                <w:rFonts w:cs="Courier New"/>
                                <w:color w:val="000000"/>
                                <w:sz w:val="20"/>
                                <w:szCs w:val="20"/>
                              </w:rPr>
                              <w:t>xlabel</w:t>
                            </w:r>
                            <w:proofErr w:type="spellEnd"/>
                            <w:r w:rsidRPr="002069F7">
                              <w:rPr>
                                <w:rFonts w:cs="Courier New"/>
                                <w:color w:val="000000"/>
                                <w:sz w:val="20"/>
                                <w:szCs w:val="20"/>
                              </w:rPr>
                              <w:t>(</w:t>
                            </w:r>
                            <w:proofErr w:type="gramEnd"/>
                            <w:r w:rsidRPr="002069F7">
                              <w:rPr>
                                <w:rFonts w:cs="Courier New"/>
                                <w:color w:val="A020F0"/>
                                <w:sz w:val="20"/>
                                <w:szCs w:val="20"/>
                              </w:rPr>
                              <w:t>'time (seconds)'</w:t>
                            </w:r>
                            <w:r w:rsidRPr="002069F7">
                              <w:rPr>
                                <w:rFonts w:cs="Courier New"/>
                                <w:color w:val="000000"/>
                                <w:sz w:val="20"/>
                                <w:szCs w:val="20"/>
                              </w:rPr>
                              <w:t>)</w:t>
                            </w:r>
                          </w:p>
                          <w:p w14:paraId="7BD5354A" w14:textId="77777777" w:rsidR="00571975" w:rsidRPr="002069F7" w:rsidRDefault="00571975" w:rsidP="009E28A9">
                            <w:pPr>
                              <w:autoSpaceDE w:val="0"/>
                              <w:autoSpaceDN w:val="0"/>
                              <w:adjustRightInd w:val="0"/>
                              <w:spacing w:after="0" w:line="240" w:lineRule="auto"/>
                              <w:rPr>
                                <w:rFonts w:cs="Courier New"/>
                                <w:sz w:val="20"/>
                                <w:szCs w:val="20"/>
                              </w:rPr>
                            </w:pPr>
                            <w:proofErr w:type="spellStart"/>
                            <w:proofErr w:type="gramStart"/>
                            <w:r w:rsidRPr="002069F7">
                              <w:rPr>
                                <w:rFonts w:cs="Courier New"/>
                                <w:color w:val="000000"/>
                                <w:sz w:val="20"/>
                                <w:szCs w:val="20"/>
                              </w:rPr>
                              <w:t>ylabel</w:t>
                            </w:r>
                            <w:proofErr w:type="spellEnd"/>
                            <w:r w:rsidRPr="002069F7">
                              <w:rPr>
                                <w:rFonts w:cs="Courier New"/>
                                <w:color w:val="000000"/>
                                <w:sz w:val="20"/>
                                <w:szCs w:val="20"/>
                              </w:rPr>
                              <w:t>(</w:t>
                            </w:r>
                            <w:proofErr w:type="gramEnd"/>
                            <w:r w:rsidRPr="002069F7">
                              <w:rPr>
                                <w:rFonts w:cs="Courier New"/>
                                <w:color w:val="A020F0"/>
                                <w:sz w:val="20"/>
                                <w:szCs w:val="20"/>
                              </w:rPr>
                              <w:t>'Current (mA)'</w:t>
                            </w:r>
                            <w:r w:rsidRPr="002069F7">
                              <w:rPr>
                                <w:rFonts w:cs="Courier New"/>
                                <w:color w:val="000000"/>
                                <w:sz w:val="20"/>
                                <w:szCs w:val="20"/>
                              </w:rPr>
                              <w:t>)</w:t>
                            </w:r>
                          </w:p>
                          <w:p w14:paraId="3D6A50D1" w14:textId="77777777" w:rsidR="00571975" w:rsidRDefault="00571975" w:rsidP="009E28A9">
                            <w:pPr>
                              <w:autoSpaceDE w:val="0"/>
                              <w:autoSpaceDN w:val="0"/>
                              <w:adjustRightInd w:val="0"/>
                              <w:spacing w:after="0" w:line="240" w:lineRule="auto"/>
                              <w:rPr>
                                <w:rFonts w:ascii="Courier New" w:hAnsi="Courier New" w:cs="Courier New"/>
                                <w:sz w:val="24"/>
                                <w:szCs w:val="24"/>
                              </w:rPr>
                            </w:pPr>
                          </w:p>
                          <w:p w14:paraId="46588379" w14:textId="77777777" w:rsidR="00571975" w:rsidRDefault="00571975" w:rsidP="009E28A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26E1D3" id="_x0000_s1039" type="#_x0000_t202" style="position:absolute;margin-left:281.15pt;margin-top:5.2pt;width:230.55pt;height:206.1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">
                <v:textbox>
                  <w:txbxContent>
                    <w:p w14:paraId="596F72FF" w14:textId="64463320" w:rsidR="00571975" w:rsidRPr="002069F7" w:rsidRDefault="00571975" w:rsidP="009E28A9">
                      <w:pPr>
                        <w:autoSpaceDE w:val="0"/>
                        <w:autoSpaceDN w:val="0"/>
                        <w:adjustRightInd w:val="0"/>
                        <w:spacing w:after="0" w:line="240" w:lineRule="auto"/>
                        <w:rPr>
                          <w:rFonts w:cs="Courier New"/>
                          <w:b/>
                          <w:sz w:val="20"/>
                          <w:szCs w:val="20"/>
                        </w:rPr>
                      </w:pPr>
                      <w:r w:rsidRPr="002069F7">
                        <w:rPr>
                          <w:rFonts w:cs="Courier New"/>
                          <w:b/>
                          <w:color w:val="228B22"/>
                          <w:sz w:val="20"/>
                          <w:szCs w:val="20"/>
                        </w:rPr>
                        <w:t xml:space="preserve">% Step 1 - Determine the </w:t>
                      </w:r>
                      <w:r w:rsidRPr="002069F7">
                        <w:rPr>
                          <w:rFonts w:cs="Courier New"/>
                          <w:b/>
                          <w:color w:val="228B22"/>
                          <w:sz w:val="20"/>
                          <w:szCs w:val="20"/>
                          <w:u w:val="single"/>
                        </w:rPr>
                        <w:t>Amplitude</w:t>
                      </w:r>
                      <w:r>
                        <w:rPr>
                          <w:rFonts w:cs="Courier New"/>
                          <w:b/>
                          <w:color w:val="228B22"/>
                          <w:sz w:val="20"/>
                          <w:szCs w:val="20"/>
                          <w:u w:val="single"/>
                        </w:rPr>
                        <w:t>, A</w:t>
                      </w:r>
                    </w:p>
                    <w:p w14:paraId="239B8066" w14:textId="344E3A4F" w:rsidR="00571975" w:rsidRPr="002069F7" w:rsidRDefault="00571975" w:rsidP="009E28A9">
                      <w:pPr>
                        <w:autoSpaceDE w:val="0"/>
                        <w:autoSpaceDN w:val="0"/>
                        <w:adjustRightInd w:val="0"/>
                        <w:spacing w:after="0" w:line="240" w:lineRule="auto"/>
                        <w:rPr>
                          <w:rFonts w:cs="Courier New"/>
                          <w:sz w:val="20"/>
                          <w:szCs w:val="20"/>
                        </w:rPr>
                      </w:pPr>
                      <w:r w:rsidRPr="002069F7">
                        <w:rPr>
                          <w:rFonts w:cs="Courier New"/>
                          <w:color w:val="000000"/>
                          <w:sz w:val="20"/>
                          <w:szCs w:val="20"/>
                        </w:rPr>
                        <w:t xml:space="preserve">A = 20; </w:t>
                      </w:r>
                      <w:r w:rsidRPr="002069F7">
                        <w:rPr>
                          <w:rFonts w:cs="Courier New"/>
                          <w:color w:val="228B22"/>
                          <w:sz w:val="20"/>
                          <w:szCs w:val="20"/>
                        </w:rPr>
                        <w:t>% Make sure mA is on y axis label</w:t>
                      </w:r>
                    </w:p>
                    <w:p w14:paraId="5F147606" w14:textId="4C1BDEFB" w:rsidR="00571975" w:rsidRPr="002069F7" w:rsidRDefault="00571975" w:rsidP="009E28A9">
                      <w:pPr>
                        <w:autoSpaceDE w:val="0"/>
                        <w:autoSpaceDN w:val="0"/>
                        <w:adjustRightInd w:val="0"/>
                        <w:spacing w:after="0" w:line="240" w:lineRule="auto"/>
                        <w:rPr>
                          <w:rFonts w:cs="Courier New"/>
                          <w:b/>
                          <w:sz w:val="20"/>
                          <w:szCs w:val="20"/>
                        </w:rPr>
                      </w:pPr>
                      <w:r w:rsidRPr="002069F7">
                        <w:rPr>
                          <w:rFonts w:cs="Courier New"/>
                          <w:b/>
                          <w:color w:val="228B22"/>
                          <w:sz w:val="20"/>
                          <w:szCs w:val="20"/>
                        </w:rPr>
                        <w:t xml:space="preserve">% Step 2 - Determine the </w:t>
                      </w:r>
                      <w:r w:rsidRPr="002069F7">
                        <w:rPr>
                          <w:rFonts w:cs="Courier New"/>
                          <w:b/>
                          <w:color w:val="228B22"/>
                          <w:sz w:val="20"/>
                          <w:szCs w:val="20"/>
                          <w:u w:val="single"/>
                        </w:rPr>
                        <w:t>Period</w:t>
                      </w:r>
                      <w:r>
                        <w:rPr>
                          <w:rFonts w:cs="Courier New"/>
                          <w:b/>
                          <w:color w:val="228B22"/>
                          <w:sz w:val="20"/>
                          <w:szCs w:val="20"/>
                          <w:u w:val="single"/>
                        </w:rPr>
                        <w:t>, T</w:t>
                      </w:r>
                    </w:p>
                    <w:p w14:paraId="71B4AC7E" w14:textId="355C2DB9" w:rsidR="00571975" w:rsidRPr="002069F7" w:rsidRDefault="00571975" w:rsidP="002069F7">
                      <w:pPr>
                        <w:autoSpaceDE w:val="0"/>
                        <w:autoSpaceDN w:val="0"/>
                        <w:adjustRightInd w:val="0"/>
                        <w:spacing w:after="0" w:line="240" w:lineRule="auto"/>
                        <w:rPr>
                          <w:rFonts w:cs="Courier New"/>
                          <w:color w:val="000000"/>
                          <w:sz w:val="20"/>
                          <w:szCs w:val="20"/>
                        </w:rPr>
                      </w:pPr>
                      <w:r w:rsidRPr="002069F7">
                        <w:rPr>
                          <w:rFonts w:cs="Courier New"/>
                          <w:color w:val="000000"/>
                          <w:sz w:val="20"/>
                          <w:szCs w:val="20"/>
                        </w:rPr>
                        <w:t>w = 200;</w:t>
                      </w:r>
                      <w:r>
                        <w:rPr>
                          <w:rFonts w:cs="Courier New"/>
                          <w:color w:val="000000"/>
                          <w:sz w:val="20"/>
                          <w:szCs w:val="20"/>
                        </w:rPr>
                        <w:t xml:space="preserve"> </w:t>
                      </w:r>
                      <w:r>
                        <w:rPr>
                          <w:rFonts w:cs="Courier New"/>
                          <w:color w:val="228B22"/>
                          <w:sz w:val="20"/>
                          <w:szCs w:val="20"/>
                        </w:rPr>
                        <w:t xml:space="preserve">% </w:t>
                      </w:r>
                      <w:r w:rsidRPr="002069F7">
                        <w:rPr>
                          <w:rFonts w:cs="Courier New"/>
                          <w:color w:val="228B22"/>
                          <w:sz w:val="20"/>
                          <w:szCs w:val="20"/>
                        </w:rPr>
                        <w:t>This is given</w:t>
                      </w:r>
                      <w:r>
                        <w:rPr>
                          <w:rFonts w:cs="Courier New"/>
                          <w:color w:val="228B22"/>
                          <w:sz w:val="20"/>
                          <w:szCs w:val="20"/>
                        </w:rPr>
                        <w:t xml:space="preserve"> in Example 1.2</w:t>
                      </w:r>
                    </w:p>
                    <w:p w14:paraId="455D7845" w14:textId="2BCE7E95" w:rsidR="00571975" w:rsidRDefault="00571975" w:rsidP="009E28A9">
                      <w:pPr>
                        <w:autoSpaceDE w:val="0"/>
                        <w:autoSpaceDN w:val="0"/>
                        <w:adjustRightInd w:val="0"/>
                        <w:spacing w:after="0" w:line="240" w:lineRule="auto"/>
                        <w:rPr>
                          <w:rFonts w:cs="Courier New"/>
                          <w:b/>
                          <w:color w:val="228B22"/>
                          <w:sz w:val="20"/>
                          <w:szCs w:val="20"/>
                        </w:rPr>
                      </w:pPr>
                      <w:r w:rsidRPr="002069F7">
                        <w:rPr>
                          <w:rFonts w:cs="Courier New"/>
                          <w:color w:val="000000"/>
                          <w:sz w:val="20"/>
                          <w:szCs w:val="20"/>
                        </w:rPr>
                        <w:t>T = 2*pi/w</w:t>
                      </w:r>
                      <w:r>
                        <w:rPr>
                          <w:rFonts w:cs="Courier New"/>
                          <w:color w:val="000000"/>
                          <w:sz w:val="20"/>
                          <w:szCs w:val="20"/>
                        </w:rPr>
                        <w:t xml:space="preserve">; </w:t>
                      </w:r>
                      <w:r w:rsidRPr="002069F7">
                        <w:rPr>
                          <w:rFonts w:cs="Courier New"/>
                          <w:color w:val="228B22"/>
                          <w:sz w:val="20"/>
                          <w:szCs w:val="20"/>
                        </w:rPr>
                        <w:t>%</w:t>
                      </w:r>
                      <w:r>
                        <w:rPr>
                          <w:rFonts w:cs="Courier New"/>
                          <w:color w:val="228B22"/>
                          <w:sz w:val="20"/>
                          <w:szCs w:val="20"/>
                        </w:rPr>
                        <w:t xml:space="preserve"> This is used to </w:t>
                      </w:r>
                      <w:r w:rsidRPr="002069F7">
                        <w:rPr>
                          <w:rFonts w:cs="Courier New"/>
                          <w:color w:val="228B22"/>
                          <w:sz w:val="20"/>
                          <w:szCs w:val="20"/>
                        </w:rPr>
                        <w:t>draw</w:t>
                      </w:r>
                      <w:r>
                        <w:rPr>
                          <w:rFonts w:cs="Courier New"/>
                          <w:color w:val="228B22"/>
                          <w:sz w:val="20"/>
                          <w:szCs w:val="20"/>
                        </w:rPr>
                        <w:t xml:space="preserve"> i(t) by hand</w:t>
                      </w:r>
                      <w:r w:rsidRPr="002069F7">
                        <w:rPr>
                          <w:rFonts w:cs="Courier New"/>
                          <w:b/>
                          <w:color w:val="228B22"/>
                          <w:sz w:val="20"/>
                          <w:szCs w:val="20"/>
                        </w:rPr>
                        <w:t xml:space="preserve"> </w:t>
                      </w:r>
                    </w:p>
                    <w:p w14:paraId="4E4E6A5C" w14:textId="2DDBD32C" w:rsidR="00571975" w:rsidRPr="002069F7" w:rsidRDefault="00571975" w:rsidP="009E28A9">
                      <w:pPr>
                        <w:autoSpaceDE w:val="0"/>
                        <w:autoSpaceDN w:val="0"/>
                        <w:adjustRightInd w:val="0"/>
                        <w:spacing w:after="0" w:line="240" w:lineRule="auto"/>
                        <w:rPr>
                          <w:rFonts w:cs="Courier New"/>
                          <w:b/>
                          <w:sz w:val="20"/>
                          <w:szCs w:val="20"/>
                        </w:rPr>
                      </w:pPr>
                      <w:r w:rsidRPr="002069F7">
                        <w:rPr>
                          <w:rFonts w:cs="Courier New"/>
                          <w:b/>
                          <w:color w:val="228B22"/>
                          <w:sz w:val="20"/>
                          <w:szCs w:val="20"/>
                        </w:rPr>
                        <w:t xml:space="preserve">% Step 3 – Determine the </w:t>
                      </w:r>
                      <w:r w:rsidRPr="002069F7">
                        <w:rPr>
                          <w:rFonts w:cs="Courier New"/>
                          <w:b/>
                          <w:color w:val="228B22"/>
                          <w:sz w:val="20"/>
                          <w:szCs w:val="20"/>
                          <w:u w:val="single"/>
                        </w:rPr>
                        <w:t>Time Shift</w:t>
                      </w:r>
                      <w:r>
                        <w:rPr>
                          <w:rFonts w:cs="Courier New"/>
                          <w:b/>
                          <w:color w:val="228B22"/>
                          <w:sz w:val="20"/>
                          <w:szCs w:val="20"/>
                          <w:u w:val="single"/>
                        </w:rPr>
                        <w:t>, ts</w:t>
                      </w:r>
                    </w:p>
                    <w:p w14:paraId="5A5C680B" w14:textId="3635186F" w:rsidR="00571975" w:rsidRPr="002069F7" w:rsidRDefault="00571975" w:rsidP="002069F7">
                      <w:pPr>
                        <w:autoSpaceDE w:val="0"/>
                        <w:autoSpaceDN w:val="0"/>
                        <w:adjustRightInd w:val="0"/>
                        <w:spacing w:after="0" w:line="240" w:lineRule="auto"/>
                        <w:rPr>
                          <w:rFonts w:cs="Courier New"/>
                          <w:sz w:val="20"/>
                          <w:szCs w:val="20"/>
                        </w:rPr>
                      </w:pPr>
                      <w:r w:rsidRPr="002069F7">
                        <w:rPr>
                          <w:rFonts w:cs="Courier New"/>
                          <w:color w:val="000000"/>
                          <w:sz w:val="20"/>
                          <w:szCs w:val="20"/>
                        </w:rPr>
                        <w:t xml:space="preserve">Theta = -30; </w:t>
                      </w:r>
                      <w:r w:rsidRPr="002069F7">
                        <w:rPr>
                          <w:rFonts w:cs="Courier New"/>
                          <w:color w:val="228B22"/>
                          <w:sz w:val="20"/>
                          <w:szCs w:val="20"/>
                        </w:rPr>
                        <w:t>%</w:t>
                      </w:r>
                      <w:r>
                        <w:rPr>
                          <w:rFonts w:cs="Courier New"/>
                          <w:color w:val="228B22"/>
                          <w:sz w:val="20"/>
                          <w:szCs w:val="20"/>
                        </w:rPr>
                        <w:t xml:space="preserve"> </w:t>
                      </w:r>
                      <w:r w:rsidRPr="002069F7">
                        <w:rPr>
                          <w:rFonts w:cs="Courier New"/>
                          <w:color w:val="228B22"/>
                          <w:sz w:val="20"/>
                          <w:szCs w:val="20"/>
                        </w:rPr>
                        <w:t>Degrees</w:t>
                      </w:r>
                      <w:r>
                        <w:rPr>
                          <w:rFonts w:cs="Courier New"/>
                          <w:color w:val="228B22"/>
                          <w:sz w:val="20"/>
                          <w:szCs w:val="20"/>
                        </w:rPr>
                        <w:t xml:space="preserve"> (This is G</w:t>
                      </w:r>
                      <w:r w:rsidRPr="002069F7">
                        <w:rPr>
                          <w:rFonts w:cs="Courier New"/>
                          <w:color w:val="228B22"/>
                          <w:sz w:val="20"/>
                          <w:szCs w:val="20"/>
                        </w:rPr>
                        <w:t>iven</w:t>
                      </w:r>
                      <w:r>
                        <w:rPr>
                          <w:rFonts w:cs="Courier New"/>
                          <w:color w:val="228B22"/>
                          <w:sz w:val="20"/>
                          <w:szCs w:val="20"/>
                        </w:rPr>
                        <w:t xml:space="preserve"> in Example 1.2</w:t>
                      </w:r>
                      <w:r w:rsidRPr="002069F7">
                        <w:rPr>
                          <w:rFonts w:cs="Courier New"/>
                          <w:color w:val="228B22"/>
                          <w:sz w:val="20"/>
                          <w:szCs w:val="20"/>
                        </w:rPr>
                        <w:t>)</w:t>
                      </w:r>
                    </w:p>
                    <w:p w14:paraId="26104BBC" w14:textId="77777777" w:rsidR="00571975" w:rsidRPr="002069F7" w:rsidRDefault="00571975" w:rsidP="002069F7">
                      <w:pPr>
                        <w:autoSpaceDE w:val="0"/>
                        <w:autoSpaceDN w:val="0"/>
                        <w:adjustRightInd w:val="0"/>
                        <w:spacing w:after="0" w:line="240" w:lineRule="auto"/>
                        <w:rPr>
                          <w:rFonts w:cs="Courier New"/>
                          <w:sz w:val="20"/>
                          <w:szCs w:val="20"/>
                        </w:rPr>
                      </w:pPr>
                      <w:r w:rsidRPr="002069F7">
                        <w:rPr>
                          <w:rFonts w:cs="Courier New"/>
                          <w:color w:val="000000"/>
                          <w:sz w:val="20"/>
                          <w:szCs w:val="20"/>
                        </w:rPr>
                        <w:t xml:space="preserve">Theta = -30*pi/180; </w:t>
                      </w:r>
                      <w:r w:rsidRPr="002069F7">
                        <w:rPr>
                          <w:rFonts w:cs="Courier New"/>
                          <w:color w:val="228B22"/>
                          <w:sz w:val="20"/>
                          <w:szCs w:val="20"/>
                        </w:rPr>
                        <w:t>% Radians</w:t>
                      </w:r>
                    </w:p>
                    <w:p w14:paraId="5A3627B0" w14:textId="5B8811E6" w:rsidR="00571975" w:rsidRPr="002069F7" w:rsidRDefault="00571975" w:rsidP="002069F7">
                      <w:pPr>
                        <w:autoSpaceDE w:val="0"/>
                        <w:autoSpaceDN w:val="0"/>
                        <w:adjustRightInd w:val="0"/>
                        <w:spacing w:after="0" w:line="240" w:lineRule="auto"/>
                        <w:rPr>
                          <w:rFonts w:cs="Courier New"/>
                          <w:sz w:val="20"/>
                          <w:szCs w:val="20"/>
                        </w:rPr>
                      </w:pPr>
                      <w:r w:rsidRPr="002069F7">
                        <w:rPr>
                          <w:rFonts w:cs="Courier New"/>
                          <w:color w:val="000000"/>
                          <w:sz w:val="20"/>
                          <w:szCs w:val="20"/>
                        </w:rPr>
                        <w:t>ts = -Theta/w</w:t>
                      </w:r>
                      <w:r>
                        <w:rPr>
                          <w:rFonts w:cs="Courier New"/>
                          <w:color w:val="000000"/>
                          <w:sz w:val="20"/>
                          <w:szCs w:val="20"/>
                        </w:rPr>
                        <w:t xml:space="preserve"> </w:t>
                      </w:r>
                      <w:r w:rsidRPr="002069F7">
                        <w:rPr>
                          <w:rFonts w:cs="Courier New"/>
                          <w:color w:val="228B22"/>
                          <w:sz w:val="20"/>
                          <w:szCs w:val="20"/>
                        </w:rPr>
                        <w:t>%</w:t>
                      </w:r>
                      <w:r>
                        <w:rPr>
                          <w:rFonts w:cs="Courier New"/>
                          <w:color w:val="228B22"/>
                          <w:sz w:val="20"/>
                          <w:szCs w:val="20"/>
                        </w:rPr>
                        <w:t xml:space="preserve"> This is used to </w:t>
                      </w:r>
                      <w:r w:rsidRPr="002069F7">
                        <w:rPr>
                          <w:rFonts w:cs="Courier New"/>
                          <w:color w:val="228B22"/>
                          <w:sz w:val="20"/>
                          <w:szCs w:val="20"/>
                        </w:rPr>
                        <w:t>draw</w:t>
                      </w:r>
                      <w:r>
                        <w:rPr>
                          <w:rFonts w:cs="Courier New"/>
                          <w:color w:val="228B22"/>
                          <w:sz w:val="20"/>
                          <w:szCs w:val="20"/>
                        </w:rPr>
                        <w:t xml:space="preserve"> i(t) by hand</w:t>
                      </w:r>
                    </w:p>
                    <w:p w14:paraId="59A1E05E" w14:textId="245F538F" w:rsidR="00571975" w:rsidRPr="00C62122" w:rsidRDefault="00571975" w:rsidP="002069F7">
                      <w:pPr>
                        <w:autoSpaceDE w:val="0"/>
                        <w:autoSpaceDN w:val="0"/>
                        <w:adjustRightInd w:val="0"/>
                        <w:spacing w:after="0" w:line="240" w:lineRule="auto"/>
                        <w:rPr>
                          <w:rFonts w:cs="Courier New"/>
                          <w:b/>
                          <w:color w:val="228B22"/>
                          <w:sz w:val="20"/>
                          <w:szCs w:val="20"/>
                        </w:rPr>
                      </w:pPr>
                      <w:r w:rsidRPr="00C62122">
                        <w:rPr>
                          <w:rFonts w:cs="Courier New"/>
                          <w:b/>
                          <w:color w:val="228B22"/>
                          <w:sz w:val="20"/>
                          <w:szCs w:val="20"/>
                        </w:rPr>
                        <w:t>% Plotting in Matlab</w:t>
                      </w:r>
                    </w:p>
                    <w:p w14:paraId="309CF7CE" w14:textId="77777777" w:rsidR="00571975" w:rsidRPr="002069F7" w:rsidRDefault="00571975" w:rsidP="002069F7">
                      <w:pPr>
                        <w:autoSpaceDE w:val="0"/>
                        <w:autoSpaceDN w:val="0"/>
                        <w:adjustRightInd w:val="0"/>
                        <w:spacing w:after="0" w:line="240" w:lineRule="auto"/>
                        <w:rPr>
                          <w:rFonts w:cs="Courier New"/>
                          <w:sz w:val="20"/>
                          <w:szCs w:val="20"/>
                        </w:rPr>
                      </w:pPr>
                      <w:r w:rsidRPr="002069F7">
                        <w:rPr>
                          <w:rFonts w:cs="Courier New"/>
                          <w:color w:val="000000"/>
                          <w:sz w:val="20"/>
                          <w:szCs w:val="20"/>
                        </w:rPr>
                        <w:t>t = -.04:.001:.04;</w:t>
                      </w:r>
                    </w:p>
                    <w:p w14:paraId="6496CD0C" w14:textId="35801D53" w:rsidR="00571975" w:rsidRPr="002069F7" w:rsidRDefault="00571975" w:rsidP="002069F7">
                      <w:pPr>
                        <w:autoSpaceDE w:val="0"/>
                        <w:autoSpaceDN w:val="0"/>
                        <w:adjustRightInd w:val="0"/>
                        <w:spacing w:after="0" w:line="240" w:lineRule="auto"/>
                        <w:rPr>
                          <w:rFonts w:cs="Courier New"/>
                          <w:sz w:val="20"/>
                          <w:szCs w:val="20"/>
                        </w:rPr>
                      </w:pPr>
                      <w:r w:rsidRPr="002069F7">
                        <w:rPr>
                          <w:rFonts w:cs="Courier New"/>
                          <w:color w:val="000000"/>
                          <w:sz w:val="20"/>
                          <w:szCs w:val="20"/>
                        </w:rPr>
                        <w:t xml:space="preserve"> i = A*</w:t>
                      </w:r>
                      <w:proofErr w:type="gramStart"/>
                      <w:r w:rsidRPr="002069F7">
                        <w:rPr>
                          <w:rFonts w:cs="Courier New"/>
                          <w:color w:val="000000"/>
                          <w:sz w:val="20"/>
                          <w:szCs w:val="20"/>
                        </w:rPr>
                        <w:t>sin(</w:t>
                      </w:r>
                      <w:proofErr w:type="gramEnd"/>
                      <w:r w:rsidRPr="002069F7">
                        <w:rPr>
                          <w:rFonts w:cs="Courier New"/>
                          <w:color w:val="000000"/>
                          <w:sz w:val="20"/>
                          <w:szCs w:val="20"/>
                        </w:rPr>
                        <w:t>w*t + Theta);</w:t>
                      </w:r>
                    </w:p>
                    <w:p w14:paraId="08452738" w14:textId="77777777" w:rsidR="00571975" w:rsidRPr="002069F7" w:rsidRDefault="00571975" w:rsidP="009E28A9">
                      <w:pPr>
                        <w:autoSpaceDE w:val="0"/>
                        <w:autoSpaceDN w:val="0"/>
                        <w:adjustRightInd w:val="0"/>
                        <w:spacing w:after="0" w:line="240" w:lineRule="auto"/>
                        <w:rPr>
                          <w:rFonts w:cs="Courier New"/>
                          <w:sz w:val="20"/>
                          <w:szCs w:val="20"/>
                        </w:rPr>
                      </w:pPr>
                      <w:r w:rsidRPr="002069F7">
                        <w:rPr>
                          <w:rFonts w:cs="Courier New"/>
                          <w:color w:val="000000"/>
                          <w:sz w:val="20"/>
                          <w:szCs w:val="20"/>
                        </w:rPr>
                        <w:t>plot(</w:t>
                      </w:r>
                      <w:proofErr w:type="spellStart"/>
                      <w:proofErr w:type="gramStart"/>
                      <w:r w:rsidRPr="002069F7">
                        <w:rPr>
                          <w:rFonts w:cs="Courier New"/>
                          <w:color w:val="000000"/>
                          <w:sz w:val="20"/>
                          <w:szCs w:val="20"/>
                        </w:rPr>
                        <w:t>t,i</w:t>
                      </w:r>
                      <w:proofErr w:type="gramEnd"/>
                      <w:r w:rsidRPr="002069F7">
                        <w:rPr>
                          <w:rFonts w:cs="Courier New"/>
                          <w:color w:val="000000"/>
                          <w:sz w:val="20"/>
                          <w:szCs w:val="20"/>
                        </w:rPr>
                        <w:t>,</w:t>
                      </w:r>
                      <w:r w:rsidRPr="002069F7">
                        <w:rPr>
                          <w:rFonts w:cs="Courier New"/>
                          <w:color w:val="A020F0"/>
                          <w:sz w:val="20"/>
                          <w:szCs w:val="20"/>
                        </w:rPr>
                        <w:t>'k</w:t>
                      </w:r>
                      <w:proofErr w:type="spellEnd"/>
                      <w:r w:rsidRPr="002069F7">
                        <w:rPr>
                          <w:rFonts w:cs="Courier New"/>
                          <w:color w:val="A020F0"/>
                          <w:sz w:val="20"/>
                          <w:szCs w:val="20"/>
                        </w:rPr>
                        <w:t>'</w:t>
                      </w:r>
                      <w:r w:rsidRPr="002069F7">
                        <w:rPr>
                          <w:rFonts w:cs="Courier New"/>
                          <w:color w:val="000000"/>
                          <w:sz w:val="20"/>
                          <w:szCs w:val="20"/>
                        </w:rPr>
                        <w:t>)</w:t>
                      </w:r>
                    </w:p>
                    <w:p w14:paraId="5FFE4B5C" w14:textId="77777777" w:rsidR="00571975" w:rsidRPr="002069F7" w:rsidRDefault="00571975" w:rsidP="009E28A9">
                      <w:pPr>
                        <w:autoSpaceDE w:val="0"/>
                        <w:autoSpaceDN w:val="0"/>
                        <w:adjustRightInd w:val="0"/>
                        <w:spacing w:after="0" w:line="240" w:lineRule="auto"/>
                        <w:rPr>
                          <w:rFonts w:cs="Courier New"/>
                          <w:sz w:val="20"/>
                          <w:szCs w:val="20"/>
                        </w:rPr>
                      </w:pPr>
                      <w:r w:rsidRPr="002069F7">
                        <w:rPr>
                          <w:rFonts w:cs="Courier New"/>
                          <w:color w:val="000000"/>
                          <w:sz w:val="20"/>
                          <w:szCs w:val="20"/>
                        </w:rPr>
                        <w:t xml:space="preserve">grid </w:t>
                      </w:r>
                      <w:r w:rsidRPr="002069F7">
                        <w:rPr>
                          <w:rFonts w:cs="Courier New"/>
                          <w:color w:val="A020F0"/>
                          <w:sz w:val="20"/>
                          <w:szCs w:val="20"/>
                        </w:rPr>
                        <w:t>on</w:t>
                      </w:r>
                    </w:p>
                    <w:p w14:paraId="399DF538" w14:textId="77777777" w:rsidR="00571975" w:rsidRPr="002069F7" w:rsidRDefault="00571975" w:rsidP="009E28A9">
                      <w:pPr>
                        <w:autoSpaceDE w:val="0"/>
                        <w:autoSpaceDN w:val="0"/>
                        <w:adjustRightInd w:val="0"/>
                        <w:spacing w:after="0" w:line="240" w:lineRule="auto"/>
                        <w:rPr>
                          <w:rFonts w:cs="Courier New"/>
                          <w:sz w:val="20"/>
                          <w:szCs w:val="20"/>
                        </w:rPr>
                      </w:pPr>
                      <w:proofErr w:type="spellStart"/>
                      <w:proofErr w:type="gramStart"/>
                      <w:r w:rsidRPr="002069F7">
                        <w:rPr>
                          <w:rFonts w:cs="Courier New"/>
                          <w:color w:val="000000"/>
                          <w:sz w:val="20"/>
                          <w:szCs w:val="20"/>
                        </w:rPr>
                        <w:t>xlabel</w:t>
                      </w:r>
                      <w:proofErr w:type="spellEnd"/>
                      <w:r w:rsidRPr="002069F7">
                        <w:rPr>
                          <w:rFonts w:cs="Courier New"/>
                          <w:color w:val="000000"/>
                          <w:sz w:val="20"/>
                          <w:szCs w:val="20"/>
                        </w:rPr>
                        <w:t>(</w:t>
                      </w:r>
                      <w:proofErr w:type="gramEnd"/>
                      <w:r w:rsidRPr="002069F7">
                        <w:rPr>
                          <w:rFonts w:cs="Courier New"/>
                          <w:color w:val="A020F0"/>
                          <w:sz w:val="20"/>
                          <w:szCs w:val="20"/>
                        </w:rPr>
                        <w:t>'time (seconds)'</w:t>
                      </w:r>
                      <w:r w:rsidRPr="002069F7">
                        <w:rPr>
                          <w:rFonts w:cs="Courier New"/>
                          <w:color w:val="000000"/>
                          <w:sz w:val="20"/>
                          <w:szCs w:val="20"/>
                        </w:rPr>
                        <w:t>)</w:t>
                      </w:r>
                    </w:p>
                    <w:p w14:paraId="7BD5354A" w14:textId="77777777" w:rsidR="00571975" w:rsidRPr="002069F7" w:rsidRDefault="00571975" w:rsidP="009E28A9">
                      <w:pPr>
                        <w:autoSpaceDE w:val="0"/>
                        <w:autoSpaceDN w:val="0"/>
                        <w:adjustRightInd w:val="0"/>
                        <w:spacing w:after="0" w:line="240" w:lineRule="auto"/>
                        <w:rPr>
                          <w:rFonts w:cs="Courier New"/>
                          <w:sz w:val="20"/>
                          <w:szCs w:val="20"/>
                        </w:rPr>
                      </w:pPr>
                      <w:proofErr w:type="spellStart"/>
                      <w:proofErr w:type="gramStart"/>
                      <w:r w:rsidRPr="002069F7">
                        <w:rPr>
                          <w:rFonts w:cs="Courier New"/>
                          <w:color w:val="000000"/>
                          <w:sz w:val="20"/>
                          <w:szCs w:val="20"/>
                        </w:rPr>
                        <w:t>ylabel</w:t>
                      </w:r>
                      <w:proofErr w:type="spellEnd"/>
                      <w:r w:rsidRPr="002069F7">
                        <w:rPr>
                          <w:rFonts w:cs="Courier New"/>
                          <w:color w:val="000000"/>
                          <w:sz w:val="20"/>
                          <w:szCs w:val="20"/>
                        </w:rPr>
                        <w:t>(</w:t>
                      </w:r>
                      <w:proofErr w:type="gramEnd"/>
                      <w:r w:rsidRPr="002069F7">
                        <w:rPr>
                          <w:rFonts w:cs="Courier New"/>
                          <w:color w:val="A020F0"/>
                          <w:sz w:val="20"/>
                          <w:szCs w:val="20"/>
                        </w:rPr>
                        <w:t>'Current (mA)'</w:t>
                      </w:r>
                      <w:r w:rsidRPr="002069F7">
                        <w:rPr>
                          <w:rFonts w:cs="Courier New"/>
                          <w:color w:val="000000"/>
                          <w:sz w:val="20"/>
                          <w:szCs w:val="20"/>
                        </w:rPr>
                        <w:t>)</w:t>
                      </w:r>
                    </w:p>
                    <w:p w14:paraId="3D6A50D1" w14:textId="77777777" w:rsidR="00571975" w:rsidRDefault="00571975" w:rsidP="009E28A9">
                      <w:pPr>
                        <w:autoSpaceDE w:val="0"/>
                        <w:autoSpaceDN w:val="0"/>
                        <w:adjustRightInd w:val="0"/>
                        <w:spacing w:after="0" w:line="240" w:lineRule="auto"/>
                        <w:rPr>
                          <w:rFonts w:ascii="Courier New" w:hAnsi="Courier New" w:cs="Courier New"/>
                          <w:sz w:val="24"/>
                          <w:szCs w:val="24"/>
                        </w:rPr>
                      </w:pPr>
                    </w:p>
                    <w:p w14:paraId="46588379" w14:textId="77777777" w:rsidR="00571975" w:rsidRDefault="00571975" w:rsidP="009E28A9"/>
                  </w:txbxContent>
                </v:textbox>
              </v:shape>
            </w:pict>
          </mc:Fallback>
        </mc:AlternateContent>
      </w:r>
      <w:bookmarkStart w:id="18" w:name="Figure_1_4"/>
      <w:r>
        <w:rPr>
          <w:noProof/>
        </w:rPr>
        <mc:AlternateContent>
          <mc:Choice Requires="wpg">
            <w:drawing>
              <wp:inline distT="0" distB="0" distL="0" distR="0" wp14:anchorId="0DB31225" wp14:editId="2D57A49D">
                <wp:extent cx="3619500" cy="2852057"/>
                <wp:effectExtent l="0" t="0" r="0" b="5715"/>
                <wp:docPr id="514" name="Group 514"/>
                <wp:cNvGraphicFramePr/>
                <a:graphic xmlns:a="http://schemas.openxmlformats.org/drawingml/2006/main">
                  <a:graphicData uri="http://schemas.microsoft.com/office/word/2010/wordprocessingGroup">
                    <wpg:wgp>
                      <wpg:cNvGrpSpPr/>
                      <wpg:grpSpPr>
                        <a:xfrm>
                          <a:off x="0" y="0"/>
                          <a:ext cx="3619500" cy="2852057"/>
                          <a:chOff x="0" y="0"/>
                          <a:chExt cx="3619500" cy="2852057"/>
                        </a:xfrm>
                      </wpg:grpSpPr>
                      <pic:pic xmlns:pic="http://schemas.openxmlformats.org/drawingml/2006/picture">
                        <pic:nvPicPr>
                          <pic:cNvPr id="1033" name="Picture 1033"/>
                          <pic:cNvPicPr>
                            <a:picLocks noChangeAspect="1"/>
                          </pic:cNvPicPr>
                        </pic:nvPicPr>
                        <pic:blipFill rotWithShape="1">
                          <a:blip r:embed="rId35">
                            <a:extLst>
                              <a:ext uri="{28A0092B-C50C-407E-A947-70E740481C1C}">
                                <a14:useLocalDpi xmlns:a14="http://schemas.microsoft.com/office/drawing/2010/main" val="0"/>
                              </a:ext>
                            </a:extLst>
                          </a:blip>
                          <a:srcRect l="3674" t="4901" r="5842"/>
                          <a:stretch/>
                        </pic:blipFill>
                        <pic:spPr bwMode="auto">
                          <a:xfrm>
                            <a:off x="0" y="0"/>
                            <a:ext cx="3619500" cy="2852057"/>
                          </a:xfrm>
                          <a:prstGeom prst="rect">
                            <a:avLst/>
                          </a:prstGeom>
                          <a:noFill/>
                          <a:ln>
                            <a:noFill/>
                          </a:ln>
                        </pic:spPr>
                      </pic:pic>
                      <wps:wsp>
                        <wps:cNvPr id="1052" name="Straight Connector 1052"/>
                        <wps:cNvCnPr/>
                        <wps:spPr>
                          <a:xfrm flipH="1">
                            <a:off x="1915886" y="97971"/>
                            <a:ext cx="6985" cy="2432685"/>
                          </a:xfrm>
                          <a:prstGeom prst="line">
                            <a:avLst/>
                          </a:prstGeom>
                          <a:ln w="12700">
                            <a:prstDash val="sysDot"/>
                          </a:ln>
                        </wps:spPr>
                        <wps:style>
                          <a:lnRef idx="1">
                            <a:schemeClr val="dk1"/>
                          </a:lnRef>
                          <a:fillRef idx="0">
                            <a:schemeClr val="dk1"/>
                          </a:fillRef>
                          <a:effectRef idx="0">
                            <a:schemeClr val="dk1"/>
                          </a:effectRef>
                          <a:fontRef idx="minor">
                            <a:schemeClr val="tx1"/>
                          </a:fontRef>
                        </wps:style>
                        <wps:bodyPr/>
                      </wps:wsp>
                      <wps:wsp>
                        <wps:cNvPr id="1034" name="Text Box 2"/>
                        <wps:cNvSpPr txBox="1">
                          <a:spLocks noChangeArrowheads="1"/>
                        </wps:cNvSpPr>
                        <wps:spPr bwMode="auto">
                          <a:xfrm>
                            <a:off x="1426029" y="1234095"/>
                            <a:ext cx="488904" cy="128882"/>
                          </a:xfrm>
                          <a:prstGeom prst="rect">
                            <a:avLst/>
                          </a:prstGeom>
                          <a:solidFill>
                            <a:srgbClr val="FFFFFF"/>
                          </a:solidFill>
                          <a:ln w="9525">
                            <a:solidFill>
                              <a:srgbClr val="000000"/>
                            </a:solidFill>
                            <a:miter lim="800000"/>
                            <a:headEnd/>
                            <a:tailEnd/>
                          </a:ln>
                        </wps:spPr>
                        <wps:txbx>
                          <w:txbxContent>
                            <w:p w14:paraId="6F0903B7" w14:textId="77777777" w:rsidR="00571975" w:rsidRPr="000A3138" w:rsidRDefault="00571975" w:rsidP="009E28A9">
                              <w:pPr>
                                <w:rPr>
                                  <w:sz w:val="16"/>
                                  <w:szCs w:val="16"/>
                                </w:rPr>
                              </w:pPr>
                              <w:r>
                                <w:rPr>
                                  <w:sz w:val="16"/>
                                  <w:szCs w:val="16"/>
                                </w:rPr>
                                <w:t xml:space="preserve"> </w:t>
                              </w:r>
                              <w:r w:rsidRPr="000A3138">
                                <w:rPr>
                                  <w:sz w:val="16"/>
                                  <w:szCs w:val="16"/>
                                </w:rPr>
                                <w:t>t</w:t>
                              </w:r>
                              <w:r>
                                <w:rPr>
                                  <w:sz w:val="16"/>
                                  <w:szCs w:val="16"/>
                                  <w:vertAlign w:val="subscript"/>
                                </w:rPr>
                                <w:t>S</w:t>
                              </w:r>
                              <w:r w:rsidRPr="000A3138">
                                <w:rPr>
                                  <w:sz w:val="16"/>
                                  <w:szCs w:val="16"/>
                                </w:rPr>
                                <w:t xml:space="preserve"> = </w:t>
                              </w:r>
                              <w:r>
                                <w:rPr>
                                  <w:sz w:val="16"/>
                                  <w:szCs w:val="16"/>
                                </w:rPr>
                                <w:t>2.6 m</w:t>
                              </w:r>
                              <w:r w:rsidRPr="000A3138">
                                <w:rPr>
                                  <w:sz w:val="16"/>
                                  <w:szCs w:val="16"/>
                                </w:rPr>
                                <w:t>s</w:t>
                              </w:r>
                            </w:p>
                          </w:txbxContent>
                        </wps:txbx>
                        <wps:bodyPr rot="0" vert="horz" wrap="square" lIns="0" tIns="0" rIns="0" bIns="0" anchor="t" anchorCtr="0">
                          <a:noAutofit/>
                        </wps:bodyPr>
                      </wps:wsp>
                      <wps:wsp>
                        <wps:cNvPr id="220" name="Straight Arrow Connector 220"/>
                        <wps:cNvCnPr/>
                        <wps:spPr>
                          <a:xfrm>
                            <a:off x="1104900" y="114300"/>
                            <a:ext cx="1219085" cy="0"/>
                          </a:xfrm>
                          <a:prstGeom prst="straightConnector1">
                            <a:avLst/>
                          </a:prstGeom>
                          <a:ln>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035" name="Straight Arrow Connector 1035"/>
                        <wps:cNvCnPr/>
                        <wps:spPr>
                          <a:xfrm>
                            <a:off x="1915886" y="1304853"/>
                            <a:ext cx="125083" cy="0"/>
                          </a:xfrm>
                          <a:prstGeom prst="straightConnector1">
                            <a:avLst/>
                          </a:prstGeom>
                          <a:ln>
                            <a:solidFill>
                              <a:srgbClr val="FF0000"/>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229" name="Text Box 2"/>
                        <wps:cNvSpPr txBox="1">
                          <a:spLocks noChangeArrowheads="1"/>
                        </wps:cNvSpPr>
                        <wps:spPr bwMode="auto">
                          <a:xfrm>
                            <a:off x="1475014" y="141514"/>
                            <a:ext cx="535255" cy="131422"/>
                          </a:xfrm>
                          <a:prstGeom prst="rect">
                            <a:avLst/>
                          </a:prstGeom>
                          <a:solidFill>
                            <a:srgbClr val="FFFFFF"/>
                          </a:solidFill>
                          <a:ln w="9525">
                            <a:solidFill>
                              <a:srgbClr val="000000"/>
                            </a:solidFill>
                            <a:miter lim="800000"/>
                            <a:headEnd/>
                            <a:tailEnd/>
                          </a:ln>
                        </wps:spPr>
                        <wps:txbx>
                          <w:txbxContent>
                            <w:p w14:paraId="47E07A18" w14:textId="77777777" w:rsidR="00571975" w:rsidRPr="000A3138" w:rsidRDefault="00571975" w:rsidP="009E28A9">
                              <w:pPr>
                                <w:rPr>
                                  <w:sz w:val="16"/>
                                  <w:szCs w:val="16"/>
                                </w:rPr>
                              </w:pPr>
                              <w:r>
                                <w:rPr>
                                  <w:sz w:val="16"/>
                                  <w:szCs w:val="16"/>
                                </w:rPr>
                                <w:t xml:space="preserve"> T </w:t>
                              </w:r>
                              <w:r w:rsidRPr="000A3138">
                                <w:rPr>
                                  <w:sz w:val="16"/>
                                  <w:szCs w:val="16"/>
                                </w:rPr>
                                <w:t xml:space="preserve">= </w:t>
                              </w:r>
                              <w:r>
                                <w:rPr>
                                  <w:sz w:val="16"/>
                                  <w:szCs w:val="16"/>
                                </w:rPr>
                                <w:t>31.4 m</w:t>
                              </w:r>
                              <w:r w:rsidRPr="000A3138">
                                <w:rPr>
                                  <w:sz w:val="16"/>
                                  <w:szCs w:val="16"/>
                                </w:rPr>
                                <w:t>s</w:t>
                              </w:r>
                            </w:p>
                          </w:txbxContent>
                        </wps:txbx>
                        <wps:bodyPr rot="0" vert="horz" wrap="square" lIns="0" tIns="0" rIns="0" bIns="0" anchor="t" anchorCtr="0">
                          <a:noAutofit/>
                        </wps:bodyPr>
                      </wps:wsp>
                    </wpg:wgp>
                  </a:graphicData>
                </a:graphic>
              </wp:inline>
            </w:drawing>
          </mc:Choice>
          <mc:Fallback>
            <w:pict>
              <v:group w14:anchorId="0DB31225" id="Group 514" o:spid="_x0000_s1040" style="width:285pt;height:224.55pt;mso-position-horizontal-relative:char;mso-position-vertical-relative:line" coordsize="36195,2852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">
                <v:shape id="Picture 1033" o:spid="_x0000_s1041" type="#_x0000_t75" style="position:absolute;width:36195;height:28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">
                  <v:imagedata r:id="rId36" o:title="" croptop="3212f" cropleft="2408f" cropright="3829f"/>
                  <v:path arrowok="t"/>
                </v:shape>
                <v:line id="Straight Connector 1052" o:spid="_x0000_s1042" style="position:absolute;flip:x;visibility:visible;mso-wrap-style:square" from="19158,979" to="19228,25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" strokecolor="black [3200]" strokeweight="1pt">
                  <v:stroke dashstyle="1 1" joinstyle="miter"/>
                </v:line>
                <v:shape id="_x0000_s1043" type="#_x0000_t202" style="position:absolute;left:14260;top:12340;width:4889;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">
                  <v:textbox inset="0,0,0,0">
                    <w:txbxContent>
                      <w:p w14:paraId="6F0903B7" w14:textId="77777777" w:rsidR="00571975" w:rsidRPr="000A3138" w:rsidRDefault="00571975" w:rsidP="009E28A9">
                        <w:pPr>
                          <w:rPr>
                            <w:sz w:val="16"/>
                            <w:szCs w:val="16"/>
                          </w:rPr>
                        </w:pPr>
                        <w:r>
                          <w:rPr>
                            <w:sz w:val="16"/>
                            <w:szCs w:val="16"/>
                          </w:rPr>
                          <w:t xml:space="preserve"> </w:t>
                        </w:r>
                        <w:r w:rsidRPr="000A3138">
                          <w:rPr>
                            <w:sz w:val="16"/>
                            <w:szCs w:val="16"/>
                          </w:rPr>
                          <w:t>t</w:t>
                        </w:r>
                        <w:r>
                          <w:rPr>
                            <w:sz w:val="16"/>
                            <w:szCs w:val="16"/>
                            <w:vertAlign w:val="subscript"/>
                          </w:rPr>
                          <w:t>S</w:t>
                        </w:r>
                        <w:r w:rsidRPr="000A3138">
                          <w:rPr>
                            <w:sz w:val="16"/>
                            <w:szCs w:val="16"/>
                          </w:rPr>
                          <w:t xml:space="preserve"> = </w:t>
                        </w:r>
                        <w:r>
                          <w:rPr>
                            <w:sz w:val="16"/>
                            <w:szCs w:val="16"/>
                          </w:rPr>
                          <w:t>2.6 m</w:t>
                        </w:r>
                        <w:r w:rsidRPr="000A3138">
                          <w:rPr>
                            <w:sz w:val="16"/>
                            <w:szCs w:val="16"/>
                          </w:rPr>
                          <w:t>s</w:t>
                        </w:r>
                      </w:p>
                    </w:txbxContent>
                  </v:textbox>
                </v:shape>
                <v:shape id="Straight Arrow Connector 220" o:spid="_x0000_s1044" type="#_x0000_t32" style="position:absolute;left:11049;top:1143;width:121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" strokecolor="red" strokeweight=".5pt">
                  <v:stroke startarrow="block" endarrow="block" joinstyle="miter"/>
                </v:shape>
                <v:shape id="Straight Arrow Connector 1035" o:spid="_x0000_s1045" type="#_x0000_t32" style="position:absolute;left:19158;top:13048;width:12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" strokecolor="red" strokeweight=".5pt">
                  <v:stroke endarrow="block" endarrowwidth="narrow" endarrowlength="short" joinstyle="miter"/>
                </v:shape>
                <v:shape id="_x0000_s1046" type="#_x0000_t202" style="position:absolute;left:14750;top:1415;width:535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">
                  <v:textbox inset="0,0,0,0">
                    <w:txbxContent>
                      <w:p w14:paraId="47E07A18" w14:textId="77777777" w:rsidR="00571975" w:rsidRPr="000A3138" w:rsidRDefault="00571975" w:rsidP="009E28A9">
                        <w:pPr>
                          <w:rPr>
                            <w:sz w:val="16"/>
                            <w:szCs w:val="16"/>
                          </w:rPr>
                        </w:pPr>
                        <w:r>
                          <w:rPr>
                            <w:sz w:val="16"/>
                            <w:szCs w:val="16"/>
                          </w:rPr>
                          <w:t xml:space="preserve"> T </w:t>
                        </w:r>
                        <w:r w:rsidRPr="000A3138">
                          <w:rPr>
                            <w:sz w:val="16"/>
                            <w:szCs w:val="16"/>
                          </w:rPr>
                          <w:t xml:space="preserve">= </w:t>
                        </w:r>
                        <w:r>
                          <w:rPr>
                            <w:sz w:val="16"/>
                            <w:szCs w:val="16"/>
                          </w:rPr>
                          <w:t>31.4 m</w:t>
                        </w:r>
                        <w:r w:rsidRPr="000A3138">
                          <w:rPr>
                            <w:sz w:val="16"/>
                            <w:szCs w:val="16"/>
                          </w:rPr>
                          <w:t>s</w:t>
                        </w:r>
                      </w:p>
                    </w:txbxContent>
                  </v:textbox>
                </v:shape>
                <w10:anchorlock/>
              </v:group>
            </w:pict>
          </mc:Fallback>
        </mc:AlternateContent>
      </w:r>
      <w:bookmarkEnd w:id="18"/>
    </w:p>
    <w:p w14:paraId="59BC45C2" w14:textId="6CBAA675" w:rsidR="009E28A9" w:rsidRDefault="009E28A9" w:rsidP="00C37BE7">
      <w:pPr>
        <w:spacing w:after="0"/>
      </w:pPr>
      <w:r>
        <w:rPr>
          <w:b/>
        </w:rPr>
        <w:t>Figure 1.4: Plot for Example 1.2</w:t>
      </w:r>
    </w:p>
    <w:p w14:paraId="11D9629D" w14:textId="77777777" w:rsidR="00144505" w:rsidRDefault="00144505" w:rsidP="00B06CD7">
      <w:pPr>
        <w:spacing w:after="0"/>
        <w:rPr>
          <w:b/>
        </w:rPr>
      </w:pPr>
    </w:p>
    <w:p w14:paraId="6DA99B52" w14:textId="77777777" w:rsidR="00144505" w:rsidRDefault="00144505" w:rsidP="00144505">
      <w:pPr>
        <w:rPr>
          <w:rFonts w:eastAsiaTheme="minorEastAsia"/>
          <w:color w:val="000000" w:themeColor="text1"/>
        </w:rPr>
      </w:pPr>
      <w:r w:rsidRPr="00023D4E">
        <w:rPr>
          <w:rFonts w:eastAsiaTheme="minorEastAsia"/>
          <w:b/>
          <w:color w:val="000000" w:themeColor="text1"/>
          <w:u w:val="single"/>
        </w:rPr>
        <w:t>Note:</w:t>
      </w:r>
      <w:r w:rsidRPr="00023D4E">
        <w:rPr>
          <w:rFonts w:eastAsiaTheme="minorEastAsia"/>
          <w:color w:val="000000" w:themeColor="text1"/>
        </w:rPr>
        <w:t xml:space="preserve"> </w:t>
      </w:r>
      <w:r>
        <w:rPr>
          <w:rFonts w:eastAsiaTheme="minorEastAsia"/>
          <w:color w:val="000000" w:themeColor="text1"/>
        </w:rPr>
        <w:t xml:space="preserve">In Module 3 </w:t>
      </w:r>
      <w:r w:rsidRPr="00023D4E">
        <w:rPr>
          <w:rFonts w:eastAsiaTheme="minorEastAsia"/>
          <w:color w:val="000000" w:themeColor="text1"/>
        </w:rPr>
        <w:t>we will use the term “</w:t>
      </w:r>
      <w:r w:rsidRPr="00023D4E">
        <w:rPr>
          <w:rFonts w:eastAsiaTheme="minorEastAsia"/>
          <w:color w:val="000000" w:themeColor="text1"/>
          <w:u w:val="single"/>
        </w:rPr>
        <w:t>lead</w:t>
      </w:r>
      <w:r w:rsidRPr="00023D4E">
        <w:rPr>
          <w:rFonts w:eastAsiaTheme="minorEastAsia"/>
          <w:color w:val="000000" w:themeColor="text1"/>
        </w:rPr>
        <w:t xml:space="preserve">” to describe a signal </w:t>
      </w:r>
      <w:r>
        <w:rPr>
          <w:rFonts w:eastAsiaTheme="minorEastAsia"/>
          <w:color w:val="000000" w:themeColor="text1"/>
        </w:rPr>
        <w:t xml:space="preserve">that is an </w:t>
      </w:r>
      <w:r w:rsidRPr="00023D4E">
        <w:rPr>
          <w:rFonts w:eastAsiaTheme="minorEastAsia"/>
          <w:color w:val="000000" w:themeColor="text1"/>
          <w:u w:val="single"/>
        </w:rPr>
        <w:t>advanced</w:t>
      </w:r>
      <w:r w:rsidRPr="00023D4E">
        <w:rPr>
          <w:rFonts w:eastAsiaTheme="minorEastAsia"/>
          <w:color w:val="000000" w:themeColor="text1"/>
        </w:rPr>
        <w:t xml:space="preserve"> </w:t>
      </w:r>
      <w:r>
        <w:rPr>
          <w:rFonts w:eastAsiaTheme="minorEastAsia"/>
          <w:color w:val="000000" w:themeColor="text1"/>
        </w:rPr>
        <w:t xml:space="preserve">version of another signal </w:t>
      </w:r>
      <w:r w:rsidRPr="00023D4E">
        <w:rPr>
          <w:rFonts w:eastAsiaTheme="minorEastAsia"/>
          <w:color w:val="000000" w:themeColor="text1"/>
        </w:rPr>
        <w:t>and “</w:t>
      </w:r>
      <w:r w:rsidRPr="00023D4E">
        <w:rPr>
          <w:rFonts w:eastAsiaTheme="minorEastAsia"/>
          <w:color w:val="FF0000"/>
        </w:rPr>
        <w:t>lag</w:t>
      </w:r>
      <w:r w:rsidRPr="00023D4E">
        <w:rPr>
          <w:rFonts w:eastAsiaTheme="minorEastAsia"/>
          <w:color w:val="000000" w:themeColor="text1"/>
        </w:rPr>
        <w:t xml:space="preserve">” to describe a </w:t>
      </w:r>
      <w:r>
        <w:rPr>
          <w:rFonts w:eastAsiaTheme="minorEastAsia"/>
          <w:color w:val="000000" w:themeColor="text1"/>
        </w:rPr>
        <w:t xml:space="preserve">signal that is a </w:t>
      </w:r>
      <w:r w:rsidRPr="00023D4E">
        <w:rPr>
          <w:rFonts w:eastAsiaTheme="minorEastAsia"/>
          <w:color w:val="FF0000"/>
        </w:rPr>
        <w:t>delayed</w:t>
      </w:r>
      <w:r w:rsidRPr="00023D4E">
        <w:rPr>
          <w:rFonts w:eastAsiaTheme="minorEastAsia"/>
          <w:color w:val="000000" w:themeColor="text1"/>
        </w:rPr>
        <w:t xml:space="preserve"> </w:t>
      </w:r>
      <w:r>
        <w:rPr>
          <w:rFonts w:eastAsiaTheme="minorEastAsia"/>
          <w:color w:val="000000" w:themeColor="text1"/>
        </w:rPr>
        <w:t xml:space="preserve">version of another </w:t>
      </w:r>
      <w:r w:rsidRPr="00023D4E">
        <w:rPr>
          <w:rFonts w:eastAsiaTheme="minorEastAsia"/>
          <w:color w:val="000000" w:themeColor="text1"/>
        </w:rPr>
        <w:t>signal.</w:t>
      </w:r>
      <w:r>
        <w:rPr>
          <w:rFonts w:eastAsiaTheme="minorEastAsia"/>
          <w:color w:val="000000" w:themeColor="text1"/>
        </w:rPr>
        <w:t xml:space="preserve"> </w:t>
      </w:r>
    </w:p>
    <w:p w14:paraId="1EB88044" w14:textId="6E692936" w:rsidR="00144505" w:rsidRDefault="00144505" w:rsidP="00144505">
      <w:pPr>
        <w:rPr>
          <w:rFonts w:eastAsiaTheme="minorEastAsia"/>
          <w:color w:val="000000" w:themeColor="text1"/>
        </w:rPr>
      </w:pPr>
      <w:r>
        <w:rPr>
          <w:rFonts w:eastAsiaTheme="minorEastAsia"/>
          <w:color w:val="000000" w:themeColor="text1"/>
        </w:rPr>
        <w:t xml:space="preserve">For example, in </w:t>
      </w:r>
      <w:hyperlink w:anchor="Figure_1_5" w:history="1">
        <w:r w:rsidRPr="008D0988">
          <w:rPr>
            <w:rStyle w:val="Hyperlink"/>
            <w:rFonts w:eastAsiaTheme="minorEastAsia"/>
          </w:rPr>
          <w:t>Figure 1.</w:t>
        </w:r>
        <w:r w:rsidR="008D0988" w:rsidRPr="008D0988">
          <w:rPr>
            <w:rStyle w:val="Hyperlink"/>
            <w:rFonts w:eastAsiaTheme="minorEastAsia"/>
          </w:rPr>
          <w:t>5</w:t>
        </w:r>
      </w:hyperlink>
      <w:r w:rsidR="008D0988" w:rsidRPr="008D0988">
        <w:rPr>
          <w:rStyle w:val="Hyperlink"/>
          <w:rFonts w:eastAsiaTheme="minorEastAsia"/>
          <w:u w:val="none"/>
        </w:rPr>
        <w:t xml:space="preserve"> </w:t>
      </w:r>
      <w:r>
        <w:rPr>
          <w:rFonts w:eastAsiaTheme="minorEastAsia"/>
          <w:color w:val="000000" w:themeColor="text1"/>
        </w:rPr>
        <w:t xml:space="preserve">the left plot shows that the solid black sine wave is </w:t>
      </w:r>
      <w:r w:rsidRPr="007E71AB">
        <w:rPr>
          <w:rFonts w:eastAsiaTheme="minorEastAsia"/>
          <w:color w:val="000000" w:themeColor="text1"/>
          <w:u w:val="single"/>
        </w:rPr>
        <w:t>advanced</w:t>
      </w:r>
      <w:r>
        <w:rPr>
          <w:rFonts w:eastAsiaTheme="minorEastAsia"/>
          <w:color w:val="000000" w:themeColor="text1"/>
        </w:rPr>
        <w:t xml:space="preserve"> (or </w:t>
      </w:r>
      <w:r w:rsidRPr="000A3138">
        <w:rPr>
          <w:rFonts w:eastAsiaTheme="minorEastAsia"/>
          <w:color w:val="000000" w:themeColor="text1"/>
          <w:u w:val="single"/>
        </w:rPr>
        <w:t>leading</w:t>
      </w:r>
      <w:r>
        <w:rPr>
          <w:rFonts w:eastAsiaTheme="minorEastAsia"/>
          <w:color w:val="000000" w:themeColor="text1"/>
        </w:rPr>
        <w:t xml:space="preserve"> the dashed blue sine wave) because the </w:t>
      </w:r>
      <w:r w:rsidRPr="00310715">
        <w:rPr>
          <w:rFonts w:eastAsiaTheme="minorEastAsia"/>
          <w:color w:val="000000" w:themeColor="text1"/>
          <w:u w:val="single"/>
        </w:rPr>
        <w:t>time shift</w:t>
      </w:r>
      <w:r>
        <w:rPr>
          <w:rFonts w:eastAsiaTheme="minorEastAsia"/>
          <w:color w:val="000000" w:themeColor="text1"/>
        </w:rPr>
        <w:t xml:space="preserve"> of the solid black sine wave (referenced to the blue sine wave) </w:t>
      </w:r>
      <w:r w:rsidRPr="00310715">
        <w:rPr>
          <w:rFonts w:eastAsiaTheme="minorEastAsia"/>
          <w:color w:val="000000" w:themeColor="text1"/>
        </w:rPr>
        <w:t xml:space="preserve">is a </w:t>
      </w:r>
      <w:r w:rsidRPr="00310715">
        <w:rPr>
          <w:rFonts w:eastAsiaTheme="minorEastAsia"/>
          <w:color w:val="000000" w:themeColor="text1"/>
          <w:u w:val="single"/>
        </w:rPr>
        <w:t>negative value</w:t>
      </w:r>
      <w:r>
        <w:rPr>
          <w:rFonts w:eastAsiaTheme="minorEastAsia"/>
          <w:color w:val="000000" w:themeColor="text1"/>
        </w:rPr>
        <w:t>. The following it the best way to think of this:</w:t>
      </w:r>
    </w:p>
    <w:p w14:paraId="271D84B3" w14:textId="77777777" w:rsidR="00144505" w:rsidRPr="007E71AB" w:rsidRDefault="00144505" w:rsidP="00144505">
      <w:pPr>
        <w:pStyle w:val="ListParagraph"/>
        <w:numPr>
          <w:ilvl w:val="0"/>
          <w:numId w:val="4"/>
        </w:numPr>
        <w:rPr>
          <w:rFonts w:eastAsiaTheme="minorEastAsia"/>
          <w:b/>
          <w:color w:val="000000" w:themeColor="text1"/>
        </w:rPr>
      </w:pPr>
      <w:r w:rsidRPr="007E71AB">
        <w:rPr>
          <w:rFonts w:eastAsiaTheme="minorEastAsia"/>
          <w:b/>
          <w:color w:val="000000" w:themeColor="text1"/>
        </w:rPr>
        <w:t xml:space="preserve">The </w:t>
      </w:r>
      <w:r w:rsidRPr="007E71AB">
        <w:rPr>
          <w:rFonts w:eastAsiaTheme="minorEastAsia"/>
          <w:b/>
          <w:color w:val="000000" w:themeColor="text1"/>
          <w:u w:val="single"/>
        </w:rPr>
        <w:t>leading</w:t>
      </w:r>
      <w:r w:rsidRPr="007E71AB">
        <w:rPr>
          <w:rFonts w:eastAsiaTheme="minorEastAsia"/>
          <w:b/>
          <w:color w:val="000000" w:themeColor="text1"/>
        </w:rPr>
        <w:t xml:space="preserve"> sine wave is the sine wave that </w:t>
      </w:r>
      <w:r w:rsidRPr="00B27338">
        <w:rPr>
          <w:rFonts w:eastAsiaTheme="minorEastAsia"/>
          <w:b/>
          <w:color w:val="000000" w:themeColor="text1"/>
          <w:u w:val="single"/>
        </w:rPr>
        <w:t>completes its sinusoidal cycle first</w:t>
      </w:r>
      <w:r w:rsidRPr="007E71AB">
        <w:rPr>
          <w:rFonts w:eastAsiaTheme="minorEastAsia"/>
          <w:b/>
          <w:color w:val="000000" w:themeColor="text1"/>
        </w:rPr>
        <w:t xml:space="preserve">. </w:t>
      </w:r>
    </w:p>
    <w:p w14:paraId="32789242" w14:textId="5B78F039" w:rsidR="00144505" w:rsidRDefault="00144505" w:rsidP="00144505">
      <w:pPr>
        <w:rPr>
          <w:rFonts w:eastAsiaTheme="minorEastAsia"/>
          <w:color w:val="000000" w:themeColor="text1"/>
        </w:rPr>
      </w:pPr>
      <w:r w:rsidRPr="007E71AB">
        <w:rPr>
          <w:rFonts w:eastAsiaTheme="minorEastAsia"/>
          <w:color w:val="000000" w:themeColor="text1"/>
        </w:rPr>
        <w:t xml:space="preserve">The right plot of </w:t>
      </w:r>
      <w:hyperlink w:anchor="Figure_1_5" w:history="1">
        <w:r w:rsidR="008D0988" w:rsidRPr="008D0988">
          <w:rPr>
            <w:rStyle w:val="Hyperlink"/>
            <w:rFonts w:eastAsiaTheme="minorEastAsia"/>
          </w:rPr>
          <w:t>Figure 1.5</w:t>
        </w:r>
      </w:hyperlink>
      <w:r w:rsidRPr="007E71AB">
        <w:rPr>
          <w:rFonts w:eastAsiaTheme="minorEastAsia"/>
          <w:color w:val="000000" w:themeColor="text1"/>
        </w:rPr>
        <w:t xml:space="preserve"> shows the opposite case where the solid black sine wave has a time shift that is positive resulting in a </w:t>
      </w:r>
      <w:r w:rsidRPr="007E71AB">
        <w:rPr>
          <w:rFonts w:eastAsiaTheme="minorEastAsia"/>
          <w:color w:val="FF0000"/>
        </w:rPr>
        <w:t>delay</w:t>
      </w:r>
      <w:r w:rsidRPr="007E71AB">
        <w:rPr>
          <w:rFonts w:eastAsiaTheme="minorEastAsia"/>
          <w:color w:val="000000" w:themeColor="text1"/>
        </w:rPr>
        <w:t xml:space="preserve">. In the right plot the black sine wave can be said to be </w:t>
      </w:r>
      <w:r w:rsidRPr="007E71AB">
        <w:rPr>
          <w:rFonts w:eastAsiaTheme="minorEastAsia"/>
          <w:color w:val="FF0000"/>
        </w:rPr>
        <w:t xml:space="preserve">lagging </w:t>
      </w:r>
      <w:r w:rsidRPr="007E71AB">
        <w:rPr>
          <w:rFonts w:eastAsiaTheme="minorEastAsia"/>
          <w:color w:val="000000" w:themeColor="text1"/>
        </w:rPr>
        <w:t xml:space="preserve">the blue </w:t>
      </w:r>
      <w:r>
        <w:rPr>
          <w:rFonts w:eastAsiaTheme="minorEastAsia"/>
          <w:color w:val="000000" w:themeColor="text1"/>
        </w:rPr>
        <w:t xml:space="preserve">dashed </w:t>
      </w:r>
      <w:r w:rsidRPr="007E71AB">
        <w:rPr>
          <w:rFonts w:eastAsiaTheme="minorEastAsia"/>
          <w:color w:val="000000" w:themeColor="text1"/>
        </w:rPr>
        <w:t>sine wave. Keep in mind yo</w:t>
      </w:r>
      <w:r>
        <w:rPr>
          <w:rFonts w:eastAsiaTheme="minorEastAsia"/>
          <w:color w:val="000000" w:themeColor="text1"/>
        </w:rPr>
        <w:t>u can also say it in the reverse</w:t>
      </w:r>
      <w:r w:rsidRPr="007E71AB">
        <w:rPr>
          <w:rFonts w:eastAsiaTheme="minorEastAsia"/>
          <w:color w:val="000000" w:themeColor="text1"/>
        </w:rPr>
        <w:t xml:space="preserve"> order</w:t>
      </w:r>
      <w:r>
        <w:rPr>
          <w:rFonts w:eastAsiaTheme="minorEastAsia"/>
          <w:color w:val="000000" w:themeColor="text1"/>
        </w:rPr>
        <w:t xml:space="preserve"> and change lagging to leading</w:t>
      </w:r>
      <w:r w:rsidRPr="007E71AB">
        <w:rPr>
          <w:rFonts w:eastAsiaTheme="minorEastAsia"/>
          <w:color w:val="000000" w:themeColor="text1"/>
        </w:rPr>
        <w:t xml:space="preserve"> (i.e. the blue sine wave in the right plot </w:t>
      </w:r>
      <w:r>
        <w:rPr>
          <w:rFonts w:eastAsiaTheme="minorEastAsia"/>
          <w:color w:val="000000" w:themeColor="text1"/>
        </w:rPr>
        <w:t xml:space="preserve">of </w:t>
      </w:r>
      <w:hyperlink w:anchor="Figure_1_5" w:history="1">
        <w:r w:rsidR="008D0988" w:rsidRPr="008D0988">
          <w:rPr>
            <w:rStyle w:val="Hyperlink"/>
            <w:rFonts w:eastAsiaTheme="minorEastAsia"/>
          </w:rPr>
          <w:t>Figure 1.5</w:t>
        </w:r>
      </w:hyperlink>
      <w:r>
        <w:rPr>
          <w:rFonts w:eastAsiaTheme="minorEastAsia"/>
          <w:color w:val="000000" w:themeColor="text1"/>
        </w:rPr>
        <w:t xml:space="preserve"> </w:t>
      </w:r>
      <w:r w:rsidRPr="007E71AB">
        <w:rPr>
          <w:rFonts w:eastAsiaTheme="minorEastAsia"/>
          <w:color w:val="000000" w:themeColor="text1"/>
        </w:rPr>
        <w:t>is leading the black sine wave</w:t>
      </w:r>
      <w:r>
        <w:rPr>
          <w:rFonts w:eastAsiaTheme="minorEastAsia"/>
          <w:color w:val="000000" w:themeColor="text1"/>
        </w:rPr>
        <w:t xml:space="preserve"> because its sinusoidal cycle is completed first</w:t>
      </w:r>
      <w:r w:rsidRPr="007E71AB">
        <w:rPr>
          <w:rFonts w:eastAsiaTheme="minorEastAsia"/>
          <w:color w:val="000000" w:themeColor="text1"/>
        </w:rPr>
        <w:t xml:space="preserve">). </w:t>
      </w:r>
    </w:p>
    <w:p w14:paraId="568FAF8A" w14:textId="77777777" w:rsidR="00144505" w:rsidRPr="00C152A9" w:rsidRDefault="00144505" w:rsidP="00144505">
      <w:pPr>
        <w:rPr>
          <w:b/>
        </w:rPr>
      </w:pPr>
      <w:r>
        <w:rPr>
          <w:rFonts w:eastAsiaTheme="minorEastAsia"/>
          <w:b/>
          <w:color w:val="000000" w:themeColor="text1"/>
        </w:rPr>
        <w:t>Some of the</w:t>
      </w:r>
      <w:r w:rsidRPr="00C152A9">
        <w:rPr>
          <w:rFonts w:eastAsiaTheme="minorEastAsia"/>
          <w:b/>
          <w:color w:val="000000" w:themeColor="text1"/>
        </w:rPr>
        <w:t xml:space="preserve"> Matlab code for plots in this eBook are included </w:t>
      </w:r>
      <w:r>
        <w:rPr>
          <w:rFonts w:eastAsiaTheme="minorEastAsia"/>
          <w:b/>
          <w:color w:val="000000" w:themeColor="text1"/>
        </w:rPr>
        <w:t>at the end of</w:t>
      </w:r>
      <w:r w:rsidRPr="00C152A9">
        <w:rPr>
          <w:rFonts w:eastAsiaTheme="minorEastAsia"/>
          <w:b/>
          <w:color w:val="000000" w:themeColor="text1"/>
        </w:rPr>
        <w:t xml:space="preserve"> the </w:t>
      </w:r>
      <w:hyperlink w:anchor="_Appendix" w:history="1">
        <w:r w:rsidRPr="00C53BA9">
          <w:rPr>
            <w:rStyle w:val="Hyperlink"/>
            <w:rFonts w:eastAsiaTheme="minorEastAsia"/>
            <w:b/>
          </w:rPr>
          <w:t>Appendix</w:t>
        </w:r>
      </w:hyperlink>
      <w:r w:rsidRPr="00C152A9">
        <w:rPr>
          <w:rFonts w:eastAsiaTheme="minorEastAsia"/>
          <w:b/>
          <w:color w:val="000000" w:themeColor="text1"/>
        </w:rPr>
        <w:t>.</w:t>
      </w:r>
    </w:p>
    <w:p w14:paraId="614E187F" w14:textId="77777777" w:rsidR="00144505" w:rsidRDefault="00144505" w:rsidP="00144505">
      <w:pPr>
        <w:rPr>
          <w:b/>
        </w:rPr>
      </w:pPr>
      <w:bookmarkStart w:id="19" w:name="Figure_1_5"/>
      <w:r>
        <w:rPr>
          <w:rFonts w:eastAsiaTheme="minorEastAsia"/>
          <w:b/>
          <w:noProof/>
          <w:color w:val="000000" w:themeColor="text1"/>
        </w:rPr>
        <w:lastRenderedPageBreak/>
        <mc:AlternateContent>
          <mc:Choice Requires="wpg">
            <w:drawing>
              <wp:inline distT="0" distB="0" distL="0" distR="0" wp14:anchorId="2BC4E8FD" wp14:editId="1652E032">
                <wp:extent cx="6214533" cy="2290234"/>
                <wp:effectExtent l="0" t="0" r="0" b="0"/>
                <wp:docPr id="253" name="Group 253"/>
                <wp:cNvGraphicFramePr/>
                <a:graphic xmlns:a="http://schemas.openxmlformats.org/drawingml/2006/main">
                  <a:graphicData uri="http://schemas.microsoft.com/office/word/2010/wordprocessingGroup">
                    <wpg:wgp>
                      <wpg:cNvGrpSpPr/>
                      <wpg:grpSpPr>
                        <a:xfrm>
                          <a:off x="0" y="0"/>
                          <a:ext cx="6214533" cy="2290234"/>
                          <a:chOff x="0" y="0"/>
                          <a:chExt cx="5612674" cy="2057400"/>
                        </a:xfrm>
                      </wpg:grpSpPr>
                      <pic:pic xmlns:pic="http://schemas.openxmlformats.org/drawingml/2006/picture">
                        <pic:nvPicPr>
                          <pic:cNvPr id="3257" name="Picture 3257"/>
                          <pic:cNvPicPr>
                            <a:picLocks noChangeAspect="1"/>
                          </pic:cNvPicPr>
                        </pic:nvPicPr>
                        <pic:blipFill>
                          <a:blip r:embed="rId37">
                            <a:extLst>
                              <a:ext uri="{28A0092B-C50C-407E-A947-70E740481C1C}">
                                <a14:useLocalDpi xmlns:a14="http://schemas.microsoft.com/office/drawing/2010/main" val="0"/>
                              </a:ext>
                            </a:extLst>
                          </a:blip>
                          <a:srcRect/>
                          <a:stretch>
                            <a:fillRect/>
                          </a:stretch>
                        </pic:blipFill>
                        <pic:spPr bwMode="auto">
                          <a:xfrm>
                            <a:off x="2870109" y="0"/>
                            <a:ext cx="2742565" cy="2057400"/>
                          </a:xfrm>
                          <a:prstGeom prst="rect">
                            <a:avLst/>
                          </a:prstGeom>
                          <a:noFill/>
                          <a:ln>
                            <a:noFill/>
                          </a:ln>
                        </pic:spPr>
                      </pic:pic>
                      <pic:pic xmlns:pic="http://schemas.openxmlformats.org/drawingml/2006/picture">
                        <pic:nvPicPr>
                          <pic:cNvPr id="3256" name="Picture 3256"/>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2565" cy="2057400"/>
                          </a:xfrm>
                          <a:prstGeom prst="rect">
                            <a:avLst/>
                          </a:prstGeom>
                          <a:noFill/>
                          <a:ln>
                            <a:noFill/>
                          </a:ln>
                        </pic:spPr>
                      </pic:pic>
                      <wps:wsp>
                        <wps:cNvPr id="3261" name="Straight Arrow Connector 3261"/>
                        <wps:cNvCnPr/>
                        <wps:spPr>
                          <a:xfrm flipH="1">
                            <a:off x="1311399" y="999006"/>
                            <a:ext cx="111653" cy="5775"/>
                          </a:xfrm>
                          <a:prstGeom prst="straightConnector1">
                            <a:avLst/>
                          </a:prstGeom>
                          <a:ln>
                            <a:solidFill>
                              <a:srgbClr val="FF0000"/>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3262" name="Text Box 2"/>
                        <wps:cNvSpPr txBox="1">
                          <a:spLocks noChangeArrowheads="1"/>
                        </wps:cNvSpPr>
                        <wps:spPr bwMode="auto">
                          <a:xfrm>
                            <a:off x="1418784" y="933924"/>
                            <a:ext cx="457835" cy="128905"/>
                          </a:xfrm>
                          <a:prstGeom prst="rect">
                            <a:avLst/>
                          </a:prstGeom>
                          <a:solidFill>
                            <a:srgbClr val="FFFFFF"/>
                          </a:solidFill>
                          <a:ln w="9525">
                            <a:solidFill>
                              <a:srgbClr val="000000"/>
                            </a:solidFill>
                            <a:miter lim="800000"/>
                            <a:headEnd/>
                            <a:tailEnd/>
                          </a:ln>
                        </wps:spPr>
                        <wps:txbx>
                          <w:txbxContent>
                            <w:p w14:paraId="5DA62487" w14:textId="77777777" w:rsidR="00571975" w:rsidRPr="000A3138" w:rsidRDefault="00571975" w:rsidP="00144505">
                              <w:pPr>
                                <w:rPr>
                                  <w:sz w:val="16"/>
                                  <w:szCs w:val="16"/>
                                </w:rPr>
                              </w:pPr>
                              <w:r>
                                <w:rPr>
                                  <w:sz w:val="16"/>
                                  <w:szCs w:val="16"/>
                                </w:rPr>
                                <w:t xml:space="preserve"> </w:t>
                              </w:r>
                              <w:r w:rsidRPr="000A3138">
                                <w:rPr>
                                  <w:sz w:val="16"/>
                                  <w:szCs w:val="16"/>
                                </w:rPr>
                                <w:t>t</w:t>
                              </w:r>
                              <w:r>
                                <w:rPr>
                                  <w:sz w:val="16"/>
                                  <w:szCs w:val="16"/>
                                  <w:vertAlign w:val="subscript"/>
                                </w:rPr>
                                <w:t>S</w:t>
                              </w:r>
                              <w:r w:rsidRPr="000A3138">
                                <w:rPr>
                                  <w:sz w:val="16"/>
                                  <w:szCs w:val="16"/>
                                </w:rPr>
                                <w:t xml:space="preserve"> = </w:t>
                              </w:r>
                              <w:r w:rsidRPr="005F6691">
                                <w:rPr>
                                  <w:sz w:val="16"/>
                                  <w:szCs w:val="16"/>
                                </w:rPr>
                                <w:t>–</w:t>
                              </w:r>
                              <w:r w:rsidRPr="000A3138">
                                <w:rPr>
                                  <w:sz w:val="16"/>
                                  <w:szCs w:val="16"/>
                                </w:rPr>
                                <w:t>0.01s</w:t>
                              </w:r>
                            </w:p>
                          </w:txbxContent>
                        </wps:txbx>
                        <wps:bodyPr rot="0" vert="horz" wrap="square" lIns="0" tIns="0" rIns="0" bIns="0" anchor="t" anchorCtr="0">
                          <a:noAutofit/>
                        </wps:bodyPr>
                      </wps:wsp>
                      <wps:wsp>
                        <wps:cNvPr id="1026" name="Text Box 2"/>
                        <wps:cNvSpPr txBox="1">
                          <a:spLocks noChangeArrowheads="1"/>
                        </wps:cNvSpPr>
                        <wps:spPr bwMode="auto">
                          <a:xfrm>
                            <a:off x="3800780" y="924162"/>
                            <a:ext cx="482600" cy="128905"/>
                          </a:xfrm>
                          <a:prstGeom prst="rect">
                            <a:avLst/>
                          </a:prstGeom>
                          <a:solidFill>
                            <a:srgbClr val="FFFFFF"/>
                          </a:solidFill>
                          <a:ln w="9525">
                            <a:solidFill>
                              <a:srgbClr val="000000"/>
                            </a:solidFill>
                            <a:miter lim="800000"/>
                            <a:headEnd/>
                            <a:tailEnd/>
                          </a:ln>
                        </wps:spPr>
                        <wps:txbx>
                          <w:txbxContent>
                            <w:p w14:paraId="49D4395E" w14:textId="77777777" w:rsidR="00571975" w:rsidRPr="000A3138" w:rsidRDefault="00571975" w:rsidP="00144505">
                              <w:pPr>
                                <w:rPr>
                                  <w:sz w:val="16"/>
                                  <w:szCs w:val="16"/>
                                </w:rPr>
                              </w:pPr>
                              <w:r>
                                <w:rPr>
                                  <w:sz w:val="16"/>
                                  <w:szCs w:val="16"/>
                                </w:rPr>
                                <w:t xml:space="preserve"> </w:t>
                              </w:r>
                              <w:r w:rsidRPr="000A3138">
                                <w:rPr>
                                  <w:sz w:val="16"/>
                                  <w:szCs w:val="16"/>
                                </w:rPr>
                                <w:t>t</w:t>
                              </w:r>
                              <w:r>
                                <w:rPr>
                                  <w:sz w:val="16"/>
                                  <w:szCs w:val="16"/>
                                  <w:vertAlign w:val="subscript"/>
                                </w:rPr>
                                <w:t>S</w:t>
                              </w:r>
                              <w:r w:rsidRPr="000A3138">
                                <w:rPr>
                                  <w:sz w:val="16"/>
                                  <w:szCs w:val="16"/>
                                </w:rPr>
                                <w:t xml:space="preserve"> = </w:t>
                              </w:r>
                              <w:r>
                                <w:rPr>
                                  <w:sz w:val="16"/>
                                  <w:szCs w:val="16"/>
                                </w:rPr>
                                <w:t>+</w:t>
                              </w:r>
                              <w:r w:rsidRPr="000A3138">
                                <w:rPr>
                                  <w:sz w:val="16"/>
                                  <w:szCs w:val="16"/>
                                </w:rPr>
                                <w:t>0.01s</w:t>
                              </w:r>
                            </w:p>
                          </w:txbxContent>
                        </wps:txbx>
                        <wps:bodyPr rot="0" vert="horz" wrap="square" lIns="0" tIns="0" rIns="0" bIns="0" anchor="t" anchorCtr="0">
                          <a:noAutofit/>
                        </wps:bodyPr>
                      </wps:wsp>
                      <wps:wsp>
                        <wps:cNvPr id="1030" name="Straight Arrow Connector 1030"/>
                        <wps:cNvCnPr/>
                        <wps:spPr>
                          <a:xfrm>
                            <a:off x="4288893" y="995752"/>
                            <a:ext cx="111653" cy="0"/>
                          </a:xfrm>
                          <a:prstGeom prst="straightConnector1">
                            <a:avLst/>
                          </a:prstGeom>
                          <a:ln>
                            <a:solidFill>
                              <a:srgbClr val="FF0000"/>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1031" name="Straight Connector 1031"/>
                        <wps:cNvCnPr/>
                        <wps:spPr>
                          <a:xfrm flipH="1">
                            <a:off x="1418784" y="117147"/>
                            <a:ext cx="0" cy="1747520"/>
                          </a:xfrm>
                          <a:prstGeom prst="line">
                            <a:avLst/>
                          </a:prstGeom>
                          <a:ln w="9525">
                            <a:prstDash val="sysDot"/>
                          </a:ln>
                        </wps:spPr>
                        <wps:style>
                          <a:lnRef idx="1">
                            <a:schemeClr val="dk1"/>
                          </a:lnRef>
                          <a:fillRef idx="0">
                            <a:schemeClr val="dk1"/>
                          </a:fillRef>
                          <a:effectRef idx="0">
                            <a:schemeClr val="dk1"/>
                          </a:effectRef>
                          <a:fontRef idx="minor">
                            <a:schemeClr val="tx1"/>
                          </a:fontRef>
                        </wps:style>
                        <wps:bodyPr/>
                      </wps:wsp>
                      <wps:wsp>
                        <wps:cNvPr id="1032" name="Straight Connector 1032"/>
                        <wps:cNvCnPr/>
                        <wps:spPr>
                          <a:xfrm flipH="1">
                            <a:off x="4285639" y="123655"/>
                            <a:ext cx="0" cy="1747941"/>
                          </a:xfrm>
                          <a:prstGeom prst="line">
                            <a:avLst/>
                          </a:prstGeom>
                          <a:ln w="9525">
                            <a:prstDash val="sysDot"/>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2BC4E8FD" id="Group 253" o:spid="_x0000_s1047" style="width:489.35pt;height:180.35pt;mso-position-horizontal-relative:char;mso-position-vertical-relative:line" coordsize="56126,2057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">
                <v:shape id="Picture 3257" o:spid="_x0000_s1048" type="#_x0000_t75" style="position:absolute;left:28701;width:27425;height:20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">
                  <v:imagedata r:id="rId39" o:title=""/>
                  <v:path arrowok="t"/>
                </v:shape>
                <v:shape id="Picture 3256" o:spid="_x0000_s1049" type="#_x0000_t75" style="position:absolute;width:27425;height:20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">
                  <v:imagedata r:id="rId40" o:title=""/>
                  <v:path arrowok="t"/>
                </v:shape>
                <v:shape id="Straight Arrow Connector 3261" o:spid="_x0000_s1050" type="#_x0000_t32" style="position:absolute;left:13113;top:9990;width:1117;height: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" strokecolor="red" strokeweight=".5pt">
                  <v:stroke endarrow="block" endarrowwidth="narrow" endarrowlength="short" joinstyle="miter"/>
                </v:shape>
                <v:shape id="_x0000_s1051" type="#_x0000_t202" style="position:absolute;left:14187;top:9339;width:4579;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">
                  <v:textbox inset="0,0,0,0">
                    <w:txbxContent>
                      <w:p w14:paraId="5DA62487" w14:textId="77777777" w:rsidR="00571975" w:rsidRPr="000A3138" w:rsidRDefault="00571975" w:rsidP="00144505">
                        <w:pPr>
                          <w:rPr>
                            <w:sz w:val="16"/>
                            <w:szCs w:val="16"/>
                          </w:rPr>
                        </w:pPr>
                        <w:r>
                          <w:rPr>
                            <w:sz w:val="16"/>
                            <w:szCs w:val="16"/>
                          </w:rPr>
                          <w:t xml:space="preserve"> </w:t>
                        </w:r>
                        <w:r w:rsidRPr="000A3138">
                          <w:rPr>
                            <w:sz w:val="16"/>
                            <w:szCs w:val="16"/>
                          </w:rPr>
                          <w:t>t</w:t>
                        </w:r>
                        <w:r>
                          <w:rPr>
                            <w:sz w:val="16"/>
                            <w:szCs w:val="16"/>
                            <w:vertAlign w:val="subscript"/>
                          </w:rPr>
                          <w:t>S</w:t>
                        </w:r>
                        <w:r w:rsidRPr="000A3138">
                          <w:rPr>
                            <w:sz w:val="16"/>
                            <w:szCs w:val="16"/>
                          </w:rPr>
                          <w:t xml:space="preserve"> = </w:t>
                        </w:r>
                        <w:r w:rsidRPr="005F6691">
                          <w:rPr>
                            <w:sz w:val="16"/>
                            <w:szCs w:val="16"/>
                          </w:rPr>
                          <w:t>–</w:t>
                        </w:r>
                        <w:r w:rsidRPr="000A3138">
                          <w:rPr>
                            <w:sz w:val="16"/>
                            <w:szCs w:val="16"/>
                          </w:rPr>
                          <w:t>0.01s</w:t>
                        </w:r>
                      </w:p>
                    </w:txbxContent>
                  </v:textbox>
                </v:shape>
                <v:shape id="_x0000_s1052" type="#_x0000_t202" style="position:absolute;left:38007;top:9241;width:4826;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">
                  <v:textbox inset="0,0,0,0">
                    <w:txbxContent>
                      <w:p w14:paraId="49D4395E" w14:textId="77777777" w:rsidR="00571975" w:rsidRPr="000A3138" w:rsidRDefault="00571975" w:rsidP="00144505">
                        <w:pPr>
                          <w:rPr>
                            <w:sz w:val="16"/>
                            <w:szCs w:val="16"/>
                          </w:rPr>
                        </w:pPr>
                        <w:r>
                          <w:rPr>
                            <w:sz w:val="16"/>
                            <w:szCs w:val="16"/>
                          </w:rPr>
                          <w:t xml:space="preserve"> </w:t>
                        </w:r>
                        <w:r w:rsidRPr="000A3138">
                          <w:rPr>
                            <w:sz w:val="16"/>
                            <w:szCs w:val="16"/>
                          </w:rPr>
                          <w:t>t</w:t>
                        </w:r>
                        <w:r>
                          <w:rPr>
                            <w:sz w:val="16"/>
                            <w:szCs w:val="16"/>
                            <w:vertAlign w:val="subscript"/>
                          </w:rPr>
                          <w:t>S</w:t>
                        </w:r>
                        <w:r w:rsidRPr="000A3138">
                          <w:rPr>
                            <w:sz w:val="16"/>
                            <w:szCs w:val="16"/>
                          </w:rPr>
                          <w:t xml:space="preserve"> = </w:t>
                        </w:r>
                        <w:r>
                          <w:rPr>
                            <w:sz w:val="16"/>
                            <w:szCs w:val="16"/>
                          </w:rPr>
                          <w:t>+</w:t>
                        </w:r>
                        <w:r w:rsidRPr="000A3138">
                          <w:rPr>
                            <w:sz w:val="16"/>
                            <w:szCs w:val="16"/>
                          </w:rPr>
                          <w:t>0.01s</w:t>
                        </w:r>
                      </w:p>
                    </w:txbxContent>
                  </v:textbox>
                </v:shape>
                <v:shape id="Straight Arrow Connector 1030" o:spid="_x0000_s1053" type="#_x0000_t32" style="position:absolute;left:42888;top:9957;width:111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" strokecolor="red" strokeweight=".5pt">
                  <v:stroke endarrow="block" endarrowwidth="narrow" endarrowlength="short" joinstyle="miter"/>
                </v:shape>
                <v:line id="Straight Connector 1031" o:spid="_x0000_s1054" style="position:absolute;flip:x;visibility:visible;mso-wrap-style:square" from="14187,1171" to="14187,18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" strokecolor="black [3200]">
                  <v:stroke dashstyle="1 1" joinstyle="miter"/>
                </v:line>
                <v:line id="Straight Connector 1032" o:spid="_x0000_s1055" style="position:absolute;flip:x;visibility:visible;mso-wrap-style:square" from="42856,1236" to="42856,18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" strokecolor="black [3200]">
                  <v:stroke dashstyle="1 1" joinstyle="miter"/>
                </v:line>
                <w10:anchorlock/>
              </v:group>
            </w:pict>
          </mc:Fallback>
        </mc:AlternateContent>
      </w:r>
      <w:bookmarkEnd w:id="19"/>
    </w:p>
    <w:p w14:paraId="0C0EB866" w14:textId="1C54D8C7" w:rsidR="00144505" w:rsidRPr="000C718A" w:rsidRDefault="00144505" w:rsidP="00144505">
      <w:pPr>
        <w:rPr>
          <w:b/>
        </w:rPr>
      </w:pPr>
      <w:r>
        <w:rPr>
          <w:b/>
        </w:rPr>
        <w:t>Figure 1.</w:t>
      </w:r>
      <w:r w:rsidR="00FA63FF">
        <w:rPr>
          <w:b/>
        </w:rPr>
        <w:t>5</w:t>
      </w:r>
      <w:r>
        <w:rPr>
          <w:b/>
        </w:rPr>
        <w:t xml:space="preserve">: Dashed </w:t>
      </w:r>
      <w:r w:rsidRPr="000A3138">
        <w:rPr>
          <w:b/>
          <w:color w:val="0070C0"/>
        </w:rPr>
        <w:t>Blue</w:t>
      </w:r>
      <w:r>
        <w:rPr>
          <w:b/>
        </w:rPr>
        <w:t xml:space="preserve"> Line (Zero time shift), Solid Black Line (Left, t</w:t>
      </w:r>
      <w:r>
        <w:rPr>
          <w:b/>
          <w:vertAlign w:val="subscript"/>
        </w:rPr>
        <w:t>S</w:t>
      </w:r>
      <w:r>
        <w:rPr>
          <w:b/>
        </w:rPr>
        <w:t xml:space="preserve"> = -0.01s, Right, t</w:t>
      </w:r>
      <w:r>
        <w:rPr>
          <w:b/>
          <w:vertAlign w:val="subscript"/>
        </w:rPr>
        <w:t>S</w:t>
      </w:r>
      <w:r>
        <w:rPr>
          <w:b/>
        </w:rPr>
        <w:t xml:space="preserve"> = +0.01s)</w:t>
      </w:r>
    </w:p>
    <w:p w14:paraId="77C50D8F" w14:textId="77777777" w:rsidR="00144505" w:rsidRDefault="00144505" w:rsidP="00B06CD7">
      <w:pPr>
        <w:spacing w:after="0"/>
        <w:rPr>
          <w:b/>
        </w:rPr>
      </w:pPr>
    </w:p>
    <w:p w14:paraId="5BA8DA21" w14:textId="77777777" w:rsidR="00144505" w:rsidRDefault="00144505" w:rsidP="00B06CD7">
      <w:pPr>
        <w:spacing w:after="0"/>
      </w:pPr>
    </w:p>
    <w:p w14:paraId="11B464E0" w14:textId="4F3F3266" w:rsidR="00071F1A" w:rsidRPr="00071F1A" w:rsidRDefault="0041397D" w:rsidP="005E796A">
      <w:pPr>
        <w:rPr>
          <w:color w:val="0563C1" w:themeColor="hyperlink"/>
          <w:u w:val="single"/>
        </w:rPr>
      </w:pPr>
      <w:r>
        <w:t xml:space="preserve">Music is another area where sinusoids are present. Each musical note is a sinusoid at a different frequency. </w:t>
      </w:r>
      <w:r w:rsidR="00071F1A">
        <w:t xml:space="preserve">If you are new to the idea of frequency a good way to understand it is download a tone generator app that will play different frequencies through your mobile device. You will find that as you increase the frequency that you will stop being able to hear the sound as the frequency approaches </w:t>
      </w:r>
      <w:r w:rsidR="008B4C9F">
        <w:t xml:space="preserve">or slightly exceeds </w:t>
      </w:r>
      <w:r w:rsidR="00071F1A">
        <w:t xml:space="preserve">20 kHz. This is due to the limitation of the human ear. Other animals, such as dogs, can hear much higher frequencies. </w:t>
      </w:r>
      <w:r>
        <w:t>The following link describes the frequencies of the different notes of the musical scale in detail:</w:t>
      </w:r>
      <w:r w:rsidR="0044124C">
        <w:t xml:space="preserve"> </w:t>
      </w:r>
      <w:hyperlink r:id="rId41" w:history="1">
        <w:r w:rsidRPr="00607A5F">
          <w:rPr>
            <w:rStyle w:val="Hyperlink"/>
          </w:rPr>
          <w:t>http://www.allaboutcircuits.com/textbook/alternating-current/chpt-1/ac-waveforms/</w:t>
        </w:r>
      </w:hyperlink>
    </w:p>
    <w:p w14:paraId="35CA11BC" w14:textId="6F1BAEEE" w:rsidR="0041397D" w:rsidRDefault="00B03F16" w:rsidP="005E796A">
      <w:r>
        <w:t xml:space="preserve">When </w:t>
      </w:r>
      <w:r w:rsidR="00E52053">
        <w:t>musical notes (or any sound for that matter) are</w:t>
      </w:r>
      <w:r>
        <w:t xml:space="preserve"> played </w:t>
      </w:r>
      <w:r w:rsidR="00494D8F">
        <w:t>and</w:t>
      </w:r>
      <w:r>
        <w:t xml:space="preserve"> different frequencies are present at different times a frequency versus time plot can be used to characterize the </w:t>
      </w:r>
      <w:r w:rsidR="00B06CD7">
        <w:t>“</w:t>
      </w:r>
      <w:r>
        <w:t>spectrum</w:t>
      </w:r>
      <w:r w:rsidR="00B06CD7">
        <w:t>”</w:t>
      </w:r>
      <w:r>
        <w:t xml:space="preserve"> of the sound</w:t>
      </w:r>
      <w:r w:rsidR="00E52053">
        <w:t xml:space="preserve"> over time</w:t>
      </w:r>
      <w:r>
        <w:t>.</w:t>
      </w:r>
      <w:r w:rsidR="00B06CD7">
        <w:t xml:space="preserve"> Two popular frequency versus time plots are </w:t>
      </w:r>
      <w:r w:rsidR="00A06E54">
        <w:t>the</w:t>
      </w:r>
      <w:r w:rsidR="00B06CD7">
        <w:t xml:space="preserve"> </w:t>
      </w:r>
      <w:r w:rsidR="00E52053">
        <w:t>spectrogram</w:t>
      </w:r>
      <w:r w:rsidR="00B06CD7">
        <w:t xml:space="preserve"> and </w:t>
      </w:r>
      <w:r w:rsidR="00A06E54">
        <w:t xml:space="preserve">the </w:t>
      </w:r>
      <w:r w:rsidR="00B06CD7">
        <w:t>power spectrum density (</w:t>
      </w:r>
      <w:proofErr w:type="spellStart"/>
      <w:r w:rsidR="00B06CD7">
        <w:t>psd</w:t>
      </w:r>
      <w:proofErr w:type="spellEnd"/>
      <w:r w:rsidR="00B06CD7">
        <w:t>) plot.</w:t>
      </w:r>
    </w:p>
    <w:p w14:paraId="467D62C6" w14:textId="4B2EC805" w:rsidR="008B4C9F" w:rsidRDefault="00571975" w:rsidP="005E796A">
      <w:hyperlink w:anchor="Figure_1_6" w:history="1">
        <w:r w:rsidR="00A06E54" w:rsidRPr="00026551">
          <w:rPr>
            <w:rStyle w:val="Hyperlink"/>
          </w:rPr>
          <w:t>Figure 1.6</w:t>
        </w:r>
      </w:hyperlink>
      <w:r w:rsidR="00A06E54" w:rsidRPr="008B4C9F">
        <w:t xml:space="preserve"> shows the </w:t>
      </w:r>
      <w:r w:rsidR="00E52053">
        <w:t>spectrogram</w:t>
      </w:r>
      <w:r w:rsidR="00A06E54" w:rsidRPr="008B4C9F">
        <w:t xml:space="preserve"> and the </w:t>
      </w:r>
      <w:proofErr w:type="spellStart"/>
      <w:r w:rsidR="00A06E54" w:rsidRPr="008B4C9F">
        <w:t>psd</w:t>
      </w:r>
      <w:proofErr w:type="spellEnd"/>
      <w:r w:rsidR="00A06E54" w:rsidRPr="008B4C9F">
        <w:t xml:space="preserve"> for a train whistle sound that is sampled at a frequency of 8 kHz. </w:t>
      </w:r>
      <w:r w:rsidR="008B4C9F" w:rsidRPr="008B4C9F">
        <w:t>See this</w:t>
      </w:r>
      <w:r w:rsidR="00A06E54" w:rsidRPr="008B4C9F">
        <w:t xml:space="preserve"> </w:t>
      </w:r>
      <w:hyperlink r:id="rId42" w:history="1">
        <w:r w:rsidR="00A06E54" w:rsidRPr="008B4C9F">
          <w:rPr>
            <w:rStyle w:val="Hyperlink"/>
          </w:rPr>
          <w:t>link</w:t>
        </w:r>
      </w:hyperlink>
      <w:r w:rsidR="00A06E54" w:rsidRPr="008B4C9F">
        <w:t xml:space="preserve"> for more information about sampling.</w:t>
      </w:r>
      <w:r w:rsidR="00A06E54">
        <w:t xml:space="preserve"> </w:t>
      </w:r>
    </w:p>
    <w:p w14:paraId="2B09E515" w14:textId="3B55BC90" w:rsidR="00B06CD7" w:rsidRDefault="0064173B" w:rsidP="005E796A">
      <w:r>
        <w:t xml:space="preserve">The </w:t>
      </w:r>
      <w:r w:rsidR="00E52053">
        <w:t>Spectrogram</w:t>
      </w:r>
      <w:r>
        <w:t xml:space="preserve"> (top plot of Figure 1.6) shows the frequency versus time and uses </w:t>
      </w:r>
      <w:r w:rsidR="002D63B6">
        <w:t xml:space="preserve">a </w:t>
      </w:r>
      <w:r>
        <w:t>color</w:t>
      </w:r>
      <w:r w:rsidR="002D63B6">
        <w:t xml:space="preserve"> code</w:t>
      </w:r>
      <w:r>
        <w:t xml:space="preserve"> to show the amplitude at different frequencies. The </w:t>
      </w:r>
      <w:proofErr w:type="spellStart"/>
      <w:r>
        <w:t>psd</w:t>
      </w:r>
      <w:proofErr w:type="spellEnd"/>
      <w:r>
        <w:t xml:space="preserve"> plot (bottom plot of </w:t>
      </w:r>
      <w:hyperlink w:anchor="Figure_1_6" w:history="1">
        <w:r w:rsidR="00026551" w:rsidRPr="00026551">
          <w:rPr>
            <w:rStyle w:val="Hyperlink"/>
          </w:rPr>
          <w:t>Figure 1.6</w:t>
        </w:r>
      </w:hyperlink>
      <w:r>
        <w:t>) shows the amplitude versus normalized frequency (</w:t>
      </w:r>
      <w:proofErr w:type="spellStart"/>
      <w:r w:rsidR="00345FDD">
        <w:t>Actual_Frequency</w:t>
      </w:r>
      <w:proofErr w:type="spellEnd"/>
      <w:r>
        <w:t xml:space="preserve">/0.5∙Sampling_Frequency) for a block of </w:t>
      </w:r>
      <w:r w:rsidR="008B4C9F">
        <w:t xml:space="preserve">time, which in this case is the complete </w:t>
      </w:r>
      <w:r>
        <w:t xml:space="preserve">1.6 seconds of the train whistle sound. </w:t>
      </w:r>
      <w:r w:rsidR="00345FDD">
        <w:t xml:space="preserve">The 6 red lines of the </w:t>
      </w:r>
      <w:r w:rsidR="00E52053">
        <w:t>spectrogram</w:t>
      </w:r>
      <w:r w:rsidR="00345FDD">
        <w:t xml:space="preserve"> can be correlated to the 6 spikes in the </w:t>
      </w:r>
      <w:proofErr w:type="spellStart"/>
      <w:r w:rsidR="00345FDD">
        <w:t>psd</w:t>
      </w:r>
      <w:proofErr w:type="spellEnd"/>
      <w:r w:rsidR="00345FDD">
        <w:t xml:space="preserve"> plot. </w:t>
      </w:r>
      <w:r>
        <w:t>These plots help characterize sound so operations can be performed to enhance</w:t>
      </w:r>
      <w:r w:rsidR="00345FDD">
        <w:t>/amplify</w:t>
      </w:r>
      <w:r>
        <w:t xml:space="preserve"> certain frequencies (</w:t>
      </w:r>
      <w:r w:rsidR="00E52053">
        <w:t>e.g. an audio</w:t>
      </w:r>
      <w:r>
        <w:t xml:space="preserve"> equa</w:t>
      </w:r>
      <w:r w:rsidR="008B4C9F">
        <w:t>lizer) or remove/attenuate certain</w:t>
      </w:r>
      <w:r>
        <w:t xml:space="preserve"> frequencies (</w:t>
      </w:r>
      <w:r w:rsidR="00E52053">
        <w:t xml:space="preserve">i.e. </w:t>
      </w:r>
      <w:r>
        <w:t>filtering</w:t>
      </w:r>
      <w:r w:rsidR="00E52053">
        <w:t xml:space="preserve"> – See </w:t>
      </w:r>
      <w:hyperlink w:anchor="_Module_4_–" w:history="1">
        <w:r w:rsidR="00E52053" w:rsidRPr="00E52053">
          <w:rPr>
            <w:rStyle w:val="Hyperlink"/>
          </w:rPr>
          <w:t>Module 4</w:t>
        </w:r>
      </w:hyperlink>
      <w:r>
        <w:t xml:space="preserve">). Another reason characterizing the frequency spectrum of a signal is important is that the sounds can be replaced </w:t>
      </w:r>
      <w:r w:rsidR="00345FDD">
        <w:t xml:space="preserve">by </w:t>
      </w:r>
      <w:r>
        <w:t>computer generated sounds. For example</w:t>
      </w:r>
      <w:r w:rsidR="00345FDD">
        <w:t>,</w:t>
      </w:r>
      <w:r>
        <w:t xml:space="preserve"> vocoders </w:t>
      </w:r>
      <w:r w:rsidR="00345FDD">
        <w:t>(like Siri</w:t>
      </w:r>
      <w:r w:rsidR="002D63B6">
        <w:t xml:space="preserve"> on an iPhone</w:t>
      </w:r>
      <w:r w:rsidR="00345FDD">
        <w:t>) digitally speaks like a human by</w:t>
      </w:r>
      <w:r>
        <w:t xml:space="preserve"> </w:t>
      </w:r>
      <w:r w:rsidR="00345FDD">
        <w:t>pre-</w:t>
      </w:r>
      <w:r>
        <w:t>anal</w:t>
      </w:r>
      <w:r w:rsidR="00345FDD">
        <w:t>yzing</w:t>
      </w:r>
      <w:r>
        <w:t xml:space="preserve"> the spectrum of speech</w:t>
      </w:r>
      <w:r w:rsidR="00345FDD">
        <w:t xml:space="preserve"> for the language </w:t>
      </w:r>
      <w:r w:rsidR="002D63B6">
        <w:t>setting that is selected</w:t>
      </w:r>
      <w:r>
        <w:t xml:space="preserve">. </w:t>
      </w:r>
      <w:r w:rsidR="000E4917">
        <w:t xml:space="preserve">In </w:t>
      </w:r>
      <w:hyperlink w:anchor="_Module_4_–" w:history="1">
        <w:r w:rsidR="00E52053" w:rsidRPr="00E52053">
          <w:rPr>
            <w:rStyle w:val="Hyperlink"/>
          </w:rPr>
          <w:t>Module 4</w:t>
        </w:r>
      </w:hyperlink>
      <w:r w:rsidR="000E4917">
        <w:t xml:space="preserve"> another type of frequency response plot called the Bode plot will be used to characterize RLC filters.</w:t>
      </w:r>
    </w:p>
    <w:p w14:paraId="5C4166C9" w14:textId="655E8925" w:rsidR="00A06E54" w:rsidRDefault="00A06E54" w:rsidP="00345FDD">
      <w:pPr>
        <w:spacing w:after="0"/>
      </w:pPr>
      <w:bookmarkStart w:id="20" w:name="Figure_1_6"/>
      <w:r>
        <w:rPr>
          <w:noProof/>
        </w:rPr>
        <w:lastRenderedPageBreak/>
        <w:drawing>
          <wp:inline distT="0" distB="0" distL="0" distR="0" wp14:anchorId="76C03884" wp14:editId="046FAABF">
            <wp:extent cx="3731513" cy="2909133"/>
            <wp:effectExtent l="0" t="0" r="2540" b="5715"/>
            <wp:docPr id="4" name="Picture 4" descr="C:\Courses\ENGR Circuits Courses\_ENGR 2531_FA2013\sounds\spectr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ourses\ENGR Circuits Courses\_ENGR 2531_FA2013\sounds\spectrum.JPG"/>
                    <pic:cNvPicPr>
                      <a:picLocks noChangeAspect="1" noChangeArrowheads="1"/>
                    </pic:cNvPicPr>
                  </pic:nvPicPr>
                  <pic:blipFill rotWithShape="1">
                    <a:blip r:embed="rId43">
                      <a:extLst>
                        <a:ext uri="{28A0092B-C50C-407E-A947-70E740481C1C}">
                          <a14:useLocalDpi xmlns:a14="http://schemas.microsoft.com/office/drawing/2010/main" val="0"/>
                        </a:ext>
                      </a:extLst>
                    </a:blip>
                    <a:srcRect/>
                    <a:stretch/>
                  </pic:blipFill>
                  <pic:spPr bwMode="auto">
                    <a:xfrm>
                      <a:off x="0" y="0"/>
                      <a:ext cx="3741720" cy="2917091"/>
                    </a:xfrm>
                    <a:prstGeom prst="rect">
                      <a:avLst/>
                    </a:prstGeom>
                    <a:noFill/>
                    <a:ln>
                      <a:noFill/>
                    </a:ln>
                    <a:extLst>
                      <a:ext uri="{53640926-AAD7-44D8-BBD7-CCE9431645EC}">
                        <a14:shadowObscured xmlns:a14="http://schemas.microsoft.com/office/drawing/2010/main"/>
                      </a:ext>
                    </a:extLst>
                  </pic:spPr>
                </pic:pic>
              </a:graphicData>
            </a:graphic>
          </wp:inline>
        </w:drawing>
      </w:r>
      <w:bookmarkEnd w:id="20"/>
    </w:p>
    <w:p w14:paraId="0F28B3DE" w14:textId="09248534" w:rsidR="00345FDD" w:rsidRDefault="00345FDD" w:rsidP="00345FDD">
      <w:pPr>
        <w:spacing w:after="0"/>
        <w:rPr>
          <w:b/>
        </w:rPr>
      </w:pPr>
      <w:r>
        <w:rPr>
          <w:b/>
        </w:rPr>
        <w:t xml:space="preserve">Figure 1.6: </w:t>
      </w:r>
      <w:r w:rsidR="00E52053">
        <w:rPr>
          <w:b/>
        </w:rPr>
        <w:t>Spectrogram</w:t>
      </w:r>
      <w:r>
        <w:rPr>
          <w:b/>
        </w:rPr>
        <w:t xml:space="preserve"> (top) and </w:t>
      </w:r>
      <w:proofErr w:type="spellStart"/>
      <w:r>
        <w:rPr>
          <w:b/>
        </w:rPr>
        <w:t>psd</w:t>
      </w:r>
      <w:proofErr w:type="spellEnd"/>
      <w:r>
        <w:rPr>
          <w:b/>
        </w:rPr>
        <w:t xml:space="preserve"> plot (bottom) of a train whistle sound</w:t>
      </w:r>
    </w:p>
    <w:p w14:paraId="5CC4C61C" w14:textId="769F127B" w:rsidR="00202023" w:rsidRDefault="00B373CE" w:rsidP="00B373CE">
      <w:pPr>
        <w:spacing w:before="120"/>
      </w:pPr>
      <w:r>
        <w:t>The following statement is perhaps the most important thing about sinusoids.</w:t>
      </w:r>
      <w:r w:rsidR="00202023" w:rsidRPr="0047163E">
        <w:rPr>
          <w:rFonts w:cs="Tahoma"/>
          <w:noProof/>
        </w:rPr>
        <mc:AlternateContent>
          <mc:Choice Requires="wps">
            <w:drawing>
              <wp:inline distT="0" distB="0" distL="0" distR="0" wp14:anchorId="6CFB31D9" wp14:editId="4AF606ED">
                <wp:extent cx="5843954" cy="275492"/>
                <wp:effectExtent l="0" t="0" r="23495" b="10795"/>
                <wp:docPr id="30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3954" cy="275492"/>
                        </a:xfrm>
                        <a:prstGeom prst="rect">
                          <a:avLst/>
                        </a:prstGeom>
                        <a:solidFill>
                          <a:srgbClr val="FFFFFF"/>
                        </a:solidFill>
                        <a:ln w="9525">
                          <a:solidFill>
                            <a:srgbClr val="000000"/>
                          </a:solidFill>
                          <a:miter lim="800000"/>
                          <a:headEnd/>
                          <a:tailEnd/>
                        </a:ln>
                      </wps:spPr>
                      <wps:txbx>
                        <w:txbxContent>
                          <w:p w14:paraId="3AD339EC" w14:textId="73D58A1A" w:rsidR="00571975" w:rsidRPr="00B373CE" w:rsidRDefault="00571975" w:rsidP="00967413">
                            <w:pPr>
                              <w:jc w:val="both"/>
                              <w:rPr>
                                <w:b/>
                                <w:i/>
                              </w:rPr>
                            </w:pPr>
                            <w:r w:rsidRPr="00B373CE">
                              <w:rPr>
                                <w:b/>
                                <w:i/>
                              </w:rPr>
                              <w:t xml:space="preserve">Any </w:t>
                            </w:r>
                            <w:r w:rsidRPr="00B373CE">
                              <w:rPr>
                                <w:b/>
                                <w:i/>
                                <w:u w:val="single"/>
                              </w:rPr>
                              <w:t>periodic waveform</w:t>
                            </w:r>
                            <w:r w:rsidRPr="00B373CE">
                              <w:rPr>
                                <w:b/>
                                <w:i/>
                              </w:rPr>
                              <w:t xml:space="preserve"> (one that repeats every T seconds) can be created by a sum of sinusoids.</w:t>
                            </w:r>
                          </w:p>
                        </w:txbxContent>
                      </wps:txbx>
                      <wps:bodyPr rot="0" vert="horz" wrap="square" lIns="91440" tIns="45720" rIns="91440" bIns="45720" anchor="t" anchorCtr="0">
                        <a:noAutofit/>
                      </wps:bodyPr>
                    </wps:wsp>
                  </a:graphicData>
                </a:graphic>
              </wp:inline>
            </w:drawing>
          </mc:Choice>
          <mc:Fallback>
            <w:pict>
              <v:shape w14:anchorId="6CFB31D9" id="Text Box 2" o:spid="_x0000_s1056" type="#_x0000_t202" style="width:460.15pt;height:2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">
                <v:textbox>
                  <w:txbxContent>
                    <w:p w14:paraId="3AD339EC" w14:textId="73D58A1A" w:rsidR="00571975" w:rsidRPr="00B373CE" w:rsidRDefault="00571975" w:rsidP="00967413">
                      <w:pPr>
                        <w:jc w:val="both"/>
                        <w:rPr>
                          <w:b/>
                          <w:i/>
                        </w:rPr>
                      </w:pPr>
                      <w:r w:rsidRPr="00B373CE">
                        <w:rPr>
                          <w:b/>
                          <w:i/>
                        </w:rPr>
                        <w:t xml:space="preserve">Any </w:t>
                      </w:r>
                      <w:r w:rsidRPr="00B373CE">
                        <w:rPr>
                          <w:b/>
                          <w:i/>
                          <w:u w:val="single"/>
                        </w:rPr>
                        <w:t>periodic waveform</w:t>
                      </w:r>
                      <w:r w:rsidRPr="00B373CE">
                        <w:rPr>
                          <w:b/>
                          <w:i/>
                        </w:rPr>
                        <w:t xml:space="preserve"> (one that repeats every T seconds) can be created by a sum of sinusoids.</w:t>
                      </w:r>
                    </w:p>
                  </w:txbxContent>
                </v:textbox>
                <w10:anchorlock/>
              </v:shape>
            </w:pict>
          </mc:Fallback>
        </mc:AlternateContent>
      </w:r>
    </w:p>
    <w:p w14:paraId="44759DFF" w14:textId="7E53CC2B" w:rsidR="0044124C" w:rsidRPr="00202023" w:rsidRDefault="00A06E54" w:rsidP="005E796A">
      <w:pPr>
        <w:rPr>
          <w:rFonts w:eastAsiaTheme="minorEastAsia"/>
          <w:b/>
          <w:sz w:val="32"/>
          <w:szCs w:val="32"/>
        </w:rPr>
      </w:pPr>
      <w:r>
        <w:t xml:space="preserve">For example, </w:t>
      </w:r>
      <w:r w:rsidR="00D47E39">
        <w:t xml:space="preserve">a square wave with amplitude (A) and </w:t>
      </w:r>
      <w:r w:rsidR="00E52053">
        <w:t xml:space="preserve">a fundamental </w:t>
      </w:r>
      <w:r w:rsidR="00D47E39">
        <w:t>frequency (f</w:t>
      </w:r>
      <w:r w:rsidR="00D47E39" w:rsidRPr="00D47E39">
        <w:rPr>
          <w:vertAlign w:val="subscript"/>
        </w:rPr>
        <w:t>0</w:t>
      </w:r>
      <w:r w:rsidR="00D47E39">
        <w:t xml:space="preserve">) is created </w:t>
      </w:r>
      <w:r>
        <w:t xml:space="preserve">by taking </w:t>
      </w:r>
      <w:r w:rsidR="00D47E39">
        <w:t>an infinite sum of</w:t>
      </w:r>
      <w:r w:rsidR="00071F1A">
        <w:t xml:space="preserve"> odd harmonic</w:t>
      </w:r>
      <w:r w:rsidR="00D47E39">
        <w:t xml:space="preserve"> sin</w:t>
      </w:r>
      <w:r w:rsidR="00071F1A">
        <w:t>e waves</w:t>
      </w:r>
      <w:r w:rsidR="00D47E39">
        <w:t xml:space="preserve"> as follows</w:t>
      </w:r>
      <w:r w:rsidR="00E52053">
        <w:t xml:space="preserve"> (The </w:t>
      </w:r>
      <w:r w:rsidR="00E52053" w:rsidRPr="00E52053">
        <w:rPr>
          <w:b/>
          <w:color w:val="FF0000"/>
        </w:rPr>
        <w:t>red bolded numbers</w:t>
      </w:r>
      <w:r w:rsidR="00E52053" w:rsidRPr="00E52053">
        <w:rPr>
          <w:color w:val="FF0000"/>
        </w:rPr>
        <w:t xml:space="preserve"> </w:t>
      </w:r>
      <w:r w:rsidR="00E52053">
        <w:t>are called the harmonics)</w:t>
      </w:r>
      <w:r w:rsidR="00D47E39">
        <w:t>:</w:t>
      </w:r>
    </w:p>
    <w:p w14:paraId="49302EB5" w14:textId="2D013528" w:rsidR="00D47E39" w:rsidRPr="002A4FD3" w:rsidRDefault="00D47E39" w:rsidP="005E796A">
      <w:pPr>
        <w:rPr>
          <w:rFonts w:eastAsiaTheme="minorEastAsia"/>
          <w:sz w:val="20"/>
          <w:szCs w:val="20"/>
        </w:rPr>
      </w:pPr>
      <m:oMathPara>
        <m:oMathParaPr>
          <m:jc m:val="left"/>
        </m:oMathParaPr>
        <m:oMath>
          <m:r>
            <w:rPr>
              <w:rFonts w:ascii="Cambria Math" w:hAnsi="Cambria Math"/>
              <w:sz w:val="20"/>
              <w:szCs w:val="20"/>
            </w:rPr>
            <m:t>v</m:t>
          </m:r>
          <m:d>
            <m:dPr>
              <m:ctrlPr>
                <w:rPr>
                  <w:rFonts w:ascii="Cambria Math" w:hAnsi="Cambria Math"/>
                  <w:i/>
                  <w:sz w:val="20"/>
                  <w:szCs w:val="20"/>
                </w:rPr>
              </m:ctrlPr>
            </m:dPr>
            <m:e>
              <m:r>
                <w:rPr>
                  <w:rFonts w:ascii="Cambria Math" w:hAnsi="Cambria Math"/>
                  <w:sz w:val="20"/>
                  <w:szCs w:val="20"/>
                </w:rPr>
                <m:t>t</m:t>
              </m:r>
            </m:e>
          </m:d>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4∙A</m:t>
              </m:r>
            </m:num>
            <m:den>
              <m:r>
                <w:rPr>
                  <w:rFonts w:ascii="Cambria Math" w:hAnsi="Cambria Math"/>
                  <w:sz w:val="20"/>
                  <w:szCs w:val="20"/>
                </w:rPr>
                <m:t>π</m:t>
              </m:r>
            </m:den>
          </m:f>
          <m:r>
            <w:rPr>
              <w:rFonts w:ascii="Cambria Math" w:hAnsi="Cambria Math"/>
              <w:sz w:val="20"/>
              <w:szCs w:val="20"/>
            </w:rPr>
            <m:t xml:space="preserve"> </m:t>
          </m:r>
          <m:func>
            <m:funcPr>
              <m:ctrlPr>
                <w:rPr>
                  <w:rFonts w:ascii="Cambria Math" w:hAnsi="Cambria Math"/>
                  <w:i/>
                  <w:sz w:val="20"/>
                  <w:szCs w:val="20"/>
                </w:rPr>
              </m:ctrlPr>
            </m:funcPr>
            <m:fName>
              <m:d>
                <m:dPr>
                  <m:begChr m:val="["/>
                  <m:endChr m:val="]"/>
                  <m:ctrlPr>
                    <w:rPr>
                      <w:rFonts w:ascii="Cambria Math" w:hAnsi="Cambria Math"/>
                      <w:sz w:val="20"/>
                      <w:szCs w:val="20"/>
                    </w:rPr>
                  </m:ctrlPr>
                </m:dPr>
                <m:e>
                  <m:f>
                    <m:fPr>
                      <m:ctrlPr>
                        <w:rPr>
                          <w:rFonts w:ascii="Cambria Math" w:hAnsi="Cambria Math"/>
                          <w:i/>
                          <w:sz w:val="20"/>
                          <w:szCs w:val="20"/>
                        </w:rPr>
                      </m:ctrlPr>
                    </m:fPr>
                    <m:num>
                      <m:r>
                        <m:rPr>
                          <m:sty m:val="p"/>
                        </m:rPr>
                        <w:rPr>
                          <w:rFonts w:ascii="Cambria Math" w:hAnsi="Cambria Math"/>
                          <w:sz w:val="20"/>
                          <w:szCs w:val="20"/>
                        </w:rPr>
                        <m:t>sin⁡</m:t>
                      </m:r>
                      <m:r>
                        <w:rPr>
                          <w:rFonts w:ascii="Cambria Math" w:hAnsi="Cambria Math"/>
                          <w:sz w:val="20"/>
                          <w:szCs w:val="20"/>
                        </w:rPr>
                        <m:t>(1∙</m:t>
                      </m:r>
                      <m:sSub>
                        <m:sSubPr>
                          <m:ctrlPr>
                            <w:rPr>
                              <w:rFonts w:ascii="Cambria Math" w:hAnsi="Cambria Math"/>
                              <w:i/>
                              <w:sz w:val="20"/>
                              <w:szCs w:val="20"/>
                            </w:rPr>
                          </m:ctrlPr>
                        </m:sSubPr>
                        <m:e>
                          <m:r>
                            <w:rPr>
                              <w:rFonts w:ascii="Cambria Math" w:hAnsi="Cambria Math"/>
                              <w:sz w:val="20"/>
                              <w:szCs w:val="20"/>
                            </w:rPr>
                            <m:t>2πf</m:t>
                          </m:r>
                        </m:e>
                        <m:sub>
                          <m:r>
                            <w:rPr>
                              <w:rFonts w:ascii="Cambria Math" w:hAnsi="Cambria Math"/>
                              <w:sz w:val="20"/>
                              <w:szCs w:val="20"/>
                            </w:rPr>
                            <m:t>0</m:t>
                          </m:r>
                        </m:sub>
                      </m:sSub>
                      <m:r>
                        <w:rPr>
                          <w:rFonts w:ascii="Cambria Math" w:hAnsi="Cambria Math"/>
                          <w:sz w:val="20"/>
                          <w:szCs w:val="20"/>
                        </w:rPr>
                        <m:t>∙t)</m:t>
                      </m:r>
                    </m:num>
                    <m:den>
                      <m:r>
                        <w:rPr>
                          <w:rFonts w:ascii="Cambria Math" w:hAnsi="Cambria Math"/>
                          <w:sz w:val="20"/>
                          <w:szCs w:val="20"/>
                        </w:rPr>
                        <m:t>1</m:t>
                      </m:r>
                    </m:den>
                  </m:f>
                  <m:r>
                    <w:rPr>
                      <w:rFonts w:ascii="Cambria Math" w:hAnsi="Cambria Math"/>
                      <w:sz w:val="20"/>
                      <w:szCs w:val="20"/>
                    </w:rPr>
                    <m:t>+</m:t>
                  </m:r>
                  <m:f>
                    <m:fPr>
                      <m:ctrlPr>
                        <w:rPr>
                          <w:rFonts w:ascii="Cambria Math" w:hAnsi="Cambria Math"/>
                          <w:i/>
                          <w:sz w:val="20"/>
                          <w:szCs w:val="20"/>
                        </w:rPr>
                      </m:ctrlPr>
                    </m:fPr>
                    <m:num>
                      <m:r>
                        <m:rPr>
                          <m:sty m:val="p"/>
                        </m:rPr>
                        <w:rPr>
                          <w:rFonts w:ascii="Cambria Math" w:hAnsi="Cambria Math"/>
                          <w:sz w:val="20"/>
                          <w:szCs w:val="20"/>
                        </w:rPr>
                        <m:t>sin⁡</m:t>
                      </m:r>
                      <m:r>
                        <w:rPr>
                          <w:rFonts w:ascii="Cambria Math" w:hAnsi="Cambria Math"/>
                          <w:sz w:val="20"/>
                          <w:szCs w:val="20"/>
                        </w:rPr>
                        <m:t>(</m:t>
                      </m:r>
                      <m:r>
                        <m:rPr>
                          <m:sty m:val="bi"/>
                        </m:rPr>
                        <w:rPr>
                          <w:rFonts w:ascii="Cambria Math" w:hAnsi="Cambria Math"/>
                          <w:color w:val="FF0000"/>
                          <w:sz w:val="20"/>
                          <w:szCs w:val="20"/>
                        </w:rPr>
                        <m:t>3</m:t>
                      </m:r>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2πf</m:t>
                          </m:r>
                        </m:e>
                        <m:sub>
                          <m:r>
                            <w:rPr>
                              <w:rFonts w:ascii="Cambria Math" w:hAnsi="Cambria Math"/>
                              <w:sz w:val="20"/>
                              <w:szCs w:val="20"/>
                            </w:rPr>
                            <m:t>0</m:t>
                          </m:r>
                        </m:sub>
                      </m:sSub>
                      <m:r>
                        <w:rPr>
                          <w:rFonts w:ascii="Cambria Math" w:hAnsi="Cambria Math"/>
                          <w:sz w:val="20"/>
                          <w:szCs w:val="20"/>
                        </w:rPr>
                        <m:t>∙t)</m:t>
                      </m:r>
                    </m:num>
                    <m:den>
                      <m:r>
                        <w:rPr>
                          <w:rFonts w:ascii="Cambria Math" w:hAnsi="Cambria Math"/>
                          <w:sz w:val="20"/>
                          <w:szCs w:val="20"/>
                        </w:rPr>
                        <m:t>3</m:t>
                      </m:r>
                    </m:den>
                  </m:f>
                  <m:r>
                    <w:rPr>
                      <w:rFonts w:ascii="Cambria Math" w:hAnsi="Cambria Math"/>
                      <w:sz w:val="20"/>
                      <w:szCs w:val="20"/>
                    </w:rPr>
                    <m:t>+</m:t>
                  </m:r>
                  <m:f>
                    <m:fPr>
                      <m:ctrlPr>
                        <w:rPr>
                          <w:rFonts w:ascii="Cambria Math" w:hAnsi="Cambria Math"/>
                          <w:i/>
                          <w:sz w:val="20"/>
                          <w:szCs w:val="20"/>
                        </w:rPr>
                      </m:ctrlPr>
                    </m:fPr>
                    <m:num>
                      <m:r>
                        <m:rPr>
                          <m:sty m:val="p"/>
                        </m:rPr>
                        <w:rPr>
                          <w:rFonts w:ascii="Cambria Math" w:hAnsi="Cambria Math"/>
                          <w:sz w:val="20"/>
                          <w:szCs w:val="20"/>
                        </w:rPr>
                        <m:t>sin⁡</m:t>
                      </m:r>
                      <m:r>
                        <w:rPr>
                          <w:rFonts w:ascii="Cambria Math" w:hAnsi="Cambria Math"/>
                          <w:sz w:val="20"/>
                          <w:szCs w:val="20"/>
                        </w:rPr>
                        <m:t>(</m:t>
                      </m:r>
                      <m:r>
                        <m:rPr>
                          <m:sty m:val="bi"/>
                        </m:rPr>
                        <w:rPr>
                          <w:rFonts w:ascii="Cambria Math" w:hAnsi="Cambria Math"/>
                          <w:color w:val="FF0000"/>
                          <w:sz w:val="20"/>
                          <w:szCs w:val="20"/>
                        </w:rPr>
                        <m:t>5</m:t>
                      </m:r>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2πf</m:t>
                          </m:r>
                        </m:e>
                        <m:sub>
                          <m:r>
                            <w:rPr>
                              <w:rFonts w:ascii="Cambria Math" w:hAnsi="Cambria Math"/>
                              <w:sz w:val="20"/>
                              <w:szCs w:val="20"/>
                            </w:rPr>
                            <m:t>0</m:t>
                          </m:r>
                        </m:sub>
                      </m:sSub>
                      <m:r>
                        <w:rPr>
                          <w:rFonts w:ascii="Cambria Math" w:hAnsi="Cambria Math"/>
                          <w:sz w:val="20"/>
                          <w:szCs w:val="20"/>
                        </w:rPr>
                        <m:t>∙t)</m:t>
                      </m:r>
                    </m:num>
                    <m:den>
                      <m:r>
                        <w:rPr>
                          <w:rFonts w:ascii="Cambria Math" w:hAnsi="Cambria Math"/>
                          <w:sz w:val="20"/>
                          <w:szCs w:val="20"/>
                        </w:rPr>
                        <m:t>5</m:t>
                      </m:r>
                    </m:den>
                  </m:f>
                  <m:r>
                    <w:rPr>
                      <w:rFonts w:ascii="Cambria Math" w:hAnsi="Cambria Math"/>
                      <w:sz w:val="20"/>
                      <w:szCs w:val="20"/>
                    </w:rPr>
                    <m:t>+</m:t>
                  </m:r>
                  <m:f>
                    <m:fPr>
                      <m:ctrlPr>
                        <w:rPr>
                          <w:rFonts w:ascii="Cambria Math" w:hAnsi="Cambria Math"/>
                          <w:i/>
                          <w:sz w:val="20"/>
                          <w:szCs w:val="20"/>
                        </w:rPr>
                      </m:ctrlPr>
                    </m:fPr>
                    <m:num>
                      <m:r>
                        <m:rPr>
                          <m:sty m:val="p"/>
                        </m:rPr>
                        <w:rPr>
                          <w:rFonts w:ascii="Cambria Math" w:hAnsi="Cambria Math"/>
                          <w:sz w:val="20"/>
                          <w:szCs w:val="20"/>
                        </w:rPr>
                        <m:t>sin⁡</m:t>
                      </m:r>
                      <m:r>
                        <w:rPr>
                          <w:rFonts w:ascii="Cambria Math" w:hAnsi="Cambria Math"/>
                          <w:sz w:val="20"/>
                          <w:szCs w:val="20"/>
                        </w:rPr>
                        <m:t>(</m:t>
                      </m:r>
                      <m:r>
                        <m:rPr>
                          <m:sty m:val="bi"/>
                        </m:rPr>
                        <w:rPr>
                          <w:rFonts w:ascii="Cambria Math" w:hAnsi="Cambria Math"/>
                          <w:color w:val="FF0000"/>
                          <w:sz w:val="20"/>
                          <w:szCs w:val="20"/>
                        </w:rPr>
                        <m:t>7</m:t>
                      </m:r>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2πf</m:t>
                          </m:r>
                        </m:e>
                        <m:sub>
                          <m:r>
                            <w:rPr>
                              <w:rFonts w:ascii="Cambria Math" w:hAnsi="Cambria Math"/>
                              <w:sz w:val="20"/>
                              <w:szCs w:val="20"/>
                            </w:rPr>
                            <m:t>0</m:t>
                          </m:r>
                        </m:sub>
                      </m:sSub>
                      <m:r>
                        <w:rPr>
                          <w:rFonts w:ascii="Cambria Math" w:hAnsi="Cambria Math"/>
                          <w:sz w:val="20"/>
                          <w:szCs w:val="20"/>
                        </w:rPr>
                        <m:t>∙t)</m:t>
                      </m:r>
                    </m:num>
                    <m:den>
                      <m:r>
                        <w:rPr>
                          <w:rFonts w:ascii="Cambria Math" w:hAnsi="Cambria Math"/>
                          <w:sz w:val="20"/>
                          <w:szCs w:val="20"/>
                        </w:rPr>
                        <m:t>7</m:t>
                      </m:r>
                    </m:den>
                  </m:f>
                  <m:r>
                    <w:rPr>
                      <w:rFonts w:ascii="Cambria Math" w:hAnsi="Cambria Math"/>
                      <w:sz w:val="20"/>
                      <w:szCs w:val="20"/>
                    </w:rPr>
                    <m:t>+…+</m:t>
                  </m:r>
                  <m:f>
                    <m:fPr>
                      <m:ctrlPr>
                        <w:rPr>
                          <w:rFonts w:ascii="Cambria Math" w:hAnsi="Cambria Math"/>
                          <w:i/>
                          <w:sz w:val="20"/>
                          <w:szCs w:val="20"/>
                        </w:rPr>
                      </m:ctrlPr>
                    </m:fPr>
                    <m:num>
                      <m:r>
                        <m:rPr>
                          <m:sty m:val="p"/>
                        </m:rPr>
                        <w:rPr>
                          <w:rFonts w:ascii="Cambria Math" w:hAnsi="Cambria Math"/>
                          <w:sz w:val="20"/>
                          <w:szCs w:val="20"/>
                        </w:rPr>
                        <m:t>sin⁡</m:t>
                      </m:r>
                      <m:r>
                        <w:rPr>
                          <w:rFonts w:ascii="Cambria Math" w:hAnsi="Cambria Math"/>
                          <w:sz w:val="20"/>
                          <w:szCs w:val="20"/>
                        </w:rPr>
                        <m:t>(</m:t>
                      </m:r>
                      <m:r>
                        <m:rPr>
                          <m:sty m:val="bi"/>
                        </m:rPr>
                        <w:rPr>
                          <w:rFonts w:ascii="Cambria Math" w:hAnsi="Cambria Math"/>
                          <w:color w:val="FF0000"/>
                          <w:sz w:val="20"/>
                          <w:szCs w:val="20"/>
                        </w:rPr>
                        <m:t>N</m:t>
                      </m:r>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2πf</m:t>
                          </m:r>
                        </m:e>
                        <m:sub>
                          <m:r>
                            <w:rPr>
                              <w:rFonts w:ascii="Cambria Math" w:hAnsi="Cambria Math"/>
                              <w:sz w:val="20"/>
                              <w:szCs w:val="20"/>
                            </w:rPr>
                            <m:t>0</m:t>
                          </m:r>
                        </m:sub>
                      </m:sSub>
                      <m:r>
                        <w:rPr>
                          <w:rFonts w:ascii="Cambria Math" w:hAnsi="Cambria Math"/>
                          <w:sz w:val="20"/>
                          <w:szCs w:val="20"/>
                        </w:rPr>
                        <m:t>∙t)</m:t>
                      </m:r>
                    </m:num>
                    <m:den>
                      <m:r>
                        <w:rPr>
                          <w:rFonts w:ascii="Cambria Math" w:hAnsi="Cambria Math"/>
                          <w:sz w:val="20"/>
                          <w:szCs w:val="20"/>
                        </w:rPr>
                        <m:t>N</m:t>
                      </m:r>
                    </m:den>
                  </m:f>
                </m:e>
              </m:d>
            </m:fName>
            <m:e>
              <m:r>
                <w:rPr>
                  <w:rFonts w:ascii="Cambria Math" w:hAnsi="Cambria Math"/>
                  <w:sz w:val="20"/>
                  <w:szCs w:val="20"/>
                </w:rPr>
                <m:t xml:space="preserve"> </m:t>
              </m:r>
            </m:e>
          </m:func>
        </m:oMath>
      </m:oMathPara>
    </w:p>
    <w:p w14:paraId="28AF3C32" w14:textId="2389C149" w:rsidR="00071F1A" w:rsidRDefault="00571975" w:rsidP="005E796A">
      <w:pPr>
        <w:rPr>
          <w:rFonts w:eastAsiaTheme="minorEastAsia"/>
        </w:rPr>
      </w:pPr>
      <w:hyperlink r:id="rId44" w:history="1">
        <w:r w:rsidR="00071F1A" w:rsidRPr="00A906E2">
          <w:rPr>
            <w:rStyle w:val="Hyperlink"/>
            <w:rFonts w:eastAsiaTheme="minorEastAsia"/>
          </w:rPr>
          <w:t>http://www.allaboutcircuits.com/textbook/alternating-current/chpt-7/square-wave-signals/</w:t>
        </w:r>
      </w:hyperlink>
    </w:p>
    <w:p w14:paraId="401446CF" w14:textId="14A63232" w:rsidR="00071F1A" w:rsidRDefault="00071F1A" w:rsidP="00071F1A">
      <w:r>
        <w:t>A triangle wave with amplitude (A) and</w:t>
      </w:r>
      <w:r w:rsidR="00E52053">
        <w:t xml:space="preserve"> fundamental</w:t>
      </w:r>
      <w:r>
        <w:t xml:space="preserve"> frequency (f</w:t>
      </w:r>
      <w:r w:rsidRPr="00D47E39">
        <w:rPr>
          <w:vertAlign w:val="subscript"/>
        </w:rPr>
        <w:t>0</w:t>
      </w:r>
      <w:r>
        <w:t xml:space="preserve">) is also created by taking an infinite sum of odd </w:t>
      </w:r>
      <w:r w:rsidR="00F15E28">
        <w:t xml:space="preserve">harmonic sine waves, but with </w:t>
      </w:r>
      <w:r>
        <w:t xml:space="preserve">slightly different </w:t>
      </w:r>
      <w:r w:rsidR="00F15E28">
        <w:t>constants and alternating signs of each term</w:t>
      </w:r>
      <w:r>
        <w:t>:</w:t>
      </w:r>
    </w:p>
    <w:p w14:paraId="7C4AA11A" w14:textId="07901F1A" w:rsidR="00071F1A" w:rsidRPr="00F15E28" w:rsidRDefault="00071F1A" w:rsidP="00071F1A">
      <w:pPr>
        <w:rPr>
          <w:rFonts w:eastAsiaTheme="minorEastAsia"/>
          <w:sz w:val="20"/>
          <w:szCs w:val="20"/>
        </w:rPr>
      </w:pPr>
      <m:oMathPara>
        <m:oMathParaPr>
          <m:jc m:val="left"/>
        </m:oMathParaPr>
        <m:oMath>
          <m:r>
            <w:rPr>
              <w:rFonts w:ascii="Cambria Math" w:hAnsi="Cambria Math"/>
              <w:sz w:val="20"/>
              <w:szCs w:val="20"/>
            </w:rPr>
            <m:t>v</m:t>
          </m:r>
          <m:d>
            <m:dPr>
              <m:ctrlPr>
                <w:rPr>
                  <w:rFonts w:ascii="Cambria Math" w:hAnsi="Cambria Math"/>
                  <w:i/>
                  <w:sz w:val="20"/>
                  <w:szCs w:val="20"/>
                </w:rPr>
              </m:ctrlPr>
            </m:dPr>
            <m:e>
              <m:r>
                <w:rPr>
                  <w:rFonts w:ascii="Cambria Math" w:hAnsi="Cambria Math"/>
                  <w:sz w:val="20"/>
                  <w:szCs w:val="20"/>
                </w:rPr>
                <m:t>t</m:t>
              </m:r>
            </m:e>
          </m:d>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8∙A</m:t>
              </m:r>
            </m:num>
            <m:den>
              <m:sSup>
                <m:sSupPr>
                  <m:ctrlPr>
                    <w:rPr>
                      <w:rFonts w:ascii="Cambria Math" w:hAnsi="Cambria Math"/>
                      <w:i/>
                      <w:sz w:val="20"/>
                      <w:szCs w:val="20"/>
                    </w:rPr>
                  </m:ctrlPr>
                </m:sSupPr>
                <m:e>
                  <m:r>
                    <w:rPr>
                      <w:rFonts w:ascii="Cambria Math" w:hAnsi="Cambria Math"/>
                      <w:sz w:val="20"/>
                      <w:szCs w:val="20"/>
                    </w:rPr>
                    <m:t>π</m:t>
                  </m:r>
                </m:e>
                <m:sup>
                  <m:r>
                    <w:rPr>
                      <w:rFonts w:ascii="Cambria Math" w:hAnsi="Cambria Math"/>
                      <w:sz w:val="20"/>
                      <w:szCs w:val="20"/>
                    </w:rPr>
                    <m:t>2</m:t>
                  </m:r>
                </m:sup>
              </m:sSup>
            </m:den>
          </m:f>
          <m:r>
            <w:rPr>
              <w:rFonts w:ascii="Cambria Math" w:hAnsi="Cambria Math"/>
              <w:sz w:val="20"/>
              <w:szCs w:val="20"/>
            </w:rPr>
            <m:t xml:space="preserve"> </m:t>
          </m:r>
          <m:func>
            <m:funcPr>
              <m:ctrlPr>
                <w:rPr>
                  <w:rFonts w:ascii="Cambria Math" w:hAnsi="Cambria Math"/>
                  <w:i/>
                  <w:sz w:val="20"/>
                  <w:szCs w:val="20"/>
                </w:rPr>
              </m:ctrlPr>
            </m:funcPr>
            <m:fName>
              <m:d>
                <m:dPr>
                  <m:begChr m:val="["/>
                  <m:endChr m:val="]"/>
                  <m:ctrlPr>
                    <w:rPr>
                      <w:rFonts w:ascii="Cambria Math" w:hAnsi="Cambria Math"/>
                      <w:sz w:val="20"/>
                      <w:szCs w:val="20"/>
                    </w:rPr>
                  </m:ctrlPr>
                </m:dPr>
                <m:e>
                  <m:f>
                    <m:fPr>
                      <m:ctrlPr>
                        <w:rPr>
                          <w:rFonts w:ascii="Cambria Math" w:hAnsi="Cambria Math"/>
                          <w:i/>
                          <w:sz w:val="20"/>
                          <w:szCs w:val="20"/>
                        </w:rPr>
                      </m:ctrlPr>
                    </m:fPr>
                    <m:num>
                      <m:r>
                        <m:rPr>
                          <m:sty m:val="p"/>
                        </m:rPr>
                        <w:rPr>
                          <w:rFonts w:ascii="Cambria Math" w:hAnsi="Cambria Math"/>
                          <w:sz w:val="20"/>
                          <w:szCs w:val="20"/>
                        </w:rPr>
                        <m:t>sin⁡</m:t>
                      </m:r>
                      <m:r>
                        <w:rPr>
                          <w:rFonts w:ascii="Cambria Math" w:hAnsi="Cambria Math"/>
                          <w:sz w:val="20"/>
                          <w:szCs w:val="20"/>
                        </w:rPr>
                        <m:t>(1∙</m:t>
                      </m:r>
                      <m:sSub>
                        <m:sSubPr>
                          <m:ctrlPr>
                            <w:rPr>
                              <w:rFonts w:ascii="Cambria Math" w:hAnsi="Cambria Math"/>
                              <w:i/>
                              <w:sz w:val="20"/>
                              <w:szCs w:val="20"/>
                            </w:rPr>
                          </m:ctrlPr>
                        </m:sSubPr>
                        <m:e>
                          <m:r>
                            <w:rPr>
                              <w:rFonts w:ascii="Cambria Math" w:hAnsi="Cambria Math"/>
                              <w:sz w:val="20"/>
                              <w:szCs w:val="20"/>
                            </w:rPr>
                            <m:t>2πf</m:t>
                          </m:r>
                        </m:e>
                        <m:sub>
                          <m:r>
                            <w:rPr>
                              <w:rFonts w:ascii="Cambria Math" w:hAnsi="Cambria Math"/>
                              <w:sz w:val="20"/>
                              <w:szCs w:val="20"/>
                            </w:rPr>
                            <m:t>0</m:t>
                          </m:r>
                        </m:sub>
                      </m:sSub>
                      <m:r>
                        <w:rPr>
                          <w:rFonts w:ascii="Cambria Math" w:hAnsi="Cambria Math"/>
                          <w:sz w:val="20"/>
                          <w:szCs w:val="20"/>
                        </w:rPr>
                        <m:t>∙t)</m:t>
                      </m:r>
                    </m:num>
                    <m:den>
                      <m:r>
                        <w:rPr>
                          <w:rFonts w:ascii="Cambria Math" w:hAnsi="Cambria Math"/>
                          <w:sz w:val="20"/>
                          <w:szCs w:val="20"/>
                        </w:rPr>
                        <m:t>1</m:t>
                      </m:r>
                    </m:den>
                  </m:f>
                  <m:r>
                    <w:rPr>
                      <w:rFonts w:ascii="Cambria Math" w:hAnsi="Cambria Math"/>
                      <w:color w:val="FF0000"/>
                      <w:sz w:val="20"/>
                      <w:szCs w:val="20"/>
                    </w:rPr>
                    <m:t>-</m:t>
                  </m:r>
                  <m:f>
                    <m:fPr>
                      <m:ctrlPr>
                        <w:rPr>
                          <w:rFonts w:ascii="Cambria Math" w:hAnsi="Cambria Math"/>
                          <w:i/>
                          <w:sz w:val="20"/>
                          <w:szCs w:val="20"/>
                        </w:rPr>
                      </m:ctrlPr>
                    </m:fPr>
                    <m:num>
                      <m:func>
                        <m:funcPr>
                          <m:ctrlPr>
                            <w:rPr>
                              <w:rFonts w:ascii="Cambria Math" w:hAnsi="Cambria Math"/>
                              <w:sz w:val="20"/>
                              <w:szCs w:val="20"/>
                            </w:rPr>
                          </m:ctrlPr>
                        </m:funcPr>
                        <m:fName>
                          <m:r>
                            <m:rPr>
                              <m:sty m:val="p"/>
                            </m:rPr>
                            <w:rPr>
                              <w:rFonts w:ascii="Cambria Math" w:hAnsi="Cambria Math"/>
                              <w:sz w:val="20"/>
                              <w:szCs w:val="20"/>
                            </w:rPr>
                            <m:t>sin</m:t>
                          </m:r>
                        </m:fName>
                        <m:e>
                          <m:d>
                            <m:dPr>
                              <m:ctrlPr>
                                <w:rPr>
                                  <w:rFonts w:ascii="Cambria Math" w:hAnsi="Cambria Math"/>
                                  <w:i/>
                                  <w:sz w:val="20"/>
                                  <w:szCs w:val="20"/>
                                </w:rPr>
                              </m:ctrlPr>
                            </m:dPr>
                            <m:e>
                              <m:r>
                                <m:rPr>
                                  <m:sty m:val="bi"/>
                                </m:rPr>
                                <w:rPr>
                                  <w:rFonts w:ascii="Cambria Math" w:hAnsi="Cambria Math"/>
                                  <w:color w:val="FF0000"/>
                                  <w:sz w:val="20"/>
                                  <w:szCs w:val="20"/>
                                </w:rPr>
                                <m:t>3</m:t>
                              </m:r>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2πf</m:t>
                                  </m:r>
                                </m:e>
                                <m:sub>
                                  <m:r>
                                    <w:rPr>
                                      <w:rFonts w:ascii="Cambria Math" w:hAnsi="Cambria Math"/>
                                      <w:sz w:val="20"/>
                                      <w:szCs w:val="20"/>
                                    </w:rPr>
                                    <m:t>0</m:t>
                                  </m:r>
                                </m:sub>
                              </m:sSub>
                              <m:r>
                                <w:rPr>
                                  <w:rFonts w:ascii="Cambria Math" w:hAnsi="Cambria Math"/>
                                  <w:sz w:val="20"/>
                                  <w:szCs w:val="20"/>
                                </w:rPr>
                                <m:t>∙t</m:t>
                              </m:r>
                            </m:e>
                          </m:d>
                        </m:e>
                      </m:func>
                    </m:num>
                    <m:den>
                      <m:r>
                        <w:rPr>
                          <w:rFonts w:ascii="Cambria Math" w:hAnsi="Cambria Math"/>
                          <w:sz w:val="20"/>
                          <w:szCs w:val="20"/>
                        </w:rPr>
                        <m:t>9</m:t>
                      </m:r>
                    </m:den>
                  </m:f>
                  <m:r>
                    <w:rPr>
                      <w:rFonts w:ascii="Cambria Math" w:hAnsi="Cambria Math"/>
                      <w:sz w:val="20"/>
                      <w:szCs w:val="20"/>
                    </w:rPr>
                    <m:t>+</m:t>
                  </m:r>
                  <m:f>
                    <m:fPr>
                      <m:ctrlPr>
                        <w:rPr>
                          <w:rFonts w:ascii="Cambria Math" w:hAnsi="Cambria Math"/>
                          <w:i/>
                          <w:sz w:val="20"/>
                          <w:szCs w:val="20"/>
                        </w:rPr>
                      </m:ctrlPr>
                    </m:fPr>
                    <m:num>
                      <m:func>
                        <m:funcPr>
                          <m:ctrlPr>
                            <w:rPr>
                              <w:rFonts w:ascii="Cambria Math" w:hAnsi="Cambria Math"/>
                              <w:sz w:val="20"/>
                              <w:szCs w:val="20"/>
                            </w:rPr>
                          </m:ctrlPr>
                        </m:funcPr>
                        <m:fName>
                          <m:r>
                            <m:rPr>
                              <m:sty m:val="p"/>
                            </m:rPr>
                            <w:rPr>
                              <w:rFonts w:ascii="Cambria Math" w:hAnsi="Cambria Math"/>
                              <w:sz w:val="20"/>
                              <w:szCs w:val="20"/>
                            </w:rPr>
                            <m:t>sin</m:t>
                          </m:r>
                        </m:fName>
                        <m:e>
                          <m:d>
                            <m:dPr>
                              <m:ctrlPr>
                                <w:rPr>
                                  <w:rFonts w:ascii="Cambria Math" w:hAnsi="Cambria Math"/>
                                  <w:i/>
                                  <w:sz w:val="20"/>
                                  <w:szCs w:val="20"/>
                                </w:rPr>
                              </m:ctrlPr>
                            </m:dPr>
                            <m:e>
                              <m:r>
                                <m:rPr>
                                  <m:sty m:val="bi"/>
                                </m:rPr>
                                <w:rPr>
                                  <w:rFonts w:ascii="Cambria Math" w:hAnsi="Cambria Math"/>
                                  <w:color w:val="FF0000"/>
                                  <w:sz w:val="20"/>
                                  <w:szCs w:val="20"/>
                                </w:rPr>
                                <m:t>5</m:t>
                              </m:r>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2πf</m:t>
                                  </m:r>
                                </m:e>
                                <m:sub>
                                  <m:r>
                                    <w:rPr>
                                      <w:rFonts w:ascii="Cambria Math" w:hAnsi="Cambria Math"/>
                                      <w:sz w:val="20"/>
                                      <w:szCs w:val="20"/>
                                    </w:rPr>
                                    <m:t>0</m:t>
                                  </m:r>
                                </m:sub>
                              </m:sSub>
                              <m:r>
                                <w:rPr>
                                  <w:rFonts w:ascii="Cambria Math" w:hAnsi="Cambria Math"/>
                                  <w:sz w:val="20"/>
                                  <w:szCs w:val="20"/>
                                </w:rPr>
                                <m:t>∙t</m:t>
                              </m:r>
                            </m:e>
                          </m:d>
                        </m:e>
                      </m:func>
                    </m:num>
                    <m:den>
                      <m:r>
                        <w:rPr>
                          <w:rFonts w:ascii="Cambria Math" w:hAnsi="Cambria Math"/>
                          <w:sz w:val="20"/>
                          <w:szCs w:val="20"/>
                        </w:rPr>
                        <m:t>25</m:t>
                      </m:r>
                    </m:den>
                  </m:f>
                  <m:r>
                    <w:rPr>
                      <w:rFonts w:ascii="Cambria Math" w:hAnsi="Cambria Math"/>
                      <w:color w:val="FF0000"/>
                      <w:sz w:val="20"/>
                      <w:szCs w:val="20"/>
                    </w:rPr>
                    <m:t>-</m:t>
                  </m:r>
                  <m:f>
                    <m:fPr>
                      <m:ctrlPr>
                        <w:rPr>
                          <w:rFonts w:ascii="Cambria Math" w:hAnsi="Cambria Math"/>
                          <w:i/>
                          <w:sz w:val="20"/>
                          <w:szCs w:val="20"/>
                        </w:rPr>
                      </m:ctrlPr>
                    </m:fPr>
                    <m:num>
                      <m:func>
                        <m:funcPr>
                          <m:ctrlPr>
                            <w:rPr>
                              <w:rFonts w:ascii="Cambria Math" w:hAnsi="Cambria Math"/>
                              <w:sz w:val="20"/>
                              <w:szCs w:val="20"/>
                            </w:rPr>
                          </m:ctrlPr>
                        </m:funcPr>
                        <m:fName>
                          <m:r>
                            <m:rPr>
                              <m:sty m:val="p"/>
                            </m:rPr>
                            <w:rPr>
                              <w:rFonts w:ascii="Cambria Math" w:hAnsi="Cambria Math"/>
                              <w:sz w:val="20"/>
                              <w:szCs w:val="20"/>
                            </w:rPr>
                            <m:t>sin</m:t>
                          </m:r>
                        </m:fName>
                        <m:e>
                          <m:d>
                            <m:dPr>
                              <m:ctrlPr>
                                <w:rPr>
                                  <w:rFonts w:ascii="Cambria Math" w:hAnsi="Cambria Math"/>
                                  <w:i/>
                                  <w:sz w:val="20"/>
                                  <w:szCs w:val="20"/>
                                </w:rPr>
                              </m:ctrlPr>
                            </m:dPr>
                            <m:e>
                              <m:r>
                                <m:rPr>
                                  <m:sty m:val="bi"/>
                                </m:rPr>
                                <w:rPr>
                                  <w:rFonts w:ascii="Cambria Math" w:hAnsi="Cambria Math"/>
                                  <w:color w:val="FF0000"/>
                                  <w:sz w:val="20"/>
                                  <w:szCs w:val="20"/>
                                </w:rPr>
                                <m:t>7</m:t>
                              </m:r>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2πf</m:t>
                                  </m:r>
                                </m:e>
                                <m:sub>
                                  <m:r>
                                    <w:rPr>
                                      <w:rFonts w:ascii="Cambria Math" w:hAnsi="Cambria Math"/>
                                      <w:sz w:val="20"/>
                                      <w:szCs w:val="20"/>
                                    </w:rPr>
                                    <m:t>0</m:t>
                                  </m:r>
                                </m:sub>
                              </m:sSub>
                              <m:r>
                                <w:rPr>
                                  <w:rFonts w:ascii="Cambria Math" w:hAnsi="Cambria Math"/>
                                  <w:sz w:val="20"/>
                                  <w:szCs w:val="20"/>
                                </w:rPr>
                                <m:t>∙t</m:t>
                              </m:r>
                            </m:e>
                          </m:d>
                        </m:e>
                      </m:func>
                    </m:num>
                    <m:den>
                      <m:r>
                        <w:rPr>
                          <w:rFonts w:ascii="Cambria Math" w:hAnsi="Cambria Math"/>
                          <w:sz w:val="20"/>
                          <w:szCs w:val="20"/>
                        </w:rPr>
                        <m:t>49</m:t>
                      </m:r>
                    </m:den>
                  </m:f>
                  <m:r>
                    <w:rPr>
                      <w:rFonts w:ascii="Cambria Math" w:hAnsi="Cambria Math"/>
                      <w:sz w:val="20"/>
                      <w:szCs w:val="20"/>
                    </w:rPr>
                    <m:t>+…</m:t>
                  </m:r>
                  <m:r>
                    <w:rPr>
                      <w:rFonts w:ascii="Cambria Math" w:hAnsi="Cambria Math"/>
                      <w:color w:val="FF0000"/>
                      <w:sz w:val="20"/>
                      <w:szCs w:val="20"/>
                    </w:rPr>
                    <m:t>-</m:t>
                  </m:r>
                  <m:f>
                    <m:fPr>
                      <m:ctrlPr>
                        <w:rPr>
                          <w:rFonts w:ascii="Cambria Math" w:hAnsi="Cambria Math"/>
                          <w:i/>
                          <w:sz w:val="20"/>
                          <w:szCs w:val="20"/>
                        </w:rPr>
                      </m:ctrlPr>
                    </m:fPr>
                    <m:num>
                      <m:r>
                        <m:rPr>
                          <m:sty m:val="p"/>
                        </m:rPr>
                        <w:rPr>
                          <w:rFonts w:ascii="Cambria Math" w:hAnsi="Cambria Math"/>
                          <w:sz w:val="20"/>
                          <w:szCs w:val="20"/>
                        </w:rPr>
                        <m:t>sin⁡</m:t>
                      </m:r>
                      <m:r>
                        <w:rPr>
                          <w:rFonts w:ascii="Cambria Math" w:hAnsi="Cambria Math"/>
                          <w:sz w:val="20"/>
                          <w:szCs w:val="20"/>
                        </w:rPr>
                        <m:t>(</m:t>
                      </m:r>
                      <m:r>
                        <m:rPr>
                          <m:sty m:val="bi"/>
                        </m:rPr>
                        <w:rPr>
                          <w:rFonts w:ascii="Cambria Math" w:hAnsi="Cambria Math"/>
                          <w:color w:val="FF0000"/>
                          <w:sz w:val="20"/>
                          <w:szCs w:val="20"/>
                        </w:rPr>
                        <m:t>N</m:t>
                      </m:r>
                      <m:r>
                        <w:rPr>
                          <w:rFonts w:ascii="Cambria Math" w:hAnsi="Cambria Math"/>
                          <w:sz w:val="20"/>
                          <w:szCs w:val="20"/>
                        </w:rPr>
                        <m:t>∙2π</m:t>
                      </m:r>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0</m:t>
                          </m:r>
                        </m:sub>
                      </m:sSub>
                      <m:r>
                        <w:rPr>
                          <w:rFonts w:ascii="Cambria Math" w:hAnsi="Cambria Math"/>
                          <w:sz w:val="20"/>
                          <w:szCs w:val="20"/>
                        </w:rPr>
                        <m:t>∙t)</m:t>
                      </m:r>
                    </m:num>
                    <m:den>
                      <m:sSup>
                        <m:sSupPr>
                          <m:ctrlPr>
                            <w:rPr>
                              <w:rFonts w:ascii="Cambria Math" w:hAnsi="Cambria Math"/>
                              <w:i/>
                              <w:sz w:val="20"/>
                              <w:szCs w:val="20"/>
                            </w:rPr>
                          </m:ctrlPr>
                        </m:sSupPr>
                        <m:e>
                          <m:r>
                            <w:rPr>
                              <w:rFonts w:ascii="Cambria Math" w:hAnsi="Cambria Math"/>
                              <w:sz w:val="20"/>
                              <w:szCs w:val="20"/>
                            </w:rPr>
                            <m:t>N</m:t>
                          </m:r>
                        </m:e>
                        <m:sup>
                          <m:r>
                            <w:rPr>
                              <w:rFonts w:ascii="Cambria Math" w:hAnsi="Cambria Math"/>
                              <w:sz w:val="20"/>
                              <w:szCs w:val="20"/>
                            </w:rPr>
                            <m:t>2</m:t>
                          </m:r>
                        </m:sup>
                      </m:sSup>
                    </m:den>
                  </m:f>
                </m:e>
              </m:d>
            </m:fName>
            <m:e>
              <m:r>
                <w:rPr>
                  <w:rFonts w:ascii="Cambria Math" w:hAnsi="Cambria Math"/>
                  <w:sz w:val="20"/>
                  <w:szCs w:val="20"/>
                </w:rPr>
                <m:t xml:space="preserve"> </m:t>
              </m:r>
            </m:e>
          </m:func>
        </m:oMath>
      </m:oMathPara>
    </w:p>
    <w:p w14:paraId="2C54AFCF" w14:textId="5841DF9A" w:rsidR="00F15E28" w:rsidRDefault="00F15E28" w:rsidP="00071F1A">
      <w:pPr>
        <w:rPr>
          <w:rFonts w:eastAsiaTheme="minorEastAsia"/>
          <w:sz w:val="20"/>
          <w:szCs w:val="20"/>
        </w:rPr>
      </w:pPr>
      <w:r>
        <w:rPr>
          <w:rFonts w:eastAsiaTheme="minorEastAsia"/>
          <w:sz w:val="20"/>
          <w:szCs w:val="20"/>
        </w:rPr>
        <w:t>These links from Wikipedia show the equations and also have an option fo</w:t>
      </w:r>
      <w:r w:rsidR="009F4443">
        <w:rPr>
          <w:rFonts w:eastAsiaTheme="minorEastAsia"/>
          <w:sz w:val="20"/>
          <w:szCs w:val="20"/>
        </w:rPr>
        <w:t>r you to play the sound of the</w:t>
      </w:r>
      <w:r>
        <w:rPr>
          <w:rFonts w:eastAsiaTheme="minorEastAsia"/>
          <w:sz w:val="20"/>
          <w:szCs w:val="20"/>
        </w:rPr>
        <w:t xml:space="preserve"> waveforms.</w:t>
      </w:r>
    </w:p>
    <w:p w14:paraId="7815A1C0" w14:textId="2B02F536" w:rsidR="00F15E28" w:rsidRDefault="00571975" w:rsidP="00071F1A">
      <w:pPr>
        <w:rPr>
          <w:rFonts w:eastAsiaTheme="minorEastAsia"/>
          <w:sz w:val="20"/>
          <w:szCs w:val="20"/>
        </w:rPr>
      </w:pPr>
      <w:hyperlink r:id="rId45" w:history="1">
        <w:r w:rsidR="00F15E28" w:rsidRPr="00A906E2">
          <w:rPr>
            <w:rStyle w:val="Hyperlink"/>
            <w:rFonts w:eastAsiaTheme="minorEastAsia"/>
            <w:sz w:val="20"/>
            <w:szCs w:val="20"/>
          </w:rPr>
          <w:t>https://en.wikipedia.org/wiki/Square_wave</w:t>
        </w:r>
      </w:hyperlink>
      <w:r w:rsidR="00912E85">
        <w:rPr>
          <w:rFonts w:eastAsiaTheme="minorEastAsia"/>
          <w:sz w:val="20"/>
          <w:szCs w:val="20"/>
        </w:rPr>
        <w:t xml:space="preserve">    </w:t>
      </w:r>
      <w:hyperlink r:id="rId46" w:history="1">
        <w:r w:rsidR="00F15E28" w:rsidRPr="00A906E2">
          <w:rPr>
            <w:rStyle w:val="Hyperlink"/>
            <w:rFonts w:eastAsiaTheme="minorEastAsia"/>
            <w:sz w:val="20"/>
            <w:szCs w:val="20"/>
          </w:rPr>
          <w:t>https://en.wikipedia.org/wiki/Triangle_wave</w:t>
        </w:r>
      </w:hyperlink>
    </w:p>
    <w:p w14:paraId="516913C1" w14:textId="5528DBD5" w:rsidR="00F15E28" w:rsidRDefault="00F15E28" w:rsidP="00071F1A">
      <w:pPr>
        <w:rPr>
          <w:rFonts w:eastAsiaTheme="minorEastAsia"/>
          <w:sz w:val="20"/>
          <w:szCs w:val="20"/>
        </w:rPr>
      </w:pPr>
      <w:r>
        <w:rPr>
          <w:rFonts w:eastAsiaTheme="minorEastAsia"/>
          <w:sz w:val="20"/>
          <w:szCs w:val="20"/>
        </w:rPr>
        <w:t xml:space="preserve">The square and triangle waves will be closer to exact </w:t>
      </w:r>
      <w:r w:rsidR="00E52053">
        <w:rPr>
          <w:rFonts w:eastAsiaTheme="minorEastAsia"/>
          <w:sz w:val="20"/>
          <w:szCs w:val="20"/>
        </w:rPr>
        <w:t xml:space="preserve">as more terms (or harmonics) </w:t>
      </w:r>
      <w:r>
        <w:rPr>
          <w:rFonts w:eastAsiaTheme="minorEastAsia"/>
          <w:sz w:val="20"/>
          <w:szCs w:val="20"/>
        </w:rPr>
        <w:t xml:space="preserve">are included. </w:t>
      </w:r>
      <w:hyperlink w:anchor="Figure_1_7" w:history="1">
        <w:r w:rsidRPr="00026551">
          <w:rPr>
            <w:rStyle w:val="Hyperlink"/>
            <w:rFonts w:eastAsiaTheme="minorEastAsia"/>
            <w:sz w:val="20"/>
            <w:szCs w:val="20"/>
          </w:rPr>
          <w:t>Figure 1.7</w:t>
        </w:r>
      </w:hyperlink>
      <w:r>
        <w:rPr>
          <w:rFonts w:eastAsiaTheme="minorEastAsia"/>
          <w:sz w:val="20"/>
          <w:szCs w:val="20"/>
        </w:rPr>
        <w:t xml:space="preserve"> </w:t>
      </w:r>
      <w:r w:rsidR="00D500DE">
        <w:rPr>
          <w:rFonts w:eastAsiaTheme="minorEastAsia"/>
          <w:sz w:val="20"/>
          <w:szCs w:val="20"/>
        </w:rPr>
        <w:t xml:space="preserve">(see Matlab code in the Appendix) </w:t>
      </w:r>
      <w:r>
        <w:rPr>
          <w:rFonts w:eastAsiaTheme="minorEastAsia"/>
          <w:sz w:val="20"/>
          <w:szCs w:val="20"/>
        </w:rPr>
        <w:t xml:space="preserve">shows a square and triangle wave created with </w:t>
      </w:r>
      <w:r w:rsidR="00912E85">
        <w:rPr>
          <w:rFonts w:eastAsiaTheme="minorEastAsia"/>
          <w:sz w:val="20"/>
          <w:szCs w:val="20"/>
        </w:rPr>
        <w:t>different numbers of terms</w:t>
      </w:r>
      <w:r w:rsidR="004C73FD">
        <w:rPr>
          <w:rFonts w:eastAsiaTheme="minorEastAsia"/>
          <w:sz w:val="20"/>
          <w:szCs w:val="20"/>
        </w:rPr>
        <w:t xml:space="preserve"> with A = 1 and f</w:t>
      </w:r>
      <w:r w:rsidR="004C73FD" w:rsidRPr="004C73FD">
        <w:rPr>
          <w:rFonts w:eastAsiaTheme="minorEastAsia"/>
          <w:sz w:val="20"/>
          <w:szCs w:val="20"/>
          <w:vertAlign w:val="subscript"/>
        </w:rPr>
        <w:t>0</w:t>
      </w:r>
      <w:r w:rsidR="004C73FD">
        <w:rPr>
          <w:rFonts w:eastAsiaTheme="minorEastAsia"/>
          <w:sz w:val="20"/>
          <w:szCs w:val="20"/>
        </w:rPr>
        <w:t xml:space="preserve"> = 60 Hz.</w:t>
      </w:r>
    </w:p>
    <w:p w14:paraId="76C8D586" w14:textId="0C10A073" w:rsidR="00071F1A" w:rsidRPr="00D47E39" w:rsidRDefault="00912E85" w:rsidP="00071F1A">
      <w:bookmarkStart w:id="21" w:name="Figure_1_7"/>
      <w:r w:rsidRPr="00912E85">
        <w:rPr>
          <w:noProof/>
        </w:rPr>
        <w:lastRenderedPageBreak/>
        <w:drawing>
          <wp:inline distT="0" distB="0" distL="0" distR="0" wp14:anchorId="35896CD8" wp14:editId="5B748C03">
            <wp:extent cx="6160726" cy="5001828"/>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7">
                      <a:extLst>
                        <a:ext uri="{28A0092B-C50C-407E-A947-70E740481C1C}">
                          <a14:useLocalDpi xmlns:a14="http://schemas.microsoft.com/office/drawing/2010/main" val="0"/>
                        </a:ext>
                      </a:extLst>
                    </a:blip>
                    <a:srcRect l="6691" t="2483" r="7620" b="4723"/>
                    <a:stretch/>
                  </pic:blipFill>
                  <pic:spPr bwMode="auto">
                    <a:xfrm>
                      <a:off x="0" y="0"/>
                      <a:ext cx="6168070" cy="5007791"/>
                    </a:xfrm>
                    <a:prstGeom prst="rect">
                      <a:avLst/>
                    </a:prstGeom>
                    <a:noFill/>
                    <a:ln>
                      <a:noFill/>
                    </a:ln>
                    <a:extLst>
                      <a:ext uri="{53640926-AAD7-44D8-BBD7-CCE9431645EC}">
                        <a14:shadowObscured xmlns:a14="http://schemas.microsoft.com/office/drawing/2010/main"/>
                      </a:ext>
                    </a:extLst>
                  </pic:spPr>
                </pic:pic>
              </a:graphicData>
            </a:graphic>
          </wp:inline>
        </w:drawing>
      </w:r>
      <w:bookmarkEnd w:id="21"/>
    </w:p>
    <w:p w14:paraId="05806FD7" w14:textId="733D3DF9" w:rsidR="004C73FD" w:rsidRDefault="00D500DE">
      <w:r>
        <w:rPr>
          <w:b/>
        </w:rPr>
        <w:t xml:space="preserve">Figure 1.7: Square wave (black) and </w:t>
      </w:r>
      <w:r w:rsidR="00912E85" w:rsidRPr="00D500DE">
        <w:rPr>
          <w:b/>
          <w:color w:val="FF0000"/>
        </w:rPr>
        <w:t>Triangle wave</w:t>
      </w:r>
      <w:r w:rsidRPr="00D500DE">
        <w:rPr>
          <w:b/>
          <w:color w:val="FF0000"/>
        </w:rPr>
        <w:t xml:space="preserve"> (red)</w:t>
      </w:r>
      <w:r w:rsidR="00912E85" w:rsidRPr="00D500DE">
        <w:rPr>
          <w:b/>
          <w:color w:val="FF0000"/>
        </w:rPr>
        <w:t xml:space="preserve"> </w:t>
      </w:r>
      <w:r w:rsidR="00912E85">
        <w:rPr>
          <w:b/>
        </w:rPr>
        <w:t>created with different numbers of sinusoidal terms</w:t>
      </w:r>
      <w:r>
        <w:rPr>
          <w:b/>
        </w:rPr>
        <w:t>.</w:t>
      </w:r>
    </w:p>
    <w:p w14:paraId="708FADF0" w14:textId="1ED3CB78" w:rsidR="004C73FD" w:rsidRDefault="004C73FD" w:rsidP="004C73FD">
      <w:pPr>
        <w:pStyle w:val="Heading2"/>
      </w:pPr>
      <w:bookmarkStart w:id="22" w:name="_Section_1.3–_Defining"/>
      <w:bookmarkStart w:id="23" w:name="_Section_1.3–_Defining_1"/>
      <w:bookmarkStart w:id="24" w:name="_Toc506563230"/>
      <w:bookmarkEnd w:id="22"/>
      <w:bookmarkEnd w:id="23"/>
      <w:r w:rsidRPr="004C73FD">
        <w:t xml:space="preserve">Section 1.3– </w:t>
      </w:r>
      <w:r w:rsidR="004B0882" w:rsidRPr="004B0882">
        <w:t>Defining AC Voltage Types for Common AC Waveforms</w:t>
      </w:r>
      <w:bookmarkEnd w:id="24"/>
    </w:p>
    <w:p w14:paraId="71B281BC" w14:textId="28F0F5F8" w:rsidR="008267F8" w:rsidRDefault="008267F8" w:rsidP="004C73FD">
      <w:r>
        <w:t>In this section the three common waveforms that have been previously discussed (sine wave, square wave, and triangle wave) will be described in more detail. These three are the most common waveforms and ar</w:t>
      </w:r>
      <w:r w:rsidR="003D0FC7">
        <w:t>e the three that are available i</w:t>
      </w:r>
      <w:r>
        <w:t xml:space="preserve">n practically all function generators as shown in </w:t>
      </w:r>
      <w:hyperlink w:anchor="Figure_1_8" w:history="1">
        <w:r w:rsidRPr="00026551">
          <w:rPr>
            <w:rStyle w:val="Hyperlink"/>
          </w:rPr>
          <w:t>Figure 1.8</w:t>
        </w:r>
      </w:hyperlink>
      <w:r w:rsidR="00352BD7">
        <w:t xml:space="preserve"> and </w:t>
      </w:r>
      <w:hyperlink w:anchor="Figure_1_9" w:history="1">
        <w:r w:rsidR="00026551" w:rsidRPr="00026551">
          <w:rPr>
            <w:rStyle w:val="Hyperlink"/>
          </w:rPr>
          <w:t xml:space="preserve">Figure </w:t>
        </w:r>
        <w:r w:rsidR="00352BD7" w:rsidRPr="00026551">
          <w:rPr>
            <w:rStyle w:val="Hyperlink"/>
          </w:rPr>
          <w:t>1.9</w:t>
        </w:r>
      </w:hyperlink>
      <w:r>
        <w:t>.</w:t>
      </w:r>
      <w:r w:rsidR="00146639">
        <w:t xml:space="preserve"> </w:t>
      </w:r>
    </w:p>
    <w:p w14:paraId="541D3D27" w14:textId="7B3CCB76" w:rsidR="00825809" w:rsidRPr="00236AB7" w:rsidRDefault="00825809" w:rsidP="004C73FD">
      <w:pPr>
        <w:rPr>
          <w:b/>
          <w:i/>
        </w:rPr>
      </w:pPr>
      <w:r w:rsidRPr="00236AB7">
        <w:rPr>
          <w:b/>
          <w:i/>
        </w:rPr>
        <w:t xml:space="preserve">ONLY </w:t>
      </w:r>
      <w:r w:rsidRPr="00236AB7">
        <w:rPr>
          <w:b/>
          <w:i/>
          <w:u w:val="single"/>
        </w:rPr>
        <w:t>periodic waveforms</w:t>
      </w:r>
      <w:r w:rsidRPr="00236AB7">
        <w:rPr>
          <w:b/>
          <w:i/>
        </w:rPr>
        <w:t xml:space="preserve"> (signals that repeat their pattern every T seconds) are discussed in this eBook.</w:t>
      </w:r>
    </w:p>
    <w:p w14:paraId="644E3550" w14:textId="45328A07" w:rsidR="00352BD7" w:rsidRDefault="00571975" w:rsidP="004C73FD">
      <w:hyperlink w:anchor="Figure_1_8" w:history="1">
        <w:r w:rsidR="00352BD7" w:rsidRPr="00026551">
          <w:rPr>
            <w:rStyle w:val="Hyperlink"/>
          </w:rPr>
          <w:t>Figure 1.8</w:t>
        </w:r>
      </w:hyperlink>
      <w:r w:rsidR="00352BD7">
        <w:t xml:space="preserve"> shows the Multisim tool that is a replica of the Agilent 33120A function generator. The knobs and buttons work in the same way as the actual Agilent device works. </w:t>
      </w:r>
      <w:r w:rsidR="00146639" w:rsidRPr="00146639">
        <w:rPr>
          <w:color w:val="FF0000"/>
        </w:rPr>
        <w:t>A red box is drawn around the sine wave, square wave, and triangle wave buttons</w:t>
      </w:r>
      <w:r w:rsidR="00146639">
        <w:t xml:space="preserve">. </w:t>
      </w:r>
      <w:r w:rsidR="00352BD7">
        <w:t xml:space="preserve">The Multisim symbol for the function generator has the title XFG1 and the output and ground connectors are wired into channel A of the generic Multisim 2-channel scope that is titled XSC1. In </w:t>
      </w:r>
      <w:hyperlink w:anchor="Figure_1_8" w:history="1">
        <w:r w:rsidR="00026551" w:rsidRPr="00026551">
          <w:rPr>
            <w:rStyle w:val="Hyperlink"/>
          </w:rPr>
          <w:t>Figure 1.8</w:t>
        </w:r>
      </w:hyperlink>
      <w:r w:rsidR="00146639">
        <w:t xml:space="preserve"> </w:t>
      </w:r>
      <w:r w:rsidR="00352BD7">
        <w:t xml:space="preserve">a </w:t>
      </w:r>
      <w:r w:rsidR="002F641D">
        <w:t xml:space="preserve">1 kHz </w:t>
      </w:r>
      <w:r w:rsidR="00352BD7">
        <w:t xml:space="preserve">square wave is selected. </w:t>
      </w:r>
    </w:p>
    <w:bookmarkStart w:id="25" w:name="Figure_1_8"/>
    <w:p w14:paraId="773034E5" w14:textId="797D68FC" w:rsidR="009413D6" w:rsidRDefault="009413D6" w:rsidP="004C73FD">
      <w:r>
        <w:rPr>
          <w:noProof/>
        </w:rPr>
        <w:lastRenderedPageBreak/>
        <mc:AlternateContent>
          <mc:Choice Requires="wpg">
            <w:drawing>
              <wp:inline distT="0" distB="0" distL="0" distR="0" wp14:anchorId="3C1E3CC6" wp14:editId="212C27BB">
                <wp:extent cx="6400800" cy="1865630"/>
                <wp:effectExtent l="0" t="0" r="0" b="1270"/>
                <wp:docPr id="3309" name="Group 3309"/>
                <wp:cNvGraphicFramePr/>
                <a:graphic xmlns:a="http://schemas.openxmlformats.org/drawingml/2006/main">
                  <a:graphicData uri="http://schemas.microsoft.com/office/word/2010/wordprocessingGroup">
                    <wpg:wgp>
                      <wpg:cNvGrpSpPr/>
                      <wpg:grpSpPr>
                        <a:xfrm>
                          <a:off x="0" y="0"/>
                          <a:ext cx="6400800" cy="1865630"/>
                          <a:chOff x="0" y="0"/>
                          <a:chExt cx="6400800" cy="1865630"/>
                        </a:xfrm>
                      </wpg:grpSpPr>
                      <pic:pic xmlns:pic="http://schemas.openxmlformats.org/drawingml/2006/picture">
                        <pic:nvPicPr>
                          <pic:cNvPr id="7" name="Picture 7"/>
                          <pic:cNvPicPr>
                            <a:picLocks noChangeAspect="1"/>
                          </pic:cNvPicPr>
                        </pic:nvPicPr>
                        <pic:blipFill rotWithShape="1">
                          <a:blip r:embed="rId48">
                            <a:extLst>
                              <a:ext uri="{28A0092B-C50C-407E-A947-70E740481C1C}">
                                <a14:useLocalDpi xmlns:a14="http://schemas.microsoft.com/office/drawing/2010/main" val="0"/>
                              </a:ext>
                            </a:extLst>
                          </a:blip>
                          <a:srcRect l="20648" t="33046" r="4582" b="28209"/>
                          <a:stretch/>
                        </pic:blipFill>
                        <pic:spPr bwMode="auto">
                          <a:xfrm>
                            <a:off x="0" y="0"/>
                            <a:ext cx="6400800" cy="1865630"/>
                          </a:xfrm>
                          <a:prstGeom prst="rect">
                            <a:avLst/>
                          </a:prstGeom>
                          <a:ln>
                            <a:noFill/>
                          </a:ln>
                          <a:extLst>
                            <a:ext uri="{53640926-AAD7-44D8-BBD7-CCE9431645EC}">
                              <a14:shadowObscured xmlns:a14="http://schemas.microsoft.com/office/drawing/2010/main"/>
                            </a:ext>
                          </a:extLst>
                        </pic:spPr>
                      </pic:pic>
                      <wps:wsp>
                        <wps:cNvPr id="553" name="Rectangle 553"/>
                        <wps:cNvSpPr/>
                        <wps:spPr>
                          <a:xfrm>
                            <a:off x="1513153" y="943686"/>
                            <a:ext cx="738554" cy="169985"/>
                          </a:xfrm>
                          <a:prstGeom prst="rect">
                            <a:avLst/>
                          </a:prstGeom>
                          <a:noFill/>
                          <a:ln w="19050">
                            <a:solidFill>
                              <a:srgbClr val="FF0000"/>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2C817512" id="Group 3309" o:spid="_x0000_s1026" style="width:7in;height:146.9pt;mso-position-horizontal-relative:char;mso-position-vertical-relative:line" coordsize="64008,186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">
                <v:shape id="Picture 7" o:spid="_x0000_s1027" type="#_x0000_t75" style="position:absolute;width:64008;height:186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ej4TEAAAA2gAAAA8AAABkcnMvZG93bnJldi54bWxEj0FrwkAUhO+F/oflCV6KbiyiEl0lFApF&#10;kWoUz4/sMwlm36bZVaO/3i0IHoeZ+YaZLVpTiQs1rrSsYNCPQBBnVpecK9jvvnsTEM4ja6wsk4Ib&#10;OVjM399mGGt75S1dUp+LAGEXo4LC+zqW0mUFGXR9WxMH72gbgz7IJpe6wWuAm0p+RtFIGiw5LBRY&#10;01dB2Sk9GwXrbDlxt98Tbu+HZPU32G/Sj2GiVLfTJlMQnlr/Cj/bP1rBGP6vhBsg5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dej4TEAAAA2gAAAA8AAAAAAAAAAAAAAAAA&#10;nwIAAGRycy9kb3ducmV2LnhtbFBLBQYAAAAABAAEAPcAAACQAwAAAAA=&#10;">
                  <v:imagedata r:id="rId49" o:title="" croptop="21657f" cropbottom="18487f" cropleft="13532f" cropright="3003f"/>
                  <v:path arrowok="t"/>
                </v:shape>
                <v:rect id="Rectangle 553" o:spid="_x0000_s1028" style="position:absolute;left:15131;top:9436;width:7386;height:17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Yzy8UA&#10;AADcAAAADwAAAGRycy9kb3ducmV2LnhtbESPQWvCQBSE7wX/w/IK3symEavErGILoi0eWlvvj+wz&#10;CWbfhuyaxH/vFoQeh5n5hsnWg6lFR62rLCt4iWIQxLnVFRcKfn+2kwUI55E11pZJwY0crFejpwxT&#10;bXv+pu7oCxEg7FJUUHrfpFK6vCSDLrINcfDOtjXog2wLqVvsA9zUMonjV2mw4rBQYkPvJeWX49Uo&#10;+LKXs6xPSfI5f9sl8w+z6IvuoNT4edgsQXga/H/40d5rBbPZFP7OhCM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djPLxQAAANwAAAAPAAAAAAAAAAAAAAAAAJgCAABkcnMv&#10;ZG93bnJldi54bWxQSwUGAAAAAAQABAD1AAAAigMAAAAA&#10;" filled="f" strokecolor="red" strokeweight="1.5pt"/>
                <w10:anchorlock/>
              </v:group>
            </w:pict>
          </mc:Fallback>
        </mc:AlternateContent>
      </w:r>
      <w:bookmarkEnd w:id="25"/>
    </w:p>
    <w:p w14:paraId="653ACE0C" w14:textId="4B5A4EA7" w:rsidR="005C12F4" w:rsidRDefault="00352BD7" w:rsidP="004C73FD">
      <w:pPr>
        <w:rPr>
          <w:b/>
        </w:rPr>
      </w:pPr>
      <w:r>
        <w:rPr>
          <w:b/>
        </w:rPr>
        <w:t>Figure 1.8: Agilent Function Generator and Multisim 2-Channel Oscilloscope.</w:t>
      </w:r>
    </w:p>
    <w:p w14:paraId="08880927" w14:textId="73EEE060" w:rsidR="00352BD7" w:rsidRDefault="00571975" w:rsidP="00352BD7">
      <w:hyperlink w:anchor="Figure_1_9" w:history="1">
        <w:r w:rsidR="00352BD7" w:rsidRPr="00026551">
          <w:rPr>
            <w:rStyle w:val="Hyperlink"/>
          </w:rPr>
          <w:t>Figure 1.9</w:t>
        </w:r>
      </w:hyperlink>
      <w:r w:rsidR="00352BD7">
        <w:t xml:space="preserve"> shows the generic Multisim function generator tool and the scope tool that is a replica of the Tektronix TDS 2024 Oscilloscope. The knobs and buttons work in the same way as the actual Tektronix device works. The Multisim symbol for the function generator has the title XFG2 and the + output and ground connectors are wired into channel 2 of the Tektronix scope that is titled XSC1. In this example a </w:t>
      </w:r>
      <w:r w:rsidR="002F641D">
        <w:t xml:space="preserve">60 Hz </w:t>
      </w:r>
      <w:r w:rsidR="00352BD7">
        <w:t xml:space="preserve">sine wave </w:t>
      </w:r>
      <w:r w:rsidR="002F641D">
        <w:t xml:space="preserve">with a peak voltage of 10 V </w:t>
      </w:r>
      <w:r w:rsidR="00352BD7">
        <w:t xml:space="preserve">is selected. </w:t>
      </w:r>
      <w:r w:rsidR="002F641D">
        <w:t xml:space="preserve">The right side of the Oscilloscope shows 5 measurements. </w:t>
      </w:r>
      <w:hyperlink w:anchor="Figure_1_10" w:history="1">
        <w:r w:rsidR="002F641D" w:rsidRPr="00026551">
          <w:rPr>
            <w:rStyle w:val="Hyperlink"/>
          </w:rPr>
          <w:t>Figure 1.10</w:t>
        </w:r>
      </w:hyperlink>
      <w:r w:rsidR="002F641D">
        <w:t xml:space="preserve"> shows a zoomed in </w:t>
      </w:r>
      <w:r w:rsidR="00146639">
        <w:t>view of</w:t>
      </w:r>
      <w:r w:rsidR="002F641D">
        <w:t xml:space="preserve"> these</w:t>
      </w:r>
      <w:r w:rsidR="00202023">
        <w:t xml:space="preserve"> 5</w:t>
      </w:r>
      <w:r w:rsidR="002F641D">
        <w:t xml:space="preserve"> measurements.</w:t>
      </w:r>
    </w:p>
    <w:p w14:paraId="30F43E47" w14:textId="07FEAF1D" w:rsidR="005C12F4" w:rsidRDefault="005C12F4" w:rsidP="004C73FD">
      <w:bookmarkStart w:id="26" w:name="Figure_1_9"/>
      <w:r>
        <w:rPr>
          <w:noProof/>
        </w:rPr>
        <w:drawing>
          <wp:inline distT="0" distB="0" distL="0" distR="0" wp14:anchorId="509095DE" wp14:editId="35FD0634">
            <wp:extent cx="6400800" cy="16053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extLst>
                        <a:ext uri="{28A0092B-C50C-407E-A947-70E740481C1C}">
                          <a14:useLocalDpi xmlns:a14="http://schemas.microsoft.com/office/drawing/2010/main" val="0"/>
                        </a:ext>
                      </a:extLst>
                    </a:blip>
                    <a:srcRect l="4289" t="32131" r="6533" b="28112"/>
                    <a:stretch/>
                  </pic:blipFill>
                  <pic:spPr bwMode="auto">
                    <a:xfrm>
                      <a:off x="0" y="0"/>
                      <a:ext cx="6400800" cy="1605331"/>
                    </a:xfrm>
                    <a:prstGeom prst="rect">
                      <a:avLst/>
                    </a:prstGeom>
                    <a:ln>
                      <a:noFill/>
                    </a:ln>
                    <a:extLst>
                      <a:ext uri="{53640926-AAD7-44D8-BBD7-CCE9431645EC}">
                        <a14:shadowObscured xmlns:a14="http://schemas.microsoft.com/office/drawing/2010/main"/>
                      </a:ext>
                    </a:extLst>
                  </pic:spPr>
                </pic:pic>
              </a:graphicData>
            </a:graphic>
          </wp:inline>
        </w:drawing>
      </w:r>
      <w:bookmarkEnd w:id="26"/>
    </w:p>
    <w:p w14:paraId="4EC8476F" w14:textId="40CC5EA4" w:rsidR="00352BD7" w:rsidRDefault="00352BD7" w:rsidP="00352BD7">
      <w:r>
        <w:rPr>
          <w:b/>
        </w:rPr>
        <w:t>Figure 1.</w:t>
      </w:r>
      <w:r w:rsidR="002F641D">
        <w:rPr>
          <w:b/>
        </w:rPr>
        <w:t>9</w:t>
      </w:r>
      <w:r>
        <w:rPr>
          <w:b/>
        </w:rPr>
        <w:t xml:space="preserve">: </w:t>
      </w:r>
      <w:r w:rsidR="002F641D">
        <w:rPr>
          <w:b/>
        </w:rPr>
        <w:t>Multisim</w:t>
      </w:r>
      <w:r>
        <w:rPr>
          <w:b/>
        </w:rPr>
        <w:t xml:space="preserve"> Function Generator and </w:t>
      </w:r>
      <w:r w:rsidR="002F641D">
        <w:rPr>
          <w:b/>
        </w:rPr>
        <w:t>Tektronix</w:t>
      </w:r>
      <w:r>
        <w:rPr>
          <w:b/>
        </w:rPr>
        <w:t xml:space="preserve"> Oscilloscope.</w:t>
      </w:r>
    </w:p>
    <w:p w14:paraId="2819FE29" w14:textId="67F56B9D" w:rsidR="008267F8" w:rsidRDefault="002F641D" w:rsidP="004C73FD">
      <w:r>
        <w:t>The primary goal of this section is to show ho</w:t>
      </w:r>
      <w:r w:rsidR="00202023">
        <w:t>w to solve the peak to peak (</w:t>
      </w:r>
      <w:proofErr w:type="spellStart"/>
      <w:r w:rsidR="00202023">
        <w:t>Vp</w:t>
      </w:r>
      <w:r>
        <w:t>p</w:t>
      </w:r>
      <w:proofErr w:type="spellEnd"/>
      <w:r>
        <w:t>), peak (</w:t>
      </w:r>
      <w:proofErr w:type="spellStart"/>
      <w:r>
        <w:t>Vpk</w:t>
      </w:r>
      <w:proofErr w:type="spellEnd"/>
      <w:r>
        <w:t>), average (</w:t>
      </w:r>
      <w:proofErr w:type="spellStart"/>
      <w:r>
        <w:t>Vavg</w:t>
      </w:r>
      <w:proofErr w:type="spellEnd"/>
      <w:r>
        <w:t xml:space="preserve">), and root mean square voltage (Vrms) for the sine wave, square wave, and triangle wave. </w:t>
      </w:r>
      <w:hyperlink w:anchor="Figure_1_8" w:history="1">
        <w:r w:rsidRPr="00026551">
          <w:rPr>
            <w:rStyle w:val="Hyperlink"/>
          </w:rPr>
          <w:t>Figure 1.8</w:t>
        </w:r>
      </w:hyperlink>
      <w:r>
        <w:t xml:space="preserve"> and </w:t>
      </w:r>
      <w:hyperlink w:anchor="Figure_1_9" w:history="1">
        <w:r w:rsidR="00026551" w:rsidRPr="00026551">
          <w:rPr>
            <w:rStyle w:val="Hyperlink"/>
          </w:rPr>
          <w:t xml:space="preserve">Figure </w:t>
        </w:r>
        <w:r w:rsidRPr="00026551">
          <w:rPr>
            <w:rStyle w:val="Hyperlink"/>
          </w:rPr>
          <w:t>1.9</w:t>
        </w:r>
      </w:hyperlink>
      <w:r>
        <w:t xml:space="preserve"> shows two ways that you can simulate these three signals and two ways that you can make these four measurements in Multisim. </w:t>
      </w:r>
      <w:hyperlink w:anchor="Figure_1_10" w:history="1">
        <w:r w:rsidRPr="00026551">
          <w:rPr>
            <w:rStyle w:val="Hyperlink"/>
          </w:rPr>
          <w:t>Figure 1.10</w:t>
        </w:r>
      </w:hyperlink>
      <w:r>
        <w:t xml:space="preserve"> </w:t>
      </w:r>
      <w:r w:rsidR="001800B5">
        <w:t>shows</w:t>
      </w:r>
      <w:r>
        <w:t xml:space="preserve"> that </w:t>
      </w:r>
      <w:proofErr w:type="spellStart"/>
      <w:r>
        <w:t>V</w:t>
      </w:r>
      <w:r w:rsidR="001800B5">
        <w:t>pk</w:t>
      </w:r>
      <w:proofErr w:type="spellEnd"/>
      <w:r w:rsidR="001800B5">
        <w:t xml:space="preserve"> is called </w:t>
      </w:r>
      <w:proofErr w:type="spellStart"/>
      <w:r w:rsidR="001800B5">
        <w:t>Vmax</w:t>
      </w:r>
      <w:proofErr w:type="spellEnd"/>
      <w:r w:rsidR="001800B5">
        <w:t xml:space="preserve"> and the </w:t>
      </w:r>
      <w:proofErr w:type="spellStart"/>
      <w:r w:rsidR="001800B5">
        <w:t>Vavg</w:t>
      </w:r>
      <w:proofErr w:type="spellEnd"/>
      <w:r w:rsidR="001800B5">
        <w:t xml:space="preserve"> is called </w:t>
      </w:r>
      <w:proofErr w:type="spellStart"/>
      <w:r w:rsidR="001800B5">
        <w:t>Vmean</w:t>
      </w:r>
      <w:proofErr w:type="spellEnd"/>
      <w:r w:rsidR="001800B5">
        <w:t xml:space="preserve"> on the Tektronix oscilloscope. </w:t>
      </w:r>
      <w:r w:rsidR="00202023">
        <w:t>Another terminology note is that Vrms is frequently referred to as VAC.</w:t>
      </w:r>
    </w:p>
    <w:p w14:paraId="3A301E80" w14:textId="04C29B60" w:rsidR="008267F8" w:rsidRDefault="00352BD7" w:rsidP="00C37BE7">
      <w:pPr>
        <w:spacing w:after="0"/>
      </w:pPr>
      <w:bookmarkStart w:id="27" w:name="Figure_1_10"/>
      <w:r>
        <w:rPr>
          <w:noProof/>
        </w:rPr>
        <w:lastRenderedPageBreak/>
        <w:drawing>
          <wp:inline distT="0" distB="0" distL="0" distR="0" wp14:anchorId="38CF56E4" wp14:editId="46E3C77E">
            <wp:extent cx="4559300" cy="432684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extLst>
                        <a:ext uri="{28A0092B-C50C-407E-A947-70E740481C1C}">
                          <a14:useLocalDpi xmlns:a14="http://schemas.microsoft.com/office/drawing/2010/main" val="0"/>
                        </a:ext>
                      </a:extLst>
                    </a:blip>
                    <a:srcRect/>
                    <a:stretch/>
                  </pic:blipFill>
                  <pic:spPr bwMode="auto">
                    <a:xfrm>
                      <a:off x="0" y="0"/>
                      <a:ext cx="4608526" cy="4373561"/>
                    </a:xfrm>
                    <a:prstGeom prst="rect">
                      <a:avLst/>
                    </a:prstGeom>
                    <a:ln>
                      <a:noFill/>
                    </a:ln>
                    <a:extLst>
                      <a:ext uri="{53640926-AAD7-44D8-BBD7-CCE9431645EC}">
                        <a14:shadowObscured xmlns:a14="http://schemas.microsoft.com/office/drawing/2010/main"/>
                      </a:ext>
                    </a:extLst>
                  </pic:spPr>
                </pic:pic>
              </a:graphicData>
            </a:graphic>
          </wp:inline>
        </w:drawing>
      </w:r>
      <w:bookmarkEnd w:id="27"/>
    </w:p>
    <w:p w14:paraId="288D1338" w14:textId="326BCEA0" w:rsidR="002F641D" w:rsidRDefault="002F641D" w:rsidP="00C37BE7">
      <w:pPr>
        <w:spacing w:before="120" w:after="0"/>
      </w:pPr>
      <w:r>
        <w:rPr>
          <w:b/>
        </w:rPr>
        <w:t xml:space="preserve">Figure 1.10: From top to bottom (F, </w:t>
      </w:r>
      <w:proofErr w:type="spellStart"/>
      <w:r>
        <w:rPr>
          <w:b/>
        </w:rPr>
        <w:t>Vp</w:t>
      </w:r>
      <w:proofErr w:type="spellEnd"/>
      <w:r>
        <w:rPr>
          <w:b/>
        </w:rPr>
        <w:t xml:space="preserve">-p, </w:t>
      </w:r>
      <w:proofErr w:type="spellStart"/>
      <w:r>
        <w:rPr>
          <w:b/>
        </w:rPr>
        <w:t>Vpk</w:t>
      </w:r>
      <w:proofErr w:type="spellEnd"/>
      <w:r>
        <w:rPr>
          <w:b/>
        </w:rPr>
        <w:t xml:space="preserve">, Vrms, and </w:t>
      </w:r>
      <w:proofErr w:type="spellStart"/>
      <w:r>
        <w:rPr>
          <w:b/>
        </w:rPr>
        <w:t>Vavg</w:t>
      </w:r>
      <w:proofErr w:type="spellEnd"/>
      <w:r>
        <w:rPr>
          <w:b/>
        </w:rPr>
        <w:t>) Measurements from Figure 1.9</w:t>
      </w:r>
    </w:p>
    <w:p w14:paraId="630EF54E" w14:textId="04656F14" w:rsidR="008267F8" w:rsidRDefault="000E4917" w:rsidP="004C73FD">
      <w:r>
        <w:t>You can also use a Multimeter to measure AC wav</w:t>
      </w:r>
      <w:r w:rsidR="00202023">
        <w:t>eforms, but you only get the RMS</w:t>
      </w:r>
      <w:r>
        <w:t xml:space="preserve"> current or voltage. The meter in </w:t>
      </w:r>
      <w:hyperlink w:anchor="Figure_1_11" w:history="1">
        <w:r w:rsidRPr="00026551">
          <w:rPr>
            <w:rStyle w:val="Hyperlink"/>
          </w:rPr>
          <w:t>Figure 1.11</w:t>
        </w:r>
      </w:hyperlink>
      <w:r>
        <w:t xml:space="preserve"> is put in AC mode (the wav</w:t>
      </w:r>
      <w:r w:rsidR="00202023">
        <w:t>y line) and is measuring the RMS</w:t>
      </w:r>
      <w:r>
        <w:t xml:space="preserve"> current in the AC circuit. The voltage could also be measured if the meter was placed across a component and the V button selected.</w:t>
      </w:r>
    </w:p>
    <w:p w14:paraId="66E984B1" w14:textId="156283C4" w:rsidR="000E4917" w:rsidRDefault="000E4917" w:rsidP="00C37BE7">
      <w:pPr>
        <w:spacing w:after="0"/>
      </w:pPr>
      <w:bookmarkStart w:id="28" w:name="Figure_1_11"/>
      <w:r>
        <w:rPr>
          <w:noProof/>
        </w:rPr>
        <w:drawing>
          <wp:inline distT="0" distB="0" distL="0" distR="0" wp14:anchorId="7F65ABC6" wp14:editId="2B68F502">
            <wp:extent cx="4985470" cy="2518833"/>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5183692" cy="2618982"/>
                    </a:xfrm>
                    <a:prstGeom prst="rect">
                      <a:avLst/>
                    </a:prstGeom>
                  </pic:spPr>
                </pic:pic>
              </a:graphicData>
            </a:graphic>
          </wp:inline>
        </w:drawing>
      </w:r>
      <w:bookmarkEnd w:id="28"/>
    </w:p>
    <w:p w14:paraId="7971D194" w14:textId="0C1B32DF" w:rsidR="000E4917" w:rsidRDefault="000E4917" w:rsidP="00C37BE7">
      <w:pPr>
        <w:spacing w:after="0"/>
      </w:pPr>
      <w:r>
        <w:rPr>
          <w:b/>
        </w:rPr>
        <w:t xml:space="preserve">Figure 1.11: Using the </w:t>
      </w:r>
      <w:proofErr w:type="spellStart"/>
      <w:r>
        <w:rPr>
          <w:b/>
        </w:rPr>
        <w:t>Multsi</w:t>
      </w:r>
      <w:r w:rsidR="00202023">
        <w:rPr>
          <w:b/>
        </w:rPr>
        <w:t>m</w:t>
      </w:r>
      <w:proofErr w:type="spellEnd"/>
      <w:r w:rsidR="00202023">
        <w:rPr>
          <w:b/>
        </w:rPr>
        <w:t xml:space="preserve"> Multimeter to measure the RMS </w:t>
      </w:r>
      <w:r>
        <w:rPr>
          <w:b/>
        </w:rPr>
        <w:t>current</w:t>
      </w:r>
      <w:r w:rsidR="00202023">
        <w:rPr>
          <w:b/>
        </w:rPr>
        <w:t xml:space="preserve"> (also called IAC)</w:t>
      </w:r>
    </w:p>
    <w:p w14:paraId="15DD2D0E" w14:textId="41D10461" w:rsidR="004C73FD" w:rsidRDefault="004C73FD" w:rsidP="004C73FD">
      <w:pPr>
        <w:pStyle w:val="Heading3"/>
      </w:pPr>
      <w:bookmarkStart w:id="29" w:name="_Toc506563231"/>
      <w:r w:rsidRPr="004C73FD">
        <w:lastRenderedPageBreak/>
        <w:t>Section 1.3.1 – Peak and Peak to Peak Voltag</w:t>
      </w:r>
      <w:r>
        <w:t>e</w:t>
      </w:r>
      <w:bookmarkEnd w:id="29"/>
    </w:p>
    <w:p w14:paraId="74D1E8AF" w14:textId="77C9C8AD" w:rsidR="00A53D6A" w:rsidRDefault="00A53D6A" w:rsidP="00A53D6A">
      <w:r>
        <w:t xml:space="preserve">Determining the peak </w:t>
      </w:r>
      <w:r w:rsidR="00202023">
        <w:t>(</w:t>
      </w:r>
      <w:proofErr w:type="spellStart"/>
      <w:r w:rsidR="00202023">
        <w:t>Vpk</w:t>
      </w:r>
      <w:proofErr w:type="spellEnd"/>
      <w:r w:rsidR="00202023">
        <w:t xml:space="preserve">) </w:t>
      </w:r>
      <w:r>
        <w:t xml:space="preserve">and peak to peak </w:t>
      </w:r>
      <w:r w:rsidR="00202023">
        <w:t>(</w:t>
      </w:r>
      <w:proofErr w:type="spellStart"/>
      <w:r w:rsidR="00202023">
        <w:t>Vpp</w:t>
      </w:r>
      <w:proofErr w:type="spellEnd"/>
      <w:r w:rsidR="00202023">
        <w:t xml:space="preserve">) </w:t>
      </w:r>
      <w:r>
        <w:t>voltage (or current) for the sine wave, square wave, and triangle wave is a simple process</w:t>
      </w:r>
      <w:r w:rsidR="003D0FC7">
        <w:t xml:space="preserve">, as described in the two bullets below. </w:t>
      </w:r>
      <w:r>
        <w:t xml:space="preserve">The voltage variable will </w:t>
      </w:r>
      <w:r w:rsidR="003D0FC7">
        <w:t xml:space="preserve">primarily </w:t>
      </w:r>
      <w:r w:rsidR="00202023">
        <w:t>be used in this eBook</w:t>
      </w:r>
      <w:r>
        <w:t xml:space="preserve">, but the following AC currents can also be determined: </w:t>
      </w:r>
      <w:proofErr w:type="spellStart"/>
      <w:r>
        <w:t>I</w:t>
      </w:r>
      <w:r w:rsidR="00C411A1">
        <w:t>p</w:t>
      </w:r>
      <w:r w:rsidRPr="00A53D6A">
        <w:t>p</w:t>
      </w:r>
      <w:proofErr w:type="spellEnd"/>
      <w:r w:rsidRPr="00A53D6A">
        <w:t xml:space="preserve">, </w:t>
      </w:r>
      <w:proofErr w:type="spellStart"/>
      <w:r>
        <w:t>Ipk</w:t>
      </w:r>
      <w:proofErr w:type="spellEnd"/>
      <w:r>
        <w:t xml:space="preserve">, </w:t>
      </w:r>
      <w:proofErr w:type="spellStart"/>
      <w:r>
        <w:t>I</w:t>
      </w:r>
      <w:r w:rsidRPr="00A53D6A">
        <w:t>rms</w:t>
      </w:r>
      <w:proofErr w:type="spellEnd"/>
      <w:r>
        <w:t xml:space="preserve">, and </w:t>
      </w:r>
      <w:proofErr w:type="spellStart"/>
      <w:r>
        <w:t>I</w:t>
      </w:r>
      <w:r w:rsidRPr="00A53D6A">
        <w:t>avg</w:t>
      </w:r>
      <w:proofErr w:type="spellEnd"/>
    </w:p>
    <w:p w14:paraId="0599302F" w14:textId="77777777" w:rsidR="00B155FC" w:rsidRDefault="00B155FC" w:rsidP="00245ACE">
      <w:pPr>
        <w:pStyle w:val="ListParagraph"/>
        <w:numPr>
          <w:ilvl w:val="0"/>
          <w:numId w:val="6"/>
        </w:numPr>
        <w:ind w:left="360"/>
      </w:pPr>
      <w:proofErr w:type="spellStart"/>
      <w:r>
        <w:rPr>
          <w:b/>
        </w:rPr>
        <w:t>Vpk</w:t>
      </w:r>
      <w:proofErr w:type="spellEnd"/>
      <w:r>
        <w:rPr>
          <w:b/>
        </w:rPr>
        <w:t xml:space="preserve"> </w:t>
      </w:r>
      <w:r w:rsidRPr="00B155FC">
        <w:t xml:space="preserve">is the maximum value of any periodic waveform. This includes sine, square, and </w:t>
      </w:r>
      <w:r w:rsidR="003D0FC7" w:rsidRPr="00B155FC">
        <w:t>triangle</w:t>
      </w:r>
      <w:r w:rsidRPr="00B155FC">
        <w:t xml:space="preserve"> waves.</w:t>
      </w:r>
      <w:r w:rsidR="00A53D6A" w:rsidRPr="00B155FC">
        <w:t xml:space="preserve"> </w:t>
      </w:r>
    </w:p>
    <w:p w14:paraId="57BE1722" w14:textId="690ACE44" w:rsidR="00B155FC" w:rsidRDefault="00B155FC" w:rsidP="00245ACE">
      <w:pPr>
        <w:pStyle w:val="ListParagraph"/>
        <w:numPr>
          <w:ilvl w:val="0"/>
          <w:numId w:val="6"/>
        </w:numPr>
        <w:ind w:left="360"/>
      </w:pPr>
      <w:proofErr w:type="spellStart"/>
      <w:r w:rsidRPr="00B155FC">
        <w:rPr>
          <w:b/>
        </w:rPr>
        <w:t>Vp</w:t>
      </w:r>
      <w:r>
        <w:rPr>
          <w:b/>
        </w:rPr>
        <w:t>p</w:t>
      </w:r>
      <w:proofErr w:type="spellEnd"/>
      <w:r w:rsidRPr="00B155FC">
        <w:rPr>
          <w:b/>
        </w:rPr>
        <w:t xml:space="preserve"> </w:t>
      </w:r>
      <w:r w:rsidRPr="00B155FC">
        <w:t xml:space="preserve">is the </w:t>
      </w:r>
      <w:r>
        <w:t xml:space="preserve">difference between the </w:t>
      </w:r>
      <w:r w:rsidRPr="00B155FC">
        <w:t xml:space="preserve">maximum </w:t>
      </w:r>
      <w:r>
        <w:t xml:space="preserve">and minimum </w:t>
      </w:r>
      <w:r w:rsidRPr="00B155FC">
        <w:t>value</w:t>
      </w:r>
      <w:r>
        <w:t>s</w:t>
      </w:r>
      <w:r w:rsidR="00202023">
        <w:t xml:space="preserve"> of a </w:t>
      </w:r>
      <w:r w:rsidRPr="00B155FC">
        <w:t xml:space="preserve">periodic waveform. </w:t>
      </w:r>
    </w:p>
    <w:p w14:paraId="0E09A391" w14:textId="213EFE46" w:rsidR="00825809" w:rsidRDefault="00B155FC" w:rsidP="00245ACE">
      <w:pPr>
        <w:pStyle w:val="ListParagraph"/>
        <w:numPr>
          <w:ilvl w:val="0"/>
          <w:numId w:val="6"/>
        </w:numPr>
        <w:ind w:left="360"/>
      </w:pPr>
      <w:r w:rsidRPr="00B155FC">
        <w:rPr>
          <w:b/>
        </w:rPr>
        <w:t>A</w:t>
      </w:r>
      <w:r>
        <w:t xml:space="preserve">, which is the </w:t>
      </w:r>
      <w:r w:rsidR="00A53D6A">
        <w:t>amplitude</w:t>
      </w:r>
      <w:r w:rsidR="003D0FC7">
        <w:t xml:space="preserve"> </w:t>
      </w:r>
      <w:r>
        <w:t xml:space="preserve">of a sinusoid that was </w:t>
      </w:r>
      <w:r w:rsidR="00A53D6A">
        <w:t xml:space="preserve">defined in </w:t>
      </w:r>
      <w:hyperlink w:anchor="_Section_1.2_–" w:history="1">
        <w:r w:rsidR="00A53D6A" w:rsidRPr="00A53D6A">
          <w:rPr>
            <w:rStyle w:val="Hyperlink"/>
          </w:rPr>
          <w:t>section 1.2</w:t>
        </w:r>
      </w:hyperlink>
      <w:r>
        <w:t xml:space="preserve">, </w:t>
      </w:r>
      <w:r w:rsidR="00A53D6A">
        <w:t xml:space="preserve">is equal to </w:t>
      </w:r>
      <w:proofErr w:type="spellStart"/>
      <w:r>
        <w:t>Vpp</w:t>
      </w:r>
      <w:proofErr w:type="spellEnd"/>
      <w:r>
        <w:t>/2</w:t>
      </w:r>
      <w:r w:rsidR="00A53D6A">
        <w:t>.</w:t>
      </w:r>
      <w:r w:rsidR="00245ACE">
        <w:t xml:space="preserve"> </w:t>
      </w:r>
      <w:r w:rsidR="005B4E2E">
        <w:t xml:space="preserve">It is also equal to </w:t>
      </w:r>
      <w:proofErr w:type="spellStart"/>
      <w:r w:rsidR="005B4E2E">
        <w:t>Vpk</w:t>
      </w:r>
      <w:proofErr w:type="spellEnd"/>
      <w:r w:rsidR="005B4E2E">
        <w:t xml:space="preserve"> if</w:t>
      </w:r>
      <w:r w:rsidR="000A7032">
        <w:t xml:space="preserve"> the sinusoid</w:t>
      </w:r>
      <w:r w:rsidR="00202023">
        <w:t xml:space="preserve"> is symmetric about the x-axis (</w:t>
      </w:r>
      <w:r w:rsidR="00B83E10">
        <w:t>i.e.</w:t>
      </w:r>
      <w:r w:rsidR="00202023">
        <w:t xml:space="preserve"> </w:t>
      </w:r>
      <w:r w:rsidR="00B83E10">
        <w:t>There is no DC offset and max = |min|</w:t>
      </w:r>
      <w:r w:rsidR="00202023">
        <w:t>)</w:t>
      </w:r>
      <w:r w:rsidR="000A7032">
        <w:t>.</w:t>
      </w:r>
    </w:p>
    <w:p w14:paraId="1D892F04" w14:textId="460DB6A2" w:rsidR="00825809" w:rsidRDefault="00825809" w:rsidP="00B12A94">
      <w:pPr>
        <w:tabs>
          <w:tab w:val="left" w:pos="1440"/>
        </w:tabs>
        <w:rPr>
          <w:rFonts w:eastAsiaTheme="minorEastAsia"/>
          <w:sz w:val="32"/>
          <w:szCs w:val="32"/>
        </w:rPr>
      </w:pPr>
      <w:bookmarkStart w:id="30" w:name="Equation1_4"/>
      <w:bookmarkEnd w:id="30"/>
      <w:r w:rsidRPr="00D349A7">
        <w:rPr>
          <w:sz w:val="32"/>
          <w:szCs w:val="32"/>
        </w:rPr>
        <w:t>[1.</w:t>
      </w:r>
      <w:r>
        <w:rPr>
          <w:sz w:val="32"/>
          <w:szCs w:val="32"/>
        </w:rPr>
        <w:t>4</w:t>
      </w:r>
      <w:r w:rsidRPr="00D349A7">
        <w:rPr>
          <w:sz w:val="32"/>
          <w:szCs w:val="32"/>
        </w:rPr>
        <w:t>]</w:t>
      </w:r>
      <w:r w:rsidRPr="00D349A7">
        <w:rPr>
          <w:sz w:val="32"/>
          <w:szCs w:val="32"/>
        </w:rPr>
        <w:tab/>
      </w:r>
      <m:oMath>
        <m:borderBox>
          <m:borderBoxPr>
            <m:ctrlPr>
              <w:rPr>
                <w:rFonts w:ascii="Cambria Math" w:hAnsi="Cambria Math"/>
                <w:i/>
                <w:sz w:val="32"/>
                <w:szCs w:val="32"/>
              </w:rPr>
            </m:ctrlPr>
          </m:borderBoxPr>
          <m:e>
            <m:r>
              <w:rPr>
                <w:rFonts w:ascii="Cambria Math" w:hAnsi="Cambria Math"/>
                <w:sz w:val="32"/>
                <w:szCs w:val="32"/>
              </w:rPr>
              <m:t xml:space="preserve">A= </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v</m:t>
                    </m:r>
                  </m:e>
                  <m:sub>
                    <m:r>
                      <w:rPr>
                        <w:rFonts w:ascii="Cambria Math" w:hAnsi="Cambria Math"/>
                        <w:sz w:val="32"/>
                        <w:szCs w:val="32"/>
                      </w:rPr>
                      <m:t>pp</m:t>
                    </m:r>
                  </m:sub>
                </m:sSub>
              </m:num>
              <m:den>
                <m:r>
                  <w:rPr>
                    <w:rFonts w:ascii="Cambria Math" w:hAnsi="Cambria Math"/>
                    <w:sz w:val="32"/>
                    <w:szCs w:val="32"/>
                  </w:rPr>
                  <m:t>2</m:t>
                </m:r>
              </m:den>
            </m:f>
          </m:e>
        </m:borderBox>
      </m:oMath>
      <w:r w:rsidRPr="00D349A7">
        <w:rPr>
          <w:rFonts w:eastAsiaTheme="minorEastAsia"/>
          <w:sz w:val="32"/>
          <w:szCs w:val="32"/>
        </w:rPr>
        <w:tab/>
      </w:r>
      <w:r>
        <w:rPr>
          <w:rFonts w:eastAsiaTheme="minorEastAsia"/>
          <w:sz w:val="32"/>
          <w:szCs w:val="32"/>
        </w:rPr>
        <w:t xml:space="preserve">   </w:t>
      </w:r>
      <w:r w:rsidRPr="00C411A1">
        <w:rPr>
          <w:rFonts w:eastAsiaTheme="minorEastAsia"/>
          <w:color w:val="FF0000"/>
          <w:sz w:val="32"/>
          <w:szCs w:val="32"/>
        </w:rPr>
        <w:t xml:space="preserve"> </w:t>
      </w:r>
      <m:oMath>
        <m:r>
          <w:rPr>
            <w:rFonts w:ascii="Cambria Math" w:eastAsiaTheme="minorEastAsia" w:hAnsi="Cambria Math"/>
            <w:color w:val="FF0000"/>
            <w:sz w:val="24"/>
            <w:szCs w:val="24"/>
          </w:rPr>
          <m:t>Where:</m:t>
        </m:r>
        <m:r>
          <w:rPr>
            <w:rFonts w:ascii="Cambria Math" w:eastAsiaTheme="minorEastAsia" w:hAnsi="Cambria Math"/>
            <w:sz w:val="24"/>
            <w:szCs w:val="24"/>
          </w:rPr>
          <m:t xml:space="preserve"> </m:t>
        </m:r>
        <m:sSub>
          <m:sSubPr>
            <m:ctrlPr>
              <w:rPr>
                <w:rFonts w:ascii="Cambria Math" w:hAnsi="Cambria Math"/>
                <w:b/>
                <w:i/>
                <w:sz w:val="24"/>
                <w:szCs w:val="24"/>
              </w:rPr>
            </m:ctrlPr>
          </m:sSubPr>
          <m:e>
            <m:r>
              <m:rPr>
                <m:sty m:val="bi"/>
              </m:rPr>
              <w:rPr>
                <w:rFonts w:ascii="Cambria Math" w:hAnsi="Cambria Math"/>
                <w:sz w:val="24"/>
                <w:szCs w:val="24"/>
              </w:rPr>
              <m:t>v</m:t>
            </m:r>
          </m:e>
          <m:sub>
            <m:r>
              <m:rPr>
                <m:sty m:val="bi"/>
              </m:rPr>
              <w:rPr>
                <w:rFonts w:ascii="Cambria Math" w:hAnsi="Cambria Math"/>
                <w:sz w:val="24"/>
                <w:szCs w:val="24"/>
              </w:rPr>
              <m:t>pp</m:t>
            </m:r>
          </m:sub>
        </m:sSub>
        <m:r>
          <w:rPr>
            <w:rFonts w:ascii="Cambria Math" w:eastAsiaTheme="minorEastAsia" w:hAnsi="Cambria Math"/>
            <w:sz w:val="24"/>
            <w:szCs w:val="24"/>
          </w:rPr>
          <m:t xml:space="preserve"> is the maximum-minimum of a sinusoid</m:t>
        </m:r>
      </m:oMath>
    </w:p>
    <w:p w14:paraId="04CA71EA" w14:textId="6B6DCFDA" w:rsidR="00A53D6A" w:rsidRDefault="00571975" w:rsidP="00245ACE">
      <w:hyperlink w:anchor="Figure_1_12" w:history="1">
        <w:r w:rsidR="00245ACE" w:rsidRPr="00026551">
          <w:rPr>
            <w:rStyle w:val="Hyperlink"/>
          </w:rPr>
          <w:t>Figure 1.12</w:t>
        </w:r>
      </w:hyperlink>
      <w:r w:rsidR="00245ACE">
        <w:t xml:space="preserve"> </w:t>
      </w:r>
      <w:r w:rsidR="003D0FC7">
        <w:t>shows both scenarios</w:t>
      </w:r>
      <w:r w:rsidR="00B83E10">
        <w:t xml:space="preserve">: with and without </w:t>
      </w:r>
      <w:r w:rsidR="00245ACE">
        <w:t xml:space="preserve">a DC offset. Keep in mind that when measuring an AC signal on an oscilloscope you must put it in DC coupling mode if you want to see the DC offset. When the oscilloscope is in AC coupling mode the DC offset is automatically filtered out. </w:t>
      </w:r>
      <w:r w:rsidR="00C6580A">
        <w:t xml:space="preserve">The DC coupling setting is changed by clicking on the Blue shaded button </w:t>
      </w:r>
      <w:r w:rsidR="003D0FC7">
        <w:t xml:space="preserve">that corresponds to the channel </w:t>
      </w:r>
      <w:r w:rsidR="00C6580A">
        <w:t xml:space="preserve">on the </w:t>
      </w:r>
      <w:r w:rsidR="003D0FC7">
        <w:t>bottom of the oscilloscope (</w:t>
      </w:r>
      <w:hyperlink w:anchor="Figure_1_12" w:history="1">
        <w:r w:rsidR="00026551" w:rsidRPr="00026551">
          <w:rPr>
            <w:rStyle w:val="Hyperlink"/>
          </w:rPr>
          <w:t>Figure 1.12</w:t>
        </w:r>
      </w:hyperlink>
      <w:r w:rsidR="003D0FC7">
        <w:t xml:space="preserve"> shows both channels are in DC coupling mode)</w:t>
      </w:r>
      <w:r w:rsidR="00C6580A">
        <w:t>. This figure shows that XFG1 has a sy</w:t>
      </w:r>
      <w:r w:rsidR="00B83E10">
        <w:t xml:space="preserve">mmetric </w:t>
      </w:r>
      <w:r w:rsidR="00146639">
        <w:t xml:space="preserve">(DC offset = 0) </w:t>
      </w:r>
      <w:r w:rsidR="00B83E10">
        <w:t xml:space="preserve">triangle wave with a </w:t>
      </w:r>
      <w:proofErr w:type="spellStart"/>
      <w:r w:rsidR="00B83E10">
        <w:t>Vp</w:t>
      </w:r>
      <w:r w:rsidR="00C6580A">
        <w:t>p</w:t>
      </w:r>
      <w:proofErr w:type="spellEnd"/>
      <w:r w:rsidR="00C6580A">
        <w:t xml:space="preserve"> of 16 V </w:t>
      </w:r>
      <w:r w:rsidR="00146639">
        <w:t xml:space="preserve">(amplitude = 8) </w:t>
      </w:r>
      <w:r w:rsidR="00C6580A">
        <w:t>and sine wav</w:t>
      </w:r>
      <w:r w:rsidR="00B83E10">
        <w:t xml:space="preserve">e with a 5 V DC offset and a </w:t>
      </w:r>
      <w:proofErr w:type="spellStart"/>
      <w:r w:rsidR="00B83E10">
        <w:t>Vpp</w:t>
      </w:r>
      <w:proofErr w:type="spellEnd"/>
      <w:r w:rsidR="00B83E10">
        <w:t xml:space="preserve"> o</w:t>
      </w:r>
      <w:r w:rsidR="00C6580A">
        <w:t>f 20 V</w:t>
      </w:r>
      <w:r w:rsidR="00146639">
        <w:t xml:space="preserve"> (Amplitude =10)</w:t>
      </w:r>
      <w:r w:rsidR="00C6580A">
        <w:t>.</w:t>
      </w:r>
    </w:p>
    <w:p w14:paraId="5FCBB435" w14:textId="21C1EE51" w:rsidR="00C6580A" w:rsidRDefault="00C6580A" w:rsidP="00245ACE">
      <w:r w:rsidRPr="00C6580A">
        <w:rPr>
          <w:b/>
          <w:u w:val="single"/>
        </w:rPr>
        <w:t>Note:</w:t>
      </w:r>
      <w:r>
        <w:t xml:space="preserve"> To change the color of the plot in the Multisim oscilloscope you have to change the wire color going into</w:t>
      </w:r>
      <w:r w:rsidR="003D0FC7">
        <w:t xml:space="preserve"> the + terminal on channel A or</w:t>
      </w:r>
      <w:r>
        <w:t xml:space="preserve"> B. To change the color you right click on the wire and click on “segment color”. Also, if the – pin of the oscilloscope is desired to be referenced to ground you can leave it unwired.</w:t>
      </w:r>
    </w:p>
    <w:p w14:paraId="282D33A8" w14:textId="6462FB09" w:rsidR="00C6580A" w:rsidRPr="00A53D6A" w:rsidRDefault="00653451" w:rsidP="00A53D6A">
      <w:bookmarkStart w:id="31" w:name="Figure_1_12"/>
      <w:r>
        <w:rPr>
          <w:b/>
          <w:noProof/>
          <w:u w:val="single"/>
        </w:rPr>
        <mc:AlternateContent>
          <mc:Choice Requires="wpg">
            <w:drawing>
              <wp:inline distT="0" distB="0" distL="0" distR="0" wp14:anchorId="44456B40" wp14:editId="748C0518">
                <wp:extent cx="6400800" cy="3227294"/>
                <wp:effectExtent l="0" t="0" r="0" b="0"/>
                <wp:docPr id="564" name="Group 564"/>
                <wp:cNvGraphicFramePr/>
                <a:graphic xmlns:a="http://schemas.openxmlformats.org/drawingml/2006/main">
                  <a:graphicData uri="http://schemas.microsoft.com/office/word/2010/wordprocessingGroup">
                    <wpg:wgp>
                      <wpg:cNvGrpSpPr/>
                      <wpg:grpSpPr>
                        <a:xfrm>
                          <a:off x="0" y="0"/>
                          <a:ext cx="6400800" cy="3227294"/>
                          <a:chOff x="0" y="0"/>
                          <a:chExt cx="6400800" cy="3227294"/>
                        </a:xfrm>
                      </wpg:grpSpPr>
                      <pic:pic xmlns:pic="http://schemas.openxmlformats.org/drawingml/2006/picture">
                        <pic:nvPicPr>
                          <pic:cNvPr id="12" name="Picture 12"/>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6400800" cy="3227294"/>
                          </a:xfrm>
                          <a:prstGeom prst="rect">
                            <a:avLst/>
                          </a:prstGeom>
                        </pic:spPr>
                      </pic:pic>
                      <wps:wsp>
                        <wps:cNvPr id="554" name="Text Box 2"/>
                        <wps:cNvSpPr txBox="1">
                          <a:spLocks noChangeArrowheads="1"/>
                        </wps:cNvSpPr>
                        <wps:spPr bwMode="auto">
                          <a:xfrm>
                            <a:off x="103094" y="2514600"/>
                            <a:ext cx="2828290" cy="667385"/>
                          </a:xfrm>
                          <a:prstGeom prst="rect">
                            <a:avLst/>
                          </a:prstGeom>
                          <a:solidFill>
                            <a:srgbClr val="FFFFFF"/>
                          </a:solidFill>
                          <a:ln w="9525">
                            <a:solidFill>
                              <a:srgbClr val="000000"/>
                            </a:solidFill>
                            <a:miter lim="800000"/>
                            <a:headEnd/>
                            <a:tailEnd/>
                          </a:ln>
                        </wps:spPr>
                        <wps:txbx>
                          <w:txbxContent>
                            <w:p w14:paraId="27E0567E" w14:textId="77777777" w:rsidR="00571975" w:rsidRPr="00146639" w:rsidRDefault="00571975" w:rsidP="00653451">
                              <w:pPr>
                                <w:rPr>
                                  <w:sz w:val="18"/>
                                  <w:szCs w:val="18"/>
                                </w:rPr>
                              </w:pPr>
                              <w:r w:rsidRPr="00146639">
                                <w:rPr>
                                  <w:sz w:val="18"/>
                                  <w:szCs w:val="18"/>
                                </w:rPr>
                                <w:t xml:space="preserve">The far right terminal of the function generator produces an output that is the inverted (or negative) version of the far left terminal. I would recommend only using the left and middle terminals and ignoring the third terminal. </w:t>
                              </w:r>
                            </w:p>
                          </w:txbxContent>
                        </wps:txbx>
                        <wps:bodyPr rot="0" vert="horz" wrap="square" lIns="9144" tIns="9144" rIns="9144" bIns="9144" anchor="t" anchorCtr="0">
                          <a:noAutofit/>
                        </wps:bodyPr>
                      </wps:wsp>
                      <wps:wsp>
                        <wps:cNvPr id="555" name="Straight Arrow Connector 555"/>
                        <wps:cNvCnPr/>
                        <wps:spPr>
                          <a:xfrm flipH="1" flipV="1">
                            <a:off x="1694329" y="1922929"/>
                            <a:ext cx="35859" cy="59167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44456B40" id="Group 564" o:spid="_x0000_s1057" style="width:7in;height:254.1pt;mso-position-horizontal-relative:char;mso-position-vertical-relative:line" coordsize="64008,322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">
                <v:shape id="Picture 12" o:spid="_x0000_s1058" type="#_x0000_t75" style="position:absolute;width:64008;height:32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">
                  <v:imagedata r:id="rId54" o:title=""/>
                  <v:path arrowok="t"/>
                </v:shape>
                <v:shape id="_x0000_s1059" type="#_x0000_t202" style="position:absolute;left:1030;top:25146;width:28283;height:6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">
                  <v:textbox inset=".72pt,.72pt,.72pt,.72pt">
                    <w:txbxContent>
                      <w:p w14:paraId="27E0567E" w14:textId="77777777" w:rsidR="00571975" w:rsidRPr="00146639" w:rsidRDefault="00571975" w:rsidP="00653451">
                        <w:pPr>
                          <w:rPr>
                            <w:sz w:val="18"/>
                            <w:szCs w:val="18"/>
                          </w:rPr>
                        </w:pPr>
                        <w:r w:rsidRPr="00146639">
                          <w:rPr>
                            <w:sz w:val="18"/>
                            <w:szCs w:val="18"/>
                          </w:rPr>
                          <w:t xml:space="preserve">The far right terminal of the function generator produces an output that is the inverted (or negative) version of the far left terminal. I would recommend only using the left and middle terminals and ignoring the third terminal. </w:t>
                        </w:r>
                      </w:p>
                    </w:txbxContent>
                  </v:textbox>
                </v:shape>
                <v:shape id="Straight Arrow Connector 555" o:spid="_x0000_s1060" type="#_x0000_t32" style="position:absolute;left:16943;top:19229;width:358;height:591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" strokecolor="black [3213]" strokeweight=".5pt">
                  <v:stroke endarrow="block" joinstyle="miter"/>
                </v:shape>
                <w10:anchorlock/>
              </v:group>
            </w:pict>
          </mc:Fallback>
        </mc:AlternateContent>
      </w:r>
      <w:bookmarkEnd w:id="31"/>
      <w:r w:rsidR="00C6580A">
        <w:rPr>
          <w:b/>
        </w:rPr>
        <w:t>Figure 1.12: Using the Multi</w:t>
      </w:r>
      <w:r w:rsidR="002D05F0">
        <w:rPr>
          <w:b/>
        </w:rPr>
        <w:t>s</w:t>
      </w:r>
      <w:r w:rsidR="00C6580A">
        <w:rPr>
          <w:b/>
        </w:rPr>
        <w:t>im function generator to plot two waveforms on the Multi</w:t>
      </w:r>
      <w:r w:rsidR="002D05F0">
        <w:rPr>
          <w:b/>
        </w:rPr>
        <w:t>s</w:t>
      </w:r>
      <w:r w:rsidR="00C6580A">
        <w:rPr>
          <w:b/>
        </w:rPr>
        <w:t>im oscilloscope</w:t>
      </w:r>
    </w:p>
    <w:p w14:paraId="15B95D29" w14:textId="77777777" w:rsidR="00301829" w:rsidRDefault="00301829" w:rsidP="004C73FD">
      <w:pPr>
        <w:pStyle w:val="Heading3"/>
      </w:pPr>
    </w:p>
    <w:p w14:paraId="16E1221D" w14:textId="57A6BBC3" w:rsidR="004C73FD" w:rsidRDefault="004C73FD" w:rsidP="004C73FD">
      <w:pPr>
        <w:pStyle w:val="Heading3"/>
      </w:pPr>
      <w:bookmarkStart w:id="32" w:name="_Toc506563232"/>
      <w:r w:rsidRPr="004C73FD">
        <w:t>Section 1.3.2 – Average Voltag</w:t>
      </w:r>
      <w:r>
        <w:t>e</w:t>
      </w:r>
      <w:bookmarkEnd w:id="32"/>
    </w:p>
    <w:p w14:paraId="10C213C1" w14:textId="37726072" w:rsidR="003D0FC7" w:rsidRDefault="00825809" w:rsidP="003D0FC7">
      <w:r>
        <w:t>The average voltage (</w:t>
      </w:r>
      <w:proofErr w:type="spellStart"/>
      <w:r>
        <w:t>Vavg</w:t>
      </w:r>
      <w:proofErr w:type="spellEnd"/>
      <w:r>
        <w:t xml:space="preserve">) is the voltage measured by a Multimeter in DC mode. </w:t>
      </w:r>
      <w:r w:rsidR="00D63562">
        <w:t xml:space="preserve">Periodic signals (i.e. </w:t>
      </w:r>
      <w:r w:rsidR="005A1E34">
        <w:t xml:space="preserve">they </w:t>
      </w:r>
      <w:r w:rsidR="00D63562">
        <w:t xml:space="preserve">repeat </w:t>
      </w:r>
      <w:r w:rsidR="005A1E34">
        <w:t xml:space="preserve">their pattern </w:t>
      </w:r>
      <w:r w:rsidR="00D63562">
        <w:t xml:space="preserve">every T seconds) that are </w:t>
      </w:r>
      <w:r w:rsidR="00D63562" w:rsidRPr="00825809">
        <w:rPr>
          <w:b/>
        </w:rPr>
        <w:t>symmetric</w:t>
      </w:r>
      <w:r w:rsidRPr="00825809">
        <w:rPr>
          <w:b/>
        </w:rPr>
        <w:t>al</w:t>
      </w:r>
      <w:r w:rsidR="00D63562">
        <w:t xml:space="preserve"> about the x-axis have an </w:t>
      </w:r>
      <w:r w:rsidR="00D63562" w:rsidRPr="00825809">
        <w:rPr>
          <w:b/>
        </w:rPr>
        <w:t>average voltage of zero</w:t>
      </w:r>
      <w:r w:rsidR="00B83E10">
        <w:t xml:space="preserve">. The average value for a </w:t>
      </w:r>
      <w:r w:rsidR="00D63562">
        <w:t xml:space="preserve">waveform </w:t>
      </w:r>
      <w:r w:rsidR="00B83E10">
        <w:t xml:space="preserve">that is not symmetric </w:t>
      </w:r>
      <w:r w:rsidR="00D63562">
        <w:t xml:space="preserve">can either be calculated by using integration </w:t>
      </w:r>
      <w:r w:rsidR="00B83E10">
        <w:t>(</w:t>
      </w:r>
      <w:hyperlink w:anchor="Equation1_5" w:history="1">
        <w:r w:rsidR="00B83E10" w:rsidRPr="00185303">
          <w:rPr>
            <w:rStyle w:val="Hyperlink"/>
          </w:rPr>
          <w:t>Equation 1.5</w:t>
        </w:r>
      </w:hyperlink>
      <w:r w:rsidR="00D63562">
        <w:t xml:space="preserve">) or using the area method. The area method is preferred for most waveforms because it is </w:t>
      </w:r>
      <w:r w:rsidR="00B83E10">
        <w:t xml:space="preserve">usually </w:t>
      </w:r>
      <w:r>
        <w:t>much easier</w:t>
      </w:r>
      <w:r w:rsidR="00D63562">
        <w:t xml:space="preserve"> to calculate.</w:t>
      </w:r>
      <w:r w:rsidR="00B83E10">
        <w:t xml:space="preserve"> This is especially true for square waves and triangle waves.</w:t>
      </w:r>
    </w:p>
    <w:p w14:paraId="38CDDB7B" w14:textId="71BCCABA" w:rsidR="00D63562" w:rsidRDefault="00D63562" w:rsidP="00B12A94">
      <w:pPr>
        <w:tabs>
          <w:tab w:val="left" w:pos="1440"/>
        </w:tabs>
        <w:rPr>
          <w:rFonts w:eastAsiaTheme="minorEastAsia"/>
          <w:sz w:val="32"/>
          <w:szCs w:val="32"/>
        </w:rPr>
      </w:pPr>
      <w:bookmarkStart w:id="33" w:name="Equation1_5"/>
      <w:bookmarkEnd w:id="33"/>
      <w:r w:rsidRPr="00D349A7">
        <w:rPr>
          <w:sz w:val="32"/>
          <w:szCs w:val="32"/>
        </w:rPr>
        <w:t>[1.</w:t>
      </w:r>
      <w:r w:rsidR="00B83E10">
        <w:rPr>
          <w:sz w:val="32"/>
          <w:szCs w:val="32"/>
        </w:rPr>
        <w:t>5</w:t>
      </w:r>
      <w:r w:rsidRPr="00D349A7">
        <w:rPr>
          <w:sz w:val="32"/>
          <w:szCs w:val="32"/>
        </w:rPr>
        <w:t>]</w:t>
      </w:r>
      <w:r w:rsidRPr="00D349A7">
        <w:rPr>
          <w:sz w:val="32"/>
          <w:szCs w:val="32"/>
        </w:rPr>
        <w:tab/>
      </w:r>
      <m:oMath>
        <m:borderBox>
          <m:borderBoxPr>
            <m:ctrlPr>
              <w:rPr>
                <w:rFonts w:ascii="Cambria Math" w:hAnsi="Cambria Math"/>
                <w:i/>
                <w:sz w:val="32"/>
                <w:szCs w:val="32"/>
              </w:rPr>
            </m:ctrlPr>
          </m:borderBoxPr>
          <m:e>
            <m:sSub>
              <m:sSubPr>
                <m:ctrlPr>
                  <w:rPr>
                    <w:rFonts w:ascii="Cambria Math" w:hAnsi="Cambria Math"/>
                    <w:i/>
                    <w:sz w:val="32"/>
                    <w:szCs w:val="32"/>
                  </w:rPr>
                </m:ctrlPr>
              </m:sSubPr>
              <m:e>
                <m:r>
                  <w:rPr>
                    <w:rFonts w:ascii="Cambria Math" w:hAnsi="Cambria Math"/>
                    <w:sz w:val="32"/>
                    <w:szCs w:val="32"/>
                  </w:rPr>
                  <m:t>v</m:t>
                </m:r>
              </m:e>
              <m:sub>
                <m:r>
                  <w:rPr>
                    <w:rFonts w:ascii="Cambria Math" w:hAnsi="Cambria Math"/>
                    <w:sz w:val="32"/>
                    <w:szCs w:val="32"/>
                  </w:rPr>
                  <m:t>avg</m:t>
                </m:r>
              </m:sub>
            </m:sSub>
            <m:r>
              <w:rPr>
                <w:rFonts w:ascii="Cambria Math" w:hAnsi="Cambria Math"/>
                <w:sz w:val="32"/>
                <w:szCs w:val="32"/>
              </w:rPr>
              <m:t xml:space="preserve">= </m:t>
            </m:r>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T</m:t>
                </m:r>
              </m:den>
            </m:f>
            <m:nary>
              <m:naryPr>
                <m:limLoc m:val="subSup"/>
                <m:ctrlPr>
                  <w:rPr>
                    <w:rFonts w:ascii="Cambria Math" w:hAnsi="Cambria Math"/>
                    <w:i/>
                    <w:sz w:val="32"/>
                    <w:szCs w:val="32"/>
                  </w:rPr>
                </m:ctrlPr>
              </m:naryPr>
              <m:sub>
                <m:r>
                  <w:rPr>
                    <w:rFonts w:ascii="Cambria Math" w:hAnsi="Cambria Math"/>
                    <w:sz w:val="32"/>
                    <w:szCs w:val="32"/>
                  </w:rPr>
                  <m:t>0</m:t>
                </m:r>
              </m:sub>
              <m:sup>
                <m:r>
                  <w:rPr>
                    <w:rFonts w:ascii="Cambria Math" w:hAnsi="Cambria Math"/>
                    <w:sz w:val="32"/>
                    <w:szCs w:val="32"/>
                  </w:rPr>
                  <m:t>T</m:t>
                </m:r>
              </m:sup>
              <m:e>
                <m:r>
                  <w:rPr>
                    <w:rFonts w:ascii="Cambria Math" w:hAnsi="Cambria Math"/>
                    <w:sz w:val="32"/>
                    <w:szCs w:val="32"/>
                  </w:rPr>
                  <m:t>v</m:t>
                </m:r>
                <m:d>
                  <m:dPr>
                    <m:ctrlPr>
                      <w:rPr>
                        <w:rFonts w:ascii="Cambria Math" w:hAnsi="Cambria Math"/>
                        <w:i/>
                        <w:sz w:val="32"/>
                        <w:szCs w:val="32"/>
                      </w:rPr>
                    </m:ctrlPr>
                  </m:dPr>
                  <m:e>
                    <m:r>
                      <w:rPr>
                        <w:rFonts w:ascii="Cambria Math" w:hAnsi="Cambria Math"/>
                        <w:sz w:val="32"/>
                        <w:szCs w:val="32"/>
                      </w:rPr>
                      <m:t>t</m:t>
                    </m:r>
                  </m:e>
                </m:d>
                <m:r>
                  <w:rPr>
                    <w:rFonts w:ascii="Cambria Math" w:hAnsi="Cambria Math"/>
                    <w:sz w:val="32"/>
                    <w:szCs w:val="32"/>
                  </w:rPr>
                  <m:t xml:space="preserve"> dt</m:t>
                </m:r>
              </m:e>
            </m:nary>
          </m:e>
        </m:borderBox>
      </m:oMath>
      <w:r w:rsidRPr="00D349A7">
        <w:rPr>
          <w:rFonts w:eastAsiaTheme="minorEastAsia"/>
          <w:sz w:val="32"/>
          <w:szCs w:val="32"/>
        </w:rPr>
        <w:tab/>
      </w:r>
      <w:r w:rsidR="005A1E34">
        <w:rPr>
          <w:rFonts w:eastAsiaTheme="minorEastAsia"/>
          <w:sz w:val="32"/>
          <w:szCs w:val="32"/>
        </w:rPr>
        <w:t xml:space="preserve">    </w:t>
      </w:r>
      <m:oMath>
        <m:r>
          <w:rPr>
            <w:rFonts w:ascii="Cambria Math" w:eastAsiaTheme="minorEastAsia" w:hAnsi="Cambria Math"/>
          </w:rPr>
          <m:t xml:space="preserve">Where: </m:t>
        </m:r>
        <m:r>
          <m:rPr>
            <m:sty m:val="bi"/>
          </m:rPr>
          <w:rPr>
            <w:rFonts w:ascii="Cambria Math" w:eastAsiaTheme="minorEastAsia" w:hAnsi="Cambria Math"/>
          </w:rPr>
          <m:t>v</m:t>
        </m:r>
        <m:d>
          <m:dPr>
            <m:ctrlPr>
              <w:rPr>
                <w:rFonts w:ascii="Cambria Math" w:eastAsiaTheme="minorEastAsia" w:hAnsi="Cambria Math"/>
                <w:b/>
                <w:i/>
              </w:rPr>
            </m:ctrlPr>
          </m:dPr>
          <m:e>
            <m:r>
              <m:rPr>
                <m:sty m:val="bi"/>
              </m:rPr>
              <w:rPr>
                <w:rFonts w:ascii="Cambria Math" w:eastAsiaTheme="minorEastAsia" w:hAnsi="Cambria Math"/>
              </w:rPr>
              <m:t>t</m:t>
            </m:r>
          </m:e>
        </m:d>
        <m:r>
          <w:rPr>
            <w:rFonts w:ascii="Cambria Math" w:eastAsiaTheme="minorEastAsia" w:hAnsi="Cambria Math"/>
          </w:rPr>
          <m:t xml:space="preserve"> is the periodic signal, </m:t>
        </m:r>
        <m:r>
          <m:rPr>
            <m:sty m:val="bi"/>
          </m:rPr>
          <w:rPr>
            <w:rFonts w:ascii="Cambria Math" w:eastAsiaTheme="minorEastAsia" w:hAnsi="Cambria Math"/>
          </w:rPr>
          <m:t>T</m:t>
        </m:r>
        <m:r>
          <w:rPr>
            <w:rFonts w:ascii="Cambria Math" w:eastAsiaTheme="minorEastAsia" w:hAnsi="Cambria Math"/>
          </w:rPr>
          <m:t xml:space="preserve"> is the period</m:t>
        </m:r>
      </m:oMath>
    </w:p>
    <w:p w14:paraId="27EAB172" w14:textId="6E943143" w:rsidR="00D63562" w:rsidRPr="00825809" w:rsidRDefault="00701600" w:rsidP="003D0FC7">
      <w:pPr>
        <w:rPr>
          <w:sz w:val="24"/>
          <w:szCs w:val="24"/>
        </w:rPr>
      </w:pPr>
      <w:r w:rsidRPr="00825809">
        <w:rPr>
          <w:sz w:val="24"/>
          <w:szCs w:val="24"/>
        </w:rPr>
        <w:t>The average value of a</w:t>
      </w:r>
      <w:r w:rsidR="0032477C" w:rsidRPr="00825809">
        <w:rPr>
          <w:sz w:val="24"/>
          <w:szCs w:val="24"/>
        </w:rPr>
        <w:t>ny</w:t>
      </w:r>
      <w:r w:rsidRPr="00825809">
        <w:rPr>
          <w:sz w:val="24"/>
          <w:szCs w:val="24"/>
        </w:rPr>
        <w:t xml:space="preserve"> periodic signal can also be solved numerically using the </w:t>
      </w:r>
      <w:r w:rsidRPr="00825809">
        <w:rPr>
          <w:b/>
          <w:sz w:val="24"/>
          <w:szCs w:val="24"/>
          <w:u w:val="single"/>
        </w:rPr>
        <w:t>area method</w:t>
      </w:r>
      <w:r w:rsidRPr="00825809">
        <w:rPr>
          <w:sz w:val="24"/>
          <w:szCs w:val="24"/>
        </w:rPr>
        <w:t>.</w:t>
      </w:r>
    </w:p>
    <w:p w14:paraId="1A08B678" w14:textId="61994EB9" w:rsidR="00B41ABD" w:rsidRDefault="00E46712" w:rsidP="00921344">
      <w:pPr>
        <w:pStyle w:val="ListParagraph"/>
        <w:numPr>
          <w:ilvl w:val="0"/>
          <w:numId w:val="7"/>
        </w:numPr>
        <w:ind w:left="360"/>
        <w:rPr>
          <w:i/>
        </w:rPr>
      </w:pPr>
      <w:r w:rsidRPr="00E46712">
        <w:rPr>
          <w:i/>
        </w:rPr>
        <w:t xml:space="preserve">Break up the periodic square wave into rectangles </w:t>
      </w:r>
      <w:r w:rsidR="00653451">
        <w:rPr>
          <w:i/>
        </w:rPr>
        <w:t xml:space="preserve">over 1 period </w:t>
      </w:r>
      <w:r w:rsidRPr="00E46712">
        <w:rPr>
          <w:i/>
        </w:rPr>
        <w:t>and label the areas A</w:t>
      </w:r>
      <w:r w:rsidRPr="00E46712">
        <w:rPr>
          <w:i/>
          <w:vertAlign w:val="subscript"/>
        </w:rPr>
        <w:t>I</w:t>
      </w:r>
      <w:r w:rsidRPr="00E46712">
        <w:rPr>
          <w:i/>
        </w:rPr>
        <w:t>, A</w:t>
      </w:r>
      <w:r w:rsidRPr="00E46712">
        <w:rPr>
          <w:i/>
          <w:vertAlign w:val="subscript"/>
        </w:rPr>
        <w:t>II</w:t>
      </w:r>
      <w:r w:rsidRPr="00E46712">
        <w:rPr>
          <w:i/>
        </w:rPr>
        <w:t>, A</w:t>
      </w:r>
      <w:r w:rsidRPr="00E46712">
        <w:rPr>
          <w:i/>
          <w:vertAlign w:val="subscript"/>
        </w:rPr>
        <w:t>III</w:t>
      </w:r>
      <w:r w:rsidRPr="00E46712">
        <w:rPr>
          <w:i/>
        </w:rPr>
        <w:t>, A</w:t>
      </w:r>
      <w:r w:rsidRPr="00E46712">
        <w:rPr>
          <w:i/>
          <w:vertAlign w:val="subscript"/>
        </w:rPr>
        <w:t>IV</w:t>
      </w:r>
      <w:r w:rsidRPr="00E46712">
        <w:rPr>
          <w:i/>
        </w:rPr>
        <w:t>, etc</w:t>
      </w:r>
      <w:r w:rsidR="00B41ABD">
        <w:rPr>
          <w:i/>
        </w:rPr>
        <w:t>.</w:t>
      </w:r>
    </w:p>
    <w:p w14:paraId="04EA4750" w14:textId="65FFEB29" w:rsidR="00B41ABD" w:rsidRDefault="00701600" w:rsidP="00921344">
      <w:pPr>
        <w:pStyle w:val="ListParagraph"/>
        <w:numPr>
          <w:ilvl w:val="0"/>
          <w:numId w:val="7"/>
        </w:numPr>
        <w:ind w:left="360"/>
        <w:rPr>
          <w:i/>
        </w:rPr>
      </w:pPr>
      <w:r w:rsidRPr="00B41ABD">
        <w:rPr>
          <w:i/>
        </w:rPr>
        <w:t xml:space="preserve">Find the </w:t>
      </w:r>
      <w:r w:rsidRPr="00B41ABD">
        <w:rPr>
          <w:i/>
          <w:u w:val="single"/>
        </w:rPr>
        <w:t xml:space="preserve">sum of the areas over </w:t>
      </w:r>
      <w:r w:rsidR="00653451">
        <w:rPr>
          <w:i/>
          <w:u w:val="single"/>
        </w:rPr>
        <w:t>1</w:t>
      </w:r>
      <w:r w:rsidRPr="00B41ABD">
        <w:rPr>
          <w:i/>
          <w:u w:val="single"/>
        </w:rPr>
        <w:t xml:space="preserve"> period</w:t>
      </w:r>
      <w:r w:rsidRPr="00B41ABD">
        <w:rPr>
          <w:i/>
        </w:rPr>
        <w:t xml:space="preserve"> </w:t>
      </w:r>
      <w:r w:rsidR="00E46712" w:rsidRPr="00B41ABD">
        <w:rPr>
          <w:i/>
        </w:rPr>
        <w:t>(A</w:t>
      </w:r>
      <w:r w:rsidR="00E46712" w:rsidRPr="00B41ABD">
        <w:rPr>
          <w:i/>
          <w:vertAlign w:val="subscript"/>
        </w:rPr>
        <w:t>Total</w:t>
      </w:r>
      <w:r w:rsidR="00E46712" w:rsidRPr="00B41ABD">
        <w:rPr>
          <w:i/>
        </w:rPr>
        <w:t xml:space="preserve">). </w:t>
      </w:r>
      <w:r w:rsidR="00653451" w:rsidRPr="00653451">
        <w:rPr>
          <w:b/>
          <w:i/>
          <w:u w:val="single"/>
        </w:rPr>
        <w:t>Note:</w:t>
      </w:r>
      <w:r w:rsidR="00653451">
        <w:rPr>
          <w:i/>
        </w:rPr>
        <w:t xml:space="preserve"> </w:t>
      </w:r>
      <w:r w:rsidR="00E46712" w:rsidRPr="00B41ABD">
        <w:rPr>
          <w:i/>
        </w:rPr>
        <w:t>Negative voltage peaks produce</w:t>
      </w:r>
      <w:r w:rsidRPr="00B41ABD">
        <w:rPr>
          <w:i/>
        </w:rPr>
        <w:t xml:space="preserve"> negative area</w:t>
      </w:r>
      <w:r w:rsidR="00E46712" w:rsidRPr="00B41ABD">
        <w:rPr>
          <w:i/>
        </w:rPr>
        <w:t>s</w:t>
      </w:r>
      <w:r w:rsidRPr="00B41ABD">
        <w:rPr>
          <w:i/>
        </w:rPr>
        <w:t>.</w:t>
      </w:r>
    </w:p>
    <w:p w14:paraId="7840DAF8" w14:textId="1B2EB70F" w:rsidR="00701600" w:rsidRPr="00B41ABD" w:rsidRDefault="00701600" w:rsidP="00921344">
      <w:pPr>
        <w:pStyle w:val="ListParagraph"/>
        <w:numPr>
          <w:ilvl w:val="0"/>
          <w:numId w:val="7"/>
        </w:numPr>
        <w:ind w:left="360"/>
        <w:rPr>
          <w:i/>
        </w:rPr>
      </w:pPr>
      <w:r w:rsidRPr="00B41ABD">
        <w:rPr>
          <w:i/>
          <w:u w:val="single"/>
        </w:rPr>
        <w:t>Divide</w:t>
      </w:r>
      <w:r w:rsidRPr="00B41ABD">
        <w:rPr>
          <w:i/>
        </w:rPr>
        <w:t xml:space="preserve"> the sum of the area</w:t>
      </w:r>
      <w:r w:rsidR="00E46712" w:rsidRPr="00B41ABD">
        <w:rPr>
          <w:i/>
        </w:rPr>
        <w:t xml:space="preserve"> (A</w:t>
      </w:r>
      <w:r w:rsidR="00E46712" w:rsidRPr="00B41ABD">
        <w:rPr>
          <w:i/>
          <w:vertAlign w:val="subscript"/>
        </w:rPr>
        <w:t>Total</w:t>
      </w:r>
      <w:r w:rsidR="00E46712" w:rsidRPr="00B41ABD">
        <w:rPr>
          <w:i/>
        </w:rPr>
        <w:t>)</w:t>
      </w:r>
      <w:r w:rsidRPr="00B41ABD">
        <w:rPr>
          <w:i/>
        </w:rPr>
        <w:t xml:space="preserve"> </w:t>
      </w:r>
      <w:r w:rsidRPr="00B41ABD">
        <w:rPr>
          <w:i/>
          <w:u w:val="single"/>
        </w:rPr>
        <w:t>by the period</w:t>
      </w:r>
      <w:r w:rsidRPr="00B41ABD">
        <w:rPr>
          <w:i/>
        </w:rPr>
        <w:t xml:space="preserve"> </w:t>
      </w:r>
      <w:r w:rsidR="00E46712" w:rsidRPr="00B41ABD">
        <w:rPr>
          <w:i/>
        </w:rPr>
        <w:t>(</w:t>
      </w:r>
      <w:r w:rsidRPr="00B41ABD">
        <w:rPr>
          <w:i/>
        </w:rPr>
        <w:t>T</w:t>
      </w:r>
      <w:r w:rsidR="00E46712" w:rsidRPr="00B41ABD">
        <w:rPr>
          <w:i/>
        </w:rPr>
        <w:t>)</w:t>
      </w:r>
      <w:r w:rsidR="00B83E10">
        <w:rPr>
          <w:i/>
        </w:rPr>
        <w:t xml:space="preserve"> </w:t>
      </w:r>
      <w:r w:rsidR="00B83E10" w:rsidRPr="00B83E10">
        <w:rPr>
          <w:i/>
        </w:rPr>
        <w:sym w:font="Wingdings" w:char="F0E0"/>
      </w:r>
      <w:r w:rsidR="00B83E10">
        <w:rPr>
          <w:i/>
        </w:rPr>
        <w:t xml:space="preserve">  </w:t>
      </w:r>
      <m:oMath>
        <m:sSub>
          <m:sSubPr>
            <m:ctrlPr>
              <w:rPr>
                <w:rFonts w:ascii="Cambria Math" w:hAnsi="Cambria Math"/>
                <w:i/>
              </w:rPr>
            </m:ctrlPr>
          </m:sSubPr>
          <m:e>
            <m:r>
              <w:rPr>
                <w:rFonts w:ascii="Cambria Math" w:hAnsi="Cambria Math"/>
              </w:rPr>
              <m:t>v</m:t>
            </m:r>
          </m:e>
          <m:sub>
            <m:r>
              <w:rPr>
                <w:rFonts w:ascii="Cambria Math" w:hAnsi="Cambria Math"/>
              </w:rPr>
              <m:t>avg</m:t>
            </m:r>
          </m:sub>
        </m:sSub>
        <m:r>
          <w:rPr>
            <w:rFonts w:ascii="Cambria Math" w:hAnsi="Cambria Math"/>
          </w:rPr>
          <m:t xml:space="preserve">= </m:t>
        </m:r>
        <m:f>
          <m:fPr>
            <m:type m:val="lin"/>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Total</m:t>
                </m:r>
              </m:sub>
            </m:sSub>
          </m:num>
          <m:den>
            <m:r>
              <w:rPr>
                <w:rFonts w:ascii="Cambria Math" w:hAnsi="Cambria Math"/>
              </w:rPr>
              <m:t>T</m:t>
            </m:r>
          </m:den>
        </m:f>
      </m:oMath>
    </w:p>
    <w:p w14:paraId="2DAB994A" w14:textId="2B246820" w:rsidR="00017E7E" w:rsidRDefault="004C73FD" w:rsidP="00017E7E">
      <w:pPr>
        <w:pStyle w:val="Heading3"/>
        <w:spacing w:after="120"/>
      </w:pPr>
      <w:bookmarkStart w:id="34" w:name="_Toc506563233"/>
      <w:r w:rsidRPr="004C73FD">
        <w:t>Section 1.3.3 – Root Mean Square (RMS) Voltag</w:t>
      </w:r>
      <w:r>
        <w:t>e</w:t>
      </w:r>
      <w:bookmarkEnd w:id="34"/>
    </w:p>
    <w:p w14:paraId="4C889A12" w14:textId="356D24FF" w:rsidR="008F38A6" w:rsidRDefault="008F38A6" w:rsidP="00956962">
      <w:proofErr w:type="spellStart"/>
      <w:r>
        <w:t>Vpk</w:t>
      </w:r>
      <w:proofErr w:type="spellEnd"/>
      <w:r>
        <w:t xml:space="preserve">, </w:t>
      </w:r>
      <w:proofErr w:type="spellStart"/>
      <w:r>
        <w:t>Vpp</w:t>
      </w:r>
      <w:proofErr w:type="spellEnd"/>
      <w:r>
        <w:t xml:space="preserve">, and </w:t>
      </w:r>
      <w:proofErr w:type="spellStart"/>
      <w:r>
        <w:t>Vavg</w:t>
      </w:r>
      <w:proofErr w:type="spellEnd"/>
      <w:r>
        <w:t xml:space="preserve"> are key</w:t>
      </w:r>
      <w:r w:rsidR="00653451">
        <w:t xml:space="preserve"> AC voltage quantities, but </w:t>
      </w:r>
      <w:r>
        <w:t xml:space="preserve">the most important AC voltage type is the RMS voltage (Vrms). </w:t>
      </w:r>
      <w:r w:rsidR="00956962">
        <w:t xml:space="preserve">The </w:t>
      </w:r>
      <w:r w:rsidR="00956962" w:rsidRPr="008F38A6">
        <w:rPr>
          <w:b/>
          <w:color w:val="FF0000"/>
          <w:u w:val="single"/>
        </w:rPr>
        <w:t>R</w:t>
      </w:r>
      <w:r w:rsidR="00956962">
        <w:t xml:space="preserve">oot </w:t>
      </w:r>
      <w:r w:rsidR="00956962" w:rsidRPr="008F38A6">
        <w:rPr>
          <w:b/>
          <w:color w:val="FF0000"/>
          <w:u w:val="single"/>
        </w:rPr>
        <w:t>M</w:t>
      </w:r>
      <w:r w:rsidR="00956962">
        <w:t xml:space="preserve">ean </w:t>
      </w:r>
      <w:r w:rsidR="00956962" w:rsidRPr="008F38A6">
        <w:rPr>
          <w:b/>
          <w:color w:val="FF0000"/>
          <w:u w:val="single"/>
        </w:rPr>
        <w:t>S</w:t>
      </w:r>
      <w:r w:rsidR="00956962">
        <w:t>quare (RMS) voltage is found by</w:t>
      </w:r>
      <w:r>
        <w:t>:</w:t>
      </w:r>
    </w:p>
    <w:p w14:paraId="1C430D27" w14:textId="77777777" w:rsidR="008F38A6" w:rsidRDefault="00956962" w:rsidP="00921344">
      <w:pPr>
        <w:pStyle w:val="ListParagraph"/>
        <w:numPr>
          <w:ilvl w:val="0"/>
          <w:numId w:val="19"/>
        </w:numPr>
      </w:pPr>
      <w:r w:rsidRPr="008F38A6">
        <w:rPr>
          <w:b/>
          <w:color w:val="FF0000"/>
          <w:u w:val="single"/>
        </w:rPr>
        <w:t>S</w:t>
      </w:r>
      <w:r>
        <w:t>quaring all (or as many points as possible) along on</w:t>
      </w:r>
      <w:r w:rsidR="008F38A6">
        <w:t>e period of a periodic waveform.</w:t>
      </w:r>
    </w:p>
    <w:p w14:paraId="1A0C5D00" w14:textId="77777777" w:rsidR="008F38A6" w:rsidRDefault="008F38A6" w:rsidP="00921344">
      <w:pPr>
        <w:pStyle w:val="ListParagraph"/>
        <w:numPr>
          <w:ilvl w:val="0"/>
          <w:numId w:val="19"/>
        </w:numPr>
      </w:pPr>
      <w:r>
        <w:t>F</w:t>
      </w:r>
      <w:r w:rsidR="00956962">
        <w:t xml:space="preserve">inding the </w:t>
      </w:r>
      <w:r w:rsidR="00956962" w:rsidRPr="008F38A6">
        <w:rPr>
          <w:b/>
          <w:color w:val="FF0000"/>
          <w:u w:val="single"/>
        </w:rPr>
        <w:t>M</w:t>
      </w:r>
      <w:r w:rsidR="00956962">
        <w:t>ean (or the average) of all of the square values</w:t>
      </w:r>
      <w:r>
        <w:t xml:space="preserve"> found in step 1).</w:t>
      </w:r>
    </w:p>
    <w:p w14:paraId="7F5F78FB" w14:textId="6C49DD12" w:rsidR="00956962" w:rsidRDefault="008F38A6" w:rsidP="00921344">
      <w:pPr>
        <w:pStyle w:val="ListParagraph"/>
        <w:numPr>
          <w:ilvl w:val="0"/>
          <w:numId w:val="19"/>
        </w:numPr>
      </w:pPr>
      <w:r>
        <w:t>T</w:t>
      </w:r>
      <w:r w:rsidR="00956962">
        <w:t xml:space="preserve">aking the square </w:t>
      </w:r>
      <w:r w:rsidR="00956962" w:rsidRPr="008F38A6">
        <w:rPr>
          <w:b/>
          <w:color w:val="FF0000"/>
          <w:u w:val="single"/>
        </w:rPr>
        <w:t>R</w:t>
      </w:r>
      <w:r w:rsidR="00956962">
        <w:t>oot of the mean</w:t>
      </w:r>
      <w:r>
        <w:t xml:space="preserve"> found in step 2)</w:t>
      </w:r>
      <w:r w:rsidR="00956962">
        <w:t>.</w:t>
      </w:r>
    </w:p>
    <w:p w14:paraId="749F03A9" w14:textId="3DB4A30C" w:rsidR="008F38A6" w:rsidRDefault="008F38A6" w:rsidP="008F38A6">
      <w:r>
        <w:t xml:space="preserve">The RMS value for any periodic waveform can be calculated mathematically by using </w:t>
      </w:r>
      <w:hyperlink w:anchor="Equation1_6" w:history="1">
        <w:r w:rsidRPr="00185303">
          <w:rPr>
            <w:rStyle w:val="Hyperlink"/>
          </w:rPr>
          <w:t>Equation 1.6</w:t>
        </w:r>
      </w:hyperlink>
      <w:r>
        <w:t xml:space="preserve">. </w:t>
      </w:r>
    </w:p>
    <w:p w14:paraId="135C72B1" w14:textId="77777777" w:rsidR="008F38A6" w:rsidRDefault="008F38A6" w:rsidP="00B12A94">
      <w:pPr>
        <w:tabs>
          <w:tab w:val="left" w:pos="1440"/>
        </w:tabs>
        <w:rPr>
          <w:rFonts w:eastAsiaTheme="minorEastAsia"/>
          <w:sz w:val="32"/>
          <w:szCs w:val="32"/>
        </w:rPr>
      </w:pPr>
      <w:bookmarkStart w:id="35" w:name="Equation1_6"/>
      <w:bookmarkEnd w:id="35"/>
      <w:r w:rsidRPr="00D349A7">
        <w:rPr>
          <w:sz w:val="32"/>
          <w:szCs w:val="32"/>
        </w:rPr>
        <w:t>[1.</w:t>
      </w:r>
      <w:r>
        <w:rPr>
          <w:sz w:val="32"/>
          <w:szCs w:val="32"/>
        </w:rPr>
        <w:t>6</w:t>
      </w:r>
      <w:r w:rsidRPr="00D349A7">
        <w:rPr>
          <w:sz w:val="32"/>
          <w:szCs w:val="32"/>
        </w:rPr>
        <w:t>]</w:t>
      </w:r>
      <w:r w:rsidRPr="00D349A7">
        <w:rPr>
          <w:sz w:val="32"/>
          <w:szCs w:val="32"/>
        </w:rPr>
        <w:tab/>
      </w:r>
      <m:oMath>
        <m:borderBox>
          <m:borderBoxPr>
            <m:ctrlPr>
              <w:rPr>
                <w:rFonts w:ascii="Cambria Math" w:hAnsi="Cambria Math"/>
                <w:i/>
                <w:sz w:val="28"/>
                <w:szCs w:val="28"/>
              </w:rPr>
            </m:ctrlPr>
          </m:borderBoxPr>
          <m:e>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rms</m:t>
                </m:r>
              </m:sub>
            </m:sSub>
            <m:r>
              <w:rPr>
                <w:rFonts w:ascii="Cambria Math" w:hAnsi="Cambria Math"/>
                <w:sz w:val="28"/>
                <w:szCs w:val="28"/>
              </w:rPr>
              <m:t>=</m:t>
            </m:r>
            <m:rad>
              <m:radPr>
                <m:degHide m:val="1"/>
                <m:ctrlPr>
                  <w:rPr>
                    <w:rFonts w:ascii="Cambria Math" w:hAnsi="Cambria Math"/>
                    <w:i/>
                    <w:sz w:val="28"/>
                    <w:szCs w:val="28"/>
                  </w:rPr>
                </m:ctrlPr>
              </m:radPr>
              <m:deg/>
              <m:e>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T</m:t>
                    </m:r>
                  </m:den>
                </m:f>
                <m:nary>
                  <m:naryPr>
                    <m:limLoc m:val="subSup"/>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T</m:t>
                    </m:r>
                  </m:sup>
                  <m:e>
                    <m:r>
                      <w:rPr>
                        <w:rFonts w:ascii="Cambria Math" w:hAnsi="Cambria Math"/>
                        <w:sz w:val="28"/>
                        <w:szCs w:val="28"/>
                      </w:rPr>
                      <m:t>v(</m:t>
                    </m:r>
                    <m:sSup>
                      <m:sSupPr>
                        <m:ctrlPr>
                          <w:rPr>
                            <w:rFonts w:ascii="Cambria Math" w:hAnsi="Cambria Math"/>
                            <w:i/>
                            <w:sz w:val="28"/>
                            <w:szCs w:val="28"/>
                          </w:rPr>
                        </m:ctrlPr>
                      </m:sSupPr>
                      <m:e>
                        <m:r>
                          <w:rPr>
                            <w:rFonts w:ascii="Cambria Math" w:hAnsi="Cambria Math"/>
                            <w:sz w:val="28"/>
                            <w:szCs w:val="28"/>
                          </w:rPr>
                          <m:t>t)</m:t>
                        </m:r>
                      </m:e>
                      <m:sup>
                        <m:r>
                          <w:rPr>
                            <w:rFonts w:ascii="Cambria Math" w:hAnsi="Cambria Math"/>
                            <w:sz w:val="28"/>
                            <w:szCs w:val="28"/>
                          </w:rPr>
                          <m:t>2</m:t>
                        </m:r>
                      </m:sup>
                    </m:sSup>
                    <m:r>
                      <w:rPr>
                        <w:rFonts w:ascii="Cambria Math" w:hAnsi="Cambria Math"/>
                        <w:sz w:val="28"/>
                        <w:szCs w:val="28"/>
                      </w:rPr>
                      <m:t xml:space="preserve"> dt</m:t>
                    </m:r>
                  </m:e>
                </m:nary>
              </m:e>
            </m:rad>
          </m:e>
        </m:borderBox>
      </m:oMath>
      <w:r w:rsidRPr="00D349A7">
        <w:rPr>
          <w:rFonts w:eastAsiaTheme="minorEastAsia"/>
          <w:sz w:val="32"/>
          <w:szCs w:val="32"/>
        </w:rPr>
        <w:tab/>
      </w:r>
      <w:r>
        <w:rPr>
          <w:rFonts w:eastAsiaTheme="minorEastAsia"/>
          <w:sz w:val="32"/>
          <w:szCs w:val="32"/>
        </w:rPr>
        <w:t xml:space="preserve">   </w:t>
      </w:r>
      <m:oMath>
        <m:r>
          <w:rPr>
            <w:rFonts w:ascii="Cambria Math" w:eastAsiaTheme="minorEastAsia" w:hAnsi="Cambria Math"/>
            <w:color w:val="FF0000"/>
          </w:rPr>
          <m:t>Where:</m:t>
        </m:r>
        <m:r>
          <w:rPr>
            <w:rFonts w:ascii="Cambria Math" w:eastAsiaTheme="minorEastAsia" w:hAnsi="Cambria Math"/>
          </w:rPr>
          <m:t xml:space="preserve"> </m:t>
        </m:r>
        <m:r>
          <m:rPr>
            <m:sty m:val="bi"/>
          </m:rPr>
          <w:rPr>
            <w:rFonts w:ascii="Cambria Math" w:eastAsiaTheme="minorEastAsia" w:hAnsi="Cambria Math"/>
          </w:rPr>
          <m:t>v</m:t>
        </m:r>
        <m:d>
          <m:dPr>
            <m:ctrlPr>
              <w:rPr>
                <w:rFonts w:ascii="Cambria Math" w:eastAsiaTheme="minorEastAsia" w:hAnsi="Cambria Math"/>
                <w:b/>
                <w:i/>
              </w:rPr>
            </m:ctrlPr>
          </m:dPr>
          <m:e>
            <m:r>
              <m:rPr>
                <m:sty m:val="bi"/>
              </m:rPr>
              <w:rPr>
                <w:rFonts w:ascii="Cambria Math" w:eastAsiaTheme="minorEastAsia" w:hAnsi="Cambria Math"/>
              </w:rPr>
              <m:t>t</m:t>
            </m:r>
          </m:e>
        </m:d>
        <m:r>
          <w:rPr>
            <w:rFonts w:ascii="Cambria Math" w:eastAsiaTheme="minorEastAsia" w:hAnsi="Cambria Math"/>
          </w:rPr>
          <m:t xml:space="preserve"> is the periodic signal, </m:t>
        </m:r>
        <m:r>
          <m:rPr>
            <m:sty m:val="bi"/>
          </m:rPr>
          <w:rPr>
            <w:rFonts w:ascii="Cambria Math" w:eastAsiaTheme="minorEastAsia" w:hAnsi="Cambria Math"/>
          </w:rPr>
          <m:t>T</m:t>
        </m:r>
        <m:r>
          <w:rPr>
            <w:rFonts w:ascii="Cambria Math" w:eastAsiaTheme="minorEastAsia" w:hAnsi="Cambria Math"/>
          </w:rPr>
          <m:t xml:space="preserve"> is the period</m:t>
        </m:r>
      </m:oMath>
    </w:p>
    <w:p w14:paraId="2E1DCE64" w14:textId="6E0C8B14" w:rsidR="00AD644A" w:rsidRDefault="005834DF" w:rsidP="00956962">
      <w:r>
        <w:t xml:space="preserve">The RMS voltage is </w:t>
      </w:r>
      <w:r w:rsidR="008F38A6">
        <w:t xml:space="preserve">an important quantity in AC circuits because it allows the AC power delivered to a load to </w:t>
      </w:r>
      <w:r>
        <w:t xml:space="preserve">be equated to </w:t>
      </w:r>
      <w:r w:rsidR="008F38A6">
        <w:t xml:space="preserve">the DC power. Vrms can be defined as the magnitude of AC voltage that </w:t>
      </w:r>
      <w:r>
        <w:t>produces the same amount of average power on a</w:t>
      </w:r>
      <w:r w:rsidR="008F38A6">
        <w:t xml:space="preserve"> load as an equivalent DC voltage, as shown in </w:t>
      </w:r>
      <w:hyperlink w:anchor="Figure_1_13" w:history="1">
        <w:r w:rsidR="008F38A6" w:rsidRPr="00026551">
          <w:rPr>
            <w:rStyle w:val="Hyperlink"/>
          </w:rPr>
          <w:t>Figure 1.13</w:t>
        </w:r>
      </w:hyperlink>
      <w:r w:rsidR="008F38A6">
        <w:t xml:space="preserve">.    </w:t>
      </w:r>
    </w:p>
    <w:p w14:paraId="70B473E4" w14:textId="20B301D8" w:rsidR="008F38A6" w:rsidRDefault="00653451" w:rsidP="00956962">
      <w:bookmarkStart w:id="36" w:name="Figure_1_13"/>
      <w:r>
        <w:rPr>
          <w:noProof/>
        </w:rPr>
        <mc:AlternateContent>
          <mc:Choice Requires="wpg">
            <w:drawing>
              <wp:inline distT="0" distB="0" distL="0" distR="0" wp14:anchorId="0E5A7A90" wp14:editId="3AAC72D7">
                <wp:extent cx="6400800" cy="2021541"/>
                <wp:effectExtent l="0" t="0" r="0" b="0"/>
                <wp:docPr id="567" name="Group 567"/>
                <wp:cNvGraphicFramePr/>
                <a:graphic xmlns:a="http://schemas.openxmlformats.org/drawingml/2006/main">
                  <a:graphicData uri="http://schemas.microsoft.com/office/word/2010/wordprocessingGroup">
                    <wpg:wgp>
                      <wpg:cNvGrpSpPr/>
                      <wpg:grpSpPr>
                        <a:xfrm>
                          <a:off x="0" y="0"/>
                          <a:ext cx="6400800" cy="2021541"/>
                          <a:chOff x="0" y="0"/>
                          <a:chExt cx="6400800" cy="2021541"/>
                        </a:xfrm>
                      </wpg:grpSpPr>
                      <pic:pic xmlns:pic="http://schemas.openxmlformats.org/drawingml/2006/picture">
                        <pic:nvPicPr>
                          <pic:cNvPr id="6" name="Picture 6"/>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0" y="0"/>
                            <a:ext cx="6400800" cy="2021541"/>
                          </a:xfrm>
                          <a:prstGeom prst="rect">
                            <a:avLst/>
                          </a:prstGeom>
                        </pic:spPr>
                      </pic:pic>
                      <wps:wsp>
                        <wps:cNvPr id="565" name="Text Box 2"/>
                        <wps:cNvSpPr txBox="1">
                          <a:spLocks noChangeArrowheads="1"/>
                        </wps:cNvSpPr>
                        <wps:spPr bwMode="auto">
                          <a:xfrm>
                            <a:off x="694765" y="188258"/>
                            <a:ext cx="1075690" cy="174625"/>
                          </a:xfrm>
                          <a:prstGeom prst="rect">
                            <a:avLst/>
                          </a:prstGeom>
                          <a:solidFill>
                            <a:srgbClr val="FFFFFF"/>
                          </a:solidFill>
                          <a:ln w="9525">
                            <a:solidFill>
                              <a:srgbClr val="000000"/>
                            </a:solidFill>
                            <a:miter lim="800000"/>
                            <a:headEnd/>
                            <a:tailEnd/>
                          </a:ln>
                        </wps:spPr>
                        <wps:txbx>
                          <w:txbxContent>
                            <w:p w14:paraId="43CCBE72" w14:textId="77777777" w:rsidR="00571975" w:rsidRPr="00653451" w:rsidRDefault="00571975" w:rsidP="00653451">
                              <w:pPr>
                                <w:rPr>
                                  <w:sz w:val="18"/>
                                  <w:szCs w:val="18"/>
                                </w:rPr>
                              </w:pPr>
                              <w:r w:rsidRPr="00653451">
                                <w:rPr>
                                  <w:sz w:val="18"/>
                                  <w:szCs w:val="18"/>
                                </w:rPr>
                                <w:t>Instantaneous Power</w:t>
                              </w:r>
                            </w:p>
                          </w:txbxContent>
                        </wps:txbx>
                        <wps:bodyPr rot="0" vert="horz" wrap="square" lIns="9144" tIns="9144" rIns="9144" bIns="9144" anchor="t" anchorCtr="0">
                          <a:noAutofit/>
                        </wps:bodyPr>
                      </wps:wsp>
                      <wps:wsp>
                        <wps:cNvPr id="566" name="Straight Arrow Connector 566"/>
                        <wps:cNvCnPr/>
                        <wps:spPr>
                          <a:xfrm flipV="1">
                            <a:off x="1770529" y="242047"/>
                            <a:ext cx="484169" cy="3585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0E5A7A90" id="Group 567" o:spid="_x0000_s1061" style="width:7in;height:159.2pt;mso-position-horizontal-relative:char;mso-position-vertical-relative:line" coordsize="64008,202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">
                <v:shape id="Picture 6" o:spid="_x0000_s1062" type="#_x0000_t75" style="position:absolute;width:64008;height:20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">
                  <v:imagedata r:id="rId56" o:title=""/>
                  <v:path arrowok="t"/>
                </v:shape>
                <v:shape id="_x0000_s1063" type="#_x0000_t202" style="position:absolute;left:6947;top:1882;width:10757;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">
                  <v:textbox inset=".72pt,.72pt,.72pt,.72pt">
                    <w:txbxContent>
                      <w:p w14:paraId="43CCBE72" w14:textId="77777777" w:rsidR="00571975" w:rsidRPr="00653451" w:rsidRDefault="00571975" w:rsidP="00653451">
                        <w:pPr>
                          <w:rPr>
                            <w:sz w:val="18"/>
                            <w:szCs w:val="18"/>
                          </w:rPr>
                        </w:pPr>
                        <w:r w:rsidRPr="00653451">
                          <w:rPr>
                            <w:sz w:val="18"/>
                            <w:szCs w:val="18"/>
                          </w:rPr>
                          <w:t>Instantaneous Power</w:t>
                        </w:r>
                      </w:p>
                    </w:txbxContent>
                  </v:textbox>
                </v:shape>
                <v:shape id="Straight Arrow Connector 566" o:spid="_x0000_s1064" type="#_x0000_t32" style="position:absolute;left:17705;top:2420;width:4841;height:35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" strokecolor="black [3213]" strokeweight=".5pt">
                  <v:stroke endarrow="block" joinstyle="miter"/>
                </v:shape>
                <w10:anchorlock/>
              </v:group>
            </w:pict>
          </mc:Fallback>
        </mc:AlternateContent>
      </w:r>
      <w:bookmarkEnd w:id="36"/>
    </w:p>
    <w:p w14:paraId="3EE6C947" w14:textId="6061F6F4" w:rsidR="00C10782" w:rsidRDefault="00C10782" w:rsidP="00956962">
      <w:pPr>
        <w:rPr>
          <w:b/>
        </w:rPr>
      </w:pPr>
      <w:r>
        <w:rPr>
          <w:b/>
        </w:rPr>
        <w:t xml:space="preserve">Figure 1.13: Instantaneous and Average </w:t>
      </w:r>
      <w:r w:rsidR="00DA7A5F">
        <w:rPr>
          <w:b/>
        </w:rPr>
        <w:t>Power of</w:t>
      </w:r>
      <w:r>
        <w:rPr>
          <w:b/>
        </w:rPr>
        <w:t xml:space="preserve"> </w:t>
      </w:r>
      <w:r w:rsidR="00DA7A5F">
        <w:rPr>
          <w:b/>
        </w:rPr>
        <w:t>a circuit with a DC source (left) and an AC source (right).</w:t>
      </w:r>
    </w:p>
    <w:p w14:paraId="0BC37F0A" w14:textId="4AB10C26" w:rsidR="003055B1" w:rsidRDefault="005834DF" w:rsidP="003055B1">
      <w:r>
        <w:lastRenderedPageBreak/>
        <w:t>The top power measurement</w:t>
      </w:r>
      <w:r w:rsidR="00DA7A5F">
        <w:t xml:space="preserve"> in the power probe</w:t>
      </w:r>
      <w:r>
        <w:t xml:space="preserve"> box</w:t>
      </w:r>
      <w:r w:rsidR="00DA7A5F">
        <w:t xml:space="preserve"> in </w:t>
      </w:r>
      <w:hyperlink w:anchor="Figure_1_13" w:history="1">
        <w:r w:rsidR="00026551" w:rsidRPr="00026551">
          <w:rPr>
            <w:rStyle w:val="Hyperlink"/>
          </w:rPr>
          <w:t>Figure 1.13</w:t>
        </w:r>
      </w:hyperlink>
      <w:r w:rsidR="00DA7A5F">
        <w:t xml:space="preserve"> </w:t>
      </w:r>
      <w:r>
        <w:t>is the</w:t>
      </w:r>
      <w:r w:rsidR="00DA7A5F">
        <w:t xml:space="preserve"> “instantaneous power” (</w:t>
      </w:r>
      <w:proofErr w:type="spellStart"/>
      <w:r w:rsidR="00DA7A5F">
        <w:t>P</w:t>
      </w:r>
      <w:r w:rsidR="00DA7A5F" w:rsidRPr="00DA7A5F">
        <w:rPr>
          <w:vertAlign w:val="subscript"/>
        </w:rPr>
        <w:t>inst</w:t>
      </w:r>
      <w:proofErr w:type="spellEnd"/>
      <w:r w:rsidR="00DA7A5F">
        <w:t>) and</w:t>
      </w:r>
      <w:r w:rsidR="00B95372">
        <w:t xml:space="preserve"> the bottom power value is called </w:t>
      </w:r>
      <w:r w:rsidR="00DA7A5F">
        <w:t>the “average power” (P</w:t>
      </w:r>
      <w:r w:rsidR="00DA7A5F" w:rsidRPr="00DA7A5F">
        <w:rPr>
          <w:vertAlign w:val="subscript"/>
        </w:rPr>
        <w:t>AVG</w:t>
      </w:r>
      <w:r w:rsidR="00DA7A5F">
        <w:t xml:space="preserve">). Since voltage and current doesn’t change in a DC circuit at steady state </w:t>
      </w:r>
      <w:proofErr w:type="spellStart"/>
      <w:r w:rsidR="00DA7A5F">
        <w:t>P</w:t>
      </w:r>
      <w:r w:rsidR="00DA7A5F" w:rsidRPr="00DA7A5F">
        <w:rPr>
          <w:vertAlign w:val="subscript"/>
        </w:rPr>
        <w:t>inst</w:t>
      </w:r>
      <w:proofErr w:type="spellEnd"/>
      <w:r w:rsidR="00DA7A5F">
        <w:t xml:space="preserve"> and </w:t>
      </w:r>
      <w:proofErr w:type="spellStart"/>
      <w:r w:rsidR="00DA7A5F">
        <w:t>P</w:t>
      </w:r>
      <w:r w:rsidR="00DA7A5F" w:rsidRPr="00DA7A5F">
        <w:rPr>
          <w:vertAlign w:val="subscript"/>
        </w:rPr>
        <w:t>avg</w:t>
      </w:r>
      <w:proofErr w:type="spellEnd"/>
      <w:r w:rsidR="00DA7A5F">
        <w:t xml:space="preserve"> are the same. </w:t>
      </w:r>
      <w:r w:rsidR="002E1B6F">
        <w:t>F</w:t>
      </w:r>
      <w:r w:rsidR="00DA7A5F">
        <w:t>or AC circuits</w:t>
      </w:r>
      <w:r w:rsidR="002E1B6F">
        <w:t xml:space="preserve"> </w:t>
      </w:r>
      <w:proofErr w:type="spellStart"/>
      <w:r w:rsidR="002E1B6F">
        <w:t>P</w:t>
      </w:r>
      <w:r w:rsidR="002E1B6F" w:rsidRPr="00DA7A5F">
        <w:rPr>
          <w:vertAlign w:val="subscript"/>
        </w:rPr>
        <w:t>inst</w:t>
      </w:r>
      <w:proofErr w:type="spellEnd"/>
      <w:r w:rsidR="002E1B6F">
        <w:t xml:space="preserve"> is determined in the same way as it is in a DC circuit, but</w:t>
      </w:r>
      <w:r w:rsidR="00DA7A5F">
        <w:t xml:space="preserve"> </w:t>
      </w:r>
      <w:proofErr w:type="spellStart"/>
      <w:r w:rsidR="00DA7A5F">
        <w:t>P</w:t>
      </w:r>
      <w:r w:rsidR="00DA7A5F" w:rsidRPr="00DA7A5F">
        <w:rPr>
          <w:vertAlign w:val="subscript"/>
        </w:rPr>
        <w:t>avg</w:t>
      </w:r>
      <w:proofErr w:type="spellEnd"/>
      <w:r w:rsidR="00DA7A5F">
        <w:t xml:space="preserve"> is determined using RMS current and voltage</w:t>
      </w:r>
      <w:r w:rsidR="002E1B6F">
        <w:t xml:space="preserve">. The </w:t>
      </w:r>
      <w:proofErr w:type="spellStart"/>
      <w:r w:rsidR="002E1B6F">
        <w:t>P</w:t>
      </w:r>
      <w:r w:rsidR="002E1B6F" w:rsidRPr="00DA7A5F">
        <w:rPr>
          <w:vertAlign w:val="subscript"/>
        </w:rPr>
        <w:t>inst</w:t>
      </w:r>
      <w:proofErr w:type="spellEnd"/>
      <w:r w:rsidR="006B2E4A">
        <w:t xml:space="preserve"> </w:t>
      </w:r>
      <w:r w:rsidR="00653451">
        <w:t xml:space="preserve">value </w:t>
      </w:r>
      <w:r w:rsidR="006B2E4A">
        <w:t>continually</w:t>
      </w:r>
      <w:r w:rsidR="00DA7A5F">
        <w:t xml:space="preserve"> changes </w:t>
      </w:r>
      <w:r w:rsidR="002E1B6F">
        <w:t xml:space="preserve">in an AC circuit </w:t>
      </w:r>
      <w:r w:rsidR="00DA7A5F">
        <w:t>as the voltage and current change</w:t>
      </w:r>
      <w:r w:rsidR="002E1B6F">
        <w:t xml:space="preserve">. At the moment in time the </w:t>
      </w:r>
      <w:r w:rsidR="00B95372">
        <w:t xml:space="preserve">MultiSim </w:t>
      </w:r>
      <w:r w:rsidR="002E1B6F">
        <w:t xml:space="preserve">circuit in </w:t>
      </w:r>
      <w:hyperlink w:anchor="Figure_1_13" w:history="1">
        <w:r w:rsidR="00026551" w:rsidRPr="00026551">
          <w:rPr>
            <w:rStyle w:val="Hyperlink"/>
          </w:rPr>
          <w:t>Figure 1.13</w:t>
        </w:r>
      </w:hyperlink>
      <w:r w:rsidR="002E1B6F">
        <w:t xml:space="preserve"> was paused</w:t>
      </w:r>
      <w:r w:rsidR="00653451">
        <w:t>,</w:t>
      </w:r>
      <w:r w:rsidR="002E1B6F">
        <w:t xml:space="preserve"> </w:t>
      </w:r>
      <w:proofErr w:type="spellStart"/>
      <w:r w:rsidR="002E1B6F">
        <w:t>P</w:t>
      </w:r>
      <w:r w:rsidR="002E1B6F" w:rsidRPr="00DA7A5F">
        <w:rPr>
          <w:vertAlign w:val="subscript"/>
        </w:rPr>
        <w:t>inst</w:t>
      </w:r>
      <w:proofErr w:type="spellEnd"/>
      <w:r w:rsidR="002E1B6F">
        <w:rPr>
          <w:vertAlign w:val="subscript"/>
        </w:rPr>
        <w:t xml:space="preserve"> </w:t>
      </w:r>
      <w:r>
        <w:t xml:space="preserve">just happened to be </w:t>
      </w:r>
      <w:r w:rsidR="002E1B6F">
        <w:t xml:space="preserve">equal to 17.5 W, but the voltage </w:t>
      </w:r>
      <w:r w:rsidR="00B95372">
        <w:t xml:space="preserve">could </w:t>
      </w:r>
      <w:r w:rsidR="00653451">
        <w:t xml:space="preserve">theoretically </w:t>
      </w:r>
      <w:r w:rsidR="00B95372">
        <w:t xml:space="preserve">have been anywhere </w:t>
      </w:r>
      <w:r w:rsidR="002E1B6F">
        <w:t>from –</w:t>
      </w:r>
      <w:proofErr w:type="spellStart"/>
      <w:r w:rsidR="002E1B6F">
        <w:t>Vpk</w:t>
      </w:r>
      <w:proofErr w:type="spellEnd"/>
      <w:r w:rsidR="002E1B6F">
        <w:t xml:space="preserve"> to + </w:t>
      </w:r>
      <w:proofErr w:type="spellStart"/>
      <w:r w:rsidR="002E1B6F">
        <w:t>Vpk</w:t>
      </w:r>
      <w:proofErr w:type="spellEnd"/>
      <w:r w:rsidR="00B95372">
        <w:t xml:space="preserve"> depending on when the circuit was paused. Since </w:t>
      </w:r>
      <w:proofErr w:type="spellStart"/>
      <w:r w:rsidR="002E1B6F">
        <w:t>P</w:t>
      </w:r>
      <w:r w:rsidR="002E1B6F" w:rsidRPr="00DA7A5F">
        <w:rPr>
          <w:vertAlign w:val="subscript"/>
        </w:rPr>
        <w:t>inst</w:t>
      </w:r>
      <w:proofErr w:type="spellEnd"/>
      <w:r w:rsidR="002E1B6F">
        <w:t xml:space="preserve"> </w:t>
      </w:r>
      <w:r w:rsidR="00B95372">
        <w:t xml:space="preserve">depends on the instantaneous voltage (or the exact voltage at the moment it was paused) it </w:t>
      </w:r>
      <w:r w:rsidR="002E1B6F">
        <w:t>changes from 0 to Vpk</w:t>
      </w:r>
      <w:r w:rsidR="002E1B6F" w:rsidRPr="002E1B6F">
        <w:rPr>
          <w:vertAlign w:val="superscript"/>
        </w:rPr>
        <w:t>2</w:t>
      </w:r>
      <w:r w:rsidR="002E1B6F">
        <w:t>/R.</w:t>
      </w:r>
      <w:r w:rsidR="002E1B6F" w:rsidRPr="002E1B6F">
        <w:t xml:space="preserve"> </w:t>
      </w:r>
      <w:r w:rsidR="003055B1">
        <w:t xml:space="preserve">Recall in </w:t>
      </w:r>
      <w:hyperlink w:anchor="_Section_1.1_–_1" w:history="1">
        <w:r w:rsidR="003055B1" w:rsidRPr="002E1B6F">
          <w:rPr>
            <w:rStyle w:val="Hyperlink"/>
          </w:rPr>
          <w:t>section 1.1</w:t>
        </w:r>
      </w:hyperlink>
      <w:r w:rsidR="003055B1">
        <w:t xml:space="preserve"> it was stated “</w:t>
      </w:r>
      <w:r w:rsidR="003055B1" w:rsidRPr="006B2E4A">
        <w:rPr>
          <w:i/>
        </w:rPr>
        <w:t>it is a good idea to think of a DC signal as one that can be obtained by freezing time in an AC signal and looking at the instantaneous voltage or current values at that specified time.</w:t>
      </w:r>
      <w:r w:rsidR="003055B1">
        <w:t xml:space="preserve">” </w:t>
      </w:r>
    </w:p>
    <w:p w14:paraId="294BE28E" w14:textId="0482849F" w:rsidR="00DA7A5F" w:rsidRDefault="00B95372" w:rsidP="00956962">
      <w:r w:rsidRPr="003055B1">
        <w:rPr>
          <w:b/>
          <w:u w:val="single"/>
        </w:rPr>
        <w:t>Note:</w:t>
      </w:r>
      <w:r>
        <w:t xml:space="preserve"> In the DC Circuit</w:t>
      </w:r>
      <w:r w:rsidR="003055B1">
        <w:t>s</w:t>
      </w:r>
      <w:r>
        <w:t xml:space="preserve"> book </w:t>
      </w:r>
      <w:r w:rsidR="003055B1">
        <w:t xml:space="preserve">instantaneous </w:t>
      </w:r>
      <w:r>
        <w:t>power (</w:t>
      </w:r>
      <w:proofErr w:type="spellStart"/>
      <w:r w:rsidR="002E1B6F">
        <w:t>P</w:t>
      </w:r>
      <w:r w:rsidR="002E1B6F" w:rsidRPr="00DA7A5F">
        <w:rPr>
          <w:vertAlign w:val="subscript"/>
        </w:rPr>
        <w:t>inst</w:t>
      </w:r>
      <w:proofErr w:type="spellEnd"/>
      <w:r>
        <w:t xml:space="preserve">) </w:t>
      </w:r>
      <w:r w:rsidR="002E1B6F">
        <w:t xml:space="preserve">is </w:t>
      </w:r>
      <w:r>
        <w:t xml:space="preserve">given a </w:t>
      </w:r>
      <w:r w:rsidRPr="00B95372">
        <w:rPr>
          <w:u w:val="single"/>
        </w:rPr>
        <w:t>positive</w:t>
      </w:r>
      <w:r>
        <w:t xml:space="preserve"> value when it is</w:t>
      </w:r>
      <w:r w:rsidR="002E1B6F">
        <w:t xml:space="preserve"> dissipated (or absorbed) by a </w:t>
      </w:r>
      <w:r w:rsidR="002E1B6F" w:rsidRPr="003055B1">
        <w:rPr>
          <w:u w:val="single"/>
        </w:rPr>
        <w:t>resistor</w:t>
      </w:r>
      <w:r>
        <w:t xml:space="preserve">, but a </w:t>
      </w:r>
      <w:r w:rsidRPr="00B95372">
        <w:rPr>
          <w:color w:val="FF0000"/>
        </w:rPr>
        <w:t>negative</w:t>
      </w:r>
      <w:r>
        <w:t xml:space="preserve"> value when power is s</w:t>
      </w:r>
      <w:r w:rsidR="002E1B6F">
        <w:t>upp</w:t>
      </w:r>
      <w:r>
        <w:t xml:space="preserve">lied (or delivered) by a </w:t>
      </w:r>
      <w:r w:rsidRPr="00B95372">
        <w:rPr>
          <w:color w:val="FF0000"/>
        </w:rPr>
        <w:t>source</w:t>
      </w:r>
      <w:r w:rsidR="002E1B6F">
        <w:t xml:space="preserve">. </w:t>
      </w:r>
    </w:p>
    <w:p w14:paraId="3958359D" w14:textId="05744831" w:rsidR="003055B1" w:rsidRPr="005653C9" w:rsidRDefault="003055B1" w:rsidP="00921344">
      <w:pPr>
        <w:pStyle w:val="ListParagraph"/>
        <w:numPr>
          <w:ilvl w:val="0"/>
          <w:numId w:val="20"/>
        </w:numPr>
        <w:rPr>
          <w:b/>
        </w:rPr>
      </w:pPr>
      <w:r>
        <w:t xml:space="preserve">For </w:t>
      </w:r>
      <w:r w:rsidRPr="005653C9">
        <w:rPr>
          <w:u w:val="single"/>
        </w:rPr>
        <w:t>DC power</w:t>
      </w:r>
      <w:r w:rsidR="005834DF">
        <w:t xml:space="preserve"> these </w:t>
      </w:r>
      <w:r>
        <w:t>equations were used</w:t>
      </w:r>
      <w:r w:rsidR="005834DF">
        <w:t xml:space="preserve"> in the DC Circuits eBook</w:t>
      </w:r>
      <w:r>
        <w:t xml:space="preserve">: </w:t>
      </w:r>
      <w:r w:rsidRPr="005653C9">
        <w:rPr>
          <w:b/>
        </w:rPr>
        <w:t>P</w:t>
      </w:r>
      <w:r w:rsidRPr="005653C9">
        <w:rPr>
          <w:b/>
          <w:vertAlign w:val="subscript"/>
        </w:rPr>
        <w:t>DC</w:t>
      </w:r>
      <w:r w:rsidRPr="005653C9">
        <w:rPr>
          <w:b/>
        </w:rPr>
        <w:t xml:space="preserve"> = </w:t>
      </w:r>
      <w:proofErr w:type="spellStart"/>
      <w:r w:rsidRPr="005653C9">
        <w:rPr>
          <w:b/>
        </w:rPr>
        <w:t>P</w:t>
      </w:r>
      <w:r w:rsidRPr="005653C9">
        <w:rPr>
          <w:b/>
          <w:vertAlign w:val="subscript"/>
        </w:rPr>
        <w:t>inst</w:t>
      </w:r>
      <w:proofErr w:type="spellEnd"/>
      <w:r w:rsidRPr="005653C9">
        <w:rPr>
          <w:b/>
        </w:rPr>
        <w:t xml:space="preserve"> = V</w:t>
      </w:r>
      <w:r w:rsidRPr="005653C9">
        <w:rPr>
          <w:rFonts w:cstheme="minorHAnsi"/>
          <w:b/>
        </w:rPr>
        <w:t>∙</w:t>
      </w:r>
      <w:r w:rsidRPr="005653C9">
        <w:rPr>
          <w:b/>
        </w:rPr>
        <w:t>I = V</w:t>
      </w:r>
      <w:r w:rsidRPr="005653C9">
        <w:rPr>
          <w:b/>
          <w:vertAlign w:val="superscript"/>
        </w:rPr>
        <w:t>2</w:t>
      </w:r>
      <w:r w:rsidRPr="005653C9">
        <w:rPr>
          <w:rFonts w:cstheme="minorHAnsi"/>
          <w:b/>
        </w:rPr>
        <w:t>/</w:t>
      </w:r>
      <w:r w:rsidRPr="005653C9">
        <w:rPr>
          <w:b/>
        </w:rPr>
        <w:t>R = I</w:t>
      </w:r>
      <w:r w:rsidRPr="005653C9">
        <w:rPr>
          <w:b/>
          <w:vertAlign w:val="superscript"/>
        </w:rPr>
        <w:t>2</w:t>
      </w:r>
      <w:r w:rsidRPr="005653C9">
        <w:rPr>
          <w:rFonts w:cstheme="minorHAnsi"/>
          <w:b/>
        </w:rPr>
        <w:t>∙</w:t>
      </w:r>
      <w:r w:rsidRPr="005653C9">
        <w:rPr>
          <w:b/>
        </w:rPr>
        <w:t>R</w:t>
      </w:r>
    </w:p>
    <w:p w14:paraId="347D07A3" w14:textId="272BDE6E" w:rsidR="002E1B6F" w:rsidRDefault="003055B1" w:rsidP="00921344">
      <w:pPr>
        <w:pStyle w:val="ListParagraph"/>
        <w:numPr>
          <w:ilvl w:val="0"/>
          <w:numId w:val="20"/>
        </w:numPr>
      </w:pPr>
      <w:r>
        <w:t xml:space="preserve">For </w:t>
      </w:r>
      <w:r w:rsidRPr="005653C9">
        <w:rPr>
          <w:u w:val="single"/>
        </w:rPr>
        <w:t>AC power</w:t>
      </w:r>
      <w:r w:rsidR="005653C9">
        <w:t xml:space="preserve"> the</w:t>
      </w:r>
      <w:r>
        <w:t xml:space="preserve"> RMS values </w:t>
      </w:r>
      <w:r w:rsidR="005653C9">
        <w:t xml:space="preserve">(Vrms and </w:t>
      </w:r>
      <w:proofErr w:type="spellStart"/>
      <w:r w:rsidR="005653C9">
        <w:t>Irms</w:t>
      </w:r>
      <w:proofErr w:type="spellEnd"/>
      <w:r w:rsidR="005653C9">
        <w:t>) are used</w:t>
      </w:r>
      <w:r>
        <w:t xml:space="preserve">: </w:t>
      </w:r>
      <w:r w:rsidRPr="005653C9">
        <w:rPr>
          <w:b/>
        </w:rPr>
        <w:t>P</w:t>
      </w:r>
      <w:r w:rsidRPr="005653C9">
        <w:rPr>
          <w:b/>
          <w:vertAlign w:val="subscript"/>
        </w:rPr>
        <w:t>AC</w:t>
      </w:r>
      <w:r w:rsidRPr="005653C9">
        <w:rPr>
          <w:b/>
        </w:rPr>
        <w:t xml:space="preserve"> = </w:t>
      </w:r>
      <w:proofErr w:type="spellStart"/>
      <w:r w:rsidRPr="005653C9">
        <w:rPr>
          <w:b/>
        </w:rPr>
        <w:t>P</w:t>
      </w:r>
      <w:r w:rsidRPr="005653C9">
        <w:rPr>
          <w:b/>
          <w:vertAlign w:val="subscript"/>
        </w:rPr>
        <w:t>avg</w:t>
      </w:r>
      <w:proofErr w:type="spellEnd"/>
      <w:r w:rsidRPr="005653C9">
        <w:rPr>
          <w:b/>
        </w:rPr>
        <w:t xml:space="preserve"> = Vrms</w:t>
      </w:r>
      <w:r w:rsidR="005653C9" w:rsidRPr="005653C9">
        <w:rPr>
          <w:b/>
        </w:rPr>
        <w:t xml:space="preserve"> </w:t>
      </w:r>
      <w:r w:rsidRPr="005653C9">
        <w:rPr>
          <w:rFonts w:cstheme="minorHAnsi"/>
          <w:b/>
        </w:rPr>
        <w:t>∙</w:t>
      </w:r>
      <w:r w:rsidR="005653C9" w:rsidRPr="005653C9">
        <w:rPr>
          <w:rFonts w:cstheme="minorHAnsi"/>
          <w:b/>
        </w:rPr>
        <w:t xml:space="preserve"> </w:t>
      </w:r>
      <w:proofErr w:type="spellStart"/>
      <w:r w:rsidRPr="005653C9">
        <w:rPr>
          <w:b/>
        </w:rPr>
        <w:t>Irms</w:t>
      </w:r>
      <w:proofErr w:type="spellEnd"/>
      <w:r w:rsidRPr="005653C9">
        <w:rPr>
          <w:b/>
        </w:rPr>
        <w:t xml:space="preserve"> = Vrms</w:t>
      </w:r>
      <w:r w:rsidRPr="005653C9">
        <w:rPr>
          <w:b/>
          <w:vertAlign w:val="superscript"/>
        </w:rPr>
        <w:t>2</w:t>
      </w:r>
      <w:r w:rsidRPr="005653C9">
        <w:rPr>
          <w:rFonts w:cstheme="minorHAnsi"/>
          <w:b/>
        </w:rPr>
        <w:t>/</w:t>
      </w:r>
      <w:r w:rsidRPr="005653C9">
        <w:rPr>
          <w:b/>
        </w:rPr>
        <w:t>R = Irms</w:t>
      </w:r>
      <w:r w:rsidRPr="005653C9">
        <w:rPr>
          <w:b/>
          <w:vertAlign w:val="superscript"/>
        </w:rPr>
        <w:t>2</w:t>
      </w:r>
      <w:r w:rsidRPr="005653C9">
        <w:rPr>
          <w:rFonts w:cstheme="minorHAnsi"/>
          <w:b/>
        </w:rPr>
        <w:t>∙</w:t>
      </w:r>
      <w:r w:rsidRPr="005653C9">
        <w:rPr>
          <w:b/>
        </w:rPr>
        <w:t>R</w:t>
      </w:r>
    </w:p>
    <w:p w14:paraId="7CA718E9" w14:textId="1DFF5F70" w:rsidR="003E7EF7" w:rsidRDefault="003E7EF7" w:rsidP="00D63562">
      <w:pPr>
        <w:rPr>
          <w:b/>
        </w:rPr>
      </w:pPr>
      <w:r w:rsidRPr="0047163E">
        <w:rPr>
          <w:rFonts w:cs="Tahoma"/>
          <w:noProof/>
        </w:rPr>
        <mc:AlternateContent>
          <mc:Choice Requires="wps">
            <w:drawing>
              <wp:inline distT="0" distB="0" distL="0" distR="0" wp14:anchorId="25FE00D1" wp14:editId="04BE652C">
                <wp:extent cx="6083055" cy="275492"/>
                <wp:effectExtent l="0" t="0" r="13335" b="10795"/>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055" cy="275492"/>
                        </a:xfrm>
                        <a:prstGeom prst="rect">
                          <a:avLst/>
                        </a:prstGeom>
                        <a:solidFill>
                          <a:srgbClr val="FFFFFF"/>
                        </a:solidFill>
                        <a:ln w="9525">
                          <a:solidFill>
                            <a:srgbClr val="000000"/>
                          </a:solidFill>
                          <a:miter lim="800000"/>
                          <a:headEnd/>
                          <a:tailEnd/>
                        </a:ln>
                      </wps:spPr>
                      <wps:txbx>
                        <w:txbxContent>
                          <w:p w14:paraId="7931DCBF" w14:textId="40174243" w:rsidR="00571975" w:rsidRDefault="00571975" w:rsidP="003E7EF7">
                            <w:r w:rsidRPr="003055B1">
                              <w:rPr>
                                <w:b/>
                                <w:color w:val="FF0000"/>
                                <w:u w:val="single"/>
                              </w:rPr>
                              <w:t>Caution:</w:t>
                            </w:r>
                            <w:r>
                              <w:rPr>
                                <w:b/>
                              </w:rPr>
                              <w:t xml:space="preserve"> Make sure t</w:t>
                            </w:r>
                            <w:r w:rsidRPr="003E7EF7">
                              <w:rPr>
                                <w:b/>
                              </w:rPr>
                              <w:t xml:space="preserve">he RMS voltage </w:t>
                            </w:r>
                            <w:r>
                              <w:rPr>
                                <w:b/>
                              </w:rPr>
                              <w:t xml:space="preserve">(Vrms) </w:t>
                            </w:r>
                            <w:r w:rsidRPr="003E7EF7">
                              <w:rPr>
                                <w:b/>
                              </w:rPr>
                              <w:t>and</w:t>
                            </w:r>
                            <w:r>
                              <w:rPr>
                                <w:b/>
                              </w:rPr>
                              <w:t xml:space="preserve"> </w:t>
                            </w:r>
                            <w:r w:rsidRPr="003E7EF7">
                              <w:rPr>
                                <w:b/>
                              </w:rPr>
                              <w:t xml:space="preserve">current </w:t>
                            </w:r>
                            <w:r>
                              <w:rPr>
                                <w:b/>
                              </w:rPr>
                              <w:t>(</w:t>
                            </w:r>
                            <w:proofErr w:type="spellStart"/>
                            <w:r>
                              <w:rPr>
                                <w:b/>
                              </w:rPr>
                              <w:t>Irms</w:t>
                            </w:r>
                            <w:proofErr w:type="spellEnd"/>
                            <w:r>
                              <w:rPr>
                                <w:b/>
                              </w:rPr>
                              <w:t>) are used when</w:t>
                            </w:r>
                            <w:r w:rsidRPr="003E7EF7">
                              <w:rPr>
                                <w:b/>
                              </w:rPr>
                              <w:t xml:space="preserve"> </w:t>
                            </w:r>
                            <w:r w:rsidRPr="00017E7E">
                              <w:rPr>
                                <w:b/>
                                <w:u w:val="single"/>
                              </w:rPr>
                              <w:t>AC power is calculated</w:t>
                            </w:r>
                            <w:r>
                              <w:t xml:space="preserve">. </w:t>
                            </w:r>
                          </w:p>
                          <w:p w14:paraId="4DF3B20C" w14:textId="175A2B0A" w:rsidR="00571975" w:rsidRPr="00B373CE" w:rsidRDefault="00571975" w:rsidP="003E7EF7">
                            <w:pPr>
                              <w:jc w:val="both"/>
                              <w:rPr>
                                <w:b/>
                                <w:i/>
                              </w:rPr>
                            </w:pPr>
                          </w:p>
                        </w:txbxContent>
                      </wps:txbx>
                      <wps:bodyPr rot="0" vert="horz" wrap="square" lIns="91440" tIns="45720" rIns="91440" bIns="45720" anchor="t" anchorCtr="0">
                        <a:noAutofit/>
                      </wps:bodyPr>
                    </wps:wsp>
                  </a:graphicData>
                </a:graphic>
              </wp:inline>
            </w:drawing>
          </mc:Choice>
          <mc:Fallback>
            <w:pict>
              <v:shape w14:anchorId="25FE00D1" id="_x0000_s1065" type="#_x0000_t202" style="width:479pt;height:2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">
                <v:textbox>
                  <w:txbxContent>
                    <w:p w14:paraId="7931DCBF" w14:textId="40174243" w:rsidR="00571975" w:rsidRDefault="00571975" w:rsidP="003E7EF7">
                      <w:r w:rsidRPr="003055B1">
                        <w:rPr>
                          <w:b/>
                          <w:color w:val="FF0000"/>
                          <w:u w:val="single"/>
                        </w:rPr>
                        <w:t>Caution:</w:t>
                      </w:r>
                      <w:r>
                        <w:rPr>
                          <w:b/>
                        </w:rPr>
                        <w:t xml:space="preserve"> Make sure t</w:t>
                      </w:r>
                      <w:r w:rsidRPr="003E7EF7">
                        <w:rPr>
                          <w:b/>
                        </w:rPr>
                        <w:t xml:space="preserve">he RMS voltage </w:t>
                      </w:r>
                      <w:r>
                        <w:rPr>
                          <w:b/>
                        </w:rPr>
                        <w:t xml:space="preserve">(Vrms) </w:t>
                      </w:r>
                      <w:r w:rsidRPr="003E7EF7">
                        <w:rPr>
                          <w:b/>
                        </w:rPr>
                        <w:t>and</w:t>
                      </w:r>
                      <w:r>
                        <w:rPr>
                          <w:b/>
                        </w:rPr>
                        <w:t xml:space="preserve"> </w:t>
                      </w:r>
                      <w:r w:rsidRPr="003E7EF7">
                        <w:rPr>
                          <w:b/>
                        </w:rPr>
                        <w:t xml:space="preserve">current </w:t>
                      </w:r>
                      <w:r>
                        <w:rPr>
                          <w:b/>
                        </w:rPr>
                        <w:t>(</w:t>
                      </w:r>
                      <w:proofErr w:type="spellStart"/>
                      <w:r>
                        <w:rPr>
                          <w:b/>
                        </w:rPr>
                        <w:t>Irms</w:t>
                      </w:r>
                      <w:proofErr w:type="spellEnd"/>
                      <w:r>
                        <w:rPr>
                          <w:b/>
                        </w:rPr>
                        <w:t>) are used when</w:t>
                      </w:r>
                      <w:r w:rsidRPr="003E7EF7">
                        <w:rPr>
                          <w:b/>
                        </w:rPr>
                        <w:t xml:space="preserve"> </w:t>
                      </w:r>
                      <w:r w:rsidRPr="00017E7E">
                        <w:rPr>
                          <w:b/>
                          <w:u w:val="single"/>
                        </w:rPr>
                        <w:t>AC power is calculated</w:t>
                      </w:r>
                      <w:r>
                        <w:t xml:space="preserve">. </w:t>
                      </w:r>
                    </w:p>
                    <w:p w14:paraId="4DF3B20C" w14:textId="175A2B0A" w:rsidR="00571975" w:rsidRPr="00B373CE" w:rsidRDefault="00571975" w:rsidP="003E7EF7">
                      <w:pPr>
                        <w:jc w:val="both"/>
                        <w:rPr>
                          <w:b/>
                          <w:i/>
                        </w:rPr>
                      </w:pPr>
                    </w:p>
                  </w:txbxContent>
                </v:textbox>
                <w10:anchorlock/>
              </v:shape>
            </w:pict>
          </mc:Fallback>
        </mc:AlternateContent>
      </w:r>
      <w:r w:rsidR="005834DF">
        <w:rPr>
          <w:b/>
        </w:rPr>
        <w:t xml:space="preserve"> </w:t>
      </w:r>
    </w:p>
    <w:p w14:paraId="1EA5A0EC" w14:textId="79830F4B" w:rsidR="0032477C" w:rsidRDefault="0032477C" w:rsidP="00701600">
      <w:r>
        <w:t xml:space="preserve">There are </w:t>
      </w:r>
      <w:r w:rsidR="00701600" w:rsidRPr="00B83E10">
        <w:rPr>
          <w:b/>
        </w:rPr>
        <w:t>simplified methods</w:t>
      </w:r>
      <w:r w:rsidR="00701600">
        <w:t xml:space="preserve"> for</w:t>
      </w:r>
      <w:r w:rsidR="005653C9">
        <w:t xml:space="preserve"> determining the RMS volt</w:t>
      </w:r>
      <w:r w:rsidR="005653C9" w:rsidRPr="003A7EFE">
        <w:t>age or current for</w:t>
      </w:r>
      <w:r w:rsidR="00701600" w:rsidRPr="003A7EFE">
        <w:t xml:space="preserve"> </w:t>
      </w:r>
      <w:r w:rsidR="003A7EFE" w:rsidRPr="003A7EFE">
        <w:t>symmetrical waveforms (i.e. DC offset = 0) as shown in equations 1.7 to 1.9 below.</w:t>
      </w:r>
      <w:r w:rsidR="00B83E10" w:rsidRPr="003A7EFE">
        <w:t xml:space="preserve"> </w:t>
      </w:r>
      <w:r>
        <w:t xml:space="preserve">Notice only the </w:t>
      </w:r>
      <w:r w:rsidR="00B83E10">
        <w:t>peak voltage</w:t>
      </w:r>
      <w:r>
        <w:t xml:space="preserve"> is needed to determine Vrms. The phase and frequency have no effect. </w:t>
      </w:r>
    </w:p>
    <w:p w14:paraId="43B72A88" w14:textId="78B61CCE" w:rsidR="0032477C" w:rsidRDefault="0032477C" w:rsidP="00B12A94">
      <w:pPr>
        <w:tabs>
          <w:tab w:val="left" w:pos="1440"/>
        </w:tabs>
        <w:rPr>
          <w:rFonts w:eastAsiaTheme="minorEastAsia"/>
          <w:b/>
        </w:rPr>
      </w:pPr>
      <w:bookmarkStart w:id="37" w:name="Equation1_7"/>
      <w:bookmarkEnd w:id="37"/>
      <w:r w:rsidRPr="00D349A7">
        <w:rPr>
          <w:sz w:val="32"/>
          <w:szCs w:val="32"/>
        </w:rPr>
        <w:t>[1.</w:t>
      </w:r>
      <w:r w:rsidR="00D34FB5">
        <w:rPr>
          <w:sz w:val="32"/>
          <w:szCs w:val="32"/>
        </w:rPr>
        <w:t>7</w:t>
      </w:r>
      <w:r w:rsidRPr="00D349A7">
        <w:rPr>
          <w:sz w:val="32"/>
          <w:szCs w:val="32"/>
        </w:rPr>
        <w:t>]</w:t>
      </w:r>
      <w:r w:rsidRPr="00D349A7">
        <w:rPr>
          <w:sz w:val="32"/>
          <w:szCs w:val="32"/>
        </w:rPr>
        <w:tab/>
      </w:r>
      <m:oMath>
        <m:borderBox>
          <m:borderBoxPr>
            <m:ctrlPr>
              <w:rPr>
                <w:rFonts w:ascii="Cambria Math" w:hAnsi="Cambria Math"/>
                <w:i/>
              </w:rPr>
            </m:ctrlPr>
          </m:borderBoxPr>
          <m:e>
            <m:sSub>
              <m:sSubPr>
                <m:ctrlPr>
                  <w:rPr>
                    <w:rFonts w:ascii="Cambria Math" w:hAnsi="Cambria Math"/>
                    <w:i/>
                  </w:rPr>
                </m:ctrlPr>
              </m:sSubPr>
              <m:e>
                <m:r>
                  <w:rPr>
                    <w:rFonts w:ascii="Cambria Math" w:hAnsi="Cambria Math"/>
                  </w:rPr>
                  <m:t>v</m:t>
                </m:r>
              </m:e>
              <m:sub>
                <m:r>
                  <w:rPr>
                    <w:rFonts w:ascii="Cambria Math" w:hAnsi="Cambria Math"/>
                  </w:rPr>
                  <m:t>rms</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pk</m:t>
                    </m:r>
                  </m:sub>
                </m:sSub>
              </m:num>
              <m:den>
                <m:rad>
                  <m:radPr>
                    <m:degHide m:val="1"/>
                    <m:ctrlPr>
                      <w:rPr>
                        <w:rFonts w:ascii="Cambria Math" w:hAnsi="Cambria Math"/>
                        <w:i/>
                      </w:rPr>
                    </m:ctrlPr>
                  </m:radPr>
                  <m:deg/>
                  <m:e>
                    <m:r>
                      <w:rPr>
                        <w:rFonts w:ascii="Cambria Math" w:hAnsi="Cambria Math"/>
                      </w:rPr>
                      <m:t xml:space="preserve"> 2</m:t>
                    </m:r>
                  </m:e>
                </m:rad>
              </m:den>
            </m:f>
            <m:r>
              <w:rPr>
                <w:rFonts w:ascii="Cambria Math" w:hAnsi="Cambria Math"/>
              </w:rPr>
              <m:t xml:space="preserve">=0.7071 </m:t>
            </m:r>
            <m:sSub>
              <m:sSubPr>
                <m:ctrlPr>
                  <w:rPr>
                    <w:rFonts w:ascii="Cambria Math" w:hAnsi="Cambria Math"/>
                    <w:i/>
                  </w:rPr>
                </m:ctrlPr>
              </m:sSubPr>
              <m:e>
                <m:r>
                  <w:rPr>
                    <w:rFonts w:ascii="Cambria Math" w:hAnsi="Cambria Math"/>
                  </w:rPr>
                  <m:t>v</m:t>
                </m:r>
              </m:e>
              <m:sub>
                <m:r>
                  <w:rPr>
                    <w:rFonts w:ascii="Cambria Math" w:hAnsi="Cambria Math"/>
                  </w:rPr>
                  <m:t>pk</m:t>
                </m:r>
              </m:sub>
            </m:sSub>
          </m:e>
        </m:borderBox>
        <m:r>
          <w:rPr>
            <w:rFonts w:ascii="Cambria Math" w:eastAsiaTheme="minorEastAsia" w:hAnsi="Cambria Math"/>
            <w:color w:val="FF0000"/>
          </w:rPr>
          <m:t xml:space="preserve">  Where: </m:t>
        </m:r>
        <m:r>
          <m:rPr>
            <m:sty m:val="bi"/>
          </m:rPr>
          <w:rPr>
            <w:rFonts w:ascii="Cambria Math" w:eastAsiaTheme="minorEastAsia" w:hAnsi="Cambria Math"/>
          </w:rPr>
          <m:t>Vpk</m:t>
        </m:r>
        <m:r>
          <w:rPr>
            <w:rFonts w:ascii="Cambria Math" w:eastAsiaTheme="minorEastAsia" w:hAnsi="Cambria Math"/>
          </w:rPr>
          <m:t xml:space="preserve"> is the peak of a </m:t>
        </m:r>
        <m:r>
          <m:rPr>
            <m:sty m:val="bi"/>
          </m:rPr>
          <w:rPr>
            <w:rFonts w:ascii="Cambria Math" w:eastAsiaTheme="minorEastAsia" w:hAnsi="Cambria Math"/>
          </w:rPr>
          <m:t>symmetrical sinusoid</m:t>
        </m:r>
      </m:oMath>
    </w:p>
    <w:p w14:paraId="11D2AF7B" w14:textId="0C714434" w:rsidR="003A7EFE" w:rsidRPr="003A7EFE" w:rsidRDefault="003A7EFE" w:rsidP="00B12A94">
      <w:pPr>
        <w:tabs>
          <w:tab w:val="left" w:pos="1440"/>
        </w:tabs>
        <w:rPr>
          <w:rFonts w:eastAsiaTheme="minorEastAsia"/>
          <w:b/>
        </w:rPr>
      </w:pPr>
      <w:bookmarkStart w:id="38" w:name="Equation1_8"/>
      <w:bookmarkEnd w:id="38"/>
      <w:r w:rsidRPr="00D349A7">
        <w:rPr>
          <w:sz w:val="32"/>
          <w:szCs w:val="32"/>
        </w:rPr>
        <w:t>[1.</w:t>
      </w:r>
      <w:r>
        <w:rPr>
          <w:sz w:val="32"/>
          <w:szCs w:val="32"/>
        </w:rPr>
        <w:t>8</w:t>
      </w:r>
      <w:r w:rsidRPr="00D349A7">
        <w:rPr>
          <w:sz w:val="32"/>
          <w:szCs w:val="32"/>
        </w:rPr>
        <w:t>]</w:t>
      </w:r>
      <w:r w:rsidRPr="00D349A7">
        <w:rPr>
          <w:sz w:val="32"/>
          <w:szCs w:val="32"/>
        </w:rPr>
        <w:tab/>
      </w:r>
      <m:oMath>
        <m:borderBox>
          <m:borderBoxPr>
            <m:ctrlPr>
              <w:rPr>
                <w:rFonts w:ascii="Cambria Math" w:hAnsi="Cambria Math"/>
                <w:i/>
              </w:rPr>
            </m:ctrlPr>
          </m:borderBoxPr>
          <m:e>
            <m:sSub>
              <m:sSubPr>
                <m:ctrlPr>
                  <w:rPr>
                    <w:rFonts w:ascii="Cambria Math" w:hAnsi="Cambria Math"/>
                    <w:i/>
                  </w:rPr>
                </m:ctrlPr>
              </m:sSubPr>
              <m:e>
                <m:r>
                  <w:rPr>
                    <w:rFonts w:ascii="Cambria Math" w:hAnsi="Cambria Math"/>
                  </w:rPr>
                  <m:t>v</m:t>
                </m:r>
              </m:e>
              <m:sub>
                <m:r>
                  <w:rPr>
                    <w:rFonts w:ascii="Cambria Math" w:hAnsi="Cambria Math"/>
                  </w:rPr>
                  <m:t>rms</m:t>
                </m:r>
              </m:sub>
            </m:sSub>
            <m:r>
              <w:rPr>
                <w:rFonts w:ascii="Cambria Math" w:hAnsi="Cambria Math"/>
              </w:rPr>
              <m:t xml:space="preserve">=1 </m:t>
            </m:r>
            <m:sSub>
              <m:sSubPr>
                <m:ctrlPr>
                  <w:rPr>
                    <w:rFonts w:ascii="Cambria Math" w:hAnsi="Cambria Math"/>
                    <w:i/>
                  </w:rPr>
                </m:ctrlPr>
              </m:sSubPr>
              <m:e>
                <m:r>
                  <w:rPr>
                    <w:rFonts w:ascii="Cambria Math" w:hAnsi="Cambria Math"/>
                  </w:rPr>
                  <m:t>v</m:t>
                </m:r>
              </m:e>
              <m:sub>
                <m:r>
                  <w:rPr>
                    <w:rFonts w:ascii="Cambria Math" w:hAnsi="Cambria Math"/>
                  </w:rPr>
                  <m:t>pk</m:t>
                </m:r>
              </m:sub>
            </m:sSub>
          </m:e>
        </m:borderBox>
        <m:r>
          <w:rPr>
            <w:rFonts w:ascii="Cambria Math" w:eastAsiaTheme="minorEastAsia" w:hAnsi="Cambria Math"/>
            <w:color w:val="FF0000"/>
          </w:rPr>
          <m:t xml:space="preserve">  Where: </m:t>
        </m:r>
        <m:r>
          <m:rPr>
            <m:sty m:val="bi"/>
          </m:rPr>
          <w:rPr>
            <w:rFonts w:ascii="Cambria Math" w:eastAsiaTheme="minorEastAsia" w:hAnsi="Cambria Math"/>
          </w:rPr>
          <m:t>Vpk</m:t>
        </m:r>
        <m:r>
          <w:rPr>
            <w:rFonts w:ascii="Cambria Math" w:eastAsiaTheme="minorEastAsia" w:hAnsi="Cambria Math"/>
          </w:rPr>
          <m:t xml:space="preserve"> is the peak of a </m:t>
        </m:r>
        <m:r>
          <m:rPr>
            <m:sty m:val="bi"/>
          </m:rPr>
          <w:rPr>
            <w:rFonts w:ascii="Cambria Math" w:eastAsiaTheme="minorEastAsia" w:hAnsi="Cambria Math"/>
          </w:rPr>
          <m:t>symmetrical square wave</m:t>
        </m:r>
      </m:oMath>
    </w:p>
    <w:p w14:paraId="175EAAF6" w14:textId="416CF7F5" w:rsidR="003A7EFE" w:rsidRPr="003A7EFE" w:rsidRDefault="003A7EFE" w:rsidP="00B12A94">
      <w:pPr>
        <w:tabs>
          <w:tab w:val="left" w:pos="1440"/>
        </w:tabs>
        <w:rPr>
          <w:rFonts w:eastAsiaTheme="minorEastAsia"/>
          <w:sz w:val="32"/>
          <w:szCs w:val="32"/>
        </w:rPr>
      </w:pPr>
      <w:bookmarkStart w:id="39" w:name="Equation1_9"/>
      <w:bookmarkEnd w:id="39"/>
      <w:r w:rsidRPr="00D349A7">
        <w:rPr>
          <w:sz w:val="32"/>
          <w:szCs w:val="32"/>
        </w:rPr>
        <w:t>[1.</w:t>
      </w:r>
      <w:r>
        <w:rPr>
          <w:sz w:val="32"/>
          <w:szCs w:val="32"/>
        </w:rPr>
        <w:t>9</w:t>
      </w:r>
      <w:r w:rsidRPr="00D349A7">
        <w:rPr>
          <w:sz w:val="32"/>
          <w:szCs w:val="32"/>
        </w:rPr>
        <w:t>]</w:t>
      </w:r>
      <w:r w:rsidRPr="00D349A7">
        <w:rPr>
          <w:sz w:val="32"/>
          <w:szCs w:val="32"/>
        </w:rPr>
        <w:tab/>
      </w:r>
      <m:oMath>
        <m:borderBox>
          <m:borderBoxPr>
            <m:ctrlPr>
              <w:rPr>
                <w:rFonts w:ascii="Cambria Math" w:hAnsi="Cambria Math"/>
                <w:i/>
              </w:rPr>
            </m:ctrlPr>
          </m:borderBoxPr>
          <m:e>
            <m:sSub>
              <m:sSubPr>
                <m:ctrlPr>
                  <w:rPr>
                    <w:rFonts w:ascii="Cambria Math" w:hAnsi="Cambria Math"/>
                    <w:i/>
                  </w:rPr>
                </m:ctrlPr>
              </m:sSubPr>
              <m:e>
                <m:r>
                  <w:rPr>
                    <w:rFonts w:ascii="Cambria Math" w:hAnsi="Cambria Math"/>
                  </w:rPr>
                  <m:t>v</m:t>
                </m:r>
              </m:e>
              <m:sub>
                <m:r>
                  <w:rPr>
                    <w:rFonts w:ascii="Cambria Math" w:hAnsi="Cambria Math"/>
                  </w:rPr>
                  <m:t>rms</m:t>
                </m:r>
              </m:sub>
            </m:sSub>
            <m:r>
              <w:rPr>
                <w:rFonts w:ascii="Cambria Math" w:hAnsi="Cambria Math"/>
              </w:rPr>
              <m:t xml:space="preserve">=0.577 </m:t>
            </m:r>
            <m:sSub>
              <m:sSubPr>
                <m:ctrlPr>
                  <w:rPr>
                    <w:rFonts w:ascii="Cambria Math" w:hAnsi="Cambria Math"/>
                    <w:i/>
                  </w:rPr>
                </m:ctrlPr>
              </m:sSubPr>
              <m:e>
                <m:r>
                  <w:rPr>
                    <w:rFonts w:ascii="Cambria Math" w:hAnsi="Cambria Math"/>
                  </w:rPr>
                  <m:t>v</m:t>
                </m:r>
              </m:e>
              <m:sub>
                <m:r>
                  <w:rPr>
                    <w:rFonts w:ascii="Cambria Math" w:hAnsi="Cambria Math"/>
                  </w:rPr>
                  <m:t>pk</m:t>
                </m:r>
              </m:sub>
            </m:sSub>
          </m:e>
        </m:borderBox>
        <m:r>
          <w:rPr>
            <w:rFonts w:ascii="Cambria Math" w:eastAsiaTheme="minorEastAsia" w:hAnsi="Cambria Math"/>
            <w:color w:val="FF0000"/>
          </w:rPr>
          <m:t xml:space="preserve">  Where: </m:t>
        </m:r>
        <m:r>
          <m:rPr>
            <m:sty m:val="bi"/>
          </m:rPr>
          <w:rPr>
            <w:rFonts w:ascii="Cambria Math" w:eastAsiaTheme="minorEastAsia" w:hAnsi="Cambria Math"/>
          </w:rPr>
          <m:t>Vpk</m:t>
        </m:r>
        <m:r>
          <w:rPr>
            <w:rFonts w:ascii="Cambria Math" w:eastAsiaTheme="minorEastAsia" w:hAnsi="Cambria Math"/>
          </w:rPr>
          <m:t xml:space="preserve"> is the peak of a </m:t>
        </m:r>
        <m:r>
          <m:rPr>
            <m:sty m:val="bi"/>
          </m:rPr>
          <w:rPr>
            <w:rFonts w:ascii="Cambria Math" w:eastAsiaTheme="minorEastAsia" w:hAnsi="Cambria Math"/>
          </w:rPr>
          <m:t>symmetrical triangle wave</m:t>
        </m:r>
      </m:oMath>
    </w:p>
    <w:p w14:paraId="4942418D" w14:textId="005DD6C5" w:rsidR="00701600" w:rsidRDefault="0032477C" w:rsidP="00701600">
      <w:r>
        <w:t>For</w:t>
      </w:r>
      <w:r w:rsidR="005653C9">
        <w:t xml:space="preserve"> any</w:t>
      </w:r>
      <w:r>
        <w:t xml:space="preserve"> </w:t>
      </w:r>
      <w:r w:rsidRPr="005653C9">
        <w:rPr>
          <w:color w:val="FF0000"/>
          <w:u w:val="single"/>
        </w:rPr>
        <w:t xml:space="preserve">periodic </w:t>
      </w:r>
      <w:r w:rsidR="00701600" w:rsidRPr="005653C9">
        <w:rPr>
          <w:color w:val="FF0000"/>
          <w:u w:val="single"/>
        </w:rPr>
        <w:t>square waves</w:t>
      </w:r>
      <w:r w:rsidR="00701600">
        <w:t xml:space="preserve"> </w:t>
      </w:r>
      <w:r w:rsidR="005653C9">
        <w:t>(</w:t>
      </w:r>
      <w:r w:rsidR="00701600">
        <w:t>symmetric</w:t>
      </w:r>
      <w:r w:rsidR="007E4CCB">
        <w:t>al</w:t>
      </w:r>
      <w:r w:rsidR="00701600">
        <w:t xml:space="preserve"> </w:t>
      </w:r>
      <w:r>
        <w:t xml:space="preserve">or not </w:t>
      </w:r>
      <w:r w:rsidR="00701600">
        <w:t>symmet</w:t>
      </w:r>
      <w:r>
        <w:t>ric</w:t>
      </w:r>
      <w:r w:rsidR="007E4CCB">
        <w:t>al</w:t>
      </w:r>
      <w:r w:rsidR="005653C9">
        <w:t>)</w:t>
      </w:r>
      <w:r w:rsidR="007E4CCB">
        <w:t xml:space="preserve"> the RMS value can be calculated </w:t>
      </w:r>
      <w:r w:rsidR="005653C9">
        <w:t xml:space="preserve">using </w:t>
      </w:r>
      <w:r w:rsidR="007E4CCB">
        <w:t>the following steps</w:t>
      </w:r>
      <w:r w:rsidR="00701600">
        <w:t>.</w:t>
      </w:r>
      <w:r w:rsidR="007E4CCB">
        <w:t xml:space="preserve"> </w:t>
      </w:r>
      <w:r w:rsidR="00AB2C4E">
        <w:t>This method will be referred to as the “</w:t>
      </w:r>
      <w:r w:rsidR="00AB2C4E" w:rsidRPr="00B55B57">
        <w:rPr>
          <w:b/>
          <w:u w:val="single"/>
        </w:rPr>
        <w:t>modified area method</w:t>
      </w:r>
      <w:r w:rsidR="00AB2C4E">
        <w:t xml:space="preserve">” because </w:t>
      </w:r>
      <w:r w:rsidR="00B55B57">
        <w:t>it is a slight modification of the area method that was used to find the average voltage. If you get confused on the order of the steps</w:t>
      </w:r>
      <w:r w:rsidR="00EB2E41">
        <w:t>,</w:t>
      </w:r>
      <w:r w:rsidR="00B55B57">
        <w:t xml:space="preserve"> </w:t>
      </w:r>
      <w:r w:rsidR="007E4CCB">
        <w:t>double check</w:t>
      </w:r>
      <w:r w:rsidR="00B55B57">
        <w:t>ing the</w:t>
      </w:r>
      <w:r w:rsidR="007E4CCB">
        <w:t xml:space="preserve"> units can help </w:t>
      </w:r>
      <w:r w:rsidR="00EB2E41">
        <w:t xml:space="preserve">catch </w:t>
      </w:r>
      <w:r w:rsidR="00B55B57">
        <w:t>mistake</w:t>
      </w:r>
      <w:r w:rsidR="00EB2E41">
        <w:t>s</w:t>
      </w:r>
      <w:r w:rsidR="007E4CCB">
        <w:t>.</w:t>
      </w:r>
      <w:r>
        <w:t xml:space="preserve"> </w:t>
      </w:r>
    </w:p>
    <w:p w14:paraId="6C8A32FC" w14:textId="5984EC08" w:rsidR="00B41ABD" w:rsidRDefault="00B41ABD" w:rsidP="00921344">
      <w:pPr>
        <w:pStyle w:val="ListParagraph"/>
        <w:numPr>
          <w:ilvl w:val="0"/>
          <w:numId w:val="8"/>
        </w:numPr>
        <w:ind w:hanging="720"/>
        <w:rPr>
          <w:i/>
        </w:rPr>
      </w:pPr>
      <w:r w:rsidRPr="00B41ABD">
        <w:rPr>
          <w:i/>
        </w:rPr>
        <w:t>Break</w:t>
      </w:r>
      <w:r w:rsidR="007E4CCB" w:rsidRPr="00B41ABD">
        <w:rPr>
          <w:i/>
        </w:rPr>
        <w:t xml:space="preserve"> up the periodic square wave into rect</w:t>
      </w:r>
      <w:r w:rsidR="00BD08B5">
        <w:rPr>
          <w:i/>
        </w:rPr>
        <w:t xml:space="preserve">angular sections </w:t>
      </w:r>
      <w:r w:rsidR="00155461">
        <w:rPr>
          <w:i/>
        </w:rPr>
        <w:t xml:space="preserve">over 1 period </w:t>
      </w:r>
      <w:r w:rsidR="00BD08B5">
        <w:rPr>
          <w:i/>
        </w:rPr>
        <w:t>and square the peak voltage</w:t>
      </w:r>
      <w:r w:rsidR="00A221C2">
        <w:rPr>
          <w:i/>
        </w:rPr>
        <w:t xml:space="preserve"> of each. If the section is above the x-axis square the </w:t>
      </w:r>
      <w:r w:rsidR="00BD08B5">
        <w:rPr>
          <w:i/>
        </w:rPr>
        <w:t>maximum voltage</w:t>
      </w:r>
      <w:r w:rsidR="00AB2C4E">
        <w:rPr>
          <w:i/>
        </w:rPr>
        <w:t xml:space="preserve"> and i</w:t>
      </w:r>
      <w:r w:rsidR="00BD08B5">
        <w:rPr>
          <w:i/>
        </w:rPr>
        <w:t>f</w:t>
      </w:r>
      <w:r w:rsidR="00A221C2">
        <w:rPr>
          <w:i/>
        </w:rPr>
        <w:t xml:space="preserve"> </w:t>
      </w:r>
      <w:r w:rsidR="00AB2C4E">
        <w:rPr>
          <w:i/>
        </w:rPr>
        <w:t>it</w:t>
      </w:r>
      <w:r w:rsidR="00A221C2">
        <w:rPr>
          <w:i/>
        </w:rPr>
        <w:t xml:space="preserve"> is below the x-axis square the minimum voltage.</w:t>
      </w:r>
      <w:r w:rsidR="00BD08B5">
        <w:rPr>
          <w:i/>
        </w:rPr>
        <w:t xml:space="preserve">  </w:t>
      </w:r>
      <w:r w:rsidRPr="00B41ABD">
        <w:rPr>
          <w:i/>
        </w:rPr>
        <w:t xml:space="preserve">Call </w:t>
      </w:r>
      <w:r w:rsidR="00A221C2">
        <w:rPr>
          <w:i/>
        </w:rPr>
        <w:t xml:space="preserve">these values </w:t>
      </w:r>
      <w:r w:rsidR="007F02FF">
        <w:rPr>
          <w:i/>
        </w:rPr>
        <w:t>α</w:t>
      </w:r>
      <w:r w:rsidR="00A221C2" w:rsidRPr="00AB2C4E">
        <w:rPr>
          <w:i/>
          <w:vertAlign w:val="subscript"/>
        </w:rPr>
        <w:t>1</w:t>
      </w:r>
      <w:r w:rsidR="00A221C2">
        <w:rPr>
          <w:i/>
        </w:rPr>
        <w:t xml:space="preserve">, </w:t>
      </w:r>
      <w:r w:rsidR="007F02FF">
        <w:rPr>
          <w:i/>
        </w:rPr>
        <w:t>α</w:t>
      </w:r>
      <w:r w:rsidR="00A221C2" w:rsidRPr="00AB2C4E">
        <w:rPr>
          <w:i/>
          <w:vertAlign w:val="subscript"/>
        </w:rPr>
        <w:t>2</w:t>
      </w:r>
      <w:r w:rsidR="00A221C2">
        <w:rPr>
          <w:i/>
        </w:rPr>
        <w:t xml:space="preserve">, etc. The units are </w:t>
      </w:r>
      <w:r w:rsidR="007E4CCB" w:rsidRPr="00B41ABD">
        <w:rPr>
          <w:i/>
        </w:rPr>
        <w:t>V</w:t>
      </w:r>
      <w:r w:rsidR="00A221C2">
        <w:rPr>
          <w:i/>
          <w:vertAlign w:val="superscript"/>
        </w:rPr>
        <w:t>2</w:t>
      </w:r>
      <w:r w:rsidR="00A221C2">
        <w:rPr>
          <w:i/>
        </w:rPr>
        <w:t xml:space="preserve"> (or </w:t>
      </w:r>
      <w:r w:rsidR="007E4CCB" w:rsidRPr="00B41ABD">
        <w:rPr>
          <w:i/>
        </w:rPr>
        <w:t>A</w:t>
      </w:r>
      <w:r w:rsidR="007E4CCB" w:rsidRPr="00B41ABD">
        <w:rPr>
          <w:i/>
          <w:vertAlign w:val="superscript"/>
        </w:rPr>
        <w:t>2</w:t>
      </w:r>
      <w:r w:rsidR="00A221C2">
        <w:rPr>
          <w:i/>
        </w:rPr>
        <w:t>if it is a current waveform)</w:t>
      </w:r>
      <w:r w:rsidR="007E4CCB" w:rsidRPr="00B41ABD">
        <w:rPr>
          <w:i/>
        </w:rPr>
        <w:t>.</w:t>
      </w:r>
    </w:p>
    <w:p w14:paraId="7131518D" w14:textId="4E2AD621" w:rsidR="00B41ABD" w:rsidRDefault="007E4CCB" w:rsidP="00921344">
      <w:pPr>
        <w:pStyle w:val="ListParagraph"/>
        <w:numPr>
          <w:ilvl w:val="0"/>
          <w:numId w:val="8"/>
        </w:numPr>
        <w:ind w:hanging="720"/>
        <w:rPr>
          <w:i/>
        </w:rPr>
      </w:pPr>
      <w:r w:rsidRPr="00B41ABD">
        <w:rPr>
          <w:i/>
        </w:rPr>
        <w:t xml:space="preserve">Multiply each </w:t>
      </w:r>
      <w:r w:rsidR="007F02FF">
        <w:rPr>
          <w:i/>
        </w:rPr>
        <w:t>α</w:t>
      </w:r>
      <w:r w:rsidR="00A221C2">
        <w:rPr>
          <w:i/>
        </w:rPr>
        <w:t xml:space="preserve"> </w:t>
      </w:r>
      <w:r w:rsidRPr="00B41ABD">
        <w:rPr>
          <w:i/>
        </w:rPr>
        <w:t xml:space="preserve">value </w:t>
      </w:r>
      <w:r w:rsidR="00EB2E41">
        <w:rPr>
          <w:i/>
        </w:rPr>
        <w:t xml:space="preserve">(found in </w:t>
      </w:r>
      <w:r w:rsidRPr="00B41ABD">
        <w:rPr>
          <w:i/>
        </w:rPr>
        <w:t>Step 1</w:t>
      </w:r>
      <w:r w:rsidR="00EB2E41">
        <w:rPr>
          <w:i/>
        </w:rPr>
        <w:t>)</w:t>
      </w:r>
      <w:r w:rsidRPr="00B41ABD">
        <w:rPr>
          <w:i/>
        </w:rPr>
        <w:t xml:space="preserve"> by the base of the rectangle</w:t>
      </w:r>
      <w:r w:rsidR="00A221C2">
        <w:rPr>
          <w:i/>
        </w:rPr>
        <w:t xml:space="preserve"> (Δt) </w:t>
      </w:r>
      <w:r w:rsidRPr="00B41ABD">
        <w:rPr>
          <w:i/>
        </w:rPr>
        <w:t xml:space="preserve">so that you get </w:t>
      </w:r>
      <w:r w:rsidR="007F02FF">
        <w:rPr>
          <w:i/>
        </w:rPr>
        <w:t>α</w:t>
      </w:r>
      <w:r w:rsidRPr="00AB2C4E">
        <w:rPr>
          <w:i/>
          <w:vertAlign w:val="subscript"/>
        </w:rPr>
        <w:t>1</w:t>
      </w:r>
      <w:r w:rsidRPr="00B41ABD">
        <w:rPr>
          <w:i/>
        </w:rPr>
        <w:t>∙</w:t>
      </w:r>
      <w:r w:rsidR="00A221C2">
        <w:rPr>
          <w:i/>
        </w:rPr>
        <w:t>Δ</w:t>
      </w:r>
      <w:r w:rsidR="00E46712" w:rsidRPr="00B41ABD">
        <w:rPr>
          <w:i/>
        </w:rPr>
        <w:t>t</w:t>
      </w:r>
      <w:r w:rsidR="00E46712" w:rsidRPr="00AB2C4E">
        <w:rPr>
          <w:i/>
          <w:vertAlign w:val="subscript"/>
        </w:rPr>
        <w:t>1</w:t>
      </w:r>
      <w:r w:rsidR="00E46712" w:rsidRPr="00B41ABD">
        <w:rPr>
          <w:i/>
        </w:rPr>
        <w:t xml:space="preserve">, </w:t>
      </w:r>
      <w:r w:rsidR="007F02FF">
        <w:rPr>
          <w:i/>
        </w:rPr>
        <w:t>α</w:t>
      </w:r>
      <w:r w:rsidR="00E46712" w:rsidRPr="00AB2C4E">
        <w:rPr>
          <w:i/>
          <w:vertAlign w:val="subscript"/>
        </w:rPr>
        <w:t>2</w:t>
      </w:r>
      <w:r w:rsidR="00E46712" w:rsidRPr="00B41ABD">
        <w:rPr>
          <w:i/>
        </w:rPr>
        <w:t>∙</w:t>
      </w:r>
      <w:r w:rsidR="00A221C2">
        <w:rPr>
          <w:i/>
        </w:rPr>
        <w:t>Δ</w:t>
      </w:r>
      <w:r w:rsidR="00E46712" w:rsidRPr="00B41ABD">
        <w:rPr>
          <w:i/>
        </w:rPr>
        <w:t>t</w:t>
      </w:r>
      <w:r w:rsidR="00E46712" w:rsidRPr="00AB2C4E">
        <w:rPr>
          <w:i/>
          <w:vertAlign w:val="subscript"/>
        </w:rPr>
        <w:t>2</w:t>
      </w:r>
      <w:r w:rsidR="00AB2C4E">
        <w:rPr>
          <w:i/>
        </w:rPr>
        <w:t xml:space="preserve">, </w:t>
      </w:r>
      <w:r w:rsidR="00E46712" w:rsidRPr="00B41ABD">
        <w:rPr>
          <w:i/>
        </w:rPr>
        <w:t>etc.</w:t>
      </w:r>
      <w:r w:rsidRPr="00B41ABD">
        <w:rPr>
          <w:i/>
        </w:rPr>
        <w:t xml:space="preserve"> </w:t>
      </w:r>
      <w:r w:rsidR="00E46712" w:rsidRPr="00B41ABD">
        <w:rPr>
          <w:i/>
        </w:rPr>
        <w:t>The units for each of these terms will be V</w:t>
      </w:r>
      <w:r w:rsidR="00E46712" w:rsidRPr="00B41ABD">
        <w:rPr>
          <w:i/>
          <w:vertAlign w:val="superscript"/>
        </w:rPr>
        <w:t>2</w:t>
      </w:r>
      <w:r w:rsidR="00E46712" w:rsidRPr="00B41ABD">
        <w:rPr>
          <w:i/>
        </w:rPr>
        <w:t>∙sec</w:t>
      </w:r>
      <w:r w:rsidR="00AB2C4E">
        <w:rPr>
          <w:i/>
        </w:rPr>
        <w:t xml:space="preserve"> (or </w:t>
      </w:r>
      <w:r w:rsidR="00AB2C4E" w:rsidRPr="00B41ABD">
        <w:rPr>
          <w:i/>
        </w:rPr>
        <w:t>A</w:t>
      </w:r>
      <w:r w:rsidR="00AB2C4E" w:rsidRPr="00B41ABD">
        <w:rPr>
          <w:i/>
          <w:vertAlign w:val="superscript"/>
        </w:rPr>
        <w:t>2</w:t>
      </w:r>
      <w:r w:rsidR="00AB2C4E" w:rsidRPr="00B41ABD">
        <w:rPr>
          <w:i/>
        </w:rPr>
        <w:t>∙sec</w:t>
      </w:r>
      <w:r w:rsidR="00AB2C4E">
        <w:rPr>
          <w:i/>
        </w:rPr>
        <w:t xml:space="preserve"> if it is a current waveform)</w:t>
      </w:r>
      <w:r w:rsidR="00E46712" w:rsidRPr="00B41ABD">
        <w:rPr>
          <w:i/>
        </w:rPr>
        <w:t>.</w:t>
      </w:r>
    </w:p>
    <w:p w14:paraId="04EBDDFB" w14:textId="5D2EB3C1" w:rsidR="00B41ABD" w:rsidRDefault="00E46712" w:rsidP="00921344">
      <w:pPr>
        <w:pStyle w:val="ListParagraph"/>
        <w:numPr>
          <w:ilvl w:val="0"/>
          <w:numId w:val="8"/>
        </w:numPr>
        <w:ind w:hanging="720"/>
        <w:rPr>
          <w:i/>
        </w:rPr>
      </w:pPr>
      <w:r w:rsidRPr="00B41ABD">
        <w:rPr>
          <w:i/>
        </w:rPr>
        <w:t>Sum</w:t>
      </w:r>
      <w:r w:rsidR="007F02FF">
        <w:rPr>
          <w:i/>
        </w:rPr>
        <w:t xml:space="preserve"> the values from Step 2 to get α</w:t>
      </w:r>
      <w:r w:rsidRPr="00B41ABD">
        <w:rPr>
          <w:i/>
          <w:vertAlign w:val="subscript"/>
        </w:rPr>
        <w:t>Total</w:t>
      </w:r>
      <w:r w:rsidRPr="00B41ABD">
        <w:rPr>
          <w:i/>
        </w:rPr>
        <w:t>. The units will be V</w:t>
      </w:r>
      <w:r w:rsidRPr="00B41ABD">
        <w:rPr>
          <w:i/>
          <w:vertAlign w:val="superscript"/>
        </w:rPr>
        <w:t>2</w:t>
      </w:r>
      <w:r w:rsidRPr="00B41ABD">
        <w:rPr>
          <w:i/>
        </w:rPr>
        <w:t>∙sec.</w:t>
      </w:r>
    </w:p>
    <w:p w14:paraId="7055BB80" w14:textId="3E3FFD5E" w:rsidR="00B41ABD" w:rsidRDefault="00E46712" w:rsidP="00921344">
      <w:pPr>
        <w:pStyle w:val="ListParagraph"/>
        <w:numPr>
          <w:ilvl w:val="0"/>
          <w:numId w:val="8"/>
        </w:numPr>
        <w:ind w:hanging="720"/>
        <w:rPr>
          <w:i/>
        </w:rPr>
      </w:pPr>
      <w:r w:rsidRPr="00B41ABD">
        <w:rPr>
          <w:i/>
        </w:rPr>
        <w:t xml:space="preserve">Divide the value of </w:t>
      </w:r>
      <w:r w:rsidR="007F02FF">
        <w:rPr>
          <w:i/>
        </w:rPr>
        <w:t>α</w:t>
      </w:r>
      <w:r w:rsidR="007F02FF" w:rsidRPr="00B41ABD">
        <w:rPr>
          <w:i/>
          <w:vertAlign w:val="subscript"/>
        </w:rPr>
        <w:t>Total</w:t>
      </w:r>
      <w:r w:rsidRPr="00B41ABD">
        <w:rPr>
          <w:i/>
        </w:rPr>
        <w:t xml:space="preserve"> </w:t>
      </w:r>
      <w:r w:rsidR="00EB2E41">
        <w:rPr>
          <w:i/>
        </w:rPr>
        <w:t>(</w:t>
      </w:r>
      <w:r w:rsidRPr="00B41ABD">
        <w:rPr>
          <w:i/>
        </w:rPr>
        <w:t>determined in Step 3</w:t>
      </w:r>
      <w:r w:rsidR="00EB2E41">
        <w:rPr>
          <w:i/>
        </w:rPr>
        <w:t>)</w:t>
      </w:r>
      <w:r w:rsidRPr="00B41ABD">
        <w:rPr>
          <w:i/>
        </w:rPr>
        <w:t xml:space="preserve"> by the period (T). The units will now be V</w:t>
      </w:r>
      <w:r w:rsidRPr="00B41ABD">
        <w:rPr>
          <w:i/>
          <w:vertAlign w:val="superscript"/>
        </w:rPr>
        <w:t>2</w:t>
      </w:r>
      <w:r w:rsidRPr="00B41ABD">
        <w:rPr>
          <w:i/>
        </w:rPr>
        <w:t>.</w:t>
      </w:r>
    </w:p>
    <w:p w14:paraId="016678B3" w14:textId="24071A08" w:rsidR="00E46712" w:rsidRDefault="00E46712" w:rsidP="00921344">
      <w:pPr>
        <w:pStyle w:val="ListParagraph"/>
        <w:numPr>
          <w:ilvl w:val="0"/>
          <w:numId w:val="8"/>
        </w:numPr>
        <w:ind w:hanging="720"/>
        <w:rPr>
          <w:i/>
        </w:rPr>
      </w:pPr>
      <w:r w:rsidRPr="00B41ABD">
        <w:rPr>
          <w:i/>
        </w:rPr>
        <w:t>Take the square root of the result of Step 4. The units will now be V and this result is Vrms.</w:t>
      </w:r>
    </w:p>
    <w:p w14:paraId="19CFA01F" w14:textId="77777777" w:rsidR="005653C9" w:rsidRDefault="004B0882" w:rsidP="00B55B57">
      <w:r>
        <w:t>Make sure you</w:t>
      </w:r>
      <w:r w:rsidR="00B55B57">
        <w:t xml:space="preserve"> only use the modified area method</w:t>
      </w:r>
      <w:r>
        <w:t xml:space="preserve"> for </w:t>
      </w:r>
      <w:r w:rsidRPr="005653C9">
        <w:rPr>
          <w:color w:val="FF0000"/>
          <w:u w:val="single"/>
        </w:rPr>
        <w:t>periodic square waves</w:t>
      </w:r>
      <w:r>
        <w:t xml:space="preserve">. </w:t>
      </w:r>
    </w:p>
    <w:p w14:paraId="093B15EE" w14:textId="00820459" w:rsidR="00B55B57" w:rsidRPr="005653C9" w:rsidRDefault="004B0882" w:rsidP="00921344">
      <w:pPr>
        <w:pStyle w:val="ListParagraph"/>
        <w:numPr>
          <w:ilvl w:val="0"/>
          <w:numId w:val="21"/>
        </w:numPr>
        <w:rPr>
          <w:b/>
        </w:rPr>
      </w:pPr>
      <w:r w:rsidRPr="005653C9">
        <w:rPr>
          <w:b/>
          <w:u w:val="single"/>
        </w:rPr>
        <w:t>Triangle waves</w:t>
      </w:r>
      <w:r w:rsidRPr="005653C9">
        <w:rPr>
          <w:b/>
        </w:rPr>
        <w:t xml:space="preserve"> and all other periodic waveforms </w:t>
      </w:r>
      <w:r w:rsidR="00B55B57" w:rsidRPr="005653C9">
        <w:rPr>
          <w:b/>
        </w:rPr>
        <w:t>(except</w:t>
      </w:r>
      <w:r w:rsidR="00155461">
        <w:rPr>
          <w:b/>
        </w:rPr>
        <w:t xml:space="preserve"> only</w:t>
      </w:r>
      <w:r w:rsidR="00B55B57" w:rsidRPr="005653C9">
        <w:rPr>
          <w:b/>
        </w:rPr>
        <w:t xml:space="preserve"> </w:t>
      </w:r>
      <w:r w:rsidR="00B55B57" w:rsidRPr="00CD61D7">
        <w:rPr>
          <w:color w:val="000000" w:themeColor="text1"/>
          <w:u w:val="single"/>
        </w:rPr>
        <w:t>symmetrical sinusoids</w:t>
      </w:r>
      <w:r w:rsidR="005653C9">
        <w:rPr>
          <w:b/>
        </w:rPr>
        <w:t xml:space="preserve"> and </w:t>
      </w:r>
      <w:r w:rsidR="005653C9" w:rsidRPr="005653C9">
        <w:rPr>
          <w:color w:val="FF0000"/>
          <w:u w:val="single"/>
        </w:rPr>
        <w:t>periodic square waves</w:t>
      </w:r>
      <w:r w:rsidR="00B55B57" w:rsidRPr="005653C9">
        <w:rPr>
          <w:b/>
        </w:rPr>
        <w:t xml:space="preserve">) </w:t>
      </w:r>
      <w:r w:rsidRPr="005653C9">
        <w:rPr>
          <w:b/>
        </w:rPr>
        <w:t xml:space="preserve">must </w:t>
      </w:r>
      <w:r w:rsidR="00B55B57" w:rsidRPr="005653C9">
        <w:rPr>
          <w:b/>
        </w:rPr>
        <w:t xml:space="preserve">use </w:t>
      </w:r>
      <w:r w:rsidR="005653C9" w:rsidRPr="005653C9">
        <w:rPr>
          <w:b/>
        </w:rPr>
        <w:t>the integration method (</w:t>
      </w:r>
      <w:hyperlink w:anchor="Equation1_6" w:history="1">
        <w:r w:rsidR="00185303" w:rsidRPr="00185303">
          <w:rPr>
            <w:rStyle w:val="Hyperlink"/>
            <w:b/>
          </w:rPr>
          <w:t>Equation 1.6</w:t>
        </w:r>
      </w:hyperlink>
      <w:r w:rsidR="005653C9" w:rsidRPr="005653C9">
        <w:rPr>
          <w:b/>
        </w:rPr>
        <w:t>)</w:t>
      </w:r>
      <w:r w:rsidR="00B55B57" w:rsidRPr="005653C9">
        <w:rPr>
          <w:b/>
        </w:rPr>
        <w:t xml:space="preserve"> to determine the RMS value</w:t>
      </w:r>
      <w:r w:rsidRPr="005653C9">
        <w:rPr>
          <w:b/>
        </w:rPr>
        <w:t>.</w:t>
      </w:r>
      <w:bookmarkStart w:id="40" w:name="_Section_1.4–_Sine"/>
      <w:bookmarkEnd w:id="40"/>
    </w:p>
    <w:p w14:paraId="3C86BDF9" w14:textId="4A19333B" w:rsidR="004B0882" w:rsidRDefault="004B0882" w:rsidP="004B0882">
      <w:pPr>
        <w:pStyle w:val="Heading2"/>
      </w:pPr>
      <w:bookmarkStart w:id="41" w:name="_Toc506563234"/>
      <w:r w:rsidRPr="004C73FD">
        <w:lastRenderedPageBreak/>
        <w:t>Section 1.</w:t>
      </w:r>
      <w:r>
        <w:t>4</w:t>
      </w:r>
      <w:r w:rsidRPr="004C73FD">
        <w:t xml:space="preserve">– </w:t>
      </w:r>
      <w:r>
        <w:t>Sine Wave, Square Wave, and Triangle Wave Example Problems</w:t>
      </w:r>
      <w:bookmarkEnd w:id="41"/>
    </w:p>
    <w:p w14:paraId="3D05899A" w14:textId="4609E7DB" w:rsidR="00A57BD3" w:rsidRDefault="00A57BD3" w:rsidP="007E4CCB">
      <w:r>
        <w:t xml:space="preserve">This section provides example calculations of </w:t>
      </w:r>
      <w:proofErr w:type="spellStart"/>
      <w:r>
        <w:t>Vpk</w:t>
      </w:r>
      <w:proofErr w:type="spellEnd"/>
      <w:r>
        <w:t xml:space="preserve">, </w:t>
      </w:r>
      <w:proofErr w:type="spellStart"/>
      <w:r>
        <w:t>Vpp</w:t>
      </w:r>
      <w:proofErr w:type="spellEnd"/>
      <w:r>
        <w:t xml:space="preserve">, </w:t>
      </w:r>
      <w:proofErr w:type="spellStart"/>
      <w:r>
        <w:t>Vavg</w:t>
      </w:r>
      <w:proofErr w:type="spellEnd"/>
      <w:r>
        <w:t xml:space="preserve">, and Vrms for sine waves, square waves, and triangle waves. </w:t>
      </w:r>
      <w:r w:rsidR="00182B75">
        <w:t xml:space="preserve">To save time and reduce calculation errors </w:t>
      </w:r>
      <w:r w:rsidR="00B373CE">
        <w:t>t</w:t>
      </w:r>
      <w:r>
        <w:t xml:space="preserve">he integration formulas </w:t>
      </w:r>
      <w:r w:rsidR="00B373CE">
        <w:t>(Equations 1.</w:t>
      </w:r>
      <w:r w:rsidR="00E906D0">
        <w:t>5</w:t>
      </w:r>
      <w:r w:rsidR="00B373CE">
        <w:t xml:space="preserve"> and 1.</w:t>
      </w:r>
      <w:r w:rsidR="00E906D0">
        <w:t>6</w:t>
      </w:r>
      <w:r w:rsidR="00B373CE">
        <w:t xml:space="preserve">) </w:t>
      </w:r>
      <w:r w:rsidR="00182B75">
        <w:t xml:space="preserve">should be avoided </w:t>
      </w:r>
      <w:r w:rsidR="00B373CE">
        <w:t xml:space="preserve">for situations where there is a simplified method. </w:t>
      </w:r>
      <w:hyperlink w:anchor="Table_1_1" w:history="1">
        <w:r w:rsidR="00B373CE" w:rsidRPr="00026551">
          <w:rPr>
            <w:rStyle w:val="Hyperlink"/>
          </w:rPr>
          <w:t>Table 1.1</w:t>
        </w:r>
      </w:hyperlink>
      <w:r w:rsidR="00B373CE">
        <w:t xml:space="preserve"> shows the simplified methods available for different types of AC waveforms.</w:t>
      </w:r>
    </w:p>
    <w:p w14:paraId="507C4A59" w14:textId="2609A2AD" w:rsidR="004E461A" w:rsidRDefault="00D34FB5" w:rsidP="004E461A">
      <w:pPr>
        <w:rPr>
          <w:b/>
        </w:rPr>
      </w:pPr>
      <w:bookmarkStart w:id="42" w:name="Table_1_1"/>
      <w:r>
        <w:rPr>
          <w:b/>
        </w:rPr>
        <w:t>Table 1.1</w:t>
      </w:r>
      <w:bookmarkEnd w:id="42"/>
      <w:r>
        <w:rPr>
          <w:b/>
        </w:rPr>
        <w:t xml:space="preserve">) Table Showing </w:t>
      </w:r>
      <w:proofErr w:type="spellStart"/>
      <w:r>
        <w:rPr>
          <w:b/>
        </w:rPr>
        <w:t>Vpk</w:t>
      </w:r>
      <w:proofErr w:type="spellEnd"/>
      <w:r>
        <w:rPr>
          <w:b/>
        </w:rPr>
        <w:t xml:space="preserve"> and </w:t>
      </w:r>
      <w:proofErr w:type="spellStart"/>
      <w:r>
        <w:rPr>
          <w:b/>
        </w:rPr>
        <w:t>Vpp</w:t>
      </w:r>
      <w:proofErr w:type="spellEnd"/>
      <w:r>
        <w:rPr>
          <w:b/>
        </w:rPr>
        <w:t xml:space="preserve"> values and Simplified Methods for Determining </w:t>
      </w:r>
      <w:proofErr w:type="spellStart"/>
      <w:r>
        <w:rPr>
          <w:b/>
        </w:rPr>
        <w:t>Vavg</w:t>
      </w:r>
      <w:proofErr w:type="spellEnd"/>
      <w:r>
        <w:rPr>
          <w:b/>
        </w:rPr>
        <w:t xml:space="preserve"> and Vrms</w:t>
      </w:r>
    </w:p>
    <w:tbl>
      <w:tblPr>
        <w:tblW w:w="9360" w:type="dxa"/>
        <w:tblInd w:w="108" w:type="dxa"/>
        <w:tblLook w:val="04A0" w:firstRow="1" w:lastRow="0" w:firstColumn="1" w:lastColumn="0" w:noHBand="0" w:noVBand="1"/>
      </w:tblPr>
      <w:tblGrid>
        <w:gridCol w:w="648"/>
        <w:gridCol w:w="1422"/>
        <w:gridCol w:w="1440"/>
        <w:gridCol w:w="1440"/>
        <w:gridCol w:w="1530"/>
        <w:gridCol w:w="1350"/>
        <w:gridCol w:w="1530"/>
      </w:tblGrid>
      <w:tr w:rsidR="004E461A" w:rsidRPr="004E461A" w14:paraId="50E22F63" w14:textId="77777777" w:rsidTr="004E461A">
        <w:trPr>
          <w:trHeight w:val="294"/>
        </w:trPr>
        <w:tc>
          <w:tcPr>
            <w:tcW w:w="648" w:type="dxa"/>
            <w:tcBorders>
              <w:top w:val="nil"/>
              <w:left w:val="nil"/>
              <w:bottom w:val="nil"/>
              <w:right w:val="nil"/>
            </w:tcBorders>
            <w:shd w:val="clear" w:color="auto" w:fill="auto"/>
            <w:noWrap/>
            <w:vAlign w:val="center"/>
            <w:hideMark/>
          </w:tcPr>
          <w:p w14:paraId="78C9F1AD" w14:textId="77777777" w:rsidR="004E461A" w:rsidRPr="004E461A" w:rsidRDefault="004E461A" w:rsidP="004E461A">
            <w:pPr>
              <w:spacing w:after="0" w:line="240" w:lineRule="auto"/>
              <w:rPr>
                <w:rFonts w:ascii="Times New Roman" w:eastAsia="Times New Roman" w:hAnsi="Times New Roman" w:cs="Times New Roman"/>
                <w:sz w:val="20"/>
                <w:szCs w:val="20"/>
              </w:rPr>
            </w:pPr>
          </w:p>
        </w:tc>
        <w:tc>
          <w:tcPr>
            <w:tcW w:w="4302" w:type="dxa"/>
            <w:gridSpan w:val="3"/>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7649855C" w14:textId="77777777" w:rsidR="004E461A" w:rsidRPr="004E461A" w:rsidRDefault="004E461A" w:rsidP="004E461A">
            <w:pPr>
              <w:spacing w:after="0" w:line="240" w:lineRule="auto"/>
              <w:jc w:val="center"/>
              <w:rPr>
                <w:rFonts w:ascii="Calibri" w:eastAsia="Times New Roman" w:hAnsi="Calibri" w:cs="Calibri"/>
                <w:color w:val="000000"/>
                <w:sz w:val="20"/>
                <w:szCs w:val="20"/>
              </w:rPr>
            </w:pPr>
            <w:r w:rsidRPr="004E461A">
              <w:rPr>
                <w:rFonts w:ascii="Calibri" w:eastAsia="Times New Roman" w:hAnsi="Calibri" w:cs="Calibri"/>
                <w:color w:val="000000"/>
                <w:sz w:val="20"/>
                <w:szCs w:val="20"/>
              </w:rPr>
              <w:t xml:space="preserve">Waveforms that are </w:t>
            </w:r>
            <w:r w:rsidRPr="004E461A">
              <w:rPr>
                <w:rFonts w:ascii="Calibri" w:eastAsia="Times New Roman" w:hAnsi="Calibri" w:cs="Calibri"/>
                <w:b/>
                <w:bCs/>
                <w:color w:val="000000"/>
                <w:sz w:val="20"/>
                <w:szCs w:val="20"/>
              </w:rPr>
              <w:t>symmetrical</w:t>
            </w:r>
            <w:r w:rsidRPr="004E461A">
              <w:rPr>
                <w:rFonts w:ascii="Calibri" w:eastAsia="Times New Roman" w:hAnsi="Calibri" w:cs="Calibri"/>
                <w:color w:val="000000"/>
                <w:sz w:val="20"/>
                <w:szCs w:val="20"/>
              </w:rPr>
              <w:t xml:space="preserve"> about x-axis</w:t>
            </w:r>
          </w:p>
        </w:tc>
        <w:tc>
          <w:tcPr>
            <w:tcW w:w="4410" w:type="dxa"/>
            <w:gridSpan w:val="3"/>
            <w:tcBorders>
              <w:top w:val="single" w:sz="8" w:space="0" w:color="auto"/>
              <w:left w:val="nil"/>
              <w:bottom w:val="single" w:sz="8" w:space="0" w:color="auto"/>
              <w:right w:val="single" w:sz="8" w:space="0" w:color="000000"/>
            </w:tcBorders>
            <w:shd w:val="clear" w:color="000000" w:fill="D9D9D9"/>
            <w:noWrap/>
            <w:vAlign w:val="center"/>
            <w:hideMark/>
          </w:tcPr>
          <w:p w14:paraId="7D8E2303" w14:textId="77777777" w:rsidR="004E461A" w:rsidRPr="004E461A" w:rsidRDefault="004E461A" w:rsidP="004E461A">
            <w:pPr>
              <w:spacing w:after="0" w:line="240" w:lineRule="auto"/>
              <w:jc w:val="center"/>
              <w:rPr>
                <w:rFonts w:ascii="Calibri" w:eastAsia="Times New Roman" w:hAnsi="Calibri" w:cs="Calibri"/>
                <w:color w:val="000000"/>
                <w:sz w:val="20"/>
                <w:szCs w:val="20"/>
              </w:rPr>
            </w:pPr>
            <w:r w:rsidRPr="004E461A">
              <w:rPr>
                <w:rFonts w:ascii="Calibri" w:eastAsia="Times New Roman" w:hAnsi="Calibri" w:cs="Calibri"/>
                <w:color w:val="000000"/>
                <w:sz w:val="20"/>
                <w:szCs w:val="20"/>
              </w:rPr>
              <w:t xml:space="preserve">Waveforms that are </w:t>
            </w:r>
            <w:r w:rsidRPr="004E461A">
              <w:rPr>
                <w:rFonts w:ascii="Calibri" w:eastAsia="Times New Roman" w:hAnsi="Calibri" w:cs="Calibri"/>
                <w:b/>
                <w:bCs/>
                <w:color w:val="000000"/>
                <w:sz w:val="20"/>
                <w:szCs w:val="20"/>
              </w:rPr>
              <w:t>NOT symmetrical</w:t>
            </w:r>
          </w:p>
        </w:tc>
      </w:tr>
      <w:tr w:rsidR="004E461A" w:rsidRPr="004E461A" w14:paraId="2CC65CC5" w14:textId="77777777" w:rsidTr="004E461A">
        <w:trPr>
          <w:trHeight w:val="294"/>
        </w:trPr>
        <w:tc>
          <w:tcPr>
            <w:tcW w:w="648" w:type="dxa"/>
            <w:tcBorders>
              <w:top w:val="nil"/>
              <w:left w:val="nil"/>
              <w:bottom w:val="nil"/>
              <w:right w:val="nil"/>
            </w:tcBorders>
            <w:shd w:val="clear" w:color="auto" w:fill="auto"/>
            <w:noWrap/>
            <w:vAlign w:val="center"/>
            <w:hideMark/>
          </w:tcPr>
          <w:p w14:paraId="1040C834" w14:textId="77777777" w:rsidR="004E461A" w:rsidRPr="004E461A" w:rsidRDefault="004E461A" w:rsidP="004E461A">
            <w:pPr>
              <w:spacing w:after="0" w:line="240" w:lineRule="auto"/>
              <w:jc w:val="center"/>
              <w:rPr>
                <w:rFonts w:ascii="Calibri" w:eastAsia="Times New Roman" w:hAnsi="Calibri" w:cs="Calibri"/>
                <w:color w:val="000000"/>
                <w:sz w:val="20"/>
                <w:szCs w:val="20"/>
              </w:rPr>
            </w:pPr>
          </w:p>
        </w:tc>
        <w:tc>
          <w:tcPr>
            <w:tcW w:w="1422" w:type="dxa"/>
            <w:tcBorders>
              <w:top w:val="nil"/>
              <w:left w:val="single" w:sz="8" w:space="0" w:color="auto"/>
              <w:bottom w:val="single" w:sz="8" w:space="0" w:color="auto"/>
              <w:right w:val="single" w:sz="4" w:space="0" w:color="auto"/>
            </w:tcBorders>
            <w:shd w:val="clear" w:color="000000" w:fill="D9D9D9"/>
            <w:noWrap/>
            <w:vAlign w:val="center"/>
            <w:hideMark/>
          </w:tcPr>
          <w:p w14:paraId="204D2133" w14:textId="77777777" w:rsidR="004E461A" w:rsidRPr="004E461A" w:rsidRDefault="004E461A" w:rsidP="004E461A">
            <w:pPr>
              <w:spacing w:after="0" w:line="240" w:lineRule="auto"/>
              <w:jc w:val="center"/>
              <w:rPr>
                <w:rFonts w:ascii="Calibri" w:eastAsia="Times New Roman" w:hAnsi="Calibri" w:cs="Calibri"/>
                <w:color w:val="000000"/>
                <w:sz w:val="20"/>
                <w:szCs w:val="20"/>
              </w:rPr>
            </w:pPr>
            <w:r w:rsidRPr="004E461A">
              <w:rPr>
                <w:rFonts w:ascii="Calibri" w:eastAsia="Times New Roman" w:hAnsi="Calibri" w:cs="Calibri"/>
                <w:color w:val="000000"/>
                <w:sz w:val="20"/>
                <w:szCs w:val="20"/>
              </w:rPr>
              <w:t>Sine Wave</w:t>
            </w:r>
          </w:p>
        </w:tc>
        <w:tc>
          <w:tcPr>
            <w:tcW w:w="1440" w:type="dxa"/>
            <w:tcBorders>
              <w:top w:val="nil"/>
              <w:left w:val="nil"/>
              <w:bottom w:val="single" w:sz="8" w:space="0" w:color="auto"/>
              <w:right w:val="single" w:sz="4" w:space="0" w:color="auto"/>
            </w:tcBorders>
            <w:shd w:val="clear" w:color="000000" w:fill="D9D9D9"/>
            <w:noWrap/>
            <w:vAlign w:val="center"/>
            <w:hideMark/>
          </w:tcPr>
          <w:p w14:paraId="49FF5EBE" w14:textId="77777777" w:rsidR="004E461A" w:rsidRPr="004E461A" w:rsidRDefault="004E461A" w:rsidP="004E461A">
            <w:pPr>
              <w:spacing w:after="0" w:line="240" w:lineRule="auto"/>
              <w:jc w:val="center"/>
              <w:rPr>
                <w:rFonts w:ascii="Calibri" w:eastAsia="Times New Roman" w:hAnsi="Calibri" w:cs="Calibri"/>
                <w:color w:val="000000"/>
                <w:sz w:val="20"/>
                <w:szCs w:val="20"/>
              </w:rPr>
            </w:pPr>
            <w:r w:rsidRPr="004E461A">
              <w:rPr>
                <w:rFonts w:ascii="Calibri" w:eastAsia="Times New Roman" w:hAnsi="Calibri" w:cs="Calibri"/>
                <w:color w:val="000000"/>
                <w:sz w:val="20"/>
                <w:szCs w:val="20"/>
              </w:rPr>
              <w:t>Square Wave</w:t>
            </w:r>
          </w:p>
        </w:tc>
        <w:tc>
          <w:tcPr>
            <w:tcW w:w="1440" w:type="dxa"/>
            <w:tcBorders>
              <w:top w:val="nil"/>
              <w:left w:val="nil"/>
              <w:bottom w:val="single" w:sz="8" w:space="0" w:color="auto"/>
              <w:right w:val="single" w:sz="8" w:space="0" w:color="auto"/>
            </w:tcBorders>
            <w:shd w:val="clear" w:color="000000" w:fill="D9D9D9"/>
            <w:noWrap/>
            <w:vAlign w:val="center"/>
            <w:hideMark/>
          </w:tcPr>
          <w:p w14:paraId="64E28839" w14:textId="77777777" w:rsidR="004E461A" w:rsidRPr="004E461A" w:rsidRDefault="004E461A" w:rsidP="004E461A">
            <w:pPr>
              <w:spacing w:after="0" w:line="240" w:lineRule="auto"/>
              <w:jc w:val="center"/>
              <w:rPr>
                <w:rFonts w:ascii="Calibri" w:eastAsia="Times New Roman" w:hAnsi="Calibri" w:cs="Calibri"/>
                <w:color w:val="000000"/>
                <w:sz w:val="20"/>
                <w:szCs w:val="20"/>
              </w:rPr>
            </w:pPr>
            <w:r w:rsidRPr="004E461A">
              <w:rPr>
                <w:rFonts w:ascii="Calibri" w:eastAsia="Times New Roman" w:hAnsi="Calibri" w:cs="Calibri"/>
                <w:color w:val="000000"/>
                <w:sz w:val="20"/>
                <w:szCs w:val="20"/>
              </w:rPr>
              <w:t>Triangle Wave</w:t>
            </w:r>
          </w:p>
        </w:tc>
        <w:tc>
          <w:tcPr>
            <w:tcW w:w="1530" w:type="dxa"/>
            <w:tcBorders>
              <w:top w:val="nil"/>
              <w:left w:val="nil"/>
              <w:bottom w:val="single" w:sz="8" w:space="0" w:color="auto"/>
              <w:right w:val="single" w:sz="4" w:space="0" w:color="auto"/>
            </w:tcBorders>
            <w:shd w:val="clear" w:color="000000" w:fill="D9D9D9"/>
            <w:noWrap/>
            <w:vAlign w:val="center"/>
            <w:hideMark/>
          </w:tcPr>
          <w:p w14:paraId="6190CD72" w14:textId="77777777" w:rsidR="004E461A" w:rsidRPr="004E461A" w:rsidRDefault="004E461A" w:rsidP="004E461A">
            <w:pPr>
              <w:spacing w:after="0" w:line="240" w:lineRule="auto"/>
              <w:jc w:val="center"/>
              <w:rPr>
                <w:rFonts w:ascii="Calibri" w:eastAsia="Times New Roman" w:hAnsi="Calibri" w:cs="Calibri"/>
                <w:color w:val="000000"/>
                <w:sz w:val="20"/>
                <w:szCs w:val="20"/>
              </w:rPr>
            </w:pPr>
            <w:r w:rsidRPr="004E461A">
              <w:rPr>
                <w:rFonts w:ascii="Calibri" w:eastAsia="Times New Roman" w:hAnsi="Calibri" w:cs="Calibri"/>
                <w:color w:val="000000"/>
                <w:sz w:val="20"/>
                <w:szCs w:val="20"/>
              </w:rPr>
              <w:t>Sine Wave</w:t>
            </w:r>
          </w:p>
        </w:tc>
        <w:tc>
          <w:tcPr>
            <w:tcW w:w="1350" w:type="dxa"/>
            <w:tcBorders>
              <w:top w:val="nil"/>
              <w:left w:val="nil"/>
              <w:bottom w:val="single" w:sz="8" w:space="0" w:color="auto"/>
              <w:right w:val="single" w:sz="4" w:space="0" w:color="auto"/>
            </w:tcBorders>
            <w:shd w:val="clear" w:color="000000" w:fill="D9D9D9"/>
            <w:noWrap/>
            <w:vAlign w:val="center"/>
            <w:hideMark/>
          </w:tcPr>
          <w:p w14:paraId="0B2666FC" w14:textId="77777777" w:rsidR="004E461A" w:rsidRPr="004E461A" w:rsidRDefault="004E461A" w:rsidP="004E461A">
            <w:pPr>
              <w:spacing w:after="0" w:line="240" w:lineRule="auto"/>
              <w:jc w:val="center"/>
              <w:rPr>
                <w:rFonts w:ascii="Calibri" w:eastAsia="Times New Roman" w:hAnsi="Calibri" w:cs="Calibri"/>
                <w:color w:val="000000"/>
                <w:sz w:val="20"/>
                <w:szCs w:val="20"/>
              </w:rPr>
            </w:pPr>
            <w:r w:rsidRPr="004E461A">
              <w:rPr>
                <w:rFonts w:ascii="Calibri" w:eastAsia="Times New Roman" w:hAnsi="Calibri" w:cs="Calibri"/>
                <w:color w:val="000000"/>
                <w:sz w:val="20"/>
                <w:szCs w:val="20"/>
              </w:rPr>
              <w:t>Square Wave</w:t>
            </w:r>
          </w:p>
        </w:tc>
        <w:tc>
          <w:tcPr>
            <w:tcW w:w="1530" w:type="dxa"/>
            <w:tcBorders>
              <w:top w:val="nil"/>
              <w:left w:val="nil"/>
              <w:bottom w:val="single" w:sz="8" w:space="0" w:color="auto"/>
              <w:right w:val="single" w:sz="8" w:space="0" w:color="auto"/>
            </w:tcBorders>
            <w:shd w:val="clear" w:color="000000" w:fill="D9D9D9"/>
            <w:noWrap/>
            <w:vAlign w:val="center"/>
            <w:hideMark/>
          </w:tcPr>
          <w:p w14:paraId="5B49797B" w14:textId="77777777" w:rsidR="004E461A" w:rsidRPr="004E461A" w:rsidRDefault="004E461A" w:rsidP="004E461A">
            <w:pPr>
              <w:spacing w:after="0" w:line="240" w:lineRule="auto"/>
              <w:jc w:val="center"/>
              <w:rPr>
                <w:rFonts w:ascii="Calibri" w:eastAsia="Times New Roman" w:hAnsi="Calibri" w:cs="Calibri"/>
                <w:color w:val="000000"/>
                <w:sz w:val="20"/>
                <w:szCs w:val="20"/>
              </w:rPr>
            </w:pPr>
            <w:r w:rsidRPr="004E461A">
              <w:rPr>
                <w:rFonts w:ascii="Calibri" w:eastAsia="Times New Roman" w:hAnsi="Calibri" w:cs="Calibri"/>
                <w:color w:val="000000"/>
                <w:sz w:val="20"/>
                <w:szCs w:val="20"/>
              </w:rPr>
              <w:t>Triangle Wave</w:t>
            </w:r>
          </w:p>
        </w:tc>
      </w:tr>
      <w:tr w:rsidR="004E461A" w:rsidRPr="004E461A" w14:paraId="72DDC3C5" w14:textId="77777777" w:rsidTr="004E461A">
        <w:trPr>
          <w:trHeight w:val="294"/>
        </w:trPr>
        <w:tc>
          <w:tcPr>
            <w:tcW w:w="64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0E1B96C" w14:textId="77777777" w:rsidR="004E461A" w:rsidRPr="004E461A" w:rsidRDefault="004E461A" w:rsidP="004E461A">
            <w:pPr>
              <w:spacing w:after="0" w:line="240" w:lineRule="auto"/>
              <w:rPr>
                <w:rFonts w:ascii="Calibri" w:eastAsia="Times New Roman" w:hAnsi="Calibri" w:cs="Calibri"/>
                <w:color w:val="000000"/>
                <w:sz w:val="20"/>
                <w:szCs w:val="20"/>
              </w:rPr>
            </w:pPr>
            <w:proofErr w:type="spellStart"/>
            <w:r w:rsidRPr="004E461A">
              <w:rPr>
                <w:rFonts w:ascii="Calibri" w:eastAsia="Times New Roman" w:hAnsi="Calibri" w:cs="Calibri"/>
                <w:color w:val="000000"/>
                <w:sz w:val="20"/>
                <w:szCs w:val="20"/>
              </w:rPr>
              <w:t>Vpp</w:t>
            </w:r>
            <w:proofErr w:type="spellEnd"/>
          </w:p>
        </w:tc>
        <w:tc>
          <w:tcPr>
            <w:tcW w:w="8712"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7E93457D" w14:textId="77777777" w:rsidR="004E461A" w:rsidRPr="004E461A" w:rsidRDefault="004E461A" w:rsidP="004E461A">
            <w:pPr>
              <w:spacing w:after="0" w:line="240" w:lineRule="auto"/>
              <w:jc w:val="center"/>
              <w:rPr>
                <w:rFonts w:ascii="Calibri" w:eastAsia="Times New Roman" w:hAnsi="Calibri" w:cs="Calibri"/>
                <w:color w:val="000000"/>
                <w:sz w:val="20"/>
                <w:szCs w:val="20"/>
              </w:rPr>
            </w:pPr>
            <w:proofErr w:type="spellStart"/>
            <w:r w:rsidRPr="004E461A">
              <w:rPr>
                <w:rFonts w:ascii="Calibri" w:eastAsia="Times New Roman" w:hAnsi="Calibri" w:cs="Calibri"/>
                <w:color w:val="000000"/>
                <w:sz w:val="20"/>
                <w:szCs w:val="20"/>
              </w:rPr>
              <w:t>Vpp</w:t>
            </w:r>
            <w:proofErr w:type="spellEnd"/>
            <w:r w:rsidRPr="004E461A">
              <w:rPr>
                <w:rFonts w:ascii="Calibri" w:eastAsia="Times New Roman" w:hAnsi="Calibri" w:cs="Calibri"/>
                <w:color w:val="000000"/>
                <w:sz w:val="20"/>
                <w:szCs w:val="20"/>
              </w:rPr>
              <w:t xml:space="preserve"> is always the maximum voltage - the minimum voltage (i.e. </w:t>
            </w:r>
            <w:proofErr w:type="spellStart"/>
            <w:r w:rsidRPr="004E461A">
              <w:rPr>
                <w:rFonts w:ascii="Calibri" w:eastAsia="Times New Roman" w:hAnsi="Calibri" w:cs="Calibri"/>
                <w:color w:val="000000"/>
                <w:sz w:val="20"/>
                <w:szCs w:val="20"/>
              </w:rPr>
              <w:t>Vmax-Vmin</w:t>
            </w:r>
            <w:proofErr w:type="spellEnd"/>
            <w:r w:rsidRPr="004E461A">
              <w:rPr>
                <w:rFonts w:ascii="Calibri" w:eastAsia="Times New Roman" w:hAnsi="Calibri" w:cs="Calibri"/>
                <w:color w:val="000000"/>
                <w:sz w:val="20"/>
                <w:szCs w:val="20"/>
              </w:rPr>
              <w:t>)</w:t>
            </w:r>
          </w:p>
        </w:tc>
      </w:tr>
      <w:tr w:rsidR="004E461A" w:rsidRPr="004E461A" w14:paraId="46E03480" w14:textId="77777777" w:rsidTr="004E461A">
        <w:trPr>
          <w:trHeight w:val="294"/>
        </w:trPr>
        <w:tc>
          <w:tcPr>
            <w:tcW w:w="648" w:type="dxa"/>
            <w:tcBorders>
              <w:top w:val="nil"/>
              <w:left w:val="single" w:sz="8" w:space="0" w:color="auto"/>
              <w:bottom w:val="single" w:sz="8" w:space="0" w:color="auto"/>
              <w:right w:val="single" w:sz="8" w:space="0" w:color="auto"/>
            </w:tcBorders>
            <w:shd w:val="clear" w:color="000000" w:fill="D9D9D9"/>
            <w:noWrap/>
            <w:vAlign w:val="center"/>
            <w:hideMark/>
          </w:tcPr>
          <w:p w14:paraId="40AC440B" w14:textId="77777777" w:rsidR="004E461A" w:rsidRPr="004E461A" w:rsidRDefault="004E461A" w:rsidP="004E461A">
            <w:pPr>
              <w:spacing w:after="0" w:line="240" w:lineRule="auto"/>
              <w:rPr>
                <w:rFonts w:ascii="Calibri" w:eastAsia="Times New Roman" w:hAnsi="Calibri" w:cs="Calibri"/>
                <w:color w:val="000000"/>
                <w:sz w:val="20"/>
                <w:szCs w:val="20"/>
              </w:rPr>
            </w:pPr>
            <w:proofErr w:type="spellStart"/>
            <w:r w:rsidRPr="004E461A">
              <w:rPr>
                <w:rFonts w:ascii="Calibri" w:eastAsia="Times New Roman" w:hAnsi="Calibri" w:cs="Calibri"/>
                <w:color w:val="000000"/>
                <w:sz w:val="20"/>
                <w:szCs w:val="20"/>
              </w:rPr>
              <w:t>Vpk</w:t>
            </w:r>
            <w:proofErr w:type="spellEnd"/>
          </w:p>
        </w:tc>
        <w:tc>
          <w:tcPr>
            <w:tcW w:w="8712" w:type="dxa"/>
            <w:gridSpan w:val="6"/>
            <w:tcBorders>
              <w:top w:val="single" w:sz="8" w:space="0" w:color="auto"/>
              <w:left w:val="nil"/>
              <w:bottom w:val="single" w:sz="8" w:space="0" w:color="auto"/>
              <w:right w:val="single" w:sz="8" w:space="0" w:color="000000"/>
            </w:tcBorders>
            <w:shd w:val="clear" w:color="000000" w:fill="D9D9D9"/>
            <w:noWrap/>
            <w:vAlign w:val="center"/>
            <w:hideMark/>
          </w:tcPr>
          <w:p w14:paraId="2BBB2DFE" w14:textId="77777777" w:rsidR="004E461A" w:rsidRPr="004E461A" w:rsidRDefault="004E461A" w:rsidP="004E461A">
            <w:pPr>
              <w:spacing w:after="0" w:line="240" w:lineRule="auto"/>
              <w:jc w:val="center"/>
              <w:rPr>
                <w:rFonts w:ascii="Calibri" w:eastAsia="Times New Roman" w:hAnsi="Calibri" w:cs="Calibri"/>
                <w:color w:val="000000"/>
                <w:sz w:val="20"/>
                <w:szCs w:val="20"/>
              </w:rPr>
            </w:pPr>
            <w:proofErr w:type="spellStart"/>
            <w:r w:rsidRPr="004E461A">
              <w:rPr>
                <w:rFonts w:ascii="Calibri" w:eastAsia="Times New Roman" w:hAnsi="Calibri" w:cs="Calibri"/>
                <w:color w:val="000000"/>
                <w:sz w:val="20"/>
                <w:szCs w:val="20"/>
              </w:rPr>
              <w:t>Vpk</w:t>
            </w:r>
            <w:proofErr w:type="spellEnd"/>
            <w:r w:rsidRPr="004E461A">
              <w:rPr>
                <w:rFonts w:ascii="Calibri" w:eastAsia="Times New Roman" w:hAnsi="Calibri" w:cs="Calibri"/>
                <w:color w:val="000000"/>
                <w:sz w:val="20"/>
                <w:szCs w:val="20"/>
              </w:rPr>
              <w:t xml:space="preserve"> is always the maximum voltage (i.e. Vmax)</w:t>
            </w:r>
          </w:p>
        </w:tc>
      </w:tr>
      <w:tr w:rsidR="004E461A" w:rsidRPr="004E461A" w14:paraId="01146C1A" w14:textId="77777777" w:rsidTr="004E461A">
        <w:trPr>
          <w:trHeight w:val="294"/>
        </w:trPr>
        <w:tc>
          <w:tcPr>
            <w:tcW w:w="648" w:type="dxa"/>
            <w:tcBorders>
              <w:top w:val="nil"/>
              <w:left w:val="single" w:sz="8" w:space="0" w:color="auto"/>
              <w:bottom w:val="single" w:sz="8" w:space="0" w:color="auto"/>
              <w:right w:val="single" w:sz="8" w:space="0" w:color="auto"/>
            </w:tcBorders>
            <w:shd w:val="clear" w:color="000000" w:fill="FFFFFF"/>
            <w:noWrap/>
            <w:vAlign w:val="center"/>
            <w:hideMark/>
          </w:tcPr>
          <w:p w14:paraId="224AFA6D" w14:textId="77777777" w:rsidR="004E461A" w:rsidRPr="004E461A" w:rsidRDefault="004E461A" w:rsidP="004E461A">
            <w:pPr>
              <w:spacing w:after="0" w:line="240" w:lineRule="auto"/>
              <w:rPr>
                <w:rFonts w:ascii="Calibri" w:eastAsia="Times New Roman" w:hAnsi="Calibri" w:cs="Calibri"/>
                <w:color w:val="000000"/>
                <w:sz w:val="20"/>
                <w:szCs w:val="20"/>
              </w:rPr>
            </w:pPr>
            <w:proofErr w:type="spellStart"/>
            <w:r w:rsidRPr="004E461A">
              <w:rPr>
                <w:rFonts w:ascii="Calibri" w:eastAsia="Times New Roman" w:hAnsi="Calibri" w:cs="Calibri"/>
                <w:color w:val="000000"/>
                <w:sz w:val="20"/>
                <w:szCs w:val="20"/>
              </w:rPr>
              <w:t>Vavg</w:t>
            </w:r>
            <w:proofErr w:type="spellEnd"/>
          </w:p>
        </w:tc>
        <w:tc>
          <w:tcPr>
            <w:tcW w:w="4302" w:type="dxa"/>
            <w:gridSpan w:val="3"/>
            <w:tcBorders>
              <w:top w:val="single" w:sz="8" w:space="0" w:color="auto"/>
              <w:left w:val="nil"/>
              <w:bottom w:val="single" w:sz="8" w:space="0" w:color="auto"/>
              <w:right w:val="single" w:sz="8" w:space="0" w:color="000000"/>
            </w:tcBorders>
            <w:shd w:val="clear" w:color="000000" w:fill="FFFFFF"/>
            <w:noWrap/>
            <w:vAlign w:val="center"/>
            <w:hideMark/>
          </w:tcPr>
          <w:p w14:paraId="3175FEF7" w14:textId="77777777" w:rsidR="004E461A" w:rsidRPr="004E461A" w:rsidRDefault="004E461A" w:rsidP="004E461A">
            <w:pPr>
              <w:spacing w:after="0" w:line="240" w:lineRule="auto"/>
              <w:jc w:val="center"/>
              <w:rPr>
                <w:rFonts w:ascii="Calibri" w:eastAsia="Times New Roman" w:hAnsi="Calibri" w:cs="Calibri"/>
                <w:color w:val="000000"/>
                <w:sz w:val="20"/>
                <w:szCs w:val="20"/>
              </w:rPr>
            </w:pPr>
            <w:r w:rsidRPr="004E461A">
              <w:rPr>
                <w:rFonts w:ascii="Calibri" w:eastAsia="Times New Roman" w:hAnsi="Calibri" w:cs="Calibri"/>
                <w:color w:val="000000"/>
                <w:sz w:val="20"/>
                <w:szCs w:val="20"/>
              </w:rPr>
              <w:t>0</w:t>
            </w:r>
          </w:p>
        </w:tc>
        <w:tc>
          <w:tcPr>
            <w:tcW w:w="1530" w:type="dxa"/>
            <w:tcBorders>
              <w:top w:val="nil"/>
              <w:left w:val="nil"/>
              <w:bottom w:val="single" w:sz="8" w:space="0" w:color="auto"/>
              <w:right w:val="single" w:sz="8" w:space="0" w:color="auto"/>
            </w:tcBorders>
            <w:shd w:val="clear" w:color="000000" w:fill="FFFFFF"/>
            <w:noWrap/>
            <w:vAlign w:val="center"/>
            <w:hideMark/>
          </w:tcPr>
          <w:p w14:paraId="16C31BA1" w14:textId="77777777" w:rsidR="004E461A" w:rsidRPr="004E461A" w:rsidRDefault="004E461A" w:rsidP="004E461A">
            <w:pPr>
              <w:spacing w:after="0" w:line="240" w:lineRule="auto"/>
              <w:jc w:val="center"/>
              <w:rPr>
                <w:rFonts w:ascii="Calibri" w:eastAsia="Times New Roman" w:hAnsi="Calibri" w:cs="Calibri"/>
                <w:color w:val="000000"/>
                <w:sz w:val="20"/>
                <w:szCs w:val="20"/>
              </w:rPr>
            </w:pPr>
            <w:r w:rsidRPr="004E461A">
              <w:rPr>
                <w:rFonts w:ascii="Calibri" w:eastAsia="Times New Roman" w:hAnsi="Calibri" w:cs="Calibri"/>
                <w:color w:val="000000"/>
                <w:sz w:val="20"/>
                <w:szCs w:val="20"/>
              </w:rPr>
              <w:t>The DC offset</w:t>
            </w:r>
          </w:p>
        </w:tc>
        <w:tc>
          <w:tcPr>
            <w:tcW w:w="2880" w:type="dxa"/>
            <w:gridSpan w:val="2"/>
            <w:tcBorders>
              <w:top w:val="single" w:sz="8" w:space="0" w:color="auto"/>
              <w:left w:val="nil"/>
              <w:bottom w:val="single" w:sz="8" w:space="0" w:color="auto"/>
              <w:right w:val="single" w:sz="8" w:space="0" w:color="000000"/>
            </w:tcBorders>
            <w:shd w:val="clear" w:color="000000" w:fill="FFFFFF"/>
            <w:vAlign w:val="center"/>
            <w:hideMark/>
          </w:tcPr>
          <w:p w14:paraId="5607B76B" w14:textId="77777777" w:rsidR="004E461A" w:rsidRPr="004E461A" w:rsidRDefault="004E461A" w:rsidP="004E461A">
            <w:pPr>
              <w:spacing w:after="0" w:line="240" w:lineRule="auto"/>
              <w:jc w:val="center"/>
              <w:rPr>
                <w:rFonts w:ascii="Calibri" w:eastAsia="Times New Roman" w:hAnsi="Calibri" w:cs="Calibri"/>
                <w:color w:val="000000"/>
                <w:sz w:val="20"/>
                <w:szCs w:val="20"/>
              </w:rPr>
            </w:pPr>
            <w:r w:rsidRPr="004E461A">
              <w:rPr>
                <w:rFonts w:ascii="Calibri" w:eastAsia="Times New Roman" w:hAnsi="Calibri" w:cs="Calibri"/>
                <w:color w:val="000000"/>
                <w:sz w:val="20"/>
                <w:szCs w:val="20"/>
              </w:rPr>
              <w:t>Area Method</w:t>
            </w:r>
          </w:p>
        </w:tc>
      </w:tr>
      <w:tr w:rsidR="004E461A" w:rsidRPr="004E461A" w14:paraId="534F4BF5" w14:textId="77777777" w:rsidTr="004E461A">
        <w:trPr>
          <w:trHeight w:val="580"/>
        </w:trPr>
        <w:tc>
          <w:tcPr>
            <w:tcW w:w="648" w:type="dxa"/>
            <w:tcBorders>
              <w:top w:val="nil"/>
              <w:left w:val="single" w:sz="8" w:space="0" w:color="auto"/>
              <w:bottom w:val="single" w:sz="8" w:space="0" w:color="auto"/>
              <w:right w:val="single" w:sz="8" w:space="0" w:color="auto"/>
            </w:tcBorders>
            <w:shd w:val="clear" w:color="000000" w:fill="D9D9D9"/>
            <w:noWrap/>
            <w:vAlign w:val="center"/>
            <w:hideMark/>
          </w:tcPr>
          <w:p w14:paraId="0783C7F6" w14:textId="77777777" w:rsidR="004E461A" w:rsidRPr="004E461A" w:rsidRDefault="004E461A" w:rsidP="004E461A">
            <w:pPr>
              <w:spacing w:after="0" w:line="240" w:lineRule="auto"/>
              <w:rPr>
                <w:rFonts w:ascii="Calibri" w:eastAsia="Times New Roman" w:hAnsi="Calibri" w:cs="Calibri"/>
                <w:color w:val="000000"/>
                <w:sz w:val="20"/>
                <w:szCs w:val="20"/>
              </w:rPr>
            </w:pPr>
            <w:r w:rsidRPr="004E461A">
              <w:rPr>
                <w:rFonts w:ascii="Calibri" w:eastAsia="Times New Roman" w:hAnsi="Calibri" w:cs="Calibri"/>
                <w:color w:val="000000"/>
                <w:sz w:val="20"/>
                <w:szCs w:val="20"/>
              </w:rPr>
              <w:t>Vrms</w:t>
            </w:r>
          </w:p>
        </w:tc>
        <w:tc>
          <w:tcPr>
            <w:tcW w:w="1422" w:type="dxa"/>
            <w:tcBorders>
              <w:top w:val="single" w:sz="8" w:space="0" w:color="auto"/>
              <w:left w:val="nil"/>
              <w:bottom w:val="single" w:sz="8" w:space="0" w:color="auto"/>
              <w:right w:val="single" w:sz="8" w:space="0" w:color="auto"/>
            </w:tcBorders>
            <w:shd w:val="clear" w:color="000000" w:fill="D9D9D9"/>
            <w:vAlign w:val="center"/>
            <w:hideMark/>
          </w:tcPr>
          <w:p w14:paraId="659AE9C7" w14:textId="77777777" w:rsidR="004E461A" w:rsidRPr="004E461A" w:rsidRDefault="004E461A" w:rsidP="004E461A">
            <w:pPr>
              <w:spacing w:after="0" w:line="240" w:lineRule="auto"/>
              <w:jc w:val="center"/>
              <w:rPr>
                <w:rFonts w:ascii="Calibri" w:eastAsia="Times New Roman" w:hAnsi="Calibri" w:cs="Calibri"/>
                <w:color w:val="000000"/>
                <w:sz w:val="20"/>
                <w:szCs w:val="20"/>
              </w:rPr>
            </w:pPr>
            <w:r w:rsidRPr="004E461A">
              <w:rPr>
                <w:rFonts w:ascii="Calibri" w:eastAsia="Times New Roman" w:hAnsi="Calibri" w:cs="Calibri"/>
                <w:color w:val="000000"/>
                <w:sz w:val="20"/>
                <w:szCs w:val="20"/>
              </w:rPr>
              <w:t xml:space="preserve">0.7071 ∙ </w:t>
            </w:r>
            <w:proofErr w:type="spellStart"/>
            <w:r w:rsidRPr="004E461A">
              <w:rPr>
                <w:rFonts w:ascii="Calibri" w:eastAsia="Times New Roman" w:hAnsi="Calibri" w:cs="Calibri"/>
                <w:color w:val="000000"/>
                <w:sz w:val="20"/>
                <w:szCs w:val="20"/>
              </w:rPr>
              <w:t>Vpk</w:t>
            </w:r>
            <w:proofErr w:type="spellEnd"/>
            <w:r w:rsidRPr="004E461A">
              <w:rPr>
                <w:rFonts w:ascii="Calibri" w:eastAsia="Times New Roman" w:hAnsi="Calibri" w:cs="Calibri"/>
                <w:color w:val="000000"/>
                <w:sz w:val="20"/>
                <w:szCs w:val="20"/>
              </w:rPr>
              <w:t xml:space="preserve"> Equation [1.7]</w:t>
            </w:r>
          </w:p>
        </w:tc>
        <w:tc>
          <w:tcPr>
            <w:tcW w:w="1440" w:type="dxa"/>
            <w:tcBorders>
              <w:top w:val="single" w:sz="8" w:space="0" w:color="auto"/>
              <w:left w:val="nil"/>
              <w:bottom w:val="single" w:sz="8" w:space="0" w:color="auto"/>
              <w:right w:val="single" w:sz="8" w:space="0" w:color="auto"/>
            </w:tcBorders>
            <w:shd w:val="clear" w:color="000000" w:fill="D9D9D9"/>
            <w:vAlign w:val="center"/>
            <w:hideMark/>
          </w:tcPr>
          <w:p w14:paraId="03077297" w14:textId="77777777" w:rsidR="004E461A" w:rsidRPr="004E461A" w:rsidRDefault="004E461A" w:rsidP="004E461A">
            <w:pPr>
              <w:spacing w:after="0" w:line="240" w:lineRule="auto"/>
              <w:jc w:val="center"/>
              <w:rPr>
                <w:rFonts w:ascii="Calibri" w:eastAsia="Times New Roman" w:hAnsi="Calibri" w:cs="Calibri"/>
                <w:color w:val="000000"/>
                <w:sz w:val="20"/>
                <w:szCs w:val="20"/>
              </w:rPr>
            </w:pPr>
            <w:r w:rsidRPr="004E461A">
              <w:rPr>
                <w:rFonts w:ascii="Calibri" w:eastAsia="Times New Roman" w:hAnsi="Calibri" w:cs="Calibri"/>
                <w:color w:val="000000"/>
                <w:sz w:val="20"/>
                <w:szCs w:val="20"/>
              </w:rPr>
              <w:t xml:space="preserve">1.0 ∙ </w:t>
            </w:r>
            <w:proofErr w:type="spellStart"/>
            <w:r w:rsidRPr="004E461A">
              <w:rPr>
                <w:rFonts w:ascii="Calibri" w:eastAsia="Times New Roman" w:hAnsi="Calibri" w:cs="Calibri"/>
                <w:color w:val="000000"/>
                <w:sz w:val="20"/>
                <w:szCs w:val="20"/>
              </w:rPr>
              <w:t>Vpk</w:t>
            </w:r>
            <w:proofErr w:type="spellEnd"/>
            <w:r w:rsidRPr="004E461A">
              <w:rPr>
                <w:rFonts w:ascii="Calibri" w:eastAsia="Times New Roman" w:hAnsi="Calibri" w:cs="Calibri"/>
                <w:color w:val="000000"/>
                <w:sz w:val="20"/>
                <w:szCs w:val="20"/>
              </w:rPr>
              <w:t xml:space="preserve">     Equation [1.8]</w:t>
            </w:r>
          </w:p>
        </w:tc>
        <w:tc>
          <w:tcPr>
            <w:tcW w:w="1440" w:type="dxa"/>
            <w:tcBorders>
              <w:top w:val="single" w:sz="8" w:space="0" w:color="auto"/>
              <w:left w:val="nil"/>
              <w:bottom w:val="single" w:sz="8" w:space="0" w:color="auto"/>
              <w:right w:val="single" w:sz="8" w:space="0" w:color="auto"/>
            </w:tcBorders>
            <w:shd w:val="clear" w:color="000000" w:fill="D9D9D9"/>
            <w:vAlign w:val="center"/>
            <w:hideMark/>
          </w:tcPr>
          <w:p w14:paraId="4FC3CD3E" w14:textId="77777777" w:rsidR="004E461A" w:rsidRPr="004E461A" w:rsidRDefault="004E461A" w:rsidP="004E461A">
            <w:pPr>
              <w:spacing w:after="0" w:line="240" w:lineRule="auto"/>
              <w:jc w:val="center"/>
              <w:rPr>
                <w:rFonts w:ascii="Calibri" w:eastAsia="Times New Roman" w:hAnsi="Calibri" w:cs="Calibri"/>
                <w:color w:val="000000"/>
                <w:sz w:val="20"/>
                <w:szCs w:val="20"/>
              </w:rPr>
            </w:pPr>
            <w:r w:rsidRPr="004E461A">
              <w:rPr>
                <w:rFonts w:ascii="Calibri" w:eastAsia="Times New Roman" w:hAnsi="Calibri" w:cs="Calibri"/>
                <w:color w:val="000000"/>
                <w:sz w:val="20"/>
                <w:szCs w:val="20"/>
              </w:rPr>
              <w:t xml:space="preserve">0.577 ∙ </w:t>
            </w:r>
            <w:proofErr w:type="spellStart"/>
            <w:r w:rsidRPr="004E461A">
              <w:rPr>
                <w:rFonts w:ascii="Calibri" w:eastAsia="Times New Roman" w:hAnsi="Calibri" w:cs="Calibri"/>
                <w:color w:val="000000"/>
                <w:sz w:val="20"/>
                <w:szCs w:val="20"/>
              </w:rPr>
              <w:t>Vpk</w:t>
            </w:r>
            <w:proofErr w:type="spellEnd"/>
            <w:r w:rsidRPr="004E461A">
              <w:rPr>
                <w:rFonts w:ascii="Calibri" w:eastAsia="Times New Roman" w:hAnsi="Calibri" w:cs="Calibri"/>
                <w:color w:val="000000"/>
                <w:sz w:val="20"/>
                <w:szCs w:val="20"/>
              </w:rPr>
              <w:t xml:space="preserve">    Equation [1.9]</w:t>
            </w:r>
          </w:p>
        </w:tc>
        <w:tc>
          <w:tcPr>
            <w:tcW w:w="1530" w:type="dxa"/>
            <w:tcBorders>
              <w:top w:val="nil"/>
              <w:left w:val="nil"/>
              <w:bottom w:val="single" w:sz="8" w:space="0" w:color="auto"/>
              <w:right w:val="single" w:sz="8" w:space="0" w:color="auto"/>
            </w:tcBorders>
            <w:shd w:val="clear" w:color="000000" w:fill="D9D9D9"/>
            <w:vAlign w:val="center"/>
            <w:hideMark/>
          </w:tcPr>
          <w:p w14:paraId="25A59AD2" w14:textId="77777777" w:rsidR="004E461A" w:rsidRPr="004E461A" w:rsidRDefault="004E461A" w:rsidP="004E461A">
            <w:pPr>
              <w:spacing w:after="0" w:line="240" w:lineRule="auto"/>
              <w:jc w:val="center"/>
              <w:rPr>
                <w:rFonts w:ascii="Calibri" w:eastAsia="Times New Roman" w:hAnsi="Calibri" w:cs="Calibri"/>
                <w:b/>
                <w:bCs/>
                <w:color w:val="FF0000"/>
                <w:sz w:val="20"/>
                <w:szCs w:val="20"/>
              </w:rPr>
            </w:pPr>
            <w:r w:rsidRPr="004E461A">
              <w:rPr>
                <w:rFonts w:ascii="Calibri" w:eastAsia="Times New Roman" w:hAnsi="Calibri" w:cs="Calibri"/>
                <w:b/>
                <w:bCs/>
                <w:color w:val="FF0000"/>
                <w:sz w:val="20"/>
                <w:szCs w:val="20"/>
              </w:rPr>
              <w:t>Use Integration Equation [1.6]</w:t>
            </w:r>
          </w:p>
        </w:tc>
        <w:tc>
          <w:tcPr>
            <w:tcW w:w="1350" w:type="dxa"/>
            <w:tcBorders>
              <w:top w:val="nil"/>
              <w:left w:val="nil"/>
              <w:bottom w:val="single" w:sz="8" w:space="0" w:color="auto"/>
              <w:right w:val="single" w:sz="8" w:space="0" w:color="auto"/>
            </w:tcBorders>
            <w:shd w:val="clear" w:color="000000" w:fill="D9D9D9"/>
            <w:vAlign w:val="center"/>
            <w:hideMark/>
          </w:tcPr>
          <w:p w14:paraId="5D3125DB" w14:textId="77777777" w:rsidR="004E461A" w:rsidRPr="004E461A" w:rsidRDefault="004E461A" w:rsidP="004E461A">
            <w:pPr>
              <w:spacing w:after="0" w:line="240" w:lineRule="auto"/>
              <w:jc w:val="center"/>
              <w:rPr>
                <w:rFonts w:ascii="Calibri" w:eastAsia="Times New Roman" w:hAnsi="Calibri" w:cs="Calibri"/>
                <w:color w:val="000000"/>
                <w:sz w:val="20"/>
                <w:szCs w:val="20"/>
              </w:rPr>
            </w:pPr>
            <w:r w:rsidRPr="004E461A">
              <w:rPr>
                <w:rFonts w:ascii="Calibri" w:eastAsia="Times New Roman" w:hAnsi="Calibri" w:cs="Calibri"/>
                <w:color w:val="000000"/>
                <w:sz w:val="20"/>
                <w:szCs w:val="20"/>
              </w:rPr>
              <w:t xml:space="preserve">Modified Area Method </w:t>
            </w:r>
          </w:p>
        </w:tc>
        <w:tc>
          <w:tcPr>
            <w:tcW w:w="1530" w:type="dxa"/>
            <w:tcBorders>
              <w:top w:val="nil"/>
              <w:left w:val="nil"/>
              <w:bottom w:val="single" w:sz="8" w:space="0" w:color="auto"/>
              <w:right w:val="single" w:sz="8" w:space="0" w:color="auto"/>
            </w:tcBorders>
            <w:shd w:val="clear" w:color="000000" w:fill="D9D9D9"/>
            <w:vAlign w:val="center"/>
            <w:hideMark/>
          </w:tcPr>
          <w:p w14:paraId="41862BE8" w14:textId="77777777" w:rsidR="004E461A" w:rsidRPr="004E461A" w:rsidRDefault="004E461A" w:rsidP="004E461A">
            <w:pPr>
              <w:spacing w:after="0" w:line="240" w:lineRule="auto"/>
              <w:jc w:val="center"/>
              <w:rPr>
                <w:rFonts w:ascii="Calibri" w:eastAsia="Times New Roman" w:hAnsi="Calibri" w:cs="Calibri"/>
                <w:b/>
                <w:bCs/>
                <w:color w:val="FF0000"/>
                <w:sz w:val="20"/>
                <w:szCs w:val="20"/>
              </w:rPr>
            </w:pPr>
            <w:r w:rsidRPr="004E461A">
              <w:rPr>
                <w:rFonts w:ascii="Calibri" w:eastAsia="Times New Roman" w:hAnsi="Calibri" w:cs="Calibri"/>
                <w:b/>
                <w:bCs/>
                <w:color w:val="FF0000"/>
                <w:sz w:val="20"/>
                <w:szCs w:val="20"/>
              </w:rPr>
              <w:t>Use Integration Equation [1.6]</w:t>
            </w:r>
          </w:p>
        </w:tc>
      </w:tr>
    </w:tbl>
    <w:p w14:paraId="5AB28064" w14:textId="77777777" w:rsidR="004E461A" w:rsidRDefault="004E461A" w:rsidP="004E461A">
      <w:pPr>
        <w:rPr>
          <w:b/>
        </w:rPr>
      </w:pPr>
    </w:p>
    <w:p w14:paraId="5CBCDA37" w14:textId="2D0F7913" w:rsidR="00C829F5" w:rsidRPr="00C829F5" w:rsidRDefault="00C829F5" w:rsidP="00C829F5">
      <w:pPr>
        <w:pStyle w:val="Heading3"/>
      </w:pPr>
      <w:bookmarkStart w:id="43" w:name="_Toc506563235"/>
      <w:r>
        <w:t xml:space="preserve">Section 1.4.1 – Example Calculations of </w:t>
      </w:r>
      <w:proofErr w:type="spellStart"/>
      <w:r>
        <w:t>Vpp</w:t>
      </w:r>
      <w:proofErr w:type="spellEnd"/>
      <w:r>
        <w:t xml:space="preserve">, </w:t>
      </w:r>
      <w:proofErr w:type="spellStart"/>
      <w:r>
        <w:t>Vpk</w:t>
      </w:r>
      <w:proofErr w:type="spellEnd"/>
      <w:r>
        <w:t xml:space="preserve">, </w:t>
      </w:r>
      <w:proofErr w:type="spellStart"/>
      <w:r>
        <w:t>Vavg</w:t>
      </w:r>
      <w:proofErr w:type="spellEnd"/>
      <w:r>
        <w:t>, and Vrms for Sine Waves</w:t>
      </w:r>
      <w:bookmarkEnd w:id="43"/>
    </w:p>
    <w:p w14:paraId="13CD6090" w14:textId="08842150" w:rsidR="00DB786C" w:rsidRDefault="00D0514A" w:rsidP="00BF7325">
      <w:pPr>
        <w:spacing w:before="120"/>
        <w:rPr>
          <w:i/>
        </w:rPr>
      </w:pPr>
      <w:r>
        <w:rPr>
          <w:i/>
        </w:rPr>
        <w:t>Example 1.3</w:t>
      </w:r>
      <w:r w:rsidRPr="002B4E6A">
        <w:rPr>
          <w:i/>
        </w:rPr>
        <w:t xml:space="preserve">) </w:t>
      </w:r>
      <w:r w:rsidR="00DB786C">
        <w:rPr>
          <w:i/>
        </w:rPr>
        <w:t xml:space="preserve">Using </w:t>
      </w:r>
      <w:hyperlink w:anchor="Table_1_1" w:history="1">
        <w:r w:rsidR="00026551" w:rsidRPr="00026551">
          <w:rPr>
            <w:rStyle w:val="Hyperlink"/>
          </w:rPr>
          <w:t>Table 1.1</w:t>
        </w:r>
      </w:hyperlink>
      <w:r w:rsidR="00DB786C">
        <w:rPr>
          <w:i/>
        </w:rPr>
        <w:t xml:space="preserve"> as guidance determine </w:t>
      </w:r>
      <w:proofErr w:type="spellStart"/>
      <w:r w:rsidR="00DB786C">
        <w:rPr>
          <w:i/>
        </w:rPr>
        <w:t>Vpp</w:t>
      </w:r>
      <w:proofErr w:type="spellEnd"/>
      <w:r w:rsidR="00DB786C">
        <w:rPr>
          <w:i/>
        </w:rPr>
        <w:t xml:space="preserve">, </w:t>
      </w:r>
      <w:proofErr w:type="spellStart"/>
      <w:r w:rsidR="00DB786C">
        <w:rPr>
          <w:i/>
        </w:rPr>
        <w:t>Vpk</w:t>
      </w:r>
      <w:proofErr w:type="spellEnd"/>
      <w:r w:rsidR="00DB786C">
        <w:rPr>
          <w:i/>
        </w:rPr>
        <w:t xml:space="preserve">, </w:t>
      </w:r>
      <w:proofErr w:type="spellStart"/>
      <w:r w:rsidR="00DB786C">
        <w:rPr>
          <w:i/>
        </w:rPr>
        <w:t>Vavg</w:t>
      </w:r>
      <w:proofErr w:type="spellEnd"/>
      <w:r w:rsidR="00DB786C">
        <w:rPr>
          <w:i/>
        </w:rPr>
        <w:t>, Vrms, and Amplitude of a</w:t>
      </w:r>
      <w:r>
        <w:rPr>
          <w:i/>
        </w:rPr>
        <w:t xml:space="preserve"> symmetrical sine wave</w:t>
      </w:r>
      <w:r w:rsidR="00DB786C">
        <w:rPr>
          <w:i/>
        </w:rPr>
        <w:t xml:space="preserve"> with the sinusoidal form equation v(t) = 6 sin (200 t)</w:t>
      </w:r>
    </w:p>
    <w:p w14:paraId="01BB7F10" w14:textId="20AF6C40" w:rsidR="00DB786C" w:rsidRDefault="00DB786C" w:rsidP="00921344">
      <w:pPr>
        <w:pStyle w:val="ListParagraph"/>
        <w:numPr>
          <w:ilvl w:val="0"/>
          <w:numId w:val="10"/>
        </w:numPr>
        <w:rPr>
          <w:color w:val="FF0000"/>
        </w:rPr>
      </w:pPr>
      <w:proofErr w:type="spellStart"/>
      <w:r>
        <w:rPr>
          <w:color w:val="FF0000"/>
        </w:rPr>
        <w:t>Vpp</w:t>
      </w:r>
      <w:proofErr w:type="spellEnd"/>
      <w:r>
        <w:rPr>
          <w:color w:val="FF0000"/>
        </w:rPr>
        <w:t xml:space="preserve"> = max – (min) = 6 – (-6) = </w:t>
      </w:r>
      <w:r w:rsidRPr="00DB786C">
        <w:rPr>
          <w:b/>
          <w:color w:val="FF0000"/>
          <w:u w:val="single"/>
        </w:rPr>
        <w:t>12 V</w:t>
      </w:r>
      <w:r w:rsidR="005834DF">
        <w:rPr>
          <w:color w:val="FF0000"/>
        </w:rPr>
        <w:t xml:space="preserve"> (measured to be 11.91 V with the Multisim oscilloscope and 11.9 V with the Multisim voltage probe). The true value is 12 V </w:t>
      </w:r>
      <w:r w:rsidR="00182B75">
        <w:rPr>
          <w:color w:val="FF0000"/>
        </w:rPr>
        <w:t>(which is twice the amplitude entered in</w:t>
      </w:r>
      <w:r w:rsidR="005834DF">
        <w:rPr>
          <w:color w:val="FF0000"/>
        </w:rPr>
        <w:t xml:space="preserve"> XFG1).</w:t>
      </w:r>
    </w:p>
    <w:p w14:paraId="282F3FFD" w14:textId="4521932B" w:rsidR="00DB786C" w:rsidRDefault="00DB786C" w:rsidP="00921344">
      <w:pPr>
        <w:pStyle w:val="ListParagraph"/>
        <w:numPr>
          <w:ilvl w:val="0"/>
          <w:numId w:val="10"/>
        </w:numPr>
        <w:rPr>
          <w:color w:val="FF0000"/>
        </w:rPr>
      </w:pPr>
      <w:proofErr w:type="spellStart"/>
      <w:r>
        <w:rPr>
          <w:color w:val="FF0000"/>
        </w:rPr>
        <w:t>Vpk</w:t>
      </w:r>
      <w:proofErr w:type="spellEnd"/>
      <w:r>
        <w:rPr>
          <w:color w:val="FF0000"/>
        </w:rPr>
        <w:t xml:space="preserve"> = max = </w:t>
      </w:r>
      <w:r w:rsidRPr="00DB786C">
        <w:rPr>
          <w:b/>
          <w:color w:val="FF0000"/>
          <w:u w:val="single"/>
        </w:rPr>
        <w:t>6V</w:t>
      </w:r>
      <w:r>
        <w:rPr>
          <w:color w:val="FF0000"/>
        </w:rPr>
        <w:t xml:space="preserve"> </w:t>
      </w:r>
      <w:r w:rsidR="005834DF">
        <w:rPr>
          <w:color w:val="FF0000"/>
        </w:rPr>
        <w:t>(measured as 5.958 V with the scope)</w:t>
      </w:r>
    </w:p>
    <w:p w14:paraId="508C45CF" w14:textId="4EEEAC43" w:rsidR="00DB786C" w:rsidRPr="00DB786C" w:rsidRDefault="00DB786C" w:rsidP="00921344">
      <w:pPr>
        <w:pStyle w:val="ListParagraph"/>
        <w:numPr>
          <w:ilvl w:val="0"/>
          <w:numId w:val="10"/>
        </w:numPr>
        <w:rPr>
          <w:color w:val="FF0000"/>
        </w:rPr>
      </w:pPr>
      <w:r>
        <w:rPr>
          <w:color w:val="FF0000"/>
        </w:rPr>
        <w:t xml:space="preserve">Amplitude = A = </w:t>
      </w:r>
      <w:proofErr w:type="spellStart"/>
      <w:r>
        <w:rPr>
          <w:color w:val="FF0000"/>
        </w:rPr>
        <w:t>Vpp</w:t>
      </w:r>
      <w:proofErr w:type="spellEnd"/>
      <w:r>
        <w:rPr>
          <w:color w:val="FF0000"/>
        </w:rPr>
        <w:t xml:space="preserve">/2 = </w:t>
      </w:r>
      <w:r w:rsidRPr="00DB786C">
        <w:rPr>
          <w:b/>
          <w:color w:val="FF0000"/>
          <w:u w:val="single"/>
        </w:rPr>
        <w:t>6V</w:t>
      </w:r>
    </w:p>
    <w:p w14:paraId="35536354" w14:textId="75CAB608" w:rsidR="00DB786C" w:rsidRDefault="00DB786C" w:rsidP="00921344">
      <w:pPr>
        <w:pStyle w:val="ListParagraph"/>
        <w:numPr>
          <w:ilvl w:val="0"/>
          <w:numId w:val="10"/>
        </w:numPr>
        <w:rPr>
          <w:color w:val="FF0000"/>
        </w:rPr>
      </w:pPr>
      <w:proofErr w:type="spellStart"/>
      <w:r w:rsidRPr="00DB786C">
        <w:rPr>
          <w:color w:val="FF0000"/>
        </w:rPr>
        <w:t>Vavg</w:t>
      </w:r>
      <w:proofErr w:type="spellEnd"/>
      <w:r w:rsidRPr="00DB786C">
        <w:rPr>
          <w:color w:val="FF0000"/>
        </w:rPr>
        <w:t xml:space="preserve"> =</w:t>
      </w:r>
      <w:r>
        <w:rPr>
          <w:color w:val="FF0000"/>
        </w:rPr>
        <w:t xml:space="preserve"> </w:t>
      </w:r>
      <w:r w:rsidRPr="00DB786C">
        <w:rPr>
          <w:b/>
          <w:color w:val="FF0000"/>
          <w:u w:val="single"/>
        </w:rPr>
        <w:t>0V</w:t>
      </w:r>
      <w:r>
        <w:rPr>
          <w:color w:val="FF0000"/>
        </w:rPr>
        <w:t xml:space="preserve"> (as stated in </w:t>
      </w:r>
      <w:hyperlink w:anchor="Table_1_1" w:history="1">
        <w:r w:rsidR="00026551" w:rsidRPr="00026551">
          <w:rPr>
            <w:rStyle w:val="Hyperlink"/>
          </w:rPr>
          <w:t>Table 1.1</w:t>
        </w:r>
      </w:hyperlink>
      <w:r>
        <w:rPr>
          <w:color w:val="FF0000"/>
        </w:rPr>
        <w:t xml:space="preserve"> for any symmetrical sine wave).</w:t>
      </w:r>
      <w:r w:rsidR="00DA0A4A">
        <w:rPr>
          <w:color w:val="FF0000"/>
        </w:rPr>
        <w:t xml:space="preserve"> The </w:t>
      </w:r>
      <w:r w:rsidR="005834DF">
        <w:rPr>
          <w:color w:val="FF0000"/>
        </w:rPr>
        <w:t>probe measures it as 2.24 mV.</w:t>
      </w:r>
    </w:p>
    <w:p w14:paraId="7BAEB1C8" w14:textId="53CCE647" w:rsidR="00DB786C" w:rsidRDefault="00DB786C" w:rsidP="00921344">
      <w:pPr>
        <w:pStyle w:val="ListParagraph"/>
        <w:numPr>
          <w:ilvl w:val="0"/>
          <w:numId w:val="10"/>
        </w:numPr>
        <w:rPr>
          <w:color w:val="FF0000"/>
        </w:rPr>
      </w:pPr>
      <w:r>
        <w:rPr>
          <w:color w:val="FF0000"/>
        </w:rPr>
        <w:t xml:space="preserve">Vrms = </w:t>
      </w:r>
      <w:proofErr w:type="spellStart"/>
      <w:r>
        <w:rPr>
          <w:color w:val="FF0000"/>
        </w:rPr>
        <w:t>Vpk</w:t>
      </w:r>
      <w:proofErr w:type="spellEnd"/>
      <w:r>
        <w:rPr>
          <w:color w:val="FF0000"/>
        </w:rPr>
        <w:t>/</w:t>
      </w:r>
      <w:proofErr w:type="spellStart"/>
      <w:r>
        <w:rPr>
          <w:color w:val="FF0000"/>
        </w:rPr>
        <w:t>sqrt</w:t>
      </w:r>
      <w:proofErr w:type="spellEnd"/>
      <w:r>
        <w:rPr>
          <w:color w:val="FF0000"/>
        </w:rPr>
        <w:t>(2) = 6/</w:t>
      </w:r>
      <w:proofErr w:type="spellStart"/>
      <w:r>
        <w:rPr>
          <w:color w:val="FF0000"/>
        </w:rPr>
        <w:t>sqrt</w:t>
      </w:r>
      <w:proofErr w:type="spellEnd"/>
      <w:r>
        <w:rPr>
          <w:color w:val="FF0000"/>
        </w:rPr>
        <w:t xml:space="preserve">(2) = </w:t>
      </w:r>
      <w:r w:rsidRPr="00DB786C">
        <w:rPr>
          <w:b/>
          <w:color w:val="FF0000"/>
          <w:u w:val="single"/>
        </w:rPr>
        <w:t>4.24V</w:t>
      </w:r>
      <w:r>
        <w:rPr>
          <w:color w:val="FF0000"/>
        </w:rPr>
        <w:t xml:space="preserve"> (</w:t>
      </w:r>
      <w:hyperlink w:anchor="Table_1_1" w:history="1">
        <w:r w:rsidR="00026551" w:rsidRPr="00026551">
          <w:rPr>
            <w:rStyle w:val="Hyperlink"/>
          </w:rPr>
          <w:t>Table 1.1</w:t>
        </w:r>
      </w:hyperlink>
      <w:r>
        <w:rPr>
          <w:color w:val="FF0000"/>
        </w:rPr>
        <w:t xml:space="preserve"> says </w:t>
      </w:r>
      <w:r w:rsidR="00182B75">
        <w:rPr>
          <w:color w:val="FF0000"/>
        </w:rPr>
        <w:t xml:space="preserve">to </w:t>
      </w:r>
      <w:r>
        <w:rPr>
          <w:color w:val="FF0000"/>
        </w:rPr>
        <w:t xml:space="preserve">use </w:t>
      </w:r>
      <w:hyperlink w:anchor="Equation1_5" w:history="1">
        <w:r w:rsidRPr="00185303">
          <w:rPr>
            <w:rStyle w:val="Hyperlink"/>
          </w:rPr>
          <w:t>Equation 1.5</w:t>
        </w:r>
      </w:hyperlink>
      <w:r>
        <w:rPr>
          <w:color w:val="FF0000"/>
        </w:rPr>
        <w:t xml:space="preserve"> for symmetrical sine waves)</w:t>
      </w:r>
    </w:p>
    <w:p w14:paraId="0825871A" w14:textId="58A07687" w:rsidR="00D466D9" w:rsidRDefault="00182B75" w:rsidP="005834DF">
      <w:pPr>
        <w:spacing w:after="0"/>
        <w:rPr>
          <w:color w:val="FF0000"/>
        </w:rPr>
      </w:pPr>
      <w:r>
        <w:rPr>
          <w:color w:val="FF0000"/>
        </w:rPr>
        <w:t>These values are verified below u</w:t>
      </w:r>
      <w:r w:rsidR="00D466D9">
        <w:rPr>
          <w:color w:val="FF0000"/>
        </w:rPr>
        <w:t>sing the Multisim fun</w:t>
      </w:r>
      <w:r w:rsidR="00202EDB">
        <w:rPr>
          <w:color w:val="FF0000"/>
        </w:rPr>
        <w:t xml:space="preserve">ction generator, Multimeters, </w:t>
      </w:r>
      <w:r w:rsidR="00D466D9">
        <w:rPr>
          <w:color w:val="FF0000"/>
        </w:rPr>
        <w:t>probes</w:t>
      </w:r>
      <w:r>
        <w:rPr>
          <w:color w:val="FF0000"/>
        </w:rPr>
        <w:t>,</w:t>
      </w:r>
      <w:r w:rsidR="00144681">
        <w:rPr>
          <w:color w:val="FF0000"/>
        </w:rPr>
        <w:t xml:space="preserve"> and </w:t>
      </w:r>
      <w:r>
        <w:rPr>
          <w:color w:val="FF0000"/>
        </w:rPr>
        <w:t>the scope</w:t>
      </w:r>
      <w:r w:rsidR="00D466D9">
        <w:rPr>
          <w:color w:val="FF0000"/>
        </w:rPr>
        <w:t>.</w:t>
      </w:r>
    </w:p>
    <w:p w14:paraId="547C7B00" w14:textId="394B3E30" w:rsidR="00D466D9" w:rsidRDefault="00144681" w:rsidP="005834DF">
      <w:pPr>
        <w:spacing w:after="0"/>
        <w:rPr>
          <w:color w:val="FF0000"/>
        </w:rPr>
      </w:pPr>
      <w:bookmarkStart w:id="44" w:name="Figure_1_14"/>
      <w:r>
        <w:rPr>
          <w:noProof/>
        </w:rPr>
        <w:drawing>
          <wp:inline distT="0" distB="0" distL="0" distR="0" wp14:anchorId="169D970D" wp14:editId="173BEBE7">
            <wp:extent cx="5056632" cy="306324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extLst>
                        <a:ext uri="{28A0092B-C50C-407E-A947-70E740481C1C}">
                          <a14:useLocalDpi xmlns:a14="http://schemas.microsoft.com/office/drawing/2010/main" val="0"/>
                        </a:ext>
                      </a:extLst>
                    </a:blip>
                    <a:stretch>
                      <a:fillRect/>
                    </a:stretch>
                  </pic:blipFill>
                  <pic:spPr>
                    <a:xfrm>
                      <a:off x="0" y="0"/>
                      <a:ext cx="5056632" cy="3063240"/>
                    </a:xfrm>
                    <a:prstGeom prst="rect">
                      <a:avLst/>
                    </a:prstGeom>
                  </pic:spPr>
                </pic:pic>
              </a:graphicData>
            </a:graphic>
          </wp:inline>
        </w:drawing>
      </w:r>
      <w:bookmarkEnd w:id="44"/>
    </w:p>
    <w:p w14:paraId="6BC723B1" w14:textId="7ACEEC1B" w:rsidR="00BF7325" w:rsidRDefault="00BF7325" w:rsidP="005834DF">
      <w:pPr>
        <w:spacing w:after="0"/>
        <w:rPr>
          <w:color w:val="FF0000"/>
        </w:rPr>
      </w:pPr>
      <w:r>
        <w:rPr>
          <w:b/>
        </w:rPr>
        <w:t>Figure 1.1</w:t>
      </w:r>
      <w:r w:rsidR="00026551">
        <w:rPr>
          <w:b/>
        </w:rPr>
        <w:t>4</w:t>
      </w:r>
      <w:r>
        <w:rPr>
          <w:b/>
        </w:rPr>
        <w:t>: Function generator (XFG1), Multimeters (XMM1 and XMM2), Scope (XSC1), and Probe (box)</w:t>
      </w:r>
    </w:p>
    <w:p w14:paraId="05599A50" w14:textId="66CC4AF8" w:rsidR="00202EDB" w:rsidRDefault="00202EDB" w:rsidP="00BF7325">
      <w:pPr>
        <w:spacing w:after="0"/>
      </w:pPr>
      <w:bookmarkStart w:id="45" w:name="Figure_1_15"/>
      <w:r>
        <w:rPr>
          <w:noProof/>
        </w:rPr>
        <w:lastRenderedPageBreak/>
        <w:drawing>
          <wp:inline distT="0" distB="0" distL="0" distR="0" wp14:anchorId="5C0EE7C5" wp14:editId="70D5C91E">
            <wp:extent cx="861646" cy="737444"/>
            <wp:effectExtent l="0" t="0" r="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8">
                      <a:extLst>
                        <a:ext uri="{28A0092B-C50C-407E-A947-70E740481C1C}">
                          <a14:useLocalDpi xmlns:a14="http://schemas.microsoft.com/office/drawing/2010/main" val="0"/>
                        </a:ext>
                      </a:extLst>
                    </a:blip>
                    <a:srcRect/>
                    <a:stretch/>
                  </pic:blipFill>
                  <pic:spPr bwMode="auto">
                    <a:xfrm>
                      <a:off x="0" y="0"/>
                      <a:ext cx="862149" cy="737875"/>
                    </a:xfrm>
                    <a:prstGeom prst="rect">
                      <a:avLst/>
                    </a:prstGeom>
                    <a:ln>
                      <a:noFill/>
                    </a:ln>
                    <a:extLst>
                      <a:ext uri="{53640926-AAD7-44D8-BBD7-CCE9431645EC}">
                        <a14:shadowObscured xmlns:a14="http://schemas.microsoft.com/office/drawing/2010/main"/>
                      </a:ext>
                    </a:extLst>
                  </pic:spPr>
                </pic:pic>
              </a:graphicData>
            </a:graphic>
          </wp:inline>
        </w:drawing>
      </w:r>
      <w:bookmarkEnd w:id="45"/>
    </w:p>
    <w:p w14:paraId="7D7BAD1C" w14:textId="3D5AE598" w:rsidR="00BF7325" w:rsidRDefault="00BF7325" w:rsidP="00C829F5">
      <w:pPr>
        <w:spacing w:after="120"/>
      </w:pPr>
      <w:r>
        <w:rPr>
          <w:b/>
        </w:rPr>
        <w:t>Figure 1.1</w:t>
      </w:r>
      <w:r w:rsidR="00026551">
        <w:rPr>
          <w:b/>
        </w:rPr>
        <w:t>5</w:t>
      </w:r>
      <w:r>
        <w:rPr>
          <w:b/>
        </w:rPr>
        <w:t xml:space="preserve">: Close up </w:t>
      </w:r>
      <w:r w:rsidR="00182B75">
        <w:rPr>
          <w:b/>
        </w:rPr>
        <w:t xml:space="preserve">view </w:t>
      </w:r>
      <w:r>
        <w:rPr>
          <w:b/>
        </w:rPr>
        <w:t>of the AC Voltage Probe from Example 1.3</w:t>
      </w:r>
    </w:p>
    <w:p w14:paraId="671E2507" w14:textId="05CAE503" w:rsidR="00202EDB" w:rsidRDefault="00202EDB" w:rsidP="00ED2171">
      <w:r>
        <w:t xml:space="preserve">In the Multisim probe </w:t>
      </w:r>
      <w:r w:rsidR="00BF7325">
        <w:t>box from Exam</w:t>
      </w:r>
      <w:r w:rsidR="00026551">
        <w:t>ple 1.3 (</w:t>
      </w:r>
      <w:hyperlink w:anchor="Figure_1_15" w:history="1">
        <w:r w:rsidR="00026551" w:rsidRPr="00026551">
          <w:rPr>
            <w:rStyle w:val="Hyperlink"/>
          </w:rPr>
          <w:t>Figure 1.15</w:t>
        </w:r>
      </w:hyperlink>
      <w:r w:rsidR="00BF7325">
        <w:t xml:space="preserve">) the </w:t>
      </w:r>
      <w:proofErr w:type="spellStart"/>
      <w:r w:rsidR="00BF7325">
        <w:t>Vpp</w:t>
      </w:r>
      <w:proofErr w:type="spellEnd"/>
      <w:r w:rsidR="00BF7325">
        <w:t xml:space="preserve">, Vrms, </w:t>
      </w:r>
      <w:proofErr w:type="spellStart"/>
      <w:r w:rsidR="00BF7325">
        <w:t>Vavg</w:t>
      </w:r>
      <w:proofErr w:type="spellEnd"/>
      <w:r w:rsidR="00BF7325">
        <w:t>, and the frequency are shown as V(p-p) = 11.9V, V(</w:t>
      </w:r>
      <w:proofErr w:type="spellStart"/>
      <w:r w:rsidR="00BF7325">
        <w:t>rms</w:t>
      </w:r>
      <w:proofErr w:type="spellEnd"/>
      <w:r w:rsidR="00BF7325">
        <w:t>) = 4.24</w:t>
      </w:r>
      <w:r w:rsidR="005B4E2E">
        <w:t xml:space="preserve"> V</w:t>
      </w:r>
      <w:r w:rsidR="00BF7325">
        <w:t>, V(dc) = 2.24 mV, and V(</w:t>
      </w:r>
      <w:proofErr w:type="spellStart"/>
      <w:r w:rsidR="00BF7325">
        <w:t>freq</w:t>
      </w:r>
      <w:proofErr w:type="spellEnd"/>
      <w:r w:rsidR="00BF7325">
        <w:t>)=31.8 Hz respectively. The actual peak to peak voltage (</w:t>
      </w:r>
      <w:proofErr w:type="spellStart"/>
      <w:r w:rsidR="00BF7325">
        <w:t>Vpp</w:t>
      </w:r>
      <w:proofErr w:type="spellEnd"/>
      <w:r w:rsidR="00BF7325">
        <w:t xml:space="preserve">) should have been 12V, but the </w:t>
      </w:r>
      <w:r w:rsidR="00182B75">
        <w:t xml:space="preserve">Multisim </w:t>
      </w:r>
      <w:r w:rsidR="00BF7325">
        <w:t>probe</w:t>
      </w:r>
      <w:r w:rsidR="00182B75">
        <w:t>s</w:t>
      </w:r>
      <w:r w:rsidR="00BF7325">
        <w:t xml:space="preserve"> will often have a</w:t>
      </w:r>
      <w:r w:rsidR="00182B75">
        <w:t xml:space="preserve"> slight </w:t>
      </w:r>
      <w:r w:rsidR="00BF7325">
        <w:t xml:space="preserve">error </w:t>
      </w:r>
      <w:r w:rsidR="00182B75">
        <w:t>as it does in this case</w:t>
      </w:r>
      <w:r w:rsidR="00BF7325">
        <w:t xml:space="preserve">. The </w:t>
      </w:r>
      <w:proofErr w:type="spellStart"/>
      <w:r w:rsidR="00BF7325">
        <w:t>Vavg</w:t>
      </w:r>
      <w:proofErr w:type="spellEnd"/>
      <w:r w:rsidR="00BF7325">
        <w:t xml:space="preserve"> (or V(dc)) should have been 0, but it reads 2.24 mV in the probe box. Again, this level of inaccuracy can be expected. T</w:t>
      </w:r>
      <w:r>
        <w:t>he top</w:t>
      </w:r>
      <w:r w:rsidR="00BF7325">
        <w:t xml:space="preserve"> value that reads 1.67 V is called the “instantaneous voltage”. For an AC signal this value constantly changes. If you freeze the time in an AC circuit the problem can be treated as a DC problem and the instantaneous voltage </w:t>
      </w:r>
      <w:r w:rsidR="005834DF">
        <w:t xml:space="preserve">measured </w:t>
      </w:r>
      <w:r w:rsidR="00BF7325">
        <w:t xml:space="preserve">would be the </w:t>
      </w:r>
      <w:r w:rsidR="005834DF">
        <w:t xml:space="preserve">DC voltage </w:t>
      </w:r>
      <w:r w:rsidR="00BF7325">
        <w:t>that would be used</w:t>
      </w:r>
      <w:r w:rsidR="005834DF">
        <w:t xml:space="preserve"> for that problem</w:t>
      </w:r>
      <w:r w:rsidR="00BF7325">
        <w:t>.</w:t>
      </w:r>
    </w:p>
    <w:p w14:paraId="452F10E4" w14:textId="53E17501" w:rsidR="00144681" w:rsidRPr="00144681" w:rsidRDefault="00144681" w:rsidP="00ED2171">
      <w:r>
        <w:t>Fo</w:t>
      </w:r>
      <w:r w:rsidR="00202EDB">
        <w:t xml:space="preserve">r example 1.3 </w:t>
      </w:r>
      <w:r>
        <w:t xml:space="preserve">the </w:t>
      </w:r>
      <w:proofErr w:type="spellStart"/>
      <w:r>
        <w:t>rms</w:t>
      </w:r>
      <w:proofErr w:type="spellEnd"/>
      <w:r>
        <w:t xml:space="preserve"> voltage probe and the </w:t>
      </w:r>
      <w:r w:rsidR="00202EDB">
        <w:t>two M</w:t>
      </w:r>
      <w:r>
        <w:t>ultimeter</w:t>
      </w:r>
      <w:r w:rsidR="005834DF">
        <w:t>s</w:t>
      </w:r>
      <w:r>
        <w:t xml:space="preserve"> </w:t>
      </w:r>
      <w:r w:rsidR="00202EDB">
        <w:t xml:space="preserve">all </w:t>
      </w:r>
      <w:r>
        <w:t>had the same result, but for the next exampl</w:t>
      </w:r>
      <w:r w:rsidR="00BF7325">
        <w:t xml:space="preserve">e that has a </w:t>
      </w:r>
      <w:r w:rsidR="00BF7325" w:rsidRPr="00BF7325">
        <w:rPr>
          <w:u w:val="single"/>
        </w:rPr>
        <w:t>sine wave with</w:t>
      </w:r>
      <w:r w:rsidRPr="00BF7325">
        <w:rPr>
          <w:u w:val="single"/>
        </w:rPr>
        <w:t xml:space="preserve"> a DC offset</w:t>
      </w:r>
      <w:r>
        <w:t xml:space="preserve"> it will show the </w:t>
      </w:r>
      <w:r w:rsidR="00202EDB">
        <w:t xml:space="preserve">two </w:t>
      </w:r>
      <w:r>
        <w:t>Multimeter</w:t>
      </w:r>
      <w:r w:rsidR="00202EDB">
        <w:t>s do</w:t>
      </w:r>
      <w:r>
        <w:t xml:space="preserve"> not produce the correct result. The DC offset cannot be account</w:t>
      </w:r>
      <w:r w:rsidR="00182B75">
        <w:t>ed</w:t>
      </w:r>
      <w:r>
        <w:t xml:space="preserve"> for wit</w:t>
      </w:r>
      <w:r w:rsidR="00202EDB">
        <w:t>h either of the</w:t>
      </w:r>
      <w:r w:rsidR="00253CCE">
        <w:t xml:space="preserve"> Multisim</w:t>
      </w:r>
      <w:r>
        <w:t xml:space="preserve"> Multimeter</w:t>
      </w:r>
      <w:r w:rsidR="00253CCE">
        <w:t xml:space="preserve"> or the Agilent</w:t>
      </w:r>
      <w:r w:rsidR="00202EDB">
        <w:t xml:space="preserve"> Multi</w:t>
      </w:r>
      <w:r w:rsidR="00253CCE">
        <w:t>meter</w:t>
      </w:r>
      <w:r w:rsidR="005834DF">
        <w:t xml:space="preserve"> because they have “AC Coupling” on the input, which removes DC before the measurement is made</w:t>
      </w:r>
      <w:r>
        <w:t>.</w:t>
      </w:r>
      <w:r w:rsidR="00253CCE">
        <w:t xml:space="preserve"> Therefore, </w:t>
      </w:r>
      <w:r w:rsidR="00253CCE" w:rsidRPr="00182B75">
        <w:rPr>
          <w:b/>
          <w:u w:val="single"/>
        </w:rPr>
        <w:t xml:space="preserve">if you have a signal that is not symmetric only </w:t>
      </w:r>
      <w:r w:rsidR="003D7F86">
        <w:rPr>
          <w:b/>
          <w:u w:val="single"/>
        </w:rPr>
        <w:t xml:space="preserve">the </w:t>
      </w:r>
      <w:r w:rsidR="00253CCE" w:rsidRPr="00182B75">
        <w:rPr>
          <w:b/>
          <w:u w:val="single"/>
        </w:rPr>
        <w:t xml:space="preserve">voltage probe to </w:t>
      </w:r>
      <w:r w:rsidR="00182B75" w:rsidRPr="00182B75">
        <w:rPr>
          <w:b/>
          <w:u w:val="single"/>
        </w:rPr>
        <w:t xml:space="preserve">can be used </w:t>
      </w:r>
      <w:r w:rsidR="00253CCE" w:rsidRPr="00182B75">
        <w:rPr>
          <w:b/>
          <w:u w:val="single"/>
        </w:rPr>
        <w:t>measure Vrms</w:t>
      </w:r>
      <w:r w:rsidR="003D7F86">
        <w:rPr>
          <w:b/>
          <w:u w:val="single"/>
        </w:rPr>
        <w:t xml:space="preserve"> or </w:t>
      </w:r>
      <w:proofErr w:type="spellStart"/>
      <w:r w:rsidR="003D7F86">
        <w:rPr>
          <w:b/>
          <w:u w:val="single"/>
        </w:rPr>
        <w:t>Irms</w:t>
      </w:r>
      <w:proofErr w:type="spellEnd"/>
      <w:r w:rsidR="00253CCE">
        <w:t>.</w:t>
      </w:r>
    </w:p>
    <w:p w14:paraId="3292341A" w14:textId="081E9F5C" w:rsidR="00ED2171" w:rsidRDefault="00ED2171" w:rsidP="00ED2171">
      <w:pPr>
        <w:rPr>
          <w:i/>
        </w:rPr>
      </w:pPr>
      <w:r>
        <w:rPr>
          <w:i/>
        </w:rPr>
        <w:t>Example 1.4</w:t>
      </w:r>
      <w:r w:rsidRPr="002B4E6A">
        <w:rPr>
          <w:i/>
        </w:rPr>
        <w:t xml:space="preserve">) </w:t>
      </w:r>
      <w:r>
        <w:rPr>
          <w:i/>
        </w:rPr>
        <w:t xml:space="preserve">Using </w:t>
      </w:r>
      <w:hyperlink w:anchor="Table_1_1" w:history="1">
        <w:r w:rsidR="00026551" w:rsidRPr="00026551">
          <w:rPr>
            <w:rStyle w:val="Hyperlink"/>
          </w:rPr>
          <w:t>Table 1.1</w:t>
        </w:r>
      </w:hyperlink>
      <w:r>
        <w:rPr>
          <w:i/>
        </w:rPr>
        <w:t xml:space="preserve"> as guidance determine </w:t>
      </w:r>
      <w:proofErr w:type="spellStart"/>
      <w:r w:rsidR="003D7F86">
        <w:rPr>
          <w:i/>
        </w:rPr>
        <w:t>I</w:t>
      </w:r>
      <w:r>
        <w:rPr>
          <w:i/>
        </w:rPr>
        <w:t>pp</w:t>
      </w:r>
      <w:proofErr w:type="spellEnd"/>
      <w:r>
        <w:rPr>
          <w:i/>
        </w:rPr>
        <w:t xml:space="preserve">, </w:t>
      </w:r>
      <w:proofErr w:type="spellStart"/>
      <w:r w:rsidR="003D7F86">
        <w:rPr>
          <w:i/>
        </w:rPr>
        <w:t>I</w:t>
      </w:r>
      <w:r>
        <w:rPr>
          <w:i/>
        </w:rPr>
        <w:t>pk</w:t>
      </w:r>
      <w:proofErr w:type="spellEnd"/>
      <w:r>
        <w:rPr>
          <w:i/>
        </w:rPr>
        <w:t xml:space="preserve">, </w:t>
      </w:r>
      <w:proofErr w:type="spellStart"/>
      <w:r w:rsidR="003D7F86">
        <w:rPr>
          <w:i/>
        </w:rPr>
        <w:t>I</w:t>
      </w:r>
      <w:r>
        <w:rPr>
          <w:i/>
        </w:rPr>
        <w:t>avg</w:t>
      </w:r>
      <w:proofErr w:type="spellEnd"/>
      <w:r>
        <w:rPr>
          <w:i/>
        </w:rPr>
        <w:t xml:space="preserve">, </w:t>
      </w:r>
      <w:proofErr w:type="spellStart"/>
      <w:r w:rsidR="003D7F86">
        <w:rPr>
          <w:i/>
        </w:rPr>
        <w:t>I</w:t>
      </w:r>
      <w:r>
        <w:rPr>
          <w:i/>
        </w:rPr>
        <w:t>rms</w:t>
      </w:r>
      <w:proofErr w:type="spellEnd"/>
      <w:r>
        <w:rPr>
          <w:i/>
        </w:rPr>
        <w:t>, and Amplitude of a non-symmetrical sine wave with the sinusoidal form equation i(t) = 3 + 8</w:t>
      </w:r>
      <w:r w:rsidR="00202EDB">
        <w:rPr>
          <w:i/>
        </w:rPr>
        <w:t xml:space="preserve"> sin (120π</w:t>
      </w:r>
      <w:r>
        <w:rPr>
          <w:i/>
        </w:rPr>
        <w:t xml:space="preserve"> t)</w:t>
      </w:r>
    </w:p>
    <w:p w14:paraId="31F9B001" w14:textId="17E78BA7" w:rsidR="007B74D9" w:rsidRDefault="007B74D9" w:rsidP="00ED2171">
      <w:pPr>
        <w:rPr>
          <w:i/>
        </w:rPr>
      </w:pPr>
      <w:r w:rsidRPr="00E906D0">
        <w:rPr>
          <w:color w:val="FF0000"/>
        </w:rPr>
        <w:t xml:space="preserve">This sinusoidal current has a DC offset of 3V and is plotted in </w:t>
      </w:r>
      <w:hyperlink w:anchor="Figure_1_16" w:history="1">
        <w:r w:rsidRPr="00026551">
          <w:rPr>
            <w:rStyle w:val="Hyperlink"/>
          </w:rPr>
          <w:t>Figure 1.1</w:t>
        </w:r>
        <w:r w:rsidR="00026551" w:rsidRPr="00026551">
          <w:rPr>
            <w:rStyle w:val="Hyperlink"/>
          </w:rPr>
          <w:t>6</w:t>
        </w:r>
      </w:hyperlink>
      <w:r w:rsidRPr="00E906D0">
        <w:rPr>
          <w:color w:val="FF0000"/>
        </w:rPr>
        <w:t>.</w:t>
      </w:r>
    </w:p>
    <w:p w14:paraId="220289F7" w14:textId="2AD7C051" w:rsidR="00253CCE" w:rsidRDefault="007B74D9" w:rsidP="00253CCE">
      <w:pPr>
        <w:rPr>
          <w:color w:val="FF0000"/>
        </w:rPr>
      </w:pPr>
      <w:bookmarkStart w:id="46" w:name="Figure_1_16"/>
      <w:r>
        <w:rPr>
          <w:noProof/>
          <w:color w:val="FF0000"/>
        </w:rPr>
        <mc:AlternateContent>
          <mc:Choice Requires="wpg">
            <w:drawing>
              <wp:inline distT="0" distB="0" distL="0" distR="0" wp14:anchorId="5AA81C2A" wp14:editId="549179AF">
                <wp:extent cx="6088168" cy="2842260"/>
                <wp:effectExtent l="0" t="0" r="27305" b="15240"/>
                <wp:docPr id="14" name="Group 14"/>
                <wp:cNvGraphicFramePr/>
                <a:graphic xmlns:a="http://schemas.openxmlformats.org/drawingml/2006/main">
                  <a:graphicData uri="http://schemas.microsoft.com/office/word/2010/wordprocessingGroup">
                    <wpg:wgp>
                      <wpg:cNvGrpSpPr/>
                      <wpg:grpSpPr>
                        <a:xfrm>
                          <a:off x="0" y="0"/>
                          <a:ext cx="6088168" cy="2842260"/>
                          <a:chOff x="0" y="0"/>
                          <a:chExt cx="6088168" cy="2842260"/>
                        </a:xfrm>
                      </wpg:grpSpPr>
                      <wps:wsp>
                        <wps:cNvPr id="307" name="Text Box 2"/>
                        <wps:cNvSpPr txBox="1">
                          <a:spLocks noChangeArrowheads="1"/>
                        </wps:cNvSpPr>
                        <wps:spPr bwMode="auto">
                          <a:xfrm>
                            <a:off x="3280833" y="67733"/>
                            <a:ext cx="2807335" cy="2350135"/>
                          </a:xfrm>
                          <a:prstGeom prst="rect">
                            <a:avLst/>
                          </a:prstGeom>
                          <a:solidFill>
                            <a:srgbClr val="FFFFFF"/>
                          </a:solidFill>
                          <a:ln w="9525">
                            <a:solidFill>
                              <a:srgbClr val="000000"/>
                            </a:solidFill>
                            <a:miter lim="800000"/>
                            <a:headEnd/>
                            <a:tailEnd/>
                          </a:ln>
                        </wps:spPr>
                        <wps:txbx>
                          <w:txbxContent>
                            <w:p w14:paraId="108BC376" w14:textId="6DE6C158" w:rsidR="00571975" w:rsidRDefault="00571975" w:rsidP="00921344">
                              <w:pPr>
                                <w:pStyle w:val="ListParagraph"/>
                                <w:numPr>
                                  <w:ilvl w:val="0"/>
                                  <w:numId w:val="10"/>
                                </w:numPr>
                                <w:rPr>
                                  <w:color w:val="FF0000"/>
                                </w:rPr>
                              </w:pPr>
                              <w:proofErr w:type="spellStart"/>
                              <w:r>
                                <w:rPr>
                                  <w:color w:val="FF0000"/>
                                </w:rPr>
                                <w:t>Ipp</w:t>
                              </w:r>
                              <w:proofErr w:type="spellEnd"/>
                              <w:r>
                                <w:rPr>
                                  <w:color w:val="FF0000"/>
                                </w:rPr>
                                <w:t xml:space="preserve"> = max – (min) = 11 – (-5) = </w:t>
                              </w:r>
                              <w:r>
                                <w:rPr>
                                  <w:b/>
                                  <w:color w:val="FF0000"/>
                                  <w:u w:val="single"/>
                                </w:rPr>
                                <w:t>16A</w:t>
                              </w:r>
                              <w:r w:rsidRPr="00DB786C">
                                <w:rPr>
                                  <w:b/>
                                  <w:color w:val="FF0000"/>
                                  <w:u w:val="single"/>
                                </w:rPr>
                                <w:t xml:space="preserve"> </w:t>
                              </w:r>
                              <w:r>
                                <w:rPr>
                                  <w:color w:val="FF0000"/>
                                </w:rPr>
                                <w:t xml:space="preserve"> </w:t>
                              </w:r>
                            </w:p>
                            <w:p w14:paraId="0C8F1ABA" w14:textId="77E39675" w:rsidR="00571975" w:rsidRDefault="00571975" w:rsidP="00921344">
                              <w:pPr>
                                <w:pStyle w:val="ListParagraph"/>
                                <w:numPr>
                                  <w:ilvl w:val="0"/>
                                  <w:numId w:val="10"/>
                                </w:numPr>
                                <w:rPr>
                                  <w:color w:val="FF0000"/>
                                </w:rPr>
                              </w:pPr>
                              <w:proofErr w:type="spellStart"/>
                              <w:r>
                                <w:rPr>
                                  <w:color w:val="FF0000"/>
                                </w:rPr>
                                <w:t>Ipk</w:t>
                              </w:r>
                              <w:proofErr w:type="spellEnd"/>
                              <w:r>
                                <w:rPr>
                                  <w:color w:val="FF0000"/>
                                </w:rPr>
                                <w:t xml:space="preserve"> = max = </w:t>
                              </w:r>
                              <w:r>
                                <w:rPr>
                                  <w:b/>
                                  <w:color w:val="FF0000"/>
                                  <w:u w:val="single"/>
                                </w:rPr>
                                <w:t>11A</w:t>
                              </w:r>
                              <w:r>
                                <w:rPr>
                                  <w:color w:val="FF0000"/>
                                </w:rPr>
                                <w:t xml:space="preserve"> </w:t>
                              </w:r>
                            </w:p>
                            <w:p w14:paraId="69010B56" w14:textId="0FAA3666" w:rsidR="00571975" w:rsidRPr="00DB786C" w:rsidRDefault="00571975" w:rsidP="00921344">
                              <w:pPr>
                                <w:pStyle w:val="ListParagraph"/>
                                <w:numPr>
                                  <w:ilvl w:val="0"/>
                                  <w:numId w:val="10"/>
                                </w:numPr>
                                <w:rPr>
                                  <w:color w:val="FF0000"/>
                                </w:rPr>
                              </w:pPr>
                              <w:r>
                                <w:rPr>
                                  <w:color w:val="FF0000"/>
                                </w:rPr>
                                <w:t xml:space="preserve">Amplitude = A = </w:t>
                              </w:r>
                              <w:proofErr w:type="spellStart"/>
                              <w:r>
                                <w:rPr>
                                  <w:color w:val="FF0000"/>
                                </w:rPr>
                                <w:t>Ipp</w:t>
                              </w:r>
                              <w:proofErr w:type="spellEnd"/>
                              <w:r>
                                <w:rPr>
                                  <w:color w:val="FF0000"/>
                                </w:rPr>
                                <w:t xml:space="preserve">/2 = </w:t>
                              </w:r>
                              <w:r>
                                <w:rPr>
                                  <w:b/>
                                  <w:color w:val="FF0000"/>
                                  <w:u w:val="single"/>
                                </w:rPr>
                                <w:t>8A</w:t>
                              </w:r>
                            </w:p>
                            <w:p w14:paraId="681CE42A" w14:textId="5AA3B72F" w:rsidR="00571975" w:rsidRDefault="00571975" w:rsidP="00921344">
                              <w:pPr>
                                <w:pStyle w:val="ListParagraph"/>
                                <w:numPr>
                                  <w:ilvl w:val="0"/>
                                  <w:numId w:val="10"/>
                                </w:numPr>
                                <w:rPr>
                                  <w:color w:val="FF0000"/>
                                </w:rPr>
                              </w:pPr>
                              <w:proofErr w:type="spellStart"/>
                              <w:r>
                                <w:rPr>
                                  <w:color w:val="FF0000"/>
                                </w:rPr>
                                <w:t>I</w:t>
                              </w:r>
                              <w:r w:rsidRPr="00DB786C">
                                <w:rPr>
                                  <w:color w:val="FF0000"/>
                                </w:rPr>
                                <w:t>avg</w:t>
                              </w:r>
                              <w:proofErr w:type="spellEnd"/>
                              <w:r w:rsidRPr="00DB786C">
                                <w:rPr>
                                  <w:color w:val="FF0000"/>
                                </w:rPr>
                                <w:t xml:space="preserve"> =</w:t>
                              </w:r>
                              <w:r>
                                <w:rPr>
                                  <w:color w:val="FF0000"/>
                                </w:rPr>
                                <w:t xml:space="preserve"> (max + min)/2 = </w:t>
                              </w:r>
                              <w:r>
                                <w:rPr>
                                  <w:b/>
                                  <w:color w:val="FF0000"/>
                                  <w:u w:val="single"/>
                                </w:rPr>
                                <w:t>3A</w:t>
                              </w:r>
                              <w:r>
                                <w:rPr>
                                  <w:color w:val="FF0000"/>
                                </w:rPr>
                                <w:t xml:space="preserve"> (This is the “DC offset” that </w:t>
                              </w:r>
                              <w:hyperlink w:anchor="Table_1_1" w:history="1">
                                <w:r w:rsidRPr="00026551">
                                  <w:rPr>
                                    <w:rStyle w:val="Hyperlink"/>
                                  </w:rPr>
                                  <w:t>Table 1.1</w:t>
                                </w:r>
                              </w:hyperlink>
                              <w:r>
                                <w:rPr>
                                  <w:color w:val="FF0000"/>
                                </w:rPr>
                                <w:t xml:space="preserve"> refers to for any non-symmetrical sine wave).</w:t>
                              </w:r>
                            </w:p>
                            <w:p w14:paraId="435C9EBB" w14:textId="46202FEB" w:rsidR="00571975" w:rsidRDefault="00571975" w:rsidP="00921344">
                              <w:pPr>
                                <w:pStyle w:val="ListParagraph"/>
                                <w:numPr>
                                  <w:ilvl w:val="0"/>
                                  <w:numId w:val="10"/>
                                </w:numPr>
                                <w:rPr>
                                  <w:color w:val="FF0000"/>
                                </w:rPr>
                              </w:pPr>
                              <w:r>
                                <w:rPr>
                                  <w:color w:val="FF0000"/>
                                </w:rPr>
                                <w:t>T = 2π/</w:t>
                              </w:r>
                              <w:r>
                                <w:rPr>
                                  <w:rFonts w:ascii="Courier New" w:hAnsi="Courier New" w:cs="Courier New"/>
                                  <w:color w:val="FF0000"/>
                                </w:rPr>
                                <w:t>ω</w:t>
                              </w:r>
                              <w:r>
                                <w:rPr>
                                  <w:color w:val="FF0000"/>
                                </w:rPr>
                                <w:t xml:space="preserve"> = 2π/120π = </w:t>
                              </w:r>
                              <w:r w:rsidRPr="003910BD">
                                <w:rPr>
                                  <w:b/>
                                  <w:color w:val="FF0000"/>
                                  <w:u w:val="single"/>
                                </w:rPr>
                                <w:t>0.0</w:t>
                              </w:r>
                              <w:r>
                                <w:rPr>
                                  <w:b/>
                                  <w:color w:val="FF0000"/>
                                  <w:u w:val="single"/>
                                </w:rPr>
                                <w:t>1667</w:t>
                              </w:r>
                              <w:r w:rsidRPr="003910BD">
                                <w:rPr>
                                  <w:b/>
                                  <w:color w:val="FF0000"/>
                                  <w:u w:val="single"/>
                                </w:rPr>
                                <w:t xml:space="preserve"> sec</w:t>
                              </w:r>
                              <w:r>
                                <w:rPr>
                                  <w:color w:val="FF0000"/>
                                </w:rPr>
                                <w:t xml:space="preserve"> </w:t>
                              </w:r>
                              <w:r>
                                <w:rPr>
                                  <w:rFonts w:ascii="Courier New" w:hAnsi="Courier New" w:cs="Courier New"/>
                                  <w:color w:val="FF0000"/>
                                </w:rPr>
                                <w:t xml:space="preserve"> </w:t>
                              </w:r>
                              <w:r>
                                <w:rPr>
                                  <w:color w:val="FF0000"/>
                                </w:rPr>
                                <w:t xml:space="preserve"> </w:t>
                              </w:r>
                              <w:r>
                                <w:rPr>
                                  <w:rFonts w:ascii="Courier New" w:hAnsi="Courier New" w:cs="Courier New"/>
                                  <w:color w:val="FF0000"/>
                                </w:rPr>
                                <w:t xml:space="preserve"> </w:t>
                              </w:r>
                            </w:p>
                            <w:p w14:paraId="6F13689A" w14:textId="5D66B98A" w:rsidR="00571975" w:rsidRDefault="00571975" w:rsidP="0026754B">
                              <w:hyperlink w:anchor="Table_1_1" w:history="1">
                                <w:r w:rsidRPr="00026551">
                                  <w:rPr>
                                    <w:rStyle w:val="Hyperlink"/>
                                  </w:rPr>
                                  <w:t>Table 1.1</w:t>
                                </w:r>
                              </w:hyperlink>
                              <w:r>
                                <w:rPr>
                                  <w:color w:val="FF0000"/>
                                </w:rPr>
                                <w:t xml:space="preserve"> states that the integration method (</w:t>
                              </w:r>
                              <w:hyperlink w:anchor="Equation1_6" w:history="1">
                                <w:r w:rsidRPr="00185303">
                                  <w:rPr>
                                    <w:rStyle w:val="Hyperlink"/>
                                  </w:rPr>
                                  <w:t>Equation 1.6</w:t>
                                </w:r>
                              </w:hyperlink>
                              <w:r>
                                <w:rPr>
                                  <w:color w:val="FF0000"/>
                                </w:rPr>
                                <w:t>) must be used for non-symmetrical sine waves. This method is shown below.</w:t>
                              </w:r>
                            </w:p>
                          </w:txbxContent>
                        </wps:txbx>
                        <wps:bodyPr rot="0" vert="horz" wrap="square" lIns="91440" tIns="45720" rIns="91440" bIns="45720" anchor="t" anchorCtr="0">
                          <a:noAutofit/>
                        </wps:bodyPr>
                      </wps:wsp>
                      <wps:wsp>
                        <wps:cNvPr id="11" name="Text Box 2"/>
                        <wps:cNvSpPr txBox="1">
                          <a:spLocks noChangeArrowheads="1"/>
                        </wps:cNvSpPr>
                        <wps:spPr bwMode="auto">
                          <a:xfrm>
                            <a:off x="8467" y="2603500"/>
                            <a:ext cx="3053080" cy="238760"/>
                          </a:xfrm>
                          <a:prstGeom prst="rect">
                            <a:avLst/>
                          </a:prstGeom>
                          <a:solidFill>
                            <a:srgbClr val="FFFFFF"/>
                          </a:solidFill>
                          <a:ln w="9525">
                            <a:solidFill>
                              <a:srgbClr val="000000"/>
                            </a:solidFill>
                            <a:miter lim="800000"/>
                            <a:headEnd/>
                            <a:tailEnd/>
                          </a:ln>
                        </wps:spPr>
                        <wps:txbx>
                          <w:txbxContent>
                            <w:p w14:paraId="594434ED" w14:textId="643B50C6" w:rsidR="00571975" w:rsidRPr="0026754B" w:rsidRDefault="00571975">
                              <w:pPr>
                                <w:rPr>
                                  <w:sz w:val="20"/>
                                  <w:szCs w:val="20"/>
                                </w:rPr>
                              </w:pPr>
                              <w:r w:rsidRPr="0026754B">
                                <w:rPr>
                                  <w:b/>
                                  <w:sz w:val="20"/>
                                  <w:szCs w:val="20"/>
                                </w:rPr>
                                <w:t>Figure 1.1</w:t>
                              </w:r>
                              <w:r>
                                <w:rPr>
                                  <w:b/>
                                  <w:sz w:val="20"/>
                                  <w:szCs w:val="20"/>
                                </w:rPr>
                                <w:t>6</w:t>
                              </w:r>
                              <w:r w:rsidRPr="0026754B">
                                <w:rPr>
                                  <w:b/>
                                  <w:sz w:val="20"/>
                                  <w:szCs w:val="20"/>
                                </w:rPr>
                                <w:t>: Non-symmetrical sine wave in Example 1.4</w:t>
                              </w:r>
                            </w:p>
                          </w:txbxContent>
                        </wps:txbx>
                        <wps:bodyPr rot="0" vert="horz" wrap="square" lIns="45720" tIns="45720" rIns="0" bIns="45720" anchor="t" anchorCtr="0">
                          <a:noAutofit/>
                        </wps:bodyPr>
                      </wps:wsp>
                      <pic:pic xmlns:pic="http://schemas.openxmlformats.org/drawingml/2006/picture">
                        <pic:nvPicPr>
                          <pic:cNvPr id="13" name="Picture 13"/>
                          <pic:cNvPicPr>
                            <a:picLocks noChangeAspect="1"/>
                          </pic:cNvPicPr>
                        </pic:nvPicPr>
                        <pic:blipFill>
                          <a:blip r:embed="rId59">
                            <a:extLst>
                              <a:ext uri="{28A0092B-C50C-407E-A947-70E740481C1C}">
                                <a14:useLocalDpi xmlns:a14="http://schemas.microsoft.com/office/drawing/2010/main" val="0"/>
                              </a:ext>
                            </a:extLst>
                          </a:blip>
                          <a:stretch>
                            <a:fillRect/>
                          </a:stretch>
                        </pic:blipFill>
                        <pic:spPr>
                          <a:xfrm>
                            <a:off x="0" y="0"/>
                            <a:ext cx="3073400" cy="2599055"/>
                          </a:xfrm>
                          <a:prstGeom prst="rect">
                            <a:avLst/>
                          </a:prstGeom>
                        </pic:spPr>
                      </pic:pic>
                    </wpg:wgp>
                  </a:graphicData>
                </a:graphic>
              </wp:inline>
            </w:drawing>
          </mc:Choice>
          <mc:Fallback>
            <w:pict>
              <v:group w14:anchorId="5AA81C2A" id="Group 14" o:spid="_x0000_s1066" style="width:479.4pt;height:223.8pt;mso-position-horizontal-relative:char;mso-position-vertical-relative:line" coordsize="60881,284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">
                <v:shape id="_x0000_s1067" type="#_x0000_t202" style="position:absolute;left:32808;top:677;width:28073;height:23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">
                  <v:textbox>
                    <w:txbxContent>
                      <w:p w14:paraId="108BC376" w14:textId="6DE6C158" w:rsidR="00571975" w:rsidRDefault="00571975" w:rsidP="00921344">
                        <w:pPr>
                          <w:pStyle w:val="ListParagraph"/>
                          <w:numPr>
                            <w:ilvl w:val="0"/>
                            <w:numId w:val="10"/>
                          </w:numPr>
                          <w:rPr>
                            <w:color w:val="FF0000"/>
                          </w:rPr>
                        </w:pPr>
                        <w:proofErr w:type="spellStart"/>
                        <w:r>
                          <w:rPr>
                            <w:color w:val="FF0000"/>
                          </w:rPr>
                          <w:t>Ipp</w:t>
                        </w:r>
                        <w:proofErr w:type="spellEnd"/>
                        <w:r>
                          <w:rPr>
                            <w:color w:val="FF0000"/>
                          </w:rPr>
                          <w:t xml:space="preserve"> = max – (min) = 11 – (-5) = </w:t>
                        </w:r>
                        <w:r>
                          <w:rPr>
                            <w:b/>
                            <w:color w:val="FF0000"/>
                            <w:u w:val="single"/>
                          </w:rPr>
                          <w:t>16A</w:t>
                        </w:r>
                        <w:r w:rsidRPr="00DB786C">
                          <w:rPr>
                            <w:b/>
                            <w:color w:val="FF0000"/>
                            <w:u w:val="single"/>
                          </w:rPr>
                          <w:t xml:space="preserve"> </w:t>
                        </w:r>
                        <w:r>
                          <w:rPr>
                            <w:color w:val="FF0000"/>
                          </w:rPr>
                          <w:t xml:space="preserve"> </w:t>
                        </w:r>
                      </w:p>
                      <w:p w14:paraId="0C8F1ABA" w14:textId="77E39675" w:rsidR="00571975" w:rsidRDefault="00571975" w:rsidP="00921344">
                        <w:pPr>
                          <w:pStyle w:val="ListParagraph"/>
                          <w:numPr>
                            <w:ilvl w:val="0"/>
                            <w:numId w:val="10"/>
                          </w:numPr>
                          <w:rPr>
                            <w:color w:val="FF0000"/>
                          </w:rPr>
                        </w:pPr>
                        <w:proofErr w:type="spellStart"/>
                        <w:r>
                          <w:rPr>
                            <w:color w:val="FF0000"/>
                          </w:rPr>
                          <w:t>Ipk</w:t>
                        </w:r>
                        <w:proofErr w:type="spellEnd"/>
                        <w:r>
                          <w:rPr>
                            <w:color w:val="FF0000"/>
                          </w:rPr>
                          <w:t xml:space="preserve"> = max = </w:t>
                        </w:r>
                        <w:r>
                          <w:rPr>
                            <w:b/>
                            <w:color w:val="FF0000"/>
                            <w:u w:val="single"/>
                          </w:rPr>
                          <w:t>11A</w:t>
                        </w:r>
                        <w:r>
                          <w:rPr>
                            <w:color w:val="FF0000"/>
                          </w:rPr>
                          <w:t xml:space="preserve"> </w:t>
                        </w:r>
                      </w:p>
                      <w:p w14:paraId="69010B56" w14:textId="0FAA3666" w:rsidR="00571975" w:rsidRPr="00DB786C" w:rsidRDefault="00571975" w:rsidP="00921344">
                        <w:pPr>
                          <w:pStyle w:val="ListParagraph"/>
                          <w:numPr>
                            <w:ilvl w:val="0"/>
                            <w:numId w:val="10"/>
                          </w:numPr>
                          <w:rPr>
                            <w:color w:val="FF0000"/>
                          </w:rPr>
                        </w:pPr>
                        <w:r>
                          <w:rPr>
                            <w:color w:val="FF0000"/>
                          </w:rPr>
                          <w:t xml:space="preserve">Amplitude = A = </w:t>
                        </w:r>
                        <w:proofErr w:type="spellStart"/>
                        <w:r>
                          <w:rPr>
                            <w:color w:val="FF0000"/>
                          </w:rPr>
                          <w:t>Ipp</w:t>
                        </w:r>
                        <w:proofErr w:type="spellEnd"/>
                        <w:r>
                          <w:rPr>
                            <w:color w:val="FF0000"/>
                          </w:rPr>
                          <w:t xml:space="preserve">/2 = </w:t>
                        </w:r>
                        <w:r>
                          <w:rPr>
                            <w:b/>
                            <w:color w:val="FF0000"/>
                            <w:u w:val="single"/>
                          </w:rPr>
                          <w:t>8A</w:t>
                        </w:r>
                      </w:p>
                      <w:p w14:paraId="681CE42A" w14:textId="5AA3B72F" w:rsidR="00571975" w:rsidRDefault="00571975" w:rsidP="00921344">
                        <w:pPr>
                          <w:pStyle w:val="ListParagraph"/>
                          <w:numPr>
                            <w:ilvl w:val="0"/>
                            <w:numId w:val="10"/>
                          </w:numPr>
                          <w:rPr>
                            <w:color w:val="FF0000"/>
                          </w:rPr>
                        </w:pPr>
                        <w:proofErr w:type="spellStart"/>
                        <w:r>
                          <w:rPr>
                            <w:color w:val="FF0000"/>
                          </w:rPr>
                          <w:t>I</w:t>
                        </w:r>
                        <w:r w:rsidRPr="00DB786C">
                          <w:rPr>
                            <w:color w:val="FF0000"/>
                          </w:rPr>
                          <w:t>avg</w:t>
                        </w:r>
                        <w:proofErr w:type="spellEnd"/>
                        <w:r w:rsidRPr="00DB786C">
                          <w:rPr>
                            <w:color w:val="FF0000"/>
                          </w:rPr>
                          <w:t xml:space="preserve"> =</w:t>
                        </w:r>
                        <w:r>
                          <w:rPr>
                            <w:color w:val="FF0000"/>
                          </w:rPr>
                          <w:t xml:space="preserve"> (max + min)/2 = </w:t>
                        </w:r>
                        <w:r>
                          <w:rPr>
                            <w:b/>
                            <w:color w:val="FF0000"/>
                            <w:u w:val="single"/>
                          </w:rPr>
                          <w:t>3A</w:t>
                        </w:r>
                        <w:r>
                          <w:rPr>
                            <w:color w:val="FF0000"/>
                          </w:rPr>
                          <w:t xml:space="preserve"> (This is the “DC offset” that </w:t>
                        </w:r>
                        <w:hyperlink w:anchor="Table_1_1" w:history="1">
                          <w:r w:rsidRPr="00026551">
                            <w:rPr>
                              <w:rStyle w:val="Hyperlink"/>
                            </w:rPr>
                            <w:t>Table 1.1</w:t>
                          </w:r>
                        </w:hyperlink>
                        <w:r>
                          <w:rPr>
                            <w:color w:val="FF0000"/>
                          </w:rPr>
                          <w:t xml:space="preserve"> refers to for any non-symmetrical sine wave).</w:t>
                        </w:r>
                      </w:p>
                      <w:p w14:paraId="435C9EBB" w14:textId="46202FEB" w:rsidR="00571975" w:rsidRDefault="00571975" w:rsidP="00921344">
                        <w:pPr>
                          <w:pStyle w:val="ListParagraph"/>
                          <w:numPr>
                            <w:ilvl w:val="0"/>
                            <w:numId w:val="10"/>
                          </w:numPr>
                          <w:rPr>
                            <w:color w:val="FF0000"/>
                          </w:rPr>
                        </w:pPr>
                        <w:r>
                          <w:rPr>
                            <w:color w:val="FF0000"/>
                          </w:rPr>
                          <w:t>T = 2π/</w:t>
                        </w:r>
                        <w:r>
                          <w:rPr>
                            <w:rFonts w:ascii="Courier New" w:hAnsi="Courier New" w:cs="Courier New"/>
                            <w:color w:val="FF0000"/>
                          </w:rPr>
                          <w:t>ω</w:t>
                        </w:r>
                        <w:r>
                          <w:rPr>
                            <w:color w:val="FF0000"/>
                          </w:rPr>
                          <w:t xml:space="preserve"> = 2π/120π = </w:t>
                        </w:r>
                        <w:r w:rsidRPr="003910BD">
                          <w:rPr>
                            <w:b/>
                            <w:color w:val="FF0000"/>
                            <w:u w:val="single"/>
                          </w:rPr>
                          <w:t>0.0</w:t>
                        </w:r>
                        <w:r>
                          <w:rPr>
                            <w:b/>
                            <w:color w:val="FF0000"/>
                            <w:u w:val="single"/>
                          </w:rPr>
                          <w:t>1667</w:t>
                        </w:r>
                        <w:r w:rsidRPr="003910BD">
                          <w:rPr>
                            <w:b/>
                            <w:color w:val="FF0000"/>
                            <w:u w:val="single"/>
                          </w:rPr>
                          <w:t xml:space="preserve"> sec</w:t>
                        </w:r>
                        <w:r>
                          <w:rPr>
                            <w:color w:val="FF0000"/>
                          </w:rPr>
                          <w:t xml:space="preserve"> </w:t>
                        </w:r>
                        <w:r>
                          <w:rPr>
                            <w:rFonts w:ascii="Courier New" w:hAnsi="Courier New" w:cs="Courier New"/>
                            <w:color w:val="FF0000"/>
                          </w:rPr>
                          <w:t xml:space="preserve"> </w:t>
                        </w:r>
                        <w:r>
                          <w:rPr>
                            <w:color w:val="FF0000"/>
                          </w:rPr>
                          <w:t xml:space="preserve"> </w:t>
                        </w:r>
                        <w:r>
                          <w:rPr>
                            <w:rFonts w:ascii="Courier New" w:hAnsi="Courier New" w:cs="Courier New"/>
                            <w:color w:val="FF0000"/>
                          </w:rPr>
                          <w:t xml:space="preserve"> </w:t>
                        </w:r>
                      </w:p>
                      <w:p w14:paraId="6F13689A" w14:textId="5D66B98A" w:rsidR="00571975" w:rsidRDefault="00571975" w:rsidP="0026754B">
                        <w:hyperlink w:anchor="Table_1_1" w:history="1">
                          <w:r w:rsidRPr="00026551">
                            <w:rPr>
                              <w:rStyle w:val="Hyperlink"/>
                            </w:rPr>
                            <w:t>Table 1.1</w:t>
                          </w:r>
                        </w:hyperlink>
                        <w:r>
                          <w:rPr>
                            <w:color w:val="FF0000"/>
                          </w:rPr>
                          <w:t xml:space="preserve"> states that the integration method (</w:t>
                        </w:r>
                        <w:hyperlink w:anchor="Equation1_6" w:history="1">
                          <w:r w:rsidRPr="00185303">
                            <w:rPr>
                              <w:rStyle w:val="Hyperlink"/>
                            </w:rPr>
                            <w:t>Equation 1.6</w:t>
                          </w:r>
                        </w:hyperlink>
                        <w:r>
                          <w:rPr>
                            <w:color w:val="FF0000"/>
                          </w:rPr>
                          <w:t>) must be used for non-symmetrical sine waves. This method is shown below.</w:t>
                        </w:r>
                      </w:p>
                    </w:txbxContent>
                  </v:textbox>
                </v:shape>
                <v:shape id="_x0000_s1068" type="#_x0000_t202" style="position:absolute;left:84;top:26035;width:30531;height:2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">
                  <v:textbox inset="3.6pt,,0">
                    <w:txbxContent>
                      <w:p w14:paraId="594434ED" w14:textId="643B50C6" w:rsidR="00571975" w:rsidRPr="0026754B" w:rsidRDefault="00571975">
                        <w:pPr>
                          <w:rPr>
                            <w:sz w:val="20"/>
                            <w:szCs w:val="20"/>
                          </w:rPr>
                        </w:pPr>
                        <w:r w:rsidRPr="0026754B">
                          <w:rPr>
                            <w:b/>
                            <w:sz w:val="20"/>
                            <w:szCs w:val="20"/>
                          </w:rPr>
                          <w:t>Figure 1.1</w:t>
                        </w:r>
                        <w:r>
                          <w:rPr>
                            <w:b/>
                            <w:sz w:val="20"/>
                            <w:szCs w:val="20"/>
                          </w:rPr>
                          <w:t>6</w:t>
                        </w:r>
                        <w:r w:rsidRPr="0026754B">
                          <w:rPr>
                            <w:b/>
                            <w:sz w:val="20"/>
                            <w:szCs w:val="20"/>
                          </w:rPr>
                          <w:t>: Non-symmetrical sine wave in Example 1.4</w:t>
                        </w:r>
                      </w:p>
                    </w:txbxContent>
                  </v:textbox>
                </v:shape>
                <v:shape id="Picture 13" o:spid="_x0000_s1069" type="#_x0000_t75" style="position:absolute;width:30734;height:259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">
                  <v:imagedata r:id="rId60" o:title=""/>
                  <v:path arrowok="t"/>
                </v:shape>
                <w10:anchorlock/>
              </v:group>
            </w:pict>
          </mc:Fallback>
        </mc:AlternateContent>
      </w:r>
      <w:bookmarkEnd w:id="46"/>
    </w:p>
    <w:p w14:paraId="2994001D" w14:textId="2C033610" w:rsidR="003910BD" w:rsidRPr="00253CCE" w:rsidRDefault="00571975" w:rsidP="003910BD">
      <w:pPr>
        <w:rPr>
          <w:rFonts w:eastAsiaTheme="minorEastAsia"/>
          <w:color w:val="FF0000"/>
          <w:sz w:val="28"/>
          <w:szCs w:val="28"/>
        </w:rPr>
      </w:pPr>
      <m:oMath>
        <m:sSub>
          <m:sSubPr>
            <m:ctrlPr>
              <w:rPr>
                <w:rFonts w:ascii="Cambria Math" w:hAnsi="Cambria Math"/>
                <w:i/>
                <w:color w:val="FF0000"/>
                <w:sz w:val="28"/>
                <w:szCs w:val="28"/>
              </w:rPr>
            </m:ctrlPr>
          </m:sSubPr>
          <m:e>
            <m:r>
              <w:rPr>
                <w:rFonts w:ascii="Cambria Math" w:hAnsi="Cambria Math"/>
                <w:color w:val="FF0000"/>
                <w:sz w:val="28"/>
                <w:szCs w:val="28"/>
              </w:rPr>
              <m:t>i</m:t>
            </m:r>
          </m:e>
          <m:sub>
            <m:r>
              <w:rPr>
                <w:rFonts w:ascii="Cambria Math" w:hAnsi="Cambria Math"/>
                <w:color w:val="FF0000"/>
                <w:sz w:val="28"/>
                <w:szCs w:val="28"/>
              </w:rPr>
              <m:t>rms</m:t>
            </m:r>
          </m:sub>
        </m:sSub>
        <m:r>
          <w:rPr>
            <w:rFonts w:ascii="Cambria Math" w:hAnsi="Cambria Math"/>
            <w:color w:val="FF0000"/>
            <w:sz w:val="28"/>
            <w:szCs w:val="28"/>
          </w:rPr>
          <m:t>=</m:t>
        </m:r>
        <m:rad>
          <m:radPr>
            <m:degHide m:val="1"/>
            <m:ctrlPr>
              <w:rPr>
                <w:rFonts w:ascii="Cambria Math" w:hAnsi="Cambria Math"/>
                <w:i/>
                <w:color w:val="FF0000"/>
                <w:sz w:val="28"/>
                <w:szCs w:val="28"/>
              </w:rPr>
            </m:ctrlPr>
          </m:radPr>
          <m:deg/>
          <m:e>
            <m:r>
              <w:rPr>
                <w:rFonts w:ascii="Cambria Math" w:hAnsi="Cambria Math"/>
                <w:color w:val="FF0000"/>
                <w:sz w:val="28"/>
                <w:szCs w:val="28"/>
              </w:rPr>
              <m:t xml:space="preserve"> </m:t>
            </m:r>
            <m:f>
              <m:fPr>
                <m:ctrlPr>
                  <w:rPr>
                    <w:rFonts w:ascii="Cambria Math" w:hAnsi="Cambria Math"/>
                    <w:i/>
                    <w:color w:val="FF0000"/>
                    <w:sz w:val="28"/>
                    <w:szCs w:val="28"/>
                  </w:rPr>
                </m:ctrlPr>
              </m:fPr>
              <m:num>
                <m:r>
                  <w:rPr>
                    <w:rFonts w:ascii="Cambria Math" w:hAnsi="Cambria Math"/>
                    <w:color w:val="FF0000"/>
                    <w:sz w:val="28"/>
                    <w:szCs w:val="28"/>
                  </w:rPr>
                  <m:t>1</m:t>
                </m:r>
              </m:num>
              <m:den>
                <m:r>
                  <w:rPr>
                    <w:rFonts w:ascii="Cambria Math" w:hAnsi="Cambria Math"/>
                    <w:color w:val="FF0000"/>
                    <w:sz w:val="28"/>
                    <w:szCs w:val="28"/>
                  </w:rPr>
                  <m:t>T</m:t>
                </m:r>
              </m:den>
            </m:f>
            <m:nary>
              <m:naryPr>
                <m:limLoc m:val="subSup"/>
                <m:ctrlPr>
                  <w:rPr>
                    <w:rFonts w:ascii="Cambria Math" w:hAnsi="Cambria Math"/>
                    <w:i/>
                    <w:color w:val="FF0000"/>
                    <w:sz w:val="28"/>
                    <w:szCs w:val="28"/>
                  </w:rPr>
                </m:ctrlPr>
              </m:naryPr>
              <m:sub>
                <m:r>
                  <w:rPr>
                    <w:rFonts w:ascii="Cambria Math" w:hAnsi="Cambria Math"/>
                    <w:color w:val="FF0000"/>
                    <w:sz w:val="28"/>
                    <w:szCs w:val="28"/>
                  </w:rPr>
                  <m:t>0</m:t>
                </m:r>
              </m:sub>
              <m:sup>
                <m:r>
                  <w:rPr>
                    <w:rFonts w:ascii="Cambria Math" w:hAnsi="Cambria Math"/>
                    <w:color w:val="FF0000"/>
                    <w:sz w:val="28"/>
                    <w:szCs w:val="28"/>
                  </w:rPr>
                  <m:t>T</m:t>
                </m:r>
              </m:sup>
              <m:e>
                <m:r>
                  <w:rPr>
                    <w:rFonts w:ascii="Cambria Math" w:hAnsi="Cambria Math"/>
                    <w:color w:val="FF0000"/>
                    <w:sz w:val="28"/>
                    <w:szCs w:val="28"/>
                  </w:rPr>
                  <m:t>i(</m:t>
                </m:r>
                <m:sSup>
                  <m:sSupPr>
                    <m:ctrlPr>
                      <w:rPr>
                        <w:rFonts w:ascii="Cambria Math" w:hAnsi="Cambria Math"/>
                        <w:i/>
                        <w:color w:val="FF0000"/>
                        <w:sz w:val="28"/>
                        <w:szCs w:val="28"/>
                      </w:rPr>
                    </m:ctrlPr>
                  </m:sSupPr>
                  <m:e>
                    <m:r>
                      <w:rPr>
                        <w:rFonts w:ascii="Cambria Math" w:hAnsi="Cambria Math"/>
                        <w:color w:val="FF0000"/>
                        <w:sz w:val="28"/>
                        <w:szCs w:val="28"/>
                      </w:rPr>
                      <m:t>t)</m:t>
                    </m:r>
                  </m:e>
                  <m:sup>
                    <m:r>
                      <w:rPr>
                        <w:rFonts w:ascii="Cambria Math" w:hAnsi="Cambria Math"/>
                        <w:color w:val="FF0000"/>
                        <w:sz w:val="28"/>
                        <w:szCs w:val="28"/>
                      </w:rPr>
                      <m:t>2</m:t>
                    </m:r>
                  </m:sup>
                </m:sSup>
                <m:r>
                  <w:rPr>
                    <w:rFonts w:ascii="Cambria Math" w:hAnsi="Cambria Math"/>
                    <w:color w:val="FF0000"/>
                    <w:sz w:val="28"/>
                    <w:szCs w:val="28"/>
                  </w:rPr>
                  <m:t xml:space="preserve"> dt</m:t>
                </m:r>
              </m:e>
            </m:nary>
          </m:e>
        </m:rad>
      </m:oMath>
      <w:r w:rsidR="003910BD" w:rsidRPr="00253CCE">
        <w:rPr>
          <w:rFonts w:eastAsiaTheme="minorEastAsia"/>
          <w:color w:val="FF0000"/>
          <w:sz w:val="28"/>
          <w:szCs w:val="28"/>
        </w:rPr>
        <w:t xml:space="preserve"> = </w:t>
      </w:r>
      <m:oMath>
        <m:rad>
          <m:radPr>
            <m:degHide m:val="1"/>
            <m:ctrlPr>
              <w:rPr>
                <w:rFonts w:ascii="Cambria Math" w:hAnsi="Cambria Math"/>
                <w:i/>
                <w:color w:val="FF0000"/>
                <w:sz w:val="28"/>
                <w:szCs w:val="28"/>
              </w:rPr>
            </m:ctrlPr>
          </m:radPr>
          <m:deg/>
          <m:e>
            <m:r>
              <w:rPr>
                <w:rFonts w:ascii="Cambria Math" w:hAnsi="Cambria Math"/>
                <w:color w:val="FF0000"/>
                <w:sz w:val="28"/>
                <w:szCs w:val="28"/>
              </w:rPr>
              <m:t xml:space="preserve"> </m:t>
            </m:r>
            <m:f>
              <m:fPr>
                <m:ctrlPr>
                  <w:rPr>
                    <w:rFonts w:ascii="Cambria Math" w:hAnsi="Cambria Math"/>
                    <w:i/>
                    <w:color w:val="FF0000"/>
                    <w:sz w:val="28"/>
                    <w:szCs w:val="28"/>
                  </w:rPr>
                </m:ctrlPr>
              </m:fPr>
              <m:num>
                <m:r>
                  <w:rPr>
                    <w:rFonts w:ascii="Cambria Math" w:hAnsi="Cambria Math"/>
                    <w:color w:val="FF0000"/>
                    <w:sz w:val="28"/>
                    <w:szCs w:val="28"/>
                  </w:rPr>
                  <m:t>1</m:t>
                </m:r>
              </m:num>
              <m:den>
                <m:r>
                  <w:rPr>
                    <w:rFonts w:ascii="Cambria Math" w:hAnsi="Cambria Math"/>
                    <w:color w:val="FF0000"/>
                    <w:sz w:val="28"/>
                    <w:szCs w:val="28"/>
                  </w:rPr>
                  <m:t>T</m:t>
                </m:r>
              </m:den>
            </m:f>
            <m:nary>
              <m:naryPr>
                <m:limLoc m:val="subSup"/>
                <m:ctrlPr>
                  <w:rPr>
                    <w:rFonts w:ascii="Cambria Math" w:hAnsi="Cambria Math"/>
                    <w:i/>
                    <w:color w:val="FF0000"/>
                    <w:sz w:val="28"/>
                    <w:szCs w:val="28"/>
                  </w:rPr>
                </m:ctrlPr>
              </m:naryPr>
              <m:sub>
                <m:r>
                  <w:rPr>
                    <w:rFonts w:ascii="Cambria Math" w:hAnsi="Cambria Math"/>
                    <w:color w:val="FF0000"/>
                    <w:sz w:val="28"/>
                    <w:szCs w:val="28"/>
                  </w:rPr>
                  <m:t>0</m:t>
                </m:r>
              </m:sub>
              <m:sup>
                <m:r>
                  <w:rPr>
                    <w:rFonts w:ascii="Cambria Math" w:hAnsi="Cambria Math"/>
                    <w:color w:val="FF0000"/>
                    <w:sz w:val="28"/>
                    <w:szCs w:val="28"/>
                  </w:rPr>
                  <m:t>T</m:t>
                </m:r>
              </m:sup>
              <m:e>
                <m:r>
                  <w:rPr>
                    <w:rFonts w:ascii="Cambria Math" w:hAnsi="Cambria Math"/>
                    <w:color w:val="FF0000"/>
                    <w:sz w:val="28"/>
                    <w:szCs w:val="28"/>
                  </w:rPr>
                  <m:t>(</m:t>
                </m:r>
                <m:r>
                  <w:rPr>
                    <w:rFonts w:ascii="Cambria Math" w:hAnsi="Cambria Math"/>
                    <w:color w:val="FF0000"/>
                  </w:rPr>
                  <m:t xml:space="preserve">3 + 8 sin </m:t>
                </m:r>
                <m:d>
                  <m:dPr>
                    <m:ctrlPr>
                      <w:rPr>
                        <w:rFonts w:ascii="Cambria Math" w:hAnsi="Cambria Math"/>
                        <w:i/>
                        <w:color w:val="FF0000"/>
                      </w:rPr>
                    </m:ctrlPr>
                  </m:dPr>
                  <m:e>
                    <m:r>
                      <w:rPr>
                        <w:rFonts w:ascii="Cambria Math" w:hAnsi="Cambria Math"/>
                        <w:color w:val="FF0000"/>
                      </w:rPr>
                      <m:t>120π t</m:t>
                    </m:r>
                  </m:e>
                </m:d>
                <m:sSup>
                  <m:sSupPr>
                    <m:ctrlPr>
                      <w:rPr>
                        <w:rFonts w:ascii="Cambria Math" w:hAnsi="Cambria Math"/>
                        <w:i/>
                        <w:color w:val="FF0000"/>
                        <w:sz w:val="28"/>
                        <w:szCs w:val="28"/>
                      </w:rPr>
                    </m:ctrlPr>
                  </m:sSupPr>
                  <m:e>
                    <m:r>
                      <w:rPr>
                        <w:rFonts w:ascii="Cambria Math" w:hAnsi="Cambria Math"/>
                        <w:color w:val="FF0000"/>
                        <w:sz w:val="28"/>
                        <w:szCs w:val="28"/>
                      </w:rPr>
                      <m:t>)</m:t>
                    </m:r>
                  </m:e>
                  <m:sup>
                    <m:r>
                      <w:rPr>
                        <w:rFonts w:ascii="Cambria Math" w:hAnsi="Cambria Math"/>
                        <w:color w:val="FF0000"/>
                        <w:sz w:val="28"/>
                        <w:szCs w:val="28"/>
                      </w:rPr>
                      <m:t>2</m:t>
                    </m:r>
                  </m:sup>
                </m:sSup>
                <m:r>
                  <w:rPr>
                    <w:rFonts w:ascii="Cambria Math" w:hAnsi="Cambria Math"/>
                    <w:color w:val="FF0000"/>
                    <w:sz w:val="28"/>
                    <w:szCs w:val="28"/>
                  </w:rPr>
                  <m:t xml:space="preserve"> dt</m:t>
                </m:r>
              </m:e>
            </m:nary>
          </m:e>
        </m:rad>
      </m:oMath>
      <w:r w:rsidR="003910BD" w:rsidRPr="00253CCE">
        <w:rPr>
          <w:rFonts w:eastAsiaTheme="minorEastAsia"/>
          <w:color w:val="FF0000"/>
          <w:sz w:val="28"/>
          <w:szCs w:val="28"/>
        </w:rPr>
        <w:t xml:space="preserve"> </w:t>
      </w:r>
    </w:p>
    <w:p w14:paraId="1EF38B86" w14:textId="47DCF0F9" w:rsidR="00E906D0" w:rsidRDefault="00571975" w:rsidP="003910BD">
      <w:pPr>
        <w:rPr>
          <w:rFonts w:eastAsiaTheme="minorEastAsia"/>
          <w:b/>
          <w:color w:val="FF0000"/>
          <w:sz w:val="28"/>
          <w:szCs w:val="28"/>
          <w:u w:val="single"/>
        </w:rPr>
      </w:pPr>
      <m:oMath>
        <m:sSub>
          <m:sSubPr>
            <m:ctrlPr>
              <w:rPr>
                <w:rFonts w:ascii="Cambria Math" w:hAnsi="Cambria Math"/>
                <w:i/>
                <w:color w:val="FF0000"/>
                <w:sz w:val="28"/>
                <w:szCs w:val="28"/>
              </w:rPr>
            </m:ctrlPr>
          </m:sSubPr>
          <m:e>
            <m:r>
              <w:rPr>
                <w:rFonts w:ascii="Cambria Math" w:hAnsi="Cambria Math"/>
                <w:color w:val="FF0000"/>
                <w:sz w:val="28"/>
                <w:szCs w:val="28"/>
              </w:rPr>
              <m:t>i</m:t>
            </m:r>
          </m:e>
          <m:sub>
            <m:r>
              <w:rPr>
                <w:rFonts w:ascii="Cambria Math" w:hAnsi="Cambria Math"/>
                <w:color w:val="FF0000"/>
                <w:sz w:val="28"/>
                <w:szCs w:val="28"/>
              </w:rPr>
              <m:t>rms</m:t>
            </m:r>
          </m:sub>
        </m:sSub>
        <m:r>
          <w:rPr>
            <w:rFonts w:ascii="Cambria Math" w:hAnsi="Cambria Math"/>
            <w:color w:val="FF0000"/>
            <w:sz w:val="28"/>
            <w:szCs w:val="28"/>
          </w:rPr>
          <m:t xml:space="preserve"> </m:t>
        </m:r>
      </m:oMath>
      <w:r w:rsidR="003910BD" w:rsidRPr="00253CCE">
        <w:rPr>
          <w:rFonts w:eastAsiaTheme="minorEastAsia"/>
          <w:color w:val="FF0000"/>
          <w:sz w:val="28"/>
          <w:szCs w:val="28"/>
        </w:rPr>
        <w:t xml:space="preserve">= </w:t>
      </w:r>
      <m:oMath>
        <m:rad>
          <m:radPr>
            <m:degHide m:val="1"/>
            <m:ctrlPr>
              <w:rPr>
                <w:rFonts w:ascii="Cambria Math" w:hAnsi="Cambria Math"/>
                <w:i/>
                <w:color w:val="FF0000"/>
                <w:sz w:val="28"/>
                <w:szCs w:val="28"/>
              </w:rPr>
            </m:ctrlPr>
          </m:radPr>
          <m:deg/>
          <m:e>
            <m:r>
              <w:rPr>
                <w:rFonts w:ascii="Cambria Math" w:hAnsi="Cambria Math"/>
                <w:color w:val="FF0000"/>
                <w:sz w:val="28"/>
                <w:szCs w:val="28"/>
              </w:rPr>
              <m:t xml:space="preserve"> </m:t>
            </m:r>
            <m:f>
              <m:fPr>
                <m:ctrlPr>
                  <w:rPr>
                    <w:rFonts w:ascii="Cambria Math" w:hAnsi="Cambria Math"/>
                    <w:i/>
                    <w:color w:val="FF0000"/>
                    <w:sz w:val="28"/>
                    <w:szCs w:val="28"/>
                  </w:rPr>
                </m:ctrlPr>
              </m:fPr>
              <m:num>
                <m:r>
                  <w:rPr>
                    <w:rFonts w:ascii="Cambria Math" w:hAnsi="Cambria Math"/>
                    <w:color w:val="FF0000"/>
                    <w:sz w:val="28"/>
                    <w:szCs w:val="28"/>
                  </w:rPr>
                  <m:t>1</m:t>
                </m:r>
              </m:num>
              <m:den>
                <m:r>
                  <w:rPr>
                    <w:rFonts w:ascii="Cambria Math" w:hAnsi="Cambria Math"/>
                    <w:color w:val="FF0000"/>
                    <w:sz w:val="28"/>
                    <w:szCs w:val="28"/>
                  </w:rPr>
                  <m:t>0.01667</m:t>
                </m:r>
              </m:den>
            </m:f>
            <m:nary>
              <m:naryPr>
                <m:limLoc m:val="subSup"/>
                <m:ctrlPr>
                  <w:rPr>
                    <w:rFonts w:ascii="Cambria Math" w:hAnsi="Cambria Math"/>
                    <w:i/>
                    <w:color w:val="FF0000"/>
                    <w:sz w:val="28"/>
                    <w:szCs w:val="28"/>
                  </w:rPr>
                </m:ctrlPr>
              </m:naryPr>
              <m:sub>
                <m:r>
                  <w:rPr>
                    <w:rFonts w:ascii="Cambria Math" w:hAnsi="Cambria Math"/>
                    <w:color w:val="FF0000"/>
                    <w:sz w:val="28"/>
                    <w:szCs w:val="28"/>
                  </w:rPr>
                  <m:t>0</m:t>
                </m:r>
              </m:sub>
              <m:sup>
                <m:r>
                  <w:rPr>
                    <w:rFonts w:ascii="Cambria Math" w:hAnsi="Cambria Math"/>
                    <w:color w:val="FF0000"/>
                    <w:sz w:val="28"/>
                    <w:szCs w:val="28"/>
                  </w:rPr>
                  <m:t>0.01667</m:t>
                </m:r>
              </m:sup>
              <m:e>
                <m:r>
                  <w:rPr>
                    <w:rFonts w:ascii="Cambria Math" w:hAnsi="Cambria Math"/>
                    <w:color w:val="FF0000"/>
                  </w:rPr>
                  <m:t xml:space="preserve">[9 + 48 sin </m:t>
                </m:r>
                <m:d>
                  <m:dPr>
                    <m:ctrlPr>
                      <w:rPr>
                        <w:rFonts w:ascii="Cambria Math" w:hAnsi="Cambria Math"/>
                        <w:i/>
                        <w:color w:val="FF0000"/>
                      </w:rPr>
                    </m:ctrlPr>
                  </m:dPr>
                  <m:e>
                    <m:r>
                      <w:rPr>
                        <w:rFonts w:ascii="Cambria Math" w:hAnsi="Cambria Math"/>
                        <w:color w:val="FF0000"/>
                      </w:rPr>
                      <m:t>120π t</m:t>
                    </m:r>
                  </m:e>
                </m:d>
                <m:r>
                  <w:rPr>
                    <w:rFonts w:ascii="Cambria Math" w:hAnsi="Cambria Math"/>
                    <w:color w:val="FF0000"/>
                  </w:rPr>
                  <m:t>+</m:t>
                </m:r>
                <m:sSup>
                  <m:sSupPr>
                    <m:ctrlPr>
                      <w:rPr>
                        <w:rFonts w:ascii="Cambria Math" w:hAnsi="Cambria Math"/>
                        <w:i/>
                        <w:color w:val="FF0000"/>
                        <w:sz w:val="28"/>
                        <w:szCs w:val="28"/>
                      </w:rPr>
                    </m:ctrlPr>
                  </m:sSupPr>
                  <m:e>
                    <m:r>
                      <w:rPr>
                        <w:rFonts w:ascii="Cambria Math" w:hAnsi="Cambria Math"/>
                        <w:color w:val="FF0000"/>
                      </w:rPr>
                      <m:t xml:space="preserve">64 sin </m:t>
                    </m:r>
                    <m:d>
                      <m:dPr>
                        <m:ctrlPr>
                          <w:rPr>
                            <w:rFonts w:ascii="Cambria Math" w:hAnsi="Cambria Math"/>
                            <w:i/>
                            <w:color w:val="FF0000"/>
                          </w:rPr>
                        </m:ctrlPr>
                      </m:dPr>
                      <m:e>
                        <m:r>
                          <w:rPr>
                            <w:rFonts w:ascii="Cambria Math" w:hAnsi="Cambria Math"/>
                            <w:color w:val="FF0000"/>
                          </w:rPr>
                          <m:t>120π t</m:t>
                        </m:r>
                      </m:e>
                    </m:d>
                  </m:e>
                  <m:sup>
                    <m:r>
                      <w:rPr>
                        <w:rFonts w:ascii="Cambria Math" w:hAnsi="Cambria Math"/>
                        <w:color w:val="FF0000"/>
                        <w:sz w:val="28"/>
                        <w:szCs w:val="28"/>
                      </w:rPr>
                      <m:t>2</m:t>
                    </m:r>
                  </m:sup>
                </m:sSup>
                <m:r>
                  <w:rPr>
                    <w:rFonts w:ascii="Cambria Math" w:hAnsi="Cambria Math"/>
                    <w:color w:val="FF0000"/>
                    <w:sz w:val="28"/>
                    <w:szCs w:val="28"/>
                  </w:rPr>
                  <m:t>]dt</m:t>
                </m:r>
              </m:e>
            </m:nary>
          </m:e>
        </m:rad>
      </m:oMath>
      <w:r w:rsidR="00253CCE" w:rsidRPr="00253CCE">
        <w:rPr>
          <w:rFonts w:eastAsiaTheme="minorEastAsia"/>
          <w:color w:val="FF0000"/>
          <w:sz w:val="28"/>
          <w:szCs w:val="28"/>
        </w:rPr>
        <w:t xml:space="preserve"> = </w:t>
      </w:r>
      <w:r w:rsidR="00253CCE" w:rsidRPr="00253CCE">
        <w:rPr>
          <w:rFonts w:eastAsiaTheme="minorEastAsia"/>
          <w:b/>
          <w:color w:val="FF0000"/>
          <w:sz w:val="28"/>
          <w:szCs w:val="28"/>
          <w:u w:val="single"/>
        </w:rPr>
        <w:t xml:space="preserve">6.4 </w:t>
      </w:r>
      <w:r w:rsidR="003D7F86">
        <w:rPr>
          <w:rFonts w:eastAsiaTheme="minorEastAsia"/>
          <w:b/>
          <w:color w:val="FF0000"/>
          <w:sz w:val="28"/>
          <w:szCs w:val="28"/>
          <w:u w:val="single"/>
        </w:rPr>
        <w:t>A</w:t>
      </w:r>
    </w:p>
    <w:p w14:paraId="1D8E5410" w14:textId="7B1E1A9F" w:rsidR="00390D70" w:rsidRDefault="00390D70" w:rsidP="003910BD">
      <w:r w:rsidRPr="00390D70">
        <w:lastRenderedPageBreak/>
        <w:t xml:space="preserve">The integration in Example 1.4 was solved using the online </w:t>
      </w:r>
      <w:hyperlink r:id="rId61" w:history="1">
        <w:r w:rsidRPr="00390D70">
          <w:rPr>
            <w:rStyle w:val="Hyperlink"/>
            <w:color w:val="auto"/>
          </w:rPr>
          <w:t>Wolfram Alpha Integration Widget</w:t>
        </w:r>
      </w:hyperlink>
      <w:r w:rsidRPr="00390D70">
        <w:t>. Multisim verifies the resul</w:t>
      </w:r>
      <w:r w:rsidR="00026551">
        <w:t xml:space="preserve">ts of Example 1.4 in </w:t>
      </w:r>
      <w:hyperlink w:anchor="Figure_1_17" w:history="1">
        <w:r w:rsidR="00026551" w:rsidRPr="00026551">
          <w:rPr>
            <w:rStyle w:val="Hyperlink"/>
          </w:rPr>
          <w:t>Figure 1.17</w:t>
        </w:r>
      </w:hyperlink>
      <w:r w:rsidRPr="00390D70">
        <w:t xml:space="preserve">. Since the waveform was not symmetric only the probe box was used for the verification. Also, since the function generator can only output voltage signals the voltage probe was used. Anytime you want to know the </w:t>
      </w:r>
      <w:proofErr w:type="spellStart"/>
      <w:r w:rsidRPr="00390D70">
        <w:t>Vpp</w:t>
      </w:r>
      <w:proofErr w:type="spellEnd"/>
      <w:r w:rsidRPr="00390D70">
        <w:t xml:space="preserve">, Vrms, and </w:t>
      </w:r>
      <w:proofErr w:type="spellStart"/>
      <w:r w:rsidRPr="00390D70">
        <w:t>Vavg</w:t>
      </w:r>
      <w:proofErr w:type="spellEnd"/>
      <w:r w:rsidRPr="00390D70">
        <w:t xml:space="preserve"> (or </w:t>
      </w:r>
      <w:proofErr w:type="spellStart"/>
      <w:r w:rsidRPr="00390D70">
        <w:t>Ipp</w:t>
      </w:r>
      <w:proofErr w:type="spellEnd"/>
      <w:r w:rsidRPr="00390D70">
        <w:t xml:space="preserve">, </w:t>
      </w:r>
      <w:proofErr w:type="spellStart"/>
      <w:r w:rsidRPr="00390D70">
        <w:t>Irms</w:t>
      </w:r>
      <w:proofErr w:type="spellEnd"/>
      <w:r w:rsidRPr="00390D70">
        <w:t xml:space="preserve">, and </w:t>
      </w:r>
      <w:proofErr w:type="spellStart"/>
      <w:r w:rsidRPr="00390D70">
        <w:t>Iavg</w:t>
      </w:r>
      <w:proofErr w:type="spellEnd"/>
      <w:r w:rsidRPr="00390D70">
        <w:t xml:space="preserve">) values you can use this method even if it is a current waveform. If it is a current waveform just replace the Volts units with Amps. </w:t>
      </w:r>
    </w:p>
    <w:p w14:paraId="5E9A50CE" w14:textId="633388F2" w:rsidR="00390D70" w:rsidRDefault="00150A88" w:rsidP="003910BD">
      <w:r>
        <w:rPr>
          <w:noProof/>
        </w:rPr>
        <w:drawing>
          <wp:inline distT="0" distB="0" distL="0" distR="0" wp14:anchorId="4B199A0F" wp14:editId="76A92D40">
            <wp:extent cx="5378824" cy="2364441"/>
            <wp:effectExtent l="0" t="0" r="0" b="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399378" cy="2373476"/>
                    </a:xfrm>
                    <a:prstGeom prst="rect">
                      <a:avLst/>
                    </a:prstGeom>
                  </pic:spPr>
                </pic:pic>
              </a:graphicData>
            </a:graphic>
          </wp:inline>
        </w:drawing>
      </w:r>
    </w:p>
    <w:p w14:paraId="3D71EAF4" w14:textId="034C86F4" w:rsidR="00390D70" w:rsidRDefault="00390D70" w:rsidP="00390D70">
      <w:pPr>
        <w:spacing w:after="0"/>
      </w:pPr>
      <w:r>
        <w:rPr>
          <w:b/>
        </w:rPr>
        <w:t>Figure 1.1</w:t>
      </w:r>
      <w:r w:rsidR="00026551">
        <w:rPr>
          <w:b/>
        </w:rPr>
        <w:t>7</w:t>
      </w:r>
      <w:r>
        <w:rPr>
          <w:b/>
        </w:rPr>
        <w:t xml:space="preserve">: </w:t>
      </w:r>
      <w:r w:rsidR="00C829F5">
        <w:rPr>
          <w:b/>
        </w:rPr>
        <w:t>Multisim V</w:t>
      </w:r>
      <w:r>
        <w:rPr>
          <w:b/>
        </w:rPr>
        <w:t>e</w:t>
      </w:r>
      <w:r w:rsidR="00C829F5">
        <w:rPr>
          <w:b/>
        </w:rPr>
        <w:t>rification of V</w:t>
      </w:r>
      <w:r>
        <w:rPr>
          <w:b/>
        </w:rPr>
        <w:t xml:space="preserve">alues </w:t>
      </w:r>
      <w:r w:rsidR="00C829F5">
        <w:rPr>
          <w:b/>
        </w:rPr>
        <w:t>C</w:t>
      </w:r>
      <w:r>
        <w:rPr>
          <w:b/>
        </w:rPr>
        <w:t xml:space="preserve">alculated in </w:t>
      </w:r>
      <w:r w:rsidR="00C829F5">
        <w:rPr>
          <w:b/>
        </w:rPr>
        <w:t>Example 1.4</w:t>
      </w:r>
      <w:r w:rsidR="003D7F86">
        <w:rPr>
          <w:b/>
        </w:rPr>
        <w:t xml:space="preserve">. </w:t>
      </w:r>
      <w:r w:rsidR="003D7F86" w:rsidRPr="00150A88">
        <w:rPr>
          <w:b/>
          <w:u w:val="single"/>
        </w:rPr>
        <w:t>Note:</w:t>
      </w:r>
      <w:r w:rsidR="003D7F86">
        <w:rPr>
          <w:b/>
        </w:rPr>
        <w:t xml:space="preserve"> </w:t>
      </w:r>
      <w:proofErr w:type="spellStart"/>
      <w:r w:rsidR="003D7F86">
        <w:rPr>
          <w:b/>
        </w:rPr>
        <w:t>Irms</w:t>
      </w:r>
      <w:proofErr w:type="spellEnd"/>
      <w:r w:rsidR="003D7F86">
        <w:rPr>
          <w:b/>
        </w:rPr>
        <w:t xml:space="preserve"> = 6.4</w:t>
      </w:r>
      <w:r w:rsidR="00150A88">
        <w:rPr>
          <w:b/>
        </w:rPr>
        <w:t>V</w:t>
      </w:r>
      <w:r w:rsidR="0073431A">
        <w:rPr>
          <w:b/>
        </w:rPr>
        <w:t>rms</w:t>
      </w:r>
      <w:r w:rsidR="00150A88">
        <w:rPr>
          <w:b/>
        </w:rPr>
        <w:t>/1</w:t>
      </w:r>
      <w:r w:rsidR="00150A88">
        <w:rPr>
          <w:rFonts w:cstheme="minorHAnsi"/>
          <w:b/>
        </w:rPr>
        <w:t>Ω</w:t>
      </w:r>
      <w:r w:rsidR="00150A88">
        <w:rPr>
          <w:b/>
        </w:rPr>
        <w:t xml:space="preserve"> = 6.4</w:t>
      </w:r>
      <w:r w:rsidR="003D7F86">
        <w:rPr>
          <w:b/>
        </w:rPr>
        <w:t>A</w:t>
      </w:r>
    </w:p>
    <w:p w14:paraId="3CFB8076" w14:textId="77777777" w:rsidR="00C829F5" w:rsidRDefault="00C829F5" w:rsidP="00C829F5">
      <w:pPr>
        <w:pStyle w:val="Heading3"/>
      </w:pPr>
    </w:p>
    <w:p w14:paraId="7485C9CB" w14:textId="13181484" w:rsidR="00C829F5" w:rsidRPr="00C829F5" w:rsidRDefault="00C829F5" w:rsidP="00C829F5">
      <w:pPr>
        <w:pStyle w:val="Heading3"/>
      </w:pPr>
      <w:bookmarkStart w:id="47" w:name="_Toc506563236"/>
      <w:r>
        <w:t xml:space="preserve">Section 1.4.2 – Example Calculations of </w:t>
      </w:r>
      <w:proofErr w:type="spellStart"/>
      <w:r>
        <w:t>Vpp</w:t>
      </w:r>
      <w:proofErr w:type="spellEnd"/>
      <w:r>
        <w:t xml:space="preserve">, </w:t>
      </w:r>
      <w:proofErr w:type="spellStart"/>
      <w:r>
        <w:t>Vpk</w:t>
      </w:r>
      <w:proofErr w:type="spellEnd"/>
      <w:r>
        <w:t xml:space="preserve">, </w:t>
      </w:r>
      <w:proofErr w:type="spellStart"/>
      <w:r>
        <w:t>Vavg</w:t>
      </w:r>
      <w:proofErr w:type="spellEnd"/>
      <w:r>
        <w:t>, and Vrms for Square Waves</w:t>
      </w:r>
      <w:bookmarkEnd w:id="47"/>
    </w:p>
    <w:p w14:paraId="09BB0AF6" w14:textId="79655FA1" w:rsidR="00866733" w:rsidRDefault="00866733" w:rsidP="003910BD">
      <w:r>
        <w:t xml:space="preserve">The term “square wave” in this eBook will be used to define any signal that has a periodic series of rectangular pulses. The most common square wave is one that has </w:t>
      </w:r>
      <w:r w:rsidR="003E7D38">
        <w:t xml:space="preserve">a period with </w:t>
      </w:r>
      <w:r>
        <w:t xml:space="preserve">one rectangular pulse above the x-axis (high pulse) and one below the x-axis (low pulse) as shown in Example 1.5. An important parameter for square waves with only one high and one low pulse </w:t>
      </w:r>
      <w:r w:rsidR="003E7D38">
        <w:t xml:space="preserve">per period </w:t>
      </w:r>
      <w:r>
        <w:t xml:space="preserve">is the duty cycle (DC), </w:t>
      </w:r>
      <w:r w:rsidR="00185303">
        <w:t xml:space="preserve">which is defined in </w:t>
      </w:r>
      <w:hyperlink w:anchor="Equation1_10" w:history="1">
        <w:r w:rsidR="00185303" w:rsidRPr="00185303">
          <w:rPr>
            <w:rStyle w:val="Hyperlink"/>
          </w:rPr>
          <w:t>Equation 1.10</w:t>
        </w:r>
      </w:hyperlink>
      <w:r>
        <w:t>.</w:t>
      </w:r>
      <w:r w:rsidR="00355DE4">
        <w:t xml:space="preserve"> </w:t>
      </w:r>
    </w:p>
    <w:p w14:paraId="70D15D48" w14:textId="46B8D9CB" w:rsidR="00866733" w:rsidRDefault="007A4306" w:rsidP="003910BD">
      <w:bookmarkStart w:id="48" w:name="Equation1_10"/>
      <w:bookmarkEnd w:id="48"/>
      <w:r>
        <w:rPr>
          <w:noProof/>
        </w:rPr>
        <w:drawing>
          <wp:anchor distT="0" distB="0" distL="114300" distR="114300" simplePos="0" relativeHeight="251321344" behindDoc="1" locked="0" layoutInCell="1" allowOverlap="1" wp14:anchorId="06E2B698" wp14:editId="5BC6F87C">
            <wp:simplePos x="0" y="0"/>
            <wp:positionH relativeFrom="column">
              <wp:posOffset>4624705</wp:posOffset>
            </wp:positionH>
            <wp:positionV relativeFrom="paragraph">
              <wp:posOffset>464185</wp:posOffset>
            </wp:positionV>
            <wp:extent cx="1605915" cy="2828290"/>
            <wp:effectExtent l="0" t="0" r="0" b="0"/>
            <wp:wrapTight wrapText="bothSides">
              <wp:wrapPolygon edited="0">
                <wp:start x="0" y="0"/>
                <wp:lineTo x="0" y="21387"/>
                <wp:lineTo x="21267" y="21387"/>
                <wp:lineTo x="21267"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extLst>
                        <a:ext uri="{28A0092B-C50C-407E-A947-70E740481C1C}">
                          <a14:useLocalDpi xmlns:a14="http://schemas.microsoft.com/office/drawing/2010/main" val="0"/>
                        </a:ext>
                      </a:extLst>
                    </a:blip>
                    <a:stretch>
                      <a:fillRect/>
                    </a:stretch>
                  </pic:blipFill>
                  <pic:spPr>
                    <a:xfrm>
                      <a:off x="0" y="0"/>
                      <a:ext cx="1605915" cy="2828290"/>
                    </a:xfrm>
                    <a:prstGeom prst="rect">
                      <a:avLst/>
                    </a:prstGeom>
                  </pic:spPr>
                </pic:pic>
              </a:graphicData>
            </a:graphic>
            <wp14:sizeRelH relativeFrom="page">
              <wp14:pctWidth>0</wp14:pctWidth>
            </wp14:sizeRelH>
            <wp14:sizeRelV relativeFrom="page">
              <wp14:pctHeight>0</wp14:pctHeight>
            </wp14:sizeRelV>
          </wp:anchor>
        </w:drawing>
      </w:r>
      <w:r w:rsidR="00866733" w:rsidRPr="00D349A7">
        <w:rPr>
          <w:sz w:val="32"/>
          <w:szCs w:val="32"/>
        </w:rPr>
        <w:t>[1.</w:t>
      </w:r>
      <w:r w:rsidR="00B12A94">
        <w:rPr>
          <w:sz w:val="32"/>
          <w:szCs w:val="32"/>
        </w:rPr>
        <w:t xml:space="preserve">10]  </w:t>
      </w:r>
      <m:oMath>
        <m:borderBox>
          <m:borderBoxPr>
            <m:ctrlPr>
              <w:rPr>
                <w:rFonts w:ascii="Cambria Math" w:hAnsi="Cambria Math"/>
                <w:i/>
                <w:sz w:val="28"/>
                <w:szCs w:val="28"/>
              </w:rPr>
            </m:ctrlPr>
          </m:borderBoxPr>
          <m:e>
            <m:r>
              <w:rPr>
                <w:rFonts w:ascii="Cambria Math" w:hAnsi="Cambria Math"/>
                <w:sz w:val="28"/>
                <w:szCs w:val="28"/>
              </w:rPr>
              <m:t>DC=</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high</m:t>
                    </m:r>
                  </m:sub>
                </m:sSub>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high</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low</m:t>
                    </m:r>
                  </m:sub>
                </m:sSub>
              </m:den>
            </m:f>
          </m:e>
        </m:borderBox>
      </m:oMath>
      <w:r w:rsidR="00866733" w:rsidRPr="00D349A7">
        <w:rPr>
          <w:rFonts w:eastAsiaTheme="minorEastAsia"/>
          <w:sz w:val="32"/>
          <w:szCs w:val="32"/>
        </w:rPr>
        <w:tab/>
      </w:r>
      <w:r w:rsidR="00866733">
        <w:rPr>
          <w:rFonts w:eastAsiaTheme="minorEastAsia"/>
          <w:sz w:val="32"/>
          <w:szCs w:val="32"/>
        </w:rPr>
        <w:t xml:space="preserve">   </w:t>
      </w:r>
      <m:oMath>
        <m:r>
          <m:rPr>
            <m:sty m:val="p"/>
          </m:rPr>
          <w:rPr>
            <w:rFonts w:ascii="Cambria Math" w:eastAsiaTheme="minorEastAsia" w:hAnsi="Cambria Math"/>
            <w:color w:val="FF0000"/>
          </w:rPr>
          <m:t xml:space="preserve">Where: </m:t>
        </m:r>
      </m:oMath>
      <w:r w:rsidR="00866733">
        <w:t>t</w:t>
      </w:r>
      <w:r w:rsidR="00866733" w:rsidRPr="00866733">
        <w:rPr>
          <w:vertAlign w:val="subscript"/>
        </w:rPr>
        <w:t>high</w:t>
      </w:r>
      <w:r w:rsidR="00866733">
        <w:rPr>
          <w:vertAlign w:val="subscript"/>
        </w:rPr>
        <w:t xml:space="preserve"> </w:t>
      </w:r>
      <w:r w:rsidR="00866733">
        <w:t xml:space="preserve">is the time of the high pulse &amp; </w:t>
      </w:r>
      <w:proofErr w:type="spellStart"/>
      <w:r w:rsidR="00866733">
        <w:t>t</w:t>
      </w:r>
      <w:r w:rsidR="00866733">
        <w:rPr>
          <w:vertAlign w:val="subscript"/>
        </w:rPr>
        <w:t>low</w:t>
      </w:r>
      <w:proofErr w:type="spellEnd"/>
      <w:r w:rsidR="00866733">
        <w:rPr>
          <w:vertAlign w:val="subscript"/>
        </w:rPr>
        <w:t xml:space="preserve"> </w:t>
      </w:r>
      <w:r w:rsidR="00866733">
        <w:t>is the time of the low pulse</w:t>
      </w:r>
      <w:r w:rsidR="003E7D38">
        <w:t>.</w:t>
      </w:r>
    </w:p>
    <w:p w14:paraId="7947F19B" w14:textId="7660CB44" w:rsidR="00866733" w:rsidRPr="0049634D" w:rsidRDefault="00866733" w:rsidP="003910BD">
      <w:pPr>
        <w:rPr>
          <w:i/>
          <w:color w:val="FF0000"/>
        </w:rPr>
      </w:pPr>
      <w:r>
        <w:t xml:space="preserve"> </w:t>
      </w:r>
      <w:r w:rsidR="00C829F5">
        <w:rPr>
          <w:i/>
        </w:rPr>
        <w:t>Example 1.5</w:t>
      </w:r>
      <w:r w:rsidR="00C829F5" w:rsidRPr="002B4E6A">
        <w:rPr>
          <w:i/>
        </w:rPr>
        <w:t xml:space="preserve">) </w:t>
      </w:r>
      <w:r w:rsidR="00C829F5">
        <w:rPr>
          <w:i/>
        </w:rPr>
        <w:t xml:space="preserve">Using </w:t>
      </w:r>
      <w:hyperlink w:anchor="Table_1_1" w:history="1">
        <w:r w:rsidR="00026551" w:rsidRPr="00026551">
          <w:rPr>
            <w:rStyle w:val="Hyperlink"/>
          </w:rPr>
          <w:t>Table 1.1</w:t>
        </w:r>
      </w:hyperlink>
      <w:r w:rsidR="00C829F5">
        <w:rPr>
          <w:i/>
        </w:rPr>
        <w:t xml:space="preserve"> as guidance, determine </w:t>
      </w:r>
      <w:proofErr w:type="spellStart"/>
      <w:r w:rsidR="00C829F5">
        <w:rPr>
          <w:i/>
        </w:rPr>
        <w:t>Vpp</w:t>
      </w:r>
      <w:proofErr w:type="spellEnd"/>
      <w:r w:rsidR="00C829F5">
        <w:rPr>
          <w:i/>
        </w:rPr>
        <w:t xml:space="preserve">, </w:t>
      </w:r>
      <w:proofErr w:type="spellStart"/>
      <w:r w:rsidR="00C829F5">
        <w:rPr>
          <w:i/>
        </w:rPr>
        <w:t>Vpk</w:t>
      </w:r>
      <w:proofErr w:type="spellEnd"/>
      <w:r w:rsidR="00C829F5">
        <w:rPr>
          <w:i/>
        </w:rPr>
        <w:t xml:space="preserve">, </w:t>
      </w:r>
      <w:proofErr w:type="spellStart"/>
      <w:r w:rsidR="00C829F5">
        <w:rPr>
          <w:i/>
        </w:rPr>
        <w:t>Vavg</w:t>
      </w:r>
      <w:proofErr w:type="spellEnd"/>
      <w:r w:rsidR="00C829F5">
        <w:rPr>
          <w:i/>
        </w:rPr>
        <w:t xml:space="preserve">, and Vrms for the following </w:t>
      </w:r>
      <w:r w:rsidR="00C829F5" w:rsidRPr="00355DE4">
        <w:rPr>
          <w:i/>
        </w:rPr>
        <w:t>symmetric 50% duty cycle square wave.</w:t>
      </w:r>
    </w:p>
    <w:p w14:paraId="4C6390FF" w14:textId="3B6D6CAF" w:rsidR="00C829F5" w:rsidRPr="0049634D" w:rsidRDefault="00866733" w:rsidP="0049634D">
      <w:pPr>
        <w:spacing w:after="0"/>
        <w:rPr>
          <w:color w:val="FF0000"/>
          <w:vertAlign w:val="subscript"/>
        </w:rPr>
      </w:pPr>
      <w:r w:rsidRPr="0049634D">
        <w:rPr>
          <w:color w:val="FF0000"/>
        </w:rPr>
        <w:t xml:space="preserve">The </w:t>
      </w:r>
      <w:r w:rsidR="007A4306" w:rsidRPr="0049634D">
        <w:rPr>
          <w:color w:val="FF0000"/>
        </w:rPr>
        <w:t xml:space="preserve">cursors on the scope show the high time 50 ms and since the duty cycle is 50% the low time is also 50 </w:t>
      </w:r>
      <w:proofErr w:type="spellStart"/>
      <w:r w:rsidR="007A4306" w:rsidRPr="0049634D">
        <w:rPr>
          <w:color w:val="FF0000"/>
        </w:rPr>
        <w:t>ms.</w:t>
      </w:r>
      <w:proofErr w:type="spellEnd"/>
      <w:r w:rsidR="00C829F5" w:rsidRPr="0049634D">
        <w:rPr>
          <w:i/>
          <w:color w:val="FF0000"/>
        </w:rPr>
        <w:t xml:space="preserve"> </w:t>
      </w:r>
      <w:r w:rsidR="007A4306" w:rsidRPr="0049634D">
        <w:rPr>
          <w:i/>
          <w:color w:val="FF0000"/>
        </w:rPr>
        <w:t xml:space="preserve">The period is equal to </w:t>
      </w:r>
      <w:r w:rsidR="007A4306" w:rsidRPr="0049634D">
        <w:rPr>
          <w:color w:val="FF0000"/>
        </w:rPr>
        <w:t>t</w:t>
      </w:r>
      <w:r w:rsidR="007A4306" w:rsidRPr="0049634D">
        <w:rPr>
          <w:color w:val="FF0000"/>
          <w:vertAlign w:val="subscript"/>
        </w:rPr>
        <w:t xml:space="preserve">high </w:t>
      </w:r>
      <w:r w:rsidR="007A4306" w:rsidRPr="0049634D">
        <w:rPr>
          <w:color w:val="FF0000"/>
        </w:rPr>
        <w:t xml:space="preserve">+ </w:t>
      </w:r>
      <w:proofErr w:type="spellStart"/>
      <w:r w:rsidR="007A4306" w:rsidRPr="0049634D">
        <w:rPr>
          <w:color w:val="FF0000"/>
        </w:rPr>
        <w:t>t</w:t>
      </w:r>
      <w:r w:rsidR="007A4306" w:rsidRPr="0049634D">
        <w:rPr>
          <w:color w:val="FF0000"/>
          <w:vertAlign w:val="subscript"/>
        </w:rPr>
        <w:t>low</w:t>
      </w:r>
      <w:proofErr w:type="spellEnd"/>
    </w:p>
    <w:p w14:paraId="6FEF5208" w14:textId="416E9B0F" w:rsidR="007A4306" w:rsidRDefault="007A4306" w:rsidP="00921344">
      <w:pPr>
        <w:pStyle w:val="ListParagraph"/>
        <w:numPr>
          <w:ilvl w:val="0"/>
          <w:numId w:val="11"/>
        </w:numPr>
        <w:spacing w:after="0"/>
        <w:rPr>
          <w:color w:val="FF0000"/>
        </w:rPr>
      </w:pPr>
      <w:r>
        <w:rPr>
          <w:color w:val="FF0000"/>
        </w:rPr>
        <w:t>T = 50 ms + 50 ms = 100 ms = 0.1 sec.</w:t>
      </w:r>
    </w:p>
    <w:p w14:paraId="19648C7F" w14:textId="683FA04A" w:rsidR="007A4306" w:rsidRDefault="007A4306" w:rsidP="00921344">
      <w:pPr>
        <w:pStyle w:val="ListParagraph"/>
        <w:numPr>
          <w:ilvl w:val="0"/>
          <w:numId w:val="11"/>
        </w:numPr>
        <w:spacing w:after="0"/>
        <w:rPr>
          <w:color w:val="FF0000"/>
        </w:rPr>
      </w:pPr>
      <w:proofErr w:type="spellStart"/>
      <w:r>
        <w:rPr>
          <w:color w:val="FF0000"/>
        </w:rPr>
        <w:t>Vpk</w:t>
      </w:r>
      <w:proofErr w:type="spellEnd"/>
      <w:r>
        <w:rPr>
          <w:color w:val="FF0000"/>
        </w:rPr>
        <w:t xml:space="preserve"> = </w:t>
      </w:r>
      <w:r w:rsidRPr="007A4306">
        <w:rPr>
          <w:b/>
          <w:color w:val="FF0000"/>
          <w:u w:val="single"/>
        </w:rPr>
        <w:t>3V</w:t>
      </w:r>
      <w:r>
        <w:rPr>
          <w:color w:val="FF0000"/>
        </w:rPr>
        <w:t xml:space="preserve"> (Max voltage on the plot)</w:t>
      </w:r>
    </w:p>
    <w:p w14:paraId="2F7C52B3" w14:textId="77777777" w:rsidR="0049634D" w:rsidRPr="0049634D" w:rsidRDefault="007A4306" w:rsidP="00921344">
      <w:pPr>
        <w:pStyle w:val="ListParagraph"/>
        <w:numPr>
          <w:ilvl w:val="0"/>
          <w:numId w:val="11"/>
        </w:numPr>
        <w:spacing w:after="0"/>
        <w:rPr>
          <w:color w:val="FF0000"/>
        </w:rPr>
      </w:pPr>
      <w:proofErr w:type="spellStart"/>
      <w:r>
        <w:rPr>
          <w:color w:val="FF0000"/>
        </w:rPr>
        <w:t>Vpp</w:t>
      </w:r>
      <w:proofErr w:type="spellEnd"/>
      <w:r>
        <w:rPr>
          <w:color w:val="FF0000"/>
        </w:rPr>
        <w:t xml:space="preserve"> = max – min = 3 – (-3) = </w:t>
      </w:r>
      <w:r>
        <w:rPr>
          <w:b/>
          <w:color w:val="FF0000"/>
          <w:u w:val="single"/>
        </w:rPr>
        <w:t>6</w:t>
      </w:r>
      <w:r w:rsidRPr="007A4306">
        <w:rPr>
          <w:b/>
          <w:color w:val="FF0000"/>
          <w:u w:val="single"/>
        </w:rPr>
        <w:t>V</w:t>
      </w:r>
    </w:p>
    <w:p w14:paraId="7A9E66A9" w14:textId="3FA33427" w:rsidR="0049634D" w:rsidRPr="0049634D" w:rsidRDefault="0049634D" w:rsidP="00921344">
      <w:pPr>
        <w:pStyle w:val="ListParagraph"/>
        <w:numPr>
          <w:ilvl w:val="0"/>
          <w:numId w:val="11"/>
        </w:numPr>
        <w:spacing w:after="0"/>
        <w:rPr>
          <w:color w:val="FF0000"/>
        </w:rPr>
      </w:pPr>
      <w:proofErr w:type="spellStart"/>
      <w:r>
        <w:rPr>
          <w:color w:val="FF0000"/>
        </w:rPr>
        <w:t>Vavg</w:t>
      </w:r>
      <w:proofErr w:type="spellEnd"/>
      <w:r>
        <w:rPr>
          <w:color w:val="FF0000"/>
        </w:rPr>
        <w:t xml:space="preserve"> = 0 (</w:t>
      </w:r>
      <w:r w:rsidRPr="0049634D">
        <w:rPr>
          <w:color w:val="FF0000"/>
        </w:rPr>
        <w:t xml:space="preserve">symmetrical square wave in </w:t>
      </w:r>
      <w:hyperlink w:anchor="Table_1_1" w:history="1">
        <w:r w:rsidR="00026551" w:rsidRPr="00026551">
          <w:rPr>
            <w:rStyle w:val="Hyperlink"/>
          </w:rPr>
          <w:t>Table 1.1</w:t>
        </w:r>
      </w:hyperlink>
      <w:r w:rsidRPr="0049634D">
        <w:rPr>
          <w:color w:val="FF0000"/>
        </w:rPr>
        <w:t>)</w:t>
      </w:r>
    </w:p>
    <w:p w14:paraId="4F2149D3" w14:textId="77777777" w:rsidR="009277A3" w:rsidRPr="009277A3" w:rsidRDefault="009277A3" w:rsidP="009277A3">
      <w:pPr>
        <w:spacing w:after="0"/>
        <w:rPr>
          <w:color w:val="FF0000"/>
        </w:rPr>
      </w:pPr>
      <w:r w:rsidRPr="009277A3">
        <w:rPr>
          <w:color w:val="FF0000"/>
        </w:rPr>
        <w:t xml:space="preserve">Solve for Vrms using the </w:t>
      </w:r>
      <w:r w:rsidRPr="009277A3">
        <w:rPr>
          <w:b/>
          <w:color w:val="FF0000"/>
          <w:u w:val="single"/>
        </w:rPr>
        <w:t>modified area method</w:t>
      </w:r>
    </w:p>
    <w:p w14:paraId="09C789BA" w14:textId="4D63AA42" w:rsidR="0049634D" w:rsidRPr="0049634D" w:rsidRDefault="003E7D38" w:rsidP="00921344">
      <w:pPr>
        <w:pStyle w:val="ListParagraph"/>
        <w:numPr>
          <w:ilvl w:val="0"/>
          <w:numId w:val="12"/>
        </w:numPr>
        <w:spacing w:after="0"/>
        <w:rPr>
          <w:color w:val="FF0000"/>
        </w:rPr>
      </w:pPr>
      <w:r>
        <w:rPr>
          <w:color w:val="FF0000"/>
        </w:rPr>
        <w:t xml:space="preserve">Square peaks of each area:     </w:t>
      </w:r>
      <w:r w:rsidR="0049634D" w:rsidRPr="0049634D">
        <w:rPr>
          <w:color w:val="FF0000"/>
        </w:rPr>
        <w:t>α1 = (3)</w:t>
      </w:r>
      <w:r w:rsidR="0049634D" w:rsidRPr="0049634D">
        <w:rPr>
          <w:color w:val="FF0000"/>
          <w:vertAlign w:val="superscript"/>
        </w:rPr>
        <w:t>2</w:t>
      </w:r>
      <w:r w:rsidR="0049634D" w:rsidRPr="0049634D">
        <w:rPr>
          <w:color w:val="FF0000"/>
        </w:rPr>
        <w:t xml:space="preserve"> = 9V</w:t>
      </w:r>
      <w:r w:rsidR="0049634D" w:rsidRPr="0049634D">
        <w:rPr>
          <w:color w:val="FF0000"/>
          <w:vertAlign w:val="superscript"/>
        </w:rPr>
        <w:t>2</w:t>
      </w:r>
      <w:r>
        <w:rPr>
          <w:color w:val="FF0000"/>
          <w:vertAlign w:val="superscript"/>
        </w:rPr>
        <w:t xml:space="preserve">          </w:t>
      </w:r>
      <w:r w:rsidR="0049634D" w:rsidRPr="0049634D">
        <w:rPr>
          <w:color w:val="FF0000"/>
        </w:rPr>
        <w:t>α2 = (-3)</w:t>
      </w:r>
      <w:r w:rsidR="0049634D" w:rsidRPr="0049634D">
        <w:rPr>
          <w:color w:val="FF0000"/>
          <w:vertAlign w:val="superscript"/>
        </w:rPr>
        <w:t>2</w:t>
      </w:r>
      <w:r w:rsidR="0049634D" w:rsidRPr="0049634D">
        <w:rPr>
          <w:color w:val="FF0000"/>
        </w:rPr>
        <w:t xml:space="preserve"> = 9V</w:t>
      </w:r>
      <w:r w:rsidR="0049634D" w:rsidRPr="0049634D">
        <w:rPr>
          <w:color w:val="FF0000"/>
          <w:vertAlign w:val="superscript"/>
        </w:rPr>
        <w:t>2</w:t>
      </w:r>
    </w:p>
    <w:p w14:paraId="5401D09A" w14:textId="77777777" w:rsidR="0049634D" w:rsidRDefault="0049634D" w:rsidP="00921344">
      <w:pPr>
        <w:pStyle w:val="ListParagraph"/>
        <w:numPr>
          <w:ilvl w:val="0"/>
          <w:numId w:val="12"/>
        </w:numPr>
        <w:spacing w:after="0"/>
        <w:rPr>
          <w:color w:val="FF0000"/>
        </w:rPr>
      </w:pPr>
      <w:r w:rsidRPr="0049634D">
        <w:rPr>
          <w:color w:val="FF0000"/>
        </w:rPr>
        <w:t>α1∙t1 = 9V</w:t>
      </w:r>
      <w:r w:rsidRPr="0049634D">
        <w:rPr>
          <w:color w:val="FF0000"/>
          <w:vertAlign w:val="superscript"/>
        </w:rPr>
        <w:t>2</w:t>
      </w:r>
      <w:r w:rsidRPr="0049634D">
        <w:rPr>
          <w:color w:val="FF0000"/>
        </w:rPr>
        <w:t>∙0.05s = 0.45 V</w:t>
      </w:r>
      <w:r w:rsidRPr="0049634D">
        <w:rPr>
          <w:color w:val="FF0000"/>
          <w:vertAlign w:val="superscript"/>
        </w:rPr>
        <w:t>2</w:t>
      </w:r>
      <w:r w:rsidRPr="0049634D">
        <w:rPr>
          <w:color w:val="FF0000"/>
        </w:rPr>
        <w:t xml:space="preserve">s </w:t>
      </w:r>
      <w:r w:rsidRPr="0049634D">
        <w:rPr>
          <w:color w:val="FF0000"/>
        </w:rPr>
        <w:tab/>
        <w:t xml:space="preserve"> α2∙t2 = 9V</w:t>
      </w:r>
      <w:r w:rsidRPr="0049634D">
        <w:rPr>
          <w:color w:val="FF0000"/>
          <w:vertAlign w:val="superscript"/>
        </w:rPr>
        <w:t>2</w:t>
      </w:r>
      <w:r w:rsidRPr="0049634D">
        <w:rPr>
          <w:color w:val="FF0000"/>
        </w:rPr>
        <w:t>∙0.05s = 0.45 V</w:t>
      </w:r>
      <w:r w:rsidRPr="0049634D">
        <w:rPr>
          <w:color w:val="FF0000"/>
          <w:vertAlign w:val="superscript"/>
        </w:rPr>
        <w:t>2</w:t>
      </w:r>
      <w:r w:rsidRPr="0049634D">
        <w:rPr>
          <w:color w:val="FF0000"/>
        </w:rPr>
        <w:t>s</w:t>
      </w:r>
    </w:p>
    <w:p w14:paraId="10AA45E4" w14:textId="03879793" w:rsidR="0049634D" w:rsidRDefault="003E7D38" w:rsidP="00921344">
      <w:pPr>
        <w:pStyle w:val="ListParagraph"/>
        <w:numPr>
          <w:ilvl w:val="0"/>
          <w:numId w:val="12"/>
        </w:numPr>
        <w:spacing w:after="0"/>
        <w:rPr>
          <w:color w:val="FF0000"/>
        </w:rPr>
      </w:pPr>
      <w:r>
        <w:rPr>
          <w:color w:val="FF0000"/>
        </w:rPr>
        <w:t xml:space="preserve">Total modified area = </w:t>
      </w:r>
      <w:r w:rsidR="0049634D" w:rsidRPr="0049634D">
        <w:rPr>
          <w:color w:val="FF0000"/>
        </w:rPr>
        <w:t>α1∙t1 + α2∙t2 = 0.45 V</w:t>
      </w:r>
      <w:r w:rsidR="0049634D" w:rsidRPr="0049634D">
        <w:rPr>
          <w:color w:val="FF0000"/>
          <w:vertAlign w:val="superscript"/>
        </w:rPr>
        <w:t>2</w:t>
      </w:r>
      <w:r w:rsidR="0049634D" w:rsidRPr="0049634D">
        <w:rPr>
          <w:color w:val="FF0000"/>
        </w:rPr>
        <w:t>s + 0.45 V</w:t>
      </w:r>
      <w:r w:rsidR="0049634D" w:rsidRPr="0049634D">
        <w:rPr>
          <w:color w:val="FF0000"/>
          <w:vertAlign w:val="superscript"/>
        </w:rPr>
        <w:t>2</w:t>
      </w:r>
      <w:r w:rsidR="0049634D" w:rsidRPr="0049634D">
        <w:rPr>
          <w:color w:val="FF0000"/>
        </w:rPr>
        <w:t>s = 0.9 V</w:t>
      </w:r>
      <w:r w:rsidR="0049634D" w:rsidRPr="0049634D">
        <w:rPr>
          <w:color w:val="FF0000"/>
          <w:vertAlign w:val="superscript"/>
        </w:rPr>
        <w:t>2</w:t>
      </w:r>
      <w:r w:rsidR="0049634D" w:rsidRPr="0049634D">
        <w:rPr>
          <w:color w:val="FF0000"/>
        </w:rPr>
        <w:t>s</w:t>
      </w:r>
    </w:p>
    <w:p w14:paraId="50C11EF9" w14:textId="77777777" w:rsidR="0049634D" w:rsidRPr="0049634D" w:rsidRDefault="0049634D" w:rsidP="00921344">
      <w:pPr>
        <w:pStyle w:val="ListParagraph"/>
        <w:numPr>
          <w:ilvl w:val="0"/>
          <w:numId w:val="12"/>
        </w:numPr>
        <w:spacing w:after="0"/>
        <w:rPr>
          <w:color w:val="FF0000"/>
        </w:rPr>
      </w:pPr>
      <w:r w:rsidRPr="0049634D">
        <w:rPr>
          <w:color w:val="FF0000"/>
        </w:rPr>
        <w:t>0.9 V</w:t>
      </w:r>
      <w:r w:rsidRPr="0049634D">
        <w:rPr>
          <w:color w:val="FF0000"/>
          <w:vertAlign w:val="superscript"/>
        </w:rPr>
        <w:t>2</w:t>
      </w:r>
      <w:r w:rsidRPr="0049634D">
        <w:rPr>
          <w:color w:val="FF0000"/>
        </w:rPr>
        <w:t>s/T = 0.9 V</w:t>
      </w:r>
      <w:r w:rsidRPr="0049634D">
        <w:rPr>
          <w:color w:val="FF0000"/>
          <w:vertAlign w:val="superscript"/>
        </w:rPr>
        <w:t>2</w:t>
      </w:r>
      <w:r w:rsidRPr="0049634D">
        <w:rPr>
          <w:color w:val="FF0000"/>
        </w:rPr>
        <w:t>s/0.1s = 9V</w:t>
      </w:r>
      <w:r w:rsidRPr="0049634D">
        <w:rPr>
          <w:color w:val="FF0000"/>
          <w:vertAlign w:val="superscript"/>
        </w:rPr>
        <w:t>2</w:t>
      </w:r>
    </w:p>
    <w:p w14:paraId="38D37BB8" w14:textId="35FE09BC" w:rsidR="0049634D" w:rsidRPr="0049634D" w:rsidRDefault="0049634D" w:rsidP="00921344">
      <w:pPr>
        <w:pStyle w:val="ListParagraph"/>
        <w:numPr>
          <w:ilvl w:val="0"/>
          <w:numId w:val="12"/>
        </w:numPr>
        <w:spacing w:after="0"/>
        <w:rPr>
          <w:color w:val="FF0000"/>
        </w:rPr>
      </w:pPr>
      <w:r w:rsidRPr="0049634D">
        <w:rPr>
          <w:color w:val="FF0000"/>
        </w:rPr>
        <w:t xml:space="preserve">Vrms = </w:t>
      </w:r>
      <w:proofErr w:type="spellStart"/>
      <w:r w:rsidRPr="0049634D">
        <w:rPr>
          <w:color w:val="FF0000"/>
        </w:rPr>
        <w:t>sqrt</w:t>
      </w:r>
      <w:proofErr w:type="spellEnd"/>
      <w:r w:rsidRPr="0049634D">
        <w:rPr>
          <w:color w:val="FF0000"/>
        </w:rPr>
        <w:t>(9 V</w:t>
      </w:r>
      <w:r w:rsidRPr="0049634D">
        <w:rPr>
          <w:color w:val="FF0000"/>
          <w:vertAlign w:val="superscript"/>
        </w:rPr>
        <w:t>2</w:t>
      </w:r>
      <w:r w:rsidRPr="0049634D">
        <w:rPr>
          <w:color w:val="FF0000"/>
        </w:rPr>
        <w:t xml:space="preserve">) = </w:t>
      </w:r>
      <w:r w:rsidRPr="0049634D">
        <w:rPr>
          <w:b/>
          <w:color w:val="FF0000"/>
          <w:u w:val="single"/>
        </w:rPr>
        <w:t>3V</w:t>
      </w:r>
    </w:p>
    <w:p w14:paraId="1B4BB885" w14:textId="1FD90BDA" w:rsidR="007A4306" w:rsidRDefault="0049634D" w:rsidP="003910BD">
      <w:r>
        <w:t xml:space="preserve">The calculations in Example 1.5 are verified in </w:t>
      </w:r>
      <w:hyperlink w:anchor="Figure_1_18" w:history="1">
        <w:r w:rsidRPr="00026551">
          <w:rPr>
            <w:rStyle w:val="Hyperlink"/>
          </w:rPr>
          <w:t>Figure 1.1</w:t>
        </w:r>
        <w:r w:rsidR="00026551" w:rsidRPr="00026551">
          <w:rPr>
            <w:rStyle w:val="Hyperlink"/>
          </w:rPr>
          <w:t>8</w:t>
        </w:r>
      </w:hyperlink>
      <w:r>
        <w:t>.</w:t>
      </w:r>
      <w:r w:rsidR="00355DE4">
        <w:t xml:space="preserve"> The Duty Cycle in </w:t>
      </w:r>
      <w:r w:rsidR="003E7D38">
        <w:t xml:space="preserve">the </w:t>
      </w:r>
      <w:r w:rsidR="00355DE4">
        <w:t>XFG only affects square waves.</w:t>
      </w:r>
    </w:p>
    <w:p w14:paraId="42F297FD" w14:textId="353D1D3C" w:rsidR="007A4306" w:rsidRDefault="007A4306" w:rsidP="003910BD">
      <w:bookmarkStart w:id="49" w:name="Figure_1_18"/>
      <w:r>
        <w:rPr>
          <w:noProof/>
        </w:rPr>
        <w:lastRenderedPageBreak/>
        <w:drawing>
          <wp:inline distT="0" distB="0" distL="0" distR="0" wp14:anchorId="04975B65" wp14:editId="7B379412">
            <wp:extent cx="3954780" cy="2147917"/>
            <wp:effectExtent l="0" t="0" r="762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extLst>
                        <a:ext uri="{28A0092B-C50C-407E-A947-70E740481C1C}">
                          <a14:useLocalDpi xmlns:a14="http://schemas.microsoft.com/office/drawing/2010/main" val="0"/>
                        </a:ext>
                      </a:extLst>
                    </a:blip>
                    <a:stretch>
                      <a:fillRect/>
                    </a:stretch>
                  </pic:blipFill>
                  <pic:spPr>
                    <a:xfrm>
                      <a:off x="0" y="0"/>
                      <a:ext cx="3954780" cy="2147917"/>
                    </a:xfrm>
                    <a:prstGeom prst="rect">
                      <a:avLst/>
                    </a:prstGeom>
                  </pic:spPr>
                </pic:pic>
              </a:graphicData>
            </a:graphic>
          </wp:inline>
        </w:drawing>
      </w:r>
      <w:bookmarkEnd w:id="49"/>
    </w:p>
    <w:p w14:paraId="7BD9D112" w14:textId="5FB6597B" w:rsidR="0049634D" w:rsidRDefault="0049634D" w:rsidP="0049634D">
      <w:pPr>
        <w:spacing w:after="0"/>
      </w:pPr>
      <w:r>
        <w:rPr>
          <w:b/>
        </w:rPr>
        <w:t>Figure 1.1</w:t>
      </w:r>
      <w:r w:rsidR="00026551">
        <w:rPr>
          <w:b/>
        </w:rPr>
        <w:t>8</w:t>
      </w:r>
      <w:r>
        <w:rPr>
          <w:b/>
        </w:rPr>
        <w:t>: Multisim Verification of Values Calculated in Example 1.5</w:t>
      </w:r>
    </w:p>
    <w:p w14:paraId="264D747D" w14:textId="620029AE" w:rsidR="0049634D" w:rsidRDefault="0049634D" w:rsidP="007A4306">
      <w:pPr>
        <w:rPr>
          <w:i/>
        </w:rPr>
      </w:pPr>
    </w:p>
    <w:p w14:paraId="1B579863" w14:textId="3B4BF617" w:rsidR="007A4306" w:rsidRDefault="00147515" w:rsidP="007A4306">
      <w:pPr>
        <w:rPr>
          <w:i/>
        </w:rPr>
      </w:pPr>
      <w:r>
        <w:rPr>
          <w:noProof/>
        </w:rPr>
        <w:drawing>
          <wp:anchor distT="0" distB="0" distL="114300" distR="114300" simplePos="0" relativeHeight="251320320" behindDoc="1" locked="0" layoutInCell="1" allowOverlap="1" wp14:anchorId="527B343D" wp14:editId="25B8BA0D">
            <wp:simplePos x="0" y="0"/>
            <wp:positionH relativeFrom="column">
              <wp:posOffset>4436701</wp:posOffset>
            </wp:positionH>
            <wp:positionV relativeFrom="paragraph">
              <wp:posOffset>29845</wp:posOffset>
            </wp:positionV>
            <wp:extent cx="1705610" cy="2608580"/>
            <wp:effectExtent l="0" t="0" r="8890" b="1270"/>
            <wp:wrapTight wrapText="bothSides">
              <wp:wrapPolygon edited="0">
                <wp:start x="0" y="0"/>
                <wp:lineTo x="0" y="21453"/>
                <wp:lineTo x="21471" y="21453"/>
                <wp:lineTo x="21471"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extLst>
                        <a:ext uri="{28A0092B-C50C-407E-A947-70E740481C1C}">
                          <a14:useLocalDpi xmlns:a14="http://schemas.microsoft.com/office/drawing/2010/main" val="0"/>
                        </a:ext>
                      </a:extLst>
                    </a:blip>
                    <a:stretch>
                      <a:fillRect/>
                    </a:stretch>
                  </pic:blipFill>
                  <pic:spPr>
                    <a:xfrm>
                      <a:off x="0" y="0"/>
                      <a:ext cx="1705610" cy="2608580"/>
                    </a:xfrm>
                    <a:prstGeom prst="rect">
                      <a:avLst/>
                    </a:prstGeom>
                  </pic:spPr>
                </pic:pic>
              </a:graphicData>
            </a:graphic>
            <wp14:sizeRelH relativeFrom="page">
              <wp14:pctWidth>0</wp14:pctWidth>
            </wp14:sizeRelH>
            <wp14:sizeRelV relativeFrom="page">
              <wp14:pctHeight>0</wp14:pctHeight>
            </wp14:sizeRelV>
          </wp:anchor>
        </w:drawing>
      </w:r>
      <w:r w:rsidR="007A4306">
        <w:rPr>
          <w:i/>
        </w:rPr>
        <w:t>Example 1.</w:t>
      </w:r>
      <w:r w:rsidR="0049634D">
        <w:rPr>
          <w:i/>
        </w:rPr>
        <w:t>6</w:t>
      </w:r>
      <w:r w:rsidR="007A4306" w:rsidRPr="002B4E6A">
        <w:rPr>
          <w:i/>
        </w:rPr>
        <w:t xml:space="preserve">) </w:t>
      </w:r>
      <w:r w:rsidR="007A4306">
        <w:rPr>
          <w:i/>
        </w:rPr>
        <w:t xml:space="preserve">Using </w:t>
      </w:r>
      <w:hyperlink w:anchor="Table_1_1" w:history="1">
        <w:r w:rsidR="00026551" w:rsidRPr="00026551">
          <w:rPr>
            <w:rStyle w:val="Hyperlink"/>
          </w:rPr>
          <w:t>Table 1.1</w:t>
        </w:r>
      </w:hyperlink>
      <w:r w:rsidR="007A4306">
        <w:rPr>
          <w:i/>
        </w:rPr>
        <w:t xml:space="preserve"> as guidance, determine </w:t>
      </w:r>
      <w:proofErr w:type="spellStart"/>
      <w:r w:rsidR="007A4306">
        <w:rPr>
          <w:i/>
        </w:rPr>
        <w:t>Vpp</w:t>
      </w:r>
      <w:proofErr w:type="spellEnd"/>
      <w:r w:rsidR="007A4306">
        <w:rPr>
          <w:i/>
        </w:rPr>
        <w:t xml:space="preserve">, </w:t>
      </w:r>
      <w:proofErr w:type="spellStart"/>
      <w:r w:rsidR="007A4306">
        <w:rPr>
          <w:i/>
        </w:rPr>
        <w:t>Vpk</w:t>
      </w:r>
      <w:proofErr w:type="spellEnd"/>
      <w:r w:rsidR="007A4306">
        <w:rPr>
          <w:i/>
        </w:rPr>
        <w:t xml:space="preserve">, </w:t>
      </w:r>
      <w:proofErr w:type="spellStart"/>
      <w:r w:rsidR="007A4306">
        <w:rPr>
          <w:i/>
        </w:rPr>
        <w:t>Vavg</w:t>
      </w:r>
      <w:proofErr w:type="spellEnd"/>
      <w:r w:rsidR="007A4306">
        <w:rPr>
          <w:i/>
        </w:rPr>
        <w:t xml:space="preserve">, and Vrms for the following </w:t>
      </w:r>
      <w:r w:rsidR="00D204DE">
        <w:rPr>
          <w:i/>
        </w:rPr>
        <w:t>non-</w:t>
      </w:r>
      <w:r w:rsidR="007A4306">
        <w:rPr>
          <w:i/>
        </w:rPr>
        <w:t>symmetric 50% duty cycle square wave</w:t>
      </w:r>
      <w:r w:rsidR="0049634D">
        <w:rPr>
          <w:i/>
        </w:rPr>
        <w:t xml:space="preserve"> that has a DC offset of 2V</w:t>
      </w:r>
      <w:r w:rsidR="007A4306">
        <w:rPr>
          <w:i/>
        </w:rPr>
        <w:t>.</w:t>
      </w:r>
    </w:p>
    <w:p w14:paraId="1B28EE82" w14:textId="77777777" w:rsidR="0049634D" w:rsidRDefault="0049634D" w:rsidP="00921344">
      <w:pPr>
        <w:pStyle w:val="ListParagraph"/>
        <w:numPr>
          <w:ilvl w:val="0"/>
          <w:numId w:val="11"/>
        </w:numPr>
        <w:spacing w:after="0"/>
        <w:rPr>
          <w:color w:val="FF0000"/>
        </w:rPr>
      </w:pPr>
      <w:r>
        <w:rPr>
          <w:color w:val="FF0000"/>
        </w:rPr>
        <w:t>T = 50 ms + 50 ms = 100 ms = 0.1 sec.</w:t>
      </w:r>
    </w:p>
    <w:p w14:paraId="0C52A66E" w14:textId="595CB3CE" w:rsidR="0049634D" w:rsidRDefault="0049634D" w:rsidP="00921344">
      <w:pPr>
        <w:pStyle w:val="ListParagraph"/>
        <w:numPr>
          <w:ilvl w:val="0"/>
          <w:numId w:val="11"/>
        </w:numPr>
        <w:spacing w:after="0"/>
        <w:rPr>
          <w:color w:val="FF0000"/>
        </w:rPr>
      </w:pPr>
      <w:proofErr w:type="spellStart"/>
      <w:r>
        <w:rPr>
          <w:color w:val="FF0000"/>
        </w:rPr>
        <w:t>Vpk</w:t>
      </w:r>
      <w:proofErr w:type="spellEnd"/>
      <w:r>
        <w:rPr>
          <w:color w:val="FF0000"/>
        </w:rPr>
        <w:t xml:space="preserve"> = </w:t>
      </w:r>
      <w:r>
        <w:rPr>
          <w:b/>
          <w:color w:val="FF0000"/>
          <w:u w:val="single"/>
        </w:rPr>
        <w:t>5</w:t>
      </w:r>
      <w:r w:rsidRPr="007A4306">
        <w:rPr>
          <w:b/>
          <w:color w:val="FF0000"/>
          <w:u w:val="single"/>
        </w:rPr>
        <w:t>V</w:t>
      </w:r>
      <w:r>
        <w:rPr>
          <w:color w:val="FF0000"/>
        </w:rPr>
        <w:t xml:space="preserve"> (Max voltage on the plot)</w:t>
      </w:r>
    </w:p>
    <w:p w14:paraId="59C77C16" w14:textId="7CA25CA5" w:rsidR="0049634D" w:rsidRPr="00CE4794" w:rsidRDefault="0049634D" w:rsidP="00921344">
      <w:pPr>
        <w:pStyle w:val="ListParagraph"/>
        <w:numPr>
          <w:ilvl w:val="0"/>
          <w:numId w:val="11"/>
        </w:numPr>
        <w:spacing w:after="0"/>
        <w:rPr>
          <w:color w:val="FF0000"/>
        </w:rPr>
      </w:pPr>
      <w:proofErr w:type="spellStart"/>
      <w:r>
        <w:rPr>
          <w:color w:val="FF0000"/>
        </w:rPr>
        <w:t>Vpp</w:t>
      </w:r>
      <w:proofErr w:type="spellEnd"/>
      <w:r>
        <w:rPr>
          <w:color w:val="FF0000"/>
        </w:rPr>
        <w:t xml:space="preserve"> = max – min = 5 – (-1) = </w:t>
      </w:r>
      <w:r>
        <w:rPr>
          <w:b/>
          <w:color w:val="FF0000"/>
          <w:u w:val="single"/>
        </w:rPr>
        <w:t>6</w:t>
      </w:r>
      <w:r w:rsidRPr="007A4306">
        <w:rPr>
          <w:b/>
          <w:color w:val="FF0000"/>
          <w:u w:val="single"/>
        </w:rPr>
        <w:t>V</w:t>
      </w:r>
      <w:r w:rsidR="00CE4794" w:rsidRPr="00CE4794">
        <w:rPr>
          <w:color w:val="FF0000"/>
        </w:rPr>
        <w:t xml:space="preserve"> (Verified in </w:t>
      </w:r>
      <w:hyperlink w:anchor="Figure_1_19" w:history="1">
        <w:r w:rsidR="00CE4794" w:rsidRPr="00026551">
          <w:rPr>
            <w:rStyle w:val="Hyperlink"/>
          </w:rPr>
          <w:t>Figure 1.1</w:t>
        </w:r>
        <w:r w:rsidR="00026551" w:rsidRPr="00026551">
          <w:rPr>
            <w:rStyle w:val="Hyperlink"/>
          </w:rPr>
          <w:t>9</w:t>
        </w:r>
      </w:hyperlink>
      <w:r w:rsidR="00CE4794" w:rsidRPr="00CE4794">
        <w:rPr>
          <w:color w:val="FF0000"/>
        </w:rPr>
        <w:t>)</w:t>
      </w:r>
    </w:p>
    <w:p w14:paraId="46434633" w14:textId="77777777" w:rsidR="009277A3" w:rsidRPr="009277A3" w:rsidRDefault="009277A3" w:rsidP="009277A3">
      <w:pPr>
        <w:spacing w:after="0"/>
        <w:rPr>
          <w:color w:val="FF0000"/>
        </w:rPr>
      </w:pPr>
      <w:r w:rsidRPr="009277A3">
        <w:rPr>
          <w:color w:val="FF0000"/>
        </w:rPr>
        <w:t xml:space="preserve">Solve for </w:t>
      </w:r>
      <w:proofErr w:type="spellStart"/>
      <w:r w:rsidRPr="009277A3">
        <w:rPr>
          <w:color w:val="FF0000"/>
        </w:rPr>
        <w:t>Vavg</w:t>
      </w:r>
      <w:proofErr w:type="spellEnd"/>
      <w:r w:rsidRPr="009277A3">
        <w:rPr>
          <w:color w:val="FF0000"/>
        </w:rPr>
        <w:t xml:space="preserve"> using the </w:t>
      </w:r>
      <w:r w:rsidRPr="009277A3">
        <w:rPr>
          <w:b/>
          <w:color w:val="FF0000"/>
          <w:u w:val="single"/>
        </w:rPr>
        <w:t>area method</w:t>
      </w:r>
    </w:p>
    <w:p w14:paraId="4F893CEC" w14:textId="6633688A" w:rsidR="00CE4794" w:rsidRPr="00CE4794" w:rsidRDefault="00CE4794" w:rsidP="00921344">
      <w:pPr>
        <w:pStyle w:val="ListParagraph"/>
        <w:numPr>
          <w:ilvl w:val="0"/>
          <w:numId w:val="13"/>
        </w:numPr>
        <w:spacing w:after="0"/>
        <w:rPr>
          <w:color w:val="FF0000"/>
        </w:rPr>
      </w:pPr>
      <w:r>
        <w:rPr>
          <w:color w:val="FF0000"/>
        </w:rPr>
        <w:t>A</w:t>
      </w:r>
      <w:r w:rsidRPr="00CE4794">
        <w:rPr>
          <w:color w:val="FF0000"/>
          <w:vertAlign w:val="subscript"/>
        </w:rPr>
        <w:t>I</w:t>
      </w:r>
      <w:r>
        <w:rPr>
          <w:color w:val="FF0000"/>
        </w:rPr>
        <w:t xml:space="preserve"> = 5V∙0.05s = 0.25 Vs  </w:t>
      </w:r>
      <w:r>
        <w:rPr>
          <w:color w:val="FF0000"/>
        </w:rPr>
        <w:tab/>
        <w:t xml:space="preserve">        A</w:t>
      </w:r>
      <w:r w:rsidRPr="00CE4794">
        <w:rPr>
          <w:color w:val="FF0000"/>
          <w:vertAlign w:val="subscript"/>
        </w:rPr>
        <w:t>I</w:t>
      </w:r>
      <w:r>
        <w:rPr>
          <w:color w:val="FF0000"/>
          <w:vertAlign w:val="subscript"/>
        </w:rPr>
        <w:t>I</w:t>
      </w:r>
      <w:r>
        <w:rPr>
          <w:color w:val="FF0000"/>
        </w:rPr>
        <w:t xml:space="preserve"> = -1V∙0.05s = -0.05 Vs</w:t>
      </w:r>
    </w:p>
    <w:p w14:paraId="54F045B0" w14:textId="7DB86F70" w:rsidR="0049634D" w:rsidRDefault="00CE4794" w:rsidP="00921344">
      <w:pPr>
        <w:pStyle w:val="ListParagraph"/>
        <w:numPr>
          <w:ilvl w:val="0"/>
          <w:numId w:val="13"/>
        </w:numPr>
        <w:spacing w:after="0"/>
        <w:rPr>
          <w:color w:val="FF0000"/>
        </w:rPr>
      </w:pPr>
      <w:r>
        <w:rPr>
          <w:color w:val="FF0000"/>
        </w:rPr>
        <w:t>A</w:t>
      </w:r>
      <w:r w:rsidRPr="00CE4794">
        <w:rPr>
          <w:color w:val="FF0000"/>
          <w:vertAlign w:val="subscript"/>
        </w:rPr>
        <w:t>Total</w:t>
      </w:r>
      <w:r>
        <w:rPr>
          <w:color w:val="FF0000"/>
        </w:rPr>
        <w:t xml:space="preserve"> = A</w:t>
      </w:r>
      <w:r w:rsidRPr="00CE4794">
        <w:rPr>
          <w:color w:val="FF0000"/>
          <w:vertAlign w:val="subscript"/>
        </w:rPr>
        <w:t>I</w:t>
      </w:r>
      <w:r>
        <w:rPr>
          <w:color w:val="FF0000"/>
        </w:rPr>
        <w:t xml:space="preserve"> + A</w:t>
      </w:r>
      <w:r w:rsidRPr="00CE4794">
        <w:rPr>
          <w:color w:val="FF0000"/>
          <w:vertAlign w:val="subscript"/>
        </w:rPr>
        <w:t>II</w:t>
      </w:r>
      <w:r>
        <w:rPr>
          <w:color w:val="FF0000"/>
        </w:rPr>
        <w:t xml:space="preserve"> = 0.25 Vs + -0.05 Vs = 0.2 Vs</w:t>
      </w:r>
    </w:p>
    <w:p w14:paraId="279820FD" w14:textId="4BAAB919" w:rsidR="00CE4794" w:rsidRPr="00CE4794" w:rsidRDefault="00CE4794" w:rsidP="00921344">
      <w:pPr>
        <w:pStyle w:val="ListParagraph"/>
        <w:numPr>
          <w:ilvl w:val="0"/>
          <w:numId w:val="13"/>
        </w:numPr>
        <w:spacing w:after="0"/>
        <w:rPr>
          <w:color w:val="FF0000"/>
        </w:rPr>
      </w:pPr>
      <w:proofErr w:type="spellStart"/>
      <w:r>
        <w:rPr>
          <w:color w:val="FF0000"/>
        </w:rPr>
        <w:t>Vavg</w:t>
      </w:r>
      <w:proofErr w:type="spellEnd"/>
      <w:r>
        <w:rPr>
          <w:color w:val="FF0000"/>
        </w:rPr>
        <w:t xml:space="preserve"> = A</w:t>
      </w:r>
      <w:r w:rsidRPr="00CE4794">
        <w:rPr>
          <w:color w:val="FF0000"/>
          <w:vertAlign w:val="subscript"/>
        </w:rPr>
        <w:t>Total</w:t>
      </w:r>
      <w:r>
        <w:rPr>
          <w:color w:val="FF0000"/>
        </w:rPr>
        <w:t xml:space="preserve"> /T = 0.2 Vs / 0.1s = </w:t>
      </w:r>
      <w:r w:rsidRPr="00CE4794">
        <w:rPr>
          <w:b/>
          <w:color w:val="FF0000"/>
          <w:u w:val="single"/>
        </w:rPr>
        <w:t>2V</w:t>
      </w:r>
      <w:r w:rsidRPr="00CE4794">
        <w:rPr>
          <w:color w:val="FF0000"/>
        </w:rPr>
        <w:t xml:space="preserve"> (Verified in </w:t>
      </w:r>
      <w:hyperlink w:anchor="Figure_1_19" w:history="1">
        <w:r w:rsidR="00026551" w:rsidRPr="00026551">
          <w:rPr>
            <w:rStyle w:val="Hyperlink"/>
          </w:rPr>
          <w:t>Figure 1.19</w:t>
        </w:r>
      </w:hyperlink>
      <w:r w:rsidRPr="00CE4794">
        <w:rPr>
          <w:color w:val="FF0000"/>
        </w:rPr>
        <w:t>)</w:t>
      </w:r>
      <w:r>
        <w:rPr>
          <w:color w:val="FF0000"/>
        </w:rPr>
        <w:t xml:space="preserve"> </w:t>
      </w:r>
    </w:p>
    <w:p w14:paraId="55EE2011" w14:textId="77777777" w:rsidR="009277A3" w:rsidRPr="009277A3" w:rsidRDefault="009277A3" w:rsidP="009277A3">
      <w:pPr>
        <w:spacing w:after="0"/>
        <w:rPr>
          <w:color w:val="FF0000"/>
        </w:rPr>
      </w:pPr>
      <w:r w:rsidRPr="009277A3">
        <w:rPr>
          <w:color w:val="FF0000"/>
        </w:rPr>
        <w:t xml:space="preserve">Solve for Vrms using the </w:t>
      </w:r>
      <w:r w:rsidRPr="009277A3">
        <w:rPr>
          <w:b/>
          <w:color w:val="FF0000"/>
          <w:u w:val="single"/>
        </w:rPr>
        <w:t>modified area method</w:t>
      </w:r>
    </w:p>
    <w:p w14:paraId="59048B23" w14:textId="66C58DDC" w:rsidR="0049634D" w:rsidRPr="0049634D" w:rsidRDefault="003E7D38" w:rsidP="00921344">
      <w:pPr>
        <w:pStyle w:val="ListParagraph"/>
        <w:numPr>
          <w:ilvl w:val="0"/>
          <w:numId w:val="14"/>
        </w:numPr>
        <w:spacing w:after="0"/>
        <w:rPr>
          <w:color w:val="FF0000"/>
        </w:rPr>
      </w:pPr>
      <w:r>
        <w:rPr>
          <w:color w:val="FF0000"/>
        </w:rPr>
        <w:t xml:space="preserve">Square peaks:      </w:t>
      </w:r>
      <w:r w:rsidR="0049634D" w:rsidRPr="0049634D">
        <w:rPr>
          <w:color w:val="FF0000"/>
        </w:rPr>
        <w:t>α1 = (</w:t>
      </w:r>
      <w:r w:rsidR="00CE4794">
        <w:rPr>
          <w:color w:val="FF0000"/>
        </w:rPr>
        <w:t>5</w:t>
      </w:r>
      <w:r w:rsidR="0049634D" w:rsidRPr="0049634D">
        <w:rPr>
          <w:color w:val="FF0000"/>
        </w:rPr>
        <w:t>)</w:t>
      </w:r>
      <w:r w:rsidR="0049634D" w:rsidRPr="0049634D">
        <w:rPr>
          <w:color w:val="FF0000"/>
          <w:vertAlign w:val="superscript"/>
        </w:rPr>
        <w:t>2</w:t>
      </w:r>
      <w:r w:rsidR="00CE4794">
        <w:rPr>
          <w:color w:val="FF0000"/>
        </w:rPr>
        <w:t xml:space="preserve"> = 25</w:t>
      </w:r>
      <w:r w:rsidR="0049634D" w:rsidRPr="0049634D">
        <w:rPr>
          <w:color w:val="FF0000"/>
        </w:rPr>
        <w:t>V</w:t>
      </w:r>
      <w:r w:rsidR="0049634D" w:rsidRPr="0049634D">
        <w:rPr>
          <w:color w:val="FF0000"/>
          <w:vertAlign w:val="superscript"/>
        </w:rPr>
        <w:t>2</w:t>
      </w:r>
      <w:r w:rsidR="0049634D" w:rsidRPr="0049634D">
        <w:rPr>
          <w:color w:val="FF0000"/>
        </w:rPr>
        <w:tab/>
        <w:t>α2 = (-</w:t>
      </w:r>
      <w:r w:rsidR="00CE4794">
        <w:rPr>
          <w:color w:val="FF0000"/>
        </w:rPr>
        <w:t>1</w:t>
      </w:r>
      <w:r w:rsidR="0049634D" w:rsidRPr="0049634D">
        <w:rPr>
          <w:color w:val="FF0000"/>
        </w:rPr>
        <w:t>)</w:t>
      </w:r>
      <w:r w:rsidR="0049634D" w:rsidRPr="0049634D">
        <w:rPr>
          <w:color w:val="FF0000"/>
          <w:vertAlign w:val="superscript"/>
        </w:rPr>
        <w:t>2</w:t>
      </w:r>
      <w:r w:rsidR="00CE4794">
        <w:rPr>
          <w:color w:val="FF0000"/>
        </w:rPr>
        <w:t xml:space="preserve"> = 1</w:t>
      </w:r>
      <w:r w:rsidR="0049634D" w:rsidRPr="0049634D">
        <w:rPr>
          <w:color w:val="FF0000"/>
        </w:rPr>
        <w:t>V</w:t>
      </w:r>
      <w:r w:rsidR="0049634D" w:rsidRPr="0049634D">
        <w:rPr>
          <w:color w:val="FF0000"/>
          <w:vertAlign w:val="superscript"/>
        </w:rPr>
        <w:t>2</w:t>
      </w:r>
    </w:p>
    <w:p w14:paraId="1E5AA27F" w14:textId="0C60D269" w:rsidR="0049634D" w:rsidRDefault="0049634D" w:rsidP="00921344">
      <w:pPr>
        <w:pStyle w:val="ListParagraph"/>
        <w:numPr>
          <w:ilvl w:val="0"/>
          <w:numId w:val="14"/>
        </w:numPr>
        <w:spacing w:after="0"/>
        <w:rPr>
          <w:color w:val="FF0000"/>
        </w:rPr>
      </w:pPr>
      <w:r w:rsidRPr="0049634D">
        <w:rPr>
          <w:color w:val="FF0000"/>
        </w:rPr>
        <w:t xml:space="preserve">α1∙t1 = </w:t>
      </w:r>
      <w:r w:rsidR="00CE4794">
        <w:rPr>
          <w:color w:val="FF0000"/>
        </w:rPr>
        <w:t>25</w:t>
      </w:r>
      <w:r w:rsidRPr="0049634D">
        <w:rPr>
          <w:color w:val="FF0000"/>
        </w:rPr>
        <w:t>V</w:t>
      </w:r>
      <w:r w:rsidRPr="0049634D">
        <w:rPr>
          <w:color w:val="FF0000"/>
          <w:vertAlign w:val="superscript"/>
        </w:rPr>
        <w:t>2</w:t>
      </w:r>
      <w:r w:rsidRPr="0049634D">
        <w:rPr>
          <w:color w:val="FF0000"/>
        </w:rPr>
        <w:t>∙</w:t>
      </w:r>
      <w:r w:rsidR="00CE4794">
        <w:rPr>
          <w:color w:val="FF0000"/>
        </w:rPr>
        <w:t>0.0</w:t>
      </w:r>
      <w:r w:rsidRPr="0049634D">
        <w:rPr>
          <w:color w:val="FF0000"/>
        </w:rPr>
        <w:t xml:space="preserve">5s = </w:t>
      </w:r>
      <w:r w:rsidR="00CE4794">
        <w:rPr>
          <w:color w:val="FF0000"/>
        </w:rPr>
        <w:t>1.2</w:t>
      </w:r>
      <w:r w:rsidRPr="0049634D">
        <w:rPr>
          <w:color w:val="FF0000"/>
        </w:rPr>
        <w:t>5 V</w:t>
      </w:r>
      <w:r w:rsidRPr="0049634D">
        <w:rPr>
          <w:color w:val="FF0000"/>
          <w:vertAlign w:val="superscript"/>
        </w:rPr>
        <w:t>2</w:t>
      </w:r>
      <w:r w:rsidRPr="0049634D">
        <w:rPr>
          <w:color w:val="FF0000"/>
        </w:rPr>
        <w:t xml:space="preserve">s </w:t>
      </w:r>
      <w:r w:rsidRPr="0049634D">
        <w:rPr>
          <w:color w:val="FF0000"/>
        </w:rPr>
        <w:tab/>
        <w:t xml:space="preserve"> α2∙t2 = </w:t>
      </w:r>
      <w:r w:rsidR="00CE4794">
        <w:rPr>
          <w:color w:val="FF0000"/>
        </w:rPr>
        <w:t>1</w:t>
      </w:r>
      <w:r w:rsidRPr="0049634D">
        <w:rPr>
          <w:color w:val="FF0000"/>
        </w:rPr>
        <w:t>V</w:t>
      </w:r>
      <w:r w:rsidRPr="0049634D">
        <w:rPr>
          <w:color w:val="FF0000"/>
          <w:vertAlign w:val="superscript"/>
        </w:rPr>
        <w:t>2</w:t>
      </w:r>
      <w:r w:rsidRPr="0049634D">
        <w:rPr>
          <w:color w:val="FF0000"/>
        </w:rPr>
        <w:t xml:space="preserve">∙0.05s = </w:t>
      </w:r>
      <w:r w:rsidR="00CE4794">
        <w:rPr>
          <w:color w:val="FF0000"/>
        </w:rPr>
        <w:t>0.0</w:t>
      </w:r>
      <w:r w:rsidRPr="0049634D">
        <w:rPr>
          <w:color w:val="FF0000"/>
        </w:rPr>
        <w:t>5 V</w:t>
      </w:r>
      <w:r w:rsidRPr="0049634D">
        <w:rPr>
          <w:color w:val="FF0000"/>
          <w:vertAlign w:val="superscript"/>
        </w:rPr>
        <w:t>2</w:t>
      </w:r>
      <w:r w:rsidRPr="0049634D">
        <w:rPr>
          <w:color w:val="FF0000"/>
        </w:rPr>
        <w:t>s</w:t>
      </w:r>
    </w:p>
    <w:p w14:paraId="1618A161" w14:textId="037FDCF4" w:rsidR="0049634D" w:rsidRDefault="003E7D38" w:rsidP="00921344">
      <w:pPr>
        <w:pStyle w:val="ListParagraph"/>
        <w:numPr>
          <w:ilvl w:val="0"/>
          <w:numId w:val="14"/>
        </w:numPr>
        <w:spacing w:after="0"/>
        <w:rPr>
          <w:color w:val="FF0000"/>
        </w:rPr>
      </w:pPr>
      <w:r>
        <w:rPr>
          <w:color w:val="FF0000"/>
        </w:rPr>
        <w:t xml:space="preserve">Total Modified Area = </w:t>
      </w:r>
      <w:r w:rsidR="0049634D" w:rsidRPr="0049634D">
        <w:rPr>
          <w:color w:val="FF0000"/>
        </w:rPr>
        <w:t xml:space="preserve">α1∙t1 + α2∙t2 = </w:t>
      </w:r>
      <w:r w:rsidR="00CE4794">
        <w:rPr>
          <w:color w:val="FF0000"/>
        </w:rPr>
        <w:t>1.2</w:t>
      </w:r>
      <w:r w:rsidR="0049634D" w:rsidRPr="0049634D">
        <w:rPr>
          <w:color w:val="FF0000"/>
        </w:rPr>
        <w:t>5 V</w:t>
      </w:r>
      <w:r w:rsidR="0049634D" w:rsidRPr="0049634D">
        <w:rPr>
          <w:color w:val="FF0000"/>
          <w:vertAlign w:val="superscript"/>
        </w:rPr>
        <w:t>2</w:t>
      </w:r>
      <w:r w:rsidR="0049634D" w:rsidRPr="0049634D">
        <w:rPr>
          <w:color w:val="FF0000"/>
        </w:rPr>
        <w:t xml:space="preserve">s + </w:t>
      </w:r>
      <w:r w:rsidR="00CE4794">
        <w:rPr>
          <w:color w:val="FF0000"/>
        </w:rPr>
        <w:t>0.0</w:t>
      </w:r>
      <w:r w:rsidR="0049634D" w:rsidRPr="0049634D">
        <w:rPr>
          <w:color w:val="FF0000"/>
        </w:rPr>
        <w:t>5 V</w:t>
      </w:r>
      <w:r w:rsidR="0049634D" w:rsidRPr="0049634D">
        <w:rPr>
          <w:color w:val="FF0000"/>
          <w:vertAlign w:val="superscript"/>
        </w:rPr>
        <w:t>2</w:t>
      </w:r>
      <w:r w:rsidR="0049634D" w:rsidRPr="0049634D">
        <w:rPr>
          <w:color w:val="FF0000"/>
        </w:rPr>
        <w:t xml:space="preserve">s = </w:t>
      </w:r>
      <w:r w:rsidR="00CE4794">
        <w:rPr>
          <w:color w:val="FF0000"/>
        </w:rPr>
        <w:t>1.3</w:t>
      </w:r>
      <w:r w:rsidR="0049634D" w:rsidRPr="0049634D">
        <w:rPr>
          <w:color w:val="FF0000"/>
        </w:rPr>
        <w:t xml:space="preserve"> V</w:t>
      </w:r>
      <w:r w:rsidR="0049634D" w:rsidRPr="0049634D">
        <w:rPr>
          <w:color w:val="FF0000"/>
          <w:vertAlign w:val="superscript"/>
        </w:rPr>
        <w:t>2</w:t>
      </w:r>
      <w:r w:rsidR="0049634D" w:rsidRPr="0049634D">
        <w:rPr>
          <w:color w:val="FF0000"/>
        </w:rPr>
        <w:t>s</w:t>
      </w:r>
    </w:p>
    <w:p w14:paraId="49F3C567" w14:textId="0B4B1EF0" w:rsidR="0049634D" w:rsidRPr="0049634D" w:rsidRDefault="00CE4794" w:rsidP="00921344">
      <w:pPr>
        <w:pStyle w:val="ListParagraph"/>
        <w:numPr>
          <w:ilvl w:val="0"/>
          <w:numId w:val="14"/>
        </w:numPr>
        <w:spacing w:after="0"/>
        <w:rPr>
          <w:color w:val="FF0000"/>
        </w:rPr>
      </w:pPr>
      <w:r>
        <w:rPr>
          <w:color w:val="FF0000"/>
        </w:rPr>
        <w:t>1.3</w:t>
      </w:r>
      <w:r w:rsidR="0049634D" w:rsidRPr="0049634D">
        <w:rPr>
          <w:color w:val="FF0000"/>
        </w:rPr>
        <w:t xml:space="preserve"> V</w:t>
      </w:r>
      <w:r w:rsidR="0049634D" w:rsidRPr="0049634D">
        <w:rPr>
          <w:color w:val="FF0000"/>
          <w:vertAlign w:val="superscript"/>
        </w:rPr>
        <w:t>2</w:t>
      </w:r>
      <w:r w:rsidR="0049634D" w:rsidRPr="0049634D">
        <w:rPr>
          <w:color w:val="FF0000"/>
        </w:rPr>
        <w:t xml:space="preserve">s/T = </w:t>
      </w:r>
      <w:r>
        <w:rPr>
          <w:color w:val="FF0000"/>
        </w:rPr>
        <w:t>1.3</w:t>
      </w:r>
      <w:r w:rsidR="0049634D" w:rsidRPr="0049634D">
        <w:rPr>
          <w:color w:val="FF0000"/>
        </w:rPr>
        <w:t xml:space="preserve"> V</w:t>
      </w:r>
      <w:r w:rsidR="0049634D" w:rsidRPr="0049634D">
        <w:rPr>
          <w:color w:val="FF0000"/>
          <w:vertAlign w:val="superscript"/>
        </w:rPr>
        <w:t>2</w:t>
      </w:r>
      <w:r w:rsidR="0049634D" w:rsidRPr="0049634D">
        <w:rPr>
          <w:color w:val="FF0000"/>
        </w:rPr>
        <w:t xml:space="preserve">s/0.1s = </w:t>
      </w:r>
      <w:r>
        <w:rPr>
          <w:color w:val="FF0000"/>
        </w:rPr>
        <w:t>13</w:t>
      </w:r>
      <w:r w:rsidR="0049634D" w:rsidRPr="0049634D">
        <w:rPr>
          <w:color w:val="FF0000"/>
        </w:rPr>
        <w:t>V</w:t>
      </w:r>
      <w:r w:rsidR="0049634D" w:rsidRPr="0049634D">
        <w:rPr>
          <w:color w:val="FF0000"/>
          <w:vertAlign w:val="superscript"/>
        </w:rPr>
        <w:t>2</w:t>
      </w:r>
    </w:p>
    <w:p w14:paraId="27E8DEFB" w14:textId="63647184" w:rsidR="0049634D" w:rsidRPr="0049634D" w:rsidRDefault="0049634D" w:rsidP="00921344">
      <w:pPr>
        <w:pStyle w:val="ListParagraph"/>
        <w:numPr>
          <w:ilvl w:val="0"/>
          <w:numId w:val="14"/>
        </w:numPr>
        <w:spacing w:after="120"/>
        <w:rPr>
          <w:color w:val="FF0000"/>
        </w:rPr>
      </w:pPr>
      <w:r w:rsidRPr="0049634D">
        <w:rPr>
          <w:color w:val="FF0000"/>
        </w:rPr>
        <w:t xml:space="preserve">Vrms = </w:t>
      </w:r>
      <w:proofErr w:type="spellStart"/>
      <w:r w:rsidRPr="0049634D">
        <w:rPr>
          <w:color w:val="FF0000"/>
        </w:rPr>
        <w:t>sqrt</w:t>
      </w:r>
      <w:proofErr w:type="spellEnd"/>
      <w:r w:rsidRPr="0049634D">
        <w:rPr>
          <w:color w:val="FF0000"/>
        </w:rPr>
        <w:t>(</w:t>
      </w:r>
      <w:r w:rsidR="00CE4794">
        <w:rPr>
          <w:color w:val="FF0000"/>
        </w:rPr>
        <w:t>13</w:t>
      </w:r>
      <w:r w:rsidRPr="0049634D">
        <w:rPr>
          <w:color w:val="FF0000"/>
        </w:rPr>
        <w:t>V</w:t>
      </w:r>
      <w:r w:rsidRPr="0049634D">
        <w:rPr>
          <w:color w:val="FF0000"/>
          <w:vertAlign w:val="superscript"/>
        </w:rPr>
        <w:t>2</w:t>
      </w:r>
      <w:r w:rsidRPr="0049634D">
        <w:rPr>
          <w:color w:val="FF0000"/>
        </w:rPr>
        <w:t xml:space="preserve">) = </w:t>
      </w:r>
      <w:r w:rsidR="00CE4794">
        <w:rPr>
          <w:b/>
          <w:color w:val="FF0000"/>
          <w:u w:val="single"/>
        </w:rPr>
        <w:t>3.61</w:t>
      </w:r>
      <w:r w:rsidRPr="0049634D">
        <w:rPr>
          <w:b/>
          <w:color w:val="FF0000"/>
          <w:u w:val="single"/>
        </w:rPr>
        <w:t>V</w:t>
      </w:r>
      <w:r w:rsidR="00CE4794" w:rsidRPr="00CE4794">
        <w:rPr>
          <w:color w:val="FF0000"/>
        </w:rPr>
        <w:t xml:space="preserve"> (Verified in </w:t>
      </w:r>
      <w:hyperlink w:anchor="Figure_1_19" w:history="1">
        <w:r w:rsidR="00026551" w:rsidRPr="00026551">
          <w:rPr>
            <w:rStyle w:val="Hyperlink"/>
          </w:rPr>
          <w:t>Figure 1.19</w:t>
        </w:r>
      </w:hyperlink>
      <w:r w:rsidR="00CE4794" w:rsidRPr="00CE4794">
        <w:rPr>
          <w:color w:val="FF0000"/>
        </w:rPr>
        <w:t>)</w:t>
      </w:r>
    </w:p>
    <w:p w14:paraId="3D4F7FD0" w14:textId="70A8EBF5" w:rsidR="007A4306" w:rsidRDefault="007A4306" w:rsidP="00CE4794">
      <w:pPr>
        <w:spacing w:after="0"/>
      </w:pPr>
      <w:bookmarkStart w:id="50" w:name="Figure_1_19"/>
      <w:r>
        <w:rPr>
          <w:noProof/>
        </w:rPr>
        <w:drawing>
          <wp:inline distT="0" distB="0" distL="0" distR="0" wp14:anchorId="17B54CB7" wp14:editId="75C8D902">
            <wp:extent cx="3726180" cy="2030597"/>
            <wp:effectExtent l="0" t="0" r="762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extLst>
                        <a:ext uri="{28A0092B-C50C-407E-A947-70E740481C1C}">
                          <a14:useLocalDpi xmlns:a14="http://schemas.microsoft.com/office/drawing/2010/main" val="0"/>
                        </a:ext>
                      </a:extLst>
                    </a:blip>
                    <a:stretch>
                      <a:fillRect/>
                    </a:stretch>
                  </pic:blipFill>
                  <pic:spPr>
                    <a:xfrm>
                      <a:off x="0" y="0"/>
                      <a:ext cx="3726180" cy="2030597"/>
                    </a:xfrm>
                    <a:prstGeom prst="rect">
                      <a:avLst/>
                    </a:prstGeom>
                  </pic:spPr>
                </pic:pic>
              </a:graphicData>
            </a:graphic>
          </wp:inline>
        </w:drawing>
      </w:r>
      <w:bookmarkEnd w:id="50"/>
    </w:p>
    <w:p w14:paraId="2DE7264E" w14:textId="48A15D3F" w:rsidR="007A4306" w:rsidRPr="00390D70" w:rsidRDefault="00CE4794" w:rsidP="00CE4794">
      <w:pPr>
        <w:spacing w:after="0"/>
      </w:pPr>
      <w:r>
        <w:rPr>
          <w:b/>
        </w:rPr>
        <w:t>Figure 1.1</w:t>
      </w:r>
      <w:r w:rsidR="00026551">
        <w:rPr>
          <w:b/>
        </w:rPr>
        <w:t>9</w:t>
      </w:r>
      <w:r>
        <w:rPr>
          <w:b/>
        </w:rPr>
        <w:t>: Multisim Verification of Values Calculated in Example 1.6</w:t>
      </w:r>
    </w:p>
    <w:p w14:paraId="54D6B671" w14:textId="02651C7C" w:rsidR="00D204DE" w:rsidRDefault="00D204DE" w:rsidP="00D204DE">
      <w:pPr>
        <w:rPr>
          <w:i/>
        </w:rPr>
      </w:pPr>
      <w:r>
        <w:rPr>
          <w:noProof/>
        </w:rPr>
        <w:lastRenderedPageBreak/>
        <w:drawing>
          <wp:anchor distT="0" distB="0" distL="114300" distR="114300" simplePos="0" relativeHeight="251322368" behindDoc="1" locked="0" layoutInCell="1" allowOverlap="1" wp14:anchorId="5A4713E7" wp14:editId="353A1977">
            <wp:simplePos x="0" y="0"/>
            <wp:positionH relativeFrom="column">
              <wp:posOffset>4474845</wp:posOffset>
            </wp:positionH>
            <wp:positionV relativeFrom="paragraph">
              <wp:posOffset>7620</wp:posOffset>
            </wp:positionV>
            <wp:extent cx="1762125" cy="3143885"/>
            <wp:effectExtent l="0" t="0" r="9525" b="0"/>
            <wp:wrapTight wrapText="bothSides">
              <wp:wrapPolygon edited="0">
                <wp:start x="0" y="0"/>
                <wp:lineTo x="0" y="21465"/>
                <wp:lineTo x="21483" y="21465"/>
                <wp:lineTo x="21483"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extLst>
                        <a:ext uri="{28A0092B-C50C-407E-A947-70E740481C1C}">
                          <a14:useLocalDpi xmlns:a14="http://schemas.microsoft.com/office/drawing/2010/main" val="0"/>
                        </a:ext>
                      </a:extLst>
                    </a:blip>
                    <a:stretch>
                      <a:fillRect/>
                    </a:stretch>
                  </pic:blipFill>
                  <pic:spPr>
                    <a:xfrm>
                      <a:off x="0" y="0"/>
                      <a:ext cx="1762125" cy="3143885"/>
                    </a:xfrm>
                    <a:prstGeom prst="rect">
                      <a:avLst/>
                    </a:prstGeom>
                  </pic:spPr>
                </pic:pic>
              </a:graphicData>
            </a:graphic>
            <wp14:sizeRelH relativeFrom="page">
              <wp14:pctWidth>0</wp14:pctWidth>
            </wp14:sizeRelH>
            <wp14:sizeRelV relativeFrom="page">
              <wp14:pctHeight>0</wp14:pctHeight>
            </wp14:sizeRelV>
          </wp:anchor>
        </w:drawing>
      </w:r>
      <w:r>
        <w:rPr>
          <w:i/>
        </w:rPr>
        <w:t>Example 1.7</w:t>
      </w:r>
      <w:r w:rsidRPr="002B4E6A">
        <w:rPr>
          <w:i/>
        </w:rPr>
        <w:t xml:space="preserve">) </w:t>
      </w:r>
      <w:r>
        <w:rPr>
          <w:i/>
        </w:rPr>
        <w:t xml:space="preserve">Using </w:t>
      </w:r>
      <w:hyperlink w:anchor="Table_1_1" w:history="1">
        <w:r w:rsidR="00026551" w:rsidRPr="00026551">
          <w:rPr>
            <w:rStyle w:val="Hyperlink"/>
          </w:rPr>
          <w:t>Table 1.1</w:t>
        </w:r>
      </w:hyperlink>
      <w:r>
        <w:rPr>
          <w:i/>
        </w:rPr>
        <w:t xml:space="preserve"> as guidance, determine </w:t>
      </w:r>
      <w:proofErr w:type="spellStart"/>
      <w:r>
        <w:rPr>
          <w:i/>
        </w:rPr>
        <w:t>Vpp</w:t>
      </w:r>
      <w:proofErr w:type="spellEnd"/>
      <w:r>
        <w:rPr>
          <w:i/>
        </w:rPr>
        <w:t xml:space="preserve">, </w:t>
      </w:r>
      <w:proofErr w:type="spellStart"/>
      <w:r>
        <w:rPr>
          <w:i/>
        </w:rPr>
        <w:t>Vpk</w:t>
      </w:r>
      <w:proofErr w:type="spellEnd"/>
      <w:r>
        <w:rPr>
          <w:i/>
        </w:rPr>
        <w:t xml:space="preserve">, </w:t>
      </w:r>
      <w:proofErr w:type="spellStart"/>
      <w:r>
        <w:rPr>
          <w:i/>
        </w:rPr>
        <w:t>Vavg</w:t>
      </w:r>
      <w:proofErr w:type="spellEnd"/>
      <w:r>
        <w:rPr>
          <w:i/>
        </w:rPr>
        <w:t>, and Vrms for the following non-symmetric 80% duty cycle square wave that has a DC offset of -2</w:t>
      </w:r>
      <w:r w:rsidRPr="00D204DE">
        <w:rPr>
          <w:noProof/>
        </w:rPr>
        <w:t xml:space="preserve"> </w:t>
      </w:r>
      <w:r>
        <w:rPr>
          <w:i/>
        </w:rPr>
        <w:t>V.</w:t>
      </w:r>
    </w:p>
    <w:p w14:paraId="797E3C1B" w14:textId="7AC0E9E8" w:rsidR="00D204DE" w:rsidRDefault="00D204DE" w:rsidP="00921344">
      <w:pPr>
        <w:pStyle w:val="ListParagraph"/>
        <w:numPr>
          <w:ilvl w:val="0"/>
          <w:numId w:val="11"/>
        </w:numPr>
        <w:spacing w:after="0"/>
        <w:rPr>
          <w:color w:val="FF0000"/>
        </w:rPr>
      </w:pPr>
      <w:r>
        <w:rPr>
          <w:color w:val="FF0000"/>
        </w:rPr>
        <w:t>t</w:t>
      </w:r>
      <w:r w:rsidRPr="00D204DE">
        <w:rPr>
          <w:color w:val="FF0000"/>
          <w:vertAlign w:val="subscript"/>
        </w:rPr>
        <w:t>high</w:t>
      </w:r>
      <w:r>
        <w:rPr>
          <w:color w:val="FF0000"/>
        </w:rPr>
        <w:t xml:space="preserve"> is shown to be ~ 80ms on the scope plot. </w:t>
      </w:r>
    </w:p>
    <w:p w14:paraId="6E30A225" w14:textId="2039D225" w:rsidR="00D204DE" w:rsidRDefault="00D204DE" w:rsidP="00921344">
      <w:pPr>
        <w:pStyle w:val="ListParagraph"/>
        <w:numPr>
          <w:ilvl w:val="0"/>
          <w:numId w:val="11"/>
        </w:numPr>
        <w:spacing w:after="0"/>
        <w:rPr>
          <w:color w:val="FF0000"/>
        </w:rPr>
      </w:pPr>
      <w:r>
        <w:rPr>
          <w:color w:val="FF0000"/>
        </w:rPr>
        <w:t xml:space="preserve">Solving for </w:t>
      </w:r>
      <w:proofErr w:type="spellStart"/>
      <w:r>
        <w:rPr>
          <w:color w:val="FF0000"/>
        </w:rPr>
        <w:t>t</w:t>
      </w:r>
      <w:r w:rsidRPr="00D204DE">
        <w:rPr>
          <w:color w:val="FF0000"/>
          <w:vertAlign w:val="subscript"/>
        </w:rPr>
        <w:t>low</w:t>
      </w:r>
      <w:proofErr w:type="spellEnd"/>
      <w:r w:rsidR="00185303">
        <w:rPr>
          <w:color w:val="FF0000"/>
        </w:rPr>
        <w:t xml:space="preserve"> using </w:t>
      </w:r>
      <w:hyperlink w:anchor="Equation1_10" w:history="1">
        <w:r w:rsidR="00185303" w:rsidRPr="00185303">
          <w:rPr>
            <w:rStyle w:val="Hyperlink"/>
          </w:rPr>
          <w:t>Equation 1.10</w:t>
        </w:r>
      </w:hyperlink>
      <w:r>
        <w:rPr>
          <w:color w:val="FF0000"/>
        </w:rPr>
        <w:t xml:space="preserve"> gives </w:t>
      </w:r>
      <w:proofErr w:type="spellStart"/>
      <w:r>
        <w:rPr>
          <w:color w:val="FF0000"/>
        </w:rPr>
        <w:t>t</w:t>
      </w:r>
      <w:r w:rsidRPr="00D204DE">
        <w:rPr>
          <w:color w:val="FF0000"/>
          <w:vertAlign w:val="subscript"/>
        </w:rPr>
        <w:t>low</w:t>
      </w:r>
      <w:proofErr w:type="spellEnd"/>
      <w:r>
        <w:rPr>
          <w:color w:val="FF0000"/>
        </w:rPr>
        <w:t xml:space="preserve"> = 20 ms</w:t>
      </w:r>
    </w:p>
    <w:p w14:paraId="4C21F281" w14:textId="665E9E8F" w:rsidR="00D204DE" w:rsidRDefault="00D204DE" w:rsidP="00921344">
      <w:pPr>
        <w:pStyle w:val="ListParagraph"/>
        <w:numPr>
          <w:ilvl w:val="0"/>
          <w:numId w:val="11"/>
        </w:numPr>
        <w:spacing w:after="0"/>
        <w:rPr>
          <w:color w:val="FF0000"/>
        </w:rPr>
      </w:pPr>
      <w:r>
        <w:rPr>
          <w:color w:val="FF0000"/>
        </w:rPr>
        <w:t>T = 80 ms + 20 ms = 100 ms = 0.1 sec.</w:t>
      </w:r>
    </w:p>
    <w:p w14:paraId="4D611674" w14:textId="4A1063BB" w:rsidR="00D204DE" w:rsidRDefault="00D204DE" w:rsidP="00921344">
      <w:pPr>
        <w:pStyle w:val="ListParagraph"/>
        <w:numPr>
          <w:ilvl w:val="0"/>
          <w:numId w:val="11"/>
        </w:numPr>
        <w:spacing w:after="0"/>
        <w:rPr>
          <w:color w:val="FF0000"/>
        </w:rPr>
      </w:pPr>
      <w:proofErr w:type="spellStart"/>
      <w:r>
        <w:rPr>
          <w:color w:val="FF0000"/>
        </w:rPr>
        <w:t>Vpk</w:t>
      </w:r>
      <w:proofErr w:type="spellEnd"/>
      <w:r>
        <w:rPr>
          <w:color w:val="FF0000"/>
        </w:rPr>
        <w:t xml:space="preserve"> = </w:t>
      </w:r>
      <w:r w:rsidR="004B0CFB">
        <w:rPr>
          <w:b/>
          <w:color w:val="FF0000"/>
          <w:u w:val="single"/>
        </w:rPr>
        <w:t>3</w:t>
      </w:r>
      <w:r w:rsidRPr="007A4306">
        <w:rPr>
          <w:b/>
          <w:color w:val="FF0000"/>
          <w:u w:val="single"/>
        </w:rPr>
        <w:t>V</w:t>
      </w:r>
      <w:r>
        <w:rPr>
          <w:color w:val="FF0000"/>
        </w:rPr>
        <w:t xml:space="preserve"> (Max voltage on the plot)</w:t>
      </w:r>
    </w:p>
    <w:p w14:paraId="20A746F2" w14:textId="716C3B84" w:rsidR="00D204DE" w:rsidRPr="00CE4794" w:rsidRDefault="00D204DE" w:rsidP="00921344">
      <w:pPr>
        <w:pStyle w:val="ListParagraph"/>
        <w:numPr>
          <w:ilvl w:val="0"/>
          <w:numId w:val="11"/>
        </w:numPr>
        <w:spacing w:after="0"/>
        <w:rPr>
          <w:color w:val="FF0000"/>
        </w:rPr>
      </w:pPr>
      <w:proofErr w:type="spellStart"/>
      <w:r>
        <w:rPr>
          <w:color w:val="FF0000"/>
        </w:rPr>
        <w:t>Vpp</w:t>
      </w:r>
      <w:proofErr w:type="spellEnd"/>
      <w:r>
        <w:rPr>
          <w:color w:val="FF0000"/>
        </w:rPr>
        <w:t xml:space="preserve"> = max – min = </w:t>
      </w:r>
      <w:r w:rsidR="004B0CFB">
        <w:rPr>
          <w:color w:val="FF0000"/>
        </w:rPr>
        <w:t>3</w:t>
      </w:r>
      <w:r>
        <w:rPr>
          <w:color w:val="FF0000"/>
        </w:rPr>
        <w:t xml:space="preserve"> – (-</w:t>
      </w:r>
      <w:r w:rsidR="004B0CFB">
        <w:rPr>
          <w:color w:val="FF0000"/>
        </w:rPr>
        <w:t>7</w:t>
      </w:r>
      <w:r>
        <w:rPr>
          <w:color w:val="FF0000"/>
        </w:rPr>
        <w:t xml:space="preserve">) = </w:t>
      </w:r>
      <w:r w:rsidR="004B0CFB">
        <w:rPr>
          <w:b/>
          <w:color w:val="FF0000"/>
          <w:u w:val="single"/>
        </w:rPr>
        <w:t>10</w:t>
      </w:r>
      <w:r w:rsidRPr="007A4306">
        <w:rPr>
          <w:b/>
          <w:color w:val="FF0000"/>
          <w:u w:val="single"/>
        </w:rPr>
        <w:t>V</w:t>
      </w:r>
      <w:r w:rsidRPr="00CE4794">
        <w:rPr>
          <w:color w:val="FF0000"/>
        </w:rPr>
        <w:t xml:space="preserve"> (Verified i</w:t>
      </w:r>
      <w:r w:rsidR="004B0CFB">
        <w:rPr>
          <w:color w:val="FF0000"/>
        </w:rPr>
        <w:t xml:space="preserve">n </w:t>
      </w:r>
      <w:hyperlink w:anchor="Figure_1_20" w:history="1">
        <w:r w:rsidR="004B0CFB" w:rsidRPr="00026551">
          <w:rPr>
            <w:rStyle w:val="Hyperlink"/>
          </w:rPr>
          <w:t>Figure 1.</w:t>
        </w:r>
        <w:r w:rsidR="00026551" w:rsidRPr="00026551">
          <w:rPr>
            <w:rStyle w:val="Hyperlink"/>
          </w:rPr>
          <w:t>20</w:t>
        </w:r>
      </w:hyperlink>
      <w:r w:rsidRPr="00CE4794">
        <w:rPr>
          <w:color w:val="FF0000"/>
        </w:rPr>
        <w:t>)</w:t>
      </w:r>
    </w:p>
    <w:p w14:paraId="4C596D7B" w14:textId="4396DDDB" w:rsidR="00D204DE" w:rsidRPr="00CE4794" w:rsidRDefault="00D204DE" w:rsidP="00D204DE">
      <w:pPr>
        <w:spacing w:after="0"/>
        <w:rPr>
          <w:color w:val="FF0000"/>
        </w:rPr>
      </w:pPr>
      <w:r>
        <w:rPr>
          <w:color w:val="FF0000"/>
        </w:rPr>
        <w:t xml:space="preserve">Solve for </w:t>
      </w:r>
      <w:proofErr w:type="spellStart"/>
      <w:r>
        <w:rPr>
          <w:color w:val="FF0000"/>
        </w:rPr>
        <w:t>Vavg</w:t>
      </w:r>
      <w:proofErr w:type="spellEnd"/>
      <w:r>
        <w:rPr>
          <w:color w:val="FF0000"/>
        </w:rPr>
        <w:t xml:space="preserve"> using the </w:t>
      </w:r>
      <w:r w:rsidRPr="009277A3">
        <w:rPr>
          <w:b/>
          <w:color w:val="FF0000"/>
          <w:u w:val="single"/>
        </w:rPr>
        <w:t>area method</w:t>
      </w:r>
    </w:p>
    <w:p w14:paraId="1DC9F109" w14:textId="1A844868" w:rsidR="00D204DE" w:rsidRPr="00CE4794" w:rsidRDefault="00D204DE" w:rsidP="00921344">
      <w:pPr>
        <w:pStyle w:val="ListParagraph"/>
        <w:numPr>
          <w:ilvl w:val="0"/>
          <w:numId w:val="15"/>
        </w:numPr>
        <w:spacing w:after="0"/>
        <w:rPr>
          <w:color w:val="FF0000"/>
        </w:rPr>
      </w:pPr>
      <w:r>
        <w:rPr>
          <w:color w:val="FF0000"/>
        </w:rPr>
        <w:t>A</w:t>
      </w:r>
      <w:r w:rsidRPr="00CE4794">
        <w:rPr>
          <w:color w:val="FF0000"/>
          <w:vertAlign w:val="subscript"/>
        </w:rPr>
        <w:t>I</w:t>
      </w:r>
      <w:r>
        <w:rPr>
          <w:color w:val="FF0000"/>
        </w:rPr>
        <w:t xml:space="preserve"> = </w:t>
      </w:r>
      <w:r w:rsidR="004B0CFB">
        <w:rPr>
          <w:color w:val="FF0000"/>
        </w:rPr>
        <w:t>3</w:t>
      </w:r>
      <w:r>
        <w:rPr>
          <w:color w:val="FF0000"/>
        </w:rPr>
        <w:t>V∙</w:t>
      </w:r>
      <w:r w:rsidR="004B0CFB">
        <w:rPr>
          <w:color w:val="FF0000"/>
        </w:rPr>
        <w:t>0.08</w:t>
      </w:r>
      <w:r>
        <w:rPr>
          <w:color w:val="FF0000"/>
        </w:rPr>
        <w:t xml:space="preserve">s = </w:t>
      </w:r>
      <w:r w:rsidR="004B0CFB">
        <w:rPr>
          <w:color w:val="FF0000"/>
        </w:rPr>
        <w:t>0.24</w:t>
      </w:r>
      <w:r>
        <w:rPr>
          <w:color w:val="FF0000"/>
        </w:rPr>
        <w:t xml:space="preserve"> Vs  </w:t>
      </w:r>
      <w:r>
        <w:rPr>
          <w:color w:val="FF0000"/>
        </w:rPr>
        <w:tab/>
        <w:t xml:space="preserve">        A</w:t>
      </w:r>
      <w:r w:rsidRPr="00CE4794">
        <w:rPr>
          <w:color w:val="FF0000"/>
          <w:vertAlign w:val="subscript"/>
        </w:rPr>
        <w:t>I</w:t>
      </w:r>
      <w:r>
        <w:rPr>
          <w:color w:val="FF0000"/>
          <w:vertAlign w:val="subscript"/>
        </w:rPr>
        <w:t>I</w:t>
      </w:r>
      <w:r>
        <w:rPr>
          <w:color w:val="FF0000"/>
        </w:rPr>
        <w:t xml:space="preserve"> = </w:t>
      </w:r>
      <w:r w:rsidR="004B0CFB">
        <w:rPr>
          <w:color w:val="FF0000"/>
        </w:rPr>
        <w:t>-7</w:t>
      </w:r>
      <w:r>
        <w:rPr>
          <w:color w:val="FF0000"/>
        </w:rPr>
        <w:t>V∙</w:t>
      </w:r>
      <w:r w:rsidR="004B0CFB">
        <w:rPr>
          <w:color w:val="FF0000"/>
        </w:rPr>
        <w:t>0.02</w:t>
      </w:r>
      <w:r>
        <w:rPr>
          <w:color w:val="FF0000"/>
        </w:rPr>
        <w:t>s = -0.</w:t>
      </w:r>
      <w:r w:rsidR="004B0CFB">
        <w:rPr>
          <w:color w:val="FF0000"/>
        </w:rPr>
        <w:t>14</w:t>
      </w:r>
      <w:r>
        <w:rPr>
          <w:color w:val="FF0000"/>
        </w:rPr>
        <w:t xml:space="preserve"> Vs</w:t>
      </w:r>
    </w:p>
    <w:p w14:paraId="6730A894" w14:textId="2BF5E617" w:rsidR="00D204DE" w:rsidRDefault="00D204DE" w:rsidP="00921344">
      <w:pPr>
        <w:pStyle w:val="ListParagraph"/>
        <w:numPr>
          <w:ilvl w:val="0"/>
          <w:numId w:val="15"/>
        </w:numPr>
        <w:spacing w:after="0"/>
        <w:rPr>
          <w:color w:val="FF0000"/>
        </w:rPr>
      </w:pPr>
      <w:r>
        <w:rPr>
          <w:color w:val="FF0000"/>
        </w:rPr>
        <w:t>A</w:t>
      </w:r>
      <w:r w:rsidRPr="00CE4794">
        <w:rPr>
          <w:color w:val="FF0000"/>
          <w:vertAlign w:val="subscript"/>
        </w:rPr>
        <w:t>Total</w:t>
      </w:r>
      <w:r>
        <w:rPr>
          <w:color w:val="FF0000"/>
        </w:rPr>
        <w:t xml:space="preserve"> = A</w:t>
      </w:r>
      <w:r w:rsidRPr="00CE4794">
        <w:rPr>
          <w:color w:val="FF0000"/>
          <w:vertAlign w:val="subscript"/>
        </w:rPr>
        <w:t>I</w:t>
      </w:r>
      <w:r>
        <w:rPr>
          <w:color w:val="FF0000"/>
        </w:rPr>
        <w:t xml:space="preserve"> + A</w:t>
      </w:r>
      <w:r w:rsidRPr="00CE4794">
        <w:rPr>
          <w:color w:val="FF0000"/>
          <w:vertAlign w:val="subscript"/>
        </w:rPr>
        <w:t>II</w:t>
      </w:r>
      <w:r w:rsidR="004B0CFB">
        <w:rPr>
          <w:color w:val="FF0000"/>
        </w:rPr>
        <w:t xml:space="preserve"> = 0.24</w:t>
      </w:r>
      <w:r>
        <w:rPr>
          <w:color w:val="FF0000"/>
        </w:rPr>
        <w:t xml:space="preserve"> Vs + -0.</w:t>
      </w:r>
      <w:r w:rsidR="004B0CFB">
        <w:rPr>
          <w:color w:val="FF0000"/>
        </w:rPr>
        <w:t>14 Vs = 0.1</w:t>
      </w:r>
      <w:r>
        <w:rPr>
          <w:color w:val="FF0000"/>
        </w:rPr>
        <w:t xml:space="preserve"> Vs</w:t>
      </w:r>
    </w:p>
    <w:p w14:paraId="50C02C74" w14:textId="18826461" w:rsidR="00D204DE" w:rsidRPr="00CE4794" w:rsidRDefault="00D204DE" w:rsidP="00921344">
      <w:pPr>
        <w:pStyle w:val="ListParagraph"/>
        <w:numPr>
          <w:ilvl w:val="0"/>
          <w:numId w:val="15"/>
        </w:numPr>
        <w:spacing w:after="0"/>
        <w:rPr>
          <w:color w:val="FF0000"/>
        </w:rPr>
      </w:pPr>
      <w:proofErr w:type="spellStart"/>
      <w:r>
        <w:rPr>
          <w:color w:val="FF0000"/>
        </w:rPr>
        <w:t>Vavg</w:t>
      </w:r>
      <w:proofErr w:type="spellEnd"/>
      <w:r>
        <w:rPr>
          <w:color w:val="FF0000"/>
        </w:rPr>
        <w:t xml:space="preserve"> = A</w:t>
      </w:r>
      <w:r w:rsidRPr="00CE4794">
        <w:rPr>
          <w:color w:val="FF0000"/>
          <w:vertAlign w:val="subscript"/>
        </w:rPr>
        <w:t>Total</w:t>
      </w:r>
      <w:r>
        <w:rPr>
          <w:color w:val="FF0000"/>
        </w:rPr>
        <w:t xml:space="preserve"> /T</w:t>
      </w:r>
      <w:r w:rsidR="004B0CFB">
        <w:rPr>
          <w:color w:val="FF0000"/>
        </w:rPr>
        <w:t xml:space="preserve"> = 0.1</w:t>
      </w:r>
      <w:r>
        <w:rPr>
          <w:color w:val="FF0000"/>
        </w:rPr>
        <w:t xml:space="preserve"> Vs / 0.1s = </w:t>
      </w:r>
      <w:r w:rsidR="004B0CFB">
        <w:rPr>
          <w:b/>
          <w:color w:val="FF0000"/>
          <w:u w:val="single"/>
        </w:rPr>
        <w:t>1</w:t>
      </w:r>
      <w:r w:rsidRPr="00CE4794">
        <w:rPr>
          <w:b/>
          <w:color w:val="FF0000"/>
          <w:u w:val="single"/>
        </w:rPr>
        <w:t>V</w:t>
      </w:r>
      <w:r w:rsidRPr="00CE4794">
        <w:rPr>
          <w:color w:val="FF0000"/>
        </w:rPr>
        <w:t xml:space="preserve"> (Verified i</w:t>
      </w:r>
      <w:r w:rsidR="004B0CFB">
        <w:rPr>
          <w:color w:val="FF0000"/>
        </w:rPr>
        <w:t xml:space="preserve">n </w:t>
      </w:r>
      <w:hyperlink w:anchor="Figure_1_20" w:history="1">
        <w:r w:rsidR="00026551" w:rsidRPr="00026551">
          <w:rPr>
            <w:rStyle w:val="Hyperlink"/>
          </w:rPr>
          <w:t>Figure 1.20</w:t>
        </w:r>
      </w:hyperlink>
      <w:r w:rsidRPr="00CE4794">
        <w:rPr>
          <w:color w:val="FF0000"/>
        </w:rPr>
        <w:t>)</w:t>
      </w:r>
      <w:r>
        <w:rPr>
          <w:color w:val="FF0000"/>
        </w:rPr>
        <w:t xml:space="preserve"> </w:t>
      </w:r>
    </w:p>
    <w:p w14:paraId="77762D30" w14:textId="22FE9254" w:rsidR="00D204DE" w:rsidRPr="0049634D" w:rsidRDefault="009277A3" w:rsidP="00D204DE">
      <w:pPr>
        <w:spacing w:after="0"/>
        <w:rPr>
          <w:color w:val="FF0000"/>
        </w:rPr>
      </w:pPr>
      <w:r>
        <w:rPr>
          <w:color w:val="FF0000"/>
        </w:rPr>
        <w:t>Solve for Vrms using</w:t>
      </w:r>
      <w:r w:rsidR="00D204DE" w:rsidRPr="0049634D">
        <w:rPr>
          <w:color w:val="FF0000"/>
        </w:rPr>
        <w:t xml:space="preserve"> the </w:t>
      </w:r>
      <w:r w:rsidR="00D204DE" w:rsidRPr="009277A3">
        <w:rPr>
          <w:b/>
          <w:color w:val="FF0000"/>
          <w:u w:val="single"/>
        </w:rPr>
        <w:t>modified area method</w:t>
      </w:r>
    </w:p>
    <w:p w14:paraId="0BB07C7B" w14:textId="64F29DCD" w:rsidR="00D204DE" w:rsidRPr="0049634D" w:rsidRDefault="00B26215" w:rsidP="00921344">
      <w:pPr>
        <w:pStyle w:val="ListParagraph"/>
        <w:numPr>
          <w:ilvl w:val="0"/>
          <w:numId w:val="16"/>
        </w:numPr>
        <w:spacing w:after="0"/>
        <w:rPr>
          <w:color w:val="FF0000"/>
        </w:rPr>
      </w:pPr>
      <w:r>
        <w:rPr>
          <w:color w:val="FF0000"/>
        </w:rPr>
        <w:t xml:space="preserve">Square peaks:      </w:t>
      </w:r>
      <w:r w:rsidR="00D204DE" w:rsidRPr="0049634D">
        <w:rPr>
          <w:color w:val="FF0000"/>
        </w:rPr>
        <w:t>α1 = (</w:t>
      </w:r>
      <w:r w:rsidR="004B0CFB">
        <w:rPr>
          <w:color w:val="FF0000"/>
        </w:rPr>
        <w:t>3</w:t>
      </w:r>
      <w:r w:rsidR="00D204DE" w:rsidRPr="0049634D">
        <w:rPr>
          <w:color w:val="FF0000"/>
        </w:rPr>
        <w:t>)</w:t>
      </w:r>
      <w:r w:rsidR="00D204DE" w:rsidRPr="0049634D">
        <w:rPr>
          <w:color w:val="FF0000"/>
          <w:vertAlign w:val="superscript"/>
        </w:rPr>
        <w:t>2</w:t>
      </w:r>
      <w:r w:rsidR="00D204DE">
        <w:rPr>
          <w:color w:val="FF0000"/>
        </w:rPr>
        <w:t xml:space="preserve"> = </w:t>
      </w:r>
      <w:r w:rsidR="004B0CFB">
        <w:rPr>
          <w:color w:val="FF0000"/>
        </w:rPr>
        <w:t>9</w:t>
      </w:r>
      <w:r w:rsidR="00D204DE" w:rsidRPr="0049634D">
        <w:rPr>
          <w:color w:val="FF0000"/>
        </w:rPr>
        <w:t>V</w:t>
      </w:r>
      <w:r w:rsidR="00D204DE" w:rsidRPr="0049634D">
        <w:rPr>
          <w:color w:val="FF0000"/>
          <w:vertAlign w:val="superscript"/>
        </w:rPr>
        <w:t>2</w:t>
      </w:r>
      <w:r w:rsidR="00D204DE" w:rsidRPr="0049634D">
        <w:rPr>
          <w:color w:val="FF0000"/>
        </w:rPr>
        <w:tab/>
      </w:r>
      <w:r w:rsidR="00D204DE" w:rsidRPr="0049634D">
        <w:rPr>
          <w:color w:val="FF0000"/>
        </w:rPr>
        <w:tab/>
        <w:t>α2 = (-</w:t>
      </w:r>
      <w:r w:rsidR="004B0CFB">
        <w:rPr>
          <w:color w:val="FF0000"/>
        </w:rPr>
        <w:t>7</w:t>
      </w:r>
      <w:r w:rsidR="00D204DE" w:rsidRPr="0049634D">
        <w:rPr>
          <w:color w:val="FF0000"/>
        </w:rPr>
        <w:t>)</w:t>
      </w:r>
      <w:r w:rsidR="00D204DE" w:rsidRPr="0049634D">
        <w:rPr>
          <w:color w:val="FF0000"/>
          <w:vertAlign w:val="superscript"/>
        </w:rPr>
        <w:t>2</w:t>
      </w:r>
      <w:r w:rsidR="00D204DE">
        <w:rPr>
          <w:color w:val="FF0000"/>
        </w:rPr>
        <w:t xml:space="preserve"> = </w:t>
      </w:r>
      <w:r w:rsidR="004B0CFB">
        <w:rPr>
          <w:color w:val="FF0000"/>
        </w:rPr>
        <w:t>49</w:t>
      </w:r>
      <w:r w:rsidR="00D204DE" w:rsidRPr="0049634D">
        <w:rPr>
          <w:color w:val="FF0000"/>
        </w:rPr>
        <w:t>V</w:t>
      </w:r>
      <w:r w:rsidR="00D204DE" w:rsidRPr="0049634D">
        <w:rPr>
          <w:color w:val="FF0000"/>
          <w:vertAlign w:val="superscript"/>
        </w:rPr>
        <w:t>2</w:t>
      </w:r>
    </w:p>
    <w:p w14:paraId="0CA43FD9" w14:textId="5420C023" w:rsidR="00D204DE" w:rsidRDefault="00D204DE" w:rsidP="00921344">
      <w:pPr>
        <w:pStyle w:val="ListParagraph"/>
        <w:numPr>
          <w:ilvl w:val="0"/>
          <w:numId w:val="16"/>
        </w:numPr>
        <w:spacing w:after="0"/>
        <w:rPr>
          <w:color w:val="FF0000"/>
        </w:rPr>
      </w:pPr>
      <w:r w:rsidRPr="0049634D">
        <w:rPr>
          <w:color w:val="FF0000"/>
        </w:rPr>
        <w:t xml:space="preserve">α1∙t1 = </w:t>
      </w:r>
      <w:r w:rsidR="004B0CFB">
        <w:rPr>
          <w:color w:val="FF0000"/>
        </w:rPr>
        <w:t>9</w:t>
      </w:r>
      <w:r w:rsidRPr="0049634D">
        <w:rPr>
          <w:color w:val="FF0000"/>
        </w:rPr>
        <w:t>V</w:t>
      </w:r>
      <w:r w:rsidRPr="0049634D">
        <w:rPr>
          <w:color w:val="FF0000"/>
          <w:vertAlign w:val="superscript"/>
        </w:rPr>
        <w:t>2</w:t>
      </w:r>
      <w:r w:rsidRPr="0049634D">
        <w:rPr>
          <w:color w:val="FF0000"/>
        </w:rPr>
        <w:t>∙</w:t>
      </w:r>
      <w:r>
        <w:rPr>
          <w:color w:val="FF0000"/>
        </w:rPr>
        <w:t>0.0</w:t>
      </w:r>
      <w:r w:rsidR="004B0CFB">
        <w:rPr>
          <w:color w:val="FF0000"/>
        </w:rPr>
        <w:t>8</w:t>
      </w:r>
      <w:r w:rsidRPr="0049634D">
        <w:rPr>
          <w:color w:val="FF0000"/>
        </w:rPr>
        <w:t xml:space="preserve">s = </w:t>
      </w:r>
      <w:r w:rsidR="004B0CFB">
        <w:rPr>
          <w:color w:val="FF0000"/>
        </w:rPr>
        <w:t>0.72</w:t>
      </w:r>
      <w:r w:rsidRPr="0049634D">
        <w:rPr>
          <w:color w:val="FF0000"/>
        </w:rPr>
        <w:t xml:space="preserve"> V</w:t>
      </w:r>
      <w:r w:rsidRPr="0049634D">
        <w:rPr>
          <w:color w:val="FF0000"/>
          <w:vertAlign w:val="superscript"/>
        </w:rPr>
        <w:t>2</w:t>
      </w:r>
      <w:r w:rsidRPr="0049634D">
        <w:rPr>
          <w:color w:val="FF0000"/>
        </w:rPr>
        <w:t xml:space="preserve">s </w:t>
      </w:r>
      <w:r w:rsidRPr="0049634D">
        <w:rPr>
          <w:color w:val="FF0000"/>
        </w:rPr>
        <w:tab/>
        <w:t xml:space="preserve"> α2∙t2 = </w:t>
      </w:r>
      <w:r w:rsidR="004B0CFB">
        <w:rPr>
          <w:color w:val="FF0000"/>
        </w:rPr>
        <w:t>49</w:t>
      </w:r>
      <w:r w:rsidRPr="0049634D">
        <w:rPr>
          <w:color w:val="FF0000"/>
        </w:rPr>
        <w:t>V</w:t>
      </w:r>
      <w:r w:rsidRPr="0049634D">
        <w:rPr>
          <w:color w:val="FF0000"/>
          <w:vertAlign w:val="superscript"/>
        </w:rPr>
        <w:t>2</w:t>
      </w:r>
      <w:r w:rsidRPr="0049634D">
        <w:rPr>
          <w:color w:val="FF0000"/>
        </w:rPr>
        <w:t>∙</w:t>
      </w:r>
      <w:r w:rsidR="004B0CFB">
        <w:rPr>
          <w:color w:val="FF0000"/>
        </w:rPr>
        <w:t>0.02</w:t>
      </w:r>
      <w:r w:rsidRPr="0049634D">
        <w:rPr>
          <w:color w:val="FF0000"/>
        </w:rPr>
        <w:t xml:space="preserve">s = </w:t>
      </w:r>
      <w:r>
        <w:rPr>
          <w:color w:val="FF0000"/>
        </w:rPr>
        <w:t>0.</w:t>
      </w:r>
      <w:r w:rsidR="004B0CFB">
        <w:rPr>
          <w:color w:val="FF0000"/>
        </w:rPr>
        <w:t>98</w:t>
      </w:r>
      <w:r w:rsidRPr="0049634D">
        <w:rPr>
          <w:color w:val="FF0000"/>
        </w:rPr>
        <w:t xml:space="preserve"> V</w:t>
      </w:r>
      <w:r w:rsidRPr="0049634D">
        <w:rPr>
          <w:color w:val="FF0000"/>
          <w:vertAlign w:val="superscript"/>
        </w:rPr>
        <w:t>2</w:t>
      </w:r>
      <w:r w:rsidRPr="0049634D">
        <w:rPr>
          <w:color w:val="FF0000"/>
        </w:rPr>
        <w:t>s</w:t>
      </w:r>
    </w:p>
    <w:p w14:paraId="14320E0C" w14:textId="0DA5EBC2" w:rsidR="00D204DE" w:rsidRDefault="00B26215" w:rsidP="00921344">
      <w:pPr>
        <w:pStyle w:val="ListParagraph"/>
        <w:numPr>
          <w:ilvl w:val="0"/>
          <w:numId w:val="16"/>
        </w:numPr>
        <w:spacing w:after="0"/>
        <w:rPr>
          <w:color w:val="FF0000"/>
        </w:rPr>
      </w:pPr>
      <w:r>
        <w:rPr>
          <w:color w:val="FF0000"/>
        </w:rPr>
        <w:t xml:space="preserve">Total Modified Area = </w:t>
      </w:r>
      <w:r w:rsidR="00D204DE" w:rsidRPr="0049634D">
        <w:rPr>
          <w:color w:val="FF0000"/>
        </w:rPr>
        <w:t xml:space="preserve">α1∙t1 + α2∙t2 = </w:t>
      </w:r>
      <w:r w:rsidR="004B0CFB">
        <w:rPr>
          <w:color w:val="FF0000"/>
        </w:rPr>
        <w:t>0.72</w:t>
      </w:r>
      <w:r w:rsidR="00D204DE" w:rsidRPr="0049634D">
        <w:rPr>
          <w:color w:val="FF0000"/>
        </w:rPr>
        <w:t xml:space="preserve"> V</w:t>
      </w:r>
      <w:r w:rsidR="00D204DE" w:rsidRPr="0049634D">
        <w:rPr>
          <w:color w:val="FF0000"/>
          <w:vertAlign w:val="superscript"/>
        </w:rPr>
        <w:t>2</w:t>
      </w:r>
      <w:r w:rsidR="00D204DE" w:rsidRPr="0049634D">
        <w:rPr>
          <w:color w:val="FF0000"/>
        </w:rPr>
        <w:t xml:space="preserve">s + </w:t>
      </w:r>
      <w:r w:rsidR="00D204DE">
        <w:rPr>
          <w:color w:val="FF0000"/>
        </w:rPr>
        <w:t>0.</w:t>
      </w:r>
      <w:r w:rsidR="004B0CFB">
        <w:rPr>
          <w:color w:val="FF0000"/>
        </w:rPr>
        <w:t>98</w:t>
      </w:r>
      <w:r w:rsidR="00D204DE" w:rsidRPr="0049634D">
        <w:rPr>
          <w:color w:val="FF0000"/>
        </w:rPr>
        <w:t xml:space="preserve"> V</w:t>
      </w:r>
      <w:r w:rsidR="00D204DE" w:rsidRPr="0049634D">
        <w:rPr>
          <w:color w:val="FF0000"/>
          <w:vertAlign w:val="superscript"/>
        </w:rPr>
        <w:t>2</w:t>
      </w:r>
      <w:r w:rsidR="00D204DE" w:rsidRPr="0049634D">
        <w:rPr>
          <w:color w:val="FF0000"/>
        </w:rPr>
        <w:t xml:space="preserve">s = </w:t>
      </w:r>
      <w:r w:rsidR="00D204DE">
        <w:rPr>
          <w:color w:val="FF0000"/>
        </w:rPr>
        <w:t>1.</w:t>
      </w:r>
      <w:r w:rsidR="004B0CFB">
        <w:rPr>
          <w:color w:val="FF0000"/>
        </w:rPr>
        <w:t>7</w:t>
      </w:r>
      <w:r w:rsidR="00D204DE" w:rsidRPr="0049634D">
        <w:rPr>
          <w:color w:val="FF0000"/>
        </w:rPr>
        <w:t xml:space="preserve"> V</w:t>
      </w:r>
      <w:r w:rsidR="00D204DE" w:rsidRPr="0049634D">
        <w:rPr>
          <w:color w:val="FF0000"/>
          <w:vertAlign w:val="superscript"/>
        </w:rPr>
        <w:t>2</w:t>
      </w:r>
      <w:r w:rsidR="00D204DE" w:rsidRPr="0049634D">
        <w:rPr>
          <w:color w:val="FF0000"/>
        </w:rPr>
        <w:t>s</w:t>
      </w:r>
    </w:p>
    <w:p w14:paraId="5F51AE43" w14:textId="4AFB79E8" w:rsidR="00D204DE" w:rsidRPr="0049634D" w:rsidRDefault="004B0CFB" w:rsidP="00921344">
      <w:pPr>
        <w:pStyle w:val="ListParagraph"/>
        <w:numPr>
          <w:ilvl w:val="0"/>
          <w:numId w:val="16"/>
        </w:numPr>
        <w:spacing w:after="0"/>
        <w:rPr>
          <w:color w:val="FF0000"/>
        </w:rPr>
      </w:pPr>
      <w:r>
        <w:rPr>
          <w:color w:val="FF0000"/>
        </w:rPr>
        <w:t>1.7</w:t>
      </w:r>
      <w:r w:rsidR="00D204DE" w:rsidRPr="0049634D">
        <w:rPr>
          <w:color w:val="FF0000"/>
        </w:rPr>
        <w:t xml:space="preserve"> V</w:t>
      </w:r>
      <w:r w:rsidR="00D204DE" w:rsidRPr="0049634D">
        <w:rPr>
          <w:color w:val="FF0000"/>
          <w:vertAlign w:val="superscript"/>
        </w:rPr>
        <w:t>2</w:t>
      </w:r>
      <w:r w:rsidR="00D204DE" w:rsidRPr="0049634D">
        <w:rPr>
          <w:color w:val="FF0000"/>
        </w:rPr>
        <w:t xml:space="preserve">s/T = </w:t>
      </w:r>
      <w:r>
        <w:rPr>
          <w:color w:val="FF0000"/>
        </w:rPr>
        <w:t>1.7</w:t>
      </w:r>
      <w:r w:rsidR="00D204DE" w:rsidRPr="0049634D">
        <w:rPr>
          <w:color w:val="FF0000"/>
        </w:rPr>
        <w:t xml:space="preserve"> V</w:t>
      </w:r>
      <w:r w:rsidR="00D204DE" w:rsidRPr="0049634D">
        <w:rPr>
          <w:color w:val="FF0000"/>
          <w:vertAlign w:val="superscript"/>
        </w:rPr>
        <w:t>2</w:t>
      </w:r>
      <w:r w:rsidR="00D204DE" w:rsidRPr="0049634D">
        <w:rPr>
          <w:color w:val="FF0000"/>
        </w:rPr>
        <w:t xml:space="preserve">s/0.1s = </w:t>
      </w:r>
      <w:r>
        <w:rPr>
          <w:color w:val="FF0000"/>
        </w:rPr>
        <w:t>17</w:t>
      </w:r>
      <w:r w:rsidR="00D204DE" w:rsidRPr="0049634D">
        <w:rPr>
          <w:color w:val="FF0000"/>
        </w:rPr>
        <w:t>V</w:t>
      </w:r>
      <w:r w:rsidR="00D204DE" w:rsidRPr="0049634D">
        <w:rPr>
          <w:color w:val="FF0000"/>
          <w:vertAlign w:val="superscript"/>
        </w:rPr>
        <w:t>2</w:t>
      </w:r>
    </w:p>
    <w:p w14:paraId="5B971A41" w14:textId="24B560C6" w:rsidR="00D204DE" w:rsidRPr="0049634D" w:rsidRDefault="00D204DE" w:rsidP="00921344">
      <w:pPr>
        <w:pStyle w:val="ListParagraph"/>
        <w:numPr>
          <w:ilvl w:val="0"/>
          <w:numId w:val="16"/>
        </w:numPr>
        <w:spacing w:after="120"/>
        <w:rPr>
          <w:color w:val="FF0000"/>
        </w:rPr>
      </w:pPr>
      <w:r w:rsidRPr="0049634D">
        <w:rPr>
          <w:color w:val="FF0000"/>
        </w:rPr>
        <w:t xml:space="preserve">Vrms = </w:t>
      </w:r>
      <w:proofErr w:type="spellStart"/>
      <w:r w:rsidRPr="0049634D">
        <w:rPr>
          <w:color w:val="FF0000"/>
        </w:rPr>
        <w:t>sqrt</w:t>
      </w:r>
      <w:proofErr w:type="spellEnd"/>
      <w:r w:rsidRPr="0049634D">
        <w:rPr>
          <w:color w:val="FF0000"/>
        </w:rPr>
        <w:t>(</w:t>
      </w:r>
      <w:r w:rsidR="00A5297E">
        <w:rPr>
          <w:color w:val="FF0000"/>
        </w:rPr>
        <w:t>17</w:t>
      </w:r>
      <w:r w:rsidRPr="0049634D">
        <w:rPr>
          <w:color w:val="FF0000"/>
        </w:rPr>
        <w:t>V</w:t>
      </w:r>
      <w:r w:rsidRPr="0049634D">
        <w:rPr>
          <w:color w:val="FF0000"/>
          <w:vertAlign w:val="superscript"/>
        </w:rPr>
        <w:t>2</w:t>
      </w:r>
      <w:r w:rsidRPr="0049634D">
        <w:rPr>
          <w:color w:val="FF0000"/>
        </w:rPr>
        <w:t xml:space="preserve">) = </w:t>
      </w:r>
      <w:r w:rsidR="004B0CFB">
        <w:rPr>
          <w:b/>
          <w:color w:val="FF0000"/>
          <w:u w:val="single"/>
        </w:rPr>
        <w:t>4.12</w:t>
      </w:r>
      <w:r w:rsidRPr="0049634D">
        <w:rPr>
          <w:b/>
          <w:color w:val="FF0000"/>
          <w:u w:val="single"/>
        </w:rPr>
        <w:t>V</w:t>
      </w:r>
      <w:r w:rsidRPr="00CE4794">
        <w:rPr>
          <w:color w:val="FF0000"/>
        </w:rPr>
        <w:t xml:space="preserve"> (Verified i</w:t>
      </w:r>
      <w:r w:rsidR="004B0CFB">
        <w:rPr>
          <w:color w:val="FF0000"/>
        </w:rPr>
        <w:t xml:space="preserve">n </w:t>
      </w:r>
      <w:hyperlink w:anchor="Figure_1_20" w:history="1">
        <w:r w:rsidR="00026551" w:rsidRPr="00026551">
          <w:rPr>
            <w:rStyle w:val="Hyperlink"/>
          </w:rPr>
          <w:t>Figure 1.20</w:t>
        </w:r>
      </w:hyperlink>
      <w:r w:rsidRPr="00CE4794">
        <w:rPr>
          <w:color w:val="FF0000"/>
        </w:rPr>
        <w:t>)</w:t>
      </w:r>
    </w:p>
    <w:p w14:paraId="4ED70841" w14:textId="2C8FAB16" w:rsidR="00D204DE" w:rsidRDefault="009277A3" w:rsidP="00D204DE">
      <w:pPr>
        <w:spacing w:after="0"/>
      </w:pPr>
      <w:bookmarkStart w:id="51" w:name="Figure_1_20"/>
      <w:r>
        <w:rPr>
          <w:noProof/>
        </w:rPr>
        <w:drawing>
          <wp:inline distT="0" distB="0" distL="0" distR="0" wp14:anchorId="1EA32477" wp14:editId="10EFA7E6">
            <wp:extent cx="4137660" cy="2202180"/>
            <wp:effectExtent l="0" t="0" r="0"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extLst>
                        <a:ext uri="{28A0092B-C50C-407E-A947-70E740481C1C}">
                          <a14:useLocalDpi xmlns:a14="http://schemas.microsoft.com/office/drawing/2010/main" val="0"/>
                        </a:ext>
                      </a:extLst>
                    </a:blip>
                    <a:stretch>
                      <a:fillRect/>
                    </a:stretch>
                  </pic:blipFill>
                  <pic:spPr>
                    <a:xfrm>
                      <a:off x="0" y="0"/>
                      <a:ext cx="4137660" cy="2202180"/>
                    </a:xfrm>
                    <a:prstGeom prst="rect">
                      <a:avLst/>
                    </a:prstGeom>
                  </pic:spPr>
                </pic:pic>
              </a:graphicData>
            </a:graphic>
          </wp:inline>
        </w:drawing>
      </w:r>
      <w:bookmarkEnd w:id="51"/>
    </w:p>
    <w:p w14:paraId="2A647AE2" w14:textId="3E7B6EB0" w:rsidR="00D204DE" w:rsidRPr="00390D70" w:rsidRDefault="00D204DE" w:rsidP="00D204DE">
      <w:pPr>
        <w:spacing w:after="0"/>
      </w:pPr>
      <w:r>
        <w:rPr>
          <w:b/>
        </w:rPr>
        <w:t>Figure 1.</w:t>
      </w:r>
      <w:r w:rsidR="00026551">
        <w:rPr>
          <w:b/>
        </w:rPr>
        <w:t>20</w:t>
      </w:r>
      <w:r>
        <w:rPr>
          <w:b/>
        </w:rPr>
        <w:t>: Multisim Verification of Values Calculated in Example 1.6</w:t>
      </w:r>
    </w:p>
    <w:p w14:paraId="7BB64A91" w14:textId="77777777" w:rsidR="007A4306" w:rsidRPr="00D22ED8" w:rsidRDefault="007A4306" w:rsidP="00D22ED8">
      <w:pPr>
        <w:rPr>
          <w:rFonts w:eastAsiaTheme="minorEastAsia"/>
          <w:sz w:val="28"/>
          <w:szCs w:val="28"/>
        </w:rPr>
      </w:pPr>
    </w:p>
    <w:p w14:paraId="33DB4145" w14:textId="6B8CD5F8" w:rsidR="00D22ED8" w:rsidRDefault="009277A3" w:rsidP="003910BD">
      <w:r>
        <w:t xml:space="preserve">Examples 1.5, 1.6, and 1.7 show realistic square waves that have one high pulse and one low pulse per period, but you can also use these methods to determine the </w:t>
      </w:r>
      <w:proofErr w:type="spellStart"/>
      <w:r>
        <w:t>Vpp</w:t>
      </w:r>
      <w:proofErr w:type="spellEnd"/>
      <w:r>
        <w:t xml:space="preserve">, </w:t>
      </w:r>
      <w:proofErr w:type="spellStart"/>
      <w:r>
        <w:t>Vpk</w:t>
      </w:r>
      <w:proofErr w:type="spellEnd"/>
      <w:r>
        <w:t xml:space="preserve">, </w:t>
      </w:r>
      <w:proofErr w:type="spellStart"/>
      <w:r>
        <w:t>Vavg</w:t>
      </w:r>
      <w:proofErr w:type="spellEnd"/>
      <w:r>
        <w:t>, and Vrms for a square wave that has multiple high and low pulses (see Example 1.8). Unfortunately, Multisim cannot be used to verify answers when there is more than one high and one low pulse.</w:t>
      </w:r>
    </w:p>
    <w:p w14:paraId="1213EC4C" w14:textId="77777777" w:rsidR="00571975" w:rsidRDefault="00571975" w:rsidP="003910BD">
      <w:pPr>
        <w:rPr>
          <w:i/>
        </w:rPr>
      </w:pPr>
    </w:p>
    <w:p w14:paraId="740B598E" w14:textId="77777777" w:rsidR="00571975" w:rsidRDefault="00571975" w:rsidP="003910BD">
      <w:pPr>
        <w:rPr>
          <w:i/>
        </w:rPr>
      </w:pPr>
    </w:p>
    <w:p w14:paraId="6652A3FE" w14:textId="77777777" w:rsidR="00571975" w:rsidRDefault="00571975" w:rsidP="003910BD">
      <w:pPr>
        <w:rPr>
          <w:i/>
        </w:rPr>
      </w:pPr>
    </w:p>
    <w:p w14:paraId="647D52EF" w14:textId="77777777" w:rsidR="00571975" w:rsidRDefault="00571975" w:rsidP="003910BD">
      <w:pPr>
        <w:rPr>
          <w:i/>
        </w:rPr>
      </w:pPr>
    </w:p>
    <w:p w14:paraId="0702A4F8" w14:textId="7C264DA3" w:rsidR="009277A3" w:rsidRPr="009277A3" w:rsidRDefault="009277A3" w:rsidP="003910BD">
      <w:r>
        <w:rPr>
          <w:i/>
        </w:rPr>
        <w:lastRenderedPageBreak/>
        <w:t>Example 1.8</w:t>
      </w:r>
      <w:r w:rsidRPr="002B4E6A">
        <w:rPr>
          <w:i/>
        </w:rPr>
        <w:t xml:space="preserve">) </w:t>
      </w:r>
      <w:r w:rsidR="00B74252">
        <w:rPr>
          <w:i/>
        </w:rPr>
        <w:t>One cycle of a periodic square wave is shown in the figure below. U</w:t>
      </w:r>
      <w:r>
        <w:rPr>
          <w:i/>
        </w:rPr>
        <w:t xml:space="preserve">sing </w:t>
      </w:r>
      <w:hyperlink w:anchor="Table_1_1" w:history="1">
        <w:r w:rsidR="00026551" w:rsidRPr="00026551">
          <w:rPr>
            <w:rStyle w:val="Hyperlink"/>
          </w:rPr>
          <w:t>Table 1.1</w:t>
        </w:r>
      </w:hyperlink>
      <w:r>
        <w:rPr>
          <w:i/>
        </w:rPr>
        <w:t xml:space="preserve"> as guidance, determine </w:t>
      </w:r>
      <w:r w:rsidR="00B74252">
        <w:rPr>
          <w:i/>
        </w:rPr>
        <w:t xml:space="preserve">the </w:t>
      </w:r>
      <w:proofErr w:type="spellStart"/>
      <w:r>
        <w:rPr>
          <w:i/>
        </w:rPr>
        <w:t>Vpp</w:t>
      </w:r>
      <w:proofErr w:type="spellEnd"/>
      <w:r>
        <w:rPr>
          <w:i/>
        </w:rPr>
        <w:t xml:space="preserve">, </w:t>
      </w:r>
      <w:proofErr w:type="spellStart"/>
      <w:r>
        <w:rPr>
          <w:i/>
        </w:rPr>
        <w:t>Vpk</w:t>
      </w:r>
      <w:proofErr w:type="spellEnd"/>
      <w:r>
        <w:rPr>
          <w:i/>
        </w:rPr>
        <w:t xml:space="preserve">, </w:t>
      </w:r>
      <w:proofErr w:type="spellStart"/>
      <w:r>
        <w:rPr>
          <w:i/>
        </w:rPr>
        <w:t>Vavg</w:t>
      </w:r>
      <w:proofErr w:type="spellEnd"/>
      <w:r>
        <w:rPr>
          <w:i/>
        </w:rPr>
        <w:t xml:space="preserve">, and Vrms </w:t>
      </w:r>
      <w:r w:rsidR="00B74252">
        <w:rPr>
          <w:i/>
        </w:rPr>
        <w:t xml:space="preserve">values </w:t>
      </w:r>
      <w:r>
        <w:rPr>
          <w:i/>
        </w:rPr>
        <w:t xml:space="preserve">for </w:t>
      </w:r>
      <w:r w:rsidR="00B74252">
        <w:rPr>
          <w:i/>
        </w:rPr>
        <w:t>this square wave</w:t>
      </w:r>
      <w:r>
        <w:rPr>
          <w:i/>
        </w:rPr>
        <w:t>.</w:t>
      </w:r>
    </w:p>
    <w:p w14:paraId="662627CA" w14:textId="1D7ED070" w:rsidR="00202EDB" w:rsidRDefault="00B74252" w:rsidP="00E906D0">
      <w:pPr>
        <w:rPr>
          <w:noProof/>
        </w:rPr>
      </w:pPr>
      <w:bookmarkStart w:id="52" w:name="Figure_1_21"/>
      <w:r>
        <w:rPr>
          <w:noProof/>
        </w:rPr>
        <w:drawing>
          <wp:inline distT="0" distB="0" distL="0" distR="0" wp14:anchorId="5A8A41A9" wp14:editId="5508E8D6">
            <wp:extent cx="3032760" cy="2466579"/>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extLst>
                        <a:ext uri="{28A0092B-C50C-407E-A947-70E740481C1C}">
                          <a14:useLocalDpi xmlns:a14="http://schemas.microsoft.com/office/drawing/2010/main" val="0"/>
                        </a:ext>
                      </a:extLst>
                    </a:blip>
                    <a:stretch>
                      <a:fillRect/>
                    </a:stretch>
                  </pic:blipFill>
                  <pic:spPr>
                    <a:xfrm>
                      <a:off x="0" y="0"/>
                      <a:ext cx="3036929" cy="2469970"/>
                    </a:xfrm>
                    <a:prstGeom prst="rect">
                      <a:avLst/>
                    </a:prstGeom>
                  </pic:spPr>
                </pic:pic>
              </a:graphicData>
            </a:graphic>
          </wp:inline>
        </w:drawing>
      </w:r>
      <w:bookmarkEnd w:id="52"/>
      <w:r w:rsidR="003E7EF7" w:rsidRPr="003E7EF7">
        <w:rPr>
          <w:noProof/>
        </w:rPr>
        <w:t xml:space="preserve"> </w:t>
      </w:r>
      <w:r w:rsidR="003E7EF7">
        <w:rPr>
          <w:noProof/>
        </w:rPr>
        <w:t xml:space="preserve"> </w:t>
      </w:r>
      <w:r w:rsidR="003E7EF7">
        <w:rPr>
          <w:noProof/>
        </w:rPr>
        <w:drawing>
          <wp:inline distT="0" distB="0" distL="0" distR="0" wp14:anchorId="12D0207B" wp14:editId="51D9421E">
            <wp:extent cx="3040746" cy="2456175"/>
            <wp:effectExtent l="0" t="0" r="762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extLst>
                        <a:ext uri="{28A0092B-C50C-407E-A947-70E740481C1C}">
                          <a14:useLocalDpi xmlns:a14="http://schemas.microsoft.com/office/drawing/2010/main" val="0"/>
                        </a:ext>
                      </a:extLst>
                    </a:blip>
                    <a:stretch>
                      <a:fillRect/>
                    </a:stretch>
                  </pic:blipFill>
                  <pic:spPr>
                    <a:xfrm>
                      <a:off x="0" y="0"/>
                      <a:ext cx="3040731" cy="2456163"/>
                    </a:xfrm>
                    <a:prstGeom prst="rect">
                      <a:avLst/>
                    </a:prstGeom>
                  </pic:spPr>
                </pic:pic>
              </a:graphicData>
            </a:graphic>
          </wp:inline>
        </w:drawing>
      </w:r>
    </w:p>
    <w:p w14:paraId="7DA946E6" w14:textId="15A02ADB" w:rsidR="007B74D9" w:rsidRDefault="007B74D9" w:rsidP="00E906D0">
      <w:pPr>
        <w:rPr>
          <w:b/>
        </w:rPr>
      </w:pPr>
      <w:r>
        <w:rPr>
          <w:b/>
        </w:rPr>
        <w:t>Figure 1.</w:t>
      </w:r>
      <w:r w:rsidR="00026551">
        <w:rPr>
          <w:b/>
        </w:rPr>
        <w:t>21</w:t>
      </w:r>
      <w:r>
        <w:rPr>
          <w:b/>
        </w:rPr>
        <w:t>: One cycle of a periodic square wave in Example 1.8 (Left), Average Value shown in right plot.</w:t>
      </w:r>
    </w:p>
    <w:p w14:paraId="026C81A5" w14:textId="47E2EA0E" w:rsidR="00B74252" w:rsidRDefault="00B74252" w:rsidP="00921344">
      <w:pPr>
        <w:pStyle w:val="ListParagraph"/>
        <w:numPr>
          <w:ilvl w:val="0"/>
          <w:numId w:val="11"/>
        </w:numPr>
        <w:spacing w:after="0"/>
        <w:rPr>
          <w:color w:val="FF0000"/>
        </w:rPr>
      </w:pPr>
      <w:r>
        <w:rPr>
          <w:color w:val="FF0000"/>
        </w:rPr>
        <w:t>T = 20 sec. (From plot)</w:t>
      </w:r>
    </w:p>
    <w:p w14:paraId="17B64939" w14:textId="015D137A" w:rsidR="00B74252" w:rsidRDefault="00B74252" w:rsidP="00921344">
      <w:pPr>
        <w:pStyle w:val="ListParagraph"/>
        <w:numPr>
          <w:ilvl w:val="0"/>
          <w:numId w:val="11"/>
        </w:numPr>
        <w:spacing w:after="0"/>
        <w:rPr>
          <w:color w:val="FF0000"/>
        </w:rPr>
      </w:pPr>
      <w:proofErr w:type="spellStart"/>
      <w:r>
        <w:rPr>
          <w:color w:val="FF0000"/>
        </w:rPr>
        <w:t>Vpk</w:t>
      </w:r>
      <w:proofErr w:type="spellEnd"/>
      <w:r>
        <w:rPr>
          <w:color w:val="FF0000"/>
        </w:rPr>
        <w:t xml:space="preserve"> = </w:t>
      </w:r>
      <w:r>
        <w:rPr>
          <w:b/>
          <w:color w:val="FF0000"/>
          <w:u w:val="single"/>
        </w:rPr>
        <w:t>5</w:t>
      </w:r>
      <w:r w:rsidRPr="007A4306">
        <w:rPr>
          <w:b/>
          <w:color w:val="FF0000"/>
          <w:u w:val="single"/>
        </w:rPr>
        <w:t>V</w:t>
      </w:r>
      <w:r>
        <w:rPr>
          <w:color w:val="FF0000"/>
        </w:rPr>
        <w:t xml:space="preserve"> (Max voltage on the plot)</w:t>
      </w:r>
    </w:p>
    <w:p w14:paraId="4723BE9D" w14:textId="3AD638CB" w:rsidR="00B74252" w:rsidRPr="00CE4794" w:rsidRDefault="00B74252" w:rsidP="00921344">
      <w:pPr>
        <w:pStyle w:val="ListParagraph"/>
        <w:numPr>
          <w:ilvl w:val="0"/>
          <w:numId w:val="11"/>
        </w:numPr>
        <w:spacing w:after="0"/>
        <w:rPr>
          <w:color w:val="FF0000"/>
        </w:rPr>
      </w:pPr>
      <w:proofErr w:type="spellStart"/>
      <w:r>
        <w:rPr>
          <w:color w:val="FF0000"/>
        </w:rPr>
        <w:t>Vpp</w:t>
      </w:r>
      <w:proofErr w:type="spellEnd"/>
      <w:r>
        <w:rPr>
          <w:color w:val="FF0000"/>
        </w:rPr>
        <w:t xml:space="preserve"> = max – min = 5 – (-2) = </w:t>
      </w:r>
      <w:r>
        <w:rPr>
          <w:b/>
          <w:color w:val="FF0000"/>
          <w:u w:val="single"/>
        </w:rPr>
        <w:t>7</w:t>
      </w:r>
      <w:r w:rsidRPr="007A4306">
        <w:rPr>
          <w:b/>
          <w:color w:val="FF0000"/>
          <w:u w:val="single"/>
        </w:rPr>
        <w:t>V</w:t>
      </w:r>
    </w:p>
    <w:p w14:paraId="415472A3" w14:textId="3F1BEE33" w:rsidR="00B74252" w:rsidRPr="00E43813" w:rsidRDefault="00B74252" w:rsidP="00B74252">
      <w:pPr>
        <w:spacing w:after="0"/>
        <w:rPr>
          <w:color w:val="000000" w:themeColor="text1"/>
        </w:rPr>
      </w:pPr>
      <w:r w:rsidRPr="00E43813">
        <w:rPr>
          <w:color w:val="000000" w:themeColor="text1"/>
        </w:rPr>
        <w:t xml:space="preserve">Solve for </w:t>
      </w:r>
      <w:proofErr w:type="spellStart"/>
      <w:r w:rsidRPr="00E43813">
        <w:rPr>
          <w:color w:val="000000" w:themeColor="text1"/>
        </w:rPr>
        <w:t>Vavg</w:t>
      </w:r>
      <w:proofErr w:type="spellEnd"/>
      <w:r w:rsidRPr="00E43813">
        <w:rPr>
          <w:color w:val="000000" w:themeColor="text1"/>
        </w:rPr>
        <w:t xml:space="preserve"> using the </w:t>
      </w:r>
      <w:r w:rsidRPr="00E43813">
        <w:rPr>
          <w:b/>
          <w:color w:val="000000" w:themeColor="text1"/>
          <w:u w:val="single"/>
        </w:rPr>
        <w:t>area method</w:t>
      </w:r>
      <w:r w:rsidRPr="00E43813">
        <w:rPr>
          <w:color w:val="000000" w:themeColor="text1"/>
        </w:rPr>
        <w:t xml:space="preserve"> (labeling the areas from left to right in ascending order)</w:t>
      </w:r>
    </w:p>
    <w:p w14:paraId="685D6A72" w14:textId="03F965E1" w:rsidR="00B74252" w:rsidRPr="00CE4794" w:rsidRDefault="00B74252" w:rsidP="00921344">
      <w:pPr>
        <w:pStyle w:val="ListParagraph"/>
        <w:numPr>
          <w:ilvl w:val="0"/>
          <w:numId w:val="17"/>
        </w:numPr>
        <w:spacing w:after="0"/>
        <w:rPr>
          <w:color w:val="FF0000"/>
        </w:rPr>
      </w:pPr>
      <w:r>
        <w:rPr>
          <w:color w:val="FF0000"/>
        </w:rPr>
        <w:t>A</w:t>
      </w:r>
      <w:r w:rsidRPr="00CE4794">
        <w:rPr>
          <w:color w:val="FF0000"/>
          <w:vertAlign w:val="subscript"/>
        </w:rPr>
        <w:t>I</w:t>
      </w:r>
      <w:r>
        <w:rPr>
          <w:color w:val="FF0000"/>
        </w:rPr>
        <w:t xml:space="preserve"> = 3V∙3s = 9Vs</w:t>
      </w:r>
      <w:r>
        <w:rPr>
          <w:color w:val="FF0000"/>
        </w:rPr>
        <w:tab/>
        <w:t xml:space="preserve">        A</w:t>
      </w:r>
      <w:r w:rsidRPr="00CE4794">
        <w:rPr>
          <w:color w:val="FF0000"/>
          <w:vertAlign w:val="subscript"/>
        </w:rPr>
        <w:t>I</w:t>
      </w:r>
      <w:r>
        <w:rPr>
          <w:color w:val="FF0000"/>
          <w:vertAlign w:val="subscript"/>
        </w:rPr>
        <w:t>I</w:t>
      </w:r>
      <w:r>
        <w:rPr>
          <w:color w:val="FF0000"/>
        </w:rPr>
        <w:t xml:space="preserve"> = -2V∙4s = -8Vs          A</w:t>
      </w:r>
      <w:r w:rsidRPr="00CE4794">
        <w:rPr>
          <w:color w:val="FF0000"/>
          <w:vertAlign w:val="subscript"/>
        </w:rPr>
        <w:t>I</w:t>
      </w:r>
      <w:r>
        <w:rPr>
          <w:color w:val="FF0000"/>
          <w:vertAlign w:val="subscript"/>
        </w:rPr>
        <w:t>II</w:t>
      </w:r>
      <w:r>
        <w:rPr>
          <w:color w:val="FF0000"/>
        </w:rPr>
        <w:t xml:space="preserve"> = 5V∙6s = 30Vs</w:t>
      </w:r>
      <w:r>
        <w:rPr>
          <w:color w:val="FF0000"/>
        </w:rPr>
        <w:tab/>
        <w:t xml:space="preserve">    A</w:t>
      </w:r>
      <w:r w:rsidRPr="00CE4794">
        <w:rPr>
          <w:color w:val="FF0000"/>
          <w:vertAlign w:val="subscript"/>
        </w:rPr>
        <w:t>I</w:t>
      </w:r>
      <w:r>
        <w:rPr>
          <w:color w:val="FF0000"/>
          <w:vertAlign w:val="subscript"/>
        </w:rPr>
        <w:t>V</w:t>
      </w:r>
      <w:r>
        <w:rPr>
          <w:color w:val="FF0000"/>
        </w:rPr>
        <w:t xml:space="preserve"> = -1V∙7s = -7Vs</w:t>
      </w:r>
    </w:p>
    <w:p w14:paraId="335BA396" w14:textId="416D03C9" w:rsidR="00B74252" w:rsidRDefault="00B74252" w:rsidP="00921344">
      <w:pPr>
        <w:pStyle w:val="ListParagraph"/>
        <w:numPr>
          <w:ilvl w:val="0"/>
          <w:numId w:val="17"/>
        </w:numPr>
        <w:spacing w:after="0"/>
        <w:rPr>
          <w:color w:val="FF0000"/>
        </w:rPr>
      </w:pPr>
      <w:r>
        <w:rPr>
          <w:color w:val="FF0000"/>
        </w:rPr>
        <w:t>A</w:t>
      </w:r>
      <w:r w:rsidRPr="00CE4794">
        <w:rPr>
          <w:color w:val="FF0000"/>
          <w:vertAlign w:val="subscript"/>
        </w:rPr>
        <w:t>Total</w:t>
      </w:r>
      <w:r>
        <w:rPr>
          <w:color w:val="FF0000"/>
        </w:rPr>
        <w:t xml:space="preserve"> = A</w:t>
      </w:r>
      <w:r w:rsidRPr="00CE4794">
        <w:rPr>
          <w:color w:val="FF0000"/>
          <w:vertAlign w:val="subscript"/>
        </w:rPr>
        <w:t>I</w:t>
      </w:r>
      <w:r>
        <w:rPr>
          <w:color w:val="FF0000"/>
        </w:rPr>
        <w:t xml:space="preserve"> + A</w:t>
      </w:r>
      <w:r w:rsidRPr="00CE4794">
        <w:rPr>
          <w:color w:val="FF0000"/>
          <w:vertAlign w:val="subscript"/>
        </w:rPr>
        <w:t>II</w:t>
      </w:r>
      <w:r>
        <w:rPr>
          <w:color w:val="FF0000"/>
        </w:rPr>
        <w:t xml:space="preserve"> + A</w:t>
      </w:r>
      <w:r w:rsidRPr="00CE4794">
        <w:rPr>
          <w:color w:val="FF0000"/>
          <w:vertAlign w:val="subscript"/>
        </w:rPr>
        <w:t>I</w:t>
      </w:r>
      <w:r>
        <w:rPr>
          <w:color w:val="FF0000"/>
          <w:vertAlign w:val="subscript"/>
        </w:rPr>
        <w:t>II</w:t>
      </w:r>
      <w:r>
        <w:rPr>
          <w:color w:val="FF0000"/>
        </w:rPr>
        <w:t xml:space="preserve"> + A</w:t>
      </w:r>
      <w:r>
        <w:rPr>
          <w:color w:val="FF0000"/>
          <w:vertAlign w:val="subscript"/>
        </w:rPr>
        <w:t>IV</w:t>
      </w:r>
      <w:r>
        <w:rPr>
          <w:color w:val="FF0000"/>
        </w:rPr>
        <w:t xml:space="preserve"> = 9Vs – 8Vs + 30Vs – 7Vs = 24 Vs</w:t>
      </w:r>
    </w:p>
    <w:p w14:paraId="5D9F6DCF" w14:textId="1D2D7E0B" w:rsidR="00B74252" w:rsidRPr="00CE4794" w:rsidRDefault="00B74252" w:rsidP="00921344">
      <w:pPr>
        <w:pStyle w:val="ListParagraph"/>
        <w:numPr>
          <w:ilvl w:val="0"/>
          <w:numId w:val="17"/>
        </w:numPr>
        <w:spacing w:after="0"/>
        <w:rPr>
          <w:color w:val="FF0000"/>
        </w:rPr>
      </w:pPr>
      <w:proofErr w:type="spellStart"/>
      <w:r>
        <w:rPr>
          <w:color w:val="FF0000"/>
        </w:rPr>
        <w:t>Vavg</w:t>
      </w:r>
      <w:proofErr w:type="spellEnd"/>
      <w:r>
        <w:rPr>
          <w:color w:val="FF0000"/>
        </w:rPr>
        <w:t xml:space="preserve"> = A</w:t>
      </w:r>
      <w:r w:rsidRPr="00CE4794">
        <w:rPr>
          <w:color w:val="FF0000"/>
          <w:vertAlign w:val="subscript"/>
        </w:rPr>
        <w:t>Total</w:t>
      </w:r>
      <w:r>
        <w:rPr>
          <w:color w:val="FF0000"/>
        </w:rPr>
        <w:t xml:space="preserve"> /T = 24 Vs / 20 s = </w:t>
      </w:r>
      <w:r>
        <w:rPr>
          <w:b/>
          <w:color w:val="FF0000"/>
          <w:u w:val="single"/>
        </w:rPr>
        <w:t>1.2</w:t>
      </w:r>
      <w:r w:rsidRPr="00CE4794">
        <w:rPr>
          <w:b/>
          <w:color w:val="FF0000"/>
          <w:u w:val="single"/>
        </w:rPr>
        <w:t>V</w:t>
      </w:r>
      <w:r>
        <w:rPr>
          <w:color w:val="FF0000"/>
        </w:rPr>
        <w:t xml:space="preserve"> (See the plot above-right with the red dashed line</w:t>
      </w:r>
      <w:r w:rsidRPr="00CE4794">
        <w:rPr>
          <w:color w:val="FF0000"/>
        </w:rPr>
        <w:t>)</w:t>
      </w:r>
      <w:r>
        <w:rPr>
          <w:color w:val="FF0000"/>
        </w:rPr>
        <w:t xml:space="preserve"> </w:t>
      </w:r>
    </w:p>
    <w:p w14:paraId="48448081" w14:textId="77777777" w:rsidR="00B74252" w:rsidRPr="00E43813" w:rsidRDefault="00B74252" w:rsidP="00B74252">
      <w:pPr>
        <w:spacing w:after="0"/>
        <w:rPr>
          <w:color w:val="000000" w:themeColor="text1"/>
        </w:rPr>
      </w:pPr>
      <w:r w:rsidRPr="00E43813">
        <w:rPr>
          <w:color w:val="000000" w:themeColor="text1"/>
        </w:rPr>
        <w:t xml:space="preserve">Solve for Vrms using the </w:t>
      </w:r>
      <w:r w:rsidRPr="00E43813">
        <w:rPr>
          <w:b/>
          <w:color w:val="000000" w:themeColor="text1"/>
          <w:u w:val="single"/>
        </w:rPr>
        <w:t>modified area method</w:t>
      </w:r>
    </w:p>
    <w:p w14:paraId="55F4F1AF" w14:textId="31D803B0" w:rsidR="00B74252" w:rsidRPr="0049634D" w:rsidRDefault="00B26215" w:rsidP="00921344">
      <w:pPr>
        <w:pStyle w:val="ListParagraph"/>
        <w:numPr>
          <w:ilvl w:val="0"/>
          <w:numId w:val="18"/>
        </w:numPr>
        <w:spacing w:after="0"/>
        <w:rPr>
          <w:color w:val="FF0000"/>
        </w:rPr>
      </w:pPr>
      <w:r>
        <w:rPr>
          <w:color w:val="FF0000"/>
        </w:rPr>
        <w:t xml:space="preserve">Square peaks:   </w:t>
      </w:r>
      <w:r w:rsidR="00B74252" w:rsidRPr="0049634D">
        <w:rPr>
          <w:color w:val="FF0000"/>
        </w:rPr>
        <w:t>α1 = (</w:t>
      </w:r>
      <w:r w:rsidR="00B74252">
        <w:rPr>
          <w:color w:val="FF0000"/>
        </w:rPr>
        <w:t>3</w:t>
      </w:r>
      <w:r w:rsidR="00B74252" w:rsidRPr="0049634D">
        <w:rPr>
          <w:color w:val="FF0000"/>
        </w:rPr>
        <w:t>)</w:t>
      </w:r>
      <w:r w:rsidR="00B74252" w:rsidRPr="0049634D">
        <w:rPr>
          <w:color w:val="FF0000"/>
          <w:vertAlign w:val="superscript"/>
        </w:rPr>
        <w:t>2</w:t>
      </w:r>
      <w:r w:rsidR="00B74252">
        <w:rPr>
          <w:color w:val="FF0000"/>
        </w:rPr>
        <w:t xml:space="preserve"> = 9</w:t>
      </w:r>
      <w:r w:rsidR="00B74252" w:rsidRPr="0049634D">
        <w:rPr>
          <w:color w:val="FF0000"/>
        </w:rPr>
        <w:t>V</w:t>
      </w:r>
      <w:r w:rsidR="00B74252" w:rsidRPr="0049634D">
        <w:rPr>
          <w:color w:val="FF0000"/>
          <w:vertAlign w:val="superscript"/>
        </w:rPr>
        <w:t>2</w:t>
      </w:r>
      <w:r>
        <w:rPr>
          <w:color w:val="FF0000"/>
        </w:rPr>
        <w:tab/>
        <w:t xml:space="preserve">    </w:t>
      </w:r>
      <w:r w:rsidR="00B74252" w:rsidRPr="0049634D">
        <w:rPr>
          <w:color w:val="FF0000"/>
        </w:rPr>
        <w:t>α2 = (-</w:t>
      </w:r>
      <w:r w:rsidR="003E7EF7">
        <w:rPr>
          <w:color w:val="FF0000"/>
        </w:rPr>
        <w:t>2</w:t>
      </w:r>
      <w:r w:rsidR="00B74252" w:rsidRPr="0049634D">
        <w:rPr>
          <w:color w:val="FF0000"/>
        </w:rPr>
        <w:t>)</w:t>
      </w:r>
      <w:r w:rsidR="00B74252" w:rsidRPr="0049634D">
        <w:rPr>
          <w:color w:val="FF0000"/>
          <w:vertAlign w:val="superscript"/>
        </w:rPr>
        <w:t>2</w:t>
      </w:r>
      <w:r w:rsidR="003E7EF7">
        <w:rPr>
          <w:color w:val="FF0000"/>
        </w:rPr>
        <w:t xml:space="preserve"> = 4</w:t>
      </w:r>
      <w:r w:rsidR="00B74252" w:rsidRPr="0049634D">
        <w:rPr>
          <w:color w:val="FF0000"/>
        </w:rPr>
        <w:t>V</w:t>
      </w:r>
      <w:r w:rsidR="00B74252" w:rsidRPr="0049634D">
        <w:rPr>
          <w:color w:val="FF0000"/>
          <w:vertAlign w:val="superscript"/>
        </w:rPr>
        <w:t>2</w:t>
      </w:r>
      <w:r w:rsidR="00B74252">
        <w:rPr>
          <w:color w:val="FF0000"/>
          <w:vertAlign w:val="superscript"/>
        </w:rPr>
        <w:t xml:space="preserve">                   </w:t>
      </w:r>
      <w:r w:rsidR="003E7EF7">
        <w:rPr>
          <w:color w:val="FF0000"/>
        </w:rPr>
        <w:t>α3</w:t>
      </w:r>
      <w:r w:rsidR="00B74252" w:rsidRPr="0049634D">
        <w:rPr>
          <w:color w:val="FF0000"/>
        </w:rPr>
        <w:t xml:space="preserve"> = (</w:t>
      </w:r>
      <w:r w:rsidR="003E7EF7">
        <w:rPr>
          <w:color w:val="FF0000"/>
        </w:rPr>
        <w:t>5</w:t>
      </w:r>
      <w:r w:rsidR="00B74252" w:rsidRPr="0049634D">
        <w:rPr>
          <w:color w:val="FF0000"/>
        </w:rPr>
        <w:t>)</w:t>
      </w:r>
      <w:r w:rsidR="00B74252" w:rsidRPr="0049634D">
        <w:rPr>
          <w:color w:val="FF0000"/>
          <w:vertAlign w:val="superscript"/>
        </w:rPr>
        <w:t>2</w:t>
      </w:r>
      <w:r w:rsidR="003E7EF7">
        <w:rPr>
          <w:color w:val="FF0000"/>
        </w:rPr>
        <w:t xml:space="preserve"> = 25</w:t>
      </w:r>
      <w:r w:rsidR="00B74252" w:rsidRPr="0049634D">
        <w:rPr>
          <w:color w:val="FF0000"/>
        </w:rPr>
        <w:t>V</w:t>
      </w:r>
      <w:r w:rsidR="00B74252" w:rsidRPr="0049634D">
        <w:rPr>
          <w:color w:val="FF0000"/>
          <w:vertAlign w:val="superscript"/>
        </w:rPr>
        <w:t>2</w:t>
      </w:r>
      <w:r w:rsidR="003E7EF7">
        <w:rPr>
          <w:color w:val="FF0000"/>
        </w:rPr>
        <w:tab/>
      </w:r>
      <w:r>
        <w:rPr>
          <w:color w:val="FF0000"/>
        </w:rPr>
        <w:t xml:space="preserve">        </w:t>
      </w:r>
      <w:r w:rsidR="003E7EF7">
        <w:rPr>
          <w:color w:val="FF0000"/>
        </w:rPr>
        <w:t>α4</w:t>
      </w:r>
      <w:r w:rsidR="00B74252" w:rsidRPr="0049634D">
        <w:rPr>
          <w:color w:val="FF0000"/>
        </w:rPr>
        <w:t xml:space="preserve"> = (-</w:t>
      </w:r>
      <w:r w:rsidR="003E7EF7">
        <w:rPr>
          <w:color w:val="FF0000"/>
        </w:rPr>
        <w:t>1</w:t>
      </w:r>
      <w:r w:rsidR="00B74252" w:rsidRPr="0049634D">
        <w:rPr>
          <w:color w:val="FF0000"/>
        </w:rPr>
        <w:t>)</w:t>
      </w:r>
      <w:r w:rsidR="00B74252" w:rsidRPr="0049634D">
        <w:rPr>
          <w:color w:val="FF0000"/>
          <w:vertAlign w:val="superscript"/>
        </w:rPr>
        <w:t>2</w:t>
      </w:r>
      <w:r w:rsidR="003E7EF7">
        <w:rPr>
          <w:color w:val="FF0000"/>
        </w:rPr>
        <w:t xml:space="preserve"> = 1</w:t>
      </w:r>
      <w:r w:rsidR="00B74252" w:rsidRPr="0049634D">
        <w:rPr>
          <w:color w:val="FF0000"/>
        </w:rPr>
        <w:t>V</w:t>
      </w:r>
      <w:r w:rsidR="00B74252" w:rsidRPr="0049634D">
        <w:rPr>
          <w:color w:val="FF0000"/>
          <w:vertAlign w:val="superscript"/>
        </w:rPr>
        <w:t>2</w:t>
      </w:r>
    </w:p>
    <w:p w14:paraId="0EC0EC60" w14:textId="76469EAE" w:rsidR="00B74252" w:rsidRDefault="00B74252" w:rsidP="00921344">
      <w:pPr>
        <w:pStyle w:val="ListParagraph"/>
        <w:numPr>
          <w:ilvl w:val="0"/>
          <w:numId w:val="18"/>
        </w:numPr>
        <w:spacing w:after="0"/>
        <w:rPr>
          <w:color w:val="FF0000"/>
        </w:rPr>
      </w:pPr>
      <w:r w:rsidRPr="0049634D">
        <w:rPr>
          <w:color w:val="FF0000"/>
        </w:rPr>
        <w:t xml:space="preserve">α1∙t1 = </w:t>
      </w:r>
      <w:r>
        <w:rPr>
          <w:color w:val="FF0000"/>
        </w:rPr>
        <w:t>9</w:t>
      </w:r>
      <w:r w:rsidRPr="0049634D">
        <w:rPr>
          <w:color w:val="FF0000"/>
        </w:rPr>
        <w:t>V</w:t>
      </w:r>
      <w:r w:rsidRPr="0049634D">
        <w:rPr>
          <w:color w:val="FF0000"/>
          <w:vertAlign w:val="superscript"/>
        </w:rPr>
        <w:t>2</w:t>
      </w:r>
      <w:r w:rsidRPr="0049634D">
        <w:rPr>
          <w:color w:val="FF0000"/>
        </w:rPr>
        <w:t>∙</w:t>
      </w:r>
      <w:r w:rsidR="003E7EF7">
        <w:rPr>
          <w:color w:val="FF0000"/>
        </w:rPr>
        <w:t>3</w:t>
      </w:r>
      <w:r w:rsidRPr="0049634D">
        <w:rPr>
          <w:color w:val="FF0000"/>
        </w:rPr>
        <w:t xml:space="preserve">s = </w:t>
      </w:r>
      <w:r w:rsidR="003E7EF7" w:rsidRPr="003E7EF7">
        <w:rPr>
          <w:b/>
          <w:color w:val="FF0000"/>
        </w:rPr>
        <w:t>27</w:t>
      </w:r>
      <w:r w:rsidRPr="003E7EF7">
        <w:rPr>
          <w:b/>
          <w:color w:val="FF0000"/>
        </w:rPr>
        <w:t>V</w:t>
      </w:r>
      <w:r w:rsidRPr="003E7EF7">
        <w:rPr>
          <w:b/>
          <w:color w:val="FF0000"/>
          <w:vertAlign w:val="superscript"/>
        </w:rPr>
        <w:t>2</w:t>
      </w:r>
      <w:r w:rsidR="003E7EF7" w:rsidRPr="003E7EF7">
        <w:rPr>
          <w:b/>
          <w:color w:val="FF0000"/>
        </w:rPr>
        <w:t>s</w:t>
      </w:r>
      <w:r w:rsidR="003E7EF7">
        <w:rPr>
          <w:color w:val="FF0000"/>
        </w:rPr>
        <w:t xml:space="preserve">    α2∙t2=4</w:t>
      </w:r>
      <w:r w:rsidRPr="0049634D">
        <w:rPr>
          <w:color w:val="FF0000"/>
        </w:rPr>
        <w:t>V</w:t>
      </w:r>
      <w:r w:rsidRPr="0049634D">
        <w:rPr>
          <w:color w:val="FF0000"/>
          <w:vertAlign w:val="superscript"/>
        </w:rPr>
        <w:t>2</w:t>
      </w:r>
      <w:r w:rsidRPr="0049634D">
        <w:rPr>
          <w:color w:val="FF0000"/>
        </w:rPr>
        <w:t>∙</w:t>
      </w:r>
      <w:r w:rsidR="003E7EF7">
        <w:rPr>
          <w:color w:val="FF0000"/>
        </w:rPr>
        <w:t>4s=</w:t>
      </w:r>
      <w:r w:rsidR="003E7EF7" w:rsidRPr="003E7EF7">
        <w:rPr>
          <w:b/>
          <w:color w:val="FF0000"/>
        </w:rPr>
        <w:t>16</w:t>
      </w:r>
      <w:r w:rsidRPr="003E7EF7">
        <w:rPr>
          <w:b/>
          <w:color w:val="FF0000"/>
        </w:rPr>
        <w:t>V</w:t>
      </w:r>
      <w:r w:rsidRPr="003E7EF7">
        <w:rPr>
          <w:b/>
          <w:color w:val="FF0000"/>
          <w:vertAlign w:val="superscript"/>
        </w:rPr>
        <w:t>2</w:t>
      </w:r>
      <w:r w:rsidRPr="003E7EF7">
        <w:rPr>
          <w:b/>
          <w:color w:val="FF0000"/>
        </w:rPr>
        <w:t>s</w:t>
      </w:r>
      <w:r w:rsidR="003E7EF7">
        <w:rPr>
          <w:color w:val="FF0000"/>
        </w:rPr>
        <w:t xml:space="preserve">     </w:t>
      </w:r>
      <w:r w:rsidR="003E7EF7" w:rsidRPr="0049634D">
        <w:rPr>
          <w:color w:val="FF0000"/>
        </w:rPr>
        <w:t>α</w:t>
      </w:r>
      <w:r w:rsidR="003E7EF7">
        <w:rPr>
          <w:color w:val="FF0000"/>
        </w:rPr>
        <w:t>3</w:t>
      </w:r>
      <w:r w:rsidR="003E7EF7" w:rsidRPr="0049634D">
        <w:rPr>
          <w:color w:val="FF0000"/>
        </w:rPr>
        <w:t>∙t</w:t>
      </w:r>
      <w:r w:rsidR="003E7EF7">
        <w:rPr>
          <w:color w:val="FF0000"/>
        </w:rPr>
        <w:t>3=25</w:t>
      </w:r>
      <w:r w:rsidR="003E7EF7" w:rsidRPr="0049634D">
        <w:rPr>
          <w:color w:val="FF0000"/>
        </w:rPr>
        <w:t>V</w:t>
      </w:r>
      <w:r w:rsidR="003E7EF7" w:rsidRPr="0049634D">
        <w:rPr>
          <w:color w:val="FF0000"/>
          <w:vertAlign w:val="superscript"/>
        </w:rPr>
        <w:t>2</w:t>
      </w:r>
      <w:r w:rsidR="003E7EF7" w:rsidRPr="0049634D">
        <w:rPr>
          <w:color w:val="FF0000"/>
        </w:rPr>
        <w:t>∙</w:t>
      </w:r>
      <w:r w:rsidR="003E7EF7">
        <w:rPr>
          <w:color w:val="FF0000"/>
        </w:rPr>
        <w:t>6s=</w:t>
      </w:r>
      <w:r w:rsidR="003E7EF7" w:rsidRPr="003E7EF7">
        <w:rPr>
          <w:b/>
          <w:color w:val="FF0000"/>
        </w:rPr>
        <w:t>150V</w:t>
      </w:r>
      <w:r w:rsidR="003E7EF7" w:rsidRPr="003E7EF7">
        <w:rPr>
          <w:b/>
          <w:color w:val="FF0000"/>
          <w:vertAlign w:val="superscript"/>
        </w:rPr>
        <w:t>2</w:t>
      </w:r>
      <w:r w:rsidR="003E7EF7" w:rsidRPr="003E7EF7">
        <w:rPr>
          <w:b/>
          <w:color w:val="FF0000"/>
        </w:rPr>
        <w:t>s</w:t>
      </w:r>
      <w:r w:rsidR="003E7EF7">
        <w:rPr>
          <w:color w:val="FF0000"/>
        </w:rPr>
        <w:t xml:space="preserve">     α4</w:t>
      </w:r>
      <w:r w:rsidR="003E7EF7" w:rsidRPr="0049634D">
        <w:rPr>
          <w:color w:val="FF0000"/>
        </w:rPr>
        <w:t>∙</w:t>
      </w:r>
      <w:r w:rsidR="003E7EF7">
        <w:rPr>
          <w:color w:val="FF0000"/>
        </w:rPr>
        <w:t>t4=1</w:t>
      </w:r>
      <w:r w:rsidR="003E7EF7" w:rsidRPr="0049634D">
        <w:rPr>
          <w:color w:val="FF0000"/>
        </w:rPr>
        <w:t>V</w:t>
      </w:r>
      <w:r w:rsidR="003E7EF7" w:rsidRPr="0049634D">
        <w:rPr>
          <w:color w:val="FF0000"/>
          <w:vertAlign w:val="superscript"/>
        </w:rPr>
        <w:t>2</w:t>
      </w:r>
      <w:r w:rsidR="003E7EF7" w:rsidRPr="0049634D">
        <w:rPr>
          <w:color w:val="FF0000"/>
        </w:rPr>
        <w:t>∙</w:t>
      </w:r>
      <w:r w:rsidR="003E7EF7">
        <w:rPr>
          <w:color w:val="FF0000"/>
        </w:rPr>
        <w:t>7s=</w:t>
      </w:r>
      <w:r w:rsidR="003E7EF7" w:rsidRPr="003E7EF7">
        <w:rPr>
          <w:b/>
          <w:color w:val="FF0000"/>
        </w:rPr>
        <w:t>7V</w:t>
      </w:r>
      <w:r w:rsidR="003E7EF7" w:rsidRPr="003E7EF7">
        <w:rPr>
          <w:b/>
          <w:color w:val="FF0000"/>
          <w:vertAlign w:val="superscript"/>
        </w:rPr>
        <w:t>2</w:t>
      </w:r>
      <w:r w:rsidR="003E7EF7" w:rsidRPr="003E7EF7">
        <w:rPr>
          <w:b/>
          <w:color w:val="FF0000"/>
        </w:rPr>
        <w:t>s</w:t>
      </w:r>
    </w:p>
    <w:p w14:paraId="1A38CAB6" w14:textId="30CB9D23" w:rsidR="00B74252" w:rsidRDefault="00B26215" w:rsidP="00921344">
      <w:pPr>
        <w:pStyle w:val="ListParagraph"/>
        <w:numPr>
          <w:ilvl w:val="0"/>
          <w:numId w:val="18"/>
        </w:numPr>
        <w:spacing w:after="0"/>
        <w:rPr>
          <w:color w:val="FF0000"/>
        </w:rPr>
      </w:pPr>
      <w:r>
        <w:rPr>
          <w:color w:val="FF0000"/>
        </w:rPr>
        <w:t xml:space="preserve">Total Modified Area = </w:t>
      </w:r>
      <w:r w:rsidR="00B74252" w:rsidRPr="0049634D">
        <w:rPr>
          <w:color w:val="FF0000"/>
        </w:rPr>
        <w:t>α1∙t1 + α2∙t2</w:t>
      </w:r>
      <w:r w:rsidR="003E7EF7">
        <w:rPr>
          <w:color w:val="FF0000"/>
        </w:rPr>
        <w:t xml:space="preserve"> +</w:t>
      </w:r>
      <w:r w:rsidR="00B74252" w:rsidRPr="0049634D">
        <w:rPr>
          <w:color w:val="FF0000"/>
        </w:rPr>
        <w:t xml:space="preserve"> </w:t>
      </w:r>
      <w:r w:rsidR="003E7EF7">
        <w:rPr>
          <w:color w:val="FF0000"/>
        </w:rPr>
        <w:t>α3</w:t>
      </w:r>
      <w:r w:rsidR="003E7EF7" w:rsidRPr="0049634D">
        <w:rPr>
          <w:color w:val="FF0000"/>
        </w:rPr>
        <w:t>∙</w:t>
      </w:r>
      <w:r w:rsidR="003E7EF7">
        <w:rPr>
          <w:color w:val="FF0000"/>
        </w:rPr>
        <w:t>t3 + α4</w:t>
      </w:r>
      <w:r w:rsidR="003E7EF7" w:rsidRPr="0049634D">
        <w:rPr>
          <w:color w:val="FF0000"/>
        </w:rPr>
        <w:t>∙</w:t>
      </w:r>
      <w:r w:rsidR="003E7EF7">
        <w:rPr>
          <w:color w:val="FF0000"/>
        </w:rPr>
        <w:t>t4</w:t>
      </w:r>
      <w:r w:rsidR="00B74252" w:rsidRPr="0049634D">
        <w:rPr>
          <w:color w:val="FF0000"/>
        </w:rPr>
        <w:t xml:space="preserve">= </w:t>
      </w:r>
      <w:r w:rsidR="003E7EF7">
        <w:rPr>
          <w:color w:val="FF0000"/>
        </w:rPr>
        <w:t xml:space="preserve">27 </w:t>
      </w:r>
      <w:r w:rsidR="00B74252" w:rsidRPr="0049634D">
        <w:rPr>
          <w:color w:val="FF0000"/>
        </w:rPr>
        <w:t>V</w:t>
      </w:r>
      <w:r w:rsidR="00B74252" w:rsidRPr="0049634D">
        <w:rPr>
          <w:color w:val="FF0000"/>
          <w:vertAlign w:val="superscript"/>
        </w:rPr>
        <w:t>2</w:t>
      </w:r>
      <w:r w:rsidR="00B74252" w:rsidRPr="0049634D">
        <w:rPr>
          <w:color w:val="FF0000"/>
        </w:rPr>
        <w:t xml:space="preserve">s + </w:t>
      </w:r>
      <w:r w:rsidR="003E7EF7">
        <w:rPr>
          <w:color w:val="FF0000"/>
        </w:rPr>
        <w:t>16</w:t>
      </w:r>
      <w:r w:rsidR="00B74252" w:rsidRPr="0049634D">
        <w:rPr>
          <w:color w:val="FF0000"/>
        </w:rPr>
        <w:t xml:space="preserve"> V</w:t>
      </w:r>
      <w:r w:rsidR="00B74252" w:rsidRPr="0049634D">
        <w:rPr>
          <w:color w:val="FF0000"/>
          <w:vertAlign w:val="superscript"/>
        </w:rPr>
        <w:t>2</w:t>
      </w:r>
      <w:r w:rsidR="00B74252" w:rsidRPr="0049634D">
        <w:rPr>
          <w:color w:val="FF0000"/>
        </w:rPr>
        <w:t xml:space="preserve">s </w:t>
      </w:r>
      <w:r w:rsidR="003E7EF7">
        <w:rPr>
          <w:color w:val="FF0000"/>
        </w:rPr>
        <w:t xml:space="preserve">+ 150 </w:t>
      </w:r>
      <w:r w:rsidR="003E7EF7" w:rsidRPr="0049634D">
        <w:rPr>
          <w:color w:val="FF0000"/>
        </w:rPr>
        <w:t>V</w:t>
      </w:r>
      <w:r w:rsidR="003E7EF7" w:rsidRPr="0049634D">
        <w:rPr>
          <w:color w:val="FF0000"/>
          <w:vertAlign w:val="superscript"/>
        </w:rPr>
        <w:t>2</w:t>
      </w:r>
      <w:r w:rsidR="003E7EF7" w:rsidRPr="0049634D">
        <w:rPr>
          <w:color w:val="FF0000"/>
        </w:rPr>
        <w:t xml:space="preserve">s + </w:t>
      </w:r>
      <w:r w:rsidR="003E7EF7">
        <w:rPr>
          <w:color w:val="FF0000"/>
        </w:rPr>
        <w:t>7</w:t>
      </w:r>
      <w:r w:rsidR="003E7EF7" w:rsidRPr="0049634D">
        <w:rPr>
          <w:color w:val="FF0000"/>
        </w:rPr>
        <w:t xml:space="preserve"> V</w:t>
      </w:r>
      <w:r w:rsidR="003E7EF7" w:rsidRPr="0049634D">
        <w:rPr>
          <w:color w:val="FF0000"/>
          <w:vertAlign w:val="superscript"/>
        </w:rPr>
        <w:t>2</w:t>
      </w:r>
      <w:r w:rsidR="003E7EF7" w:rsidRPr="0049634D">
        <w:rPr>
          <w:color w:val="FF0000"/>
        </w:rPr>
        <w:t xml:space="preserve">s </w:t>
      </w:r>
      <w:r w:rsidR="00B74252" w:rsidRPr="0049634D">
        <w:rPr>
          <w:color w:val="FF0000"/>
        </w:rPr>
        <w:t xml:space="preserve">= </w:t>
      </w:r>
      <w:r w:rsidR="003E7EF7">
        <w:rPr>
          <w:color w:val="FF0000"/>
        </w:rPr>
        <w:t>200</w:t>
      </w:r>
      <w:r w:rsidR="00B74252" w:rsidRPr="0049634D">
        <w:rPr>
          <w:color w:val="FF0000"/>
        </w:rPr>
        <w:t xml:space="preserve"> V</w:t>
      </w:r>
      <w:r w:rsidR="00B74252" w:rsidRPr="0049634D">
        <w:rPr>
          <w:color w:val="FF0000"/>
          <w:vertAlign w:val="superscript"/>
        </w:rPr>
        <w:t>2</w:t>
      </w:r>
      <w:r w:rsidR="00B74252" w:rsidRPr="0049634D">
        <w:rPr>
          <w:color w:val="FF0000"/>
        </w:rPr>
        <w:t>s</w:t>
      </w:r>
    </w:p>
    <w:p w14:paraId="1BA4AB19" w14:textId="77777777" w:rsidR="007B74D9" w:rsidRPr="007B74D9" w:rsidRDefault="003E7EF7" w:rsidP="00921344">
      <w:pPr>
        <w:pStyle w:val="ListParagraph"/>
        <w:numPr>
          <w:ilvl w:val="0"/>
          <w:numId w:val="18"/>
        </w:numPr>
        <w:spacing w:after="0"/>
        <w:rPr>
          <w:color w:val="FF0000"/>
        </w:rPr>
      </w:pPr>
      <w:r>
        <w:rPr>
          <w:color w:val="FF0000"/>
        </w:rPr>
        <w:t>200</w:t>
      </w:r>
      <w:r w:rsidR="00B74252" w:rsidRPr="0049634D">
        <w:rPr>
          <w:color w:val="FF0000"/>
        </w:rPr>
        <w:t xml:space="preserve"> V</w:t>
      </w:r>
      <w:r w:rsidR="00B74252" w:rsidRPr="0049634D">
        <w:rPr>
          <w:color w:val="FF0000"/>
          <w:vertAlign w:val="superscript"/>
        </w:rPr>
        <w:t>2</w:t>
      </w:r>
      <w:r w:rsidR="00B74252" w:rsidRPr="0049634D">
        <w:rPr>
          <w:color w:val="FF0000"/>
        </w:rPr>
        <w:t xml:space="preserve">s/T = </w:t>
      </w:r>
      <w:r>
        <w:rPr>
          <w:color w:val="FF0000"/>
        </w:rPr>
        <w:t>200</w:t>
      </w:r>
      <w:r w:rsidR="00B74252" w:rsidRPr="0049634D">
        <w:rPr>
          <w:color w:val="FF0000"/>
        </w:rPr>
        <w:t xml:space="preserve"> V</w:t>
      </w:r>
      <w:r w:rsidR="00B74252" w:rsidRPr="0049634D">
        <w:rPr>
          <w:color w:val="FF0000"/>
          <w:vertAlign w:val="superscript"/>
        </w:rPr>
        <w:t>2</w:t>
      </w:r>
      <w:r>
        <w:rPr>
          <w:color w:val="FF0000"/>
        </w:rPr>
        <w:t>s/20</w:t>
      </w:r>
      <w:r w:rsidR="00B74252" w:rsidRPr="0049634D">
        <w:rPr>
          <w:color w:val="FF0000"/>
        </w:rPr>
        <w:t xml:space="preserve">s = </w:t>
      </w:r>
      <w:r>
        <w:rPr>
          <w:color w:val="FF0000"/>
        </w:rPr>
        <w:t xml:space="preserve">10 </w:t>
      </w:r>
      <w:r w:rsidR="00B74252" w:rsidRPr="0049634D">
        <w:rPr>
          <w:color w:val="FF0000"/>
        </w:rPr>
        <w:t>V</w:t>
      </w:r>
      <w:r w:rsidR="00B74252" w:rsidRPr="0049634D">
        <w:rPr>
          <w:color w:val="FF0000"/>
          <w:vertAlign w:val="superscript"/>
        </w:rPr>
        <w:t>2</w:t>
      </w:r>
    </w:p>
    <w:p w14:paraId="1ABD328C" w14:textId="17449E86" w:rsidR="00202EDB" w:rsidRPr="007B74D9" w:rsidRDefault="00B74252" w:rsidP="00921344">
      <w:pPr>
        <w:pStyle w:val="ListParagraph"/>
        <w:numPr>
          <w:ilvl w:val="0"/>
          <w:numId w:val="18"/>
        </w:numPr>
        <w:spacing w:after="0"/>
        <w:rPr>
          <w:color w:val="FF0000"/>
        </w:rPr>
      </w:pPr>
      <w:r w:rsidRPr="007B74D9">
        <w:rPr>
          <w:color w:val="FF0000"/>
        </w:rPr>
        <w:t xml:space="preserve">Vrms = </w:t>
      </w:r>
      <w:proofErr w:type="spellStart"/>
      <w:r w:rsidRPr="007B74D9">
        <w:rPr>
          <w:color w:val="FF0000"/>
        </w:rPr>
        <w:t>sqrt</w:t>
      </w:r>
      <w:proofErr w:type="spellEnd"/>
      <w:r w:rsidRPr="007B74D9">
        <w:rPr>
          <w:color w:val="FF0000"/>
        </w:rPr>
        <w:t>(</w:t>
      </w:r>
      <w:r w:rsidR="003E7EF7" w:rsidRPr="007B74D9">
        <w:rPr>
          <w:color w:val="FF0000"/>
        </w:rPr>
        <w:t>10</w:t>
      </w:r>
      <w:r w:rsidRPr="007B74D9">
        <w:rPr>
          <w:color w:val="FF0000"/>
        </w:rPr>
        <w:t>V</w:t>
      </w:r>
      <w:r w:rsidRPr="007B74D9">
        <w:rPr>
          <w:color w:val="FF0000"/>
          <w:vertAlign w:val="superscript"/>
        </w:rPr>
        <w:t>2</w:t>
      </w:r>
      <w:r w:rsidRPr="007B74D9">
        <w:rPr>
          <w:color w:val="FF0000"/>
        </w:rPr>
        <w:t xml:space="preserve">) = </w:t>
      </w:r>
      <w:r w:rsidR="003E7EF7" w:rsidRPr="007B74D9">
        <w:rPr>
          <w:b/>
          <w:color w:val="FF0000"/>
          <w:u w:val="single"/>
        </w:rPr>
        <w:t>3.16</w:t>
      </w:r>
      <w:r w:rsidRPr="007B74D9">
        <w:rPr>
          <w:b/>
          <w:color w:val="FF0000"/>
          <w:u w:val="single"/>
        </w:rPr>
        <w:t>V</w:t>
      </w:r>
    </w:p>
    <w:p w14:paraId="6748DD34" w14:textId="1F3ECD8D" w:rsidR="00202EDB" w:rsidRDefault="00202EDB" w:rsidP="00E906D0">
      <w:pPr>
        <w:rPr>
          <w:b/>
        </w:rPr>
      </w:pPr>
    </w:p>
    <w:p w14:paraId="550CAFB8" w14:textId="5B225E16" w:rsidR="00017E7E" w:rsidRPr="00C829F5" w:rsidRDefault="00017E7E" w:rsidP="00017E7E">
      <w:pPr>
        <w:pStyle w:val="Heading3"/>
      </w:pPr>
      <w:bookmarkStart w:id="53" w:name="_Toc506563237"/>
      <w:r>
        <w:t xml:space="preserve">Section 1.4.3 – Example Calculations of </w:t>
      </w:r>
      <w:proofErr w:type="spellStart"/>
      <w:r>
        <w:t>Vpp</w:t>
      </w:r>
      <w:proofErr w:type="spellEnd"/>
      <w:r>
        <w:t xml:space="preserve">, </w:t>
      </w:r>
      <w:proofErr w:type="spellStart"/>
      <w:r>
        <w:t>Vpk</w:t>
      </w:r>
      <w:proofErr w:type="spellEnd"/>
      <w:r>
        <w:t xml:space="preserve">, </w:t>
      </w:r>
      <w:proofErr w:type="spellStart"/>
      <w:r>
        <w:t>Vavg</w:t>
      </w:r>
      <w:proofErr w:type="spellEnd"/>
      <w:r>
        <w:t>, and Vrms for Triangle Waves</w:t>
      </w:r>
      <w:bookmarkEnd w:id="53"/>
    </w:p>
    <w:p w14:paraId="43021F40" w14:textId="73D96CCB" w:rsidR="0026754B" w:rsidRDefault="0026754B" w:rsidP="00E906D0">
      <w:pPr>
        <w:rPr>
          <w:b/>
        </w:rPr>
      </w:pPr>
    </w:p>
    <w:p w14:paraId="1CD317D7" w14:textId="64CFE47B" w:rsidR="00E906D0" w:rsidRDefault="00622DAC" w:rsidP="00E906D0">
      <w:r>
        <w:t xml:space="preserve">Triangle waves aren’t nearly as common as sine waves and square waves, but they are present from time to time in AC circuits. One example is when high frequency square wave pulses are transmitted in a circuit that </w:t>
      </w:r>
      <w:r w:rsidR="00194E19">
        <w:t xml:space="preserve">have </w:t>
      </w:r>
      <w:r>
        <w:t>such narrow pulses that the components can</w:t>
      </w:r>
      <w:r w:rsidR="00194E19">
        <w:t>’t handle the speed due to slew r</w:t>
      </w:r>
      <w:r>
        <w:t>ate (</w:t>
      </w:r>
      <w:proofErr w:type="spellStart"/>
      <w:r>
        <w:t>Δv</w:t>
      </w:r>
      <w:proofErr w:type="spellEnd"/>
      <w:r>
        <w:t xml:space="preserve">/Δt) limitations and the square wave is converted to a waveform that looks more like a triangle. </w:t>
      </w:r>
      <w:r w:rsidR="00194E19">
        <w:t xml:space="preserve">A saw tooth is another popular triangular waveform that ramps upwards until it reaches its positive peak (just like a standard triangle wave) and then drops instantaneously to its negative peak (like a standard square wave). The term “triangle wave” in this eBook will be used to define any signal that has a periodic series of triangular pulses. The most </w:t>
      </w:r>
      <w:r w:rsidR="00B26215">
        <w:t>common triangle wave is one where each period</w:t>
      </w:r>
      <w:r w:rsidR="00194E19">
        <w:t xml:space="preserve"> has one triangular section above the x-axis and one below the x-axis with a slope that has a constant magnitude, but alternates signs as shown in Example 1.9.</w:t>
      </w:r>
    </w:p>
    <w:p w14:paraId="25AF28F6" w14:textId="77777777" w:rsidR="00355DE4" w:rsidRDefault="00355DE4" w:rsidP="00E906D0"/>
    <w:p w14:paraId="4BC336BD" w14:textId="77777777" w:rsidR="00355DE4" w:rsidRDefault="00355DE4" w:rsidP="00E906D0"/>
    <w:p w14:paraId="088DDCE3" w14:textId="75806A75" w:rsidR="00355DE4" w:rsidRDefault="007B74D9" w:rsidP="00355DE4">
      <w:pPr>
        <w:rPr>
          <w:i/>
        </w:rPr>
      </w:pPr>
      <w:r>
        <w:rPr>
          <w:i/>
        </w:rPr>
        <w:t>E</w:t>
      </w:r>
      <w:r w:rsidR="00355DE4">
        <w:rPr>
          <w:i/>
        </w:rPr>
        <w:t>xample 1.9</w:t>
      </w:r>
      <w:r w:rsidR="00355DE4" w:rsidRPr="002B4E6A">
        <w:rPr>
          <w:i/>
        </w:rPr>
        <w:t xml:space="preserve">) </w:t>
      </w:r>
      <w:r w:rsidR="00355DE4">
        <w:rPr>
          <w:i/>
        </w:rPr>
        <w:t xml:space="preserve">Using </w:t>
      </w:r>
      <w:hyperlink w:anchor="Table_1_1" w:history="1">
        <w:r w:rsidR="00026551" w:rsidRPr="00026551">
          <w:rPr>
            <w:rStyle w:val="Hyperlink"/>
          </w:rPr>
          <w:t>Table 1.1</w:t>
        </w:r>
      </w:hyperlink>
      <w:r w:rsidR="00355DE4">
        <w:rPr>
          <w:i/>
        </w:rPr>
        <w:t xml:space="preserve"> as guidance, determine </w:t>
      </w:r>
      <w:proofErr w:type="spellStart"/>
      <w:r w:rsidR="00355DE4">
        <w:rPr>
          <w:i/>
        </w:rPr>
        <w:t>Vpp</w:t>
      </w:r>
      <w:proofErr w:type="spellEnd"/>
      <w:r w:rsidR="00355DE4">
        <w:rPr>
          <w:i/>
        </w:rPr>
        <w:t xml:space="preserve">, </w:t>
      </w:r>
      <w:proofErr w:type="spellStart"/>
      <w:r w:rsidR="00355DE4">
        <w:rPr>
          <w:i/>
        </w:rPr>
        <w:t>Vpk</w:t>
      </w:r>
      <w:proofErr w:type="spellEnd"/>
      <w:r w:rsidR="00355DE4">
        <w:rPr>
          <w:i/>
        </w:rPr>
        <w:t xml:space="preserve">, </w:t>
      </w:r>
      <w:proofErr w:type="spellStart"/>
      <w:r w:rsidR="00355DE4">
        <w:rPr>
          <w:i/>
        </w:rPr>
        <w:t>Vavg</w:t>
      </w:r>
      <w:proofErr w:type="spellEnd"/>
      <w:r w:rsidR="00355DE4">
        <w:rPr>
          <w:i/>
        </w:rPr>
        <w:t xml:space="preserve">, and Vrms for the following symmetric triangle </w:t>
      </w:r>
      <w:r w:rsidR="00355DE4" w:rsidRPr="00355DE4">
        <w:rPr>
          <w:i/>
        </w:rPr>
        <w:t>wave.</w:t>
      </w:r>
      <w:r w:rsidR="00340D33">
        <w:rPr>
          <w:i/>
        </w:rPr>
        <w:t xml:space="preserve"> </w:t>
      </w:r>
      <w:r w:rsidR="00340D33" w:rsidRPr="00340D33">
        <w:rPr>
          <w:i/>
          <w:u w:val="single"/>
        </w:rPr>
        <w:t>Note:</w:t>
      </w:r>
      <w:r w:rsidR="00340D33">
        <w:rPr>
          <w:i/>
        </w:rPr>
        <w:t xml:space="preserve"> The Duty Cycle in the function generator settings below </w:t>
      </w:r>
      <w:r w:rsidR="00173B4D">
        <w:rPr>
          <w:i/>
        </w:rPr>
        <w:t xml:space="preserve">also </w:t>
      </w:r>
      <w:r w:rsidR="00340D33">
        <w:rPr>
          <w:i/>
        </w:rPr>
        <w:t xml:space="preserve">has </w:t>
      </w:r>
      <w:r w:rsidR="00173B4D">
        <w:rPr>
          <w:i/>
        </w:rPr>
        <w:t>an</w:t>
      </w:r>
      <w:r w:rsidR="00340D33">
        <w:rPr>
          <w:i/>
        </w:rPr>
        <w:t xml:space="preserve"> effect on triangle waves.</w:t>
      </w:r>
      <w:r w:rsidR="00173B4D">
        <w:rPr>
          <w:i/>
        </w:rPr>
        <w:t xml:space="preserve"> If the Duty cycle is set to a minimum value of 1 then the triangle wave will look like a “saw tooth” wave that will ramp up to its peak nearly instantaneously and drop down to its negative peak more slowly. The reverse will happen if a Duty Cycle is set to the maximum value of 99. Stop and restart the simulation when making changes. </w:t>
      </w:r>
    </w:p>
    <w:p w14:paraId="3E398F61" w14:textId="22D9D1A3" w:rsidR="00622DAC" w:rsidRDefault="00622DAC" w:rsidP="00E906D0">
      <w:bookmarkStart w:id="54" w:name="Figure_1_22"/>
      <w:r>
        <w:rPr>
          <w:noProof/>
        </w:rPr>
        <w:drawing>
          <wp:inline distT="0" distB="0" distL="0" distR="0" wp14:anchorId="194C242C" wp14:editId="16CA53B7">
            <wp:extent cx="5737860" cy="379476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extLst>
                        <a:ext uri="{28A0092B-C50C-407E-A947-70E740481C1C}">
                          <a14:useLocalDpi xmlns:a14="http://schemas.microsoft.com/office/drawing/2010/main" val="0"/>
                        </a:ext>
                      </a:extLst>
                    </a:blip>
                    <a:stretch>
                      <a:fillRect/>
                    </a:stretch>
                  </pic:blipFill>
                  <pic:spPr>
                    <a:xfrm>
                      <a:off x="0" y="0"/>
                      <a:ext cx="5737860" cy="3794760"/>
                    </a:xfrm>
                    <a:prstGeom prst="rect">
                      <a:avLst/>
                    </a:prstGeom>
                  </pic:spPr>
                </pic:pic>
              </a:graphicData>
            </a:graphic>
          </wp:inline>
        </w:drawing>
      </w:r>
      <w:bookmarkEnd w:id="54"/>
    </w:p>
    <w:p w14:paraId="1C815188" w14:textId="4B1B8152" w:rsidR="007B74D9" w:rsidRDefault="007B74D9" w:rsidP="00E906D0">
      <w:r>
        <w:rPr>
          <w:b/>
        </w:rPr>
        <w:t>Figure 1.2</w:t>
      </w:r>
      <w:r w:rsidR="00026551">
        <w:rPr>
          <w:b/>
        </w:rPr>
        <w:t>2</w:t>
      </w:r>
      <w:r>
        <w:rPr>
          <w:b/>
        </w:rPr>
        <w:t>: Multisim function generator settings and scope print for triangle wave in Example 1.9.</w:t>
      </w:r>
    </w:p>
    <w:p w14:paraId="2734D079" w14:textId="6C3807A4" w:rsidR="00355DE4" w:rsidRDefault="00355DE4" w:rsidP="00921344">
      <w:pPr>
        <w:pStyle w:val="ListParagraph"/>
        <w:numPr>
          <w:ilvl w:val="0"/>
          <w:numId w:val="11"/>
        </w:numPr>
        <w:spacing w:after="0"/>
        <w:rPr>
          <w:color w:val="FF0000"/>
        </w:rPr>
      </w:pPr>
      <w:r>
        <w:rPr>
          <w:color w:val="FF0000"/>
        </w:rPr>
        <w:t>T = 1/F = 1/10 = 0.1 sec.</w:t>
      </w:r>
    </w:p>
    <w:p w14:paraId="302E7984" w14:textId="195F4E79" w:rsidR="00355DE4" w:rsidRDefault="00355DE4" w:rsidP="00921344">
      <w:pPr>
        <w:pStyle w:val="ListParagraph"/>
        <w:numPr>
          <w:ilvl w:val="0"/>
          <w:numId w:val="11"/>
        </w:numPr>
        <w:spacing w:after="0"/>
        <w:rPr>
          <w:color w:val="FF0000"/>
        </w:rPr>
      </w:pPr>
      <w:proofErr w:type="spellStart"/>
      <w:r>
        <w:rPr>
          <w:color w:val="FF0000"/>
        </w:rPr>
        <w:t>Vpk</w:t>
      </w:r>
      <w:proofErr w:type="spellEnd"/>
      <w:r>
        <w:rPr>
          <w:color w:val="FF0000"/>
        </w:rPr>
        <w:t xml:space="preserve"> = </w:t>
      </w:r>
      <w:r>
        <w:rPr>
          <w:b/>
          <w:color w:val="FF0000"/>
          <w:u w:val="single"/>
        </w:rPr>
        <w:t>5</w:t>
      </w:r>
      <w:r w:rsidRPr="007A4306">
        <w:rPr>
          <w:b/>
          <w:color w:val="FF0000"/>
          <w:u w:val="single"/>
        </w:rPr>
        <w:t>V</w:t>
      </w:r>
      <w:r>
        <w:rPr>
          <w:color w:val="FF0000"/>
        </w:rPr>
        <w:t xml:space="preserve"> (Max voltage on the </w:t>
      </w:r>
      <w:r w:rsidR="008B435F">
        <w:rPr>
          <w:color w:val="FF0000"/>
        </w:rPr>
        <w:t xml:space="preserve">oscilloscope </w:t>
      </w:r>
      <w:r>
        <w:rPr>
          <w:color w:val="FF0000"/>
        </w:rPr>
        <w:t>plot)</w:t>
      </w:r>
    </w:p>
    <w:p w14:paraId="01F88257" w14:textId="05AB7A0F" w:rsidR="00355DE4" w:rsidRPr="0049634D" w:rsidRDefault="00355DE4" w:rsidP="00921344">
      <w:pPr>
        <w:pStyle w:val="ListParagraph"/>
        <w:numPr>
          <w:ilvl w:val="0"/>
          <w:numId w:val="11"/>
        </w:numPr>
        <w:spacing w:after="0"/>
        <w:rPr>
          <w:color w:val="FF0000"/>
        </w:rPr>
      </w:pPr>
      <w:proofErr w:type="spellStart"/>
      <w:r>
        <w:rPr>
          <w:color w:val="FF0000"/>
        </w:rPr>
        <w:t>Vpp</w:t>
      </w:r>
      <w:proofErr w:type="spellEnd"/>
      <w:r>
        <w:rPr>
          <w:color w:val="FF0000"/>
        </w:rPr>
        <w:t xml:space="preserve"> = max – min = 5 – (-5) = </w:t>
      </w:r>
      <w:r>
        <w:rPr>
          <w:b/>
          <w:color w:val="FF0000"/>
          <w:u w:val="single"/>
        </w:rPr>
        <w:t>10</w:t>
      </w:r>
      <w:r w:rsidRPr="007A4306">
        <w:rPr>
          <w:b/>
          <w:color w:val="FF0000"/>
          <w:u w:val="single"/>
        </w:rPr>
        <w:t>V</w:t>
      </w:r>
      <w:r>
        <w:rPr>
          <w:color w:val="FF0000"/>
        </w:rPr>
        <w:t xml:space="preserve"> (Verified with Multisim voltage probe)</w:t>
      </w:r>
      <w:r>
        <w:rPr>
          <w:b/>
          <w:color w:val="FF0000"/>
          <w:u w:val="single"/>
        </w:rPr>
        <w:t xml:space="preserve"> </w:t>
      </w:r>
    </w:p>
    <w:p w14:paraId="72FCD2B3" w14:textId="2395D2BA" w:rsidR="00355DE4" w:rsidRDefault="00355DE4" w:rsidP="00921344">
      <w:pPr>
        <w:pStyle w:val="ListParagraph"/>
        <w:numPr>
          <w:ilvl w:val="0"/>
          <w:numId w:val="11"/>
        </w:numPr>
        <w:spacing w:after="0"/>
        <w:rPr>
          <w:color w:val="FF0000"/>
        </w:rPr>
      </w:pPr>
      <w:proofErr w:type="spellStart"/>
      <w:r>
        <w:rPr>
          <w:color w:val="FF0000"/>
        </w:rPr>
        <w:t>Vavg</w:t>
      </w:r>
      <w:proofErr w:type="spellEnd"/>
      <w:r>
        <w:rPr>
          <w:color w:val="FF0000"/>
        </w:rPr>
        <w:t xml:space="preserve"> = 0 (</w:t>
      </w:r>
      <w:r w:rsidRPr="0049634D">
        <w:rPr>
          <w:color w:val="FF0000"/>
        </w:rPr>
        <w:t xml:space="preserve">symmetrical square wave in </w:t>
      </w:r>
      <w:hyperlink w:anchor="Table_1_1" w:history="1">
        <w:r w:rsidR="00026551" w:rsidRPr="00026551">
          <w:rPr>
            <w:rStyle w:val="Hyperlink"/>
          </w:rPr>
          <w:t>Table 1.1</w:t>
        </w:r>
      </w:hyperlink>
      <w:r w:rsidRPr="0049634D">
        <w:rPr>
          <w:color w:val="FF0000"/>
        </w:rPr>
        <w:t>)</w:t>
      </w:r>
      <w:r w:rsidR="008B435F">
        <w:rPr>
          <w:color w:val="FF0000"/>
        </w:rPr>
        <w:t xml:space="preserve"> (Verified as  ~ 0 V with Multisim voltage probe)</w:t>
      </w:r>
    </w:p>
    <w:p w14:paraId="0A1B8AD4" w14:textId="149DB281" w:rsidR="00355DE4" w:rsidRPr="00E43813" w:rsidRDefault="00355DE4" w:rsidP="008B435F">
      <w:pPr>
        <w:spacing w:after="0"/>
        <w:ind w:left="360"/>
        <w:rPr>
          <w:color w:val="000000" w:themeColor="text1"/>
        </w:rPr>
      </w:pPr>
      <w:r w:rsidRPr="00E43813">
        <w:rPr>
          <w:color w:val="000000" w:themeColor="text1"/>
        </w:rPr>
        <w:t>For triangle waves the integration method (</w:t>
      </w:r>
      <w:hyperlink w:anchor="Equation1_6" w:history="1">
        <w:r w:rsidRPr="00185303">
          <w:rPr>
            <w:rStyle w:val="Hyperlink"/>
          </w:rPr>
          <w:t>Equation 1.6</w:t>
        </w:r>
      </w:hyperlink>
      <w:r w:rsidRPr="00E43813">
        <w:rPr>
          <w:color w:val="000000" w:themeColor="text1"/>
        </w:rPr>
        <w:t>) must be used</w:t>
      </w:r>
      <w:r w:rsidR="00B26215" w:rsidRPr="00E43813">
        <w:rPr>
          <w:color w:val="000000" w:themeColor="text1"/>
        </w:rPr>
        <w:t xml:space="preserve"> for Vrms</w:t>
      </w:r>
      <w:r w:rsidRPr="00E43813">
        <w:rPr>
          <w:color w:val="000000" w:themeColor="text1"/>
        </w:rPr>
        <w:t>. There is no simplification.</w:t>
      </w:r>
    </w:p>
    <w:p w14:paraId="2F123BDB" w14:textId="61C3039E" w:rsidR="007602A1" w:rsidRPr="00E43813" w:rsidRDefault="00355DE4" w:rsidP="00921344">
      <w:pPr>
        <w:pStyle w:val="ListParagraph"/>
        <w:numPr>
          <w:ilvl w:val="0"/>
          <w:numId w:val="11"/>
        </w:numPr>
        <w:spacing w:after="0"/>
        <w:rPr>
          <w:color w:val="000000" w:themeColor="text1"/>
        </w:rPr>
      </w:pPr>
      <w:r w:rsidRPr="00E43813">
        <w:rPr>
          <w:color w:val="000000" w:themeColor="text1"/>
        </w:rPr>
        <w:t>Each line needs to be broken up in separate functions over one period. The easiest way to do this is determine the slope (5/0.0</w:t>
      </w:r>
      <w:r w:rsidR="008B435F" w:rsidRPr="00E43813">
        <w:rPr>
          <w:color w:val="000000" w:themeColor="text1"/>
        </w:rPr>
        <w:t>2</w:t>
      </w:r>
      <w:r w:rsidRPr="00E43813">
        <w:rPr>
          <w:color w:val="000000" w:themeColor="text1"/>
        </w:rPr>
        <w:t xml:space="preserve">5 = </w:t>
      </w:r>
      <w:r w:rsidR="008B435F" w:rsidRPr="00E43813">
        <w:rPr>
          <w:color w:val="000000" w:themeColor="text1"/>
        </w:rPr>
        <w:t>2</w:t>
      </w:r>
      <w:r w:rsidRPr="00E43813">
        <w:rPr>
          <w:color w:val="000000" w:themeColor="text1"/>
        </w:rPr>
        <w:t xml:space="preserve">00) and </w:t>
      </w:r>
      <w:r w:rsidR="007602A1" w:rsidRPr="00E43813">
        <w:rPr>
          <w:color w:val="000000" w:themeColor="text1"/>
        </w:rPr>
        <w:t>break the waveform up into 2 sections.</w:t>
      </w:r>
    </w:p>
    <w:p w14:paraId="722FEB8F" w14:textId="199814D3" w:rsidR="007602A1" w:rsidRDefault="007602A1" w:rsidP="00921344">
      <w:pPr>
        <w:pStyle w:val="ListParagraph"/>
        <w:numPr>
          <w:ilvl w:val="0"/>
          <w:numId w:val="11"/>
        </w:numPr>
        <w:spacing w:after="0"/>
        <w:rPr>
          <w:color w:val="FF0000"/>
        </w:rPr>
      </w:pPr>
      <w:r w:rsidRPr="008B435F">
        <w:rPr>
          <w:color w:val="FF0000"/>
        </w:rPr>
        <w:t xml:space="preserve">From t = 0 to T/2, v1(t) = </w:t>
      </w:r>
      <w:r w:rsidR="008B435F">
        <w:rPr>
          <w:color w:val="FF0000"/>
        </w:rPr>
        <w:t>2</w:t>
      </w:r>
      <w:r w:rsidRPr="008B435F">
        <w:rPr>
          <w:color w:val="FF0000"/>
        </w:rPr>
        <w:t>00∙t</w:t>
      </w:r>
      <w:r w:rsidR="008B435F" w:rsidRPr="008B435F">
        <w:rPr>
          <w:color w:val="FF0000"/>
        </w:rPr>
        <w:t xml:space="preserve"> </w:t>
      </w:r>
      <w:r w:rsidR="008B435F">
        <w:rPr>
          <w:color w:val="FF0000"/>
        </w:rPr>
        <w:t xml:space="preserve"> </w:t>
      </w:r>
      <w:r w:rsidR="008B435F">
        <w:rPr>
          <w:color w:val="FF0000"/>
        </w:rPr>
        <w:tab/>
      </w:r>
      <w:r w:rsidR="008B435F">
        <w:rPr>
          <w:color w:val="FF0000"/>
        </w:rPr>
        <w:tab/>
      </w:r>
      <w:r w:rsidR="008B435F" w:rsidRPr="008B435F">
        <w:rPr>
          <w:color w:val="FF0000"/>
        </w:rPr>
        <w:t>and</w:t>
      </w:r>
      <w:r w:rsidR="008B435F">
        <w:rPr>
          <w:color w:val="FF0000"/>
        </w:rPr>
        <w:t xml:space="preserve"> </w:t>
      </w:r>
      <w:r w:rsidR="008B435F">
        <w:rPr>
          <w:color w:val="FF0000"/>
        </w:rPr>
        <w:tab/>
      </w:r>
      <w:r w:rsidR="008B435F">
        <w:rPr>
          <w:color w:val="FF0000"/>
        </w:rPr>
        <w:tab/>
      </w:r>
      <w:r w:rsidRPr="008B435F">
        <w:rPr>
          <w:color w:val="FF0000"/>
        </w:rPr>
        <w:t>From t = T/2 to T, v2(t) = -</w:t>
      </w:r>
      <w:r w:rsidR="008B435F">
        <w:rPr>
          <w:color w:val="FF0000"/>
        </w:rPr>
        <w:t>2</w:t>
      </w:r>
      <w:r w:rsidRPr="008B435F">
        <w:rPr>
          <w:color w:val="FF0000"/>
        </w:rPr>
        <w:t>00∙t</w:t>
      </w:r>
    </w:p>
    <w:p w14:paraId="17B1BAF1" w14:textId="77777777" w:rsidR="007B74D9" w:rsidRPr="008B435F" w:rsidRDefault="007B74D9" w:rsidP="007B74D9">
      <w:pPr>
        <w:pStyle w:val="ListParagraph"/>
        <w:spacing w:after="0"/>
        <w:rPr>
          <w:color w:val="FF0000"/>
        </w:rPr>
      </w:pPr>
    </w:p>
    <w:p w14:paraId="1AFD5056" w14:textId="74EE042E" w:rsidR="00355DE4" w:rsidRPr="00355DE4" w:rsidRDefault="00571975" w:rsidP="00355DE4">
      <w:pPr>
        <w:rPr>
          <w:rFonts w:eastAsiaTheme="minorEastAsia"/>
          <w:color w:val="FF0000"/>
          <w:sz w:val="28"/>
          <w:szCs w:val="28"/>
        </w:rPr>
      </w:pPr>
      <m:oMath>
        <m:sSub>
          <m:sSubPr>
            <m:ctrlPr>
              <w:rPr>
                <w:rFonts w:ascii="Cambria Math" w:hAnsi="Cambria Math"/>
                <w:i/>
                <w:color w:val="FF0000"/>
                <w:sz w:val="28"/>
                <w:szCs w:val="28"/>
              </w:rPr>
            </m:ctrlPr>
          </m:sSubPr>
          <m:e>
            <m:r>
              <w:rPr>
                <w:rFonts w:ascii="Cambria Math" w:hAnsi="Cambria Math"/>
                <w:color w:val="FF0000"/>
                <w:sz w:val="28"/>
                <w:szCs w:val="28"/>
              </w:rPr>
              <m:t>v</m:t>
            </m:r>
          </m:e>
          <m:sub>
            <m:r>
              <w:rPr>
                <w:rFonts w:ascii="Cambria Math" w:hAnsi="Cambria Math"/>
                <w:color w:val="FF0000"/>
                <w:sz w:val="28"/>
                <w:szCs w:val="28"/>
              </w:rPr>
              <m:t>rms</m:t>
            </m:r>
          </m:sub>
        </m:sSub>
        <m:r>
          <w:rPr>
            <w:rFonts w:ascii="Cambria Math" w:hAnsi="Cambria Math"/>
            <w:color w:val="FF0000"/>
            <w:sz w:val="28"/>
            <w:szCs w:val="28"/>
          </w:rPr>
          <m:t>=</m:t>
        </m:r>
        <m:rad>
          <m:radPr>
            <m:degHide m:val="1"/>
            <m:ctrlPr>
              <w:rPr>
                <w:rFonts w:ascii="Cambria Math" w:hAnsi="Cambria Math"/>
                <w:i/>
                <w:color w:val="FF0000"/>
                <w:sz w:val="28"/>
                <w:szCs w:val="28"/>
              </w:rPr>
            </m:ctrlPr>
          </m:radPr>
          <m:deg/>
          <m:e>
            <m:r>
              <w:rPr>
                <w:rFonts w:ascii="Cambria Math" w:hAnsi="Cambria Math"/>
                <w:color w:val="FF0000"/>
                <w:sz w:val="28"/>
                <w:szCs w:val="28"/>
              </w:rPr>
              <m:t xml:space="preserve"> </m:t>
            </m:r>
            <m:f>
              <m:fPr>
                <m:ctrlPr>
                  <w:rPr>
                    <w:rFonts w:ascii="Cambria Math" w:hAnsi="Cambria Math"/>
                    <w:i/>
                    <w:color w:val="FF0000"/>
                    <w:sz w:val="28"/>
                    <w:szCs w:val="28"/>
                  </w:rPr>
                </m:ctrlPr>
              </m:fPr>
              <m:num>
                <m:r>
                  <w:rPr>
                    <w:rFonts w:ascii="Cambria Math" w:hAnsi="Cambria Math"/>
                    <w:color w:val="FF0000"/>
                    <w:sz w:val="28"/>
                    <w:szCs w:val="28"/>
                  </w:rPr>
                  <m:t>1</m:t>
                </m:r>
              </m:num>
              <m:den>
                <m:r>
                  <w:rPr>
                    <w:rFonts w:ascii="Cambria Math" w:hAnsi="Cambria Math"/>
                    <w:color w:val="FF0000"/>
                    <w:sz w:val="28"/>
                    <w:szCs w:val="28"/>
                  </w:rPr>
                  <m:t>T</m:t>
                </m:r>
              </m:den>
            </m:f>
            <m:nary>
              <m:naryPr>
                <m:limLoc m:val="subSup"/>
                <m:ctrlPr>
                  <w:rPr>
                    <w:rFonts w:ascii="Cambria Math" w:hAnsi="Cambria Math"/>
                    <w:i/>
                    <w:color w:val="FF0000"/>
                    <w:sz w:val="28"/>
                    <w:szCs w:val="28"/>
                  </w:rPr>
                </m:ctrlPr>
              </m:naryPr>
              <m:sub>
                <m:r>
                  <w:rPr>
                    <w:rFonts w:ascii="Cambria Math" w:hAnsi="Cambria Math"/>
                    <w:color w:val="FF0000"/>
                    <w:sz w:val="28"/>
                    <w:szCs w:val="28"/>
                  </w:rPr>
                  <m:t>0</m:t>
                </m:r>
              </m:sub>
              <m:sup>
                <m:r>
                  <w:rPr>
                    <w:rFonts w:ascii="Cambria Math" w:hAnsi="Cambria Math"/>
                    <w:color w:val="FF0000"/>
                    <w:sz w:val="28"/>
                    <w:szCs w:val="28"/>
                  </w:rPr>
                  <m:t>T</m:t>
                </m:r>
              </m:sup>
              <m:e>
                <m:r>
                  <w:rPr>
                    <w:rFonts w:ascii="Cambria Math" w:hAnsi="Cambria Math"/>
                    <w:color w:val="FF0000"/>
                    <w:sz w:val="28"/>
                    <w:szCs w:val="28"/>
                  </w:rPr>
                  <m:t>v(</m:t>
                </m:r>
                <m:sSup>
                  <m:sSupPr>
                    <m:ctrlPr>
                      <w:rPr>
                        <w:rFonts w:ascii="Cambria Math" w:hAnsi="Cambria Math"/>
                        <w:i/>
                        <w:color w:val="FF0000"/>
                        <w:sz w:val="28"/>
                        <w:szCs w:val="28"/>
                      </w:rPr>
                    </m:ctrlPr>
                  </m:sSupPr>
                  <m:e>
                    <m:r>
                      <w:rPr>
                        <w:rFonts w:ascii="Cambria Math" w:hAnsi="Cambria Math"/>
                        <w:color w:val="FF0000"/>
                        <w:sz w:val="28"/>
                        <w:szCs w:val="28"/>
                      </w:rPr>
                      <m:t>t)</m:t>
                    </m:r>
                  </m:e>
                  <m:sup>
                    <m:r>
                      <w:rPr>
                        <w:rFonts w:ascii="Cambria Math" w:hAnsi="Cambria Math"/>
                        <w:color w:val="FF0000"/>
                        <w:sz w:val="28"/>
                        <w:szCs w:val="28"/>
                      </w:rPr>
                      <m:t>2</m:t>
                    </m:r>
                  </m:sup>
                </m:sSup>
                <m:r>
                  <w:rPr>
                    <w:rFonts w:ascii="Cambria Math" w:hAnsi="Cambria Math"/>
                    <w:color w:val="FF0000"/>
                    <w:sz w:val="28"/>
                    <w:szCs w:val="28"/>
                  </w:rPr>
                  <m:t xml:space="preserve"> dt</m:t>
                </m:r>
              </m:e>
            </m:nary>
          </m:e>
        </m:rad>
      </m:oMath>
      <w:r w:rsidR="00355DE4" w:rsidRPr="00355DE4">
        <w:rPr>
          <w:rFonts w:eastAsiaTheme="minorEastAsia"/>
          <w:color w:val="FF0000"/>
          <w:sz w:val="28"/>
          <w:szCs w:val="28"/>
        </w:rPr>
        <w:t xml:space="preserve"> = </w:t>
      </w:r>
      <m:oMath>
        <m:rad>
          <m:radPr>
            <m:degHide m:val="1"/>
            <m:ctrlPr>
              <w:rPr>
                <w:rFonts w:ascii="Cambria Math" w:hAnsi="Cambria Math"/>
                <w:i/>
                <w:color w:val="FF0000"/>
                <w:sz w:val="28"/>
                <w:szCs w:val="28"/>
              </w:rPr>
            </m:ctrlPr>
          </m:radPr>
          <m:deg/>
          <m:e>
            <m:r>
              <w:rPr>
                <w:rFonts w:ascii="Cambria Math" w:hAnsi="Cambria Math"/>
                <w:color w:val="FF0000"/>
                <w:sz w:val="28"/>
                <w:szCs w:val="28"/>
              </w:rPr>
              <m:t xml:space="preserve"> </m:t>
            </m:r>
            <m:f>
              <m:fPr>
                <m:ctrlPr>
                  <w:rPr>
                    <w:rFonts w:ascii="Cambria Math" w:hAnsi="Cambria Math"/>
                    <w:i/>
                    <w:color w:val="FF0000"/>
                    <w:sz w:val="28"/>
                    <w:szCs w:val="28"/>
                  </w:rPr>
                </m:ctrlPr>
              </m:fPr>
              <m:num>
                <m:r>
                  <w:rPr>
                    <w:rFonts w:ascii="Cambria Math" w:hAnsi="Cambria Math"/>
                    <w:color w:val="FF0000"/>
                    <w:sz w:val="28"/>
                    <w:szCs w:val="28"/>
                  </w:rPr>
                  <m:t>1</m:t>
                </m:r>
              </m:num>
              <m:den>
                <m:r>
                  <w:rPr>
                    <w:rFonts w:ascii="Cambria Math" w:hAnsi="Cambria Math"/>
                    <w:color w:val="FF0000"/>
                    <w:sz w:val="28"/>
                    <w:szCs w:val="28"/>
                  </w:rPr>
                  <m:t>T</m:t>
                </m:r>
              </m:den>
            </m:f>
            <m:r>
              <w:rPr>
                <w:rFonts w:ascii="Cambria Math" w:hAnsi="Cambria Math"/>
                <w:color w:val="FF0000"/>
                <w:sz w:val="28"/>
                <w:szCs w:val="28"/>
              </w:rPr>
              <m:t>[</m:t>
            </m:r>
            <m:nary>
              <m:naryPr>
                <m:limLoc m:val="subSup"/>
                <m:ctrlPr>
                  <w:rPr>
                    <w:rFonts w:ascii="Cambria Math" w:hAnsi="Cambria Math"/>
                    <w:i/>
                    <w:color w:val="FF0000"/>
                    <w:sz w:val="28"/>
                    <w:szCs w:val="28"/>
                  </w:rPr>
                </m:ctrlPr>
              </m:naryPr>
              <m:sub>
                <m:r>
                  <w:rPr>
                    <w:rFonts w:ascii="Cambria Math" w:hAnsi="Cambria Math"/>
                    <w:color w:val="FF0000"/>
                    <w:sz w:val="28"/>
                    <w:szCs w:val="28"/>
                  </w:rPr>
                  <m:t>-T/4</m:t>
                </m:r>
              </m:sub>
              <m:sup>
                <m:r>
                  <w:rPr>
                    <w:rFonts w:ascii="Cambria Math" w:hAnsi="Cambria Math"/>
                    <w:color w:val="FF0000"/>
                    <w:sz w:val="28"/>
                    <w:szCs w:val="28"/>
                  </w:rPr>
                  <m:t>T/4</m:t>
                </m:r>
              </m:sup>
              <m:e>
                <m:sSup>
                  <m:sSupPr>
                    <m:ctrlPr>
                      <w:rPr>
                        <w:rFonts w:ascii="Cambria Math" w:hAnsi="Cambria Math"/>
                        <w:i/>
                        <w:color w:val="FF0000"/>
                        <w:sz w:val="28"/>
                        <w:szCs w:val="28"/>
                      </w:rPr>
                    </m:ctrlPr>
                  </m:sSupPr>
                  <m:e>
                    <m:d>
                      <m:dPr>
                        <m:ctrlPr>
                          <w:rPr>
                            <w:rFonts w:ascii="Cambria Math" w:hAnsi="Cambria Math"/>
                            <w:i/>
                            <w:color w:val="FF0000"/>
                            <w:sz w:val="28"/>
                            <w:szCs w:val="28"/>
                          </w:rPr>
                        </m:ctrlPr>
                      </m:dPr>
                      <m:e>
                        <m:r>
                          <w:rPr>
                            <w:rFonts w:ascii="Cambria Math" w:hAnsi="Cambria Math"/>
                            <w:color w:val="FF0000"/>
                            <w:sz w:val="28"/>
                            <w:szCs w:val="28"/>
                          </w:rPr>
                          <m:t>200∙t</m:t>
                        </m:r>
                      </m:e>
                    </m:d>
                  </m:e>
                  <m:sup>
                    <m:r>
                      <w:rPr>
                        <w:rFonts w:ascii="Cambria Math" w:hAnsi="Cambria Math"/>
                        <w:color w:val="FF0000"/>
                        <w:sz w:val="28"/>
                        <w:szCs w:val="28"/>
                      </w:rPr>
                      <m:t>2</m:t>
                    </m:r>
                  </m:sup>
                </m:sSup>
                <m:r>
                  <w:rPr>
                    <w:rFonts w:ascii="Cambria Math" w:hAnsi="Cambria Math"/>
                    <w:color w:val="FF0000"/>
                    <w:sz w:val="28"/>
                    <w:szCs w:val="28"/>
                  </w:rPr>
                  <m:t xml:space="preserve">dt+ </m:t>
                </m:r>
                <m:nary>
                  <m:naryPr>
                    <m:limLoc m:val="subSup"/>
                    <m:ctrlPr>
                      <w:rPr>
                        <w:rFonts w:ascii="Cambria Math" w:hAnsi="Cambria Math"/>
                        <w:i/>
                        <w:color w:val="FF0000"/>
                        <w:sz w:val="28"/>
                        <w:szCs w:val="28"/>
                      </w:rPr>
                    </m:ctrlPr>
                  </m:naryPr>
                  <m:sub>
                    <m:r>
                      <w:rPr>
                        <w:rFonts w:ascii="Cambria Math" w:hAnsi="Cambria Math"/>
                        <w:color w:val="FF0000"/>
                        <w:sz w:val="28"/>
                        <w:szCs w:val="28"/>
                      </w:rPr>
                      <m:t>T/4</m:t>
                    </m:r>
                  </m:sub>
                  <m:sup>
                    <m:r>
                      <w:rPr>
                        <w:rFonts w:ascii="Cambria Math" w:hAnsi="Cambria Math"/>
                        <w:color w:val="FF0000"/>
                        <w:sz w:val="28"/>
                        <w:szCs w:val="28"/>
                      </w:rPr>
                      <m:t>3T/4</m:t>
                    </m:r>
                  </m:sup>
                  <m:e>
                    <m:sSup>
                      <m:sSupPr>
                        <m:ctrlPr>
                          <w:rPr>
                            <w:rFonts w:ascii="Cambria Math" w:hAnsi="Cambria Math"/>
                            <w:i/>
                            <w:color w:val="FF0000"/>
                            <w:sz w:val="28"/>
                            <w:szCs w:val="28"/>
                          </w:rPr>
                        </m:ctrlPr>
                      </m:sSupPr>
                      <m:e>
                        <m:r>
                          <w:rPr>
                            <w:rFonts w:ascii="Cambria Math" w:hAnsi="Cambria Math"/>
                            <w:color w:val="FF0000"/>
                            <w:sz w:val="28"/>
                            <w:szCs w:val="28"/>
                          </w:rPr>
                          <m:t>(10-200∙t)</m:t>
                        </m:r>
                      </m:e>
                      <m:sup>
                        <m:r>
                          <w:rPr>
                            <w:rFonts w:ascii="Cambria Math" w:hAnsi="Cambria Math"/>
                            <w:color w:val="FF0000"/>
                            <w:sz w:val="28"/>
                            <w:szCs w:val="28"/>
                          </w:rPr>
                          <m:t>2</m:t>
                        </m:r>
                      </m:sup>
                    </m:sSup>
                    <m:r>
                      <w:rPr>
                        <w:rFonts w:ascii="Cambria Math" w:hAnsi="Cambria Math"/>
                        <w:color w:val="FF0000"/>
                        <w:sz w:val="28"/>
                        <w:szCs w:val="28"/>
                      </w:rPr>
                      <m:t xml:space="preserve"> dt</m:t>
                    </m:r>
                  </m:e>
                </m:nary>
                <m:r>
                  <w:rPr>
                    <w:rFonts w:ascii="Cambria Math" w:hAnsi="Cambria Math"/>
                    <w:color w:val="FF0000"/>
                    <w:sz w:val="28"/>
                    <w:szCs w:val="28"/>
                  </w:rPr>
                  <m:t>]</m:t>
                </m:r>
              </m:e>
            </m:nary>
          </m:e>
        </m:rad>
      </m:oMath>
      <w:r w:rsidR="00355DE4" w:rsidRPr="00355DE4">
        <w:rPr>
          <w:rFonts w:eastAsiaTheme="minorEastAsia"/>
          <w:color w:val="FF0000"/>
          <w:sz w:val="28"/>
          <w:szCs w:val="28"/>
        </w:rPr>
        <w:t xml:space="preserve"> </w:t>
      </w:r>
    </w:p>
    <w:p w14:paraId="02FFB1BD" w14:textId="64F2CBB1" w:rsidR="00355DE4" w:rsidRDefault="00571975" w:rsidP="00355DE4">
      <w:pPr>
        <w:rPr>
          <w:rFonts w:eastAsiaTheme="minorEastAsia"/>
          <w:color w:val="FF0000"/>
          <w:sz w:val="28"/>
          <w:szCs w:val="28"/>
        </w:rPr>
      </w:pPr>
      <m:oMath>
        <m:sSub>
          <m:sSubPr>
            <m:ctrlPr>
              <w:rPr>
                <w:rFonts w:ascii="Cambria Math" w:hAnsi="Cambria Math"/>
                <w:i/>
                <w:color w:val="FF0000"/>
                <w:sz w:val="28"/>
                <w:szCs w:val="28"/>
              </w:rPr>
            </m:ctrlPr>
          </m:sSubPr>
          <m:e>
            <m:r>
              <w:rPr>
                <w:rFonts w:ascii="Cambria Math" w:hAnsi="Cambria Math"/>
                <w:color w:val="FF0000"/>
                <w:sz w:val="28"/>
                <w:szCs w:val="28"/>
              </w:rPr>
              <m:t>v</m:t>
            </m:r>
          </m:e>
          <m:sub>
            <m:r>
              <w:rPr>
                <w:rFonts w:ascii="Cambria Math" w:hAnsi="Cambria Math"/>
                <w:color w:val="FF0000"/>
                <w:sz w:val="28"/>
                <w:szCs w:val="28"/>
              </w:rPr>
              <m:t>rms</m:t>
            </m:r>
          </m:sub>
        </m:sSub>
        <m:r>
          <w:rPr>
            <w:rFonts w:ascii="Cambria Math" w:hAnsi="Cambria Math"/>
            <w:color w:val="FF0000"/>
            <w:sz w:val="28"/>
            <w:szCs w:val="28"/>
          </w:rPr>
          <m:t xml:space="preserve"> </m:t>
        </m:r>
      </m:oMath>
      <w:r w:rsidR="00355DE4" w:rsidRPr="00355DE4">
        <w:rPr>
          <w:rFonts w:eastAsiaTheme="minorEastAsia"/>
          <w:color w:val="FF0000"/>
          <w:sz w:val="28"/>
          <w:szCs w:val="28"/>
        </w:rPr>
        <w:t xml:space="preserve">= </w:t>
      </w:r>
      <m:oMath>
        <m:rad>
          <m:radPr>
            <m:degHide m:val="1"/>
            <m:ctrlPr>
              <w:rPr>
                <w:rFonts w:ascii="Cambria Math" w:hAnsi="Cambria Math"/>
                <w:i/>
                <w:color w:val="FF0000"/>
                <w:sz w:val="28"/>
                <w:szCs w:val="28"/>
              </w:rPr>
            </m:ctrlPr>
          </m:radPr>
          <m:deg/>
          <m:e>
            <m:r>
              <w:rPr>
                <w:rFonts w:ascii="Cambria Math" w:hAnsi="Cambria Math"/>
                <w:color w:val="FF0000"/>
                <w:sz w:val="28"/>
                <w:szCs w:val="28"/>
              </w:rPr>
              <m:t xml:space="preserve"> </m:t>
            </m:r>
            <m:f>
              <m:fPr>
                <m:ctrlPr>
                  <w:rPr>
                    <w:rFonts w:ascii="Cambria Math" w:hAnsi="Cambria Math"/>
                    <w:i/>
                    <w:color w:val="FF0000"/>
                    <w:sz w:val="28"/>
                    <w:szCs w:val="28"/>
                  </w:rPr>
                </m:ctrlPr>
              </m:fPr>
              <m:num>
                <m:r>
                  <w:rPr>
                    <w:rFonts w:ascii="Cambria Math" w:hAnsi="Cambria Math"/>
                    <w:color w:val="FF0000"/>
                    <w:sz w:val="28"/>
                    <w:szCs w:val="28"/>
                  </w:rPr>
                  <m:t>1</m:t>
                </m:r>
              </m:num>
              <m:den>
                <m:r>
                  <w:rPr>
                    <w:rFonts w:ascii="Cambria Math" w:hAnsi="Cambria Math"/>
                    <w:color w:val="FF0000"/>
                    <w:sz w:val="28"/>
                    <w:szCs w:val="28"/>
                  </w:rPr>
                  <m:t>0.1</m:t>
                </m:r>
              </m:den>
            </m:f>
            <m:r>
              <w:rPr>
                <w:rFonts w:ascii="Cambria Math" w:hAnsi="Cambria Math"/>
                <w:color w:val="FF0000"/>
                <w:sz w:val="28"/>
                <w:szCs w:val="28"/>
              </w:rPr>
              <m:t>{[</m:t>
            </m:r>
            <m:sSup>
              <m:sSupPr>
                <m:ctrlPr>
                  <w:rPr>
                    <w:rFonts w:ascii="Cambria Math" w:hAnsi="Cambria Math"/>
                    <w:i/>
                    <w:color w:val="FF0000"/>
                    <w:sz w:val="28"/>
                    <w:szCs w:val="28"/>
                  </w:rPr>
                </m:ctrlPr>
              </m:sSupPr>
              <m:e>
                <m:r>
                  <w:rPr>
                    <w:rFonts w:ascii="Cambria Math" w:hAnsi="Cambria Math"/>
                    <w:color w:val="FF0000"/>
                    <w:sz w:val="28"/>
                    <w:szCs w:val="28"/>
                  </w:rPr>
                  <m:t>13333.333∙t</m:t>
                </m:r>
              </m:e>
              <m:sup>
                <m:r>
                  <w:rPr>
                    <w:rFonts w:ascii="Cambria Math" w:hAnsi="Cambria Math"/>
                    <w:color w:val="FF0000"/>
                    <w:sz w:val="28"/>
                    <w:szCs w:val="28"/>
                  </w:rPr>
                  <m:t>3</m:t>
                </m:r>
              </m:sup>
            </m:sSup>
            <m:sSubSup>
              <m:sSubSupPr>
                <m:ctrlPr>
                  <w:rPr>
                    <w:rFonts w:ascii="Cambria Math" w:hAnsi="Cambria Math"/>
                    <w:i/>
                    <w:color w:val="FF0000"/>
                    <w:sz w:val="28"/>
                    <w:szCs w:val="28"/>
                  </w:rPr>
                </m:ctrlPr>
              </m:sSubSupPr>
              <m:e>
                <m:r>
                  <w:rPr>
                    <w:rFonts w:ascii="Cambria Math" w:hAnsi="Cambria Math"/>
                    <w:color w:val="FF0000"/>
                    <w:sz w:val="28"/>
                    <w:szCs w:val="28"/>
                  </w:rPr>
                  <m:t>]</m:t>
                </m:r>
              </m:e>
              <m:sub>
                <m:r>
                  <w:rPr>
                    <w:rFonts w:ascii="Cambria Math" w:hAnsi="Cambria Math"/>
                    <w:color w:val="FF0000"/>
                    <w:sz w:val="28"/>
                    <w:szCs w:val="28"/>
                  </w:rPr>
                  <m:t>-0.025</m:t>
                </m:r>
              </m:sub>
              <m:sup>
                <m:r>
                  <w:rPr>
                    <w:rFonts w:ascii="Cambria Math" w:hAnsi="Cambria Math"/>
                    <w:color w:val="FF0000"/>
                    <w:sz w:val="28"/>
                    <w:szCs w:val="28"/>
                  </w:rPr>
                  <m:t>0.025</m:t>
                </m:r>
              </m:sup>
            </m:sSubSup>
            <m:r>
              <w:rPr>
                <w:rFonts w:ascii="Cambria Math" w:hAnsi="Cambria Math"/>
                <w:color w:val="FF0000"/>
                <w:sz w:val="28"/>
                <w:szCs w:val="28"/>
              </w:rPr>
              <m:t>+[</m:t>
            </m:r>
            <m:sSup>
              <m:sSupPr>
                <m:ctrlPr>
                  <w:rPr>
                    <w:rFonts w:ascii="Cambria Math" w:hAnsi="Cambria Math"/>
                    <w:i/>
                    <w:color w:val="FF0000"/>
                    <w:sz w:val="28"/>
                    <w:szCs w:val="28"/>
                  </w:rPr>
                </m:ctrlPr>
              </m:sSupPr>
              <m:e>
                <m:r>
                  <w:rPr>
                    <w:rFonts w:ascii="Cambria Math" w:hAnsi="Cambria Math"/>
                    <w:color w:val="FF0000"/>
                    <w:sz w:val="28"/>
                    <w:szCs w:val="28"/>
                  </w:rPr>
                  <m:t>100∙t- 2000∙t</m:t>
                </m:r>
              </m:e>
              <m:sup>
                <m:r>
                  <w:rPr>
                    <w:rFonts w:ascii="Cambria Math" w:hAnsi="Cambria Math"/>
                    <w:color w:val="FF0000"/>
                    <w:sz w:val="28"/>
                    <w:szCs w:val="28"/>
                  </w:rPr>
                  <m:t>2</m:t>
                </m:r>
              </m:sup>
            </m:sSup>
            <m:r>
              <w:rPr>
                <w:rFonts w:ascii="Cambria Math" w:hAnsi="Cambria Math"/>
                <w:color w:val="FF0000"/>
                <w:sz w:val="28"/>
                <w:szCs w:val="28"/>
              </w:rPr>
              <m:t>+</m:t>
            </m:r>
            <m:sSup>
              <m:sSupPr>
                <m:ctrlPr>
                  <w:rPr>
                    <w:rFonts w:ascii="Cambria Math" w:hAnsi="Cambria Math"/>
                    <w:i/>
                    <w:color w:val="FF0000"/>
                    <w:sz w:val="28"/>
                    <w:szCs w:val="28"/>
                  </w:rPr>
                </m:ctrlPr>
              </m:sSupPr>
              <m:e>
                <m:r>
                  <w:rPr>
                    <w:rFonts w:ascii="Cambria Math" w:hAnsi="Cambria Math"/>
                    <w:color w:val="FF0000"/>
                    <w:sz w:val="28"/>
                    <w:szCs w:val="28"/>
                  </w:rPr>
                  <m:t>13333.33∙t</m:t>
                </m:r>
              </m:e>
              <m:sup>
                <m:r>
                  <w:rPr>
                    <w:rFonts w:ascii="Cambria Math" w:hAnsi="Cambria Math"/>
                    <w:color w:val="FF0000"/>
                    <w:sz w:val="28"/>
                    <w:szCs w:val="28"/>
                  </w:rPr>
                  <m:t>3</m:t>
                </m:r>
              </m:sup>
            </m:sSup>
            <m:sSubSup>
              <m:sSubSupPr>
                <m:ctrlPr>
                  <w:rPr>
                    <w:rFonts w:ascii="Cambria Math" w:hAnsi="Cambria Math"/>
                    <w:i/>
                    <w:color w:val="FF0000"/>
                    <w:sz w:val="28"/>
                    <w:szCs w:val="28"/>
                  </w:rPr>
                </m:ctrlPr>
              </m:sSubSupPr>
              <m:e>
                <m:r>
                  <w:rPr>
                    <w:rFonts w:ascii="Cambria Math" w:hAnsi="Cambria Math"/>
                    <w:color w:val="FF0000"/>
                    <w:sz w:val="28"/>
                    <w:szCs w:val="28"/>
                  </w:rPr>
                  <m:t>]</m:t>
                </m:r>
              </m:e>
              <m:sub>
                <m:r>
                  <w:rPr>
                    <w:rFonts w:ascii="Cambria Math" w:hAnsi="Cambria Math"/>
                    <w:color w:val="FF0000"/>
                    <w:sz w:val="28"/>
                    <w:szCs w:val="28"/>
                  </w:rPr>
                  <m:t>0.025</m:t>
                </m:r>
              </m:sub>
              <m:sup>
                <m:r>
                  <w:rPr>
                    <w:rFonts w:ascii="Cambria Math" w:hAnsi="Cambria Math"/>
                    <w:color w:val="FF0000"/>
                    <w:sz w:val="28"/>
                    <w:szCs w:val="28"/>
                  </w:rPr>
                  <m:t>0.075</m:t>
                </m:r>
              </m:sup>
            </m:sSubSup>
          </m:e>
        </m:rad>
        <m:r>
          <w:rPr>
            <w:rFonts w:ascii="Cambria Math" w:hAnsi="Cambria Math"/>
            <w:color w:val="FF0000"/>
            <w:sz w:val="28"/>
            <w:szCs w:val="28"/>
          </w:rPr>
          <m:t xml:space="preserve"> </m:t>
        </m:r>
      </m:oMath>
      <w:r w:rsidR="00355DE4" w:rsidRPr="00355DE4">
        <w:rPr>
          <w:rFonts w:eastAsiaTheme="minorEastAsia"/>
          <w:color w:val="FF0000"/>
          <w:sz w:val="28"/>
          <w:szCs w:val="28"/>
        </w:rPr>
        <w:t xml:space="preserve"> </w:t>
      </w:r>
      <m:oMath>
        <m:r>
          <w:rPr>
            <w:rFonts w:ascii="Cambria Math" w:hAnsi="Cambria Math"/>
            <w:color w:val="FF0000"/>
            <w:sz w:val="28"/>
            <w:szCs w:val="28"/>
          </w:rPr>
          <m:t xml:space="preserve">  </m:t>
        </m:r>
      </m:oMath>
      <w:r w:rsidR="009F2A2D" w:rsidRPr="00355DE4">
        <w:rPr>
          <w:rFonts w:eastAsiaTheme="minorEastAsia"/>
          <w:color w:val="FF0000"/>
          <w:sz w:val="28"/>
          <w:szCs w:val="28"/>
        </w:rPr>
        <w:t xml:space="preserve"> </w:t>
      </w:r>
    </w:p>
    <w:p w14:paraId="23F17668" w14:textId="49BE6720" w:rsidR="009F2A2D" w:rsidRDefault="00571975" w:rsidP="00355DE4">
      <w:pPr>
        <w:rPr>
          <w:rFonts w:eastAsiaTheme="minorEastAsia"/>
          <w:color w:val="FF0000"/>
          <w:sz w:val="24"/>
          <w:szCs w:val="24"/>
        </w:rPr>
      </w:pPr>
      <m:oMath>
        <m:sSub>
          <m:sSubPr>
            <m:ctrlPr>
              <w:rPr>
                <w:rFonts w:ascii="Cambria Math" w:hAnsi="Cambria Math"/>
                <w:i/>
                <w:color w:val="FF0000"/>
                <w:sz w:val="28"/>
                <w:szCs w:val="28"/>
              </w:rPr>
            </m:ctrlPr>
          </m:sSubPr>
          <m:e>
            <m:r>
              <w:rPr>
                <w:rFonts w:ascii="Cambria Math" w:hAnsi="Cambria Math"/>
                <w:color w:val="FF0000"/>
                <w:sz w:val="28"/>
                <w:szCs w:val="28"/>
              </w:rPr>
              <m:t>v</m:t>
            </m:r>
          </m:e>
          <m:sub>
            <m:r>
              <w:rPr>
                <w:rFonts w:ascii="Cambria Math" w:hAnsi="Cambria Math"/>
                <w:color w:val="FF0000"/>
                <w:sz w:val="28"/>
                <w:szCs w:val="28"/>
              </w:rPr>
              <m:t>rms</m:t>
            </m:r>
          </m:sub>
        </m:sSub>
        <m:r>
          <w:rPr>
            <w:rFonts w:ascii="Cambria Math" w:hAnsi="Cambria Math"/>
            <w:color w:val="FF0000"/>
            <w:sz w:val="28"/>
            <w:szCs w:val="28"/>
          </w:rPr>
          <m:t xml:space="preserve"> </m:t>
        </m:r>
      </m:oMath>
      <w:r w:rsidR="009F2A2D" w:rsidRPr="00355DE4">
        <w:rPr>
          <w:rFonts w:eastAsiaTheme="minorEastAsia"/>
          <w:color w:val="FF0000"/>
          <w:sz w:val="28"/>
          <w:szCs w:val="28"/>
        </w:rPr>
        <w:t xml:space="preserve">= </w:t>
      </w:r>
      <m:oMath>
        <m:rad>
          <m:radPr>
            <m:degHide m:val="1"/>
            <m:ctrlPr>
              <w:rPr>
                <w:rFonts w:ascii="Cambria Math" w:hAnsi="Cambria Math"/>
                <w:i/>
                <w:color w:val="FF0000"/>
                <w:sz w:val="28"/>
                <w:szCs w:val="28"/>
              </w:rPr>
            </m:ctrlPr>
          </m:radPr>
          <m:deg/>
          <m:e>
            <m:r>
              <w:rPr>
                <w:rFonts w:ascii="Cambria Math" w:hAnsi="Cambria Math"/>
                <w:color w:val="FF0000"/>
                <w:sz w:val="28"/>
                <w:szCs w:val="28"/>
              </w:rPr>
              <m:t xml:space="preserve"> 8.3333 </m:t>
            </m:r>
          </m:e>
        </m:rad>
        <m:r>
          <w:rPr>
            <w:rFonts w:ascii="Cambria Math" w:hAnsi="Cambria Math"/>
            <w:color w:val="FF0000"/>
            <w:sz w:val="28"/>
            <w:szCs w:val="28"/>
          </w:rPr>
          <m:t xml:space="preserve">= </m:t>
        </m:r>
        <m:r>
          <m:rPr>
            <m:sty m:val="bi"/>
          </m:rPr>
          <w:rPr>
            <w:rFonts w:ascii="Cambria Math" w:hAnsi="Cambria Math"/>
            <w:color w:val="FF0000"/>
            <w:sz w:val="28"/>
            <w:szCs w:val="28"/>
          </w:rPr>
          <m:t>2.89 V</m:t>
        </m:r>
        <m:r>
          <w:rPr>
            <w:rFonts w:ascii="Cambria Math" w:hAnsi="Cambria Math"/>
            <w:color w:val="FF0000"/>
            <w:sz w:val="28"/>
            <w:szCs w:val="28"/>
          </w:rPr>
          <m:t xml:space="preserve"> </m:t>
        </m:r>
      </m:oMath>
      <w:r w:rsidR="009F2A2D" w:rsidRPr="00355DE4">
        <w:rPr>
          <w:rFonts w:eastAsiaTheme="minorEastAsia"/>
          <w:color w:val="FF0000"/>
          <w:sz w:val="28"/>
          <w:szCs w:val="28"/>
        </w:rPr>
        <w:t xml:space="preserve"> </w:t>
      </w:r>
      <w:r w:rsidR="00CB7A9D" w:rsidRPr="00CB7A9D">
        <w:rPr>
          <w:rFonts w:eastAsiaTheme="minorEastAsia"/>
          <w:color w:val="FF0000"/>
          <w:sz w:val="24"/>
          <w:szCs w:val="24"/>
        </w:rPr>
        <w:t xml:space="preserve">* The Multisim probe value was very close to this </w:t>
      </w:r>
      <w:r w:rsidR="003A7EFE">
        <w:rPr>
          <w:rFonts w:eastAsiaTheme="minorEastAsia"/>
          <w:color w:val="FF0000"/>
          <w:sz w:val="24"/>
          <w:szCs w:val="24"/>
        </w:rPr>
        <w:t xml:space="preserve">value </w:t>
      </w:r>
      <w:r w:rsidR="00CB7A9D" w:rsidRPr="00CB7A9D">
        <w:rPr>
          <w:rFonts w:eastAsiaTheme="minorEastAsia"/>
          <w:color w:val="FF0000"/>
          <w:sz w:val="24"/>
          <w:szCs w:val="24"/>
        </w:rPr>
        <w:t>(2.97 V)</w:t>
      </w:r>
      <w:r w:rsidR="003A7EFE">
        <w:rPr>
          <w:rFonts w:eastAsiaTheme="minorEastAsia"/>
          <w:color w:val="FF0000"/>
          <w:sz w:val="24"/>
          <w:szCs w:val="24"/>
        </w:rPr>
        <w:t>.</w:t>
      </w:r>
    </w:p>
    <w:p w14:paraId="39420F2E" w14:textId="3C4F243E" w:rsidR="006F0719" w:rsidRPr="006F0719" w:rsidRDefault="006F0719" w:rsidP="006F0719">
      <w:pPr>
        <w:rPr>
          <w:rFonts w:eastAsiaTheme="minorEastAsia"/>
          <w:sz w:val="24"/>
          <w:szCs w:val="24"/>
        </w:rPr>
      </w:pPr>
      <w:r>
        <w:rPr>
          <w:i/>
        </w:rPr>
        <w:t>Example 1.10</w:t>
      </w:r>
      <w:r w:rsidRPr="002B4E6A">
        <w:rPr>
          <w:i/>
        </w:rPr>
        <w:t xml:space="preserve">) </w:t>
      </w:r>
      <w:r>
        <w:rPr>
          <w:i/>
        </w:rPr>
        <w:t xml:space="preserve">Using </w:t>
      </w:r>
      <w:hyperlink w:anchor="Table_1_1" w:history="1">
        <w:r w:rsidR="00026551" w:rsidRPr="00026551">
          <w:rPr>
            <w:rStyle w:val="Hyperlink"/>
          </w:rPr>
          <w:t>Table 1.1</w:t>
        </w:r>
      </w:hyperlink>
      <w:r>
        <w:rPr>
          <w:i/>
        </w:rPr>
        <w:t xml:space="preserve"> as guidance, determine </w:t>
      </w:r>
      <w:proofErr w:type="spellStart"/>
      <w:r>
        <w:rPr>
          <w:i/>
        </w:rPr>
        <w:t>Vpp</w:t>
      </w:r>
      <w:proofErr w:type="spellEnd"/>
      <w:r>
        <w:rPr>
          <w:i/>
        </w:rPr>
        <w:t xml:space="preserve">, </w:t>
      </w:r>
      <w:proofErr w:type="spellStart"/>
      <w:r>
        <w:rPr>
          <w:i/>
        </w:rPr>
        <w:t>Vpk</w:t>
      </w:r>
      <w:proofErr w:type="spellEnd"/>
      <w:r>
        <w:rPr>
          <w:i/>
        </w:rPr>
        <w:t xml:space="preserve">, and </w:t>
      </w:r>
      <w:proofErr w:type="spellStart"/>
      <w:r>
        <w:rPr>
          <w:i/>
        </w:rPr>
        <w:t>Vavg</w:t>
      </w:r>
      <w:proofErr w:type="spellEnd"/>
      <w:r>
        <w:rPr>
          <w:i/>
        </w:rPr>
        <w:t xml:space="preserve"> for the following </w:t>
      </w:r>
      <w:r w:rsidR="001C1DB1">
        <w:rPr>
          <w:i/>
        </w:rPr>
        <w:t xml:space="preserve">figure that shows one cycle of a </w:t>
      </w:r>
      <w:r>
        <w:rPr>
          <w:i/>
        </w:rPr>
        <w:t xml:space="preserve">non-symmetric </w:t>
      </w:r>
      <w:r w:rsidR="001C1DB1">
        <w:rPr>
          <w:i/>
        </w:rPr>
        <w:t xml:space="preserve">periodic </w:t>
      </w:r>
      <w:r>
        <w:rPr>
          <w:i/>
        </w:rPr>
        <w:t>triangle</w:t>
      </w:r>
      <w:r w:rsidRPr="00CB7A9D">
        <w:t xml:space="preserve"> </w:t>
      </w:r>
      <w:r w:rsidRPr="00355DE4">
        <w:rPr>
          <w:i/>
        </w:rPr>
        <w:t>wave.</w:t>
      </w:r>
      <w:r w:rsidR="001C1DB1">
        <w:rPr>
          <w:i/>
        </w:rPr>
        <w:t xml:space="preserve"> </w:t>
      </w:r>
      <w:r>
        <w:rPr>
          <w:i/>
        </w:rPr>
        <w:t xml:space="preserve"> </w:t>
      </w:r>
      <w:r w:rsidRPr="00340D33">
        <w:rPr>
          <w:i/>
          <w:u w:val="single"/>
        </w:rPr>
        <w:t>Note</w:t>
      </w:r>
      <w:r w:rsidRPr="00CB7A9D">
        <w:rPr>
          <w:i/>
        </w:rPr>
        <w:t>:</w:t>
      </w:r>
      <w:r>
        <w:rPr>
          <w:i/>
        </w:rPr>
        <w:t xml:space="preserve"> The Multisim function generator can’t be used to create a complicated waveform like this. </w:t>
      </w:r>
      <w:r w:rsidRPr="006F0719">
        <w:rPr>
          <w:i/>
        </w:rPr>
        <w:t>Since calculating Vrms for triangle waves is arduous and not frequently necessary t</w:t>
      </w:r>
      <w:r>
        <w:rPr>
          <w:i/>
        </w:rPr>
        <w:t>his example</w:t>
      </w:r>
      <w:r w:rsidRPr="006F0719">
        <w:rPr>
          <w:i/>
        </w:rPr>
        <w:t xml:space="preserve"> will leave it out and only solve </w:t>
      </w:r>
      <w:proofErr w:type="spellStart"/>
      <w:r w:rsidRPr="006F0719">
        <w:rPr>
          <w:i/>
        </w:rPr>
        <w:t>Vpk</w:t>
      </w:r>
      <w:proofErr w:type="spellEnd"/>
      <w:r w:rsidRPr="006F0719">
        <w:rPr>
          <w:i/>
        </w:rPr>
        <w:t xml:space="preserve">, </w:t>
      </w:r>
      <w:proofErr w:type="spellStart"/>
      <w:r w:rsidRPr="006F0719">
        <w:rPr>
          <w:i/>
        </w:rPr>
        <w:t>Vpp</w:t>
      </w:r>
      <w:proofErr w:type="spellEnd"/>
      <w:r w:rsidRPr="006F0719">
        <w:rPr>
          <w:i/>
        </w:rPr>
        <w:t xml:space="preserve">, and </w:t>
      </w:r>
      <w:proofErr w:type="spellStart"/>
      <w:r w:rsidRPr="006F0719">
        <w:rPr>
          <w:i/>
        </w:rPr>
        <w:t>Vavg</w:t>
      </w:r>
      <w:proofErr w:type="spellEnd"/>
      <w:r w:rsidRPr="006F0719">
        <w:rPr>
          <w:i/>
        </w:rPr>
        <w:t>.</w:t>
      </w:r>
    </w:p>
    <w:p w14:paraId="49F06DD7" w14:textId="4169D90D" w:rsidR="006F0719" w:rsidRDefault="00500250">
      <w:bookmarkStart w:id="55" w:name="Figure_1_23"/>
      <w:r>
        <w:rPr>
          <w:noProof/>
        </w:rPr>
        <w:drawing>
          <wp:inline distT="0" distB="0" distL="0" distR="0" wp14:anchorId="14B8AE01" wp14:editId="6AFA4CA6">
            <wp:extent cx="4381500" cy="36832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4383044" cy="3684553"/>
                    </a:xfrm>
                    <a:prstGeom prst="rect">
                      <a:avLst/>
                    </a:prstGeom>
                  </pic:spPr>
                </pic:pic>
              </a:graphicData>
            </a:graphic>
          </wp:inline>
        </w:drawing>
      </w:r>
      <w:bookmarkEnd w:id="55"/>
    </w:p>
    <w:p w14:paraId="459399B7" w14:textId="36D794EF" w:rsidR="006F0719" w:rsidRDefault="006F0719" w:rsidP="006F0719">
      <w:r>
        <w:rPr>
          <w:b/>
        </w:rPr>
        <w:t>Figure 1.2</w:t>
      </w:r>
      <w:r w:rsidR="00026551">
        <w:rPr>
          <w:b/>
        </w:rPr>
        <w:t>3</w:t>
      </w:r>
      <w:r>
        <w:rPr>
          <w:b/>
        </w:rPr>
        <w:t>: Triangle wave for Example 1.10.</w:t>
      </w:r>
    </w:p>
    <w:p w14:paraId="4A7CEBE1" w14:textId="54C0DBA7" w:rsidR="006F0719" w:rsidRDefault="006F0719" w:rsidP="00921344">
      <w:pPr>
        <w:pStyle w:val="ListParagraph"/>
        <w:numPr>
          <w:ilvl w:val="0"/>
          <w:numId w:val="11"/>
        </w:numPr>
        <w:spacing w:after="0"/>
        <w:rPr>
          <w:color w:val="FF0000"/>
        </w:rPr>
      </w:pPr>
      <w:r>
        <w:rPr>
          <w:color w:val="FF0000"/>
        </w:rPr>
        <w:t>T = 1 sec.</w:t>
      </w:r>
    </w:p>
    <w:p w14:paraId="3571EDE1" w14:textId="6AD3820A" w:rsidR="006F0719" w:rsidRDefault="006F0719" w:rsidP="00921344">
      <w:pPr>
        <w:pStyle w:val="ListParagraph"/>
        <w:numPr>
          <w:ilvl w:val="0"/>
          <w:numId w:val="11"/>
        </w:numPr>
        <w:spacing w:after="0"/>
        <w:rPr>
          <w:color w:val="FF0000"/>
        </w:rPr>
      </w:pPr>
      <w:proofErr w:type="spellStart"/>
      <w:r>
        <w:rPr>
          <w:color w:val="FF0000"/>
        </w:rPr>
        <w:t>Vpk</w:t>
      </w:r>
      <w:proofErr w:type="spellEnd"/>
      <w:r>
        <w:rPr>
          <w:color w:val="FF0000"/>
        </w:rPr>
        <w:t xml:space="preserve"> = </w:t>
      </w:r>
      <w:r>
        <w:rPr>
          <w:b/>
          <w:color w:val="FF0000"/>
          <w:u w:val="single"/>
        </w:rPr>
        <w:t>0.75</w:t>
      </w:r>
      <w:r w:rsidRPr="007A4306">
        <w:rPr>
          <w:b/>
          <w:color w:val="FF0000"/>
          <w:u w:val="single"/>
        </w:rPr>
        <w:t>V</w:t>
      </w:r>
      <w:r>
        <w:rPr>
          <w:color w:val="FF0000"/>
        </w:rPr>
        <w:t xml:space="preserve"> (Max voltage)</w:t>
      </w:r>
    </w:p>
    <w:p w14:paraId="6EBFB417" w14:textId="239013BF" w:rsidR="006F0719" w:rsidRPr="006F0719" w:rsidRDefault="006F0719" w:rsidP="00921344">
      <w:pPr>
        <w:pStyle w:val="ListParagraph"/>
        <w:numPr>
          <w:ilvl w:val="0"/>
          <w:numId w:val="11"/>
        </w:numPr>
        <w:spacing w:after="0"/>
        <w:rPr>
          <w:color w:val="FF0000"/>
        </w:rPr>
      </w:pPr>
      <w:proofErr w:type="spellStart"/>
      <w:r>
        <w:rPr>
          <w:color w:val="FF0000"/>
        </w:rPr>
        <w:t>Vpp</w:t>
      </w:r>
      <w:proofErr w:type="spellEnd"/>
      <w:r>
        <w:rPr>
          <w:color w:val="FF0000"/>
        </w:rPr>
        <w:t xml:space="preserve"> = max – min = 0.75 – (-4) = </w:t>
      </w:r>
      <w:r>
        <w:rPr>
          <w:b/>
          <w:color w:val="FF0000"/>
          <w:u w:val="single"/>
        </w:rPr>
        <w:t>4.75</w:t>
      </w:r>
      <w:r w:rsidRPr="007A4306">
        <w:rPr>
          <w:b/>
          <w:color w:val="FF0000"/>
          <w:u w:val="single"/>
        </w:rPr>
        <w:t>V</w:t>
      </w:r>
      <w:r>
        <w:rPr>
          <w:b/>
          <w:color w:val="FF0000"/>
          <w:u w:val="single"/>
        </w:rPr>
        <w:t xml:space="preserve"> </w:t>
      </w:r>
    </w:p>
    <w:p w14:paraId="737B9A97" w14:textId="7F42775F" w:rsidR="006F0719" w:rsidRPr="00CE4794" w:rsidRDefault="006F0719" w:rsidP="006F0719">
      <w:pPr>
        <w:spacing w:after="0"/>
        <w:rPr>
          <w:color w:val="FF0000"/>
        </w:rPr>
      </w:pPr>
      <w:r w:rsidRPr="00E43813">
        <w:rPr>
          <w:color w:val="000000" w:themeColor="text1"/>
        </w:rPr>
        <w:t xml:space="preserve">Solve for </w:t>
      </w:r>
      <w:proofErr w:type="spellStart"/>
      <w:r w:rsidRPr="00E43813">
        <w:rPr>
          <w:color w:val="000000" w:themeColor="text1"/>
        </w:rPr>
        <w:t>Vavg</w:t>
      </w:r>
      <w:proofErr w:type="spellEnd"/>
      <w:r w:rsidRPr="00E43813">
        <w:rPr>
          <w:color w:val="000000" w:themeColor="text1"/>
        </w:rPr>
        <w:t xml:space="preserve"> using the </w:t>
      </w:r>
      <w:r w:rsidRPr="00E43813">
        <w:rPr>
          <w:b/>
          <w:color w:val="000000" w:themeColor="text1"/>
          <w:u w:val="single"/>
        </w:rPr>
        <w:t>area method</w:t>
      </w:r>
      <w:r w:rsidRPr="00E43813">
        <w:rPr>
          <w:color w:val="000000" w:themeColor="text1"/>
        </w:rPr>
        <w:t xml:space="preserve"> (labeling the areas from left to right</w:t>
      </w:r>
      <w:r w:rsidR="00500250" w:rsidRPr="00E43813">
        <w:rPr>
          <w:color w:val="000000" w:themeColor="text1"/>
        </w:rPr>
        <w:t xml:space="preserve"> of each right angle triangle</w:t>
      </w:r>
      <w:r w:rsidRPr="00E43813">
        <w:rPr>
          <w:color w:val="000000" w:themeColor="text1"/>
        </w:rPr>
        <w:t xml:space="preserve"> in ascending order)</w:t>
      </w:r>
      <w:r w:rsidR="00500250" w:rsidRPr="00E43813">
        <w:rPr>
          <w:color w:val="000000" w:themeColor="text1"/>
        </w:rPr>
        <w:t xml:space="preserve">. Assume the Y values </w:t>
      </w:r>
      <w:r w:rsidR="00657A64" w:rsidRPr="00E43813">
        <w:rPr>
          <w:color w:val="000000" w:themeColor="text1"/>
        </w:rPr>
        <w:t xml:space="preserve">shown in </w:t>
      </w:r>
      <w:hyperlink w:anchor="Figure_1_23" w:history="1">
        <w:r w:rsidR="00657A64" w:rsidRPr="00026551">
          <w:rPr>
            <w:rStyle w:val="Hyperlink"/>
          </w:rPr>
          <w:t>Figure 1.2</w:t>
        </w:r>
        <w:r w:rsidR="00026551" w:rsidRPr="00026551">
          <w:rPr>
            <w:rStyle w:val="Hyperlink"/>
          </w:rPr>
          <w:t>3</w:t>
        </w:r>
      </w:hyperlink>
      <w:r w:rsidR="00657A64">
        <w:rPr>
          <w:color w:val="FF0000"/>
        </w:rPr>
        <w:t xml:space="preserve"> </w:t>
      </w:r>
      <w:r w:rsidR="00500250" w:rsidRPr="00E43813">
        <w:rPr>
          <w:color w:val="000000" w:themeColor="text1"/>
        </w:rPr>
        <w:t xml:space="preserve">that are -.0004 and -.0005 are </w:t>
      </w:r>
      <w:r w:rsidR="00657A64" w:rsidRPr="00E43813">
        <w:rPr>
          <w:color w:val="000000" w:themeColor="text1"/>
        </w:rPr>
        <w:t>equal to</w:t>
      </w:r>
      <w:r w:rsidR="00500250" w:rsidRPr="00E43813">
        <w:rPr>
          <w:color w:val="000000" w:themeColor="text1"/>
        </w:rPr>
        <w:t xml:space="preserve"> zero.</w:t>
      </w:r>
    </w:p>
    <w:p w14:paraId="7C86F20A" w14:textId="1CA52203" w:rsidR="00500250" w:rsidRDefault="006F0719" w:rsidP="00921344">
      <w:pPr>
        <w:pStyle w:val="ListParagraph"/>
        <w:numPr>
          <w:ilvl w:val="0"/>
          <w:numId w:val="22"/>
        </w:numPr>
        <w:spacing w:after="0"/>
        <w:rPr>
          <w:color w:val="FF0000"/>
        </w:rPr>
      </w:pPr>
      <w:r>
        <w:rPr>
          <w:color w:val="FF0000"/>
        </w:rPr>
        <w:t>A</w:t>
      </w:r>
      <w:r w:rsidRPr="00CE4794">
        <w:rPr>
          <w:color w:val="FF0000"/>
          <w:vertAlign w:val="subscript"/>
        </w:rPr>
        <w:t>I</w:t>
      </w:r>
      <w:r>
        <w:rPr>
          <w:color w:val="FF0000"/>
        </w:rPr>
        <w:t xml:space="preserve"> = ½ </w:t>
      </w:r>
      <w:proofErr w:type="spellStart"/>
      <w:r>
        <w:rPr>
          <w:color w:val="FF0000"/>
        </w:rPr>
        <w:t>b</w:t>
      </w:r>
      <w:r>
        <w:rPr>
          <w:rFonts w:cstheme="minorHAnsi"/>
          <w:color w:val="FF0000"/>
        </w:rPr>
        <w:t>∙</w:t>
      </w:r>
      <w:r>
        <w:rPr>
          <w:color w:val="FF0000"/>
        </w:rPr>
        <w:t>h</w:t>
      </w:r>
      <w:proofErr w:type="spellEnd"/>
      <w:r>
        <w:rPr>
          <w:color w:val="FF0000"/>
        </w:rPr>
        <w:t xml:space="preserve"> = ½ </w:t>
      </w:r>
      <w:r w:rsidR="00500250">
        <w:rPr>
          <w:color w:val="FF0000"/>
        </w:rPr>
        <w:t>(</w:t>
      </w:r>
      <w:r>
        <w:rPr>
          <w:color w:val="FF0000"/>
        </w:rPr>
        <w:t>0.25</w:t>
      </w:r>
      <w:r w:rsidR="00500250">
        <w:rPr>
          <w:color w:val="FF0000"/>
        </w:rPr>
        <w:t xml:space="preserve"> – 0)</w:t>
      </w:r>
      <w:r>
        <w:rPr>
          <w:color w:val="FF0000"/>
        </w:rPr>
        <w:t xml:space="preserve"> sec ∙ 0.5V = 0.0625Vs</w:t>
      </w:r>
      <w:r>
        <w:rPr>
          <w:color w:val="FF0000"/>
        </w:rPr>
        <w:tab/>
        <w:t xml:space="preserve">    </w:t>
      </w:r>
    </w:p>
    <w:p w14:paraId="63B18A3F" w14:textId="7D7FC66E" w:rsidR="00500250" w:rsidRDefault="00500250" w:rsidP="00500250">
      <w:pPr>
        <w:pStyle w:val="ListParagraph"/>
        <w:spacing w:after="0"/>
        <w:rPr>
          <w:color w:val="FF0000"/>
        </w:rPr>
      </w:pPr>
      <w:r>
        <w:rPr>
          <w:color w:val="FF0000"/>
        </w:rPr>
        <w:t>A</w:t>
      </w:r>
      <w:r w:rsidRPr="00CE4794">
        <w:rPr>
          <w:color w:val="FF0000"/>
          <w:vertAlign w:val="subscript"/>
        </w:rPr>
        <w:t>I</w:t>
      </w:r>
      <w:r>
        <w:rPr>
          <w:color w:val="FF0000"/>
          <w:vertAlign w:val="subscript"/>
        </w:rPr>
        <w:t>I</w:t>
      </w:r>
      <w:r>
        <w:rPr>
          <w:color w:val="FF0000"/>
        </w:rPr>
        <w:t xml:space="preserve"> = ½ </w:t>
      </w:r>
      <w:proofErr w:type="spellStart"/>
      <w:r>
        <w:rPr>
          <w:color w:val="FF0000"/>
        </w:rPr>
        <w:t>b</w:t>
      </w:r>
      <w:r>
        <w:rPr>
          <w:rFonts w:cstheme="minorHAnsi"/>
          <w:color w:val="FF0000"/>
        </w:rPr>
        <w:t>∙</w:t>
      </w:r>
      <w:r>
        <w:rPr>
          <w:color w:val="FF0000"/>
        </w:rPr>
        <w:t>h</w:t>
      </w:r>
      <w:proofErr w:type="spellEnd"/>
      <w:r>
        <w:rPr>
          <w:color w:val="FF0000"/>
        </w:rPr>
        <w:t xml:space="preserve"> = ½ (0.2778 – 0.25) sec ∙ 0.5V = ½ 0.0278 sec ∙ 0.5V = 0.00695 Vs         </w:t>
      </w:r>
    </w:p>
    <w:p w14:paraId="2045FA87" w14:textId="4C5683E9" w:rsidR="006F0719" w:rsidRDefault="006F0719" w:rsidP="006F0719">
      <w:pPr>
        <w:pStyle w:val="ListParagraph"/>
        <w:spacing w:after="0"/>
        <w:rPr>
          <w:color w:val="FF0000"/>
        </w:rPr>
      </w:pPr>
      <w:r>
        <w:rPr>
          <w:color w:val="FF0000"/>
        </w:rPr>
        <w:t>A</w:t>
      </w:r>
      <w:r w:rsidRPr="00CE4794">
        <w:rPr>
          <w:color w:val="FF0000"/>
          <w:vertAlign w:val="subscript"/>
        </w:rPr>
        <w:t>I</w:t>
      </w:r>
      <w:r w:rsidR="00500250">
        <w:rPr>
          <w:color w:val="FF0000"/>
          <w:vertAlign w:val="subscript"/>
        </w:rPr>
        <w:t>I</w:t>
      </w:r>
      <w:r>
        <w:rPr>
          <w:color w:val="FF0000"/>
          <w:vertAlign w:val="subscript"/>
        </w:rPr>
        <w:t>I</w:t>
      </w:r>
      <w:r>
        <w:rPr>
          <w:color w:val="FF0000"/>
        </w:rPr>
        <w:t xml:space="preserve">= ½ </w:t>
      </w:r>
      <w:proofErr w:type="spellStart"/>
      <w:r>
        <w:rPr>
          <w:color w:val="FF0000"/>
        </w:rPr>
        <w:t>b</w:t>
      </w:r>
      <w:r>
        <w:rPr>
          <w:rFonts w:cstheme="minorHAnsi"/>
          <w:color w:val="FF0000"/>
        </w:rPr>
        <w:t>∙</w:t>
      </w:r>
      <w:r>
        <w:rPr>
          <w:color w:val="FF0000"/>
        </w:rPr>
        <w:t>h</w:t>
      </w:r>
      <w:proofErr w:type="spellEnd"/>
      <w:r>
        <w:rPr>
          <w:color w:val="FF0000"/>
        </w:rPr>
        <w:t xml:space="preserve"> </w:t>
      </w:r>
      <w:r w:rsidR="00500250">
        <w:rPr>
          <w:color w:val="FF0000"/>
        </w:rPr>
        <w:t xml:space="preserve">= ½ (0.5 – 0.2778) sec ∙ </w:t>
      </w:r>
      <w:r w:rsidR="001C1DB1">
        <w:rPr>
          <w:color w:val="FF0000"/>
        </w:rPr>
        <w:t>(</w:t>
      </w:r>
      <w:r w:rsidR="00500250">
        <w:rPr>
          <w:color w:val="FF0000"/>
        </w:rPr>
        <w:t>– 4V</w:t>
      </w:r>
      <w:r w:rsidR="001C1DB1">
        <w:rPr>
          <w:color w:val="FF0000"/>
        </w:rPr>
        <w:t>)</w:t>
      </w:r>
      <w:r w:rsidR="00500250">
        <w:rPr>
          <w:color w:val="FF0000"/>
        </w:rPr>
        <w:t xml:space="preserve"> = ½ 0.222 sec ∙ </w:t>
      </w:r>
      <w:r w:rsidR="001C1DB1">
        <w:rPr>
          <w:color w:val="FF0000"/>
        </w:rPr>
        <w:t>(– 4V)</w:t>
      </w:r>
      <w:r w:rsidR="00500250">
        <w:rPr>
          <w:color w:val="FF0000"/>
        </w:rPr>
        <w:t xml:space="preserve"> = - 0.4444 Vs   </w:t>
      </w:r>
      <w:r>
        <w:rPr>
          <w:color w:val="FF0000"/>
        </w:rPr>
        <w:t xml:space="preserve">      </w:t>
      </w:r>
    </w:p>
    <w:p w14:paraId="67E67D54" w14:textId="08B0144E" w:rsidR="006F0719" w:rsidRDefault="006F0719" w:rsidP="006F0719">
      <w:pPr>
        <w:pStyle w:val="ListParagraph"/>
        <w:spacing w:after="0"/>
        <w:rPr>
          <w:color w:val="FF0000"/>
        </w:rPr>
      </w:pPr>
      <w:r>
        <w:rPr>
          <w:color w:val="FF0000"/>
        </w:rPr>
        <w:t>A</w:t>
      </w:r>
      <w:r w:rsidRPr="00CE4794">
        <w:rPr>
          <w:color w:val="FF0000"/>
          <w:vertAlign w:val="subscript"/>
        </w:rPr>
        <w:t>I</w:t>
      </w:r>
      <w:r w:rsidR="00500250">
        <w:rPr>
          <w:color w:val="FF0000"/>
          <w:vertAlign w:val="subscript"/>
        </w:rPr>
        <w:t>V</w:t>
      </w:r>
      <w:r>
        <w:rPr>
          <w:color w:val="FF0000"/>
        </w:rPr>
        <w:t xml:space="preserve"> = </w:t>
      </w:r>
      <w:r w:rsidR="00500250">
        <w:rPr>
          <w:color w:val="FF0000"/>
        </w:rPr>
        <w:t xml:space="preserve">½ </w:t>
      </w:r>
      <w:proofErr w:type="spellStart"/>
      <w:r w:rsidR="00500250">
        <w:rPr>
          <w:color w:val="FF0000"/>
        </w:rPr>
        <w:t>b</w:t>
      </w:r>
      <w:r w:rsidR="00500250">
        <w:rPr>
          <w:rFonts w:cstheme="minorHAnsi"/>
          <w:color w:val="FF0000"/>
        </w:rPr>
        <w:t>∙</w:t>
      </w:r>
      <w:r w:rsidR="00500250">
        <w:rPr>
          <w:color w:val="FF0000"/>
        </w:rPr>
        <w:t>h</w:t>
      </w:r>
      <w:proofErr w:type="spellEnd"/>
      <w:r w:rsidR="00500250">
        <w:rPr>
          <w:color w:val="FF0000"/>
        </w:rPr>
        <w:t xml:space="preserve"> = ½ (0.7105 – 0.5) sec ∙ </w:t>
      </w:r>
      <w:r w:rsidR="001C1DB1">
        <w:rPr>
          <w:color w:val="FF0000"/>
        </w:rPr>
        <w:t>(</w:t>
      </w:r>
      <w:r w:rsidR="00500250">
        <w:rPr>
          <w:color w:val="FF0000"/>
        </w:rPr>
        <w:t>– 4V</w:t>
      </w:r>
      <w:r w:rsidR="001C1DB1">
        <w:rPr>
          <w:color w:val="FF0000"/>
        </w:rPr>
        <w:t>)</w:t>
      </w:r>
      <w:r w:rsidR="00500250">
        <w:rPr>
          <w:color w:val="FF0000"/>
        </w:rPr>
        <w:t xml:space="preserve"> = ½ 0.2105 sec ∙ </w:t>
      </w:r>
      <w:r w:rsidR="001C1DB1">
        <w:rPr>
          <w:color w:val="FF0000"/>
        </w:rPr>
        <w:t>(– 4V)</w:t>
      </w:r>
      <w:r w:rsidR="00500250">
        <w:rPr>
          <w:color w:val="FF0000"/>
        </w:rPr>
        <w:t xml:space="preserve"> = - 0.421 Vs    </w:t>
      </w:r>
    </w:p>
    <w:p w14:paraId="1E1D1F90" w14:textId="5E741F78" w:rsidR="00500250" w:rsidRDefault="00500250" w:rsidP="006F0719">
      <w:pPr>
        <w:pStyle w:val="ListParagraph"/>
        <w:spacing w:after="0"/>
        <w:rPr>
          <w:color w:val="FF0000"/>
        </w:rPr>
      </w:pPr>
      <w:r>
        <w:rPr>
          <w:color w:val="FF0000"/>
        </w:rPr>
        <w:t>A</w:t>
      </w:r>
      <w:r>
        <w:rPr>
          <w:color w:val="FF0000"/>
          <w:vertAlign w:val="subscript"/>
        </w:rPr>
        <w:t>V</w:t>
      </w:r>
      <w:r>
        <w:rPr>
          <w:color w:val="FF0000"/>
        </w:rPr>
        <w:t xml:space="preserve"> = ½ </w:t>
      </w:r>
      <w:proofErr w:type="spellStart"/>
      <w:r>
        <w:rPr>
          <w:color w:val="FF0000"/>
        </w:rPr>
        <w:t>b</w:t>
      </w:r>
      <w:r>
        <w:rPr>
          <w:rFonts w:cstheme="minorHAnsi"/>
          <w:color w:val="FF0000"/>
        </w:rPr>
        <w:t>∙</w:t>
      </w:r>
      <w:r>
        <w:rPr>
          <w:color w:val="FF0000"/>
        </w:rPr>
        <w:t>h</w:t>
      </w:r>
      <w:proofErr w:type="spellEnd"/>
      <w:r>
        <w:rPr>
          <w:color w:val="FF0000"/>
        </w:rPr>
        <w:t xml:space="preserve"> = ½ (0.75 – 0.7105) sec ∙ 0.75V = ½ 0.0395 sec ∙ 0.75V = 0.014813 Vs   </w:t>
      </w:r>
    </w:p>
    <w:p w14:paraId="560B34F9" w14:textId="77768049" w:rsidR="00500250" w:rsidRPr="00CE4794" w:rsidRDefault="00500250" w:rsidP="006F0719">
      <w:pPr>
        <w:pStyle w:val="ListParagraph"/>
        <w:spacing w:after="0"/>
        <w:rPr>
          <w:color w:val="FF0000"/>
        </w:rPr>
      </w:pPr>
      <w:r>
        <w:rPr>
          <w:color w:val="FF0000"/>
        </w:rPr>
        <w:t>A</w:t>
      </w:r>
      <w:r>
        <w:rPr>
          <w:color w:val="FF0000"/>
          <w:vertAlign w:val="subscript"/>
        </w:rPr>
        <w:t>VI</w:t>
      </w:r>
      <w:r>
        <w:rPr>
          <w:color w:val="FF0000"/>
        </w:rPr>
        <w:t xml:space="preserve"> = ½ </w:t>
      </w:r>
      <w:proofErr w:type="spellStart"/>
      <w:r>
        <w:rPr>
          <w:color w:val="FF0000"/>
        </w:rPr>
        <w:t>b</w:t>
      </w:r>
      <w:r>
        <w:rPr>
          <w:rFonts w:cstheme="minorHAnsi"/>
          <w:color w:val="FF0000"/>
        </w:rPr>
        <w:t>∙</w:t>
      </w:r>
      <w:r>
        <w:rPr>
          <w:color w:val="FF0000"/>
        </w:rPr>
        <w:t>h</w:t>
      </w:r>
      <w:proofErr w:type="spellEnd"/>
      <w:r>
        <w:rPr>
          <w:color w:val="FF0000"/>
        </w:rPr>
        <w:t xml:space="preserve"> = ½ (1 – 0.75) sec ∙ 0.75V = ½ 0.25 sec ∙ 0.75V = 0.09375 Vs   </w:t>
      </w:r>
    </w:p>
    <w:p w14:paraId="1062DDB4" w14:textId="104C3C07" w:rsidR="006F0719" w:rsidRDefault="006F0719" w:rsidP="00921344">
      <w:pPr>
        <w:pStyle w:val="ListParagraph"/>
        <w:numPr>
          <w:ilvl w:val="0"/>
          <w:numId w:val="22"/>
        </w:numPr>
        <w:spacing w:after="0"/>
        <w:rPr>
          <w:color w:val="FF0000"/>
        </w:rPr>
      </w:pPr>
      <w:r>
        <w:rPr>
          <w:color w:val="FF0000"/>
        </w:rPr>
        <w:t>A</w:t>
      </w:r>
      <w:r w:rsidRPr="00CE4794">
        <w:rPr>
          <w:color w:val="FF0000"/>
          <w:vertAlign w:val="subscript"/>
        </w:rPr>
        <w:t>Total</w:t>
      </w:r>
      <w:r w:rsidR="00500250">
        <w:rPr>
          <w:color w:val="FF0000"/>
        </w:rPr>
        <w:t xml:space="preserve"> =</w:t>
      </w:r>
      <w:r>
        <w:rPr>
          <w:color w:val="FF0000"/>
        </w:rPr>
        <w:t>A</w:t>
      </w:r>
      <w:r w:rsidRPr="00CE4794">
        <w:rPr>
          <w:color w:val="FF0000"/>
          <w:vertAlign w:val="subscript"/>
        </w:rPr>
        <w:t>I</w:t>
      </w:r>
      <w:r>
        <w:rPr>
          <w:color w:val="FF0000"/>
        </w:rPr>
        <w:t xml:space="preserve"> + A</w:t>
      </w:r>
      <w:r w:rsidRPr="00CE4794">
        <w:rPr>
          <w:color w:val="FF0000"/>
          <w:vertAlign w:val="subscript"/>
        </w:rPr>
        <w:t>II</w:t>
      </w:r>
      <w:r>
        <w:rPr>
          <w:color w:val="FF0000"/>
        </w:rPr>
        <w:t xml:space="preserve"> + A</w:t>
      </w:r>
      <w:r w:rsidRPr="00CE4794">
        <w:rPr>
          <w:color w:val="FF0000"/>
          <w:vertAlign w:val="subscript"/>
        </w:rPr>
        <w:t>I</w:t>
      </w:r>
      <w:r>
        <w:rPr>
          <w:color w:val="FF0000"/>
          <w:vertAlign w:val="subscript"/>
        </w:rPr>
        <w:t>II</w:t>
      </w:r>
      <w:r>
        <w:rPr>
          <w:color w:val="FF0000"/>
        </w:rPr>
        <w:t xml:space="preserve"> + A</w:t>
      </w:r>
      <w:r>
        <w:rPr>
          <w:color w:val="FF0000"/>
          <w:vertAlign w:val="subscript"/>
        </w:rPr>
        <w:t>IV</w:t>
      </w:r>
      <w:r>
        <w:rPr>
          <w:color w:val="FF0000"/>
        </w:rPr>
        <w:t xml:space="preserve"> </w:t>
      </w:r>
      <w:r w:rsidR="00500250">
        <w:rPr>
          <w:color w:val="FF0000"/>
        </w:rPr>
        <w:t>+ A</w:t>
      </w:r>
      <w:r w:rsidR="00500250">
        <w:rPr>
          <w:color w:val="FF0000"/>
          <w:vertAlign w:val="subscript"/>
        </w:rPr>
        <w:t>V</w:t>
      </w:r>
      <w:r w:rsidR="00500250">
        <w:rPr>
          <w:color w:val="FF0000"/>
        </w:rPr>
        <w:t xml:space="preserve"> + A</w:t>
      </w:r>
      <w:r w:rsidR="00500250">
        <w:rPr>
          <w:color w:val="FF0000"/>
          <w:vertAlign w:val="subscript"/>
        </w:rPr>
        <w:t>VI</w:t>
      </w:r>
      <w:r w:rsidR="00500250">
        <w:rPr>
          <w:color w:val="FF0000"/>
        </w:rPr>
        <w:t xml:space="preserve"> </w:t>
      </w:r>
      <w:r>
        <w:rPr>
          <w:color w:val="FF0000"/>
        </w:rPr>
        <w:t xml:space="preserve">= </w:t>
      </w:r>
      <w:r w:rsidR="00500250">
        <w:rPr>
          <w:color w:val="FF0000"/>
        </w:rPr>
        <w:t>0.0625+0.00695</w:t>
      </w:r>
      <w:r>
        <w:rPr>
          <w:color w:val="FF0000"/>
        </w:rPr>
        <w:t>–</w:t>
      </w:r>
      <w:r w:rsidR="00500250">
        <w:rPr>
          <w:color w:val="FF0000"/>
        </w:rPr>
        <w:t xml:space="preserve">0.4444–0.421 + 0.014813 + 0.09375 = </w:t>
      </w:r>
      <w:r w:rsidR="00500250" w:rsidRPr="00500250">
        <w:rPr>
          <w:color w:val="FF0000"/>
          <w:u w:val="single"/>
        </w:rPr>
        <w:t>-0.6874</w:t>
      </w:r>
      <w:r w:rsidRPr="00500250">
        <w:rPr>
          <w:color w:val="FF0000"/>
          <w:u w:val="single"/>
        </w:rPr>
        <w:t>Vs</w:t>
      </w:r>
    </w:p>
    <w:p w14:paraId="3BE0023B" w14:textId="5E02BE56" w:rsidR="006F0719" w:rsidRPr="00CE4794" w:rsidRDefault="006F0719" w:rsidP="00921344">
      <w:pPr>
        <w:pStyle w:val="ListParagraph"/>
        <w:numPr>
          <w:ilvl w:val="0"/>
          <w:numId w:val="22"/>
        </w:numPr>
        <w:spacing w:after="0"/>
        <w:rPr>
          <w:color w:val="FF0000"/>
        </w:rPr>
      </w:pPr>
      <w:proofErr w:type="spellStart"/>
      <w:r>
        <w:rPr>
          <w:color w:val="FF0000"/>
        </w:rPr>
        <w:t>Vavg</w:t>
      </w:r>
      <w:proofErr w:type="spellEnd"/>
      <w:r>
        <w:rPr>
          <w:color w:val="FF0000"/>
        </w:rPr>
        <w:t xml:space="preserve"> = A</w:t>
      </w:r>
      <w:r w:rsidRPr="00CE4794">
        <w:rPr>
          <w:color w:val="FF0000"/>
          <w:vertAlign w:val="subscript"/>
        </w:rPr>
        <w:t>Total</w:t>
      </w:r>
      <w:r w:rsidR="00500250">
        <w:rPr>
          <w:color w:val="FF0000"/>
        </w:rPr>
        <w:t xml:space="preserve"> /T = -0.6874 Vs / 1</w:t>
      </w:r>
      <w:r>
        <w:rPr>
          <w:color w:val="FF0000"/>
        </w:rPr>
        <w:t xml:space="preserve"> s = </w:t>
      </w:r>
      <w:r w:rsidR="00500250">
        <w:rPr>
          <w:b/>
          <w:color w:val="FF0000"/>
          <w:u w:val="single"/>
        </w:rPr>
        <w:t xml:space="preserve">-0.6874 </w:t>
      </w:r>
      <w:r w:rsidRPr="00CE4794">
        <w:rPr>
          <w:b/>
          <w:color w:val="FF0000"/>
          <w:u w:val="single"/>
        </w:rPr>
        <w:t>V</w:t>
      </w:r>
      <w:r w:rsidR="00500250">
        <w:rPr>
          <w:color w:val="FF0000"/>
        </w:rPr>
        <w:t xml:space="preserve"> </w:t>
      </w:r>
      <w:r w:rsidR="00500250" w:rsidRPr="00E43813">
        <w:rPr>
          <w:color w:val="000000" w:themeColor="text1"/>
        </w:rPr>
        <w:t xml:space="preserve">(See the plot above </w:t>
      </w:r>
      <w:r w:rsidRPr="00E43813">
        <w:rPr>
          <w:color w:val="000000" w:themeColor="text1"/>
        </w:rPr>
        <w:t>with the red dashed line</w:t>
      </w:r>
      <w:r w:rsidR="00500250" w:rsidRPr="00E43813">
        <w:rPr>
          <w:color w:val="000000" w:themeColor="text1"/>
        </w:rPr>
        <w:t xml:space="preserve"> shows this value looks like the midpoint between the positive and negative parts of the waveform.</w:t>
      </w:r>
      <w:r w:rsidRPr="00E43813">
        <w:rPr>
          <w:color w:val="000000" w:themeColor="text1"/>
        </w:rPr>
        <w:t xml:space="preserve"> </w:t>
      </w:r>
    </w:p>
    <w:p w14:paraId="03BE9A4E" w14:textId="77777777" w:rsidR="006F0719" w:rsidRPr="006F0719" w:rsidRDefault="006F0719" w:rsidP="006F0719">
      <w:pPr>
        <w:spacing w:after="0"/>
        <w:rPr>
          <w:color w:val="FF0000"/>
        </w:rPr>
      </w:pPr>
    </w:p>
    <w:p w14:paraId="01CD143E" w14:textId="7B2BD40C" w:rsidR="00420880" w:rsidRDefault="00420880">
      <w:pPr>
        <w:rPr>
          <w:rFonts w:asciiTheme="majorHAnsi" w:eastAsiaTheme="majorEastAsia" w:hAnsiTheme="majorHAnsi" w:cstheme="majorBidi"/>
          <w:color w:val="2E74B5" w:themeColor="accent1" w:themeShade="BF"/>
          <w:sz w:val="32"/>
          <w:szCs w:val="32"/>
        </w:rPr>
      </w:pPr>
    </w:p>
    <w:p w14:paraId="61EFCBF2" w14:textId="0320294B" w:rsidR="004C73FD" w:rsidRDefault="004C73FD" w:rsidP="004C73FD">
      <w:pPr>
        <w:pStyle w:val="Heading1"/>
      </w:pPr>
      <w:bookmarkStart w:id="56" w:name="_Module_2_–"/>
      <w:bookmarkStart w:id="57" w:name="_Toc506563238"/>
      <w:bookmarkEnd w:id="56"/>
      <w:r w:rsidRPr="004C73FD">
        <w:lastRenderedPageBreak/>
        <w:t>Module 2 – AC Circuits Math Backgroun</w:t>
      </w:r>
      <w:r>
        <w:t>d</w:t>
      </w:r>
      <w:bookmarkEnd w:id="57"/>
    </w:p>
    <w:p w14:paraId="5D650E8F" w14:textId="77777777" w:rsidR="004C73FD" w:rsidRDefault="004C73FD" w:rsidP="004C73FD"/>
    <w:p w14:paraId="3330F66E" w14:textId="576C705E" w:rsidR="00ED6D8F" w:rsidRDefault="00571975" w:rsidP="00873797">
      <w:hyperlink w:anchor="_Module_1_–" w:history="1">
        <w:r w:rsidR="00873797" w:rsidRPr="00873797">
          <w:rPr>
            <w:rStyle w:val="Hyperlink"/>
          </w:rPr>
          <w:t>Module 1</w:t>
        </w:r>
      </w:hyperlink>
      <w:r w:rsidR="00D80BCB">
        <w:t xml:space="preserve"> described </w:t>
      </w:r>
      <w:r w:rsidR="0084632C">
        <w:t xml:space="preserve">common </w:t>
      </w:r>
      <w:r w:rsidR="00873797">
        <w:t xml:space="preserve">types of </w:t>
      </w:r>
      <w:r w:rsidR="0084632C">
        <w:t xml:space="preserve">AC </w:t>
      </w:r>
      <w:r w:rsidR="00873797">
        <w:t xml:space="preserve">sources. From this point on the focus will be solely on sinusoidal inputs that were represented in </w:t>
      </w:r>
      <w:hyperlink w:anchor="Equation1_1" w:history="1">
        <w:r w:rsidR="00185303" w:rsidRPr="00185303">
          <w:rPr>
            <w:rStyle w:val="Hyperlink"/>
          </w:rPr>
          <w:t>E</w:t>
        </w:r>
        <w:r w:rsidR="00873797" w:rsidRPr="00185303">
          <w:rPr>
            <w:rStyle w:val="Hyperlink"/>
          </w:rPr>
          <w:t>quation 1.1</w:t>
        </w:r>
      </w:hyperlink>
      <w:r w:rsidR="00873797">
        <w:t xml:space="preserve"> in </w:t>
      </w:r>
      <w:hyperlink w:anchor="_Section_1.2_–_1" w:history="1">
        <w:r w:rsidR="00873797" w:rsidRPr="00873797">
          <w:rPr>
            <w:rStyle w:val="Hyperlink"/>
          </w:rPr>
          <w:t>Section 1.2</w:t>
        </w:r>
      </w:hyperlink>
      <w:r w:rsidR="00ED6D8F">
        <w:t xml:space="preserve"> as</w:t>
      </w:r>
      <w:r w:rsidR="0084632C">
        <w:t xml:space="preserve"> the following</w:t>
      </w:r>
      <w:r w:rsidR="00ED6D8F">
        <w:t xml:space="preserve">:  </w:t>
      </w:r>
    </w:p>
    <w:p w14:paraId="30D554E6" w14:textId="553FE14C" w:rsidR="00873797" w:rsidRPr="008914B9" w:rsidRDefault="008914B9" w:rsidP="00921344">
      <w:pPr>
        <w:pStyle w:val="ListParagraph"/>
        <w:numPr>
          <w:ilvl w:val="0"/>
          <w:numId w:val="23"/>
        </w:numPr>
        <w:rPr>
          <w:sz w:val="28"/>
          <w:szCs w:val="28"/>
        </w:rPr>
      </w:pPr>
      <w:r w:rsidRPr="00F244D8">
        <w:rPr>
          <w:b/>
          <w:sz w:val="28"/>
          <w:szCs w:val="28"/>
        </w:rPr>
        <w:t>Sinusoidal Form</w:t>
      </w:r>
      <w:r w:rsidRPr="008914B9">
        <w:rPr>
          <w:sz w:val="28"/>
          <w:szCs w:val="28"/>
        </w:rPr>
        <w:t xml:space="preserve"> </w:t>
      </w:r>
      <w:r w:rsidRPr="008914B9">
        <w:rPr>
          <w:sz w:val="28"/>
          <w:szCs w:val="28"/>
        </w:rPr>
        <w:sym w:font="Wingdings" w:char="F0E0"/>
      </w:r>
      <w:r w:rsidRPr="008914B9">
        <w:rPr>
          <w:sz w:val="28"/>
          <w:szCs w:val="28"/>
        </w:rPr>
        <w:t xml:space="preserve"> </w:t>
      </w:r>
      <w:r w:rsidR="00ED6D8F" w:rsidRPr="008914B9">
        <w:rPr>
          <w:sz w:val="28"/>
          <w:szCs w:val="28"/>
        </w:rPr>
        <w:t>v(</w:t>
      </w:r>
      <w:r w:rsidR="00873797" w:rsidRPr="008914B9">
        <w:rPr>
          <w:sz w:val="28"/>
          <w:szCs w:val="28"/>
        </w:rPr>
        <w:t xml:space="preserve">t) = </w:t>
      </w:r>
      <w:proofErr w:type="spellStart"/>
      <w:r w:rsidR="00ED6D8F" w:rsidRPr="008914B9">
        <w:rPr>
          <w:b/>
          <w:sz w:val="28"/>
          <w:szCs w:val="28"/>
        </w:rPr>
        <w:t>A</w:t>
      </w:r>
      <w:r w:rsidR="00ED6D8F" w:rsidRPr="008914B9">
        <w:rPr>
          <w:rFonts w:cstheme="minorHAnsi"/>
          <w:sz w:val="28"/>
          <w:szCs w:val="28"/>
        </w:rPr>
        <w:t>∙</w:t>
      </w:r>
      <w:r w:rsidR="00ED6D8F" w:rsidRPr="008914B9">
        <w:rPr>
          <w:sz w:val="28"/>
          <w:szCs w:val="28"/>
        </w:rPr>
        <w:t>sin</w:t>
      </w:r>
      <w:proofErr w:type="spellEnd"/>
      <w:r w:rsidR="00ED6D8F" w:rsidRPr="008914B9">
        <w:rPr>
          <w:sz w:val="28"/>
          <w:szCs w:val="28"/>
        </w:rPr>
        <w:t>(</w:t>
      </w:r>
      <w:proofErr w:type="spellStart"/>
      <w:r w:rsidR="00ED6D8F" w:rsidRPr="008914B9">
        <w:rPr>
          <w:sz w:val="28"/>
          <w:szCs w:val="28"/>
        </w:rPr>
        <w:t>ω</w:t>
      </w:r>
      <w:r w:rsidR="00ED6D8F" w:rsidRPr="008914B9">
        <w:rPr>
          <w:rFonts w:cstheme="minorHAnsi"/>
          <w:sz w:val="28"/>
          <w:szCs w:val="28"/>
        </w:rPr>
        <w:t>∙</w:t>
      </w:r>
      <w:r w:rsidR="00ED6D8F" w:rsidRPr="008914B9">
        <w:rPr>
          <w:sz w:val="28"/>
          <w:szCs w:val="28"/>
        </w:rPr>
        <w:t>t</w:t>
      </w:r>
      <w:proofErr w:type="spellEnd"/>
      <w:r w:rsidR="00ED6D8F" w:rsidRPr="008914B9">
        <w:rPr>
          <w:sz w:val="28"/>
          <w:szCs w:val="28"/>
        </w:rPr>
        <w:t xml:space="preserve"> + </w:t>
      </w:r>
      <w:r w:rsidR="00ED6D8F" w:rsidRPr="008914B9">
        <w:rPr>
          <w:rFonts w:cstheme="minorHAnsi"/>
          <w:b/>
          <w:sz w:val="28"/>
          <w:szCs w:val="28"/>
        </w:rPr>
        <w:t>θ</w:t>
      </w:r>
      <w:r w:rsidR="00873797" w:rsidRPr="008914B9">
        <w:rPr>
          <w:sz w:val="28"/>
          <w:szCs w:val="28"/>
        </w:rPr>
        <w:t>)</w:t>
      </w:r>
    </w:p>
    <w:p w14:paraId="51D2EB27" w14:textId="6499844D" w:rsidR="00ED6D8F" w:rsidRDefault="00873797" w:rsidP="00873797">
      <w:r>
        <w:t xml:space="preserve">Module 2 will provide the math background needed to be able to solve </w:t>
      </w:r>
      <w:r w:rsidR="0084632C">
        <w:t xml:space="preserve">RLC circuits with </w:t>
      </w:r>
      <w:r>
        <w:t xml:space="preserve">AC </w:t>
      </w:r>
      <w:r w:rsidR="0084632C">
        <w:t>sources</w:t>
      </w:r>
      <w:r>
        <w:t xml:space="preserve">. The first mathematical </w:t>
      </w:r>
      <w:r w:rsidR="00D80BCB">
        <w:t xml:space="preserve">simplification </w:t>
      </w:r>
      <w:r w:rsidR="00ED6D8F">
        <w:t>is to represent</w:t>
      </w:r>
      <w:r>
        <w:t xml:space="preserve"> the sinusoidal signal as a </w:t>
      </w:r>
      <w:r w:rsidR="00ED6D8F">
        <w:t>“</w:t>
      </w:r>
      <w:r>
        <w:t>phasor</w:t>
      </w:r>
      <w:r w:rsidR="00ED6D8F">
        <w:t>”</w:t>
      </w:r>
      <w:r>
        <w:t xml:space="preserve"> that has a set amplitude and phase. </w:t>
      </w:r>
      <w:r w:rsidR="00ED6D8F">
        <w:t>The “</w:t>
      </w:r>
      <w:r w:rsidR="00ED6D8F" w:rsidRPr="0084632C">
        <w:rPr>
          <w:u w:val="single"/>
        </w:rPr>
        <w:t>phasor form</w:t>
      </w:r>
      <w:r w:rsidR="00ED6D8F">
        <w:t xml:space="preserve">” of a sinusoid is the amplitude and phase represented in </w:t>
      </w:r>
      <w:r w:rsidR="00ED6D8F" w:rsidRPr="0084632C">
        <w:rPr>
          <w:u w:val="single"/>
        </w:rPr>
        <w:t>polar form</w:t>
      </w:r>
      <w:r w:rsidR="00ED6D8F">
        <w:t>.</w:t>
      </w:r>
    </w:p>
    <w:p w14:paraId="796956F5" w14:textId="20B87605" w:rsidR="00ED6D8F" w:rsidRPr="008914B9" w:rsidRDefault="00ED6D8F" w:rsidP="00921344">
      <w:pPr>
        <w:pStyle w:val="ListParagraph"/>
        <w:numPr>
          <w:ilvl w:val="0"/>
          <w:numId w:val="23"/>
        </w:numPr>
        <w:rPr>
          <w:b/>
          <w:sz w:val="28"/>
          <w:szCs w:val="28"/>
        </w:rPr>
      </w:pPr>
      <w:r w:rsidRPr="008914B9">
        <w:rPr>
          <w:b/>
          <w:sz w:val="28"/>
          <w:szCs w:val="28"/>
        </w:rPr>
        <w:t xml:space="preserve">Phasor Form </w:t>
      </w:r>
      <w:r w:rsidRPr="008914B9">
        <w:sym w:font="Wingdings" w:char="F0E0"/>
      </w:r>
      <w:r w:rsidRPr="008914B9">
        <w:rPr>
          <w:b/>
          <w:sz w:val="28"/>
          <w:szCs w:val="28"/>
        </w:rPr>
        <w:t xml:space="preserve"> </w:t>
      </w:r>
      <w:r w:rsidR="008914B9">
        <w:rPr>
          <w:b/>
          <w:sz w:val="28"/>
          <w:szCs w:val="28"/>
        </w:rPr>
        <w:t xml:space="preserve">V = </w:t>
      </w:r>
      <w:r w:rsidRPr="008914B9">
        <w:rPr>
          <w:b/>
          <w:sz w:val="28"/>
          <w:szCs w:val="28"/>
        </w:rPr>
        <w:t xml:space="preserve">A </w:t>
      </w:r>
      <w:r w:rsidRPr="008914B9">
        <w:rPr>
          <w:rFonts w:ascii="Cambria Math" w:hAnsi="Cambria Math" w:cs="Cambria Math"/>
          <w:b/>
          <w:color w:val="333333"/>
          <w:sz w:val="28"/>
          <w:szCs w:val="28"/>
        </w:rPr>
        <w:t xml:space="preserve">∠ </w:t>
      </w:r>
      <w:r w:rsidRPr="008914B9">
        <w:rPr>
          <w:rFonts w:cstheme="minorHAnsi"/>
          <w:b/>
          <w:sz w:val="28"/>
          <w:szCs w:val="28"/>
        </w:rPr>
        <w:t>θ</w:t>
      </w:r>
      <w:r w:rsidR="008B59F5" w:rsidRPr="008914B9">
        <w:rPr>
          <w:rFonts w:cstheme="minorHAnsi"/>
          <w:b/>
          <w:sz w:val="28"/>
          <w:szCs w:val="28"/>
        </w:rPr>
        <w:t xml:space="preserve"> </w:t>
      </w:r>
    </w:p>
    <w:p w14:paraId="74B7D9BF" w14:textId="3BA9899B" w:rsidR="00ED6D8F" w:rsidRDefault="0084632C" w:rsidP="00ED6D8F">
      <w:r>
        <w:t xml:space="preserve">Capital letters are used for </w:t>
      </w:r>
      <w:r w:rsidR="00F244D8">
        <w:t>Phasor variable</w:t>
      </w:r>
      <w:r>
        <w:t xml:space="preserve">s and </w:t>
      </w:r>
      <w:r w:rsidR="00F244D8">
        <w:t>lower case</w:t>
      </w:r>
      <w:r>
        <w:t xml:space="preserve"> letters are used for sinusoidal form variables</w:t>
      </w:r>
      <w:r w:rsidR="00F244D8">
        <w:t>. Phasor</w:t>
      </w:r>
      <w:r w:rsidR="00ED6D8F">
        <w:t xml:space="preserve"> form is convenient because </w:t>
      </w:r>
      <w:r w:rsidR="00D80BCB">
        <w:t>all signals in an</w:t>
      </w:r>
      <w:r>
        <w:t>y</w:t>
      </w:r>
      <w:r w:rsidR="00D80BCB">
        <w:t xml:space="preserve"> </w:t>
      </w:r>
      <w:r w:rsidR="00ED6D8F">
        <w:t>RLC c</w:t>
      </w:r>
      <w:r w:rsidR="00D80BCB">
        <w:t xml:space="preserve">ircuit </w:t>
      </w:r>
      <w:r w:rsidR="00ED6D8F">
        <w:t xml:space="preserve">will </w:t>
      </w:r>
      <w:r w:rsidR="00D80BCB">
        <w:t xml:space="preserve">have the same </w:t>
      </w:r>
      <w:r w:rsidR="00ED6D8F">
        <w:t>frequency</w:t>
      </w:r>
      <w:r w:rsidR="00D80BCB">
        <w:t xml:space="preserve"> as the source (</w:t>
      </w:r>
      <w:r>
        <w:t xml:space="preserve">or </w:t>
      </w:r>
      <w:r w:rsidR="00D80BCB">
        <w:t xml:space="preserve">input) frequency. </w:t>
      </w:r>
      <w:r w:rsidR="00ED6D8F">
        <w:t>For example, the follo</w:t>
      </w:r>
      <w:r w:rsidR="008B59F5">
        <w:t xml:space="preserve">wing figure shows </w:t>
      </w:r>
      <w:r>
        <w:t xml:space="preserve">an RC circuit and the input and </w:t>
      </w:r>
      <w:r w:rsidR="008B59F5">
        <w:t xml:space="preserve">output </w:t>
      </w:r>
      <w:r>
        <w:t xml:space="preserve">voltage </w:t>
      </w:r>
      <w:r w:rsidR="008B59F5">
        <w:t>signal</w:t>
      </w:r>
      <w:r>
        <w:t>s. Notice</w:t>
      </w:r>
      <w:r w:rsidR="008B59F5">
        <w:t xml:space="preserve"> that the </w:t>
      </w:r>
      <w:r w:rsidR="00D23F36">
        <w:rPr>
          <w:b/>
        </w:rPr>
        <w:t>frequencies</w:t>
      </w:r>
      <w:r w:rsidR="008B59F5" w:rsidRPr="00F244D8">
        <w:rPr>
          <w:b/>
        </w:rPr>
        <w:t xml:space="preserve"> </w:t>
      </w:r>
      <w:r>
        <w:rPr>
          <w:b/>
        </w:rPr>
        <w:t>of v</w:t>
      </w:r>
      <w:r w:rsidRPr="0084632C">
        <w:rPr>
          <w:b/>
          <w:vertAlign w:val="subscript"/>
        </w:rPr>
        <w:t>in</w:t>
      </w:r>
      <w:r>
        <w:rPr>
          <w:b/>
        </w:rPr>
        <w:t xml:space="preserve"> and </w:t>
      </w:r>
      <w:proofErr w:type="spellStart"/>
      <w:r>
        <w:rPr>
          <w:b/>
        </w:rPr>
        <w:t>v</w:t>
      </w:r>
      <w:r w:rsidRPr="0084632C">
        <w:rPr>
          <w:b/>
          <w:vertAlign w:val="subscript"/>
        </w:rPr>
        <w:t>out</w:t>
      </w:r>
      <w:proofErr w:type="spellEnd"/>
      <w:r w:rsidR="00D23F36">
        <w:rPr>
          <w:b/>
        </w:rPr>
        <w:t xml:space="preserve"> are</w:t>
      </w:r>
      <w:r w:rsidR="008B59F5" w:rsidRPr="00F244D8">
        <w:rPr>
          <w:b/>
        </w:rPr>
        <w:t xml:space="preserve"> the same</w:t>
      </w:r>
      <w:r w:rsidRPr="0084632C">
        <w:t>,</w:t>
      </w:r>
      <w:r w:rsidR="008B59F5">
        <w:t xml:space="preserve"> but </w:t>
      </w:r>
      <w:r w:rsidR="00D80BCB">
        <w:t xml:space="preserve">both </w:t>
      </w:r>
      <w:r w:rsidR="008B59F5">
        <w:t xml:space="preserve">the </w:t>
      </w:r>
      <w:r w:rsidR="008B59F5" w:rsidRPr="00F244D8">
        <w:rPr>
          <w:u w:val="single"/>
        </w:rPr>
        <w:t>amplitude</w:t>
      </w:r>
      <w:r w:rsidR="008B59F5">
        <w:t xml:space="preserve"> and </w:t>
      </w:r>
      <w:r w:rsidR="008B59F5" w:rsidRPr="00F244D8">
        <w:rPr>
          <w:u w:val="single"/>
        </w:rPr>
        <w:t>phase</w:t>
      </w:r>
      <w:r w:rsidR="008B59F5">
        <w:t xml:space="preserve"> </w:t>
      </w:r>
      <w:r w:rsidR="008B59F5" w:rsidRPr="00F244D8">
        <w:rPr>
          <w:u w:val="single"/>
        </w:rPr>
        <w:t>change</w:t>
      </w:r>
      <w:r w:rsidR="008B59F5">
        <w:t xml:space="preserve">.  </w:t>
      </w:r>
    </w:p>
    <w:p w14:paraId="41DD35DB" w14:textId="35CDDCD9" w:rsidR="008B59F5" w:rsidRDefault="00197897" w:rsidP="008914B9">
      <w:pPr>
        <w:spacing w:after="0"/>
      </w:pPr>
      <w:bookmarkStart w:id="58" w:name="Figure_2_1"/>
      <w:r>
        <w:rPr>
          <w:noProof/>
        </w:rPr>
        <w:drawing>
          <wp:inline distT="0" distB="0" distL="0" distR="0" wp14:anchorId="359E3505" wp14:editId="1F5B6CD9">
            <wp:extent cx="6172200" cy="1607820"/>
            <wp:effectExtent l="0" t="0" r="0" b="0"/>
            <wp:docPr id="3222" name="Picture 3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6172200" cy="1607820"/>
                    </a:xfrm>
                    <a:prstGeom prst="rect">
                      <a:avLst/>
                    </a:prstGeom>
                  </pic:spPr>
                </pic:pic>
              </a:graphicData>
            </a:graphic>
          </wp:inline>
        </w:drawing>
      </w:r>
      <w:bookmarkEnd w:id="58"/>
    </w:p>
    <w:p w14:paraId="0D3FF455" w14:textId="020FFE15" w:rsidR="008914B9" w:rsidRDefault="008914B9" w:rsidP="00F244D8">
      <w:pPr>
        <w:spacing w:after="0"/>
        <w:rPr>
          <w:b/>
        </w:rPr>
      </w:pPr>
      <w:r>
        <w:rPr>
          <w:b/>
        </w:rPr>
        <w:t xml:space="preserve">Figure 2.1: Example showing how an RC circuit affects the amplitude and phase of a sinusoidal input. </w:t>
      </w:r>
    </w:p>
    <w:p w14:paraId="6534CDCF" w14:textId="646E8FB5" w:rsidR="00873797" w:rsidRPr="00F244D8" w:rsidRDefault="00FB11E6" w:rsidP="00F244D8">
      <w:pPr>
        <w:spacing w:after="0"/>
        <w:rPr>
          <w:sz w:val="14"/>
          <w:szCs w:val="14"/>
        </w:rPr>
      </w:pPr>
      <w:bookmarkStart w:id="59" w:name="Figure_2_2"/>
      <w:r>
        <w:rPr>
          <w:noProof/>
          <w:sz w:val="14"/>
          <w:szCs w:val="14"/>
        </w:rPr>
        <mc:AlternateContent>
          <mc:Choice Requires="wpg">
            <w:drawing>
              <wp:inline distT="0" distB="0" distL="0" distR="0" wp14:anchorId="409B8FC2" wp14:editId="116B9415">
                <wp:extent cx="6011898" cy="3022600"/>
                <wp:effectExtent l="0" t="0" r="27305" b="6350"/>
                <wp:docPr id="46" name="Group 46"/>
                <wp:cNvGraphicFramePr/>
                <a:graphic xmlns:a="http://schemas.openxmlformats.org/drawingml/2006/main">
                  <a:graphicData uri="http://schemas.microsoft.com/office/word/2010/wordprocessingGroup">
                    <wpg:wgp>
                      <wpg:cNvGrpSpPr/>
                      <wpg:grpSpPr>
                        <a:xfrm>
                          <a:off x="0" y="0"/>
                          <a:ext cx="6011898" cy="3022600"/>
                          <a:chOff x="0" y="0"/>
                          <a:chExt cx="6011898" cy="3022600"/>
                        </a:xfrm>
                      </wpg:grpSpPr>
                      <wpg:grpSp>
                        <wpg:cNvPr id="45" name="Group 45"/>
                        <wpg:cNvGrpSpPr/>
                        <wpg:grpSpPr>
                          <a:xfrm>
                            <a:off x="0" y="0"/>
                            <a:ext cx="2688590" cy="3022600"/>
                            <a:chOff x="0" y="0"/>
                            <a:chExt cx="2689013" cy="3022600"/>
                          </a:xfrm>
                        </wpg:grpSpPr>
                        <pic:pic xmlns:pic="http://schemas.openxmlformats.org/drawingml/2006/picture">
                          <pic:nvPicPr>
                            <pic:cNvPr id="44" name="Picture 44"/>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0" y="0"/>
                              <a:ext cx="2677795" cy="3022600"/>
                            </a:xfrm>
                            <a:prstGeom prst="rect">
                              <a:avLst/>
                            </a:prstGeom>
                          </pic:spPr>
                        </pic:pic>
                        <wps:wsp>
                          <wps:cNvPr id="18" name="Rectangle 18"/>
                          <wps:cNvSpPr/>
                          <wps:spPr>
                            <a:xfrm>
                              <a:off x="1772356" y="2452511"/>
                              <a:ext cx="363855" cy="104423"/>
                            </a:xfrm>
                            <a:prstGeom prst="rect">
                              <a:avLst/>
                            </a:prstGeom>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21"/>
                          <wps:cNvSpPr/>
                          <wps:spPr>
                            <a:xfrm>
                              <a:off x="1171222" y="2353734"/>
                              <a:ext cx="340995" cy="10442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ectangle 22"/>
                          <wps:cNvSpPr/>
                          <wps:spPr>
                            <a:xfrm>
                              <a:off x="499533" y="2562578"/>
                              <a:ext cx="465667" cy="115712"/>
                            </a:xfrm>
                            <a:prstGeom prst="rect">
                              <a:avLst/>
                            </a:prstGeom>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Text Box 2"/>
                          <wps:cNvSpPr txBox="1">
                            <a:spLocks noChangeArrowheads="1"/>
                          </wps:cNvSpPr>
                          <wps:spPr bwMode="auto">
                            <a:xfrm>
                              <a:off x="1998133" y="268111"/>
                              <a:ext cx="690880" cy="208280"/>
                            </a:xfrm>
                            <a:prstGeom prst="rect">
                              <a:avLst/>
                            </a:prstGeom>
                            <a:solidFill>
                              <a:srgbClr val="FFFFFF"/>
                            </a:solidFill>
                            <a:ln w="9525">
                              <a:solidFill>
                                <a:srgbClr val="000000"/>
                              </a:solidFill>
                              <a:miter lim="800000"/>
                              <a:headEnd/>
                              <a:tailEnd/>
                            </a:ln>
                          </wps:spPr>
                          <wps:txbx>
                            <w:txbxContent>
                              <w:p w14:paraId="0FF5B024" w14:textId="0950ED82" w:rsidR="00571975" w:rsidRPr="00E153A9" w:rsidRDefault="00571975">
                                <w:pPr>
                                  <w:rPr>
                                    <w:sz w:val="16"/>
                                    <w:szCs w:val="16"/>
                                  </w:rPr>
                                </w:pPr>
                                <w:r w:rsidRPr="00E153A9">
                                  <w:rPr>
                                    <w:sz w:val="16"/>
                                    <w:szCs w:val="16"/>
                                  </w:rPr>
                                  <w:t>Cursor 1 (</w:t>
                                </w:r>
                                <w:r w:rsidRPr="00E153A9">
                                  <w:rPr>
                                    <w:color w:val="FF0000"/>
                                    <w:sz w:val="16"/>
                                    <w:szCs w:val="16"/>
                                  </w:rPr>
                                  <w:t>Red</w:t>
                                </w:r>
                                <w:r w:rsidRPr="00E153A9">
                                  <w:rPr>
                                    <w:sz w:val="16"/>
                                    <w:szCs w:val="16"/>
                                  </w:rPr>
                                  <w:t>)</w:t>
                                </w:r>
                              </w:p>
                            </w:txbxContent>
                          </wps:txbx>
                          <wps:bodyPr rot="0" vert="horz" wrap="square" lIns="45720" tIns="45720" rIns="45720" bIns="45720" anchor="t" anchorCtr="0">
                            <a:noAutofit/>
                          </wps:bodyPr>
                        </wps:wsp>
                        <wps:wsp>
                          <wps:cNvPr id="41" name="Text Box 2"/>
                          <wps:cNvSpPr txBox="1">
                            <a:spLocks noChangeArrowheads="1"/>
                          </wps:cNvSpPr>
                          <wps:spPr bwMode="auto">
                            <a:xfrm>
                              <a:off x="479778" y="231423"/>
                              <a:ext cx="719455" cy="208280"/>
                            </a:xfrm>
                            <a:prstGeom prst="rect">
                              <a:avLst/>
                            </a:prstGeom>
                            <a:solidFill>
                              <a:srgbClr val="FFFFFF"/>
                            </a:solidFill>
                            <a:ln w="9525">
                              <a:solidFill>
                                <a:srgbClr val="000000"/>
                              </a:solidFill>
                              <a:miter lim="800000"/>
                              <a:headEnd/>
                              <a:tailEnd/>
                            </a:ln>
                          </wps:spPr>
                          <wps:txbx>
                            <w:txbxContent>
                              <w:p w14:paraId="3AEDC202" w14:textId="5B17B8FA" w:rsidR="00571975" w:rsidRPr="00E153A9" w:rsidRDefault="00571975">
                                <w:pPr>
                                  <w:rPr>
                                    <w:sz w:val="16"/>
                                    <w:szCs w:val="16"/>
                                  </w:rPr>
                                </w:pPr>
                                <w:r w:rsidRPr="00E153A9">
                                  <w:rPr>
                                    <w:sz w:val="16"/>
                                    <w:szCs w:val="16"/>
                                  </w:rPr>
                                  <w:t xml:space="preserve">Cursor </w:t>
                                </w:r>
                                <w:r>
                                  <w:rPr>
                                    <w:sz w:val="16"/>
                                    <w:szCs w:val="16"/>
                                  </w:rPr>
                                  <w:t>2</w:t>
                                </w:r>
                                <w:r w:rsidRPr="00E153A9">
                                  <w:rPr>
                                    <w:sz w:val="16"/>
                                    <w:szCs w:val="16"/>
                                  </w:rPr>
                                  <w:t xml:space="preserve"> (</w:t>
                                </w:r>
                                <w:r w:rsidRPr="00E153A9">
                                  <w:rPr>
                                    <w:color w:val="0070C0"/>
                                    <w:sz w:val="16"/>
                                    <w:szCs w:val="16"/>
                                  </w:rPr>
                                  <w:t>Blue</w:t>
                                </w:r>
                                <w:r w:rsidRPr="00E153A9">
                                  <w:rPr>
                                    <w:sz w:val="16"/>
                                    <w:szCs w:val="16"/>
                                  </w:rPr>
                                  <w:t>)</w:t>
                                </w:r>
                              </w:p>
                            </w:txbxContent>
                          </wps:txbx>
                          <wps:bodyPr rot="0" vert="horz" wrap="square" lIns="45720" tIns="45720" rIns="45720" bIns="45720" anchor="t" anchorCtr="0">
                            <a:noAutofit/>
                          </wps:bodyPr>
                        </wps:wsp>
                        <wps:wsp>
                          <wps:cNvPr id="42" name="Straight Arrow Connector 42"/>
                          <wps:cNvCnPr/>
                          <wps:spPr>
                            <a:xfrm flipV="1">
                              <a:off x="1199444" y="282223"/>
                              <a:ext cx="33020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3" name="Straight Arrow Connector 43"/>
                          <wps:cNvCnPr/>
                          <wps:spPr>
                            <a:xfrm flipH="1" flipV="1">
                              <a:off x="1738489" y="273756"/>
                              <a:ext cx="273685" cy="92710"/>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g:grpSp>
                      <wps:wsp>
                        <wps:cNvPr id="217" name="Text Box 2"/>
                        <wps:cNvSpPr txBox="1">
                          <a:spLocks noChangeArrowheads="1"/>
                        </wps:cNvSpPr>
                        <wps:spPr bwMode="auto">
                          <a:xfrm>
                            <a:off x="2714978" y="129822"/>
                            <a:ext cx="3296920" cy="2875280"/>
                          </a:xfrm>
                          <a:prstGeom prst="rect">
                            <a:avLst/>
                          </a:prstGeom>
                          <a:solidFill>
                            <a:srgbClr val="FFFFFF"/>
                          </a:solidFill>
                          <a:ln w="9525">
                            <a:solidFill>
                              <a:srgbClr val="000000"/>
                            </a:solidFill>
                            <a:miter lim="800000"/>
                            <a:headEnd/>
                            <a:tailEnd/>
                          </a:ln>
                        </wps:spPr>
                        <wps:txbx>
                          <w:txbxContent>
                            <w:p w14:paraId="41D26E0B" w14:textId="68D7A9FA" w:rsidR="00571975" w:rsidRDefault="00571975">
                              <w:pPr>
                                <w:rPr>
                                  <w:rFonts w:ascii="Cambria Math" w:hAnsi="Cambria Math" w:cs="Cambria Math"/>
                                  <w:color w:val="333333"/>
                                </w:rPr>
                              </w:pPr>
                              <w:r>
                                <w:t xml:space="preserve">* The </w:t>
                              </w:r>
                              <w:r w:rsidRPr="00FB11E6">
                                <w:rPr>
                                  <w:color w:val="FF0000"/>
                                </w:rPr>
                                <w:t>Red</w:t>
                              </w:r>
                              <w:r>
                                <w:t xml:space="preserve"> waveform is the input waveform with a peak voltage of </w:t>
                              </w:r>
                              <w:r>
                                <w:rPr>
                                  <w:rFonts w:ascii="Cambria Math" w:hAnsi="Cambria Math" w:cs="Cambria Math"/>
                                  <w:color w:val="333333"/>
                                </w:rPr>
                                <w:t>~</w:t>
                              </w:r>
                              <w:r w:rsidRPr="00F53895">
                                <w:t>5V</w:t>
                              </w:r>
                              <w:r>
                                <w:t xml:space="preserve"> and a phase of 0. Phasor = </w:t>
                              </w:r>
                              <w:r w:rsidRPr="00F244D8">
                                <w:rPr>
                                  <w:b/>
                                </w:rPr>
                                <w:t xml:space="preserve">5 </w:t>
                              </w:r>
                              <w:r w:rsidRPr="00F244D8">
                                <w:rPr>
                                  <w:rFonts w:ascii="Cambria Math" w:hAnsi="Cambria Math" w:cs="Cambria Math"/>
                                  <w:b/>
                                  <w:color w:val="333333"/>
                                </w:rPr>
                                <w:t>∠ 0</w:t>
                              </w:r>
                            </w:p>
                            <w:p w14:paraId="02459C0F" w14:textId="5FB40027" w:rsidR="00571975" w:rsidRDefault="00571975">
                              <w:pPr>
                                <w:rPr>
                                  <w:rFonts w:ascii="Cambria Math" w:hAnsi="Cambria Math" w:cs="Cambria Math"/>
                                  <w:color w:val="333333"/>
                                </w:rPr>
                              </w:pPr>
                              <w:r>
                                <w:rPr>
                                  <w:rFonts w:ascii="Cambria Math" w:hAnsi="Cambria Math" w:cs="Cambria Math"/>
                                  <w:color w:val="333333"/>
                                </w:rPr>
                                <w:t xml:space="preserve">* The Black waveform is the output that has an amplitude of ~3V and a 0.294π phase </w:t>
                              </w:r>
                              <w:r w:rsidRPr="00F244D8">
                                <w:rPr>
                                  <w:rFonts w:ascii="Cambria Math" w:hAnsi="Cambria Math" w:cs="Cambria Math"/>
                                  <w:color w:val="333333"/>
                                </w:rPr>
                                <w:sym w:font="Wingdings" w:char="F0E0"/>
                              </w:r>
                              <w:r>
                                <w:rPr>
                                  <w:rFonts w:ascii="Cambria Math" w:hAnsi="Cambria Math" w:cs="Cambria Math"/>
                                  <w:color w:val="333333"/>
                                </w:rPr>
                                <w:t xml:space="preserve"> </w:t>
                              </w:r>
                              <w:r w:rsidRPr="00F244D8">
                                <w:rPr>
                                  <w:b/>
                                </w:rPr>
                                <w:t xml:space="preserve">3 </w:t>
                              </w:r>
                              <w:r w:rsidRPr="00F244D8">
                                <w:rPr>
                                  <w:rFonts w:ascii="Cambria Math" w:hAnsi="Cambria Math" w:cs="Cambria Math"/>
                                  <w:b/>
                                  <w:color w:val="333333"/>
                                </w:rPr>
                                <w:t>∠0.294π</w:t>
                              </w:r>
                            </w:p>
                            <w:p w14:paraId="352F0559" w14:textId="58D27207" w:rsidR="00571975" w:rsidRPr="00F53895" w:rsidRDefault="00571975">
                              <w:pPr>
                                <w:rPr>
                                  <w:rFonts w:cstheme="minorHAnsi"/>
                                </w:rPr>
                              </w:pPr>
                              <w:r>
                                <w:t xml:space="preserve">* The phase can be verified using the time cursors of the oscilloscope plot. The time difference between the two peaks is equal to ~ 2.436 </w:t>
                              </w:r>
                              <w:proofErr w:type="spellStart"/>
                              <w:r>
                                <w:t>ms.</w:t>
                              </w:r>
                              <w:proofErr w:type="spellEnd"/>
                              <w:r>
                                <w:t xml:space="preserve"> The value is negative because the peak of the output is to the left of the i</w:t>
                              </w:r>
                              <w:r w:rsidRPr="00F53895">
                                <w:rPr>
                                  <w:rFonts w:cstheme="minorHAnsi"/>
                                </w:rPr>
                                <w:t>nput. T</w:t>
                              </w:r>
                              <w:r>
                                <w:rPr>
                                  <w:rFonts w:cstheme="minorHAnsi"/>
                                </w:rPr>
                                <w:t>he t</w:t>
                              </w:r>
                              <w:r w:rsidRPr="00F53895">
                                <w:rPr>
                                  <w:rFonts w:cstheme="minorHAnsi"/>
                                </w:rPr>
                                <w:t xml:space="preserve">ime shift </w:t>
                              </w:r>
                              <w:r>
                                <w:rPr>
                                  <w:rFonts w:cstheme="minorHAnsi"/>
                                </w:rPr>
                                <w:t xml:space="preserve">is measured to be: </w:t>
                              </w:r>
                              <w:r w:rsidRPr="00F53895">
                                <w:rPr>
                                  <w:rFonts w:cstheme="minorHAnsi"/>
                                </w:rPr>
                                <w:t>t</w:t>
                              </w:r>
                              <w:r>
                                <w:rPr>
                                  <w:rFonts w:cstheme="minorHAnsi"/>
                                  <w:vertAlign w:val="subscript"/>
                                </w:rPr>
                                <w:t>S</w:t>
                              </w:r>
                              <w:r w:rsidRPr="00F53895">
                                <w:rPr>
                                  <w:rFonts w:cstheme="minorHAnsi"/>
                                </w:rPr>
                                <w:t xml:space="preserve"> = – 2</w:t>
                              </w:r>
                              <w:r>
                                <w:rPr>
                                  <w:rFonts w:cstheme="minorHAnsi"/>
                                </w:rPr>
                                <w:t>.436</w:t>
                              </w:r>
                              <w:r w:rsidRPr="00F53895">
                                <w:rPr>
                                  <w:rFonts w:cstheme="minorHAnsi"/>
                                </w:rPr>
                                <w:t xml:space="preserve"> ms</w:t>
                              </w:r>
                            </w:p>
                            <w:p w14:paraId="3502175B" w14:textId="7F3349D6" w:rsidR="00571975" w:rsidRDefault="00571975">
                              <w:pPr>
                                <w:rPr>
                                  <w:rFonts w:cstheme="minorHAnsi"/>
                                  <w:b/>
                                  <w:color w:val="333333"/>
                                </w:rPr>
                              </w:pPr>
                              <w:r w:rsidRPr="00F53895">
                                <w:rPr>
                                  <w:rFonts w:cstheme="minorHAnsi"/>
                                </w:rPr>
                                <w:t>* Eq.</w:t>
                              </w:r>
                              <w:r>
                                <w:rPr>
                                  <w:rFonts w:cstheme="minorHAnsi"/>
                                </w:rPr>
                                <w:t xml:space="preserve"> 1.3)</w:t>
                              </w:r>
                              <w:r w:rsidRPr="00F53895">
                                <w:rPr>
                                  <w:rFonts w:cstheme="minorHAnsi"/>
                                </w:rPr>
                                <w:t xml:space="preserve"> θ = – ω ∙ t</w:t>
                              </w:r>
                              <w:r>
                                <w:rPr>
                                  <w:rFonts w:cstheme="minorHAnsi"/>
                                  <w:vertAlign w:val="subscript"/>
                                </w:rPr>
                                <w:t>S</w:t>
                              </w:r>
                              <w:r w:rsidRPr="00F53895">
                                <w:rPr>
                                  <w:rFonts w:cstheme="minorHAnsi"/>
                                </w:rPr>
                                <w:t xml:space="preserve"> = – (12</w:t>
                              </w:r>
                              <w:r>
                                <w:rPr>
                                  <w:rFonts w:cstheme="minorHAnsi"/>
                                </w:rPr>
                                <w:t>0π</w:t>
                              </w:r>
                              <w:r w:rsidRPr="00F53895">
                                <w:rPr>
                                  <w:rFonts w:cstheme="minorHAnsi"/>
                                </w:rPr>
                                <w:t>∙ -2</w:t>
                              </w:r>
                              <w:r>
                                <w:rPr>
                                  <w:rFonts w:cstheme="minorHAnsi"/>
                                </w:rPr>
                                <w:t>.436</w:t>
                              </w:r>
                              <w:r w:rsidRPr="00F53895">
                                <w:rPr>
                                  <w:rFonts w:cstheme="minorHAnsi"/>
                                </w:rPr>
                                <w:t xml:space="preserve"> ms) = </w:t>
                              </w:r>
                              <w:r>
                                <w:rPr>
                                  <w:rFonts w:cstheme="minorHAnsi"/>
                                  <w:b/>
                                </w:rPr>
                                <w:t xml:space="preserve">+ </w:t>
                              </w:r>
                              <w:r>
                                <w:rPr>
                                  <w:rFonts w:cstheme="minorHAnsi"/>
                                  <w:b/>
                                  <w:color w:val="333333"/>
                                </w:rPr>
                                <w:t xml:space="preserve">0.292 </w:t>
                              </w:r>
                              <w:r w:rsidRPr="00F53895">
                                <w:rPr>
                                  <w:rFonts w:cstheme="minorHAnsi"/>
                                  <w:b/>
                                  <w:color w:val="333333"/>
                                </w:rPr>
                                <w:t>π</w:t>
                              </w:r>
                            </w:p>
                            <w:p w14:paraId="5DEDF297" w14:textId="3704957E" w:rsidR="00571975" w:rsidRPr="00FB11E6" w:rsidRDefault="00571975">
                              <w:pPr>
                                <w:rPr>
                                  <w:rFonts w:cstheme="minorHAnsi"/>
                                </w:rPr>
                              </w:pPr>
                              <w:r w:rsidRPr="00FB11E6">
                                <w:rPr>
                                  <w:rFonts w:cstheme="minorHAnsi"/>
                                  <w:color w:val="333333"/>
                                </w:rPr>
                                <w:t xml:space="preserve">This is very close to the actual phase shift of </w:t>
                              </w:r>
                              <w:r>
                                <w:rPr>
                                  <w:rFonts w:cstheme="minorHAnsi"/>
                                </w:rPr>
                                <w:t>+</w:t>
                              </w:r>
                              <w:r w:rsidRPr="00FB11E6">
                                <w:rPr>
                                  <w:rFonts w:cstheme="minorHAnsi"/>
                                </w:rPr>
                                <w:t xml:space="preserve"> </w:t>
                              </w:r>
                              <w:r w:rsidRPr="00FB11E6">
                                <w:rPr>
                                  <w:rFonts w:cstheme="minorHAnsi"/>
                                  <w:color w:val="333333"/>
                                </w:rPr>
                                <w:t>0.29</w:t>
                              </w:r>
                              <w:r>
                                <w:rPr>
                                  <w:rFonts w:cstheme="minorHAnsi"/>
                                  <w:color w:val="333333"/>
                                </w:rPr>
                                <w:t>4</w:t>
                              </w:r>
                              <w:r w:rsidRPr="00FB11E6">
                                <w:rPr>
                                  <w:rFonts w:cstheme="minorHAnsi"/>
                                  <w:color w:val="333333"/>
                                </w:rPr>
                                <w:t>π. This slight difference comes from the inability to precisely measure the time shift on the scope.</w:t>
                              </w:r>
                            </w:p>
                          </w:txbxContent>
                        </wps:txbx>
                        <wps:bodyPr rot="0" vert="horz" wrap="square" lIns="91440" tIns="45720" rIns="91440" bIns="45720" anchor="t" anchorCtr="0">
                          <a:noAutofit/>
                        </wps:bodyPr>
                      </wps:wsp>
                    </wpg:wgp>
                  </a:graphicData>
                </a:graphic>
              </wp:inline>
            </w:drawing>
          </mc:Choice>
          <mc:Fallback>
            <w:pict>
              <v:group w14:anchorId="409B8FC2" id="Group 46" o:spid="_x0000_s1070" style="width:473.4pt;height:238pt;mso-position-horizontal-relative:char;mso-position-vertical-relative:line" coordsize="60118,302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">
                <v:group id="Group 45" o:spid="_x0000_s1071" style="position:absolute;width:26885;height:30226" coordsize="26890,30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Picture 44" o:spid="_x0000_s1072" type="#_x0000_t75" style="position:absolute;width:26777;height:30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">
                    <v:imagedata r:id="rId75" o:title=""/>
                    <v:path arrowok="t"/>
                  </v:shape>
                  <v:rect id="Rectangle 18" o:spid="_x0000_s1073" style="position:absolute;left:17723;top:24525;width:3639;height:1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" filled="f" strokecolor="black [3200]" strokeweight="1pt"/>
                  <v:rect id="Rectangle 21" o:spid="_x0000_s1074" style="position:absolute;left:11712;top:23537;width:3410;height:1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" filled="f" strokecolor="red" strokeweight="1pt"/>
                  <v:rect id="Rectangle 22" o:spid="_x0000_s1075" style="position:absolute;left:4995;top:25625;width:4657;height:1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" filled="f" strokecolor="black [3200]" strokeweight="1pt"/>
                  <v:shape id="_x0000_s1076" type="#_x0000_t202" style="position:absolute;left:19981;top:2681;width:6909;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">
                    <v:textbox inset="3.6pt,,3.6pt">
                      <w:txbxContent>
                        <w:p w14:paraId="0FF5B024" w14:textId="0950ED82" w:rsidR="00571975" w:rsidRPr="00E153A9" w:rsidRDefault="00571975">
                          <w:pPr>
                            <w:rPr>
                              <w:sz w:val="16"/>
                              <w:szCs w:val="16"/>
                            </w:rPr>
                          </w:pPr>
                          <w:r w:rsidRPr="00E153A9">
                            <w:rPr>
                              <w:sz w:val="16"/>
                              <w:szCs w:val="16"/>
                            </w:rPr>
                            <w:t>Cursor 1 (</w:t>
                          </w:r>
                          <w:r w:rsidRPr="00E153A9">
                            <w:rPr>
                              <w:color w:val="FF0000"/>
                              <w:sz w:val="16"/>
                              <w:szCs w:val="16"/>
                            </w:rPr>
                            <w:t>Red</w:t>
                          </w:r>
                          <w:r w:rsidRPr="00E153A9">
                            <w:rPr>
                              <w:sz w:val="16"/>
                              <w:szCs w:val="16"/>
                            </w:rPr>
                            <w:t>)</w:t>
                          </w:r>
                        </w:p>
                      </w:txbxContent>
                    </v:textbox>
                  </v:shape>
                  <v:shape id="_x0000_s1077" type="#_x0000_t202" style="position:absolute;left:4797;top:2314;width:7195;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">
                    <v:textbox inset="3.6pt,,3.6pt">
                      <w:txbxContent>
                        <w:p w14:paraId="3AEDC202" w14:textId="5B17B8FA" w:rsidR="00571975" w:rsidRPr="00E153A9" w:rsidRDefault="00571975">
                          <w:pPr>
                            <w:rPr>
                              <w:sz w:val="16"/>
                              <w:szCs w:val="16"/>
                            </w:rPr>
                          </w:pPr>
                          <w:r w:rsidRPr="00E153A9">
                            <w:rPr>
                              <w:sz w:val="16"/>
                              <w:szCs w:val="16"/>
                            </w:rPr>
                            <w:t xml:space="preserve">Cursor </w:t>
                          </w:r>
                          <w:r>
                            <w:rPr>
                              <w:sz w:val="16"/>
                              <w:szCs w:val="16"/>
                            </w:rPr>
                            <w:t>2</w:t>
                          </w:r>
                          <w:r w:rsidRPr="00E153A9">
                            <w:rPr>
                              <w:sz w:val="16"/>
                              <w:szCs w:val="16"/>
                            </w:rPr>
                            <w:t xml:space="preserve"> (</w:t>
                          </w:r>
                          <w:r w:rsidRPr="00E153A9">
                            <w:rPr>
                              <w:color w:val="0070C0"/>
                              <w:sz w:val="16"/>
                              <w:szCs w:val="16"/>
                            </w:rPr>
                            <w:t>Blue</w:t>
                          </w:r>
                          <w:r w:rsidRPr="00E153A9">
                            <w:rPr>
                              <w:sz w:val="16"/>
                              <w:szCs w:val="16"/>
                            </w:rPr>
                            <w:t>)</w:t>
                          </w:r>
                        </w:p>
                      </w:txbxContent>
                    </v:textbox>
                  </v:shape>
                  <v:shape id="Straight Arrow Connector 42" o:spid="_x0000_s1078" type="#_x0000_t32" style="position:absolute;left:11994;top:2822;width:3302;height:4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" strokecolor="#5b9bd5 [3204]" strokeweight=".5pt">
                    <v:stroke endarrow="block" joinstyle="miter"/>
                  </v:shape>
                  <v:shape id="Straight Arrow Connector 43" o:spid="_x0000_s1079" type="#_x0000_t32" style="position:absolute;left:17384;top:2737;width:2737;height:92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" strokecolor="red" strokeweight=".5pt">
                    <v:stroke endarrow="block" joinstyle="miter"/>
                  </v:shape>
                </v:group>
                <v:shape id="_x0000_s1080" type="#_x0000_t202" style="position:absolute;left:27149;top:1298;width:32969;height:28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41D26E0B" w14:textId="68D7A9FA" w:rsidR="00571975" w:rsidRDefault="00571975">
                        <w:pPr>
                          <w:rPr>
                            <w:rFonts w:ascii="Cambria Math" w:hAnsi="Cambria Math" w:cs="Cambria Math"/>
                            <w:color w:val="333333"/>
                          </w:rPr>
                        </w:pPr>
                        <w:r>
                          <w:t xml:space="preserve">* The </w:t>
                        </w:r>
                        <w:r w:rsidRPr="00FB11E6">
                          <w:rPr>
                            <w:color w:val="FF0000"/>
                          </w:rPr>
                          <w:t>Red</w:t>
                        </w:r>
                        <w:r>
                          <w:t xml:space="preserve"> waveform is the input waveform with a peak voltage of </w:t>
                        </w:r>
                        <w:r>
                          <w:rPr>
                            <w:rFonts w:ascii="Cambria Math" w:hAnsi="Cambria Math" w:cs="Cambria Math"/>
                            <w:color w:val="333333"/>
                          </w:rPr>
                          <w:t>~</w:t>
                        </w:r>
                        <w:r w:rsidRPr="00F53895">
                          <w:t>5V</w:t>
                        </w:r>
                        <w:r>
                          <w:t xml:space="preserve"> and a phase of 0. Phasor = </w:t>
                        </w:r>
                        <w:r w:rsidRPr="00F244D8">
                          <w:rPr>
                            <w:b/>
                          </w:rPr>
                          <w:t xml:space="preserve">5 </w:t>
                        </w:r>
                        <w:r w:rsidRPr="00F244D8">
                          <w:rPr>
                            <w:rFonts w:ascii="Cambria Math" w:hAnsi="Cambria Math" w:cs="Cambria Math"/>
                            <w:b/>
                            <w:color w:val="333333"/>
                          </w:rPr>
                          <w:t>∠ 0</w:t>
                        </w:r>
                      </w:p>
                      <w:p w14:paraId="02459C0F" w14:textId="5FB40027" w:rsidR="00571975" w:rsidRDefault="00571975">
                        <w:pPr>
                          <w:rPr>
                            <w:rFonts w:ascii="Cambria Math" w:hAnsi="Cambria Math" w:cs="Cambria Math"/>
                            <w:color w:val="333333"/>
                          </w:rPr>
                        </w:pPr>
                        <w:r>
                          <w:rPr>
                            <w:rFonts w:ascii="Cambria Math" w:hAnsi="Cambria Math" w:cs="Cambria Math"/>
                            <w:color w:val="333333"/>
                          </w:rPr>
                          <w:t xml:space="preserve">* The Black waveform is the output that has an amplitude of ~3V and a 0.294π phase </w:t>
                        </w:r>
                        <w:r w:rsidRPr="00F244D8">
                          <w:rPr>
                            <w:rFonts w:ascii="Cambria Math" w:hAnsi="Cambria Math" w:cs="Cambria Math"/>
                            <w:color w:val="333333"/>
                          </w:rPr>
                          <w:sym w:font="Wingdings" w:char="F0E0"/>
                        </w:r>
                        <w:r>
                          <w:rPr>
                            <w:rFonts w:ascii="Cambria Math" w:hAnsi="Cambria Math" w:cs="Cambria Math"/>
                            <w:color w:val="333333"/>
                          </w:rPr>
                          <w:t xml:space="preserve"> </w:t>
                        </w:r>
                        <w:r w:rsidRPr="00F244D8">
                          <w:rPr>
                            <w:b/>
                          </w:rPr>
                          <w:t xml:space="preserve">3 </w:t>
                        </w:r>
                        <w:r w:rsidRPr="00F244D8">
                          <w:rPr>
                            <w:rFonts w:ascii="Cambria Math" w:hAnsi="Cambria Math" w:cs="Cambria Math"/>
                            <w:b/>
                            <w:color w:val="333333"/>
                          </w:rPr>
                          <w:t>∠0.294π</w:t>
                        </w:r>
                      </w:p>
                      <w:p w14:paraId="352F0559" w14:textId="58D27207" w:rsidR="00571975" w:rsidRPr="00F53895" w:rsidRDefault="00571975">
                        <w:pPr>
                          <w:rPr>
                            <w:rFonts w:cstheme="minorHAnsi"/>
                          </w:rPr>
                        </w:pPr>
                        <w:r>
                          <w:t xml:space="preserve">* The phase can be verified using the time cursors of the oscilloscope plot. The time difference between the two peaks is equal to ~ 2.436 </w:t>
                        </w:r>
                        <w:proofErr w:type="spellStart"/>
                        <w:r>
                          <w:t>ms.</w:t>
                        </w:r>
                        <w:proofErr w:type="spellEnd"/>
                        <w:r>
                          <w:t xml:space="preserve"> The value is negative because the peak of the output is to the left of the i</w:t>
                        </w:r>
                        <w:r w:rsidRPr="00F53895">
                          <w:rPr>
                            <w:rFonts w:cstheme="minorHAnsi"/>
                          </w:rPr>
                          <w:t>nput. T</w:t>
                        </w:r>
                        <w:r>
                          <w:rPr>
                            <w:rFonts w:cstheme="minorHAnsi"/>
                          </w:rPr>
                          <w:t>he t</w:t>
                        </w:r>
                        <w:r w:rsidRPr="00F53895">
                          <w:rPr>
                            <w:rFonts w:cstheme="minorHAnsi"/>
                          </w:rPr>
                          <w:t xml:space="preserve">ime shift </w:t>
                        </w:r>
                        <w:r>
                          <w:rPr>
                            <w:rFonts w:cstheme="minorHAnsi"/>
                          </w:rPr>
                          <w:t xml:space="preserve">is measured to be: </w:t>
                        </w:r>
                        <w:r w:rsidRPr="00F53895">
                          <w:rPr>
                            <w:rFonts w:cstheme="minorHAnsi"/>
                          </w:rPr>
                          <w:t>t</w:t>
                        </w:r>
                        <w:r>
                          <w:rPr>
                            <w:rFonts w:cstheme="minorHAnsi"/>
                            <w:vertAlign w:val="subscript"/>
                          </w:rPr>
                          <w:t>S</w:t>
                        </w:r>
                        <w:r w:rsidRPr="00F53895">
                          <w:rPr>
                            <w:rFonts w:cstheme="minorHAnsi"/>
                          </w:rPr>
                          <w:t xml:space="preserve"> = – 2</w:t>
                        </w:r>
                        <w:r>
                          <w:rPr>
                            <w:rFonts w:cstheme="minorHAnsi"/>
                          </w:rPr>
                          <w:t>.436</w:t>
                        </w:r>
                        <w:r w:rsidRPr="00F53895">
                          <w:rPr>
                            <w:rFonts w:cstheme="minorHAnsi"/>
                          </w:rPr>
                          <w:t xml:space="preserve"> ms</w:t>
                        </w:r>
                      </w:p>
                      <w:p w14:paraId="3502175B" w14:textId="7F3349D6" w:rsidR="00571975" w:rsidRDefault="00571975">
                        <w:pPr>
                          <w:rPr>
                            <w:rFonts w:cstheme="minorHAnsi"/>
                            <w:b/>
                            <w:color w:val="333333"/>
                          </w:rPr>
                        </w:pPr>
                        <w:r w:rsidRPr="00F53895">
                          <w:rPr>
                            <w:rFonts w:cstheme="minorHAnsi"/>
                          </w:rPr>
                          <w:t>* Eq.</w:t>
                        </w:r>
                        <w:r>
                          <w:rPr>
                            <w:rFonts w:cstheme="minorHAnsi"/>
                          </w:rPr>
                          <w:t xml:space="preserve"> 1.3)</w:t>
                        </w:r>
                        <w:r w:rsidRPr="00F53895">
                          <w:rPr>
                            <w:rFonts w:cstheme="minorHAnsi"/>
                          </w:rPr>
                          <w:t xml:space="preserve"> θ = – ω ∙ t</w:t>
                        </w:r>
                        <w:r>
                          <w:rPr>
                            <w:rFonts w:cstheme="minorHAnsi"/>
                            <w:vertAlign w:val="subscript"/>
                          </w:rPr>
                          <w:t>S</w:t>
                        </w:r>
                        <w:r w:rsidRPr="00F53895">
                          <w:rPr>
                            <w:rFonts w:cstheme="minorHAnsi"/>
                          </w:rPr>
                          <w:t xml:space="preserve"> = – (12</w:t>
                        </w:r>
                        <w:r>
                          <w:rPr>
                            <w:rFonts w:cstheme="minorHAnsi"/>
                          </w:rPr>
                          <w:t>0π</w:t>
                        </w:r>
                        <w:r w:rsidRPr="00F53895">
                          <w:rPr>
                            <w:rFonts w:cstheme="minorHAnsi"/>
                          </w:rPr>
                          <w:t>∙ -2</w:t>
                        </w:r>
                        <w:r>
                          <w:rPr>
                            <w:rFonts w:cstheme="minorHAnsi"/>
                          </w:rPr>
                          <w:t>.436</w:t>
                        </w:r>
                        <w:r w:rsidRPr="00F53895">
                          <w:rPr>
                            <w:rFonts w:cstheme="minorHAnsi"/>
                          </w:rPr>
                          <w:t xml:space="preserve"> ms) = </w:t>
                        </w:r>
                        <w:r>
                          <w:rPr>
                            <w:rFonts w:cstheme="minorHAnsi"/>
                            <w:b/>
                          </w:rPr>
                          <w:t xml:space="preserve">+ </w:t>
                        </w:r>
                        <w:r>
                          <w:rPr>
                            <w:rFonts w:cstheme="minorHAnsi"/>
                            <w:b/>
                            <w:color w:val="333333"/>
                          </w:rPr>
                          <w:t xml:space="preserve">0.292 </w:t>
                        </w:r>
                        <w:r w:rsidRPr="00F53895">
                          <w:rPr>
                            <w:rFonts w:cstheme="minorHAnsi"/>
                            <w:b/>
                            <w:color w:val="333333"/>
                          </w:rPr>
                          <w:t>π</w:t>
                        </w:r>
                      </w:p>
                      <w:p w14:paraId="5DEDF297" w14:textId="3704957E" w:rsidR="00571975" w:rsidRPr="00FB11E6" w:rsidRDefault="00571975">
                        <w:pPr>
                          <w:rPr>
                            <w:rFonts w:cstheme="minorHAnsi"/>
                          </w:rPr>
                        </w:pPr>
                        <w:r w:rsidRPr="00FB11E6">
                          <w:rPr>
                            <w:rFonts w:cstheme="minorHAnsi"/>
                            <w:color w:val="333333"/>
                          </w:rPr>
                          <w:t xml:space="preserve">This is very close to the actual phase shift of </w:t>
                        </w:r>
                        <w:r>
                          <w:rPr>
                            <w:rFonts w:cstheme="minorHAnsi"/>
                          </w:rPr>
                          <w:t>+</w:t>
                        </w:r>
                        <w:r w:rsidRPr="00FB11E6">
                          <w:rPr>
                            <w:rFonts w:cstheme="minorHAnsi"/>
                          </w:rPr>
                          <w:t xml:space="preserve"> </w:t>
                        </w:r>
                        <w:r w:rsidRPr="00FB11E6">
                          <w:rPr>
                            <w:rFonts w:cstheme="minorHAnsi"/>
                            <w:color w:val="333333"/>
                          </w:rPr>
                          <w:t>0.29</w:t>
                        </w:r>
                        <w:r>
                          <w:rPr>
                            <w:rFonts w:cstheme="minorHAnsi"/>
                            <w:color w:val="333333"/>
                          </w:rPr>
                          <w:t>4</w:t>
                        </w:r>
                        <w:r w:rsidRPr="00FB11E6">
                          <w:rPr>
                            <w:rFonts w:cstheme="minorHAnsi"/>
                            <w:color w:val="333333"/>
                          </w:rPr>
                          <w:t>π. This slight difference comes from the inability to precisely measure the time shift on the scope.</w:t>
                        </w:r>
                      </w:p>
                    </w:txbxContent>
                  </v:textbox>
                </v:shape>
                <w10:anchorlock/>
              </v:group>
            </w:pict>
          </mc:Fallback>
        </mc:AlternateContent>
      </w:r>
      <w:bookmarkEnd w:id="59"/>
    </w:p>
    <w:p w14:paraId="74D8A631" w14:textId="50BE6149" w:rsidR="00FB11E6" w:rsidRDefault="008B59F5" w:rsidP="00F244D8">
      <w:pPr>
        <w:spacing w:before="80" w:after="0"/>
        <w:rPr>
          <w:b/>
        </w:rPr>
      </w:pPr>
      <w:r>
        <w:rPr>
          <w:b/>
        </w:rPr>
        <w:t xml:space="preserve">Figure 2.2: </w:t>
      </w:r>
      <w:r w:rsidR="008914B9">
        <w:rPr>
          <w:b/>
        </w:rPr>
        <w:t xml:space="preserve">Oscilloscope plot of </w:t>
      </w:r>
      <w:hyperlink w:anchor="Figure_2_1" w:history="1">
        <w:r w:rsidR="008914B9" w:rsidRPr="00026551">
          <w:rPr>
            <w:rStyle w:val="Hyperlink"/>
            <w:b/>
          </w:rPr>
          <w:t>Figure 2.1</w:t>
        </w:r>
      </w:hyperlink>
    </w:p>
    <w:p w14:paraId="06674136" w14:textId="44260662" w:rsidR="00CE0B61" w:rsidRDefault="00571975" w:rsidP="00F244D8">
      <w:pPr>
        <w:spacing w:before="80" w:after="0"/>
      </w:pPr>
      <w:hyperlink w:anchor="Figure_2_2" w:history="1">
        <w:r w:rsidR="005B773F" w:rsidRPr="00026551">
          <w:rPr>
            <w:rStyle w:val="Hyperlink"/>
          </w:rPr>
          <w:t>Figure 2.2</w:t>
        </w:r>
      </w:hyperlink>
      <w:r w:rsidR="005B773F">
        <w:t xml:space="preserve"> shows </w:t>
      </w:r>
      <w:r w:rsidR="00CE0B61">
        <w:t>how</w:t>
      </w:r>
      <w:r w:rsidR="005B773F">
        <w:t xml:space="preserve"> the phase s</w:t>
      </w:r>
      <w:r w:rsidR="0084632C">
        <w:t>hift and amplitude can be</w:t>
      </w:r>
      <w:r w:rsidR="005B773F">
        <w:t xml:space="preserve"> determined using Multisim</w:t>
      </w:r>
      <w:r w:rsidR="00CE0B61">
        <w:t>, b</w:t>
      </w:r>
      <w:r w:rsidR="0084632C">
        <w:t>ut there is some measurement error</w:t>
      </w:r>
      <w:r w:rsidR="00CE0B61">
        <w:t xml:space="preserve"> due to the limited resolution of the scope plots</w:t>
      </w:r>
      <w:r w:rsidR="005B773F">
        <w:t xml:space="preserve">. The frequency could also be found </w:t>
      </w:r>
      <w:r w:rsidR="00CE0B61">
        <w:t xml:space="preserve">in the scope plot </w:t>
      </w:r>
      <w:r w:rsidR="005B773F">
        <w:t xml:space="preserve">by measuring the period and </w:t>
      </w:r>
      <w:r w:rsidR="00CE0B61">
        <w:t xml:space="preserve">using </w:t>
      </w:r>
      <w:r w:rsidR="005B773F">
        <w:t xml:space="preserve">the equation f = 1/T. It can be seen that the frequency stays the same in </w:t>
      </w:r>
      <w:hyperlink w:anchor="Figure_2_2" w:history="1">
        <w:r w:rsidR="00026551" w:rsidRPr="00026551">
          <w:rPr>
            <w:rStyle w:val="Hyperlink"/>
          </w:rPr>
          <w:t>Figure 2.2</w:t>
        </w:r>
      </w:hyperlink>
      <w:r w:rsidR="005B773F">
        <w:t xml:space="preserve"> since the output and input always have the same time shift between them. Therefore, the phasor can be used to describe the signal</w:t>
      </w:r>
      <w:r w:rsidR="00147515">
        <w:t>,</w:t>
      </w:r>
      <w:r w:rsidR="005B773F">
        <w:t xml:space="preserve"> and the math required to determine the output phasor can be accomplished using simple vector operat</w:t>
      </w:r>
      <w:r w:rsidR="00147515">
        <w:t xml:space="preserve">ions of the phasors instead of </w:t>
      </w:r>
      <w:r w:rsidR="00D23F36">
        <w:t>trigonometry. The frequency can be removed from the calculations</w:t>
      </w:r>
      <w:r w:rsidR="005B773F">
        <w:t xml:space="preserve">. </w:t>
      </w:r>
      <w:r w:rsidR="005B773F" w:rsidRPr="005B773F">
        <w:t>Example 3.1 i</w:t>
      </w:r>
      <w:r w:rsidR="005B773F">
        <w:t xml:space="preserve">n </w:t>
      </w:r>
      <w:hyperlink w:anchor="_Module_3_–" w:history="1">
        <w:r w:rsidR="005B773F" w:rsidRPr="005B773F">
          <w:rPr>
            <w:rStyle w:val="Hyperlink"/>
          </w:rPr>
          <w:t>Module 3</w:t>
        </w:r>
      </w:hyperlink>
      <w:r w:rsidR="005B773F">
        <w:t xml:space="preserve"> shows how to calculate the output phasor (</w:t>
      </w:r>
      <w:r w:rsidR="005B773F" w:rsidRPr="00F244D8">
        <w:rPr>
          <w:b/>
        </w:rPr>
        <w:t xml:space="preserve">3 </w:t>
      </w:r>
      <w:r w:rsidR="005B773F" w:rsidRPr="00F244D8">
        <w:rPr>
          <w:rFonts w:ascii="Cambria Math" w:hAnsi="Cambria Math" w:cs="Cambria Math"/>
          <w:b/>
          <w:color w:val="333333"/>
        </w:rPr>
        <w:t>∠0.294π</w:t>
      </w:r>
      <w:r w:rsidR="005B773F">
        <w:rPr>
          <w:rFonts w:ascii="Cambria Math" w:hAnsi="Cambria Math" w:cs="Cambria Math"/>
          <w:b/>
          <w:color w:val="333333"/>
        </w:rPr>
        <w:t>)</w:t>
      </w:r>
      <w:r w:rsidR="005B773F">
        <w:t xml:space="preserve"> for the circuit in </w:t>
      </w:r>
      <w:hyperlink w:anchor="Figure_2_1" w:history="1">
        <w:r w:rsidR="005B773F" w:rsidRPr="00026551">
          <w:rPr>
            <w:rStyle w:val="Hyperlink"/>
          </w:rPr>
          <w:t>Figure 2.1</w:t>
        </w:r>
      </w:hyperlink>
      <w:r w:rsidR="005B773F">
        <w:t xml:space="preserve">, but before getting to that it will be beneficial </w:t>
      </w:r>
      <w:r w:rsidR="00AC013A">
        <w:t xml:space="preserve">for many students at this point </w:t>
      </w:r>
      <w:r w:rsidR="005B773F">
        <w:t>to review vector addition, subtraction, multiplication, and division for vectors in polar and rectangular form.</w:t>
      </w:r>
      <w:r w:rsidR="00AC013A">
        <w:t xml:space="preserve"> If your skills in this area are not solid then you will have </w:t>
      </w:r>
      <w:r w:rsidR="0084632C">
        <w:t>a very difficult time solving the</w:t>
      </w:r>
      <w:r w:rsidR="00AC013A">
        <w:t xml:space="preserve"> circuits in </w:t>
      </w:r>
      <w:hyperlink w:anchor="_Module_3_–" w:history="1">
        <w:r w:rsidR="00AC013A" w:rsidRPr="00AC013A">
          <w:rPr>
            <w:rStyle w:val="Hyperlink"/>
          </w:rPr>
          <w:t>Module 3</w:t>
        </w:r>
      </w:hyperlink>
      <w:r w:rsidR="00AC013A">
        <w:t>.</w:t>
      </w:r>
    </w:p>
    <w:p w14:paraId="423D6120" w14:textId="1F1AA61A" w:rsidR="00CE0B61" w:rsidRDefault="00CE0B61" w:rsidP="00F244D8">
      <w:pPr>
        <w:spacing w:before="80" w:after="0"/>
      </w:pPr>
      <w:r>
        <w:t xml:space="preserve">The vectors in this section will be used to represent currents, voltages, admittances, and impedances in </w:t>
      </w:r>
      <w:hyperlink w:anchor="_Module_3_–" w:history="1">
        <w:r w:rsidRPr="005B773F">
          <w:rPr>
            <w:rStyle w:val="Hyperlink"/>
          </w:rPr>
          <w:t>Module 3</w:t>
        </w:r>
      </w:hyperlink>
      <w:r>
        <w:rPr>
          <w:rStyle w:val="Hyperlink"/>
        </w:rPr>
        <w:t>.</w:t>
      </w:r>
      <w:r w:rsidRPr="00CE0B61">
        <w:rPr>
          <w:rStyle w:val="Hyperlink"/>
          <w:u w:val="none"/>
        </w:rPr>
        <w:t xml:space="preserve"> </w:t>
      </w:r>
      <w:r w:rsidR="00F75D10">
        <w:t>The impedance for capacitors and inductors are -90</w:t>
      </w:r>
      <w:r w:rsidR="00F75D10">
        <w:rPr>
          <w:rFonts w:cstheme="minorHAnsi"/>
        </w:rPr>
        <w:t xml:space="preserve">⁰ and </w:t>
      </w:r>
      <w:r w:rsidR="00F75D10">
        <w:t>+90</w:t>
      </w:r>
      <w:r w:rsidR="00F75D10">
        <w:rPr>
          <w:rFonts w:cstheme="minorHAnsi"/>
        </w:rPr>
        <w:t>⁰</w:t>
      </w:r>
      <w:r w:rsidR="00F75D10">
        <w:t xml:space="preserve"> out of phase respectively with resistors which leads to the </w:t>
      </w:r>
      <w:proofErr w:type="spellStart"/>
      <w:r w:rsidR="00F75D10">
        <w:t>xy</w:t>
      </w:r>
      <w:proofErr w:type="spellEnd"/>
      <w:r w:rsidR="00F75D10">
        <w:t xml:space="preserve"> plot in </w:t>
      </w:r>
      <w:hyperlink w:anchor="Figure_2_3" w:history="1">
        <w:r w:rsidR="00F75D10" w:rsidRPr="00026551">
          <w:rPr>
            <w:rStyle w:val="Hyperlink"/>
          </w:rPr>
          <w:t>Figure 2.3</w:t>
        </w:r>
      </w:hyperlink>
      <w:r w:rsidR="00F75D10">
        <w:t xml:space="preserve"> where the y-axis represents the imaginary plane and the x-axis represents the real plane. T</w:t>
      </w:r>
      <w:r>
        <w:t xml:space="preserve">he two types of vector forms are rectangular and polar (Recall: Phasors are in polar form). An example </w:t>
      </w:r>
      <w:r w:rsidR="00F75D10">
        <w:t xml:space="preserve">of a </w:t>
      </w:r>
      <w:r>
        <w:t xml:space="preserve">vector in quadrant 1 is shown in </w:t>
      </w:r>
      <w:hyperlink w:anchor="Figure_2_3" w:history="1">
        <w:r w:rsidR="00026551" w:rsidRPr="00026551">
          <w:rPr>
            <w:rStyle w:val="Hyperlink"/>
          </w:rPr>
          <w:t>Figure 2.3</w:t>
        </w:r>
      </w:hyperlink>
      <w:r>
        <w:t xml:space="preserve"> with the variables </w:t>
      </w:r>
      <w:r w:rsidR="00F75D10">
        <w:t xml:space="preserve">labeled </w:t>
      </w:r>
      <w:r w:rsidR="0084632C">
        <w:t>that are used in</w:t>
      </w:r>
      <w:r>
        <w:t xml:space="preserve"> rectangular</w:t>
      </w:r>
      <w:r w:rsidR="0084632C">
        <w:t xml:space="preserve"> form (X + j Y)</w:t>
      </w:r>
      <w:r>
        <w:t xml:space="preserve"> and po</w:t>
      </w:r>
      <w:r w:rsidR="0084632C">
        <w:t xml:space="preserve">lar form </w:t>
      </w:r>
      <w:r w:rsidR="0084632C" w:rsidRPr="0084632C">
        <w:t>(</w:t>
      </w:r>
      <w:r w:rsidR="0084632C" w:rsidRPr="0084632C">
        <w:rPr>
          <w:sz w:val="20"/>
          <w:szCs w:val="20"/>
        </w:rPr>
        <w:t xml:space="preserve">A </w:t>
      </w:r>
      <w:r w:rsidR="0084632C" w:rsidRPr="0084632C">
        <w:rPr>
          <w:rFonts w:ascii="Cambria Math" w:hAnsi="Cambria Math" w:cs="Cambria Math"/>
          <w:color w:val="333333"/>
          <w:sz w:val="20"/>
          <w:szCs w:val="20"/>
        </w:rPr>
        <w:t xml:space="preserve">∠ </w:t>
      </w:r>
      <w:r w:rsidR="0084632C" w:rsidRPr="0084632C">
        <w:rPr>
          <w:rFonts w:cstheme="minorHAnsi"/>
          <w:sz w:val="20"/>
          <w:szCs w:val="20"/>
        </w:rPr>
        <w:t>θ)</w:t>
      </w:r>
      <w:r w:rsidRPr="0084632C">
        <w:t>.</w:t>
      </w:r>
      <w:r w:rsidR="00F75D10">
        <w:t xml:space="preserve"> </w:t>
      </w:r>
    </w:p>
    <w:p w14:paraId="47C3DE6B" w14:textId="5F6596E9" w:rsidR="00CE0B61" w:rsidRDefault="003421C7" w:rsidP="00F244D8">
      <w:pPr>
        <w:spacing w:before="80" w:after="0"/>
      </w:pPr>
      <w:bookmarkStart w:id="60" w:name="Figure_2_3"/>
      <w:r>
        <w:rPr>
          <w:noProof/>
        </w:rPr>
        <mc:AlternateContent>
          <mc:Choice Requires="wpg">
            <w:drawing>
              <wp:inline distT="0" distB="0" distL="0" distR="0" wp14:anchorId="01CBA15C" wp14:editId="671C9589">
                <wp:extent cx="5861544" cy="2779395"/>
                <wp:effectExtent l="0" t="0" r="25400" b="20955"/>
                <wp:docPr id="3206" name="Group 3206"/>
                <wp:cNvGraphicFramePr/>
                <a:graphic xmlns:a="http://schemas.openxmlformats.org/drawingml/2006/main">
                  <a:graphicData uri="http://schemas.microsoft.com/office/word/2010/wordprocessingGroup">
                    <wpg:wgp>
                      <wpg:cNvGrpSpPr/>
                      <wpg:grpSpPr>
                        <a:xfrm>
                          <a:off x="0" y="0"/>
                          <a:ext cx="5861544" cy="2779395"/>
                          <a:chOff x="0" y="0"/>
                          <a:chExt cx="5861544" cy="2779395"/>
                        </a:xfrm>
                      </wpg:grpSpPr>
                      <wps:wsp>
                        <wps:cNvPr id="3202" name="Text Box 2"/>
                        <wps:cNvSpPr txBox="1">
                          <a:spLocks noChangeArrowheads="1"/>
                        </wps:cNvSpPr>
                        <wps:spPr bwMode="auto">
                          <a:xfrm>
                            <a:off x="3872089" y="59266"/>
                            <a:ext cx="1989455" cy="2655570"/>
                          </a:xfrm>
                          <a:prstGeom prst="rect">
                            <a:avLst/>
                          </a:prstGeom>
                          <a:solidFill>
                            <a:srgbClr val="FFFFFF"/>
                          </a:solidFill>
                          <a:ln w="9525">
                            <a:solidFill>
                              <a:srgbClr val="000000"/>
                            </a:solidFill>
                            <a:miter lim="800000"/>
                            <a:headEnd/>
                            <a:tailEnd/>
                          </a:ln>
                        </wps:spPr>
                        <wps:txbx>
                          <w:txbxContent>
                            <w:p w14:paraId="3B9AD554" w14:textId="227B43A3" w:rsidR="00571975" w:rsidRPr="003421C7" w:rsidRDefault="00571975" w:rsidP="001C6021">
                              <w:pPr>
                                <w:rPr>
                                  <w:sz w:val="20"/>
                                  <w:szCs w:val="20"/>
                                </w:rPr>
                              </w:pPr>
                              <w:r w:rsidRPr="003421C7">
                                <w:rPr>
                                  <w:sz w:val="20"/>
                                  <w:szCs w:val="20"/>
                                </w:rPr>
                                <w:t>2 ways to represent vector Z</w:t>
                              </w:r>
                            </w:p>
                            <w:p w14:paraId="130DB5F7" w14:textId="77777777" w:rsidR="00571975" w:rsidRPr="003421C7" w:rsidRDefault="00571975" w:rsidP="00921344">
                              <w:pPr>
                                <w:pStyle w:val="ListParagraph"/>
                                <w:numPr>
                                  <w:ilvl w:val="0"/>
                                  <w:numId w:val="23"/>
                                </w:numPr>
                                <w:rPr>
                                  <w:sz w:val="20"/>
                                  <w:szCs w:val="20"/>
                                </w:rPr>
                              </w:pPr>
                              <w:r w:rsidRPr="003421C7">
                                <w:rPr>
                                  <w:b/>
                                  <w:sz w:val="20"/>
                                  <w:szCs w:val="20"/>
                                </w:rPr>
                                <w:t>Rectangular Form</w:t>
                              </w:r>
                            </w:p>
                            <w:p w14:paraId="0BCF6997" w14:textId="6DDE7CDC" w:rsidR="00571975" w:rsidRPr="003421C7" w:rsidRDefault="00571975" w:rsidP="001C6021">
                              <w:pPr>
                                <w:pStyle w:val="ListParagraph"/>
                                <w:rPr>
                                  <w:sz w:val="20"/>
                                  <w:szCs w:val="20"/>
                                </w:rPr>
                              </w:pPr>
                              <w:r w:rsidRPr="003421C7">
                                <w:rPr>
                                  <w:sz w:val="20"/>
                                  <w:szCs w:val="20"/>
                                </w:rPr>
                                <w:t xml:space="preserve">Z = </w:t>
                              </w:r>
                              <w:r w:rsidRPr="003421C7">
                                <w:rPr>
                                  <w:b/>
                                  <w:sz w:val="20"/>
                                  <w:szCs w:val="20"/>
                                </w:rPr>
                                <w:t xml:space="preserve">X + </w:t>
                              </w:r>
                              <w:r w:rsidRPr="003421C7">
                                <w:rPr>
                                  <w:sz w:val="20"/>
                                  <w:szCs w:val="20"/>
                                </w:rPr>
                                <w:t>j</w:t>
                              </w:r>
                              <w:r w:rsidRPr="003421C7">
                                <w:rPr>
                                  <w:b/>
                                  <w:sz w:val="20"/>
                                  <w:szCs w:val="20"/>
                                </w:rPr>
                                <w:t xml:space="preserve"> Y</w:t>
                              </w:r>
                            </w:p>
                            <w:p w14:paraId="5FBA01D2" w14:textId="77777777" w:rsidR="00571975" w:rsidRPr="003421C7" w:rsidRDefault="00571975" w:rsidP="00921344">
                              <w:pPr>
                                <w:pStyle w:val="ListParagraph"/>
                                <w:numPr>
                                  <w:ilvl w:val="0"/>
                                  <w:numId w:val="23"/>
                                </w:numPr>
                                <w:rPr>
                                  <w:b/>
                                  <w:sz w:val="20"/>
                                  <w:szCs w:val="20"/>
                                </w:rPr>
                              </w:pPr>
                              <w:r w:rsidRPr="003421C7">
                                <w:rPr>
                                  <w:b/>
                                  <w:sz w:val="20"/>
                                  <w:szCs w:val="20"/>
                                </w:rPr>
                                <w:t>Polar (or Phasor) Form</w:t>
                              </w:r>
                            </w:p>
                            <w:p w14:paraId="7401B552" w14:textId="0B68EA0D" w:rsidR="00571975" w:rsidRPr="003421C7" w:rsidRDefault="00571975" w:rsidP="001C6021">
                              <w:pPr>
                                <w:pStyle w:val="ListParagraph"/>
                                <w:rPr>
                                  <w:b/>
                                  <w:sz w:val="20"/>
                                  <w:szCs w:val="20"/>
                                </w:rPr>
                              </w:pPr>
                              <w:r w:rsidRPr="003421C7">
                                <w:rPr>
                                  <w:sz w:val="20"/>
                                  <w:szCs w:val="20"/>
                                </w:rPr>
                                <w:t>Z</w:t>
                              </w:r>
                              <w:r w:rsidRPr="003421C7">
                                <w:rPr>
                                  <w:b/>
                                  <w:sz w:val="20"/>
                                  <w:szCs w:val="20"/>
                                </w:rPr>
                                <w:t xml:space="preserve"> = A </w:t>
                              </w:r>
                              <w:r w:rsidRPr="003421C7">
                                <w:rPr>
                                  <w:rFonts w:ascii="Cambria Math" w:hAnsi="Cambria Math" w:cs="Cambria Math"/>
                                  <w:b/>
                                  <w:color w:val="333333"/>
                                  <w:sz w:val="20"/>
                                  <w:szCs w:val="20"/>
                                </w:rPr>
                                <w:t xml:space="preserve">∠ </w:t>
                              </w:r>
                              <w:r w:rsidRPr="003421C7">
                                <w:rPr>
                                  <w:rFonts w:cstheme="minorHAnsi"/>
                                  <w:b/>
                                  <w:sz w:val="20"/>
                                  <w:szCs w:val="20"/>
                                </w:rPr>
                                <w:t xml:space="preserve">θ </w:t>
                              </w:r>
                            </w:p>
                            <w:p w14:paraId="7523416D" w14:textId="4A8958BF" w:rsidR="00571975" w:rsidRPr="003421C7" w:rsidRDefault="00571975" w:rsidP="003421C7">
                              <w:pPr>
                                <w:rPr>
                                  <w:b/>
                                  <w:sz w:val="20"/>
                                  <w:szCs w:val="20"/>
                                </w:rPr>
                              </w:pPr>
                              <w:r w:rsidRPr="003421C7">
                                <w:rPr>
                                  <w:b/>
                                  <w:sz w:val="20"/>
                                  <w:szCs w:val="20"/>
                                </w:rPr>
                                <w:t xml:space="preserve">Converting between </w:t>
                              </w:r>
                              <w:r>
                                <w:rPr>
                                  <w:b/>
                                  <w:sz w:val="20"/>
                                  <w:szCs w:val="20"/>
                                </w:rPr>
                                <w:t xml:space="preserve">the </w:t>
                              </w:r>
                              <w:r w:rsidRPr="003421C7">
                                <w:rPr>
                                  <w:b/>
                                  <w:sz w:val="20"/>
                                  <w:szCs w:val="20"/>
                                </w:rPr>
                                <w:t>forms</w:t>
                              </w:r>
                            </w:p>
                            <w:p w14:paraId="3EF0D491" w14:textId="676F270F" w:rsidR="00571975" w:rsidRPr="003421C7" w:rsidRDefault="00571975" w:rsidP="003421C7">
                              <w:pPr>
                                <w:spacing w:after="0"/>
                                <w:rPr>
                                  <w:sz w:val="20"/>
                                  <w:szCs w:val="20"/>
                                </w:rPr>
                              </w:pPr>
                              <w:r w:rsidRPr="003421C7">
                                <w:rPr>
                                  <w:sz w:val="20"/>
                                  <w:szCs w:val="20"/>
                                </w:rPr>
                                <w:t>Recta</w:t>
                              </w:r>
                              <w:r>
                                <w:rPr>
                                  <w:sz w:val="20"/>
                                  <w:szCs w:val="20"/>
                                </w:rPr>
                                <w:t xml:space="preserve">ngular </w:t>
                              </w:r>
                              <w:r w:rsidRPr="003421C7">
                                <w:rPr>
                                  <w:sz w:val="20"/>
                                  <w:szCs w:val="20"/>
                                </w:rPr>
                                <w:sym w:font="Wingdings" w:char="F0E0"/>
                              </w:r>
                              <w:r w:rsidRPr="003421C7">
                                <w:rPr>
                                  <w:sz w:val="20"/>
                                  <w:szCs w:val="20"/>
                                </w:rPr>
                                <w:t xml:space="preserve"> </w:t>
                              </w:r>
                              <w:r>
                                <w:rPr>
                                  <w:sz w:val="20"/>
                                  <w:szCs w:val="20"/>
                                </w:rPr>
                                <w:t>P</w:t>
                              </w:r>
                              <w:r w:rsidRPr="003421C7">
                                <w:rPr>
                                  <w:sz w:val="20"/>
                                  <w:szCs w:val="20"/>
                                </w:rPr>
                                <w:t>olar</w:t>
                              </w:r>
                              <w:r>
                                <w:rPr>
                                  <w:sz w:val="20"/>
                                  <w:szCs w:val="20"/>
                                </w:rPr>
                                <w:t xml:space="preserve"> Form</w:t>
                              </w:r>
                            </w:p>
                            <w:p w14:paraId="7D8D84F3" w14:textId="36785A42" w:rsidR="00571975" w:rsidRPr="003421C7" w:rsidRDefault="00571975" w:rsidP="00921344">
                              <w:pPr>
                                <w:pStyle w:val="ListParagraph"/>
                                <w:numPr>
                                  <w:ilvl w:val="0"/>
                                  <w:numId w:val="23"/>
                                </w:numPr>
                                <w:spacing w:after="0"/>
                                <w:rPr>
                                  <w:sz w:val="20"/>
                                  <w:szCs w:val="20"/>
                                </w:rPr>
                              </w:pPr>
                              <w:r w:rsidRPr="003421C7">
                                <w:rPr>
                                  <w:sz w:val="20"/>
                                  <w:szCs w:val="20"/>
                                </w:rPr>
                                <w:t>A = (X</w:t>
                              </w:r>
                              <w:r w:rsidRPr="003421C7">
                                <w:rPr>
                                  <w:sz w:val="20"/>
                                  <w:szCs w:val="20"/>
                                  <w:vertAlign w:val="superscript"/>
                                </w:rPr>
                                <w:t>2</w:t>
                              </w:r>
                              <w:r w:rsidRPr="003421C7">
                                <w:rPr>
                                  <w:sz w:val="20"/>
                                  <w:szCs w:val="20"/>
                                </w:rPr>
                                <w:t xml:space="preserve"> + Y</w:t>
                              </w:r>
                              <w:r w:rsidRPr="003421C7">
                                <w:rPr>
                                  <w:sz w:val="20"/>
                                  <w:szCs w:val="20"/>
                                  <w:vertAlign w:val="superscript"/>
                                </w:rPr>
                                <w:t>2</w:t>
                              </w:r>
                              <w:r w:rsidRPr="003421C7">
                                <w:rPr>
                                  <w:sz w:val="20"/>
                                  <w:szCs w:val="20"/>
                                </w:rPr>
                                <w:t>)</w:t>
                              </w:r>
                              <w:r w:rsidRPr="003421C7">
                                <w:rPr>
                                  <w:vertAlign w:val="superscript"/>
                                </w:rPr>
                                <w:t>½</w:t>
                              </w:r>
                            </w:p>
                            <w:p w14:paraId="422B5A3D" w14:textId="6CEB68F0" w:rsidR="00571975" w:rsidRDefault="00571975" w:rsidP="00921344">
                              <w:pPr>
                                <w:pStyle w:val="ListParagraph"/>
                                <w:numPr>
                                  <w:ilvl w:val="0"/>
                                  <w:numId w:val="23"/>
                                </w:numPr>
                                <w:rPr>
                                  <w:sz w:val="20"/>
                                  <w:szCs w:val="20"/>
                                </w:rPr>
                              </w:pPr>
                              <w:r w:rsidRPr="003421C7">
                                <w:rPr>
                                  <w:rFonts w:cstheme="minorHAnsi"/>
                                  <w:sz w:val="20"/>
                                  <w:szCs w:val="20"/>
                                </w:rPr>
                                <w:t>θ</w:t>
                              </w:r>
                              <w:r w:rsidRPr="003421C7">
                                <w:rPr>
                                  <w:sz w:val="20"/>
                                  <w:szCs w:val="20"/>
                                </w:rPr>
                                <w:t xml:space="preserve"> = atan (Y/X)</w:t>
                              </w:r>
                            </w:p>
                            <w:p w14:paraId="5BCF0678" w14:textId="3B07EEE9" w:rsidR="00571975" w:rsidRPr="003421C7" w:rsidRDefault="00571975" w:rsidP="003421C7">
                              <w:pPr>
                                <w:spacing w:after="0"/>
                                <w:rPr>
                                  <w:sz w:val="20"/>
                                  <w:szCs w:val="20"/>
                                </w:rPr>
                              </w:pPr>
                              <w:r>
                                <w:rPr>
                                  <w:sz w:val="20"/>
                                  <w:szCs w:val="20"/>
                                </w:rPr>
                                <w:t xml:space="preserve">Polar </w:t>
                              </w:r>
                              <w:r w:rsidRPr="003421C7">
                                <w:rPr>
                                  <w:sz w:val="20"/>
                                  <w:szCs w:val="20"/>
                                </w:rPr>
                                <w:sym w:font="Wingdings" w:char="F0E0"/>
                              </w:r>
                              <w:r>
                                <w:rPr>
                                  <w:sz w:val="20"/>
                                  <w:szCs w:val="20"/>
                                </w:rPr>
                                <w:t xml:space="preserve"> </w:t>
                              </w:r>
                              <w:r w:rsidRPr="003421C7">
                                <w:rPr>
                                  <w:sz w:val="20"/>
                                  <w:szCs w:val="20"/>
                                </w:rPr>
                                <w:t>Rectangular</w:t>
                              </w:r>
                              <w:r>
                                <w:rPr>
                                  <w:sz w:val="20"/>
                                  <w:szCs w:val="20"/>
                                </w:rPr>
                                <w:t xml:space="preserve"> Form</w:t>
                              </w:r>
                            </w:p>
                            <w:p w14:paraId="30381185" w14:textId="5B44AFDA" w:rsidR="00571975" w:rsidRPr="003421C7" w:rsidRDefault="00571975" w:rsidP="00921344">
                              <w:pPr>
                                <w:pStyle w:val="ListParagraph"/>
                                <w:numPr>
                                  <w:ilvl w:val="0"/>
                                  <w:numId w:val="23"/>
                                </w:numPr>
                                <w:spacing w:after="0"/>
                                <w:rPr>
                                  <w:sz w:val="20"/>
                                  <w:szCs w:val="20"/>
                                </w:rPr>
                              </w:pPr>
                              <w:r>
                                <w:rPr>
                                  <w:sz w:val="20"/>
                                  <w:szCs w:val="20"/>
                                </w:rPr>
                                <w:t xml:space="preserve">X = A </w:t>
                              </w:r>
                              <w:r>
                                <w:rPr>
                                  <w:rFonts w:cstheme="minorHAnsi"/>
                                  <w:sz w:val="20"/>
                                  <w:szCs w:val="20"/>
                                </w:rPr>
                                <w:t>∙</w:t>
                              </w:r>
                              <w:r>
                                <w:rPr>
                                  <w:sz w:val="20"/>
                                  <w:szCs w:val="20"/>
                                </w:rPr>
                                <w:t xml:space="preserve"> cos(</w:t>
                              </w:r>
                              <w:r w:rsidRPr="003421C7">
                                <w:rPr>
                                  <w:rFonts w:cstheme="minorHAnsi"/>
                                  <w:sz w:val="20"/>
                                  <w:szCs w:val="20"/>
                                </w:rPr>
                                <w:t>θ</w:t>
                              </w:r>
                              <w:r>
                                <w:rPr>
                                  <w:rFonts w:cstheme="minorHAnsi"/>
                                  <w:sz w:val="20"/>
                                  <w:szCs w:val="20"/>
                                </w:rPr>
                                <w:t>)</w:t>
                              </w:r>
                            </w:p>
                            <w:p w14:paraId="5CD563A7" w14:textId="40FC997B" w:rsidR="00571975" w:rsidRPr="003421C7" w:rsidRDefault="00571975" w:rsidP="00921344">
                              <w:pPr>
                                <w:pStyle w:val="ListParagraph"/>
                                <w:numPr>
                                  <w:ilvl w:val="0"/>
                                  <w:numId w:val="23"/>
                                </w:numPr>
                                <w:spacing w:after="0"/>
                                <w:rPr>
                                  <w:sz w:val="20"/>
                                  <w:szCs w:val="20"/>
                                </w:rPr>
                              </w:pPr>
                              <w:r>
                                <w:rPr>
                                  <w:sz w:val="20"/>
                                  <w:szCs w:val="20"/>
                                </w:rPr>
                                <w:t xml:space="preserve">Y = A </w:t>
                              </w:r>
                              <w:r>
                                <w:rPr>
                                  <w:rFonts w:cstheme="minorHAnsi"/>
                                  <w:sz w:val="20"/>
                                  <w:szCs w:val="20"/>
                                </w:rPr>
                                <w:t>∙</w:t>
                              </w:r>
                              <w:r>
                                <w:rPr>
                                  <w:sz w:val="20"/>
                                  <w:szCs w:val="20"/>
                                </w:rPr>
                                <w:t xml:space="preserve"> sin(</w:t>
                              </w:r>
                              <w:r w:rsidRPr="003421C7">
                                <w:rPr>
                                  <w:rFonts w:cstheme="minorHAnsi"/>
                                  <w:sz w:val="20"/>
                                  <w:szCs w:val="20"/>
                                </w:rPr>
                                <w:t>θ</w:t>
                              </w:r>
                              <w:r>
                                <w:rPr>
                                  <w:rFonts w:cstheme="minorHAnsi"/>
                                  <w:sz w:val="20"/>
                                  <w:szCs w:val="20"/>
                                </w:rPr>
                                <w:t>)</w:t>
                              </w:r>
                            </w:p>
                            <w:p w14:paraId="732C1F17" w14:textId="77777777" w:rsidR="00571975" w:rsidRPr="003421C7" w:rsidRDefault="00571975" w:rsidP="003421C7">
                              <w:pPr>
                                <w:rPr>
                                  <w:sz w:val="20"/>
                                  <w:szCs w:val="20"/>
                                </w:rPr>
                              </w:pPr>
                            </w:p>
                            <w:p w14:paraId="5E443885" w14:textId="77777777" w:rsidR="00571975" w:rsidRDefault="00571975" w:rsidP="003421C7"/>
                          </w:txbxContent>
                        </wps:txbx>
                        <wps:bodyPr rot="0" vert="horz" wrap="square" lIns="91440" tIns="45720" rIns="91440" bIns="45720" anchor="t" anchorCtr="0">
                          <a:noAutofit/>
                        </wps:bodyPr>
                      </wps:wsp>
                      <wpg:grpSp>
                        <wpg:cNvPr id="3205" name="Group 3205"/>
                        <wpg:cNvGrpSpPr/>
                        <wpg:grpSpPr>
                          <a:xfrm>
                            <a:off x="0" y="0"/>
                            <a:ext cx="3783965" cy="2779395"/>
                            <a:chOff x="0" y="0"/>
                            <a:chExt cx="3783965" cy="2779395"/>
                          </a:xfrm>
                        </wpg:grpSpPr>
                        <wpg:grpSp>
                          <wpg:cNvPr id="3201" name="Group 3201"/>
                          <wpg:cNvGrpSpPr/>
                          <wpg:grpSpPr>
                            <a:xfrm>
                              <a:off x="0" y="0"/>
                              <a:ext cx="3783965" cy="2779395"/>
                              <a:chOff x="0" y="0"/>
                              <a:chExt cx="3784036" cy="2779889"/>
                            </a:xfrm>
                          </wpg:grpSpPr>
                          <wpg:grpSp>
                            <wpg:cNvPr id="63" name="Group 63"/>
                            <wpg:cNvGrpSpPr/>
                            <wpg:grpSpPr>
                              <a:xfrm>
                                <a:off x="0" y="0"/>
                                <a:ext cx="3784036" cy="2779889"/>
                                <a:chOff x="0" y="0"/>
                                <a:chExt cx="3784036" cy="2779889"/>
                              </a:xfrm>
                            </wpg:grpSpPr>
                            <wps:wsp>
                              <wps:cNvPr id="47" name="Straight Connector 47"/>
                              <wps:cNvCnPr/>
                              <wps:spPr>
                                <a:xfrm>
                                  <a:off x="0" y="1346200"/>
                                  <a:ext cx="3657600"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g:grpSp>
                              <wpg:cNvPr id="59" name="Group 59"/>
                              <wpg:cNvGrpSpPr/>
                              <wpg:grpSpPr>
                                <a:xfrm>
                                  <a:off x="606716" y="0"/>
                                  <a:ext cx="3177320" cy="2779889"/>
                                  <a:chOff x="-62" y="0"/>
                                  <a:chExt cx="3177320" cy="2779889"/>
                                </a:xfrm>
                              </wpg:grpSpPr>
                              <wps:wsp>
                                <wps:cNvPr id="16" name="Straight Connector 16"/>
                                <wps:cNvCnPr/>
                                <wps:spPr>
                                  <a:xfrm>
                                    <a:off x="1227667" y="36689"/>
                                    <a:ext cx="4233" cy="274320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49" name="Text Box 2"/>
                                <wps:cNvSpPr txBox="1">
                                  <a:spLocks noChangeArrowheads="1"/>
                                </wps:cNvSpPr>
                                <wps:spPr bwMode="auto">
                                  <a:xfrm>
                                    <a:off x="1255889" y="0"/>
                                    <a:ext cx="1108710" cy="267970"/>
                                  </a:xfrm>
                                  <a:prstGeom prst="rect">
                                    <a:avLst/>
                                  </a:prstGeom>
                                  <a:solidFill>
                                    <a:srgbClr val="FFFFFF"/>
                                  </a:solidFill>
                                  <a:ln w="9525">
                                    <a:noFill/>
                                    <a:miter lim="800000"/>
                                    <a:headEnd/>
                                    <a:tailEnd/>
                                  </a:ln>
                                </wps:spPr>
                                <wps:txbx>
                                  <w:txbxContent>
                                    <w:p w14:paraId="6C21BA6D" w14:textId="77777777" w:rsidR="00571975" w:rsidRPr="00A336AF" w:rsidRDefault="00571975">
                                      <w:pPr>
                                        <w:rPr>
                                          <w:color w:val="FF0000"/>
                                          <w:sz w:val="16"/>
                                          <w:szCs w:val="16"/>
                                          <w14:textOutline w14:w="9525" w14:cap="rnd" w14:cmpd="sng" w14:algn="ctr">
                                            <w14:noFill/>
                                            <w14:prstDash w14:val="solid"/>
                                            <w14:bevel/>
                                          </w14:textOutline>
                                        </w:rPr>
                                      </w:pPr>
                                      <w:r w:rsidRPr="00A336AF">
                                        <w:rPr>
                                          <w:color w:val="FF0000"/>
                                          <w:sz w:val="16"/>
                                          <w:szCs w:val="16"/>
                                          <w14:textOutline w14:w="9525" w14:cap="rnd" w14:cmpd="sng" w14:algn="ctr">
                                            <w14:noFill/>
                                            <w14:prstDash w14:val="solid"/>
                                            <w14:bevel/>
                                          </w14:textOutline>
                                        </w:rPr>
                                        <w:t>y axis (imaginary axis, j)</w:t>
                                      </w:r>
                                    </w:p>
                                  </w:txbxContent>
                                </wps:txbx>
                                <wps:bodyPr rot="0" vert="horz" wrap="square" lIns="45720" tIns="45720" rIns="45720" bIns="45720" anchor="t" anchorCtr="0">
                                  <a:noAutofit/>
                                </wps:bodyPr>
                              </wps:wsp>
                              <wps:wsp>
                                <wps:cNvPr id="50" name="Text Box 2"/>
                                <wps:cNvSpPr txBox="1">
                                  <a:spLocks noChangeArrowheads="1"/>
                                </wps:cNvSpPr>
                                <wps:spPr bwMode="auto">
                                  <a:xfrm>
                                    <a:off x="2384778" y="1334435"/>
                                    <a:ext cx="792480" cy="233680"/>
                                  </a:xfrm>
                                  <a:prstGeom prst="rect">
                                    <a:avLst/>
                                  </a:prstGeom>
                                  <a:noFill/>
                                  <a:ln w="9525">
                                    <a:noFill/>
                                    <a:miter lim="800000"/>
                                    <a:headEnd/>
                                    <a:tailEnd/>
                                  </a:ln>
                                </wps:spPr>
                                <wps:txbx>
                                  <w:txbxContent>
                                    <w:p w14:paraId="02DDD46C" w14:textId="640646B6" w:rsidR="00571975" w:rsidRPr="00A336AF" w:rsidRDefault="00571975" w:rsidP="00995170">
                                      <w:pPr>
                                        <w:rPr>
                                          <w:color w:val="FF0000"/>
                                          <w:sz w:val="16"/>
                                          <w:szCs w:val="16"/>
                                          <w14:textOutline w14:w="9525" w14:cap="rnd" w14:cmpd="sng" w14:algn="ctr">
                                            <w14:noFill/>
                                            <w14:prstDash w14:val="solid"/>
                                            <w14:bevel/>
                                          </w14:textOutline>
                                        </w:rPr>
                                      </w:pPr>
                                      <w:r>
                                        <w:rPr>
                                          <w:color w:val="FF0000"/>
                                          <w:sz w:val="16"/>
                                          <w:szCs w:val="16"/>
                                          <w14:textOutline w14:w="9525" w14:cap="rnd" w14:cmpd="sng" w14:algn="ctr">
                                            <w14:noFill/>
                                            <w14:prstDash w14:val="solid"/>
                                            <w14:bevel/>
                                          </w14:textOutline>
                                        </w:rPr>
                                        <w:t>x axis (r</w:t>
                                      </w:r>
                                      <w:r w:rsidRPr="00A336AF">
                                        <w:rPr>
                                          <w:color w:val="FF0000"/>
                                          <w:sz w:val="16"/>
                                          <w:szCs w:val="16"/>
                                          <w14:textOutline w14:w="9525" w14:cap="rnd" w14:cmpd="sng" w14:algn="ctr">
                                            <w14:noFill/>
                                            <w14:prstDash w14:val="solid"/>
                                            <w14:bevel/>
                                          </w14:textOutline>
                                        </w:rPr>
                                        <w:t>eal axis)</w:t>
                                      </w:r>
                                    </w:p>
                                  </w:txbxContent>
                                </wps:txbx>
                                <wps:bodyPr rot="0" vert="horz" wrap="square" lIns="45720" tIns="45720" rIns="45720" bIns="45720" anchor="t" anchorCtr="0">
                                  <a:noAutofit/>
                                </wps:bodyPr>
                              </wps:wsp>
                              <wps:wsp>
                                <wps:cNvPr id="51" name="Text Box 2"/>
                                <wps:cNvSpPr txBox="1">
                                  <a:spLocks noChangeArrowheads="1"/>
                                </wps:cNvSpPr>
                                <wps:spPr bwMode="auto">
                                  <a:xfrm>
                                    <a:off x="1461695" y="516283"/>
                                    <a:ext cx="635216" cy="231514"/>
                                  </a:xfrm>
                                  <a:prstGeom prst="rect">
                                    <a:avLst/>
                                  </a:prstGeom>
                                  <a:solidFill>
                                    <a:srgbClr val="FFFFFF"/>
                                  </a:solidFill>
                                  <a:ln w="9525">
                                    <a:solidFill>
                                      <a:srgbClr val="000000"/>
                                    </a:solidFill>
                                    <a:miter lim="800000"/>
                                    <a:headEnd/>
                                    <a:tailEnd/>
                                  </a:ln>
                                </wps:spPr>
                                <wps:txbx>
                                  <w:txbxContent>
                                    <w:p w14:paraId="0398D5DB" w14:textId="77777777" w:rsidR="00571975" w:rsidRPr="00A336AF" w:rsidRDefault="00571975" w:rsidP="00995170">
                                      <w:pPr>
                                        <w:rPr>
                                          <w:i/>
                                          <w:sz w:val="18"/>
                                          <w:szCs w:val="18"/>
                                          <w14:textOutline w14:w="9525" w14:cap="rnd" w14:cmpd="sng" w14:algn="ctr">
                                            <w14:noFill/>
                                            <w14:prstDash w14:val="solid"/>
                                            <w14:bevel/>
                                          </w14:textOutline>
                                        </w:rPr>
                                      </w:pPr>
                                      <w:r w:rsidRPr="00A336AF">
                                        <w:rPr>
                                          <w:i/>
                                          <w:sz w:val="18"/>
                                          <w:szCs w:val="18"/>
                                          <w14:textOutline w14:w="9525" w14:cap="rnd" w14:cmpd="sng" w14:algn="ctr">
                                            <w14:noFill/>
                                            <w14:prstDash w14:val="solid"/>
                                            <w14:bevel/>
                                          </w14:textOutline>
                                        </w:rPr>
                                        <w:t>Quadrant I</w:t>
                                      </w:r>
                                    </w:p>
                                  </w:txbxContent>
                                </wps:txbx>
                                <wps:bodyPr rot="0" vert="horz" wrap="square" lIns="45720" tIns="45720" rIns="45720" bIns="45720" anchor="t" anchorCtr="0">
                                  <a:noAutofit/>
                                </wps:bodyPr>
                              </wps:wsp>
                              <wps:wsp>
                                <wps:cNvPr id="52" name="Text Box 2"/>
                                <wps:cNvSpPr txBox="1">
                                  <a:spLocks noChangeArrowheads="1"/>
                                </wps:cNvSpPr>
                                <wps:spPr bwMode="auto">
                                  <a:xfrm>
                                    <a:off x="50766" y="516375"/>
                                    <a:ext cx="643501" cy="234336"/>
                                  </a:xfrm>
                                  <a:prstGeom prst="rect">
                                    <a:avLst/>
                                  </a:prstGeom>
                                  <a:solidFill>
                                    <a:srgbClr val="FFFFFF"/>
                                  </a:solidFill>
                                  <a:ln w="9525">
                                    <a:solidFill>
                                      <a:srgbClr val="000000"/>
                                    </a:solidFill>
                                    <a:miter lim="800000"/>
                                    <a:headEnd/>
                                    <a:tailEnd/>
                                  </a:ln>
                                </wps:spPr>
                                <wps:txbx>
                                  <w:txbxContent>
                                    <w:p w14:paraId="60E2A4F1" w14:textId="77777777" w:rsidR="00571975" w:rsidRPr="00A336AF" w:rsidRDefault="00571975" w:rsidP="00995170">
                                      <w:pPr>
                                        <w:rPr>
                                          <w:i/>
                                          <w:sz w:val="18"/>
                                          <w:szCs w:val="18"/>
                                          <w14:textOutline w14:w="9525" w14:cap="rnd" w14:cmpd="sng" w14:algn="ctr">
                                            <w14:noFill/>
                                            <w14:prstDash w14:val="solid"/>
                                            <w14:bevel/>
                                          </w14:textOutline>
                                        </w:rPr>
                                      </w:pPr>
                                      <w:r w:rsidRPr="00A336AF">
                                        <w:rPr>
                                          <w:i/>
                                          <w:sz w:val="18"/>
                                          <w:szCs w:val="18"/>
                                          <w14:textOutline w14:w="9525" w14:cap="rnd" w14:cmpd="sng" w14:algn="ctr">
                                            <w14:noFill/>
                                            <w14:prstDash w14:val="solid"/>
                                            <w14:bevel/>
                                          </w14:textOutline>
                                        </w:rPr>
                                        <w:t>Quadrant II</w:t>
                                      </w:r>
                                    </w:p>
                                  </w:txbxContent>
                                </wps:txbx>
                                <wps:bodyPr rot="0" vert="horz" wrap="square" lIns="45720" tIns="45720" rIns="45720" bIns="45720" anchor="t" anchorCtr="0">
                                  <a:noAutofit/>
                                </wps:bodyPr>
                              </wps:wsp>
                              <wps:wsp>
                                <wps:cNvPr id="53" name="Text Box 2"/>
                                <wps:cNvSpPr txBox="1">
                                  <a:spLocks noChangeArrowheads="1"/>
                                </wps:cNvSpPr>
                                <wps:spPr bwMode="auto">
                                  <a:xfrm>
                                    <a:off x="-62" y="1929714"/>
                                    <a:ext cx="694262" cy="226121"/>
                                  </a:xfrm>
                                  <a:prstGeom prst="rect">
                                    <a:avLst/>
                                  </a:prstGeom>
                                  <a:solidFill>
                                    <a:srgbClr val="FFFFFF"/>
                                  </a:solidFill>
                                  <a:ln w="9525">
                                    <a:solidFill>
                                      <a:srgbClr val="000000"/>
                                    </a:solidFill>
                                    <a:miter lim="800000"/>
                                    <a:headEnd/>
                                    <a:tailEnd/>
                                  </a:ln>
                                </wps:spPr>
                                <wps:txbx>
                                  <w:txbxContent>
                                    <w:p w14:paraId="60102578" w14:textId="77777777" w:rsidR="00571975" w:rsidRPr="00A336AF" w:rsidRDefault="00571975" w:rsidP="00995170">
                                      <w:pPr>
                                        <w:rPr>
                                          <w:i/>
                                          <w:sz w:val="18"/>
                                          <w:szCs w:val="18"/>
                                          <w14:textOutline w14:w="9525" w14:cap="rnd" w14:cmpd="sng" w14:algn="ctr">
                                            <w14:noFill/>
                                            <w14:prstDash w14:val="solid"/>
                                            <w14:bevel/>
                                          </w14:textOutline>
                                        </w:rPr>
                                      </w:pPr>
                                      <w:r w:rsidRPr="00A336AF">
                                        <w:rPr>
                                          <w:i/>
                                          <w:sz w:val="18"/>
                                          <w:szCs w:val="18"/>
                                          <w14:textOutline w14:w="9525" w14:cap="rnd" w14:cmpd="sng" w14:algn="ctr">
                                            <w14:noFill/>
                                            <w14:prstDash w14:val="solid"/>
                                            <w14:bevel/>
                                          </w14:textOutline>
                                        </w:rPr>
                                        <w:t>Quadrant III</w:t>
                                      </w:r>
                                    </w:p>
                                  </w:txbxContent>
                                </wps:txbx>
                                <wps:bodyPr rot="0" vert="horz" wrap="square" lIns="45720" tIns="45720" rIns="45720" bIns="45720" anchor="t" anchorCtr="0">
                                  <a:noAutofit/>
                                </wps:bodyPr>
                              </wps:wsp>
                              <wps:wsp>
                                <wps:cNvPr id="54" name="Text Box 2"/>
                                <wps:cNvSpPr txBox="1">
                                  <a:spLocks noChangeArrowheads="1"/>
                                </wps:cNvSpPr>
                                <wps:spPr bwMode="auto">
                                  <a:xfrm>
                                    <a:off x="1487091" y="1929714"/>
                                    <a:ext cx="677553" cy="225395"/>
                                  </a:xfrm>
                                  <a:prstGeom prst="rect">
                                    <a:avLst/>
                                  </a:prstGeom>
                                  <a:solidFill>
                                    <a:srgbClr val="FFFFFF"/>
                                  </a:solidFill>
                                  <a:ln w="9525">
                                    <a:solidFill>
                                      <a:srgbClr val="000000"/>
                                    </a:solidFill>
                                    <a:miter lim="800000"/>
                                    <a:headEnd/>
                                    <a:tailEnd/>
                                  </a:ln>
                                </wps:spPr>
                                <wps:txbx>
                                  <w:txbxContent>
                                    <w:p w14:paraId="7F53DACF" w14:textId="77777777" w:rsidR="00571975" w:rsidRPr="00A336AF" w:rsidRDefault="00571975" w:rsidP="00995170">
                                      <w:pPr>
                                        <w:rPr>
                                          <w:i/>
                                          <w:sz w:val="18"/>
                                          <w:szCs w:val="18"/>
                                          <w14:textOutline w14:w="9525" w14:cap="rnd" w14:cmpd="sng" w14:algn="ctr">
                                            <w14:noFill/>
                                            <w14:prstDash w14:val="solid"/>
                                            <w14:bevel/>
                                          </w14:textOutline>
                                        </w:rPr>
                                      </w:pPr>
                                      <w:r w:rsidRPr="00A336AF">
                                        <w:rPr>
                                          <w:i/>
                                          <w:sz w:val="18"/>
                                          <w:szCs w:val="18"/>
                                          <w14:textOutline w14:w="9525" w14:cap="rnd" w14:cmpd="sng" w14:algn="ctr">
                                            <w14:noFill/>
                                            <w14:prstDash w14:val="solid"/>
                                            <w14:bevel/>
                                          </w14:textOutline>
                                        </w:rPr>
                                        <w:t>Quadrant IV</w:t>
                                      </w:r>
                                    </w:p>
                                  </w:txbxContent>
                                </wps:txbx>
                                <wps:bodyPr rot="0" vert="horz" wrap="square" lIns="45720" tIns="45720" rIns="45720" bIns="45720" anchor="t" anchorCtr="0">
                                  <a:noAutofit/>
                                </wps:bodyPr>
                              </wps:wsp>
                              <wps:wsp>
                                <wps:cNvPr id="55" name="Straight Connector 55"/>
                                <wps:cNvCnPr/>
                                <wps:spPr>
                                  <a:xfrm flipV="1">
                                    <a:off x="1230489" y="934156"/>
                                    <a:ext cx="1009444" cy="406008"/>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56" name="Text Box 2"/>
                                <wps:cNvSpPr txBox="1">
                                  <a:spLocks noChangeArrowheads="1"/>
                                </wps:cNvSpPr>
                                <wps:spPr bwMode="auto">
                                  <a:xfrm>
                                    <a:off x="1549400" y="911578"/>
                                    <a:ext cx="208280" cy="254000"/>
                                  </a:xfrm>
                                  <a:prstGeom prst="rect">
                                    <a:avLst/>
                                  </a:prstGeom>
                                  <a:noFill/>
                                  <a:ln w="9525">
                                    <a:noFill/>
                                    <a:miter lim="800000"/>
                                    <a:headEnd/>
                                    <a:tailEnd/>
                                  </a:ln>
                                </wps:spPr>
                                <wps:txbx>
                                  <w:txbxContent>
                                    <w:p w14:paraId="4E3708B8" w14:textId="77777777" w:rsidR="00571975" w:rsidRPr="00995170" w:rsidRDefault="00571975" w:rsidP="00995170">
                                      <w:pPr>
                                        <w:rPr>
                                          <w14:textOutline w14:w="9525" w14:cap="rnd" w14:cmpd="sng" w14:algn="ctr">
                                            <w14:noFill/>
                                            <w14:prstDash w14:val="solid"/>
                                            <w14:bevel/>
                                          </w14:textOutline>
                                        </w:rPr>
                                      </w:pPr>
                                      <w:r w:rsidRPr="00995170">
                                        <w:rPr>
                                          <w14:textOutline w14:w="9525" w14:cap="rnd" w14:cmpd="sng" w14:algn="ctr">
                                            <w14:noFill/>
                                            <w14:prstDash w14:val="solid"/>
                                            <w14:bevel/>
                                          </w14:textOutline>
                                        </w:rPr>
                                        <w:t>A</w:t>
                                      </w:r>
                                    </w:p>
                                  </w:txbxContent>
                                </wps:txbx>
                                <wps:bodyPr rot="0" vert="horz" wrap="square" lIns="45720" tIns="45720" rIns="45720" bIns="45720" anchor="t" anchorCtr="0">
                                  <a:noAutofit/>
                                </wps:bodyPr>
                              </wps:wsp>
                              <wps:wsp>
                                <wps:cNvPr id="57" name="Text Box 2"/>
                                <wps:cNvSpPr txBox="1">
                                  <a:spLocks noChangeArrowheads="1"/>
                                </wps:cNvSpPr>
                                <wps:spPr bwMode="auto">
                                  <a:xfrm>
                                    <a:off x="1614310" y="1117586"/>
                                    <a:ext cx="208280" cy="254000"/>
                                  </a:xfrm>
                                  <a:prstGeom prst="rect">
                                    <a:avLst/>
                                  </a:prstGeom>
                                  <a:noFill/>
                                  <a:ln w="9525">
                                    <a:noFill/>
                                    <a:miter lim="800000"/>
                                    <a:headEnd/>
                                    <a:tailEnd/>
                                  </a:ln>
                                </wps:spPr>
                                <wps:txbx>
                                  <w:txbxContent>
                                    <w:p w14:paraId="5891A4D3" w14:textId="77777777" w:rsidR="00571975" w:rsidRPr="00995170" w:rsidRDefault="00571975" w:rsidP="00995170">
                                      <w:pPr>
                                        <w:rPr>
                                          <w14:textOutline w14:w="9525" w14:cap="rnd" w14:cmpd="sng" w14:algn="ctr">
                                            <w14:noFill/>
                                            <w14:prstDash w14:val="solid"/>
                                            <w14:bevel/>
                                          </w14:textOutline>
                                        </w:rPr>
                                      </w:pPr>
                                      <w:r>
                                        <w:rPr>
                                          <w:rFonts w:cstheme="minorHAnsi"/>
                                          <w14:textOutline w14:w="9525" w14:cap="rnd" w14:cmpd="sng" w14:algn="ctr">
                                            <w14:noFill/>
                                            <w14:prstDash w14:val="solid"/>
                                            <w14:bevel/>
                                          </w14:textOutline>
                                        </w:rPr>
                                        <w:t>θ</w:t>
                                      </w:r>
                                    </w:p>
                                  </w:txbxContent>
                                </wps:txbx>
                                <wps:bodyPr rot="0" vert="horz" wrap="square" lIns="45720" tIns="45720" rIns="45720" bIns="45720" anchor="t" anchorCtr="0">
                                  <a:noAutofit/>
                                </wps:bodyPr>
                              </wps:wsp>
                              <wps:wsp>
                                <wps:cNvPr id="58" name="Right Brace 58"/>
                                <wps:cNvSpPr/>
                                <wps:spPr>
                                  <a:xfrm rot="5400000">
                                    <a:off x="1635478" y="980722"/>
                                    <a:ext cx="193675" cy="98107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Text Box 2"/>
                                <wps:cNvSpPr txBox="1">
                                  <a:spLocks noChangeArrowheads="1"/>
                                </wps:cNvSpPr>
                                <wps:spPr bwMode="auto">
                                  <a:xfrm>
                                    <a:off x="1651000" y="1555045"/>
                                    <a:ext cx="208280" cy="254000"/>
                                  </a:xfrm>
                                  <a:prstGeom prst="rect">
                                    <a:avLst/>
                                  </a:prstGeom>
                                  <a:noFill/>
                                  <a:ln w="9525">
                                    <a:noFill/>
                                    <a:miter lim="800000"/>
                                    <a:headEnd/>
                                    <a:tailEnd/>
                                  </a:ln>
                                </wps:spPr>
                                <wps:txbx>
                                  <w:txbxContent>
                                    <w:p w14:paraId="6D386470" w14:textId="77777777" w:rsidR="00571975" w:rsidRPr="00995170" w:rsidRDefault="00571975" w:rsidP="00995170">
                                      <w:pPr>
                                        <w:rPr>
                                          <w14:textOutline w14:w="9525" w14:cap="rnd" w14:cmpd="sng" w14:algn="ctr">
                                            <w14:noFill/>
                                            <w14:prstDash w14:val="solid"/>
                                            <w14:bevel/>
                                          </w14:textOutline>
                                        </w:rPr>
                                      </w:pPr>
                                      <w:r>
                                        <w:rPr>
                                          <w14:textOutline w14:w="9525" w14:cap="rnd" w14:cmpd="sng" w14:algn="ctr">
                                            <w14:noFill/>
                                            <w14:prstDash w14:val="solid"/>
                                            <w14:bevel/>
                                          </w14:textOutline>
                                        </w:rPr>
                                        <w:t>X</w:t>
                                      </w:r>
                                    </w:p>
                                  </w:txbxContent>
                                </wps:txbx>
                                <wps:bodyPr rot="0" vert="horz" wrap="square" lIns="45720" tIns="45720" rIns="45720" bIns="45720" anchor="t" anchorCtr="0">
                                  <a:noAutofit/>
                                </wps:bodyPr>
                              </wps:wsp>
                              <wps:wsp>
                                <wps:cNvPr id="61" name="Right Brace 61"/>
                                <wps:cNvSpPr/>
                                <wps:spPr>
                                  <a:xfrm>
                                    <a:off x="2266244" y="936978"/>
                                    <a:ext cx="180056" cy="402234"/>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Text Box 2"/>
                                <wps:cNvSpPr txBox="1">
                                  <a:spLocks noChangeArrowheads="1"/>
                                </wps:cNvSpPr>
                                <wps:spPr bwMode="auto">
                                  <a:xfrm>
                                    <a:off x="2500489" y="1016000"/>
                                    <a:ext cx="208280" cy="254000"/>
                                  </a:xfrm>
                                  <a:prstGeom prst="rect">
                                    <a:avLst/>
                                  </a:prstGeom>
                                  <a:noFill/>
                                  <a:ln w="9525">
                                    <a:noFill/>
                                    <a:miter lim="800000"/>
                                    <a:headEnd/>
                                    <a:tailEnd/>
                                  </a:ln>
                                </wps:spPr>
                                <wps:txbx>
                                  <w:txbxContent>
                                    <w:p w14:paraId="7B858909" w14:textId="77777777" w:rsidR="00571975" w:rsidRPr="00995170" w:rsidRDefault="00571975" w:rsidP="00995170">
                                      <w:pPr>
                                        <w:rPr>
                                          <w14:textOutline w14:w="9525" w14:cap="rnd" w14:cmpd="sng" w14:algn="ctr">
                                            <w14:noFill/>
                                            <w14:prstDash w14:val="solid"/>
                                            <w14:bevel/>
                                          </w14:textOutline>
                                        </w:rPr>
                                      </w:pPr>
                                      <w:r>
                                        <w:rPr>
                                          <w14:textOutline w14:w="9525" w14:cap="rnd" w14:cmpd="sng" w14:algn="ctr">
                                            <w14:noFill/>
                                            <w14:prstDash w14:val="solid"/>
                                            <w14:bevel/>
                                          </w14:textOutline>
                                        </w:rPr>
                                        <w:t>Y</w:t>
                                      </w:r>
                                    </w:p>
                                  </w:txbxContent>
                                </wps:txbx>
                                <wps:bodyPr rot="0" vert="horz" wrap="square" lIns="45720" tIns="45720" rIns="45720" bIns="45720" anchor="t" anchorCtr="0">
                                  <a:noAutofit/>
                                </wps:bodyPr>
                              </wps:wsp>
                            </wpg:grpSp>
                          </wpg:grpSp>
                          <wps:wsp>
                            <wps:cNvPr id="3200" name="Arc 3200"/>
                            <wps:cNvSpPr/>
                            <wps:spPr>
                              <a:xfrm>
                                <a:off x="2167467" y="1216378"/>
                                <a:ext cx="67733" cy="239889"/>
                              </a:xfrm>
                              <a:prstGeom prst="arc">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203" name="Text Box 2"/>
                          <wps:cNvSpPr txBox="1">
                            <a:spLocks noChangeArrowheads="1"/>
                          </wps:cNvSpPr>
                          <wps:spPr bwMode="auto">
                            <a:xfrm>
                              <a:off x="1015999" y="987778"/>
                              <a:ext cx="496457" cy="234294"/>
                            </a:xfrm>
                            <a:prstGeom prst="rect">
                              <a:avLst/>
                            </a:prstGeom>
                            <a:solidFill>
                              <a:srgbClr val="FFFFFF"/>
                            </a:solidFill>
                            <a:ln w="9525">
                              <a:noFill/>
                              <a:miter lim="800000"/>
                              <a:headEnd/>
                              <a:tailEnd/>
                            </a:ln>
                          </wps:spPr>
                          <wps:txbx>
                            <w:txbxContent>
                              <w:p w14:paraId="683A5D32" w14:textId="52E7BE60" w:rsidR="00571975" w:rsidRPr="003421C7" w:rsidRDefault="00571975" w:rsidP="003421C7">
                                <w:pPr>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Vector Z</w:t>
                                </w:r>
                              </w:p>
                            </w:txbxContent>
                          </wps:txbx>
                          <wps:bodyPr rot="0" vert="horz" wrap="square" lIns="45720" tIns="45720" rIns="45720" bIns="45720" anchor="t" anchorCtr="0">
                            <a:noAutofit/>
                          </wps:bodyPr>
                        </wps:wsp>
                        <wps:wsp>
                          <wps:cNvPr id="3204" name="Straight Arrow Connector 3204"/>
                          <wps:cNvCnPr/>
                          <wps:spPr>
                            <a:xfrm>
                              <a:off x="1481667" y="1126066"/>
                              <a:ext cx="597817" cy="762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w14:anchorId="01CBA15C" id="Group 3206" o:spid="_x0000_s1081" style="width:461.55pt;height:218.85pt;mso-position-horizontal-relative:char;mso-position-vertical-relative:line" coordsize="58615,27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">
                <v:shape id="_x0000_s1082" type="#_x0000_t202" style="position:absolute;left:38720;top:592;width:19895;height:26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">
                  <v:textbox>
                    <w:txbxContent>
                      <w:p w14:paraId="3B9AD554" w14:textId="227B43A3" w:rsidR="00571975" w:rsidRPr="003421C7" w:rsidRDefault="00571975" w:rsidP="001C6021">
                        <w:pPr>
                          <w:rPr>
                            <w:sz w:val="20"/>
                            <w:szCs w:val="20"/>
                          </w:rPr>
                        </w:pPr>
                        <w:r w:rsidRPr="003421C7">
                          <w:rPr>
                            <w:sz w:val="20"/>
                            <w:szCs w:val="20"/>
                          </w:rPr>
                          <w:t>2 ways to represent vector Z</w:t>
                        </w:r>
                      </w:p>
                      <w:p w14:paraId="130DB5F7" w14:textId="77777777" w:rsidR="00571975" w:rsidRPr="003421C7" w:rsidRDefault="00571975" w:rsidP="00921344">
                        <w:pPr>
                          <w:pStyle w:val="ListParagraph"/>
                          <w:numPr>
                            <w:ilvl w:val="0"/>
                            <w:numId w:val="23"/>
                          </w:numPr>
                          <w:rPr>
                            <w:sz w:val="20"/>
                            <w:szCs w:val="20"/>
                          </w:rPr>
                        </w:pPr>
                        <w:r w:rsidRPr="003421C7">
                          <w:rPr>
                            <w:b/>
                            <w:sz w:val="20"/>
                            <w:szCs w:val="20"/>
                          </w:rPr>
                          <w:t>Rectangular Form</w:t>
                        </w:r>
                      </w:p>
                      <w:p w14:paraId="0BCF6997" w14:textId="6DDE7CDC" w:rsidR="00571975" w:rsidRPr="003421C7" w:rsidRDefault="00571975" w:rsidP="001C6021">
                        <w:pPr>
                          <w:pStyle w:val="ListParagraph"/>
                          <w:rPr>
                            <w:sz w:val="20"/>
                            <w:szCs w:val="20"/>
                          </w:rPr>
                        </w:pPr>
                        <w:r w:rsidRPr="003421C7">
                          <w:rPr>
                            <w:sz w:val="20"/>
                            <w:szCs w:val="20"/>
                          </w:rPr>
                          <w:t xml:space="preserve">Z = </w:t>
                        </w:r>
                        <w:r w:rsidRPr="003421C7">
                          <w:rPr>
                            <w:b/>
                            <w:sz w:val="20"/>
                            <w:szCs w:val="20"/>
                          </w:rPr>
                          <w:t xml:space="preserve">X + </w:t>
                        </w:r>
                        <w:r w:rsidRPr="003421C7">
                          <w:rPr>
                            <w:sz w:val="20"/>
                            <w:szCs w:val="20"/>
                          </w:rPr>
                          <w:t>j</w:t>
                        </w:r>
                        <w:r w:rsidRPr="003421C7">
                          <w:rPr>
                            <w:b/>
                            <w:sz w:val="20"/>
                            <w:szCs w:val="20"/>
                          </w:rPr>
                          <w:t xml:space="preserve"> Y</w:t>
                        </w:r>
                      </w:p>
                      <w:p w14:paraId="5FBA01D2" w14:textId="77777777" w:rsidR="00571975" w:rsidRPr="003421C7" w:rsidRDefault="00571975" w:rsidP="00921344">
                        <w:pPr>
                          <w:pStyle w:val="ListParagraph"/>
                          <w:numPr>
                            <w:ilvl w:val="0"/>
                            <w:numId w:val="23"/>
                          </w:numPr>
                          <w:rPr>
                            <w:b/>
                            <w:sz w:val="20"/>
                            <w:szCs w:val="20"/>
                          </w:rPr>
                        </w:pPr>
                        <w:r w:rsidRPr="003421C7">
                          <w:rPr>
                            <w:b/>
                            <w:sz w:val="20"/>
                            <w:szCs w:val="20"/>
                          </w:rPr>
                          <w:t>Polar (or Phasor) Form</w:t>
                        </w:r>
                      </w:p>
                      <w:p w14:paraId="7401B552" w14:textId="0B68EA0D" w:rsidR="00571975" w:rsidRPr="003421C7" w:rsidRDefault="00571975" w:rsidP="001C6021">
                        <w:pPr>
                          <w:pStyle w:val="ListParagraph"/>
                          <w:rPr>
                            <w:b/>
                            <w:sz w:val="20"/>
                            <w:szCs w:val="20"/>
                          </w:rPr>
                        </w:pPr>
                        <w:r w:rsidRPr="003421C7">
                          <w:rPr>
                            <w:sz w:val="20"/>
                            <w:szCs w:val="20"/>
                          </w:rPr>
                          <w:t>Z</w:t>
                        </w:r>
                        <w:r w:rsidRPr="003421C7">
                          <w:rPr>
                            <w:b/>
                            <w:sz w:val="20"/>
                            <w:szCs w:val="20"/>
                          </w:rPr>
                          <w:t xml:space="preserve"> = A </w:t>
                        </w:r>
                        <w:r w:rsidRPr="003421C7">
                          <w:rPr>
                            <w:rFonts w:ascii="Cambria Math" w:hAnsi="Cambria Math" w:cs="Cambria Math"/>
                            <w:b/>
                            <w:color w:val="333333"/>
                            <w:sz w:val="20"/>
                            <w:szCs w:val="20"/>
                          </w:rPr>
                          <w:t xml:space="preserve">∠ </w:t>
                        </w:r>
                        <w:r w:rsidRPr="003421C7">
                          <w:rPr>
                            <w:rFonts w:cstheme="minorHAnsi"/>
                            <w:b/>
                            <w:sz w:val="20"/>
                            <w:szCs w:val="20"/>
                          </w:rPr>
                          <w:t xml:space="preserve">θ </w:t>
                        </w:r>
                      </w:p>
                      <w:p w14:paraId="7523416D" w14:textId="4A8958BF" w:rsidR="00571975" w:rsidRPr="003421C7" w:rsidRDefault="00571975" w:rsidP="003421C7">
                        <w:pPr>
                          <w:rPr>
                            <w:b/>
                            <w:sz w:val="20"/>
                            <w:szCs w:val="20"/>
                          </w:rPr>
                        </w:pPr>
                        <w:r w:rsidRPr="003421C7">
                          <w:rPr>
                            <w:b/>
                            <w:sz w:val="20"/>
                            <w:szCs w:val="20"/>
                          </w:rPr>
                          <w:t xml:space="preserve">Converting between </w:t>
                        </w:r>
                        <w:r>
                          <w:rPr>
                            <w:b/>
                            <w:sz w:val="20"/>
                            <w:szCs w:val="20"/>
                          </w:rPr>
                          <w:t xml:space="preserve">the </w:t>
                        </w:r>
                        <w:r w:rsidRPr="003421C7">
                          <w:rPr>
                            <w:b/>
                            <w:sz w:val="20"/>
                            <w:szCs w:val="20"/>
                          </w:rPr>
                          <w:t>forms</w:t>
                        </w:r>
                      </w:p>
                      <w:p w14:paraId="3EF0D491" w14:textId="676F270F" w:rsidR="00571975" w:rsidRPr="003421C7" w:rsidRDefault="00571975" w:rsidP="003421C7">
                        <w:pPr>
                          <w:spacing w:after="0"/>
                          <w:rPr>
                            <w:sz w:val="20"/>
                            <w:szCs w:val="20"/>
                          </w:rPr>
                        </w:pPr>
                        <w:r w:rsidRPr="003421C7">
                          <w:rPr>
                            <w:sz w:val="20"/>
                            <w:szCs w:val="20"/>
                          </w:rPr>
                          <w:t>Recta</w:t>
                        </w:r>
                        <w:r>
                          <w:rPr>
                            <w:sz w:val="20"/>
                            <w:szCs w:val="20"/>
                          </w:rPr>
                          <w:t xml:space="preserve">ngular </w:t>
                        </w:r>
                        <w:r w:rsidRPr="003421C7">
                          <w:rPr>
                            <w:sz w:val="20"/>
                            <w:szCs w:val="20"/>
                          </w:rPr>
                          <w:sym w:font="Wingdings" w:char="F0E0"/>
                        </w:r>
                        <w:r w:rsidRPr="003421C7">
                          <w:rPr>
                            <w:sz w:val="20"/>
                            <w:szCs w:val="20"/>
                          </w:rPr>
                          <w:t xml:space="preserve"> </w:t>
                        </w:r>
                        <w:r>
                          <w:rPr>
                            <w:sz w:val="20"/>
                            <w:szCs w:val="20"/>
                          </w:rPr>
                          <w:t>P</w:t>
                        </w:r>
                        <w:r w:rsidRPr="003421C7">
                          <w:rPr>
                            <w:sz w:val="20"/>
                            <w:szCs w:val="20"/>
                          </w:rPr>
                          <w:t>olar</w:t>
                        </w:r>
                        <w:r>
                          <w:rPr>
                            <w:sz w:val="20"/>
                            <w:szCs w:val="20"/>
                          </w:rPr>
                          <w:t xml:space="preserve"> Form</w:t>
                        </w:r>
                      </w:p>
                      <w:p w14:paraId="7D8D84F3" w14:textId="36785A42" w:rsidR="00571975" w:rsidRPr="003421C7" w:rsidRDefault="00571975" w:rsidP="00921344">
                        <w:pPr>
                          <w:pStyle w:val="ListParagraph"/>
                          <w:numPr>
                            <w:ilvl w:val="0"/>
                            <w:numId w:val="23"/>
                          </w:numPr>
                          <w:spacing w:after="0"/>
                          <w:rPr>
                            <w:sz w:val="20"/>
                            <w:szCs w:val="20"/>
                          </w:rPr>
                        </w:pPr>
                        <w:r w:rsidRPr="003421C7">
                          <w:rPr>
                            <w:sz w:val="20"/>
                            <w:szCs w:val="20"/>
                          </w:rPr>
                          <w:t>A = (X</w:t>
                        </w:r>
                        <w:r w:rsidRPr="003421C7">
                          <w:rPr>
                            <w:sz w:val="20"/>
                            <w:szCs w:val="20"/>
                            <w:vertAlign w:val="superscript"/>
                          </w:rPr>
                          <w:t>2</w:t>
                        </w:r>
                        <w:r w:rsidRPr="003421C7">
                          <w:rPr>
                            <w:sz w:val="20"/>
                            <w:szCs w:val="20"/>
                          </w:rPr>
                          <w:t xml:space="preserve"> + Y</w:t>
                        </w:r>
                        <w:r w:rsidRPr="003421C7">
                          <w:rPr>
                            <w:sz w:val="20"/>
                            <w:szCs w:val="20"/>
                            <w:vertAlign w:val="superscript"/>
                          </w:rPr>
                          <w:t>2</w:t>
                        </w:r>
                        <w:r w:rsidRPr="003421C7">
                          <w:rPr>
                            <w:sz w:val="20"/>
                            <w:szCs w:val="20"/>
                          </w:rPr>
                          <w:t>)</w:t>
                        </w:r>
                        <w:r w:rsidRPr="003421C7">
                          <w:rPr>
                            <w:vertAlign w:val="superscript"/>
                          </w:rPr>
                          <w:t>½</w:t>
                        </w:r>
                      </w:p>
                      <w:p w14:paraId="422B5A3D" w14:textId="6CEB68F0" w:rsidR="00571975" w:rsidRDefault="00571975" w:rsidP="00921344">
                        <w:pPr>
                          <w:pStyle w:val="ListParagraph"/>
                          <w:numPr>
                            <w:ilvl w:val="0"/>
                            <w:numId w:val="23"/>
                          </w:numPr>
                          <w:rPr>
                            <w:sz w:val="20"/>
                            <w:szCs w:val="20"/>
                          </w:rPr>
                        </w:pPr>
                        <w:r w:rsidRPr="003421C7">
                          <w:rPr>
                            <w:rFonts w:cstheme="minorHAnsi"/>
                            <w:sz w:val="20"/>
                            <w:szCs w:val="20"/>
                          </w:rPr>
                          <w:t>θ</w:t>
                        </w:r>
                        <w:r w:rsidRPr="003421C7">
                          <w:rPr>
                            <w:sz w:val="20"/>
                            <w:szCs w:val="20"/>
                          </w:rPr>
                          <w:t xml:space="preserve"> = atan (Y/X)</w:t>
                        </w:r>
                      </w:p>
                      <w:p w14:paraId="5BCF0678" w14:textId="3B07EEE9" w:rsidR="00571975" w:rsidRPr="003421C7" w:rsidRDefault="00571975" w:rsidP="003421C7">
                        <w:pPr>
                          <w:spacing w:after="0"/>
                          <w:rPr>
                            <w:sz w:val="20"/>
                            <w:szCs w:val="20"/>
                          </w:rPr>
                        </w:pPr>
                        <w:r>
                          <w:rPr>
                            <w:sz w:val="20"/>
                            <w:szCs w:val="20"/>
                          </w:rPr>
                          <w:t xml:space="preserve">Polar </w:t>
                        </w:r>
                        <w:r w:rsidRPr="003421C7">
                          <w:rPr>
                            <w:sz w:val="20"/>
                            <w:szCs w:val="20"/>
                          </w:rPr>
                          <w:sym w:font="Wingdings" w:char="F0E0"/>
                        </w:r>
                        <w:r>
                          <w:rPr>
                            <w:sz w:val="20"/>
                            <w:szCs w:val="20"/>
                          </w:rPr>
                          <w:t xml:space="preserve"> </w:t>
                        </w:r>
                        <w:r w:rsidRPr="003421C7">
                          <w:rPr>
                            <w:sz w:val="20"/>
                            <w:szCs w:val="20"/>
                          </w:rPr>
                          <w:t>Rectangular</w:t>
                        </w:r>
                        <w:r>
                          <w:rPr>
                            <w:sz w:val="20"/>
                            <w:szCs w:val="20"/>
                          </w:rPr>
                          <w:t xml:space="preserve"> Form</w:t>
                        </w:r>
                      </w:p>
                      <w:p w14:paraId="30381185" w14:textId="5B44AFDA" w:rsidR="00571975" w:rsidRPr="003421C7" w:rsidRDefault="00571975" w:rsidP="00921344">
                        <w:pPr>
                          <w:pStyle w:val="ListParagraph"/>
                          <w:numPr>
                            <w:ilvl w:val="0"/>
                            <w:numId w:val="23"/>
                          </w:numPr>
                          <w:spacing w:after="0"/>
                          <w:rPr>
                            <w:sz w:val="20"/>
                            <w:szCs w:val="20"/>
                          </w:rPr>
                        </w:pPr>
                        <w:r>
                          <w:rPr>
                            <w:sz w:val="20"/>
                            <w:szCs w:val="20"/>
                          </w:rPr>
                          <w:t xml:space="preserve">X = A </w:t>
                        </w:r>
                        <w:r>
                          <w:rPr>
                            <w:rFonts w:cstheme="minorHAnsi"/>
                            <w:sz w:val="20"/>
                            <w:szCs w:val="20"/>
                          </w:rPr>
                          <w:t>∙</w:t>
                        </w:r>
                        <w:r>
                          <w:rPr>
                            <w:sz w:val="20"/>
                            <w:szCs w:val="20"/>
                          </w:rPr>
                          <w:t xml:space="preserve"> cos(</w:t>
                        </w:r>
                        <w:r w:rsidRPr="003421C7">
                          <w:rPr>
                            <w:rFonts w:cstheme="minorHAnsi"/>
                            <w:sz w:val="20"/>
                            <w:szCs w:val="20"/>
                          </w:rPr>
                          <w:t>θ</w:t>
                        </w:r>
                        <w:r>
                          <w:rPr>
                            <w:rFonts w:cstheme="minorHAnsi"/>
                            <w:sz w:val="20"/>
                            <w:szCs w:val="20"/>
                          </w:rPr>
                          <w:t>)</w:t>
                        </w:r>
                      </w:p>
                      <w:p w14:paraId="5CD563A7" w14:textId="40FC997B" w:rsidR="00571975" w:rsidRPr="003421C7" w:rsidRDefault="00571975" w:rsidP="00921344">
                        <w:pPr>
                          <w:pStyle w:val="ListParagraph"/>
                          <w:numPr>
                            <w:ilvl w:val="0"/>
                            <w:numId w:val="23"/>
                          </w:numPr>
                          <w:spacing w:after="0"/>
                          <w:rPr>
                            <w:sz w:val="20"/>
                            <w:szCs w:val="20"/>
                          </w:rPr>
                        </w:pPr>
                        <w:r>
                          <w:rPr>
                            <w:sz w:val="20"/>
                            <w:szCs w:val="20"/>
                          </w:rPr>
                          <w:t xml:space="preserve">Y = A </w:t>
                        </w:r>
                        <w:r>
                          <w:rPr>
                            <w:rFonts w:cstheme="minorHAnsi"/>
                            <w:sz w:val="20"/>
                            <w:szCs w:val="20"/>
                          </w:rPr>
                          <w:t>∙</w:t>
                        </w:r>
                        <w:r>
                          <w:rPr>
                            <w:sz w:val="20"/>
                            <w:szCs w:val="20"/>
                          </w:rPr>
                          <w:t xml:space="preserve"> sin(</w:t>
                        </w:r>
                        <w:r w:rsidRPr="003421C7">
                          <w:rPr>
                            <w:rFonts w:cstheme="minorHAnsi"/>
                            <w:sz w:val="20"/>
                            <w:szCs w:val="20"/>
                          </w:rPr>
                          <w:t>θ</w:t>
                        </w:r>
                        <w:r>
                          <w:rPr>
                            <w:rFonts w:cstheme="minorHAnsi"/>
                            <w:sz w:val="20"/>
                            <w:szCs w:val="20"/>
                          </w:rPr>
                          <w:t>)</w:t>
                        </w:r>
                      </w:p>
                      <w:p w14:paraId="732C1F17" w14:textId="77777777" w:rsidR="00571975" w:rsidRPr="003421C7" w:rsidRDefault="00571975" w:rsidP="003421C7">
                        <w:pPr>
                          <w:rPr>
                            <w:sz w:val="20"/>
                            <w:szCs w:val="20"/>
                          </w:rPr>
                        </w:pPr>
                      </w:p>
                      <w:p w14:paraId="5E443885" w14:textId="77777777" w:rsidR="00571975" w:rsidRDefault="00571975" w:rsidP="003421C7"/>
                    </w:txbxContent>
                  </v:textbox>
                </v:shape>
                <v:group id="Group 3205" o:spid="_x0000_s1083" style="position:absolute;width:37839;height:27793" coordsize="37839,27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">
                  <v:group id="Group 3201" o:spid="_x0000_s1084" style="position:absolute;width:37839;height:27793" coordsize="37840,27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">
                    <v:group id="Group 63" o:spid="_x0000_s1085" style="position:absolute;width:37840;height:27798" coordsize="37840,27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line id="Straight Connector 47" o:spid="_x0000_s1086" style="position:absolute;visibility:visible;mso-wrap-style:square" from="0,13462" to="36576,13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" strokecolor="black [3213]" strokeweight=".5pt">
                        <v:stroke dashstyle="3 1" joinstyle="miter"/>
                      </v:line>
                      <v:group id="Group 59" o:spid="_x0000_s1087" style="position:absolute;left:6067;width:31773;height:27798" coordorigin="" coordsize="31773,27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line id="Straight Connector 16" o:spid="_x0000_s1088" style="position:absolute;visibility:visible;mso-wrap-style:square" from="12276,366" to="12319,27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" strokecolor="black [3213]" strokeweight=".5pt">
                          <v:stroke dashstyle="3 1" joinstyle="miter"/>
                        </v:line>
                        <v:shape id="_x0000_s1089" type="#_x0000_t202" style="position:absolute;left:12558;width:11087;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" stroked="f">
                          <v:textbox inset="3.6pt,,3.6pt">
                            <w:txbxContent>
                              <w:p w14:paraId="6C21BA6D" w14:textId="77777777" w:rsidR="00571975" w:rsidRPr="00A336AF" w:rsidRDefault="00571975">
                                <w:pPr>
                                  <w:rPr>
                                    <w:color w:val="FF0000"/>
                                    <w:sz w:val="16"/>
                                    <w:szCs w:val="16"/>
                                    <w14:textOutline w14:w="9525" w14:cap="rnd" w14:cmpd="sng" w14:algn="ctr">
                                      <w14:noFill/>
                                      <w14:prstDash w14:val="solid"/>
                                      <w14:bevel/>
                                    </w14:textOutline>
                                  </w:rPr>
                                </w:pPr>
                                <w:r w:rsidRPr="00A336AF">
                                  <w:rPr>
                                    <w:color w:val="FF0000"/>
                                    <w:sz w:val="16"/>
                                    <w:szCs w:val="16"/>
                                    <w14:textOutline w14:w="9525" w14:cap="rnd" w14:cmpd="sng" w14:algn="ctr">
                                      <w14:noFill/>
                                      <w14:prstDash w14:val="solid"/>
                                      <w14:bevel/>
                                    </w14:textOutline>
                                  </w:rPr>
                                  <w:t>y axis (imaginary axis, j)</w:t>
                                </w:r>
                              </w:p>
                            </w:txbxContent>
                          </v:textbox>
                        </v:shape>
                        <v:shape id="_x0000_s1090" type="#_x0000_t202" style="position:absolute;left:23847;top:13344;width:7925;height:2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" filled="f" stroked="f">
                          <v:textbox inset="3.6pt,,3.6pt">
                            <w:txbxContent>
                              <w:p w14:paraId="02DDD46C" w14:textId="640646B6" w:rsidR="00571975" w:rsidRPr="00A336AF" w:rsidRDefault="00571975" w:rsidP="00995170">
                                <w:pPr>
                                  <w:rPr>
                                    <w:color w:val="FF0000"/>
                                    <w:sz w:val="16"/>
                                    <w:szCs w:val="16"/>
                                    <w14:textOutline w14:w="9525" w14:cap="rnd" w14:cmpd="sng" w14:algn="ctr">
                                      <w14:noFill/>
                                      <w14:prstDash w14:val="solid"/>
                                      <w14:bevel/>
                                    </w14:textOutline>
                                  </w:rPr>
                                </w:pPr>
                                <w:r>
                                  <w:rPr>
                                    <w:color w:val="FF0000"/>
                                    <w:sz w:val="16"/>
                                    <w:szCs w:val="16"/>
                                    <w14:textOutline w14:w="9525" w14:cap="rnd" w14:cmpd="sng" w14:algn="ctr">
                                      <w14:noFill/>
                                      <w14:prstDash w14:val="solid"/>
                                      <w14:bevel/>
                                    </w14:textOutline>
                                  </w:rPr>
                                  <w:t>x axis (r</w:t>
                                </w:r>
                                <w:r w:rsidRPr="00A336AF">
                                  <w:rPr>
                                    <w:color w:val="FF0000"/>
                                    <w:sz w:val="16"/>
                                    <w:szCs w:val="16"/>
                                    <w14:textOutline w14:w="9525" w14:cap="rnd" w14:cmpd="sng" w14:algn="ctr">
                                      <w14:noFill/>
                                      <w14:prstDash w14:val="solid"/>
                                      <w14:bevel/>
                                    </w14:textOutline>
                                  </w:rPr>
                                  <w:t>eal axis)</w:t>
                                </w:r>
                              </w:p>
                            </w:txbxContent>
                          </v:textbox>
                        </v:shape>
                        <v:shape id="_x0000_s1091" type="#_x0000_t202" style="position:absolute;left:14616;top:5162;width:6353;height:2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">
                          <v:textbox inset="3.6pt,,3.6pt">
                            <w:txbxContent>
                              <w:p w14:paraId="0398D5DB" w14:textId="77777777" w:rsidR="00571975" w:rsidRPr="00A336AF" w:rsidRDefault="00571975" w:rsidP="00995170">
                                <w:pPr>
                                  <w:rPr>
                                    <w:i/>
                                    <w:sz w:val="18"/>
                                    <w:szCs w:val="18"/>
                                    <w14:textOutline w14:w="9525" w14:cap="rnd" w14:cmpd="sng" w14:algn="ctr">
                                      <w14:noFill/>
                                      <w14:prstDash w14:val="solid"/>
                                      <w14:bevel/>
                                    </w14:textOutline>
                                  </w:rPr>
                                </w:pPr>
                                <w:r w:rsidRPr="00A336AF">
                                  <w:rPr>
                                    <w:i/>
                                    <w:sz w:val="18"/>
                                    <w:szCs w:val="18"/>
                                    <w14:textOutline w14:w="9525" w14:cap="rnd" w14:cmpd="sng" w14:algn="ctr">
                                      <w14:noFill/>
                                      <w14:prstDash w14:val="solid"/>
                                      <w14:bevel/>
                                    </w14:textOutline>
                                  </w:rPr>
                                  <w:t>Quadrant I</w:t>
                                </w:r>
                              </w:p>
                            </w:txbxContent>
                          </v:textbox>
                        </v:shape>
                        <v:shape id="_x0000_s1092" type="#_x0000_t202" style="position:absolute;left:507;top:5163;width:6435;height:2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">
                          <v:textbox inset="3.6pt,,3.6pt">
                            <w:txbxContent>
                              <w:p w14:paraId="60E2A4F1" w14:textId="77777777" w:rsidR="00571975" w:rsidRPr="00A336AF" w:rsidRDefault="00571975" w:rsidP="00995170">
                                <w:pPr>
                                  <w:rPr>
                                    <w:i/>
                                    <w:sz w:val="18"/>
                                    <w:szCs w:val="18"/>
                                    <w14:textOutline w14:w="9525" w14:cap="rnd" w14:cmpd="sng" w14:algn="ctr">
                                      <w14:noFill/>
                                      <w14:prstDash w14:val="solid"/>
                                      <w14:bevel/>
                                    </w14:textOutline>
                                  </w:rPr>
                                </w:pPr>
                                <w:r w:rsidRPr="00A336AF">
                                  <w:rPr>
                                    <w:i/>
                                    <w:sz w:val="18"/>
                                    <w:szCs w:val="18"/>
                                    <w14:textOutline w14:w="9525" w14:cap="rnd" w14:cmpd="sng" w14:algn="ctr">
                                      <w14:noFill/>
                                      <w14:prstDash w14:val="solid"/>
                                      <w14:bevel/>
                                    </w14:textOutline>
                                  </w:rPr>
                                  <w:t>Quadrant II</w:t>
                                </w:r>
                              </w:p>
                            </w:txbxContent>
                          </v:textbox>
                        </v:shape>
                        <v:shape id="_x0000_s1093" type="#_x0000_t202" style="position:absolute;top:19297;width:6942;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">
                          <v:textbox inset="3.6pt,,3.6pt">
                            <w:txbxContent>
                              <w:p w14:paraId="60102578" w14:textId="77777777" w:rsidR="00571975" w:rsidRPr="00A336AF" w:rsidRDefault="00571975" w:rsidP="00995170">
                                <w:pPr>
                                  <w:rPr>
                                    <w:i/>
                                    <w:sz w:val="18"/>
                                    <w:szCs w:val="18"/>
                                    <w14:textOutline w14:w="9525" w14:cap="rnd" w14:cmpd="sng" w14:algn="ctr">
                                      <w14:noFill/>
                                      <w14:prstDash w14:val="solid"/>
                                      <w14:bevel/>
                                    </w14:textOutline>
                                  </w:rPr>
                                </w:pPr>
                                <w:r w:rsidRPr="00A336AF">
                                  <w:rPr>
                                    <w:i/>
                                    <w:sz w:val="18"/>
                                    <w:szCs w:val="18"/>
                                    <w14:textOutline w14:w="9525" w14:cap="rnd" w14:cmpd="sng" w14:algn="ctr">
                                      <w14:noFill/>
                                      <w14:prstDash w14:val="solid"/>
                                      <w14:bevel/>
                                    </w14:textOutline>
                                  </w:rPr>
                                  <w:t>Quadrant III</w:t>
                                </w:r>
                              </w:p>
                            </w:txbxContent>
                          </v:textbox>
                        </v:shape>
                        <v:shape id="_x0000_s1094" type="#_x0000_t202" style="position:absolute;left:14870;top:19297;width:6776;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">
                          <v:textbox inset="3.6pt,,3.6pt">
                            <w:txbxContent>
                              <w:p w14:paraId="7F53DACF" w14:textId="77777777" w:rsidR="00571975" w:rsidRPr="00A336AF" w:rsidRDefault="00571975" w:rsidP="00995170">
                                <w:pPr>
                                  <w:rPr>
                                    <w:i/>
                                    <w:sz w:val="18"/>
                                    <w:szCs w:val="18"/>
                                    <w14:textOutline w14:w="9525" w14:cap="rnd" w14:cmpd="sng" w14:algn="ctr">
                                      <w14:noFill/>
                                      <w14:prstDash w14:val="solid"/>
                                      <w14:bevel/>
                                    </w14:textOutline>
                                  </w:rPr>
                                </w:pPr>
                                <w:r w:rsidRPr="00A336AF">
                                  <w:rPr>
                                    <w:i/>
                                    <w:sz w:val="18"/>
                                    <w:szCs w:val="18"/>
                                    <w14:textOutline w14:w="9525" w14:cap="rnd" w14:cmpd="sng" w14:algn="ctr">
                                      <w14:noFill/>
                                      <w14:prstDash w14:val="solid"/>
                                      <w14:bevel/>
                                    </w14:textOutline>
                                  </w:rPr>
                                  <w:t>Quadrant IV</w:t>
                                </w:r>
                              </w:p>
                            </w:txbxContent>
                          </v:textbox>
                        </v:shape>
                        <v:line id="Straight Connector 55" o:spid="_x0000_s1095" style="position:absolute;flip:y;visibility:visible;mso-wrap-style:square" from="12304,9341" to="22399,13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" strokecolor="#5b9bd5 [3204]" strokeweight="1.5pt">
                          <v:stroke joinstyle="miter"/>
                        </v:line>
                        <v:shape id="_x0000_s1096" type="#_x0000_t202" style="position:absolute;left:15494;top:9115;width:2082;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" filled="f" stroked="f">
                          <v:textbox inset="3.6pt,,3.6pt">
                            <w:txbxContent>
                              <w:p w14:paraId="4E3708B8" w14:textId="77777777" w:rsidR="00571975" w:rsidRPr="00995170" w:rsidRDefault="00571975" w:rsidP="00995170">
                                <w:pPr>
                                  <w:rPr>
                                    <w14:textOutline w14:w="9525" w14:cap="rnd" w14:cmpd="sng" w14:algn="ctr">
                                      <w14:noFill/>
                                      <w14:prstDash w14:val="solid"/>
                                      <w14:bevel/>
                                    </w14:textOutline>
                                  </w:rPr>
                                </w:pPr>
                                <w:r w:rsidRPr="00995170">
                                  <w:rPr>
                                    <w14:textOutline w14:w="9525" w14:cap="rnd" w14:cmpd="sng" w14:algn="ctr">
                                      <w14:noFill/>
                                      <w14:prstDash w14:val="solid"/>
                                      <w14:bevel/>
                                    </w14:textOutline>
                                  </w:rPr>
                                  <w:t>A</w:t>
                                </w:r>
                              </w:p>
                            </w:txbxContent>
                          </v:textbox>
                        </v:shape>
                        <v:shape id="_x0000_s1097" type="#_x0000_t202" style="position:absolute;left:16143;top:11175;width:2082;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" filled="f" stroked="f">
                          <v:textbox inset="3.6pt,,3.6pt">
                            <w:txbxContent>
                              <w:p w14:paraId="5891A4D3" w14:textId="77777777" w:rsidR="00571975" w:rsidRPr="00995170" w:rsidRDefault="00571975" w:rsidP="00995170">
                                <w:pPr>
                                  <w:rPr>
                                    <w14:textOutline w14:w="9525" w14:cap="rnd" w14:cmpd="sng" w14:algn="ctr">
                                      <w14:noFill/>
                                      <w14:prstDash w14:val="solid"/>
                                      <w14:bevel/>
                                    </w14:textOutline>
                                  </w:rPr>
                                </w:pPr>
                                <w:r>
                                  <w:rPr>
                                    <w:rFonts w:cstheme="minorHAnsi"/>
                                    <w14:textOutline w14:w="9525" w14:cap="rnd" w14:cmpd="sng" w14:algn="ctr">
                                      <w14:noFill/>
                                      <w14:prstDash w14:val="solid"/>
                                      <w14:bevel/>
                                    </w14:textOutline>
                                  </w:rPr>
                                  <w:t>θ</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58" o:spid="_x0000_s1098" type="#_x0000_t88" style="position:absolute;left:16355;top:9806;width:1936;height:981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" adj="355" strokecolor="black [3200]" strokeweight=".5pt">
                          <v:stroke joinstyle="miter"/>
                        </v:shape>
                        <v:shape id="_x0000_s1099" type="#_x0000_t202" style="position:absolute;left:16510;top:15550;width:2082;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" filled="f" stroked="f">
                          <v:textbox inset="3.6pt,,3.6pt">
                            <w:txbxContent>
                              <w:p w14:paraId="6D386470" w14:textId="77777777" w:rsidR="00571975" w:rsidRPr="00995170" w:rsidRDefault="00571975" w:rsidP="00995170">
                                <w:pPr>
                                  <w:rPr>
                                    <w14:textOutline w14:w="9525" w14:cap="rnd" w14:cmpd="sng" w14:algn="ctr">
                                      <w14:noFill/>
                                      <w14:prstDash w14:val="solid"/>
                                      <w14:bevel/>
                                    </w14:textOutline>
                                  </w:rPr>
                                </w:pPr>
                                <w:r>
                                  <w:rPr>
                                    <w14:textOutline w14:w="9525" w14:cap="rnd" w14:cmpd="sng" w14:algn="ctr">
                                      <w14:noFill/>
                                      <w14:prstDash w14:val="solid"/>
                                      <w14:bevel/>
                                    </w14:textOutline>
                                  </w:rPr>
                                  <w:t>X</w:t>
                                </w:r>
                              </w:p>
                            </w:txbxContent>
                          </v:textbox>
                        </v:shape>
                        <v:shape id="Right Brace 61" o:spid="_x0000_s1100" type="#_x0000_t88" style="position:absolute;left:22662;top:9369;width:1801;height:40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" adj="806" strokecolor="black [3200]" strokeweight=".5pt">
                          <v:stroke joinstyle="miter"/>
                        </v:shape>
                        <v:shape id="_x0000_s1101" type="#_x0000_t202" style="position:absolute;left:25004;top:10160;width:2083;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" filled="f" stroked="f">
                          <v:textbox inset="3.6pt,,3.6pt">
                            <w:txbxContent>
                              <w:p w14:paraId="7B858909" w14:textId="77777777" w:rsidR="00571975" w:rsidRPr="00995170" w:rsidRDefault="00571975" w:rsidP="00995170">
                                <w:pPr>
                                  <w:rPr>
                                    <w14:textOutline w14:w="9525" w14:cap="rnd" w14:cmpd="sng" w14:algn="ctr">
                                      <w14:noFill/>
                                      <w14:prstDash w14:val="solid"/>
                                      <w14:bevel/>
                                    </w14:textOutline>
                                  </w:rPr>
                                </w:pPr>
                                <w:r>
                                  <w:rPr>
                                    <w14:textOutline w14:w="9525" w14:cap="rnd" w14:cmpd="sng" w14:algn="ctr">
                                      <w14:noFill/>
                                      <w14:prstDash w14:val="solid"/>
                                      <w14:bevel/>
                                    </w14:textOutline>
                                  </w:rPr>
                                  <w:t>Y</w:t>
                                </w:r>
                              </w:p>
                            </w:txbxContent>
                          </v:textbox>
                        </v:shape>
                      </v:group>
                    </v:group>
                    <v:shape id="Arc 3200" o:spid="_x0000_s1102" style="position:absolute;left:21674;top:12163;width:678;height:2399;visibility:visible;mso-wrap-style:square;v-text-anchor:middle" coordsize="67733,239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" path="m33866,nsc52570,,67733,53701,67733,119945r-33866,c33867,79963,33866,39982,33866,xem33866,nfc52570,,67733,53701,67733,119945e" filled="f" strokecolor="black [3200]" strokeweight=".5pt">
                      <v:stroke joinstyle="miter"/>
                      <v:path arrowok="t" o:connecttype="custom" o:connectlocs="33866,0;67733,119945" o:connectangles="0,0"/>
                    </v:shape>
                  </v:group>
                  <v:shape id="_x0000_s1103" type="#_x0000_t202" style="position:absolute;left:10159;top:9877;width:4965;height:2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" stroked="f">
                    <v:textbox inset="3.6pt,,3.6pt">
                      <w:txbxContent>
                        <w:p w14:paraId="683A5D32" w14:textId="52E7BE60" w:rsidR="00571975" w:rsidRPr="003421C7" w:rsidRDefault="00571975" w:rsidP="003421C7">
                          <w:pPr>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Vector Z</w:t>
                          </w:r>
                        </w:p>
                      </w:txbxContent>
                    </v:textbox>
                  </v:shape>
                  <v:shape id="Straight Arrow Connector 3204" o:spid="_x0000_s1104" type="#_x0000_t32" style="position:absolute;left:14816;top:11260;width:5978;height:7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" strokecolor="black [3213]" strokeweight=".5pt">
                    <v:stroke endarrow="block" joinstyle="miter"/>
                  </v:shape>
                </v:group>
                <w10:anchorlock/>
              </v:group>
            </w:pict>
          </mc:Fallback>
        </mc:AlternateContent>
      </w:r>
      <w:bookmarkEnd w:id="60"/>
    </w:p>
    <w:p w14:paraId="7EC55C4F" w14:textId="0EC5B5E2" w:rsidR="00995170" w:rsidRDefault="003421C7" w:rsidP="00F244D8">
      <w:pPr>
        <w:spacing w:before="80" w:after="0"/>
      </w:pPr>
      <w:r>
        <w:rPr>
          <w:b/>
        </w:rPr>
        <w:t>Figure 2.3: XY plot of vector Z</w:t>
      </w:r>
      <w:r w:rsidR="00B20EB1">
        <w:rPr>
          <w:b/>
        </w:rPr>
        <w:t xml:space="preserve"> </w:t>
      </w:r>
      <w:r w:rsidR="00B20EB1" w:rsidRPr="006A23C9">
        <w:t>(</w:t>
      </w:r>
      <w:r w:rsidR="00B20EB1" w:rsidRPr="006A23C9">
        <w:rPr>
          <w:u w:val="single"/>
        </w:rPr>
        <w:t>Note:</w:t>
      </w:r>
      <w:r w:rsidR="006A23C9">
        <w:t xml:space="preserve"> Z is just the variable </w:t>
      </w:r>
      <w:r w:rsidR="00CC1C0C" w:rsidRPr="006A23C9">
        <w:t>used</w:t>
      </w:r>
      <w:r w:rsidR="00B20EB1" w:rsidRPr="006A23C9">
        <w:t xml:space="preserve"> for the vector</w:t>
      </w:r>
      <w:r w:rsidR="00B338BC">
        <w:t>. Any variable can be</w:t>
      </w:r>
      <w:r w:rsidR="00CC1C0C" w:rsidRPr="006A23C9">
        <w:t xml:space="preserve"> used)</w:t>
      </w:r>
      <w:r w:rsidRPr="006A23C9">
        <w:t>.</w:t>
      </w:r>
    </w:p>
    <w:p w14:paraId="0A52C317" w14:textId="51DF672F" w:rsidR="00B20EB1" w:rsidRDefault="00B20EB1" w:rsidP="00F244D8">
      <w:pPr>
        <w:spacing w:before="80" w:after="0"/>
        <w:rPr>
          <w:rFonts w:cstheme="minorHAnsi"/>
        </w:rPr>
      </w:pPr>
      <w:r>
        <w:t xml:space="preserve">In polar (or Phasor) form the angle, </w:t>
      </w:r>
      <w:r>
        <w:rPr>
          <w:rFonts w:cstheme="minorHAnsi"/>
        </w:rPr>
        <w:t>θ, is always taken with respect to the positive real x-axis such that a unit length vectors lyi</w:t>
      </w:r>
      <w:r w:rsidR="006A23C9">
        <w:rPr>
          <w:rFonts w:cstheme="minorHAnsi"/>
        </w:rPr>
        <w:t xml:space="preserve">ng on the </w:t>
      </w:r>
      <w:r w:rsidR="00B338BC">
        <w:rPr>
          <w:rFonts w:cstheme="minorHAnsi"/>
        </w:rPr>
        <w:t xml:space="preserve">positive or negative </w:t>
      </w:r>
      <w:r w:rsidR="006A23C9">
        <w:rPr>
          <w:rFonts w:cstheme="minorHAnsi"/>
        </w:rPr>
        <w:t>x or</w:t>
      </w:r>
      <w:r>
        <w:rPr>
          <w:rFonts w:cstheme="minorHAnsi"/>
        </w:rPr>
        <w:t xml:space="preserve"> y axes can be represented as follows:</w:t>
      </w:r>
    </w:p>
    <w:p w14:paraId="74734C6A" w14:textId="555743CD" w:rsidR="00995170" w:rsidRPr="00CC1C0C" w:rsidRDefault="00CC1C0C" w:rsidP="00921344">
      <w:pPr>
        <w:pStyle w:val="ListParagraph"/>
        <w:numPr>
          <w:ilvl w:val="0"/>
          <w:numId w:val="23"/>
        </w:numPr>
        <w:spacing w:before="80" w:after="0"/>
        <w:ind w:left="360"/>
      </w:pPr>
      <w:r w:rsidRPr="00CC1C0C">
        <w:rPr>
          <w:rFonts w:cstheme="minorHAnsi"/>
          <w:b/>
        </w:rPr>
        <w:t>Z</w:t>
      </w:r>
      <w:r w:rsidRPr="00CC1C0C">
        <w:rPr>
          <w:rFonts w:cstheme="minorHAnsi"/>
          <w:b/>
          <w:vertAlign w:val="subscript"/>
        </w:rPr>
        <w:t>1</w:t>
      </w:r>
      <w:r w:rsidR="00B20EB1" w:rsidRPr="00CC1C0C">
        <w:rPr>
          <w:rFonts w:cstheme="minorHAnsi"/>
          <w:b/>
        </w:rPr>
        <w:t xml:space="preserve"> = 1</w:t>
      </w:r>
      <w:r w:rsidR="00B20EB1" w:rsidRPr="00CC1C0C">
        <w:rPr>
          <w:rFonts w:ascii="Cambria Math" w:hAnsi="Cambria Math" w:cs="Cambria Math"/>
          <w:b/>
          <w:color w:val="333333"/>
          <w:sz w:val="20"/>
          <w:szCs w:val="20"/>
        </w:rPr>
        <w:t>∠</w:t>
      </w:r>
      <w:r w:rsidR="00B20EB1" w:rsidRPr="00CC1C0C">
        <w:rPr>
          <w:rFonts w:cstheme="minorHAnsi"/>
          <w:b/>
        </w:rPr>
        <w:t>0⁰</w:t>
      </w:r>
      <w:r>
        <w:rPr>
          <w:rFonts w:cstheme="minorHAnsi"/>
        </w:rPr>
        <w:t xml:space="preserve"> lies </w:t>
      </w:r>
      <w:r w:rsidR="00B20EB1" w:rsidRPr="00B20EB1">
        <w:rPr>
          <w:rFonts w:cstheme="minorHAnsi"/>
        </w:rPr>
        <w:t xml:space="preserve">on the positive </w:t>
      </w:r>
      <w:r>
        <w:rPr>
          <w:rFonts w:cstheme="minorHAnsi"/>
        </w:rPr>
        <w:t xml:space="preserve">(+) </w:t>
      </w:r>
      <w:r w:rsidR="00B20EB1" w:rsidRPr="00B20EB1">
        <w:rPr>
          <w:rFonts w:cstheme="minorHAnsi"/>
        </w:rPr>
        <w:t>side of the x-axis</w:t>
      </w:r>
      <w:r w:rsidR="00B20EB1">
        <w:rPr>
          <w:rFonts w:cstheme="minorHAnsi"/>
        </w:rPr>
        <w:t xml:space="preserve"> and has a rectangular form as </w:t>
      </w:r>
      <w:r w:rsidRPr="00CC1C0C">
        <w:rPr>
          <w:rFonts w:cstheme="minorHAnsi"/>
          <w:b/>
        </w:rPr>
        <w:t>Z</w:t>
      </w:r>
      <w:r w:rsidRPr="00CC1C0C">
        <w:rPr>
          <w:rFonts w:cstheme="minorHAnsi"/>
          <w:b/>
          <w:vertAlign w:val="subscript"/>
        </w:rPr>
        <w:t>1</w:t>
      </w:r>
      <w:r w:rsidRPr="00CC1C0C">
        <w:rPr>
          <w:rFonts w:cstheme="minorHAnsi"/>
          <w:b/>
        </w:rPr>
        <w:t xml:space="preserve"> = 1</w:t>
      </w:r>
      <w:r w:rsidR="00B20EB1" w:rsidRPr="00CC1C0C">
        <w:rPr>
          <w:rFonts w:cstheme="minorHAnsi"/>
          <w:b/>
        </w:rPr>
        <w:t>+j∙0</w:t>
      </w:r>
      <w:r w:rsidR="00B20EB1">
        <w:rPr>
          <w:rFonts w:cstheme="minorHAnsi"/>
        </w:rPr>
        <w:t xml:space="preserve"> or just </w:t>
      </w:r>
      <w:r w:rsidRPr="00CC1C0C">
        <w:rPr>
          <w:rFonts w:cstheme="minorHAnsi"/>
          <w:b/>
        </w:rPr>
        <w:t>Z</w:t>
      </w:r>
      <w:r w:rsidRPr="00CC1C0C">
        <w:rPr>
          <w:rFonts w:cstheme="minorHAnsi"/>
          <w:b/>
          <w:vertAlign w:val="subscript"/>
        </w:rPr>
        <w:t>1</w:t>
      </w:r>
      <w:r w:rsidRPr="00CC1C0C">
        <w:rPr>
          <w:rFonts w:cstheme="minorHAnsi"/>
          <w:b/>
        </w:rPr>
        <w:t xml:space="preserve"> = </w:t>
      </w:r>
      <w:r w:rsidR="00B20EB1" w:rsidRPr="00CC1C0C">
        <w:rPr>
          <w:rFonts w:cstheme="minorHAnsi"/>
          <w:b/>
        </w:rPr>
        <w:t>1</w:t>
      </w:r>
    </w:p>
    <w:p w14:paraId="25329427" w14:textId="1E7AF4B2" w:rsidR="00CC1C0C" w:rsidRDefault="00CC1C0C" w:rsidP="00921344">
      <w:pPr>
        <w:pStyle w:val="ListParagraph"/>
        <w:numPr>
          <w:ilvl w:val="0"/>
          <w:numId w:val="23"/>
        </w:numPr>
        <w:spacing w:before="80" w:after="0"/>
        <w:ind w:left="360"/>
      </w:pPr>
      <w:r>
        <w:rPr>
          <w:rFonts w:cstheme="minorHAnsi"/>
          <w:b/>
        </w:rPr>
        <w:t>Z</w:t>
      </w:r>
      <w:r w:rsidRPr="00CC1C0C">
        <w:rPr>
          <w:rFonts w:cstheme="minorHAnsi"/>
          <w:b/>
          <w:vertAlign w:val="subscript"/>
        </w:rPr>
        <w:t>2</w:t>
      </w:r>
      <w:r w:rsidRPr="00CC1C0C">
        <w:rPr>
          <w:rFonts w:cstheme="minorHAnsi"/>
          <w:b/>
        </w:rPr>
        <w:t xml:space="preserve"> = 1</w:t>
      </w:r>
      <w:r w:rsidRPr="00CC1C0C">
        <w:rPr>
          <w:rFonts w:ascii="Cambria Math" w:hAnsi="Cambria Math" w:cs="Cambria Math"/>
          <w:b/>
          <w:color w:val="333333"/>
          <w:sz w:val="20"/>
          <w:szCs w:val="20"/>
        </w:rPr>
        <w:t>∠</w:t>
      </w:r>
      <w:r>
        <w:rPr>
          <w:rFonts w:cstheme="minorHAnsi"/>
          <w:b/>
        </w:rPr>
        <w:t>90</w:t>
      </w:r>
      <w:r w:rsidRPr="00CC1C0C">
        <w:rPr>
          <w:rFonts w:cstheme="minorHAnsi"/>
          <w:b/>
        </w:rPr>
        <w:t>⁰</w:t>
      </w:r>
      <w:r w:rsidRPr="00B20EB1">
        <w:rPr>
          <w:rFonts w:cstheme="minorHAnsi"/>
        </w:rPr>
        <w:t xml:space="preserve"> </w:t>
      </w:r>
      <w:r>
        <w:rPr>
          <w:rFonts w:cstheme="minorHAnsi"/>
        </w:rPr>
        <w:t xml:space="preserve">= </w:t>
      </w:r>
      <w:r w:rsidRPr="00CC1C0C">
        <w:rPr>
          <w:rFonts w:cstheme="minorHAnsi"/>
          <w:b/>
        </w:rPr>
        <w:t>1</w:t>
      </w:r>
      <w:r w:rsidRPr="00CC1C0C">
        <w:rPr>
          <w:rFonts w:ascii="Cambria Math" w:hAnsi="Cambria Math" w:cs="Cambria Math"/>
          <w:b/>
          <w:color w:val="333333"/>
          <w:sz w:val="20"/>
          <w:szCs w:val="20"/>
        </w:rPr>
        <w:t>∠</w:t>
      </w:r>
      <w:r>
        <w:rPr>
          <w:rFonts w:cstheme="minorHAnsi"/>
          <w:b/>
        </w:rPr>
        <w:t xml:space="preserve">π/2 </w:t>
      </w:r>
      <w:r>
        <w:rPr>
          <w:rFonts w:cstheme="minorHAnsi"/>
        </w:rPr>
        <w:t xml:space="preserve">lies on the </w:t>
      </w:r>
      <w:r w:rsidR="006A23C9">
        <w:rPr>
          <w:rFonts w:cstheme="minorHAnsi"/>
        </w:rPr>
        <w:t>(</w:t>
      </w:r>
      <w:r>
        <w:rPr>
          <w:rFonts w:cstheme="minorHAnsi"/>
        </w:rPr>
        <w:t>+</w:t>
      </w:r>
      <w:r w:rsidR="006A23C9">
        <w:rPr>
          <w:rFonts w:cstheme="minorHAnsi"/>
        </w:rPr>
        <w:t>)</w:t>
      </w:r>
      <w:r w:rsidRPr="00B20EB1">
        <w:rPr>
          <w:rFonts w:cstheme="minorHAnsi"/>
        </w:rPr>
        <w:t xml:space="preserve"> side of the </w:t>
      </w:r>
      <w:r>
        <w:rPr>
          <w:rFonts w:cstheme="minorHAnsi"/>
        </w:rPr>
        <w:t>y</w:t>
      </w:r>
      <w:r w:rsidRPr="00B20EB1">
        <w:rPr>
          <w:rFonts w:cstheme="minorHAnsi"/>
        </w:rPr>
        <w:t>-axis</w:t>
      </w:r>
      <w:r>
        <w:rPr>
          <w:rFonts w:cstheme="minorHAnsi"/>
        </w:rPr>
        <w:t xml:space="preserve"> and has a rectangular form as </w:t>
      </w:r>
      <w:r w:rsidRPr="00CC1C0C">
        <w:rPr>
          <w:rFonts w:cstheme="minorHAnsi"/>
          <w:b/>
        </w:rPr>
        <w:t>Z</w:t>
      </w:r>
      <w:r w:rsidRPr="00CC1C0C">
        <w:rPr>
          <w:rFonts w:cstheme="minorHAnsi"/>
          <w:b/>
          <w:vertAlign w:val="subscript"/>
        </w:rPr>
        <w:t>2</w:t>
      </w:r>
      <w:r w:rsidRPr="00CC1C0C">
        <w:rPr>
          <w:rFonts w:cstheme="minorHAnsi"/>
          <w:b/>
        </w:rPr>
        <w:t xml:space="preserve"> = </w:t>
      </w:r>
      <w:r>
        <w:rPr>
          <w:rFonts w:cstheme="minorHAnsi"/>
          <w:b/>
        </w:rPr>
        <w:t>0</w:t>
      </w:r>
      <w:r w:rsidRPr="00CC1C0C">
        <w:rPr>
          <w:rFonts w:cstheme="minorHAnsi"/>
          <w:b/>
        </w:rPr>
        <w:t>+j∙</w:t>
      </w:r>
      <w:r>
        <w:rPr>
          <w:rFonts w:cstheme="minorHAnsi"/>
          <w:b/>
        </w:rPr>
        <w:t>1</w:t>
      </w:r>
      <w:r>
        <w:rPr>
          <w:rFonts w:cstheme="minorHAnsi"/>
        </w:rPr>
        <w:t xml:space="preserve"> or </w:t>
      </w:r>
      <w:r w:rsidRPr="00CC1C0C">
        <w:rPr>
          <w:rFonts w:cstheme="minorHAnsi"/>
          <w:b/>
        </w:rPr>
        <w:t>Z</w:t>
      </w:r>
      <w:r w:rsidRPr="00CC1C0C">
        <w:rPr>
          <w:rFonts w:cstheme="minorHAnsi"/>
          <w:b/>
          <w:vertAlign w:val="subscript"/>
        </w:rPr>
        <w:t>2</w:t>
      </w:r>
      <w:r w:rsidRPr="00CC1C0C">
        <w:rPr>
          <w:rFonts w:cstheme="minorHAnsi"/>
          <w:b/>
        </w:rPr>
        <w:t xml:space="preserve"> = </w:t>
      </w:r>
      <w:r>
        <w:rPr>
          <w:rFonts w:cstheme="minorHAnsi"/>
          <w:b/>
        </w:rPr>
        <w:t>j</w:t>
      </w:r>
    </w:p>
    <w:p w14:paraId="1FACAF95" w14:textId="5583F29B" w:rsidR="00CC1C0C" w:rsidRDefault="00CC1C0C" w:rsidP="00921344">
      <w:pPr>
        <w:pStyle w:val="ListParagraph"/>
        <w:numPr>
          <w:ilvl w:val="0"/>
          <w:numId w:val="23"/>
        </w:numPr>
        <w:spacing w:before="80" w:after="0"/>
        <w:ind w:left="360"/>
      </w:pPr>
      <w:r>
        <w:rPr>
          <w:rFonts w:cstheme="minorHAnsi"/>
          <w:b/>
        </w:rPr>
        <w:t>Z</w:t>
      </w:r>
      <w:r w:rsidRPr="00CC1C0C">
        <w:rPr>
          <w:rFonts w:cstheme="minorHAnsi"/>
          <w:b/>
          <w:vertAlign w:val="subscript"/>
        </w:rPr>
        <w:t>3</w:t>
      </w:r>
      <w:r w:rsidRPr="00CC1C0C">
        <w:rPr>
          <w:rFonts w:cstheme="minorHAnsi"/>
          <w:b/>
        </w:rPr>
        <w:t xml:space="preserve"> = 1</w:t>
      </w:r>
      <w:r w:rsidRPr="00CC1C0C">
        <w:rPr>
          <w:rFonts w:ascii="Cambria Math" w:hAnsi="Cambria Math" w:cs="Cambria Math"/>
          <w:b/>
          <w:color w:val="333333"/>
          <w:sz w:val="20"/>
          <w:szCs w:val="20"/>
        </w:rPr>
        <w:t>∠</w:t>
      </w:r>
      <w:r>
        <w:rPr>
          <w:rFonts w:cstheme="minorHAnsi"/>
          <w:b/>
        </w:rPr>
        <w:t>180</w:t>
      </w:r>
      <w:r w:rsidRPr="00CC1C0C">
        <w:rPr>
          <w:rFonts w:cstheme="minorHAnsi"/>
          <w:b/>
        </w:rPr>
        <w:t>⁰</w:t>
      </w:r>
      <w:r w:rsidRPr="00B20EB1">
        <w:rPr>
          <w:rFonts w:cstheme="minorHAnsi"/>
        </w:rPr>
        <w:t xml:space="preserve"> </w:t>
      </w:r>
      <w:r>
        <w:rPr>
          <w:rFonts w:cstheme="minorHAnsi"/>
        </w:rPr>
        <w:t xml:space="preserve">= </w:t>
      </w:r>
      <w:r w:rsidRPr="00CC1C0C">
        <w:rPr>
          <w:rFonts w:cstheme="minorHAnsi"/>
          <w:b/>
        </w:rPr>
        <w:t>1</w:t>
      </w:r>
      <w:r w:rsidRPr="00CC1C0C">
        <w:rPr>
          <w:rFonts w:ascii="Cambria Math" w:hAnsi="Cambria Math" w:cs="Cambria Math"/>
          <w:b/>
          <w:color w:val="333333"/>
          <w:sz w:val="20"/>
          <w:szCs w:val="20"/>
        </w:rPr>
        <w:t>∠</w:t>
      </w:r>
      <w:r>
        <w:rPr>
          <w:rFonts w:cstheme="minorHAnsi"/>
          <w:b/>
        </w:rPr>
        <w:t xml:space="preserve">π </w:t>
      </w:r>
      <w:r>
        <w:rPr>
          <w:rFonts w:cstheme="minorHAnsi"/>
        </w:rPr>
        <w:t xml:space="preserve">lies on the (–) </w:t>
      </w:r>
      <w:r w:rsidRPr="00B20EB1">
        <w:rPr>
          <w:rFonts w:cstheme="minorHAnsi"/>
        </w:rPr>
        <w:t xml:space="preserve">side of the </w:t>
      </w:r>
      <w:r>
        <w:rPr>
          <w:rFonts w:cstheme="minorHAnsi"/>
        </w:rPr>
        <w:t>x</w:t>
      </w:r>
      <w:r w:rsidRPr="00B20EB1">
        <w:rPr>
          <w:rFonts w:cstheme="minorHAnsi"/>
        </w:rPr>
        <w:t>-axis</w:t>
      </w:r>
      <w:r>
        <w:rPr>
          <w:rFonts w:cstheme="minorHAnsi"/>
        </w:rPr>
        <w:t xml:space="preserve"> and has a rectangular form as </w:t>
      </w:r>
      <w:r w:rsidRPr="00CC1C0C">
        <w:rPr>
          <w:rFonts w:cstheme="minorHAnsi"/>
          <w:b/>
        </w:rPr>
        <w:t>Z</w:t>
      </w:r>
      <w:r w:rsidRPr="00CC1C0C">
        <w:rPr>
          <w:rFonts w:cstheme="minorHAnsi"/>
          <w:b/>
          <w:vertAlign w:val="subscript"/>
        </w:rPr>
        <w:t>3</w:t>
      </w:r>
      <w:r w:rsidRPr="00CC1C0C">
        <w:rPr>
          <w:rFonts w:cstheme="minorHAnsi"/>
          <w:b/>
        </w:rPr>
        <w:t xml:space="preserve"> = </w:t>
      </w:r>
      <w:r>
        <w:rPr>
          <w:rFonts w:cstheme="minorHAnsi"/>
          <w:b/>
        </w:rPr>
        <w:t>-1</w:t>
      </w:r>
      <w:r w:rsidRPr="00CC1C0C">
        <w:rPr>
          <w:rFonts w:cstheme="minorHAnsi"/>
          <w:b/>
        </w:rPr>
        <w:t>+j∙</w:t>
      </w:r>
      <w:r>
        <w:rPr>
          <w:rFonts w:cstheme="minorHAnsi"/>
          <w:b/>
        </w:rPr>
        <w:t>0</w:t>
      </w:r>
      <w:r>
        <w:rPr>
          <w:rFonts w:cstheme="minorHAnsi"/>
        </w:rPr>
        <w:t xml:space="preserve"> or </w:t>
      </w:r>
      <w:r w:rsidRPr="00CC1C0C">
        <w:rPr>
          <w:rFonts w:cstheme="minorHAnsi"/>
          <w:b/>
        </w:rPr>
        <w:t>Z</w:t>
      </w:r>
      <w:r w:rsidRPr="00CC1C0C">
        <w:rPr>
          <w:rFonts w:cstheme="minorHAnsi"/>
          <w:b/>
          <w:vertAlign w:val="subscript"/>
        </w:rPr>
        <w:t>3</w:t>
      </w:r>
      <w:r w:rsidRPr="00CC1C0C">
        <w:rPr>
          <w:rFonts w:cstheme="minorHAnsi"/>
          <w:b/>
        </w:rPr>
        <w:t xml:space="preserve"> = </w:t>
      </w:r>
      <w:r>
        <w:rPr>
          <w:rFonts w:cstheme="minorHAnsi"/>
          <w:b/>
        </w:rPr>
        <w:t>-1</w:t>
      </w:r>
    </w:p>
    <w:p w14:paraId="3ED8A758" w14:textId="7039A580" w:rsidR="00CC1C0C" w:rsidRPr="00CC1C0C" w:rsidRDefault="00CC1C0C" w:rsidP="00921344">
      <w:pPr>
        <w:pStyle w:val="ListParagraph"/>
        <w:numPr>
          <w:ilvl w:val="0"/>
          <w:numId w:val="23"/>
        </w:numPr>
        <w:spacing w:before="80" w:after="0"/>
        <w:ind w:left="360"/>
      </w:pPr>
      <w:r>
        <w:rPr>
          <w:rFonts w:cstheme="minorHAnsi"/>
          <w:b/>
        </w:rPr>
        <w:t>Z</w:t>
      </w:r>
      <w:r w:rsidRPr="00CC1C0C">
        <w:rPr>
          <w:rFonts w:cstheme="minorHAnsi"/>
          <w:b/>
          <w:vertAlign w:val="subscript"/>
        </w:rPr>
        <w:t>4</w:t>
      </w:r>
      <w:r w:rsidRPr="00CC1C0C">
        <w:rPr>
          <w:rFonts w:cstheme="minorHAnsi"/>
          <w:b/>
        </w:rPr>
        <w:t xml:space="preserve"> = 1</w:t>
      </w:r>
      <w:r w:rsidRPr="00CC1C0C">
        <w:rPr>
          <w:rFonts w:ascii="Cambria Math" w:hAnsi="Cambria Math" w:cs="Cambria Math"/>
          <w:b/>
          <w:color w:val="333333"/>
          <w:sz w:val="20"/>
          <w:szCs w:val="20"/>
        </w:rPr>
        <w:t>∠</w:t>
      </w:r>
      <w:r>
        <w:rPr>
          <w:rFonts w:cstheme="minorHAnsi"/>
          <w:b/>
        </w:rPr>
        <w:t>270</w:t>
      </w:r>
      <w:r w:rsidRPr="00CC1C0C">
        <w:rPr>
          <w:rFonts w:cstheme="minorHAnsi"/>
          <w:b/>
        </w:rPr>
        <w:t>⁰</w:t>
      </w:r>
      <w:r w:rsidRPr="00B20EB1">
        <w:rPr>
          <w:rFonts w:cstheme="minorHAnsi"/>
        </w:rPr>
        <w:t xml:space="preserve"> </w:t>
      </w:r>
      <w:r>
        <w:rPr>
          <w:rFonts w:cstheme="minorHAnsi"/>
        </w:rPr>
        <w:t xml:space="preserve">= </w:t>
      </w:r>
      <w:r w:rsidRPr="00CC1C0C">
        <w:rPr>
          <w:rFonts w:cstheme="minorHAnsi"/>
          <w:b/>
        </w:rPr>
        <w:t>1</w:t>
      </w:r>
      <w:r w:rsidRPr="00CC1C0C">
        <w:rPr>
          <w:rFonts w:ascii="Cambria Math" w:hAnsi="Cambria Math" w:cs="Cambria Math"/>
          <w:b/>
          <w:color w:val="333333"/>
          <w:sz w:val="20"/>
          <w:szCs w:val="20"/>
        </w:rPr>
        <w:t>∠</w:t>
      </w:r>
      <w:r w:rsidRPr="004045F4">
        <w:rPr>
          <w:rFonts w:cstheme="minorHAnsi"/>
          <w:color w:val="FF0000"/>
        </w:rPr>
        <w:t>–</w:t>
      </w:r>
      <w:r w:rsidRPr="004045F4">
        <w:rPr>
          <w:rFonts w:cstheme="minorHAnsi"/>
          <w:b/>
          <w:color w:val="FF0000"/>
        </w:rPr>
        <w:t>π/2</w:t>
      </w:r>
      <w:r>
        <w:rPr>
          <w:rFonts w:cstheme="minorHAnsi"/>
          <w:b/>
        </w:rPr>
        <w:t xml:space="preserve"> </w:t>
      </w:r>
      <w:r>
        <w:rPr>
          <w:rFonts w:cstheme="minorHAnsi"/>
        </w:rPr>
        <w:t>lies on the (–)</w:t>
      </w:r>
      <w:r w:rsidRPr="00B20EB1">
        <w:rPr>
          <w:rFonts w:cstheme="minorHAnsi"/>
        </w:rPr>
        <w:t xml:space="preserve"> side of the </w:t>
      </w:r>
      <w:r>
        <w:rPr>
          <w:rFonts w:cstheme="minorHAnsi"/>
        </w:rPr>
        <w:t>y</w:t>
      </w:r>
      <w:r w:rsidRPr="00B20EB1">
        <w:rPr>
          <w:rFonts w:cstheme="minorHAnsi"/>
        </w:rPr>
        <w:t>-axis</w:t>
      </w:r>
      <w:r>
        <w:rPr>
          <w:rFonts w:cstheme="minorHAnsi"/>
        </w:rPr>
        <w:t xml:space="preserve"> and has a rectangular form as </w:t>
      </w:r>
      <w:r w:rsidRPr="00CC1C0C">
        <w:rPr>
          <w:rFonts w:cstheme="minorHAnsi"/>
          <w:b/>
        </w:rPr>
        <w:t>Z</w:t>
      </w:r>
      <w:r w:rsidRPr="00CC1C0C">
        <w:rPr>
          <w:rFonts w:cstheme="minorHAnsi"/>
          <w:b/>
          <w:vertAlign w:val="subscript"/>
        </w:rPr>
        <w:t>4</w:t>
      </w:r>
      <w:r w:rsidRPr="00CC1C0C">
        <w:rPr>
          <w:rFonts w:cstheme="minorHAnsi"/>
          <w:b/>
        </w:rPr>
        <w:t xml:space="preserve"> = </w:t>
      </w:r>
      <w:r>
        <w:rPr>
          <w:rFonts w:cstheme="minorHAnsi"/>
          <w:b/>
        </w:rPr>
        <w:t>0-</w:t>
      </w:r>
      <w:r w:rsidRPr="00CC1C0C">
        <w:rPr>
          <w:rFonts w:cstheme="minorHAnsi"/>
          <w:b/>
        </w:rPr>
        <w:t>j∙</w:t>
      </w:r>
      <w:r>
        <w:rPr>
          <w:rFonts w:cstheme="minorHAnsi"/>
          <w:b/>
        </w:rPr>
        <w:t>1</w:t>
      </w:r>
      <w:r>
        <w:rPr>
          <w:rFonts w:cstheme="minorHAnsi"/>
        </w:rPr>
        <w:t xml:space="preserve"> or </w:t>
      </w:r>
      <w:r w:rsidRPr="00CC1C0C">
        <w:rPr>
          <w:rFonts w:cstheme="minorHAnsi"/>
          <w:b/>
        </w:rPr>
        <w:t>Z</w:t>
      </w:r>
      <w:r w:rsidRPr="00CC1C0C">
        <w:rPr>
          <w:rFonts w:cstheme="minorHAnsi"/>
          <w:b/>
          <w:vertAlign w:val="subscript"/>
        </w:rPr>
        <w:t>4</w:t>
      </w:r>
      <w:r w:rsidRPr="00CC1C0C">
        <w:rPr>
          <w:rFonts w:cstheme="minorHAnsi"/>
          <w:b/>
        </w:rPr>
        <w:t xml:space="preserve"> = </w:t>
      </w:r>
      <w:r>
        <w:rPr>
          <w:rFonts w:cstheme="minorHAnsi"/>
          <w:b/>
        </w:rPr>
        <w:t>-j</w:t>
      </w:r>
    </w:p>
    <w:p w14:paraId="3EA075B2" w14:textId="0ADE6E49" w:rsidR="00CC1C0C" w:rsidRDefault="00CC1C0C" w:rsidP="00CC1C0C">
      <w:pPr>
        <w:spacing w:before="80" w:after="0"/>
      </w:pPr>
      <w:r w:rsidRPr="00CC1C0C">
        <w:rPr>
          <w:b/>
        </w:rPr>
        <w:t>Note:</w:t>
      </w:r>
      <w:r>
        <w:t xml:space="preserve"> The angles for Z</w:t>
      </w:r>
      <w:r w:rsidRPr="00CC1C0C">
        <w:rPr>
          <w:vertAlign w:val="subscript"/>
        </w:rPr>
        <w:t>1</w:t>
      </w:r>
      <w:r>
        <w:t xml:space="preserve"> to Z</w:t>
      </w:r>
      <w:r w:rsidRPr="00CC1C0C">
        <w:rPr>
          <w:vertAlign w:val="subscript"/>
        </w:rPr>
        <w:t>4</w:t>
      </w:r>
      <w:r w:rsidR="00B338BC">
        <w:t xml:space="preserve"> w</w:t>
      </w:r>
      <w:r>
        <w:t>ere given in degrees and signified by a degree symbol, but when converting it to radians no symbol is needed.</w:t>
      </w:r>
      <w:r w:rsidR="006A23C9">
        <w:t xml:space="preserve"> It is always assumed the angle</w:t>
      </w:r>
      <w:r>
        <w:t xml:space="preserve"> is in radians if there is no degree symbol. </w:t>
      </w:r>
      <w:r w:rsidR="006A23C9">
        <w:t>When radians are</w:t>
      </w:r>
      <w:r w:rsidR="00A567B2">
        <w:t xml:space="preserve"> used to list the angle it is preferred to put the radians value as a fraction of </w:t>
      </w:r>
      <w:r w:rsidR="00A567B2">
        <w:rPr>
          <w:rFonts w:cstheme="minorHAnsi"/>
        </w:rPr>
        <w:t>π</w:t>
      </w:r>
      <w:r w:rsidR="00A567B2">
        <w:t xml:space="preserve">. </w:t>
      </w:r>
      <w:r w:rsidR="006A23C9" w:rsidRPr="006A23C9">
        <w:rPr>
          <w:color w:val="FF0000"/>
        </w:rPr>
        <w:t>A</w:t>
      </w:r>
      <w:r w:rsidR="004045F4" w:rsidRPr="004045F4">
        <w:rPr>
          <w:color w:val="FF0000"/>
        </w:rPr>
        <w:t xml:space="preserve">lways </w:t>
      </w:r>
      <w:r w:rsidR="006A23C9">
        <w:rPr>
          <w:color w:val="FF0000"/>
        </w:rPr>
        <w:t>r</w:t>
      </w:r>
      <w:r w:rsidR="004045F4" w:rsidRPr="004045F4">
        <w:rPr>
          <w:color w:val="FF0000"/>
        </w:rPr>
        <w:t>epresent a phasor</w:t>
      </w:r>
      <w:r w:rsidR="004045F4">
        <w:t xml:space="preserve"> </w:t>
      </w:r>
      <w:r w:rsidR="004045F4" w:rsidRPr="006A23C9">
        <w:rPr>
          <w:color w:val="FF0000"/>
        </w:rPr>
        <w:t>such that the angle is between -180</w:t>
      </w:r>
      <w:r w:rsidR="004045F4" w:rsidRPr="006A23C9">
        <w:rPr>
          <w:rFonts w:cstheme="minorHAnsi"/>
          <w:color w:val="FF0000"/>
        </w:rPr>
        <w:t>⁰</w:t>
      </w:r>
      <w:r w:rsidR="004045F4" w:rsidRPr="006A23C9">
        <w:rPr>
          <w:color w:val="FF0000"/>
        </w:rPr>
        <w:t xml:space="preserve"> and +180</w:t>
      </w:r>
      <w:r w:rsidR="004045F4" w:rsidRPr="006A23C9">
        <w:rPr>
          <w:rFonts w:cstheme="minorHAnsi"/>
          <w:color w:val="FF0000"/>
        </w:rPr>
        <w:t>⁰</w:t>
      </w:r>
      <w:r w:rsidR="004045F4" w:rsidRPr="006A23C9">
        <w:rPr>
          <w:color w:val="FF0000"/>
        </w:rPr>
        <w:t xml:space="preserve"> </w:t>
      </w:r>
      <w:r w:rsidR="00B338BC">
        <w:rPr>
          <w:color w:val="FF0000"/>
        </w:rPr>
        <w:t>(</w:t>
      </w:r>
      <w:r w:rsidR="004045F4" w:rsidRPr="006A23C9">
        <w:rPr>
          <w:color w:val="FF0000"/>
        </w:rPr>
        <w:t>or –</w:t>
      </w:r>
      <w:r w:rsidR="004045F4" w:rsidRPr="006A23C9">
        <w:rPr>
          <w:rFonts w:cstheme="minorHAnsi"/>
          <w:color w:val="FF0000"/>
        </w:rPr>
        <w:t>π</w:t>
      </w:r>
      <w:r w:rsidR="004045F4" w:rsidRPr="006A23C9">
        <w:rPr>
          <w:color w:val="FF0000"/>
        </w:rPr>
        <w:t xml:space="preserve"> and +</w:t>
      </w:r>
      <w:r w:rsidR="004045F4" w:rsidRPr="006A23C9">
        <w:rPr>
          <w:rFonts w:cstheme="minorHAnsi"/>
          <w:color w:val="FF0000"/>
        </w:rPr>
        <w:t>π</w:t>
      </w:r>
      <w:r w:rsidR="00B338BC">
        <w:rPr>
          <w:rFonts w:cstheme="minorHAnsi"/>
          <w:color w:val="FF0000"/>
        </w:rPr>
        <w:t>)</w:t>
      </w:r>
      <w:r w:rsidR="004045F4">
        <w:t xml:space="preserve">. If the angle, </w:t>
      </w:r>
      <w:r w:rsidR="004045F4">
        <w:rPr>
          <w:rFonts w:cstheme="minorHAnsi"/>
        </w:rPr>
        <w:t>θ</w:t>
      </w:r>
      <w:r w:rsidR="004045F4">
        <w:t xml:space="preserve">, is </w:t>
      </w:r>
      <w:r w:rsidR="004045F4" w:rsidRPr="004045F4">
        <w:rPr>
          <w:b/>
        </w:rPr>
        <w:t xml:space="preserve">greater than </w:t>
      </w:r>
      <w:r w:rsidR="004045F4" w:rsidRPr="004045F4">
        <w:rPr>
          <w:rFonts w:cstheme="minorHAnsi"/>
          <w:b/>
        </w:rPr>
        <w:t>π</w:t>
      </w:r>
      <w:r w:rsidR="004045F4">
        <w:t xml:space="preserve"> then </w:t>
      </w:r>
      <w:r w:rsidR="004045F4" w:rsidRPr="004045F4">
        <w:rPr>
          <w:u w:val="single"/>
        </w:rPr>
        <w:lastRenderedPageBreak/>
        <w:t>subtract 2</w:t>
      </w:r>
      <w:r w:rsidR="004045F4" w:rsidRPr="004045F4">
        <w:rPr>
          <w:rFonts w:cstheme="minorHAnsi"/>
          <w:u w:val="single"/>
        </w:rPr>
        <w:t>π</w:t>
      </w:r>
      <w:r w:rsidR="004045F4">
        <w:rPr>
          <w:u w:val="single"/>
        </w:rPr>
        <w:t xml:space="preserve"> until </w:t>
      </w:r>
      <w:r w:rsidR="004045F4">
        <w:rPr>
          <w:rFonts w:cstheme="minorHAnsi"/>
          <w:u w:val="single"/>
        </w:rPr>
        <w:t>θ</w:t>
      </w:r>
      <w:r w:rsidR="004045F4" w:rsidRPr="004045F4">
        <w:rPr>
          <w:u w:val="single"/>
        </w:rPr>
        <w:t xml:space="preserve"> is between –</w:t>
      </w:r>
      <w:r w:rsidR="004045F4" w:rsidRPr="004045F4">
        <w:rPr>
          <w:rFonts w:cstheme="minorHAnsi"/>
          <w:u w:val="single"/>
        </w:rPr>
        <w:t>π</w:t>
      </w:r>
      <w:r w:rsidR="004045F4" w:rsidRPr="004045F4">
        <w:rPr>
          <w:u w:val="single"/>
        </w:rPr>
        <w:t xml:space="preserve"> and +</w:t>
      </w:r>
      <w:r w:rsidR="004045F4" w:rsidRPr="004045F4">
        <w:rPr>
          <w:rFonts w:cstheme="minorHAnsi"/>
          <w:u w:val="single"/>
        </w:rPr>
        <w:t>π</w:t>
      </w:r>
      <w:r w:rsidR="004045F4">
        <w:rPr>
          <w:rFonts w:cstheme="minorHAnsi"/>
        </w:rPr>
        <w:t xml:space="preserve">. Conversely, if </w:t>
      </w:r>
      <w:r w:rsidR="00B338BC" w:rsidRPr="00B338BC">
        <w:rPr>
          <w:rFonts w:cstheme="minorHAnsi"/>
        </w:rPr>
        <w:t>θ</w:t>
      </w:r>
      <w:r w:rsidR="004045F4">
        <w:rPr>
          <w:rFonts w:cstheme="minorHAnsi"/>
        </w:rPr>
        <w:t xml:space="preserve"> </w:t>
      </w:r>
      <w:r w:rsidR="004045F4">
        <w:t xml:space="preserve">is </w:t>
      </w:r>
      <w:r w:rsidR="004045F4" w:rsidRPr="004045F4">
        <w:rPr>
          <w:b/>
        </w:rPr>
        <w:t>less than -</w:t>
      </w:r>
      <w:r w:rsidR="004045F4" w:rsidRPr="004045F4">
        <w:rPr>
          <w:rFonts w:cstheme="minorHAnsi"/>
          <w:b/>
        </w:rPr>
        <w:t>π</w:t>
      </w:r>
      <w:r w:rsidR="004045F4">
        <w:t xml:space="preserve"> then </w:t>
      </w:r>
      <w:r w:rsidR="004045F4" w:rsidRPr="004045F4">
        <w:rPr>
          <w:u w:val="single"/>
        </w:rPr>
        <w:t>add 2</w:t>
      </w:r>
      <w:r w:rsidR="004045F4" w:rsidRPr="004045F4">
        <w:rPr>
          <w:rFonts w:cstheme="minorHAnsi"/>
          <w:u w:val="single"/>
        </w:rPr>
        <w:t>π</w:t>
      </w:r>
      <w:r w:rsidR="004045F4" w:rsidRPr="004045F4">
        <w:rPr>
          <w:u w:val="single"/>
        </w:rPr>
        <w:t xml:space="preserve"> until </w:t>
      </w:r>
      <w:r w:rsidR="004045F4">
        <w:rPr>
          <w:rFonts w:cstheme="minorHAnsi"/>
          <w:u w:val="single"/>
        </w:rPr>
        <w:t>θ</w:t>
      </w:r>
      <w:r w:rsidR="004045F4" w:rsidRPr="004045F4">
        <w:rPr>
          <w:u w:val="single"/>
        </w:rPr>
        <w:t xml:space="preserve"> is between –</w:t>
      </w:r>
      <w:r w:rsidR="004045F4" w:rsidRPr="004045F4">
        <w:rPr>
          <w:rFonts w:cstheme="minorHAnsi"/>
          <w:u w:val="single"/>
        </w:rPr>
        <w:t>π</w:t>
      </w:r>
      <w:r w:rsidR="004045F4" w:rsidRPr="004045F4">
        <w:rPr>
          <w:u w:val="single"/>
        </w:rPr>
        <w:t xml:space="preserve"> and +</w:t>
      </w:r>
      <w:r w:rsidR="004045F4" w:rsidRPr="004045F4">
        <w:rPr>
          <w:rFonts w:cstheme="minorHAnsi"/>
          <w:u w:val="single"/>
        </w:rPr>
        <w:t>π</w:t>
      </w:r>
      <w:r w:rsidR="004045F4">
        <w:rPr>
          <w:rFonts w:cstheme="minorHAnsi"/>
        </w:rPr>
        <w:t>.</w:t>
      </w:r>
    </w:p>
    <w:p w14:paraId="086FC046" w14:textId="070CEFCF" w:rsidR="004045F4" w:rsidRDefault="004045F4" w:rsidP="00F244D8">
      <w:pPr>
        <w:spacing w:before="80" w:after="0"/>
      </w:pPr>
      <w:r>
        <w:t xml:space="preserve">Converting between rectangular and polar form is something that needs to be done frequently when solving </w:t>
      </w:r>
      <w:r w:rsidR="006A23C9">
        <w:t>AC</w:t>
      </w:r>
      <w:r>
        <w:t xml:space="preserve"> circuits because:</w:t>
      </w:r>
    </w:p>
    <w:p w14:paraId="06477952" w14:textId="1CD03C93" w:rsidR="00CE0B61" w:rsidRDefault="004045F4" w:rsidP="00921344">
      <w:pPr>
        <w:pStyle w:val="ListParagraph"/>
        <w:numPr>
          <w:ilvl w:val="0"/>
          <w:numId w:val="24"/>
        </w:numPr>
        <w:spacing w:before="80" w:after="0"/>
      </w:pPr>
      <w:r>
        <w:t xml:space="preserve">When </w:t>
      </w:r>
      <w:r w:rsidRPr="00285255">
        <w:rPr>
          <w:color w:val="FF0000"/>
        </w:rPr>
        <w:t>adding or subtracting</w:t>
      </w:r>
      <w:r>
        <w:t xml:space="preserve"> vectors </w:t>
      </w:r>
      <w:r w:rsidRPr="004045F4">
        <w:rPr>
          <w:u w:val="single"/>
        </w:rPr>
        <w:t>rectangular form</w:t>
      </w:r>
      <w:r>
        <w:t xml:space="preserve"> is </w:t>
      </w:r>
      <w:r w:rsidR="00285255">
        <w:t xml:space="preserve">much </w:t>
      </w:r>
      <w:r>
        <w:t>easier.</w:t>
      </w:r>
    </w:p>
    <w:p w14:paraId="339A1DCD" w14:textId="5DB86782" w:rsidR="00285255" w:rsidRDefault="00285255" w:rsidP="00921344">
      <w:pPr>
        <w:pStyle w:val="ListParagraph"/>
        <w:numPr>
          <w:ilvl w:val="0"/>
          <w:numId w:val="24"/>
        </w:numPr>
        <w:spacing w:before="80" w:after="0"/>
      </w:pPr>
      <w:r>
        <w:t xml:space="preserve">When </w:t>
      </w:r>
      <w:r>
        <w:rPr>
          <w:b/>
        </w:rPr>
        <w:t>multiplying or dividing</w:t>
      </w:r>
      <w:r>
        <w:t xml:space="preserve"> vectors </w:t>
      </w:r>
      <w:r>
        <w:rPr>
          <w:u w:val="single"/>
        </w:rPr>
        <w:t>pola</w:t>
      </w:r>
      <w:r w:rsidRPr="004045F4">
        <w:rPr>
          <w:u w:val="single"/>
        </w:rPr>
        <w:t>r form</w:t>
      </w:r>
      <w:r>
        <w:t xml:space="preserve"> is much easier.</w:t>
      </w:r>
    </w:p>
    <w:p w14:paraId="5516D12B" w14:textId="5F7D0BCD" w:rsidR="00285255" w:rsidRDefault="00285255" w:rsidP="00285255">
      <w:pPr>
        <w:spacing w:before="80" w:after="0"/>
      </w:pPr>
      <w:r>
        <w:t xml:space="preserve">When </w:t>
      </w:r>
      <w:r w:rsidRPr="00285255">
        <w:rPr>
          <w:color w:val="FF0000"/>
        </w:rPr>
        <w:t>combining impedances</w:t>
      </w:r>
      <w:r w:rsidR="004C6415">
        <w:rPr>
          <w:color w:val="FF0000"/>
        </w:rPr>
        <w:t xml:space="preserve"> or admittances</w:t>
      </w:r>
      <w:r>
        <w:t xml:space="preserve"> or when using a </w:t>
      </w:r>
      <w:r w:rsidRPr="00285255">
        <w:rPr>
          <w:color w:val="FF0000"/>
        </w:rPr>
        <w:t>KVL</w:t>
      </w:r>
      <w:r>
        <w:t xml:space="preserve"> or </w:t>
      </w:r>
      <w:r w:rsidRPr="00285255">
        <w:rPr>
          <w:color w:val="FF0000"/>
        </w:rPr>
        <w:t>KCL</w:t>
      </w:r>
      <w:r w:rsidR="006A23C9">
        <w:t xml:space="preserve">, </w:t>
      </w:r>
      <w:r>
        <w:t xml:space="preserve">vectors are added or subtracted so all vectors should be converted to rectangular form. When using </w:t>
      </w:r>
      <w:r w:rsidRPr="00285255">
        <w:rPr>
          <w:b/>
        </w:rPr>
        <w:t>Ohm’s law</w:t>
      </w:r>
      <w:r>
        <w:t xml:space="preserve"> vectors are multiplied or divided so all vectors are converted to polar form. </w:t>
      </w:r>
    </w:p>
    <w:p w14:paraId="280251E3" w14:textId="727509C1" w:rsidR="004C6415" w:rsidRDefault="004C6415" w:rsidP="00285255">
      <w:pPr>
        <w:spacing w:before="80" w:after="0"/>
        <w:rPr>
          <w:rFonts w:cstheme="minorHAnsi"/>
        </w:rPr>
      </w:pPr>
      <w:r>
        <w:t xml:space="preserve">Converting from polar to rectangular form </w:t>
      </w:r>
      <w:r w:rsidR="00B806D7">
        <w:t xml:space="preserve">(as shown in Example 2.1) </w:t>
      </w:r>
      <w:r>
        <w:t xml:space="preserve">is straightforward, but converting from rectangular to polar form </w:t>
      </w:r>
      <w:r w:rsidR="00B806D7">
        <w:t xml:space="preserve">(as shown in Example 2.2) </w:t>
      </w:r>
      <w:r>
        <w:t>is trickier due to the ambiguity of the angle. For example, when Y and X have the same value the arc tangent (atan) of 1 is equal to 45</w:t>
      </w:r>
      <w:r>
        <w:rPr>
          <w:rFonts w:cstheme="minorHAnsi"/>
        </w:rPr>
        <w:t>⁰, but this situation can occur in two di</w:t>
      </w:r>
      <w:r w:rsidR="00B806D7">
        <w:rPr>
          <w:rFonts w:cstheme="minorHAnsi"/>
        </w:rPr>
        <w:t xml:space="preserve">fferent situations: </w:t>
      </w:r>
      <w:r w:rsidR="00B806D7">
        <w:rPr>
          <w:rFonts w:cstheme="minorHAnsi"/>
          <w:b/>
        </w:rPr>
        <w:t>Quadrant I</w:t>
      </w:r>
      <w:r w:rsidR="00B806D7">
        <w:rPr>
          <w:rFonts w:cstheme="minorHAnsi"/>
        </w:rPr>
        <w:t xml:space="preserve"> where</w:t>
      </w:r>
      <w:r>
        <w:rPr>
          <w:rFonts w:cstheme="minorHAnsi"/>
        </w:rPr>
        <w:t xml:space="preserve"> X and Y are positive or </w:t>
      </w:r>
      <w:r w:rsidRPr="00B806D7">
        <w:rPr>
          <w:rFonts w:cstheme="minorHAnsi"/>
          <w:b/>
        </w:rPr>
        <w:t>Quadrant III</w:t>
      </w:r>
      <w:r w:rsidR="00B806D7">
        <w:rPr>
          <w:rFonts w:cstheme="minorHAnsi"/>
        </w:rPr>
        <w:t xml:space="preserve"> where</w:t>
      </w:r>
      <w:r>
        <w:rPr>
          <w:rFonts w:cstheme="minorHAnsi"/>
        </w:rPr>
        <w:t xml:space="preserve"> X and Y are negative. If the vector was in quadrant I t</w:t>
      </w:r>
      <w:r w:rsidR="00B806D7">
        <w:rPr>
          <w:rFonts w:cstheme="minorHAnsi"/>
        </w:rPr>
        <w:t xml:space="preserve">hen θ = </w:t>
      </w:r>
      <w:r w:rsidR="006A23C9">
        <w:rPr>
          <w:rFonts w:cstheme="minorHAnsi"/>
        </w:rPr>
        <w:t>+</w:t>
      </w:r>
      <w:r w:rsidR="00B806D7">
        <w:rPr>
          <w:rFonts w:cstheme="minorHAnsi"/>
        </w:rPr>
        <w:t>45⁰, but if the vector wa</w:t>
      </w:r>
      <w:r>
        <w:rPr>
          <w:rFonts w:cstheme="minorHAnsi"/>
        </w:rPr>
        <w:t xml:space="preserve">s in quadrant III then θ = -180⁰ + 45⁰ = -135⁰. In order to avoid mistakes when calculating θ the </w:t>
      </w:r>
      <w:r w:rsidR="00B806D7">
        <w:rPr>
          <w:rFonts w:cstheme="minorHAnsi"/>
        </w:rPr>
        <w:t>“</w:t>
      </w:r>
      <w:r>
        <w:rPr>
          <w:rFonts w:cstheme="minorHAnsi"/>
        </w:rPr>
        <w:t>reference angle</w:t>
      </w:r>
      <w:r w:rsidR="00B806D7">
        <w:rPr>
          <w:rFonts w:cstheme="minorHAnsi"/>
        </w:rPr>
        <w:t>” (</w:t>
      </w:r>
      <w:r w:rsidR="00B806D7" w:rsidRPr="00B806D7">
        <w:rPr>
          <w:rFonts w:cstheme="minorHAnsi"/>
          <w:b/>
        </w:rPr>
        <w:t>θ</w:t>
      </w:r>
      <w:r w:rsidR="00B806D7" w:rsidRPr="00B806D7">
        <w:rPr>
          <w:rFonts w:cstheme="minorHAnsi"/>
          <w:b/>
          <w:vertAlign w:val="subscript"/>
        </w:rPr>
        <w:t>REF</w:t>
      </w:r>
      <w:r w:rsidR="00B806D7">
        <w:rPr>
          <w:rFonts w:cstheme="minorHAnsi"/>
        </w:rPr>
        <w:t xml:space="preserve">) should be found </w:t>
      </w:r>
      <w:r>
        <w:rPr>
          <w:rFonts w:cstheme="minorHAnsi"/>
        </w:rPr>
        <w:t xml:space="preserve">and then the quadrant </w:t>
      </w:r>
      <w:r w:rsidR="00B806D7">
        <w:rPr>
          <w:rFonts w:cstheme="minorHAnsi"/>
        </w:rPr>
        <w:t xml:space="preserve">should be determined </w:t>
      </w:r>
      <w:r>
        <w:rPr>
          <w:rFonts w:cstheme="minorHAnsi"/>
        </w:rPr>
        <w:t>based on the signs of X and Y</w:t>
      </w:r>
      <w:r w:rsidR="00B806D7">
        <w:rPr>
          <w:rFonts w:cstheme="minorHAnsi"/>
        </w:rPr>
        <w:t xml:space="preserve"> as shown below</w:t>
      </w:r>
      <w:r>
        <w:rPr>
          <w:rFonts w:cstheme="minorHAnsi"/>
        </w:rPr>
        <w:t>.</w:t>
      </w:r>
    </w:p>
    <w:p w14:paraId="78BF1294" w14:textId="113C3F3F" w:rsidR="004C6415" w:rsidRPr="00B806D7" w:rsidRDefault="004C6415" w:rsidP="00921344">
      <w:pPr>
        <w:pStyle w:val="ListParagraph"/>
        <w:numPr>
          <w:ilvl w:val="0"/>
          <w:numId w:val="27"/>
        </w:numPr>
        <w:spacing w:before="80" w:after="0"/>
        <w:ind w:left="360"/>
        <w:rPr>
          <w:rFonts w:cstheme="minorHAnsi"/>
        </w:rPr>
      </w:pPr>
      <w:r w:rsidRPr="00B806D7">
        <w:rPr>
          <w:rFonts w:cstheme="minorHAnsi"/>
          <w:b/>
        </w:rPr>
        <w:t>θ</w:t>
      </w:r>
      <w:r w:rsidR="00F84A4C" w:rsidRPr="00B806D7">
        <w:rPr>
          <w:rFonts w:cstheme="minorHAnsi"/>
          <w:b/>
          <w:vertAlign w:val="subscript"/>
        </w:rPr>
        <w:t>REF</w:t>
      </w:r>
      <w:r w:rsidRPr="00B806D7">
        <w:rPr>
          <w:rFonts w:cstheme="minorHAnsi"/>
          <w:b/>
        </w:rPr>
        <w:t xml:space="preserve"> = atan(|Y|</w:t>
      </w:r>
      <w:r w:rsidR="00B806D7" w:rsidRPr="00B806D7">
        <w:rPr>
          <w:rFonts w:cstheme="minorHAnsi"/>
          <w:b/>
        </w:rPr>
        <w:t>/|X</w:t>
      </w:r>
      <w:proofErr w:type="gramStart"/>
      <w:r w:rsidR="00B806D7" w:rsidRPr="00B806D7">
        <w:rPr>
          <w:rFonts w:cstheme="minorHAnsi"/>
          <w:b/>
        </w:rPr>
        <w:t xml:space="preserve">|) </w:t>
      </w:r>
      <w:r w:rsidR="00B806D7">
        <w:rPr>
          <w:rFonts w:cstheme="minorHAnsi"/>
        </w:rPr>
        <w:t xml:space="preserve">  </w:t>
      </w:r>
      <w:proofErr w:type="gramEnd"/>
      <w:r w:rsidR="00B806D7">
        <w:rPr>
          <w:rFonts w:cstheme="minorHAnsi"/>
        </w:rPr>
        <w:t xml:space="preserve"> </w:t>
      </w:r>
      <w:r w:rsidR="00F84A4C" w:rsidRPr="00B806D7">
        <w:rPr>
          <w:rFonts w:cstheme="minorHAnsi"/>
          <w:u w:val="single"/>
        </w:rPr>
        <w:t>Note:</w:t>
      </w:r>
      <w:r w:rsidR="00F84A4C" w:rsidRPr="00B806D7">
        <w:rPr>
          <w:rFonts w:cstheme="minorHAnsi"/>
        </w:rPr>
        <w:t xml:space="preserve"> Take the absolute value of Y and X so θ</w:t>
      </w:r>
      <w:r w:rsidR="00F84A4C" w:rsidRPr="00B806D7">
        <w:rPr>
          <w:rFonts w:cstheme="minorHAnsi"/>
          <w:vertAlign w:val="subscript"/>
        </w:rPr>
        <w:t>REF</w:t>
      </w:r>
      <w:r w:rsidR="00F84A4C" w:rsidRPr="00B806D7">
        <w:rPr>
          <w:rFonts w:cstheme="minorHAnsi"/>
        </w:rPr>
        <w:t xml:space="preserve"> is always between 0⁰ and 90⁰.</w:t>
      </w:r>
    </w:p>
    <w:p w14:paraId="3064E306" w14:textId="52FF3E94" w:rsidR="00F84A4C" w:rsidRPr="00F84A4C" w:rsidRDefault="00F84A4C" w:rsidP="00285255">
      <w:pPr>
        <w:spacing w:before="80" w:after="0"/>
        <w:rPr>
          <w:rFonts w:cstheme="minorHAnsi"/>
        </w:rPr>
      </w:pPr>
      <w:r>
        <w:rPr>
          <w:rFonts w:cstheme="minorHAnsi"/>
        </w:rPr>
        <w:t>Next</w:t>
      </w:r>
      <w:r w:rsidR="00B806D7">
        <w:rPr>
          <w:rFonts w:cstheme="minorHAnsi"/>
        </w:rPr>
        <w:t>,</w:t>
      </w:r>
      <w:r>
        <w:rPr>
          <w:rFonts w:cstheme="minorHAnsi"/>
        </w:rPr>
        <w:t xml:space="preserve"> th</w:t>
      </w:r>
      <w:r w:rsidRPr="00F84A4C">
        <w:rPr>
          <w:rFonts w:cstheme="minorHAnsi"/>
        </w:rPr>
        <w:t xml:space="preserve">e </w:t>
      </w:r>
      <w:r w:rsidR="00B806D7">
        <w:rPr>
          <w:rFonts w:cstheme="minorHAnsi"/>
        </w:rPr>
        <w:t xml:space="preserve">reference angle can be used to find the </w:t>
      </w:r>
      <w:r w:rsidRPr="00F84A4C">
        <w:rPr>
          <w:rFonts w:cstheme="minorHAnsi"/>
        </w:rPr>
        <w:t xml:space="preserve">actual angle </w:t>
      </w:r>
      <w:r w:rsidR="00B806D7">
        <w:rPr>
          <w:rFonts w:cstheme="minorHAnsi"/>
        </w:rPr>
        <w:t>by knowing what quadrant the vector is in.</w:t>
      </w:r>
    </w:p>
    <w:p w14:paraId="5E7587F3" w14:textId="786D16A6" w:rsidR="00F84A4C" w:rsidRPr="00F84A4C" w:rsidRDefault="00F84A4C" w:rsidP="00921344">
      <w:pPr>
        <w:pStyle w:val="ListParagraph"/>
        <w:numPr>
          <w:ilvl w:val="0"/>
          <w:numId w:val="25"/>
        </w:numPr>
        <w:tabs>
          <w:tab w:val="left" w:pos="3150"/>
        </w:tabs>
        <w:spacing w:before="80" w:after="0"/>
        <w:rPr>
          <w:b/>
        </w:rPr>
      </w:pPr>
      <w:r w:rsidRPr="00F84A4C">
        <w:t>Qua</w:t>
      </w:r>
      <w:r>
        <w:t xml:space="preserve">drant I (X </w:t>
      </w:r>
      <w:r w:rsidRPr="00B806D7">
        <w:rPr>
          <w:b/>
          <w:color w:val="FF0000"/>
        </w:rPr>
        <w:t>&gt;</w:t>
      </w:r>
      <w:r>
        <w:t xml:space="preserve"> 0, Y </w:t>
      </w:r>
      <w:r w:rsidR="00B806D7" w:rsidRPr="00B806D7">
        <w:rPr>
          <w:b/>
          <w:color w:val="FF0000"/>
        </w:rPr>
        <w:t>&gt;</w:t>
      </w:r>
      <w:r w:rsidR="00A47EA2">
        <w:t xml:space="preserve"> 0):  </w:t>
      </w:r>
      <w:r w:rsidR="00A47EA2">
        <w:tab/>
      </w:r>
      <w:r w:rsidRPr="00F84A4C">
        <w:rPr>
          <w:rFonts w:cstheme="minorHAnsi"/>
          <w:b/>
        </w:rPr>
        <w:t>θ</w:t>
      </w:r>
      <w:r w:rsidRPr="00F84A4C">
        <w:rPr>
          <w:b/>
        </w:rPr>
        <w:t xml:space="preserve"> = </w:t>
      </w:r>
      <w:r w:rsidRPr="00F84A4C">
        <w:rPr>
          <w:rFonts w:cstheme="minorHAnsi"/>
          <w:b/>
        </w:rPr>
        <w:t>θ</w:t>
      </w:r>
      <w:r w:rsidRPr="00F84A4C">
        <w:rPr>
          <w:rFonts w:cstheme="minorHAnsi"/>
          <w:b/>
          <w:vertAlign w:val="subscript"/>
        </w:rPr>
        <w:t>REF</w:t>
      </w:r>
    </w:p>
    <w:p w14:paraId="22234484" w14:textId="0C0AE135" w:rsidR="00F84A4C" w:rsidRPr="00F84A4C" w:rsidRDefault="00F84A4C" w:rsidP="00921344">
      <w:pPr>
        <w:pStyle w:val="ListParagraph"/>
        <w:numPr>
          <w:ilvl w:val="0"/>
          <w:numId w:val="25"/>
        </w:numPr>
        <w:tabs>
          <w:tab w:val="left" w:pos="3150"/>
        </w:tabs>
        <w:spacing w:before="80" w:after="0"/>
        <w:rPr>
          <w:b/>
        </w:rPr>
      </w:pPr>
      <w:r w:rsidRPr="00F84A4C">
        <w:t>Qua</w:t>
      </w:r>
      <w:r>
        <w:t xml:space="preserve">drant II (X &lt; 0, Y </w:t>
      </w:r>
      <w:r w:rsidR="00B806D7" w:rsidRPr="00B806D7">
        <w:rPr>
          <w:b/>
          <w:color w:val="FF0000"/>
        </w:rPr>
        <w:t>&gt;</w:t>
      </w:r>
      <w:r>
        <w:t xml:space="preserve"> 0):</w:t>
      </w:r>
      <w:r w:rsidR="00A47EA2">
        <w:t xml:space="preserve"> </w:t>
      </w:r>
      <w:r w:rsidR="00A47EA2">
        <w:tab/>
      </w:r>
      <w:r w:rsidRPr="00F84A4C">
        <w:rPr>
          <w:rFonts w:cstheme="minorHAnsi"/>
          <w:b/>
        </w:rPr>
        <w:t>θ</w:t>
      </w:r>
      <w:r w:rsidRPr="00F84A4C">
        <w:rPr>
          <w:b/>
        </w:rPr>
        <w:t xml:space="preserve"> = </w:t>
      </w:r>
      <w:r>
        <w:rPr>
          <w:b/>
        </w:rPr>
        <w:t>180</w:t>
      </w:r>
      <w:r>
        <w:rPr>
          <w:rFonts w:cstheme="minorHAnsi"/>
          <w:b/>
        </w:rPr>
        <w:t>⁰</w:t>
      </w:r>
      <w:r>
        <w:rPr>
          <w:b/>
        </w:rPr>
        <w:t xml:space="preserve"> - </w:t>
      </w:r>
      <w:r w:rsidRPr="00F84A4C">
        <w:rPr>
          <w:rFonts w:cstheme="minorHAnsi"/>
          <w:b/>
        </w:rPr>
        <w:t>θ</w:t>
      </w:r>
      <w:r w:rsidRPr="00F84A4C">
        <w:rPr>
          <w:rFonts w:cstheme="minorHAnsi"/>
          <w:b/>
          <w:vertAlign w:val="subscript"/>
        </w:rPr>
        <w:t>REF</w:t>
      </w:r>
      <w:r w:rsidR="00B02DEC">
        <w:rPr>
          <w:rFonts w:cstheme="minorHAnsi"/>
          <w:b/>
          <w:vertAlign w:val="subscript"/>
        </w:rPr>
        <w:t xml:space="preserve">       </w:t>
      </w:r>
      <w:r w:rsidR="00B806D7">
        <w:rPr>
          <w:rFonts w:cstheme="minorHAnsi"/>
          <w:b/>
          <w:vertAlign w:val="subscript"/>
        </w:rPr>
        <w:t xml:space="preserve">    OR</w:t>
      </w:r>
      <w:r w:rsidR="00B02DEC">
        <w:rPr>
          <w:rFonts w:cstheme="minorHAnsi"/>
          <w:b/>
          <w:vertAlign w:val="subscript"/>
        </w:rPr>
        <w:t xml:space="preserve"> </w:t>
      </w:r>
      <w:r w:rsidR="00B806D7">
        <w:rPr>
          <w:rFonts w:cstheme="minorHAnsi"/>
          <w:b/>
          <w:vertAlign w:val="subscript"/>
        </w:rPr>
        <w:t xml:space="preserve">   </w:t>
      </w:r>
      <w:r w:rsidR="00B02DEC">
        <w:rPr>
          <w:rFonts w:cstheme="minorHAnsi"/>
          <w:b/>
          <w:vertAlign w:val="subscript"/>
        </w:rPr>
        <w:t xml:space="preserve">     </w:t>
      </w:r>
      <w:r w:rsidR="00B02DEC">
        <w:rPr>
          <w:rFonts w:cstheme="minorHAnsi"/>
          <w:b/>
        </w:rPr>
        <w:t>π</w:t>
      </w:r>
      <w:r w:rsidR="00B02DEC">
        <w:rPr>
          <w:b/>
        </w:rPr>
        <w:t xml:space="preserve"> - </w:t>
      </w:r>
      <w:r w:rsidR="00B02DEC" w:rsidRPr="00F84A4C">
        <w:rPr>
          <w:rFonts w:cstheme="minorHAnsi"/>
          <w:b/>
        </w:rPr>
        <w:t>θ</w:t>
      </w:r>
      <w:r w:rsidR="00B02DEC" w:rsidRPr="00F84A4C">
        <w:rPr>
          <w:rFonts w:cstheme="minorHAnsi"/>
          <w:b/>
          <w:vertAlign w:val="subscript"/>
        </w:rPr>
        <w:t>REF</w:t>
      </w:r>
    </w:p>
    <w:p w14:paraId="21216BBD" w14:textId="1731D0FD" w:rsidR="00B02DEC" w:rsidRPr="00F84A4C" w:rsidRDefault="00F84A4C" w:rsidP="00921344">
      <w:pPr>
        <w:pStyle w:val="ListParagraph"/>
        <w:numPr>
          <w:ilvl w:val="0"/>
          <w:numId w:val="25"/>
        </w:numPr>
        <w:tabs>
          <w:tab w:val="left" w:pos="3150"/>
        </w:tabs>
        <w:spacing w:before="80" w:after="0"/>
        <w:rPr>
          <w:b/>
        </w:rPr>
      </w:pPr>
      <w:r w:rsidRPr="00F84A4C">
        <w:t>Qua</w:t>
      </w:r>
      <w:r>
        <w:t>drant III (X &lt; 0, Y &lt; 0):</w:t>
      </w:r>
      <w:r>
        <w:tab/>
      </w:r>
      <w:r w:rsidRPr="00F84A4C">
        <w:rPr>
          <w:rFonts w:cstheme="minorHAnsi"/>
          <w:b/>
        </w:rPr>
        <w:t>θ</w:t>
      </w:r>
      <w:r w:rsidRPr="00F84A4C">
        <w:rPr>
          <w:b/>
        </w:rPr>
        <w:t xml:space="preserve"> = </w:t>
      </w:r>
      <w:r>
        <w:rPr>
          <w:b/>
        </w:rPr>
        <w:t>-180</w:t>
      </w:r>
      <w:r>
        <w:rPr>
          <w:rFonts w:cstheme="minorHAnsi"/>
          <w:b/>
        </w:rPr>
        <w:t>⁰</w:t>
      </w:r>
      <w:r>
        <w:rPr>
          <w:b/>
        </w:rPr>
        <w:t xml:space="preserve"> + </w:t>
      </w:r>
      <w:r w:rsidRPr="00F84A4C">
        <w:rPr>
          <w:rFonts w:cstheme="minorHAnsi"/>
          <w:b/>
        </w:rPr>
        <w:t>θ</w:t>
      </w:r>
      <w:r w:rsidRPr="00F84A4C">
        <w:rPr>
          <w:rFonts w:cstheme="minorHAnsi"/>
          <w:b/>
          <w:vertAlign w:val="subscript"/>
        </w:rPr>
        <w:t>REF</w:t>
      </w:r>
      <w:r w:rsidR="00B02DEC">
        <w:rPr>
          <w:rFonts w:cstheme="minorHAnsi"/>
          <w:b/>
          <w:vertAlign w:val="subscript"/>
        </w:rPr>
        <w:t xml:space="preserve">    </w:t>
      </w:r>
      <w:r w:rsidR="00B806D7">
        <w:rPr>
          <w:rFonts w:cstheme="minorHAnsi"/>
          <w:b/>
          <w:vertAlign w:val="subscript"/>
        </w:rPr>
        <w:t xml:space="preserve">    OR</w:t>
      </w:r>
      <w:r w:rsidR="00B02DEC">
        <w:rPr>
          <w:rFonts w:cstheme="minorHAnsi"/>
          <w:b/>
          <w:vertAlign w:val="subscript"/>
        </w:rPr>
        <w:t xml:space="preserve">      </w:t>
      </w:r>
      <w:r w:rsidR="00B02DEC">
        <w:rPr>
          <w:b/>
        </w:rPr>
        <w:t>-</w:t>
      </w:r>
      <w:r w:rsidR="006F1499">
        <w:rPr>
          <w:rFonts w:cstheme="minorHAnsi"/>
          <w:b/>
          <w:vertAlign w:val="subscript"/>
        </w:rPr>
        <w:t xml:space="preserve"> </w:t>
      </w:r>
      <w:r w:rsidR="006F1499">
        <w:rPr>
          <w:rFonts w:cstheme="minorHAnsi"/>
          <w:b/>
        </w:rPr>
        <w:t>π</w:t>
      </w:r>
      <w:r w:rsidR="00B02DEC">
        <w:rPr>
          <w:b/>
        </w:rPr>
        <w:t xml:space="preserve"> </w:t>
      </w:r>
      <w:r w:rsidR="006F1499">
        <w:rPr>
          <w:b/>
        </w:rPr>
        <w:t xml:space="preserve">+ </w:t>
      </w:r>
      <w:r w:rsidR="00B02DEC" w:rsidRPr="00F84A4C">
        <w:rPr>
          <w:rFonts w:cstheme="minorHAnsi"/>
          <w:b/>
        </w:rPr>
        <w:t>θ</w:t>
      </w:r>
      <w:r w:rsidR="00B02DEC" w:rsidRPr="00F84A4C">
        <w:rPr>
          <w:rFonts w:cstheme="minorHAnsi"/>
          <w:b/>
          <w:vertAlign w:val="subscript"/>
        </w:rPr>
        <w:t>REF</w:t>
      </w:r>
    </w:p>
    <w:p w14:paraId="5EA27781" w14:textId="40BB06EC" w:rsidR="00F84A4C" w:rsidRPr="00F84A4C" w:rsidRDefault="00F84A4C" w:rsidP="00921344">
      <w:pPr>
        <w:pStyle w:val="ListParagraph"/>
        <w:numPr>
          <w:ilvl w:val="0"/>
          <w:numId w:val="25"/>
        </w:numPr>
        <w:tabs>
          <w:tab w:val="left" w:pos="3150"/>
        </w:tabs>
        <w:spacing w:before="80" w:after="0"/>
        <w:rPr>
          <w:b/>
        </w:rPr>
      </w:pPr>
      <w:r w:rsidRPr="00F84A4C">
        <w:t>Qua</w:t>
      </w:r>
      <w:r>
        <w:t xml:space="preserve">drant IV (X </w:t>
      </w:r>
      <w:r w:rsidR="00B806D7" w:rsidRPr="00B806D7">
        <w:rPr>
          <w:b/>
          <w:color w:val="FF0000"/>
        </w:rPr>
        <w:t>&gt;</w:t>
      </w:r>
      <w:r>
        <w:t xml:space="preserve"> 0, Y &lt; 0):</w:t>
      </w:r>
      <w:r>
        <w:tab/>
      </w:r>
      <w:r w:rsidRPr="00F84A4C">
        <w:rPr>
          <w:rFonts w:cstheme="minorHAnsi"/>
          <w:b/>
        </w:rPr>
        <w:t>θ</w:t>
      </w:r>
      <w:r w:rsidRPr="00F84A4C">
        <w:rPr>
          <w:b/>
        </w:rPr>
        <w:t xml:space="preserve"> = </w:t>
      </w:r>
      <w:r>
        <w:rPr>
          <w:b/>
        </w:rPr>
        <w:t xml:space="preserve">- </w:t>
      </w:r>
      <w:r w:rsidRPr="00F84A4C">
        <w:rPr>
          <w:rFonts w:cstheme="minorHAnsi"/>
          <w:b/>
        </w:rPr>
        <w:t>θ</w:t>
      </w:r>
      <w:r w:rsidRPr="00F84A4C">
        <w:rPr>
          <w:rFonts w:cstheme="minorHAnsi"/>
          <w:b/>
          <w:vertAlign w:val="subscript"/>
        </w:rPr>
        <w:t>REF</w:t>
      </w:r>
    </w:p>
    <w:p w14:paraId="32AD2787" w14:textId="465408FE" w:rsidR="00F84A4C" w:rsidRDefault="00471A2D" w:rsidP="00F84A4C">
      <w:pPr>
        <w:spacing w:before="80" w:after="0"/>
        <w:rPr>
          <w:i/>
        </w:rPr>
      </w:pPr>
      <w:r w:rsidRPr="00471A2D">
        <w:rPr>
          <w:i/>
        </w:rPr>
        <w:t>Example 2.1</w:t>
      </w:r>
      <w:r>
        <w:rPr>
          <w:i/>
        </w:rPr>
        <w:t>) Convert the following vectors from polar to rectangular form.</w:t>
      </w:r>
    </w:p>
    <w:p w14:paraId="40DBABA1" w14:textId="5515A144" w:rsidR="00471A2D" w:rsidRDefault="00471A2D" w:rsidP="00A567B2">
      <w:pPr>
        <w:spacing w:before="80" w:after="240"/>
        <w:rPr>
          <w:rFonts w:cstheme="minorHAnsi"/>
        </w:rPr>
      </w:pPr>
      <w:r>
        <w:rPr>
          <w:i/>
        </w:rPr>
        <w:t>Z</w:t>
      </w:r>
      <w:r w:rsidRPr="00471A2D">
        <w:rPr>
          <w:i/>
          <w:vertAlign w:val="subscript"/>
        </w:rPr>
        <w:t>1</w:t>
      </w:r>
      <w:r>
        <w:rPr>
          <w:i/>
        </w:rPr>
        <w:t xml:space="preserve"> = 1.414 </w:t>
      </w:r>
      <w:r w:rsidRPr="00CC1C0C">
        <w:rPr>
          <w:rFonts w:ascii="Cambria Math" w:hAnsi="Cambria Math" w:cs="Cambria Math"/>
          <w:b/>
          <w:color w:val="333333"/>
          <w:sz w:val="20"/>
          <w:szCs w:val="20"/>
        </w:rPr>
        <w:t>∠</w:t>
      </w:r>
      <w:r>
        <w:rPr>
          <w:rFonts w:ascii="Cambria Math" w:hAnsi="Cambria Math" w:cs="Cambria Math"/>
          <w:b/>
          <w:color w:val="333333"/>
          <w:sz w:val="20"/>
          <w:szCs w:val="20"/>
        </w:rPr>
        <w:t xml:space="preserve"> </w:t>
      </w:r>
      <w:r w:rsidRPr="00471A2D">
        <w:rPr>
          <w:rFonts w:ascii="Cambria Math" w:hAnsi="Cambria Math" w:cs="Cambria Math"/>
          <w:color w:val="333333"/>
          <w:sz w:val="20"/>
          <w:szCs w:val="20"/>
        </w:rPr>
        <w:t>3</w:t>
      </w:r>
      <w:r w:rsidRPr="00471A2D">
        <w:rPr>
          <w:rFonts w:cstheme="minorHAnsi"/>
        </w:rPr>
        <w:t>π/4</w:t>
      </w:r>
      <w:r>
        <w:rPr>
          <w:rFonts w:cstheme="minorHAnsi"/>
        </w:rPr>
        <w:t xml:space="preserve"> </w:t>
      </w:r>
      <w:r w:rsidR="00A567B2">
        <w:rPr>
          <w:rFonts w:cstheme="minorHAnsi"/>
        </w:rPr>
        <w:t xml:space="preserve">         </w:t>
      </w:r>
      <w:r>
        <w:rPr>
          <w:i/>
        </w:rPr>
        <w:t>Z</w:t>
      </w:r>
      <w:r w:rsidR="00A567B2">
        <w:rPr>
          <w:i/>
          <w:vertAlign w:val="subscript"/>
        </w:rPr>
        <w:t>2</w:t>
      </w:r>
      <w:r>
        <w:rPr>
          <w:i/>
        </w:rPr>
        <w:t xml:space="preserve"> = 1.6 </w:t>
      </w:r>
      <w:r w:rsidRPr="00CC1C0C">
        <w:rPr>
          <w:rFonts w:ascii="Cambria Math" w:hAnsi="Cambria Math" w:cs="Cambria Math"/>
          <w:b/>
          <w:color w:val="333333"/>
          <w:sz w:val="20"/>
          <w:szCs w:val="20"/>
        </w:rPr>
        <w:t>∠</w:t>
      </w:r>
      <w:r>
        <w:rPr>
          <w:rFonts w:ascii="Cambria Math" w:hAnsi="Cambria Math" w:cs="Cambria Math"/>
          <w:b/>
          <w:color w:val="333333"/>
          <w:sz w:val="20"/>
          <w:szCs w:val="20"/>
        </w:rPr>
        <w:t xml:space="preserve"> </w:t>
      </w:r>
      <w:r w:rsidRPr="00471A2D">
        <w:rPr>
          <w:rFonts w:cstheme="minorHAnsi"/>
        </w:rPr>
        <w:t>π/</w:t>
      </w:r>
      <w:r>
        <w:rPr>
          <w:rFonts w:cstheme="minorHAnsi"/>
        </w:rPr>
        <w:t>6</w:t>
      </w:r>
      <w:r w:rsidR="00A567B2">
        <w:rPr>
          <w:rFonts w:cstheme="minorHAnsi"/>
        </w:rPr>
        <w:t xml:space="preserve">   </w:t>
      </w:r>
      <w:r>
        <w:rPr>
          <w:rFonts w:cstheme="minorHAnsi"/>
        </w:rPr>
        <w:t xml:space="preserve"> </w:t>
      </w:r>
      <w:r w:rsidR="00A567B2">
        <w:rPr>
          <w:rFonts w:cstheme="minorHAnsi"/>
        </w:rPr>
        <w:t xml:space="preserve">      </w:t>
      </w:r>
      <w:r>
        <w:rPr>
          <w:i/>
        </w:rPr>
        <w:t>Z</w:t>
      </w:r>
      <w:r w:rsidR="00A567B2">
        <w:rPr>
          <w:i/>
          <w:vertAlign w:val="subscript"/>
        </w:rPr>
        <w:t>3</w:t>
      </w:r>
      <w:r>
        <w:rPr>
          <w:i/>
        </w:rPr>
        <w:t xml:space="preserve"> = </w:t>
      </w:r>
      <w:r w:rsidR="00A567B2">
        <w:rPr>
          <w:i/>
        </w:rPr>
        <w:t>3</w:t>
      </w:r>
      <w:r>
        <w:rPr>
          <w:i/>
        </w:rPr>
        <w:t xml:space="preserve"> </w:t>
      </w:r>
      <w:r w:rsidRPr="00CC1C0C">
        <w:rPr>
          <w:rFonts w:ascii="Cambria Math" w:hAnsi="Cambria Math" w:cs="Cambria Math"/>
          <w:b/>
          <w:color w:val="333333"/>
          <w:sz w:val="20"/>
          <w:szCs w:val="20"/>
        </w:rPr>
        <w:t>∠</w:t>
      </w:r>
      <w:r>
        <w:rPr>
          <w:rFonts w:ascii="Cambria Math" w:hAnsi="Cambria Math" w:cs="Cambria Math"/>
          <w:b/>
          <w:color w:val="333333"/>
          <w:sz w:val="20"/>
          <w:szCs w:val="20"/>
        </w:rPr>
        <w:t xml:space="preserve"> </w:t>
      </w:r>
      <w:r w:rsidR="00A567B2">
        <w:rPr>
          <w:rFonts w:ascii="Cambria Math" w:hAnsi="Cambria Math" w:cs="Cambria Math"/>
          <w:color w:val="333333"/>
          <w:sz w:val="20"/>
          <w:szCs w:val="20"/>
        </w:rPr>
        <w:t>-</w:t>
      </w:r>
      <w:r w:rsidRPr="00471A2D">
        <w:rPr>
          <w:rFonts w:cstheme="minorHAnsi"/>
        </w:rPr>
        <w:t>π/</w:t>
      </w:r>
      <w:r w:rsidR="00A567B2">
        <w:rPr>
          <w:rFonts w:cstheme="minorHAnsi"/>
        </w:rPr>
        <w:t>2</w:t>
      </w:r>
      <w:r>
        <w:rPr>
          <w:rFonts w:cstheme="minorHAnsi"/>
        </w:rPr>
        <w:t xml:space="preserve"> </w:t>
      </w:r>
      <w:r w:rsidR="00A567B2">
        <w:rPr>
          <w:rFonts w:cstheme="minorHAnsi"/>
        </w:rPr>
        <w:t xml:space="preserve">        </w:t>
      </w:r>
      <w:r>
        <w:rPr>
          <w:i/>
        </w:rPr>
        <w:t>Z</w:t>
      </w:r>
      <w:r w:rsidR="00A567B2">
        <w:rPr>
          <w:i/>
          <w:vertAlign w:val="subscript"/>
        </w:rPr>
        <w:t>4</w:t>
      </w:r>
      <w:r w:rsidR="00A567B2">
        <w:rPr>
          <w:i/>
        </w:rPr>
        <w:t xml:space="preserve"> = 7</w:t>
      </w:r>
      <w:r>
        <w:rPr>
          <w:i/>
        </w:rPr>
        <w:t xml:space="preserve"> </w:t>
      </w:r>
      <w:r w:rsidRPr="00CC1C0C">
        <w:rPr>
          <w:rFonts w:ascii="Cambria Math" w:hAnsi="Cambria Math" w:cs="Cambria Math"/>
          <w:b/>
          <w:color w:val="333333"/>
          <w:sz w:val="20"/>
          <w:szCs w:val="20"/>
        </w:rPr>
        <w:t>∠</w:t>
      </w:r>
      <w:r>
        <w:rPr>
          <w:rFonts w:ascii="Cambria Math" w:hAnsi="Cambria Math" w:cs="Cambria Math"/>
          <w:b/>
          <w:color w:val="333333"/>
          <w:sz w:val="20"/>
          <w:szCs w:val="20"/>
        </w:rPr>
        <w:t xml:space="preserve"> </w:t>
      </w:r>
      <w:r w:rsidR="00A567B2">
        <w:rPr>
          <w:rFonts w:ascii="Cambria Math" w:hAnsi="Cambria Math" w:cs="Cambria Math"/>
          <w:color w:val="333333"/>
          <w:sz w:val="20"/>
          <w:szCs w:val="20"/>
        </w:rPr>
        <w:t>7</w:t>
      </w:r>
      <w:r w:rsidR="00A567B2">
        <w:rPr>
          <w:rFonts w:cstheme="minorHAnsi"/>
        </w:rPr>
        <w:t>π</w:t>
      </w:r>
    </w:p>
    <w:p w14:paraId="056C2BE3" w14:textId="0E885BA2" w:rsidR="00A567B2" w:rsidRPr="00A567B2" w:rsidRDefault="00A567B2" w:rsidP="00921344">
      <w:pPr>
        <w:pStyle w:val="ListParagraph"/>
        <w:numPr>
          <w:ilvl w:val="0"/>
          <w:numId w:val="26"/>
        </w:numPr>
        <w:spacing w:before="240" w:after="240" w:line="360" w:lineRule="auto"/>
        <w:rPr>
          <w:i/>
          <w:color w:val="FF0000"/>
        </w:rPr>
      </w:pPr>
      <w:r w:rsidRPr="00A567B2">
        <w:rPr>
          <w:i/>
          <w:color w:val="FF0000"/>
        </w:rPr>
        <w:t>Z</w:t>
      </w:r>
      <w:r w:rsidRPr="00A567B2">
        <w:rPr>
          <w:i/>
          <w:color w:val="FF0000"/>
          <w:vertAlign w:val="subscript"/>
        </w:rPr>
        <w:t>1</w:t>
      </w:r>
      <w:r w:rsidRPr="00A567B2">
        <w:rPr>
          <w:i/>
          <w:color w:val="FF0000"/>
        </w:rPr>
        <w:t xml:space="preserve"> = 1.414 </w:t>
      </w:r>
      <w:r w:rsidRPr="00A567B2">
        <w:rPr>
          <w:rFonts w:ascii="Cambria Math" w:hAnsi="Cambria Math" w:cs="Cambria Math"/>
          <w:b/>
          <w:color w:val="FF0000"/>
          <w:sz w:val="20"/>
          <w:szCs w:val="20"/>
        </w:rPr>
        <w:t xml:space="preserve">∠ </w:t>
      </w:r>
      <w:r w:rsidRPr="00A567B2">
        <w:rPr>
          <w:rFonts w:ascii="Cambria Math" w:hAnsi="Cambria Math" w:cs="Cambria Math"/>
          <w:color w:val="FF0000"/>
          <w:sz w:val="20"/>
          <w:szCs w:val="20"/>
        </w:rPr>
        <w:t>3</w:t>
      </w:r>
      <w:r w:rsidRPr="00A567B2">
        <w:rPr>
          <w:rFonts w:cstheme="minorHAnsi"/>
          <w:color w:val="FF0000"/>
        </w:rPr>
        <w:t xml:space="preserve">π/4 </w:t>
      </w:r>
      <w:r w:rsidRPr="00A567B2">
        <w:rPr>
          <w:rFonts w:cstheme="minorHAnsi"/>
          <w:color w:val="FF0000"/>
        </w:rPr>
        <w:sym w:font="Wingdings" w:char="F0E0"/>
      </w:r>
      <w:r w:rsidRPr="00A567B2">
        <w:rPr>
          <w:rFonts w:cstheme="minorHAnsi"/>
          <w:color w:val="FF0000"/>
        </w:rPr>
        <w:t xml:space="preserve"> </w:t>
      </w:r>
      <w:r w:rsidRPr="00A567B2">
        <w:rPr>
          <w:i/>
          <w:color w:val="FF0000"/>
        </w:rPr>
        <w:t>Z</w:t>
      </w:r>
      <w:r w:rsidRPr="00A567B2">
        <w:rPr>
          <w:i/>
          <w:color w:val="FF0000"/>
          <w:vertAlign w:val="subscript"/>
        </w:rPr>
        <w:t>1</w:t>
      </w:r>
      <w:r w:rsidRPr="00A567B2">
        <w:rPr>
          <w:i/>
          <w:color w:val="FF0000"/>
        </w:rPr>
        <w:t xml:space="preserve"> = X + j Y = 1.414 </w:t>
      </w:r>
      <w:r w:rsidRPr="00A567B2">
        <w:rPr>
          <w:rFonts w:cstheme="minorHAnsi"/>
          <w:color w:val="FF0000"/>
        </w:rPr>
        <w:t>cos(</w:t>
      </w:r>
      <w:r w:rsidRPr="00A567B2">
        <w:rPr>
          <w:rFonts w:ascii="Cambria Math" w:hAnsi="Cambria Math" w:cs="Cambria Math"/>
          <w:color w:val="FF0000"/>
          <w:sz w:val="20"/>
          <w:szCs w:val="20"/>
        </w:rPr>
        <w:t>3</w:t>
      </w:r>
      <w:r w:rsidRPr="00A567B2">
        <w:rPr>
          <w:rFonts w:cstheme="minorHAnsi"/>
          <w:color w:val="FF0000"/>
        </w:rPr>
        <w:t xml:space="preserve">π/4) + j </w:t>
      </w:r>
      <w:r w:rsidRPr="00A567B2">
        <w:rPr>
          <w:i/>
          <w:color w:val="FF0000"/>
        </w:rPr>
        <w:t xml:space="preserve">1.414 </w:t>
      </w:r>
      <w:r w:rsidRPr="00A567B2">
        <w:rPr>
          <w:rFonts w:cstheme="minorHAnsi"/>
          <w:color w:val="FF0000"/>
        </w:rPr>
        <w:t>sin (</w:t>
      </w:r>
      <w:r w:rsidRPr="00A567B2">
        <w:rPr>
          <w:rFonts w:ascii="Cambria Math" w:hAnsi="Cambria Math" w:cs="Cambria Math"/>
          <w:color w:val="FF0000"/>
          <w:sz w:val="20"/>
          <w:szCs w:val="20"/>
        </w:rPr>
        <w:t>3</w:t>
      </w:r>
      <w:r w:rsidRPr="00A567B2">
        <w:rPr>
          <w:rFonts w:cstheme="minorHAnsi"/>
          <w:color w:val="FF0000"/>
        </w:rPr>
        <w:t>π/4) =</w:t>
      </w:r>
      <w:r w:rsidRPr="00A567B2">
        <w:rPr>
          <w:rFonts w:cstheme="minorHAnsi"/>
          <w:b/>
          <w:color w:val="FF0000"/>
        </w:rPr>
        <w:t xml:space="preserve"> </w:t>
      </w:r>
      <w:r w:rsidRPr="00B02DEC">
        <w:rPr>
          <w:rFonts w:cstheme="minorHAnsi"/>
          <w:b/>
          <w:color w:val="FF0000"/>
          <w:u w:val="single"/>
        </w:rPr>
        <w:t>-1 + j 1</w:t>
      </w:r>
    </w:p>
    <w:p w14:paraId="47D03562" w14:textId="68686AE1" w:rsidR="00A567B2" w:rsidRPr="00A567B2" w:rsidRDefault="00A567B2" w:rsidP="00921344">
      <w:pPr>
        <w:pStyle w:val="ListParagraph"/>
        <w:numPr>
          <w:ilvl w:val="0"/>
          <w:numId w:val="26"/>
        </w:numPr>
        <w:spacing w:before="240" w:after="240" w:line="360" w:lineRule="auto"/>
        <w:rPr>
          <w:i/>
          <w:color w:val="FF0000"/>
        </w:rPr>
      </w:pPr>
      <w:r w:rsidRPr="00A567B2">
        <w:rPr>
          <w:i/>
          <w:color w:val="FF0000"/>
        </w:rPr>
        <w:t>Z</w:t>
      </w:r>
      <w:r w:rsidRPr="00A567B2">
        <w:rPr>
          <w:i/>
          <w:color w:val="FF0000"/>
          <w:vertAlign w:val="subscript"/>
        </w:rPr>
        <w:t>2</w:t>
      </w:r>
      <w:r w:rsidRPr="00A567B2">
        <w:rPr>
          <w:i/>
          <w:color w:val="FF0000"/>
        </w:rPr>
        <w:t xml:space="preserve"> = 1.6 </w:t>
      </w:r>
      <w:r w:rsidRPr="00A567B2">
        <w:rPr>
          <w:rFonts w:ascii="Cambria Math" w:hAnsi="Cambria Math" w:cs="Cambria Math"/>
          <w:b/>
          <w:color w:val="FF0000"/>
          <w:sz w:val="20"/>
          <w:szCs w:val="20"/>
        </w:rPr>
        <w:t xml:space="preserve">∠ </w:t>
      </w:r>
      <w:r w:rsidRPr="00A567B2">
        <w:rPr>
          <w:rFonts w:cstheme="minorHAnsi"/>
          <w:color w:val="FF0000"/>
        </w:rPr>
        <w:t xml:space="preserve">π/6 </w:t>
      </w:r>
      <w:r w:rsidRPr="00A567B2">
        <w:rPr>
          <w:rFonts w:cstheme="minorHAnsi"/>
          <w:color w:val="FF0000"/>
        </w:rPr>
        <w:sym w:font="Wingdings" w:char="F0E0"/>
      </w:r>
      <w:r w:rsidRPr="00A567B2">
        <w:rPr>
          <w:rFonts w:cstheme="minorHAnsi"/>
          <w:color w:val="FF0000"/>
        </w:rPr>
        <w:t xml:space="preserve"> </w:t>
      </w:r>
      <w:r w:rsidRPr="00A567B2">
        <w:rPr>
          <w:i/>
          <w:color w:val="FF0000"/>
        </w:rPr>
        <w:t>Z</w:t>
      </w:r>
      <w:r w:rsidRPr="00A567B2">
        <w:rPr>
          <w:i/>
          <w:color w:val="FF0000"/>
          <w:vertAlign w:val="subscript"/>
        </w:rPr>
        <w:t>2</w:t>
      </w:r>
      <w:r w:rsidRPr="00A567B2">
        <w:rPr>
          <w:i/>
          <w:color w:val="FF0000"/>
        </w:rPr>
        <w:t xml:space="preserve"> = X + j Y = 1.6 </w:t>
      </w:r>
      <w:r w:rsidRPr="00A567B2">
        <w:rPr>
          <w:rFonts w:cstheme="minorHAnsi"/>
          <w:color w:val="FF0000"/>
        </w:rPr>
        <w:t xml:space="preserve">cos(π/6) + j </w:t>
      </w:r>
      <w:r w:rsidRPr="00A567B2">
        <w:rPr>
          <w:i/>
          <w:color w:val="FF0000"/>
        </w:rPr>
        <w:t xml:space="preserve">1.6 </w:t>
      </w:r>
      <w:r w:rsidRPr="00A567B2">
        <w:rPr>
          <w:rFonts w:cstheme="minorHAnsi"/>
          <w:color w:val="FF0000"/>
        </w:rPr>
        <w:t xml:space="preserve">sin (π/6) = </w:t>
      </w:r>
      <w:r w:rsidRPr="00B02DEC">
        <w:rPr>
          <w:rFonts w:cstheme="minorHAnsi"/>
          <w:b/>
          <w:color w:val="FF0000"/>
          <w:u w:val="single"/>
        </w:rPr>
        <w:t>1.386 + j 0.8</w:t>
      </w:r>
    </w:p>
    <w:p w14:paraId="199CCD84" w14:textId="08D92C62" w:rsidR="00A567B2" w:rsidRPr="00A567B2" w:rsidRDefault="00A567B2" w:rsidP="00921344">
      <w:pPr>
        <w:pStyle w:val="ListParagraph"/>
        <w:numPr>
          <w:ilvl w:val="0"/>
          <w:numId w:val="26"/>
        </w:numPr>
        <w:spacing w:before="240" w:after="240" w:line="360" w:lineRule="auto"/>
        <w:rPr>
          <w:i/>
          <w:color w:val="FF0000"/>
        </w:rPr>
      </w:pPr>
      <w:r w:rsidRPr="00A567B2">
        <w:rPr>
          <w:i/>
          <w:color w:val="FF0000"/>
        </w:rPr>
        <w:t>Z</w:t>
      </w:r>
      <w:r w:rsidRPr="00A567B2">
        <w:rPr>
          <w:i/>
          <w:color w:val="FF0000"/>
          <w:vertAlign w:val="subscript"/>
        </w:rPr>
        <w:t>3</w:t>
      </w:r>
      <w:r w:rsidRPr="00A567B2">
        <w:rPr>
          <w:i/>
          <w:color w:val="FF0000"/>
        </w:rPr>
        <w:t xml:space="preserve"> = 3 </w:t>
      </w:r>
      <w:r w:rsidRPr="00A567B2">
        <w:rPr>
          <w:rFonts w:ascii="Cambria Math" w:hAnsi="Cambria Math" w:cs="Cambria Math"/>
          <w:b/>
          <w:color w:val="FF0000"/>
          <w:sz w:val="20"/>
          <w:szCs w:val="20"/>
        </w:rPr>
        <w:t xml:space="preserve">∠ </w:t>
      </w:r>
      <w:r w:rsidRPr="00A567B2">
        <w:rPr>
          <w:rFonts w:ascii="Cambria Math" w:hAnsi="Cambria Math" w:cs="Cambria Math"/>
          <w:color w:val="FF0000"/>
          <w:sz w:val="20"/>
          <w:szCs w:val="20"/>
        </w:rPr>
        <w:t>-</w:t>
      </w:r>
      <w:r w:rsidRPr="00A567B2">
        <w:rPr>
          <w:rFonts w:cstheme="minorHAnsi"/>
          <w:color w:val="FF0000"/>
        </w:rPr>
        <w:t xml:space="preserve">π/2 </w:t>
      </w:r>
      <w:r w:rsidRPr="00A567B2">
        <w:rPr>
          <w:rFonts w:cstheme="minorHAnsi"/>
          <w:color w:val="FF0000"/>
        </w:rPr>
        <w:sym w:font="Wingdings" w:char="F0E0"/>
      </w:r>
      <w:r w:rsidRPr="00A567B2">
        <w:rPr>
          <w:rFonts w:cstheme="minorHAnsi"/>
          <w:color w:val="FF0000"/>
        </w:rPr>
        <w:t xml:space="preserve"> </w:t>
      </w:r>
      <w:r w:rsidRPr="00A567B2">
        <w:rPr>
          <w:i/>
          <w:color w:val="FF0000"/>
        </w:rPr>
        <w:t>Z</w:t>
      </w:r>
      <w:r w:rsidRPr="00A567B2">
        <w:rPr>
          <w:i/>
          <w:color w:val="FF0000"/>
          <w:vertAlign w:val="subscript"/>
        </w:rPr>
        <w:t>3</w:t>
      </w:r>
      <w:r w:rsidRPr="00A567B2">
        <w:rPr>
          <w:i/>
          <w:color w:val="FF0000"/>
        </w:rPr>
        <w:t xml:space="preserve"> = X + j Y = 3 </w:t>
      </w:r>
      <w:r w:rsidRPr="00A567B2">
        <w:rPr>
          <w:rFonts w:cstheme="minorHAnsi"/>
          <w:color w:val="FF0000"/>
        </w:rPr>
        <w:t>cos(</w:t>
      </w:r>
      <w:r w:rsidRPr="00A567B2">
        <w:rPr>
          <w:rFonts w:ascii="Cambria Math" w:hAnsi="Cambria Math" w:cs="Cambria Math"/>
          <w:color w:val="FF0000"/>
          <w:sz w:val="20"/>
          <w:szCs w:val="20"/>
        </w:rPr>
        <w:t>-</w:t>
      </w:r>
      <w:r w:rsidRPr="00A567B2">
        <w:rPr>
          <w:rFonts w:cstheme="minorHAnsi"/>
          <w:color w:val="FF0000"/>
        </w:rPr>
        <w:t xml:space="preserve">π/2) + j </w:t>
      </w:r>
      <w:r w:rsidRPr="00A567B2">
        <w:rPr>
          <w:i/>
          <w:color w:val="FF0000"/>
        </w:rPr>
        <w:t xml:space="preserve">3 </w:t>
      </w:r>
      <w:r w:rsidRPr="00A567B2">
        <w:rPr>
          <w:rFonts w:cstheme="minorHAnsi"/>
          <w:color w:val="FF0000"/>
        </w:rPr>
        <w:t>sin (</w:t>
      </w:r>
      <w:r w:rsidRPr="00A567B2">
        <w:rPr>
          <w:rFonts w:ascii="Cambria Math" w:hAnsi="Cambria Math" w:cs="Cambria Math"/>
          <w:color w:val="FF0000"/>
          <w:sz w:val="20"/>
          <w:szCs w:val="20"/>
        </w:rPr>
        <w:t>-</w:t>
      </w:r>
      <w:r w:rsidRPr="00A567B2">
        <w:rPr>
          <w:rFonts w:cstheme="minorHAnsi"/>
          <w:color w:val="FF0000"/>
        </w:rPr>
        <w:t>π/2) =</w:t>
      </w:r>
      <w:r w:rsidRPr="00A567B2">
        <w:rPr>
          <w:rFonts w:cstheme="minorHAnsi"/>
          <w:b/>
          <w:color w:val="FF0000"/>
        </w:rPr>
        <w:t xml:space="preserve"> </w:t>
      </w:r>
      <w:r w:rsidRPr="00B02DEC">
        <w:rPr>
          <w:rFonts w:cstheme="minorHAnsi"/>
          <w:b/>
          <w:color w:val="FF0000"/>
          <w:u w:val="single"/>
        </w:rPr>
        <w:t>- j 3</w:t>
      </w:r>
    </w:p>
    <w:p w14:paraId="2F84FD6C" w14:textId="39F14B35" w:rsidR="00A567B2" w:rsidRPr="00A567B2" w:rsidRDefault="00A567B2" w:rsidP="00921344">
      <w:pPr>
        <w:pStyle w:val="ListParagraph"/>
        <w:numPr>
          <w:ilvl w:val="0"/>
          <w:numId w:val="26"/>
        </w:numPr>
        <w:spacing w:before="240" w:after="240" w:line="360" w:lineRule="auto"/>
        <w:rPr>
          <w:i/>
          <w:color w:val="FF0000"/>
        </w:rPr>
      </w:pPr>
      <w:r w:rsidRPr="00A567B2">
        <w:rPr>
          <w:i/>
          <w:color w:val="FF0000"/>
        </w:rPr>
        <w:t>Z</w:t>
      </w:r>
      <w:r w:rsidRPr="00A567B2">
        <w:rPr>
          <w:i/>
          <w:color w:val="FF0000"/>
          <w:vertAlign w:val="subscript"/>
        </w:rPr>
        <w:t>4</w:t>
      </w:r>
      <w:r w:rsidRPr="00A567B2">
        <w:rPr>
          <w:i/>
          <w:color w:val="FF0000"/>
        </w:rPr>
        <w:t xml:space="preserve"> = 7 </w:t>
      </w:r>
      <w:r w:rsidRPr="00A567B2">
        <w:rPr>
          <w:rFonts w:ascii="Cambria Math" w:hAnsi="Cambria Math" w:cs="Cambria Math"/>
          <w:b/>
          <w:color w:val="FF0000"/>
          <w:sz w:val="20"/>
          <w:szCs w:val="20"/>
        </w:rPr>
        <w:t xml:space="preserve">∠ </w:t>
      </w:r>
      <w:r w:rsidRPr="00A567B2">
        <w:rPr>
          <w:rFonts w:ascii="Cambria Math" w:hAnsi="Cambria Math" w:cs="Cambria Math"/>
          <w:color w:val="FF0000"/>
          <w:sz w:val="20"/>
          <w:szCs w:val="20"/>
        </w:rPr>
        <w:t>7</w:t>
      </w:r>
      <w:r w:rsidRPr="00A567B2">
        <w:rPr>
          <w:rFonts w:cstheme="minorHAnsi"/>
          <w:color w:val="FF0000"/>
        </w:rPr>
        <w:t xml:space="preserve">π </w:t>
      </w:r>
      <w:r w:rsidRPr="00A567B2">
        <w:rPr>
          <w:rFonts w:cstheme="minorHAnsi"/>
          <w:color w:val="FF0000"/>
        </w:rPr>
        <w:sym w:font="Wingdings" w:char="F0E0"/>
      </w:r>
      <w:r w:rsidRPr="00A567B2">
        <w:rPr>
          <w:rFonts w:cstheme="minorHAnsi"/>
          <w:color w:val="FF0000"/>
        </w:rPr>
        <w:t xml:space="preserve"> </w:t>
      </w:r>
      <w:r w:rsidRPr="00A567B2">
        <w:rPr>
          <w:i/>
          <w:color w:val="FF0000"/>
        </w:rPr>
        <w:t>Z</w:t>
      </w:r>
      <w:r w:rsidRPr="00A567B2">
        <w:rPr>
          <w:i/>
          <w:color w:val="FF0000"/>
          <w:vertAlign w:val="subscript"/>
        </w:rPr>
        <w:t>4</w:t>
      </w:r>
      <w:r w:rsidRPr="00A567B2">
        <w:rPr>
          <w:i/>
          <w:color w:val="FF0000"/>
        </w:rPr>
        <w:t xml:space="preserve"> = X + j Y = 7 </w:t>
      </w:r>
      <w:r w:rsidRPr="00A567B2">
        <w:rPr>
          <w:rFonts w:cstheme="minorHAnsi"/>
          <w:color w:val="FF0000"/>
        </w:rPr>
        <w:t>cos(</w:t>
      </w:r>
      <w:r w:rsidRPr="00A567B2">
        <w:rPr>
          <w:rFonts w:ascii="Cambria Math" w:hAnsi="Cambria Math" w:cs="Cambria Math"/>
          <w:color w:val="FF0000"/>
          <w:sz w:val="20"/>
          <w:szCs w:val="20"/>
        </w:rPr>
        <w:t>7</w:t>
      </w:r>
      <w:r w:rsidRPr="00A567B2">
        <w:rPr>
          <w:rFonts w:cstheme="minorHAnsi"/>
          <w:color w:val="FF0000"/>
        </w:rPr>
        <w:t xml:space="preserve">π) + j </w:t>
      </w:r>
      <w:r w:rsidRPr="00A567B2">
        <w:rPr>
          <w:i/>
          <w:color w:val="FF0000"/>
        </w:rPr>
        <w:t xml:space="preserve">7 </w:t>
      </w:r>
      <w:r w:rsidRPr="00A567B2">
        <w:rPr>
          <w:rFonts w:cstheme="minorHAnsi"/>
          <w:color w:val="FF0000"/>
        </w:rPr>
        <w:t>sin (</w:t>
      </w:r>
      <w:r w:rsidRPr="00A567B2">
        <w:rPr>
          <w:rFonts w:ascii="Cambria Math" w:hAnsi="Cambria Math" w:cs="Cambria Math"/>
          <w:color w:val="FF0000"/>
          <w:sz w:val="20"/>
          <w:szCs w:val="20"/>
        </w:rPr>
        <w:t>7</w:t>
      </w:r>
      <w:r w:rsidRPr="00A567B2">
        <w:rPr>
          <w:rFonts w:cstheme="minorHAnsi"/>
          <w:color w:val="FF0000"/>
        </w:rPr>
        <w:t>π) =</w:t>
      </w:r>
      <w:r w:rsidRPr="00A567B2">
        <w:rPr>
          <w:rFonts w:cstheme="minorHAnsi"/>
          <w:b/>
          <w:color w:val="FF0000"/>
        </w:rPr>
        <w:t xml:space="preserve"> </w:t>
      </w:r>
      <w:r w:rsidRPr="00B02DEC">
        <w:rPr>
          <w:rFonts w:cstheme="minorHAnsi"/>
          <w:b/>
          <w:color w:val="FF0000"/>
          <w:u w:val="single"/>
        </w:rPr>
        <w:t>-7</w:t>
      </w:r>
    </w:p>
    <w:p w14:paraId="37C966BF" w14:textId="37644838" w:rsidR="00A567B2" w:rsidRPr="00B02DEC" w:rsidRDefault="00A567B2" w:rsidP="00A567B2">
      <w:pPr>
        <w:spacing w:before="80" w:after="0"/>
        <w:rPr>
          <w:i/>
        </w:rPr>
      </w:pPr>
      <w:r w:rsidRPr="00471A2D">
        <w:rPr>
          <w:i/>
        </w:rPr>
        <w:t>Ex</w:t>
      </w:r>
      <w:r w:rsidRPr="00B02DEC">
        <w:rPr>
          <w:i/>
        </w:rPr>
        <w:t>ample 2.2) Convert the following vectors from rectangular to polar form.</w:t>
      </w:r>
    </w:p>
    <w:p w14:paraId="44777C10" w14:textId="090D147E" w:rsidR="00A567B2" w:rsidRPr="00B02DEC" w:rsidRDefault="00A567B2" w:rsidP="00A567B2">
      <w:pPr>
        <w:spacing w:before="80" w:after="240"/>
        <w:rPr>
          <w:rFonts w:cstheme="minorHAnsi"/>
          <w:i/>
        </w:rPr>
      </w:pPr>
      <w:r w:rsidRPr="00B02DEC">
        <w:rPr>
          <w:i/>
        </w:rPr>
        <w:t>Z</w:t>
      </w:r>
      <w:r w:rsidRPr="00B02DEC">
        <w:rPr>
          <w:i/>
          <w:vertAlign w:val="subscript"/>
        </w:rPr>
        <w:t>1</w:t>
      </w:r>
      <w:r w:rsidRPr="00B02DEC">
        <w:rPr>
          <w:i/>
        </w:rPr>
        <w:t xml:space="preserve"> = j 2</w:t>
      </w:r>
      <w:r w:rsidRPr="00B02DEC">
        <w:rPr>
          <w:rFonts w:cstheme="minorHAnsi"/>
          <w:i/>
        </w:rPr>
        <w:t xml:space="preserve">          </w:t>
      </w:r>
      <w:r w:rsidRPr="00B02DEC">
        <w:rPr>
          <w:i/>
        </w:rPr>
        <w:t>Z</w:t>
      </w:r>
      <w:r w:rsidRPr="00B02DEC">
        <w:rPr>
          <w:i/>
          <w:vertAlign w:val="subscript"/>
        </w:rPr>
        <w:t>2</w:t>
      </w:r>
      <w:r w:rsidRPr="00B02DEC">
        <w:rPr>
          <w:i/>
        </w:rPr>
        <w:t xml:space="preserve"> = </w:t>
      </w:r>
      <w:r w:rsidR="00B02DEC" w:rsidRPr="00B02DEC">
        <w:rPr>
          <w:i/>
        </w:rPr>
        <w:t xml:space="preserve">- </w:t>
      </w:r>
      <w:r w:rsidR="00B02DEC" w:rsidRPr="00B02DEC">
        <w:rPr>
          <w:rFonts w:cstheme="minorHAnsi"/>
          <w:i/>
        </w:rPr>
        <w:t>1 + j</w:t>
      </w:r>
      <w:r w:rsidRPr="00B02DEC">
        <w:rPr>
          <w:rFonts w:cstheme="minorHAnsi"/>
          <w:i/>
        </w:rPr>
        <w:t xml:space="preserve">          </w:t>
      </w:r>
      <w:r w:rsidRPr="00B02DEC">
        <w:rPr>
          <w:i/>
        </w:rPr>
        <w:t>Z</w:t>
      </w:r>
      <w:r w:rsidRPr="00B02DEC">
        <w:rPr>
          <w:i/>
          <w:vertAlign w:val="subscript"/>
        </w:rPr>
        <w:t>3</w:t>
      </w:r>
      <w:r w:rsidRPr="00B02DEC">
        <w:rPr>
          <w:i/>
        </w:rPr>
        <w:t xml:space="preserve"> = </w:t>
      </w:r>
      <w:r w:rsidR="00B02DEC" w:rsidRPr="00B02DEC">
        <w:rPr>
          <w:i/>
        </w:rPr>
        <w:t>-</w:t>
      </w:r>
      <w:r w:rsidRPr="00B02DEC">
        <w:rPr>
          <w:i/>
        </w:rPr>
        <w:t>3</w:t>
      </w:r>
      <w:r w:rsidR="00C41898">
        <w:rPr>
          <w:i/>
        </w:rPr>
        <w:t xml:space="preserve"> </w:t>
      </w:r>
      <w:r w:rsidRPr="00B02DEC">
        <w:rPr>
          <w:rFonts w:ascii="Cambria Math" w:hAnsi="Cambria Math" w:cs="Cambria Math"/>
          <w:i/>
          <w:color w:val="333333"/>
          <w:sz w:val="20"/>
          <w:szCs w:val="20"/>
        </w:rPr>
        <w:t>-</w:t>
      </w:r>
      <w:r w:rsidR="00C41898">
        <w:rPr>
          <w:rFonts w:ascii="Cambria Math" w:hAnsi="Cambria Math" w:cs="Cambria Math"/>
          <w:i/>
          <w:color w:val="333333"/>
          <w:sz w:val="20"/>
          <w:szCs w:val="20"/>
        </w:rPr>
        <w:t xml:space="preserve"> </w:t>
      </w:r>
      <w:r w:rsidR="00B02DEC" w:rsidRPr="00B02DEC">
        <w:rPr>
          <w:rFonts w:ascii="Cambria Math" w:hAnsi="Cambria Math" w:cs="Cambria Math"/>
          <w:i/>
          <w:color w:val="333333"/>
          <w:sz w:val="20"/>
          <w:szCs w:val="20"/>
        </w:rPr>
        <w:t xml:space="preserve">j </w:t>
      </w:r>
      <w:r w:rsidR="00B02DEC" w:rsidRPr="00B02DEC">
        <w:rPr>
          <w:rFonts w:cstheme="minorHAnsi"/>
          <w:i/>
        </w:rPr>
        <w:t>4</w:t>
      </w:r>
      <w:r w:rsidRPr="00B02DEC">
        <w:rPr>
          <w:rFonts w:cstheme="minorHAnsi"/>
          <w:i/>
        </w:rPr>
        <w:t xml:space="preserve">         </w:t>
      </w:r>
      <w:r w:rsidRPr="00B02DEC">
        <w:rPr>
          <w:i/>
        </w:rPr>
        <w:t>Z</w:t>
      </w:r>
      <w:r w:rsidRPr="00B02DEC">
        <w:rPr>
          <w:i/>
          <w:vertAlign w:val="subscript"/>
        </w:rPr>
        <w:t>4</w:t>
      </w:r>
      <w:r w:rsidRPr="00B02DEC">
        <w:rPr>
          <w:i/>
        </w:rPr>
        <w:t xml:space="preserve"> = </w:t>
      </w:r>
      <w:r w:rsidR="00B02DEC" w:rsidRPr="00B02DEC">
        <w:rPr>
          <w:i/>
        </w:rPr>
        <w:t>(0,-1)</w:t>
      </w:r>
    </w:p>
    <w:p w14:paraId="36DF4103" w14:textId="6E9ECEA1" w:rsidR="00A567B2" w:rsidRPr="003C26BC" w:rsidRDefault="00A567B2" w:rsidP="00921344">
      <w:pPr>
        <w:pStyle w:val="ListParagraph"/>
        <w:numPr>
          <w:ilvl w:val="0"/>
          <w:numId w:val="26"/>
        </w:numPr>
        <w:spacing w:before="80" w:after="120"/>
        <w:rPr>
          <w:color w:val="FF0000"/>
        </w:rPr>
      </w:pPr>
      <w:r w:rsidRPr="003C26BC">
        <w:rPr>
          <w:color w:val="FF0000"/>
        </w:rPr>
        <w:t>Z</w:t>
      </w:r>
      <w:r w:rsidRPr="003C26BC">
        <w:rPr>
          <w:color w:val="FF0000"/>
          <w:vertAlign w:val="subscript"/>
        </w:rPr>
        <w:t>1</w:t>
      </w:r>
      <w:r w:rsidRPr="003C26BC">
        <w:rPr>
          <w:color w:val="FF0000"/>
        </w:rPr>
        <w:t xml:space="preserve"> = </w:t>
      </w:r>
      <w:r w:rsidR="00B02DEC" w:rsidRPr="003C26BC">
        <w:rPr>
          <w:color w:val="FF0000"/>
        </w:rPr>
        <w:t>j 2</w:t>
      </w:r>
      <w:r w:rsidRPr="003C26BC">
        <w:rPr>
          <w:rFonts w:cstheme="minorHAnsi"/>
          <w:color w:val="FF0000"/>
        </w:rPr>
        <w:t xml:space="preserve"> </w:t>
      </w:r>
      <w:r w:rsidR="00A846C3" w:rsidRPr="003C26BC">
        <w:rPr>
          <w:rFonts w:cstheme="minorHAnsi"/>
          <w:color w:val="FF0000"/>
        </w:rPr>
        <w:t>= 0 + j 2</w:t>
      </w:r>
      <w:r w:rsidR="00B627C1">
        <w:rPr>
          <w:rFonts w:cstheme="minorHAnsi"/>
          <w:color w:val="FF0000"/>
        </w:rPr>
        <w:t xml:space="preserve"> = X + j Y</w:t>
      </w:r>
    </w:p>
    <w:p w14:paraId="3036581D" w14:textId="75C2E9A2" w:rsidR="00A846C3" w:rsidRPr="003C26BC" w:rsidRDefault="00A846C3" w:rsidP="00921344">
      <w:pPr>
        <w:pStyle w:val="ListParagraph"/>
        <w:numPr>
          <w:ilvl w:val="1"/>
          <w:numId w:val="26"/>
        </w:numPr>
        <w:spacing w:before="80" w:after="120"/>
        <w:rPr>
          <w:rFonts w:cstheme="minorHAnsi"/>
          <w:color w:val="FF0000"/>
          <w:sz w:val="20"/>
          <w:szCs w:val="20"/>
        </w:rPr>
      </w:pPr>
      <w:r w:rsidRPr="003C26BC">
        <w:rPr>
          <w:rFonts w:cstheme="minorHAnsi"/>
          <w:color w:val="FF0000"/>
          <w:sz w:val="20"/>
          <w:szCs w:val="20"/>
        </w:rPr>
        <w:t>A = [0</w:t>
      </w:r>
      <w:r w:rsidRPr="003C26BC">
        <w:rPr>
          <w:rFonts w:cstheme="minorHAnsi"/>
          <w:color w:val="FF0000"/>
          <w:sz w:val="20"/>
          <w:szCs w:val="20"/>
          <w:vertAlign w:val="superscript"/>
        </w:rPr>
        <w:t>2</w:t>
      </w:r>
      <w:r w:rsidRPr="003C26BC">
        <w:rPr>
          <w:rFonts w:cstheme="minorHAnsi"/>
          <w:color w:val="FF0000"/>
          <w:sz w:val="20"/>
          <w:szCs w:val="20"/>
        </w:rPr>
        <w:t xml:space="preserve"> + 2</w:t>
      </w:r>
      <w:r w:rsidRPr="003C26BC">
        <w:rPr>
          <w:rFonts w:cstheme="minorHAnsi"/>
          <w:color w:val="FF0000"/>
          <w:sz w:val="20"/>
          <w:szCs w:val="20"/>
          <w:vertAlign w:val="superscript"/>
        </w:rPr>
        <w:t>2</w:t>
      </w:r>
      <w:r w:rsidRPr="003C26BC">
        <w:rPr>
          <w:rFonts w:cstheme="minorHAnsi"/>
          <w:color w:val="FF0000"/>
          <w:sz w:val="20"/>
          <w:szCs w:val="20"/>
        </w:rPr>
        <w:t>]</w:t>
      </w:r>
      <w:r w:rsidRPr="003C26BC">
        <w:rPr>
          <w:rFonts w:cstheme="minorHAnsi"/>
          <w:color w:val="FF0000"/>
          <w:sz w:val="20"/>
          <w:szCs w:val="20"/>
          <w:vertAlign w:val="superscript"/>
        </w:rPr>
        <w:t xml:space="preserve"> ½</w:t>
      </w:r>
      <w:r w:rsidRPr="003C26BC">
        <w:rPr>
          <w:rFonts w:cstheme="minorHAnsi"/>
          <w:color w:val="FF0000"/>
          <w:sz w:val="20"/>
          <w:szCs w:val="20"/>
        </w:rPr>
        <w:t xml:space="preserve"> =  </w:t>
      </w:r>
      <w:r w:rsidRPr="003C26BC">
        <w:rPr>
          <w:rFonts w:cstheme="minorHAnsi"/>
          <w:color w:val="FF0000"/>
          <w:sz w:val="20"/>
          <w:szCs w:val="20"/>
          <w:u w:val="single"/>
        </w:rPr>
        <w:t>2</w:t>
      </w:r>
    </w:p>
    <w:p w14:paraId="2FDF0C8E" w14:textId="16EF2B9B" w:rsidR="00A846C3" w:rsidRPr="003C26BC" w:rsidRDefault="00A846C3" w:rsidP="00921344">
      <w:pPr>
        <w:pStyle w:val="ListParagraph"/>
        <w:numPr>
          <w:ilvl w:val="1"/>
          <w:numId w:val="26"/>
        </w:numPr>
        <w:spacing w:before="80" w:after="120"/>
        <w:rPr>
          <w:rFonts w:cstheme="minorHAnsi"/>
          <w:color w:val="FF0000"/>
          <w:sz w:val="20"/>
          <w:szCs w:val="20"/>
        </w:rPr>
      </w:pPr>
      <w:r w:rsidRPr="003C26BC">
        <w:rPr>
          <w:rFonts w:cstheme="minorHAnsi"/>
          <w:color w:val="FF0000"/>
          <w:sz w:val="20"/>
          <w:szCs w:val="20"/>
        </w:rPr>
        <w:t xml:space="preserve">θ </w:t>
      </w:r>
      <w:r w:rsidR="003C26BC" w:rsidRPr="003C26BC">
        <w:rPr>
          <w:rFonts w:cstheme="minorHAnsi"/>
          <w:color w:val="FF0000"/>
          <w:sz w:val="20"/>
          <w:szCs w:val="20"/>
        </w:rPr>
        <w:t>lies</w:t>
      </w:r>
      <w:r w:rsidRPr="003C26BC">
        <w:rPr>
          <w:rFonts w:cstheme="minorHAnsi"/>
          <w:color w:val="FF0000"/>
          <w:sz w:val="20"/>
          <w:szCs w:val="20"/>
        </w:rPr>
        <w:t xml:space="preserve"> on the positive y-axis so it is equal to 90⁰ or </w:t>
      </w:r>
      <w:r w:rsidRPr="003C26BC">
        <w:rPr>
          <w:rFonts w:cstheme="minorHAnsi"/>
          <w:color w:val="FF0000"/>
          <w:sz w:val="20"/>
          <w:szCs w:val="20"/>
          <w:u w:val="single"/>
        </w:rPr>
        <w:t xml:space="preserve"> π/2</w:t>
      </w:r>
    </w:p>
    <w:p w14:paraId="0DE54936" w14:textId="369E3670" w:rsidR="00A846C3" w:rsidRPr="003C26BC" w:rsidRDefault="003C26BC" w:rsidP="00921344">
      <w:pPr>
        <w:pStyle w:val="ListParagraph"/>
        <w:numPr>
          <w:ilvl w:val="1"/>
          <w:numId w:val="26"/>
        </w:numPr>
        <w:spacing w:before="80" w:after="120"/>
        <w:rPr>
          <w:rFonts w:cstheme="minorHAnsi"/>
          <w:color w:val="FF0000"/>
          <w:sz w:val="20"/>
          <w:szCs w:val="20"/>
        </w:rPr>
      </w:pPr>
      <w:r w:rsidRPr="003C26BC">
        <w:rPr>
          <w:color w:val="FF0000"/>
        </w:rPr>
        <w:t>Z</w:t>
      </w:r>
      <w:r w:rsidRPr="003C26BC">
        <w:rPr>
          <w:color w:val="FF0000"/>
          <w:vertAlign w:val="subscript"/>
        </w:rPr>
        <w:t>1</w:t>
      </w:r>
      <w:r w:rsidRPr="003C26BC">
        <w:rPr>
          <w:color w:val="FF0000"/>
        </w:rPr>
        <w:t xml:space="preserve"> = </w:t>
      </w:r>
      <w:r w:rsidR="00A846C3" w:rsidRPr="003C26BC">
        <w:rPr>
          <w:rFonts w:cstheme="minorHAnsi"/>
          <w:color w:val="FF0000"/>
          <w:sz w:val="20"/>
          <w:szCs w:val="20"/>
        </w:rPr>
        <w:t xml:space="preserve"> </w:t>
      </w:r>
      <w:r w:rsidR="00A846C3" w:rsidRPr="003C26BC">
        <w:rPr>
          <w:rFonts w:cstheme="minorHAnsi"/>
          <w:color w:val="FF0000"/>
        </w:rPr>
        <w:t xml:space="preserve">0 + j 2 </w:t>
      </w:r>
      <w:r w:rsidR="00A846C3" w:rsidRPr="003C26BC">
        <w:rPr>
          <w:rFonts w:cstheme="minorHAnsi"/>
          <w:color w:val="FF0000"/>
        </w:rPr>
        <w:sym w:font="Wingdings" w:char="F0E0"/>
      </w:r>
      <w:r w:rsidR="00A846C3" w:rsidRPr="003C26BC">
        <w:rPr>
          <w:rFonts w:cstheme="minorHAnsi"/>
          <w:color w:val="FF0000"/>
        </w:rPr>
        <w:t xml:space="preserve"> </w:t>
      </w:r>
      <w:r w:rsidR="00A846C3" w:rsidRPr="003C26BC">
        <w:rPr>
          <w:color w:val="FF0000"/>
        </w:rPr>
        <w:t>Z</w:t>
      </w:r>
      <w:r w:rsidR="00A846C3" w:rsidRPr="003C26BC">
        <w:rPr>
          <w:color w:val="FF0000"/>
          <w:vertAlign w:val="subscript"/>
        </w:rPr>
        <w:t>1</w:t>
      </w:r>
      <w:r w:rsidR="00A846C3" w:rsidRPr="003C26BC">
        <w:rPr>
          <w:color w:val="FF0000"/>
        </w:rPr>
        <w:t xml:space="preserve"> = A</w:t>
      </w:r>
      <w:r w:rsidR="00A846C3" w:rsidRPr="003C26BC">
        <w:rPr>
          <w:rFonts w:ascii="Cambria Math" w:hAnsi="Cambria Math" w:cs="Cambria Math"/>
          <w:b/>
          <w:color w:val="FF0000"/>
          <w:sz w:val="20"/>
          <w:szCs w:val="20"/>
        </w:rPr>
        <w:t>∠θ</w:t>
      </w:r>
      <w:r w:rsidR="00A846C3" w:rsidRPr="003C26BC">
        <w:rPr>
          <w:rFonts w:cstheme="minorHAnsi"/>
          <w:color w:val="FF0000"/>
          <w:sz w:val="20"/>
          <w:szCs w:val="20"/>
        </w:rPr>
        <w:t xml:space="preserve"> = </w:t>
      </w:r>
      <w:r w:rsidR="00A846C3" w:rsidRPr="003C26BC">
        <w:rPr>
          <w:b/>
          <w:color w:val="FF0000"/>
          <w:u w:val="single"/>
        </w:rPr>
        <w:t xml:space="preserve">2 </w:t>
      </w:r>
      <w:r w:rsidR="00A846C3" w:rsidRPr="003C26BC">
        <w:rPr>
          <w:rFonts w:ascii="Cambria Math" w:hAnsi="Cambria Math" w:cs="Cambria Math"/>
          <w:b/>
          <w:color w:val="FF0000"/>
          <w:sz w:val="20"/>
          <w:szCs w:val="20"/>
          <w:u w:val="single"/>
        </w:rPr>
        <w:t>∠ π/2</w:t>
      </w:r>
    </w:p>
    <w:p w14:paraId="4F8B8185" w14:textId="1BD0FDF7" w:rsidR="00A567B2" w:rsidRPr="003C26BC" w:rsidRDefault="00A567B2" w:rsidP="00921344">
      <w:pPr>
        <w:pStyle w:val="ListParagraph"/>
        <w:numPr>
          <w:ilvl w:val="0"/>
          <w:numId w:val="26"/>
        </w:numPr>
        <w:spacing w:before="80" w:after="120"/>
        <w:rPr>
          <w:color w:val="FF0000"/>
        </w:rPr>
      </w:pPr>
      <w:r w:rsidRPr="003C26BC">
        <w:rPr>
          <w:color w:val="FF0000"/>
        </w:rPr>
        <w:t>Z</w:t>
      </w:r>
      <w:r w:rsidRPr="003C26BC">
        <w:rPr>
          <w:color w:val="FF0000"/>
          <w:vertAlign w:val="subscript"/>
        </w:rPr>
        <w:t>2</w:t>
      </w:r>
      <w:r w:rsidRPr="003C26BC">
        <w:rPr>
          <w:color w:val="FF0000"/>
        </w:rPr>
        <w:t xml:space="preserve"> = </w:t>
      </w:r>
      <w:r w:rsidR="00B02DEC" w:rsidRPr="003C26BC">
        <w:rPr>
          <w:color w:val="FF0000"/>
        </w:rPr>
        <w:t xml:space="preserve">- </w:t>
      </w:r>
      <w:r w:rsidR="00B02DEC" w:rsidRPr="003C26BC">
        <w:rPr>
          <w:rFonts w:cstheme="minorHAnsi"/>
          <w:color w:val="FF0000"/>
        </w:rPr>
        <w:t>1 + j</w:t>
      </w:r>
      <w:r w:rsidRPr="003C26BC">
        <w:rPr>
          <w:rFonts w:cstheme="minorHAnsi"/>
          <w:color w:val="FF0000"/>
        </w:rPr>
        <w:t xml:space="preserve"> </w:t>
      </w:r>
      <w:r w:rsidR="00B627C1">
        <w:rPr>
          <w:rFonts w:cstheme="minorHAnsi"/>
          <w:color w:val="FF0000"/>
        </w:rPr>
        <w:t>= X + j Y</w:t>
      </w:r>
    </w:p>
    <w:p w14:paraId="375682ED" w14:textId="7390756E" w:rsidR="00A72615" w:rsidRPr="003C26BC" w:rsidRDefault="00A72615" w:rsidP="00921344">
      <w:pPr>
        <w:pStyle w:val="ListParagraph"/>
        <w:numPr>
          <w:ilvl w:val="1"/>
          <w:numId w:val="26"/>
        </w:numPr>
        <w:spacing w:before="80" w:after="120"/>
        <w:rPr>
          <w:rFonts w:cstheme="minorHAnsi"/>
          <w:color w:val="FF0000"/>
          <w:sz w:val="20"/>
          <w:szCs w:val="20"/>
        </w:rPr>
      </w:pPr>
      <w:r w:rsidRPr="003C26BC">
        <w:rPr>
          <w:rFonts w:cstheme="minorHAnsi"/>
          <w:color w:val="FF0000"/>
          <w:sz w:val="20"/>
          <w:szCs w:val="20"/>
        </w:rPr>
        <w:t>A = [(-1)</w:t>
      </w:r>
      <w:r w:rsidRPr="003C26BC">
        <w:rPr>
          <w:rFonts w:cstheme="minorHAnsi"/>
          <w:color w:val="FF0000"/>
          <w:sz w:val="20"/>
          <w:szCs w:val="20"/>
          <w:vertAlign w:val="superscript"/>
        </w:rPr>
        <w:t>2</w:t>
      </w:r>
      <w:r w:rsidRPr="003C26BC">
        <w:rPr>
          <w:rFonts w:cstheme="minorHAnsi"/>
          <w:color w:val="FF0000"/>
          <w:sz w:val="20"/>
          <w:szCs w:val="20"/>
        </w:rPr>
        <w:t xml:space="preserve"> + 1</w:t>
      </w:r>
      <w:r w:rsidRPr="003C26BC">
        <w:rPr>
          <w:rFonts w:cstheme="minorHAnsi"/>
          <w:color w:val="FF0000"/>
          <w:sz w:val="20"/>
          <w:szCs w:val="20"/>
          <w:vertAlign w:val="superscript"/>
        </w:rPr>
        <w:t>2</w:t>
      </w:r>
      <w:r w:rsidRPr="003C26BC">
        <w:rPr>
          <w:rFonts w:cstheme="minorHAnsi"/>
          <w:color w:val="FF0000"/>
          <w:sz w:val="20"/>
          <w:szCs w:val="20"/>
        </w:rPr>
        <w:t>]</w:t>
      </w:r>
      <w:r w:rsidRPr="003C26BC">
        <w:rPr>
          <w:rFonts w:cstheme="minorHAnsi"/>
          <w:color w:val="FF0000"/>
          <w:sz w:val="20"/>
          <w:szCs w:val="20"/>
          <w:vertAlign w:val="superscript"/>
        </w:rPr>
        <w:t xml:space="preserve"> ½</w:t>
      </w:r>
      <w:r w:rsidRPr="003C26BC">
        <w:rPr>
          <w:rFonts w:cstheme="minorHAnsi"/>
          <w:color w:val="FF0000"/>
          <w:sz w:val="20"/>
          <w:szCs w:val="20"/>
        </w:rPr>
        <w:t xml:space="preserve"> =  </w:t>
      </w:r>
      <w:r w:rsidRPr="003C26BC">
        <w:rPr>
          <w:rFonts w:cstheme="minorHAnsi"/>
          <w:color w:val="FF0000"/>
          <w:sz w:val="20"/>
          <w:szCs w:val="20"/>
          <w:u w:val="single"/>
        </w:rPr>
        <w:t>1.414</w:t>
      </w:r>
    </w:p>
    <w:p w14:paraId="06DEF95A" w14:textId="5F4DF297" w:rsidR="00A72615" w:rsidRPr="003C26BC" w:rsidRDefault="00A72615" w:rsidP="00921344">
      <w:pPr>
        <w:pStyle w:val="ListParagraph"/>
        <w:numPr>
          <w:ilvl w:val="1"/>
          <w:numId w:val="26"/>
        </w:numPr>
        <w:spacing w:before="80" w:after="120"/>
        <w:rPr>
          <w:rFonts w:cstheme="minorHAnsi"/>
          <w:color w:val="FF0000"/>
          <w:sz w:val="20"/>
          <w:szCs w:val="20"/>
        </w:rPr>
      </w:pPr>
      <w:r w:rsidRPr="003C26BC">
        <w:rPr>
          <w:rFonts w:ascii="Cambria Math" w:hAnsi="Cambria Math" w:cs="Cambria Math"/>
          <w:b/>
          <w:color w:val="FF0000"/>
          <w:sz w:val="20"/>
          <w:szCs w:val="20"/>
        </w:rPr>
        <w:t>θ</w:t>
      </w:r>
      <w:r w:rsidRPr="003C26BC">
        <w:rPr>
          <w:rFonts w:cstheme="minorHAnsi"/>
          <w:b/>
          <w:color w:val="FF0000"/>
          <w:sz w:val="20"/>
          <w:szCs w:val="20"/>
          <w:vertAlign w:val="subscript"/>
        </w:rPr>
        <w:t>REF</w:t>
      </w:r>
      <w:r w:rsidR="00DC296B">
        <w:rPr>
          <w:rFonts w:cstheme="minorHAnsi"/>
          <w:color w:val="FF0000"/>
        </w:rPr>
        <w:t xml:space="preserve"> = atan(|</w:t>
      </w:r>
      <w:r w:rsidRPr="003C26BC">
        <w:rPr>
          <w:rFonts w:cstheme="minorHAnsi"/>
          <w:color w:val="FF0000"/>
        </w:rPr>
        <w:t>1|/|</w:t>
      </w:r>
      <w:r w:rsidR="00DC296B">
        <w:rPr>
          <w:rFonts w:cstheme="minorHAnsi"/>
          <w:color w:val="FF0000"/>
        </w:rPr>
        <w:t>-</w:t>
      </w:r>
      <w:r w:rsidRPr="003C26BC">
        <w:rPr>
          <w:rFonts w:cstheme="minorHAnsi"/>
          <w:color w:val="FF0000"/>
        </w:rPr>
        <w:t xml:space="preserve">1|) = </w:t>
      </w:r>
      <w:r w:rsidRPr="003C26BC">
        <w:rPr>
          <w:rFonts w:cstheme="minorHAnsi"/>
          <w:color w:val="FF0000"/>
          <w:u w:val="single"/>
        </w:rPr>
        <w:t>π/4</w:t>
      </w:r>
    </w:p>
    <w:p w14:paraId="1DE9D423" w14:textId="46390C16" w:rsidR="00A72615" w:rsidRPr="003C26BC" w:rsidRDefault="00A72615" w:rsidP="00921344">
      <w:pPr>
        <w:pStyle w:val="ListParagraph"/>
        <w:numPr>
          <w:ilvl w:val="1"/>
          <w:numId w:val="26"/>
        </w:numPr>
        <w:spacing w:before="80" w:after="120"/>
        <w:rPr>
          <w:rFonts w:cstheme="minorHAnsi"/>
          <w:color w:val="FF0000"/>
          <w:sz w:val="20"/>
          <w:szCs w:val="20"/>
        </w:rPr>
      </w:pPr>
      <w:r w:rsidRPr="003C26BC">
        <w:rPr>
          <w:rFonts w:ascii="Cambria Math" w:hAnsi="Cambria Math" w:cs="Cambria Math"/>
          <w:b/>
          <w:color w:val="FF0000"/>
          <w:sz w:val="20"/>
          <w:szCs w:val="20"/>
        </w:rPr>
        <w:t xml:space="preserve">θ = </w:t>
      </w:r>
      <w:r w:rsidRPr="003C26BC">
        <w:rPr>
          <w:rFonts w:cstheme="minorHAnsi"/>
          <w:color w:val="FF0000"/>
        </w:rPr>
        <w:t>π</w:t>
      </w:r>
      <w:r w:rsidRPr="003C26BC">
        <w:rPr>
          <w:color w:val="FF0000"/>
        </w:rPr>
        <w:t xml:space="preserve"> - </w:t>
      </w:r>
      <w:r w:rsidRPr="003C26BC">
        <w:rPr>
          <w:rFonts w:cstheme="minorHAnsi"/>
          <w:color w:val="FF0000"/>
        </w:rPr>
        <w:t>θ</w:t>
      </w:r>
      <w:r w:rsidRPr="003C26BC">
        <w:rPr>
          <w:rFonts w:cstheme="minorHAnsi"/>
          <w:color w:val="FF0000"/>
          <w:vertAlign w:val="subscript"/>
        </w:rPr>
        <w:t xml:space="preserve">REF </w:t>
      </w:r>
      <w:r w:rsidRPr="003C26BC">
        <w:rPr>
          <w:rFonts w:cstheme="minorHAnsi"/>
          <w:b/>
          <w:color w:val="FF0000"/>
        </w:rPr>
        <w:t>(</w:t>
      </w:r>
      <w:r w:rsidRPr="003C26BC">
        <w:rPr>
          <w:rFonts w:cstheme="minorHAnsi"/>
          <w:color w:val="FF0000"/>
        </w:rPr>
        <w:t xml:space="preserve">Quadrant II) = </w:t>
      </w:r>
      <w:r w:rsidRPr="003C26BC">
        <w:rPr>
          <w:rFonts w:ascii="Cambria Math" w:hAnsi="Cambria Math" w:cs="Cambria Math"/>
          <w:color w:val="FF0000"/>
          <w:sz w:val="20"/>
          <w:szCs w:val="20"/>
          <w:u w:val="single"/>
        </w:rPr>
        <w:t>3</w:t>
      </w:r>
      <w:r w:rsidRPr="003C26BC">
        <w:rPr>
          <w:rFonts w:cstheme="minorHAnsi"/>
          <w:color w:val="FF0000"/>
          <w:u w:val="single"/>
        </w:rPr>
        <w:t>π/4</w:t>
      </w:r>
    </w:p>
    <w:p w14:paraId="2E1A9E70" w14:textId="76D8C91E" w:rsidR="00A72615" w:rsidRPr="003C26BC" w:rsidRDefault="00A72615" w:rsidP="00921344">
      <w:pPr>
        <w:pStyle w:val="ListParagraph"/>
        <w:numPr>
          <w:ilvl w:val="1"/>
          <w:numId w:val="26"/>
        </w:numPr>
        <w:spacing w:before="80" w:after="120"/>
        <w:rPr>
          <w:rFonts w:cstheme="minorHAnsi"/>
          <w:color w:val="FF0000"/>
          <w:sz w:val="20"/>
          <w:szCs w:val="20"/>
        </w:rPr>
      </w:pPr>
      <w:r w:rsidRPr="003C26BC">
        <w:rPr>
          <w:color w:val="FF0000"/>
        </w:rPr>
        <w:t>Z</w:t>
      </w:r>
      <w:r w:rsidRPr="003C26BC">
        <w:rPr>
          <w:color w:val="FF0000"/>
          <w:vertAlign w:val="subscript"/>
        </w:rPr>
        <w:t>2</w:t>
      </w:r>
      <w:r w:rsidRPr="003C26BC">
        <w:rPr>
          <w:color w:val="FF0000"/>
        </w:rPr>
        <w:t xml:space="preserve"> =</w:t>
      </w:r>
      <w:r w:rsidR="003C26BC" w:rsidRPr="003C26BC">
        <w:rPr>
          <w:color w:val="FF0000"/>
        </w:rPr>
        <w:t xml:space="preserve"> </w:t>
      </w:r>
      <w:r w:rsidR="003C26BC" w:rsidRPr="003C26BC">
        <w:rPr>
          <w:rFonts w:cstheme="minorHAnsi"/>
          <w:color w:val="FF0000"/>
        </w:rPr>
        <w:t xml:space="preserve">-1 + j </w:t>
      </w:r>
      <w:r w:rsidR="003C26BC" w:rsidRPr="003C26BC">
        <w:rPr>
          <w:rFonts w:cstheme="minorHAnsi"/>
          <w:color w:val="FF0000"/>
        </w:rPr>
        <w:sym w:font="Wingdings" w:char="F0E0"/>
      </w:r>
      <w:r w:rsidR="003C26BC" w:rsidRPr="003C26BC">
        <w:rPr>
          <w:rFonts w:cstheme="minorHAnsi"/>
          <w:color w:val="FF0000"/>
        </w:rPr>
        <w:t xml:space="preserve"> </w:t>
      </w:r>
      <w:r w:rsidR="003C26BC" w:rsidRPr="003C26BC">
        <w:rPr>
          <w:color w:val="FF0000"/>
        </w:rPr>
        <w:t>Z</w:t>
      </w:r>
      <w:r w:rsidR="003C26BC" w:rsidRPr="003C26BC">
        <w:rPr>
          <w:color w:val="FF0000"/>
          <w:vertAlign w:val="subscript"/>
        </w:rPr>
        <w:t>2</w:t>
      </w:r>
      <w:r w:rsidR="003C26BC" w:rsidRPr="003C26BC">
        <w:rPr>
          <w:color w:val="FF0000"/>
        </w:rPr>
        <w:t xml:space="preserve"> = A</w:t>
      </w:r>
      <w:r w:rsidR="003C26BC" w:rsidRPr="003C26BC">
        <w:rPr>
          <w:rFonts w:ascii="Cambria Math" w:hAnsi="Cambria Math" w:cs="Cambria Math"/>
          <w:b/>
          <w:color w:val="FF0000"/>
          <w:sz w:val="20"/>
          <w:szCs w:val="20"/>
        </w:rPr>
        <w:t>∠θ</w:t>
      </w:r>
      <w:r w:rsidR="003C26BC" w:rsidRPr="003C26BC">
        <w:rPr>
          <w:rFonts w:cstheme="minorHAnsi"/>
          <w:color w:val="FF0000"/>
          <w:sz w:val="20"/>
          <w:szCs w:val="20"/>
        </w:rPr>
        <w:t xml:space="preserve"> =</w:t>
      </w:r>
      <w:r w:rsidRPr="003C26BC">
        <w:rPr>
          <w:color w:val="FF0000"/>
        </w:rPr>
        <w:t xml:space="preserve"> </w:t>
      </w:r>
      <w:r w:rsidRPr="003C26BC">
        <w:rPr>
          <w:b/>
          <w:color w:val="FF0000"/>
          <w:u w:val="single"/>
        </w:rPr>
        <w:t>1.414</w:t>
      </w:r>
      <w:r w:rsidRPr="003C26BC">
        <w:rPr>
          <w:rFonts w:ascii="Cambria Math" w:hAnsi="Cambria Math" w:cs="Cambria Math"/>
          <w:b/>
          <w:color w:val="FF0000"/>
          <w:sz w:val="20"/>
          <w:szCs w:val="20"/>
          <w:u w:val="single"/>
        </w:rPr>
        <w:t>∠3</w:t>
      </w:r>
      <w:r w:rsidRPr="003C26BC">
        <w:rPr>
          <w:rFonts w:cstheme="minorHAnsi"/>
          <w:b/>
          <w:color w:val="FF0000"/>
          <w:u w:val="single"/>
        </w:rPr>
        <w:t>π/4</w:t>
      </w:r>
    </w:p>
    <w:p w14:paraId="4FECBE24" w14:textId="41702B76" w:rsidR="006F1499" w:rsidRPr="003C26BC" w:rsidRDefault="00A567B2" w:rsidP="00921344">
      <w:pPr>
        <w:pStyle w:val="ListParagraph"/>
        <w:numPr>
          <w:ilvl w:val="0"/>
          <w:numId w:val="26"/>
        </w:numPr>
        <w:spacing w:before="80" w:after="120"/>
        <w:rPr>
          <w:rFonts w:cstheme="minorHAnsi"/>
          <w:color w:val="FF0000"/>
          <w:sz w:val="20"/>
          <w:szCs w:val="20"/>
        </w:rPr>
      </w:pPr>
      <w:r w:rsidRPr="003C26BC">
        <w:rPr>
          <w:rFonts w:cstheme="minorHAnsi"/>
          <w:color w:val="FF0000"/>
          <w:sz w:val="20"/>
          <w:szCs w:val="20"/>
        </w:rPr>
        <w:lastRenderedPageBreak/>
        <w:t>Z</w:t>
      </w:r>
      <w:r w:rsidRPr="003C26BC">
        <w:rPr>
          <w:rFonts w:cstheme="minorHAnsi"/>
          <w:color w:val="FF0000"/>
          <w:sz w:val="20"/>
          <w:szCs w:val="20"/>
          <w:vertAlign w:val="subscript"/>
        </w:rPr>
        <w:t>3</w:t>
      </w:r>
      <w:r w:rsidRPr="003C26BC">
        <w:rPr>
          <w:rFonts w:cstheme="minorHAnsi"/>
          <w:color w:val="FF0000"/>
          <w:sz w:val="20"/>
          <w:szCs w:val="20"/>
        </w:rPr>
        <w:t xml:space="preserve"> </w:t>
      </w:r>
      <w:r w:rsidR="006F1499" w:rsidRPr="003C26BC">
        <w:rPr>
          <w:rFonts w:cstheme="minorHAnsi"/>
          <w:color w:val="FF0000"/>
          <w:sz w:val="20"/>
          <w:szCs w:val="20"/>
        </w:rPr>
        <w:t>= - 3 - j4</w:t>
      </w:r>
      <w:r w:rsidR="00B627C1">
        <w:rPr>
          <w:rFonts w:cstheme="minorHAnsi"/>
          <w:color w:val="FF0000"/>
          <w:sz w:val="20"/>
          <w:szCs w:val="20"/>
        </w:rPr>
        <w:t xml:space="preserve"> </w:t>
      </w:r>
      <w:r w:rsidR="00B627C1">
        <w:rPr>
          <w:rFonts w:cstheme="minorHAnsi"/>
          <w:color w:val="FF0000"/>
        </w:rPr>
        <w:t>= X + j Y</w:t>
      </w:r>
    </w:p>
    <w:p w14:paraId="43A33BB4" w14:textId="3E1A89A1" w:rsidR="006F1499" w:rsidRPr="003C26BC" w:rsidRDefault="006F1499" w:rsidP="00921344">
      <w:pPr>
        <w:pStyle w:val="ListParagraph"/>
        <w:numPr>
          <w:ilvl w:val="1"/>
          <w:numId w:val="26"/>
        </w:numPr>
        <w:spacing w:before="80" w:after="120"/>
        <w:rPr>
          <w:rFonts w:cstheme="minorHAnsi"/>
          <w:color w:val="FF0000"/>
          <w:sz w:val="20"/>
          <w:szCs w:val="20"/>
        </w:rPr>
      </w:pPr>
      <w:r w:rsidRPr="003C26BC">
        <w:rPr>
          <w:rFonts w:cstheme="minorHAnsi"/>
          <w:color w:val="FF0000"/>
          <w:sz w:val="20"/>
          <w:szCs w:val="20"/>
        </w:rPr>
        <w:t>A = [(-3)</w:t>
      </w:r>
      <w:r w:rsidRPr="003C26BC">
        <w:rPr>
          <w:rFonts w:cstheme="minorHAnsi"/>
          <w:color w:val="FF0000"/>
          <w:sz w:val="20"/>
          <w:szCs w:val="20"/>
          <w:vertAlign w:val="superscript"/>
        </w:rPr>
        <w:t>2</w:t>
      </w:r>
      <w:r w:rsidRPr="003C26BC">
        <w:rPr>
          <w:rFonts w:cstheme="minorHAnsi"/>
          <w:color w:val="FF0000"/>
          <w:sz w:val="20"/>
          <w:szCs w:val="20"/>
        </w:rPr>
        <w:t xml:space="preserve"> + (-4)</w:t>
      </w:r>
      <w:r w:rsidRPr="003C26BC">
        <w:rPr>
          <w:rFonts w:cstheme="minorHAnsi"/>
          <w:color w:val="FF0000"/>
          <w:sz w:val="20"/>
          <w:szCs w:val="20"/>
          <w:vertAlign w:val="superscript"/>
        </w:rPr>
        <w:t>2</w:t>
      </w:r>
      <w:r w:rsidRPr="003C26BC">
        <w:rPr>
          <w:rFonts w:cstheme="minorHAnsi"/>
          <w:color w:val="FF0000"/>
          <w:sz w:val="20"/>
          <w:szCs w:val="20"/>
        </w:rPr>
        <w:t>]</w:t>
      </w:r>
      <w:r w:rsidRPr="003C26BC">
        <w:rPr>
          <w:rFonts w:cstheme="minorHAnsi"/>
          <w:color w:val="FF0000"/>
          <w:sz w:val="20"/>
          <w:szCs w:val="20"/>
          <w:vertAlign w:val="superscript"/>
        </w:rPr>
        <w:t xml:space="preserve"> ½</w:t>
      </w:r>
      <w:r w:rsidRPr="003C26BC">
        <w:rPr>
          <w:rFonts w:cstheme="minorHAnsi"/>
          <w:color w:val="FF0000"/>
          <w:sz w:val="20"/>
          <w:szCs w:val="20"/>
        </w:rPr>
        <w:t xml:space="preserve"> =  </w:t>
      </w:r>
      <w:r w:rsidRPr="003C26BC">
        <w:rPr>
          <w:rFonts w:cstheme="minorHAnsi"/>
          <w:color w:val="FF0000"/>
          <w:sz w:val="20"/>
          <w:szCs w:val="20"/>
          <w:u w:val="single"/>
        </w:rPr>
        <w:t>5</w:t>
      </w:r>
    </w:p>
    <w:p w14:paraId="76096B60" w14:textId="47994C52" w:rsidR="006F1499" w:rsidRPr="003C26BC" w:rsidRDefault="006F1499" w:rsidP="00921344">
      <w:pPr>
        <w:pStyle w:val="ListParagraph"/>
        <w:numPr>
          <w:ilvl w:val="1"/>
          <w:numId w:val="26"/>
        </w:numPr>
        <w:spacing w:before="80" w:after="120"/>
        <w:rPr>
          <w:rFonts w:cstheme="minorHAnsi"/>
          <w:color w:val="FF0000"/>
          <w:sz w:val="20"/>
          <w:szCs w:val="20"/>
        </w:rPr>
      </w:pPr>
      <w:r w:rsidRPr="003C26BC">
        <w:rPr>
          <w:rFonts w:cstheme="minorHAnsi"/>
          <w:color w:val="FF0000"/>
          <w:sz w:val="20"/>
          <w:szCs w:val="20"/>
        </w:rPr>
        <w:t>θ</w:t>
      </w:r>
      <w:r w:rsidRPr="003C26BC">
        <w:rPr>
          <w:rFonts w:cstheme="minorHAnsi"/>
          <w:color w:val="FF0000"/>
          <w:sz w:val="20"/>
          <w:szCs w:val="20"/>
          <w:vertAlign w:val="subscript"/>
        </w:rPr>
        <w:t>REF</w:t>
      </w:r>
      <w:r w:rsidR="00DC296B">
        <w:rPr>
          <w:rFonts w:cstheme="minorHAnsi"/>
          <w:color w:val="FF0000"/>
          <w:sz w:val="20"/>
          <w:szCs w:val="20"/>
        </w:rPr>
        <w:t>=atan(|-4|/|-3</w:t>
      </w:r>
      <w:r w:rsidRPr="003C26BC">
        <w:rPr>
          <w:rFonts w:cstheme="minorHAnsi"/>
          <w:color w:val="FF0000"/>
          <w:sz w:val="20"/>
          <w:szCs w:val="20"/>
        </w:rPr>
        <w:t>|)=53.13⁰(</w:t>
      </w:r>
      <w:r w:rsidRPr="003C26BC">
        <w:rPr>
          <w:rFonts w:cstheme="minorHAnsi"/>
          <w:color w:val="FF0000"/>
        </w:rPr>
        <w:t xml:space="preserve"> π</w:t>
      </w:r>
      <w:r w:rsidRPr="003C26BC">
        <w:rPr>
          <w:rFonts w:cstheme="minorHAnsi"/>
          <w:color w:val="FF0000"/>
          <w:sz w:val="20"/>
          <w:szCs w:val="20"/>
        </w:rPr>
        <w:t xml:space="preserve"> /180) =</w:t>
      </w:r>
      <w:r w:rsidRPr="003C26BC">
        <w:rPr>
          <w:rFonts w:cstheme="minorHAnsi"/>
          <w:color w:val="FF0000"/>
          <w:sz w:val="20"/>
          <w:szCs w:val="20"/>
          <w:u w:val="single"/>
        </w:rPr>
        <w:t>.295π</w:t>
      </w:r>
    </w:p>
    <w:p w14:paraId="1B1EB5BD" w14:textId="138CF0AC" w:rsidR="006F1499" w:rsidRPr="003C26BC" w:rsidRDefault="006F1499" w:rsidP="00921344">
      <w:pPr>
        <w:pStyle w:val="ListParagraph"/>
        <w:numPr>
          <w:ilvl w:val="1"/>
          <w:numId w:val="26"/>
        </w:numPr>
        <w:spacing w:before="80" w:after="120"/>
        <w:rPr>
          <w:rFonts w:cstheme="minorHAnsi"/>
          <w:color w:val="FF0000"/>
          <w:sz w:val="20"/>
          <w:szCs w:val="20"/>
        </w:rPr>
      </w:pPr>
      <w:r w:rsidRPr="003C26BC">
        <w:rPr>
          <w:rFonts w:cstheme="minorHAnsi"/>
          <w:color w:val="FF0000"/>
          <w:sz w:val="20"/>
          <w:szCs w:val="20"/>
        </w:rPr>
        <w:t>θ=-π + θ</w:t>
      </w:r>
      <w:r w:rsidRPr="003C26BC">
        <w:rPr>
          <w:rFonts w:cstheme="minorHAnsi"/>
          <w:color w:val="FF0000"/>
          <w:sz w:val="20"/>
          <w:szCs w:val="20"/>
          <w:vertAlign w:val="subscript"/>
        </w:rPr>
        <w:t xml:space="preserve">REF </w:t>
      </w:r>
      <w:r w:rsidRPr="003C26BC">
        <w:rPr>
          <w:rFonts w:cstheme="minorHAnsi"/>
          <w:b/>
          <w:color w:val="FF0000"/>
          <w:sz w:val="20"/>
          <w:szCs w:val="20"/>
        </w:rPr>
        <w:t>(</w:t>
      </w:r>
      <w:r w:rsidRPr="003C26BC">
        <w:rPr>
          <w:rFonts w:cstheme="minorHAnsi"/>
          <w:color w:val="FF0000"/>
          <w:sz w:val="20"/>
          <w:szCs w:val="20"/>
        </w:rPr>
        <w:t>Quadrant III)</w:t>
      </w:r>
      <w:r w:rsidR="00A72615" w:rsidRPr="003C26BC">
        <w:rPr>
          <w:rFonts w:cstheme="minorHAnsi"/>
          <w:color w:val="FF0000"/>
          <w:sz w:val="20"/>
          <w:szCs w:val="20"/>
        </w:rPr>
        <w:t xml:space="preserve"> = </w:t>
      </w:r>
      <w:r w:rsidR="00A72615" w:rsidRPr="003C26BC">
        <w:rPr>
          <w:rFonts w:ascii="Cambria Math" w:hAnsi="Cambria Math" w:cs="Cambria Math"/>
          <w:b/>
          <w:color w:val="FF0000"/>
          <w:sz w:val="20"/>
          <w:szCs w:val="20"/>
          <w:u w:val="single"/>
        </w:rPr>
        <w:t>-0.705</w:t>
      </w:r>
      <w:r w:rsidR="00A72615" w:rsidRPr="003C26BC">
        <w:rPr>
          <w:rFonts w:cstheme="minorHAnsi"/>
          <w:b/>
          <w:color w:val="FF0000"/>
          <w:sz w:val="20"/>
          <w:szCs w:val="20"/>
          <w:u w:val="single"/>
        </w:rPr>
        <w:t>π</w:t>
      </w:r>
    </w:p>
    <w:p w14:paraId="53BF39FB" w14:textId="26583D0B" w:rsidR="006F1499" w:rsidRPr="003C26BC" w:rsidRDefault="00B627C1" w:rsidP="00921344">
      <w:pPr>
        <w:pStyle w:val="ListParagraph"/>
        <w:numPr>
          <w:ilvl w:val="1"/>
          <w:numId w:val="26"/>
        </w:numPr>
        <w:spacing w:before="80" w:after="120"/>
        <w:rPr>
          <w:rFonts w:cstheme="minorHAnsi"/>
          <w:color w:val="FF0000"/>
          <w:sz w:val="20"/>
          <w:szCs w:val="20"/>
        </w:rPr>
      </w:pPr>
      <w:r w:rsidRPr="003C26BC">
        <w:rPr>
          <w:color w:val="FF0000"/>
        </w:rPr>
        <w:t>Z</w:t>
      </w:r>
      <w:r>
        <w:rPr>
          <w:color w:val="FF0000"/>
          <w:vertAlign w:val="subscript"/>
        </w:rPr>
        <w:t>3</w:t>
      </w:r>
      <w:r w:rsidR="006F1499" w:rsidRPr="003C26BC">
        <w:rPr>
          <w:rFonts w:cstheme="minorHAnsi"/>
          <w:color w:val="FF0000"/>
          <w:sz w:val="20"/>
          <w:szCs w:val="20"/>
        </w:rPr>
        <w:t xml:space="preserve"> = </w:t>
      </w:r>
      <w:r w:rsidR="006F1499" w:rsidRPr="003C26BC">
        <w:rPr>
          <w:rFonts w:cstheme="minorHAnsi"/>
          <w:b/>
          <w:color w:val="FF0000"/>
          <w:sz w:val="20"/>
          <w:szCs w:val="20"/>
          <w:u w:val="single"/>
        </w:rPr>
        <w:t>5</w:t>
      </w:r>
      <w:r w:rsidR="006F1499" w:rsidRPr="003C26BC">
        <w:rPr>
          <w:rFonts w:ascii="Cambria Math" w:hAnsi="Cambria Math" w:cs="Cambria Math"/>
          <w:b/>
          <w:color w:val="FF0000"/>
          <w:sz w:val="20"/>
          <w:szCs w:val="20"/>
          <w:u w:val="single"/>
        </w:rPr>
        <w:t>∠-0.705</w:t>
      </w:r>
      <w:r w:rsidR="006F1499" w:rsidRPr="003C26BC">
        <w:rPr>
          <w:rFonts w:cstheme="minorHAnsi"/>
          <w:b/>
          <w:color w:val="FF0000"/>
          <w:sz w:val="20"/>
          <w:szCs w:val="20"/>
          <w:u w:val="single"/>
        </w:rPr>
        <w:t>π</w:t>
      </w:r>
    </w:p>
    <w:p w14:paraId="115985A0" w14:textId="07402AB5" w:rsidR="00A567B2" w:rsidRPr="003C26BC" w:rsidRDefault="00A567B2" w:rsidP="00921344">
      <w:pPr>
        <w:pStyle w:val="ListParagraph"/>
        <w:numPr>
          <w:ilvl w:val="0"/>
          <w:numId w:val="26"/>
        </w:numPr>
        <w:spacing w:before="80" w:after="120"/>
        <w:rPr>
          <w:color w:val="FF0000"/>
        </w:rPr>
      </w:pPr>
      <w:r w:rsidRPr="003C26BC">
        <w:rPr>
          <w:color w:val="FF0000"/>
        </w:rPr>
        <w:t>Z</w:t>
      </w:r>
      <w:r w:rsidRPr="003C26BC">
        <w:rPr>
          <w:color w:val="FF0000"/>
          <w:vertAlign w:val="subscript"/>
        </w:rPr>
        <w:t>4</w:t>
      </w:r>
      <w:r w:rsidRPr="003C26BC">
        <w:rPr>
          <w:color w:val="FF0000"/>
        </w:rPr>
        <w:t xml:space="preserve"> = </w:t>
      </w:r>
      <w:r w:rsidR="00B02DEC" w:rsidRPr="003C26BC">
        <w:rPr>
          <w:color w:val="FF0000"/>
        </w:rPr>
        <w:t>(0,-1)</w:t>
      </w:r>
      <w:r w:rsidRPr="003C26BC">
        <w:rPr>
          <w:rFonts w:cstheme="minorHAnsi"/>
          <w:color w:val="FF0000"/>
        </w:rPr>
        <w:t xml:space="preserve"> </w:t>
      </w:r>
      <w:r w:rsidRPr="003C26BC">
        <w:rPr>
          <w:rFonts w:cstheme="minorHAnsi"/>
          <w:color w:val="FF0000"/>
        </w:rPr>
        <w:sym w:font="Wingdings" w:char="F0E0"/>
      </w:r>
      <w:r w:rsidRPr="003C26BC">
        <w:rPr>
          <w:rFonts w:cstheme="minorHAnsi"/>
          <w:color w:val="FF0000"/>
        </w:rPr>
        <w:t xml:space="preserve"> </w:t>
      </w:r>
      <w:r w:rsidR="00A72615" w:rsidRPr="003C26BC">
        <w:rPr>
          <w:rFonts w:cstheme="minorHAnsi"/>
          <w:color w:val="FF0000"/>
        </w:rPr>
        <w:t xml:space="preserve">This (X,Y) notation simply means X = 0, Y = -1 so </w:t>
      </w:r>
      <w:r w:rsidRPr="003C26BC">
        <w:rPr>
          <w:color w:val="FF0000"/>
        </w:rPr>
        <w:t>Z</w:t>
      </w:r>
      <w:r w:rsidRPr="003C26BC">
        <w:rPr>
          <w:color w:val="FF0000"/>
          <w:vertAlign w:val="subscript"/>
        </w:rPr>
        <w:t>4</w:t>
      </w:r>
      <w:r w:rsidRPr="003C26BC">
        <w:rPr>
          <w:color w:val="FF0000"/>
        </w:rPr>
        <w:t xml:space="preserve"> = </w:t>
      </w:r>
      <w:r w:rsidR="00B627C1">
        <w:rPr>
          <w:color w:val="FF0000"/>
        </w:rPr>
        <w:t xml:space="preserve">0 </w:t>
      </w:r>
      <w:r w:rsidR="00A72615" w:rsidRPr="003C26BC">
        <w:rPr>
          <w:color w:val="FF0000"/>
        </w:rPr>
        <w:t>- 1 j</w:t>
      </w:r>
    </w:p>
    <w:p w14:paraId="168AE8D1" w14:textId="5DA4ADF3" w:rsidR="00A72615" w:rsidRPr="003C26BC" w:rsidRDefault="00A72615" w:rsidP="00921344">
      <w:pPr>
        <w:pStyle w:val="ListParagraph"/>
        <w:numPr>
          <w:ilvl w:val="1"/>
          <w:numId w:val="26"/>
        </w:numPr>
        <w:spacing w:before="80" w:after="120"/>
        <w:rPr>
          <w:rFonts w:cstheme="minorHAnsi"/>
          <w:color w:val="FF0000"/>
          <w:sz w:val="20"/>
          <w:szCs w:val="20"/>
        </w:rPr>
      </w:pPr>
      <w:r w:rsidRPr="003C26BC">
        <w:rPr>
          <w:rFonts w:cstheme="minorHAnsi"/>
          <w:color w:val="FF0000"/>
          <w:sz w:val="20"/>
          <w:szCs w:val="20"/>
        </w:rPr>
        <w:t>A = [0</w:t>
      </w:r>
      <w:r w:rsidRPr="003C26BC">
        <w:rPr>
          <w:rFonts w:cstheme="minorHAnsi"/>
          <w:color w:val="FF0000"/>
          <w:sz w:val="20"/>
          <w:szCs w:val="20"/>
          <w:vertAlign w:val="superscript"/>
        </w:rPr>
        <w:t>2</w:t>
      </w:r>
      <w:r w:rsidRPr="003C26BC">
        <w:rPr>
          <w:rFonts w:cstheme="minorHAnsi"/>
          <w:color w:val="FF0000"/>
          <w:sz w:val="20"/>
          <w:szCs w:val="20"/>
        </w:rPr>
        <w:t xml:space="preserve"> + (-1)</w:t>
      </w:r>
      <w:r w:rsidRPr="003C26BC">
        <w:rPr>
          <w:rFonts w:cstheme="minorHAnsi"/>
          <w:color w:val="FF0000"/>
          <w:sz w:val="20"/>
          <w:szCs w:val="20"/>
          <w:vertAlign w:val="superscript"/>
        </w:rPr>
        <w:t>2</w:t>
      </w:r>
      <w:r w:rsidRPr="003C26BC">
        <w:rPr>
          <w:rFonts w:cstheme="minorHAnsi"/>
          <w:color w:val="FF0000"/>
          <w:sz w:val="20"/>
          <w:szCs w:val="20"/>
        </w:rPr>
        <w:t>]</w:t>
      </w:r>
      <w:r w:rsidRPr="003C26BC">
        <w:rPr>
          <w:rFonts w:cstheme="minorHAnsi"/>
          <w:color w:val="FF0000"/>
          <w:sz w:val="20"/>
          <w:szCs w:val="20"/>
          <w:vertAlign w:val="superscript"/>
        </w:rPr>
        <w:t xml:space="preserve"> ½</w:t>
      </w:r>
      <w:r w:rsidRPr="003C26BC">
        <w:rPr>
          <w:rFonts w:cstheme="minorHAnsi"/>
          <w:color w:val="FF0000"/>
          <w:sz w:val="20"/>
          <w:szCs w:val="20"/>
        </w:rPr>
        <w:t xml:space="preserve"> =  </w:t>
      </w:r>
      <w:r w:rsidRPr="003C26BC">
        <w:rPr>
          <w:rFonts w:cstheme="minorHAnsi"/>
          <w:color w:val="FF0000"/>
          <w:sz w:val="20"/>
          <w:szCs w:val="20"/>
          <w:u w:val="single"/>
        </w:rPr>
        <w:t>1</w:t>
      </w:r>
    </w:p>
    <w:p w14:paraId="5D3882AE" w14:textId="063F8771" w:rsidR="00A72615" w:rsidRPr="003C26BC" w:rsidRDefault="00A72615" w:rsidP="00921344">
      <w:pPr>
        <w:pStyle w:val="ListParagraph"/>
        <w:numPr>
          <w:ilvl w:val="1"/>
          <w:numId w:val="26"/>
        </w:numPr>
        <w:spacing w:before="80" w:after="120"/>
        <w:rPr>
          <w:rFonts w:cstheme="minorHAnsi"/>
          <w:color w:val="FF0000"/>
          <w:sz w:val="20"/>
          <w:szCs w:val="20"/>
        </w:rPr>
      </w:pPr>
      <w:r w:rsidRPr="003C26BC">
        <w:rPr>
          <w:rFonts w:cstheme="minorHAnsi"/>
          <w:color w:val="FF0000"/>
          <w:sz w:val="20"/>
          <w:szCs w:val="20"/>
        </w:rPr>
        <w:t xml:space="preserve">θ is on the negative y-axis so it is equal to </w:t>
      </w:r>
      <w:r w:rsidRPr="003C26BC">
        <w:rPr>
          <w:rFonts w:cstheme="minorHAnsi"/>
          <w:color w:val="FF0000"/>
          <w:sz w:val="20"/>
          <w:szCs w:val="20"/>
          <w:u w:val="single"/>
        </w:rPr>
        <w:t>– π/2</w:t>
      </w:r>
    </w:p>
    <w:p w14:paraId="5BFA3BF4" w14:textId="3A672C5A" w:rsidR="00A72615" w:rsidRPr="003C26BC" w:rsidRDefault="00B627C1" w:rsidP="00921344">
      <w:pPr>
        <w:pStyle w:val="ListParagraph"/>
        <w:numPr>
          <w:ilvl w:val="1"/>
          <w:numId w:val="26"/>
        </w:numPr>
        <w:spacing w:before="80" w:after="120"/>
        <w:rPr>
          <w:rFonts w:cstheme="minorHAnsi"/>
          <w:color w:val="FF0000"/>
          <w:sz w:val="20"/>
          <w:szCs w:val="20"/>
        </w:rPr>
      </w:pPr>
      <w:r w:rsidRPr="003C26BC">
        <w:rPr>
          <w:color w:val="FF0000"/>
        </w:rPr>
        <w:t>Z</w:t>
      </w:r>
      <w:r>
        <w:rPr>
          <w:color w:val="FF0000"/>
          <w:vertAlign w:val="subscript"/>
        </w:rPr>
        <w:t>4</w:t>
      </w:r>
      <w:r w:rsidR="00A72615" w:rsidRPr="003C26BC">
        <w:rPr>
          <w:rFonts w:cstheme="minorHAnsi"/>
          <w:color w:val="FF0000"/>
          <w:sz w:val="20"/>
          <w:szCs w:val="20"/>
        </w:rPr>
        <w:t xml:space="preserve"> = </w:t>
      </w:r>
      <w:r w:rsidR="00A72615" w:rsidRPr="003C26BC">
        <w:rPr>
          <w:rFonts w:cstheme="minorHAnsi"/>
          <w:b/>
          <w:color w:val="FF0000"/>
          <w:sz w:val="20"/>
          <w:szCs w:val="20"/>
          <w:u w:val="single"/>
        </w:rPr>
        <w:t>1</w:t>
      </w:r>
      <w:r w:rsidR="00A72615" w:rsidRPr="003C26BC">
        <w:rPr>
          <w:rFonts w:ascii="Cambria Math" w:hAnsi="Cambria Math" w:cs="Cambria Math"/>
          <w:b/>
          <w:color w:val="FF0000"/>
          <w:sz w:val="20"/>
          <w:szCs w:val="20"/>
          <w:u w:val="single"/>
        </w:rPr>
        <w:t>∠-</w:t>
      </w:r>
      <w:r w:rsidR="00A72615" w:rsidRPr="003C26BC">
        <w:rPr>
          <w:rFonts w:cstheme="minorHAnsi"/>
          <w:b/>
          <w:color w:val="FF0000"/>
          <w:sz w:val="20"/>
          <w:szCs w:val="20"/>
          <w:u w:val="single"/>
        </w:rPr>
        <w:t>π/2</w:t>
      </w:r>
    </w:p>
    <w:p w14:paraId="130CAB01" w14:textId="4F992C22" w:rsidR="00A47EA2" w:rsidRDefault="00A47EA2" w:rsidP="00A47EA2">
      <w:pPr>
        <w:spacing w:before="80" w:after="120"/>
      </w:pPr>
      <w:r>
        <w:t>After mastering the ability to convert vectors between rectangular and polar form it is time to add, subtract, multiply, and divide vectors. When adding or subtracting vectors they should be put in rectangular form and the real parts are added or subtracted and the imaginary parts are added or subtracted separately as shown in the following example.</w:t>
      </w:r>
      <w:r w:rsidR="009B5100">
        <w:t xml:space="preserve"> Multiplying and dividing vectors is shown in Example 2.4.</w:t>
      </w:r>
    </w:p>
    <w:p w14:paraId="771D3BC2" w14:textId="5FC4C24A" w:rsidR="00A47EA2" w:rsidRPr="00B02DEC" w:rsidRDefault="00A47EA2" w:rsidP="00A47EA2">
      <w:pPr>
        <w:spacing w:before="80" w:after="0"/>
        <w:rPr>
          <w:i/>
        </w:rPr>
      </w:pPr>
      <w:r w:rsidRPr="00471A2D">
        <w:rPr>
          <w:i/>
        </w:rPr>
        <w:t>Ex</w:t>
      </w:r>
      <w:r w:rsidRPr="00B02DEC">
        <w:rPr>
          <w:i/>
        </w:rPr>
        <w:t>ample 2.</w:t>
      </w:r>
      <w:r>
        <w:rPr>
          <w:i/>
        </w:rPr>
        <w:t>3</w:t>
      </w:r>
      <w:r w:rsidRPr="00B02DEC">
        <w:rPr>
          <w:i/>
        </w:rPr>
        <w:t xml:space="preserve">) </w:t>
      </w:r>
      <w:r>
        <w:rPr>
          <w:i/>
        </w:rPr>
        <w:t xml:space="preserve">Practice adding and subtracting different combinations of vectors from </w:t>
      </w:r>
      <w:r w:rsidR="00C41898">
        <w:rPr>
          <w:i/>
        </w:rPr>
        <w:t>Example</w:t>
      </w:r>
      <w:r w:rsidR="009B5100">
        <w:rPr>
          <w:i/>
        </w:rPr>
        <w:t>s</w:t>
      </w:r>
      <w:r w:rsidR="00C41898">
        <w:rPr>
          <w:i/>
        </w:rPr>
        <w:t xml:space="preserve"> 2.1 and 2.2</w:t>
      </w:r>
      <w:r>
        <w:rPr>
          <w:i/>
        </w:rPr>
        <w:t>.</w:t>
      </w:r>
    </w:p>
    <w:p w14:paraId="378A74B8" w14:textId="7DF25A80" w:rsidR="00A47EA2" w:rsidRPr="00B02DEC" w:rsidRDefault="00A47EA2" w:rsidP="00750CAD">
      <w:pPr>
        <w:spacing w:before="80" w:after="120"/>
        <w:rPr>
          <w:rFonts w:cstheme="minorHAnsi"/>
          <w:i/>
        </w:rPr>
      </w:pPr>
      <w:r w:rsidRPr="00B02DEC">
        <w:rPr>
          <w:i/>
        </w:rPr>
        <w:t>Z</w:t>
      </w:r>
      <w:r w:rsidRPr="00B02DEC">
        <w:rPr>
          <w:i/>
          <w:vertAlign w:val="subscript"/>
        </w:rPr>
        <w:t>1</w:t>
      </w:r>
      <w:r w:rsidRPr="00B02DEC">
        <w:rPr>
          <w:i/>
        </w:rPr>
        <w:t xml:space="preserve"> = j 2</w:t>
      </w:r>
      <w:r w:rsidRPr="00B02DEC">
        <w:rPr>
          <w:rFonts w:cstheme="minorHAnsi"/>
          <w:i/>
        </w:rPr>
        <w:t xml:space="preserve">          </w:t>
      </w:r>
      <w:r w:rsidR="00C41898">
        <w:rPr>
          <w:i/>
        </w:rPr>
        <w:t>Z</w:t>
      </w:r>
      <w:r w:rsidR="00C41898">
        <w:rPr>
          <w:i/>
          <w:vertAlign w:val="subscript"/>
        </w:rPr>
        <w:t>2</w:t>
      </w:r>
      <w:r w:rsidR="00C41898">
        <w:rPr>
          <w:i/>
        </w:rPr>
        <w:t xml:space="preserve"> = 1.6 </w:t>
      </w:r>
      <w:r w:rsidR="00C41898" w:rsidRPr="00CC1C0C">
        <w:rPr>
          <w:rFonts w:ascii="Cambria Math" w:hAnsi="Cambria Math" w:cs="Cambria Math"/>
          <w:b/>
          <w:color w:val="333333"/>
          <w:sz w:val="20"/>
          <w:szCs w:val="20"/>
        </w:rPr>
        <w:t>∠</w:t>
      </w:r>
      <w:r w:rsidR="00C41898">
        <w:rPr>
          <w:rFonts w:ascii="Cambria Math" w:hAnsi="Cambria Math" w:cs="Cambria Math"/>
          <w:b/>
          <w:color w:val="333333"/>
          <w:sz w:val="20"/>
          <w:szCs w:val="20"/>
        </w:rPr>
        <w:t xml:space="preserve"> </w:t>
      </w:r>
      <w:r w:rsidR="00C41898" w:rsidRPr="00471A2D">
        <w:rPr>
          <w:rFonts w:cstheme="minorHAnsi"/>
        </w:rPr>
        <w:t>π/</w:t>
      </w:r>
      <w:r w:rsidR="00C41898">
        <w:rPr>
          <w:rFonts w:cstheme="minorHAnsi"/>
        </w:rPr>
        <w:t>6</w:t>
      </w:r>
      <w:r w:rsidR="00C41898">
        <w:rPr>
          <w:rFonts w:cstheme="minorHAnsi"/>
        </w:rPr>
        <w:tab/>
      </w:r>
      <w:r w:rsidRPr="00B02DEC">
        <w:rPr>
          <w:i/>
        </w:rPr>
        <w:t>Z</w:t>
      </w:r>
      <w:r w:rsidRPr="00B02DEC">
        <w:rPr>
          <w:i/>
          <w:vertAlign w:val="subscript"/>
        </w:rPr>
        <w:t>3</w:t>
      </w:r>
      <w:r w:rsidRPr="00B02DEC">
        <w:rPr>
          <w:i/>
        </w:rPr>
        <w:t xml:space="preserve"> = -3 </w:t>
      </w:r>
      <w:r w:rsidRPr="00B02DEC">
        <w:rPr>
          <w:rFonts w:ascii="Cambria Math" w:hAnsi="Cambria Math" w:cs="Cambria Math"/>
          <w:i/>
          <w:color w:val="333333"/>
          <w:sz w:val="20"/>
          <w:szCs w:val="20"/>
        </w:rPr>
        <w:t xml:space="preserve">-j </w:t>
      </w:r>
      <w:r w:rsidRPr="00B02DEC">
        <w:rPr>
          <w:rFonts w:cstheme="minorHAnsi"/>
          <w:i/>
        </w:rPr>
        <w:t>4</w:t>
      </w:r>
      <w:r w:rsidR="00C41898">
        <w:rPr>
          <w:rFonts w:cstheme="minorHAnsi"/>
          <w:i/>
        </w:rPr>
        <w:tab/>
      </w:r>
    </w:p>
    <w:p w14:paraId="7239F088" w14:textId="72EF328A" w:rsidR="00C41898" w:rsidRDefault="00C41898" w:rsidP="00921344">
      <w:pPr>
        <w:pStyle w:val="ListParagraph"/>
        <w:numPr>
          <w:ilvl w:val="0"/>
          <w:numId w:val="28"/>
        </w:numPr>
        <w:spacing w:before="80" w:after="120"/>
        <w:rPr>
          <w:rFonts w:cstheme="minorHAnsi"/>
          <w:color w:val="FF0000"/>
          <w:sz w:val="20"/>
          <w:szCs w:val="20"/>
        </w:rPr>
      </w:pPr>
      <w:r>
        <w:rPr>
          <w:rFonts w:cstheme="minorHAnsi"/>
          <w:color w:val="FF0000"/>
          <w:sz w:val="20"/>
          <w:szCs w:val="20"/>
        </w:rPr>
        <w:t>We will need to first convert Z</w:t>
      </w:r>
      <w:r>
        <w:rPr>
          <w:rFonts w:cstheme="minorHAnsi"/>
          <w:color w:val="FF0000"/>
          <w:sz w:val="20"/>
          <w:szCs w:val="20"/>
          <w:vertAlign w:val="subscript"/>
        </w:rPr>
        <w:t>2</w:t>
      </w:r>
      <w:r>
        <w:rPr>
          <w:rFonts w:cstheme="minorHAnsi"/>
          <w:color w:val="FF0000"/>
          <w:sz w:val="20"/>
          <w:szCs w:val="20"/>
        </w:rPr>
        <w:t xml:space="preserve"> to rectangular form: </w:t>
      </w:r>
      <w:r w:rsidRPr="00C41898">
        <w:rPr>
          <w:rFonts w:cstheme="minorHAnsi"/>
          <w:color w:val="FF0000"/>
          <w:sz w:val="20"/>
          <w:szCs w:val="20"/>
        </w:rPr>
        <w:t>Z</w:t>
      </w:r>
      <w:r w:rsidRPr="00C41898">
        <w:rPr>
          <w:rFonts w:cstheme="minorHAnsi"/>
          <w:color w:val="FF0000"/>
          <w:sz w:val="20"/>
          <w:szCs w:val="20"/>
          <w:vertAlign w:val="subscript"/>
        </w:rPr>
        <w:t>2</w:t>
      </w:r>
      <w:r w:rsidRPr="00C41898">
        <w:rPr>
          <w:rFonts w:cstheme="minorHAnsi"/>
          <w:color w:val="FF0000"/>
          <w:sz w:val="20"/>
          <w:szCs w:val="20"/>
        </w:rPr>
        <w:t xml:space="preserve"> = 1.6 </w:t>
      </w:r>
      <w:r w:rsidRPr="00C41898">
        <w:rPr>
          <w:rFonts w:ascii="Cambria Math" w:hAnsi="Cambria Math" w:cs="Cambria Math"/>
          <w:color w:val="FF0000"/>
          <w:sz w:val="20"/>
          <w:szCs w:val="20"/>
        </w:rPr>
        <w:t>∠</w:t>
      </w:r>
      <w:r w:rsidRPr="00C41898">
        <w:rPr>
          <w:rFonts w:cstheme="minorHAnsi"/>
          <w:color w:val="FF0000"/>
          <w:sz w:val="20"/>
          <w:szCs w:val="20"/>
        </w:rPr>
        <w:t xml:space="preserve"> π/6 </w:t>
      </w:r>
      <w:r w:rsidRPr="00C41898">
        <w:rPr>
          <w:rFonts w:cstheme="minorHAnsi"/>
          <w:color w:val="FF0000"/>
          <w:sz w:val="20"/>
          <w:szCs w:val="20"/>
        </w:rPr>
        <w:sym w:font="Wingdings" w:char="F0E0"/>
      </w:r>
      <w:r w:rsidRPr="00C41898">
        <w:rPr>
          <w:rFonts w:cstheme="minorHAnsi"/>
          <w:color w:val="FF0000"/>
          <w:sz w:val="20"/>
          <w:szCs w:val="20"/>
        </w:rPr>
        <w:t xml:space="preserve"> Z</w:t>
      </w:r>
      <w:r w:rsidRPr="00C41898">
        <w:rPr>
          <w:rFonts w:cstheme="minorHAnsi"/>
          <w:color w:val="FF0000"/>
          <w:sz w:val="20"/>
          <w:szCs w:val="20"/>
          <w:vertAlign w:val="subscript"/>
        </w:rPr>
        <w:t>2</w:t>
      </w:r>
      <w:r w:rsidRPr="00C41898">
        <w:rPr>
          <w:rFonts w:cstheme="minorHAnsi"/>
          <w:color w:val="FF0000"/>
          <w:sz w:val="20"/>
          <w:szCs w:val="20"/>
        </w:rPr>
        <w:t xml:space="preserve"> = 1.386 + j 0.8</w:t>
      </w:r>
    </w:p>
    <w:p w14:paraId="370946C8" w14:textId="5DE39AB6" w:rsidR="00C41898" w:rsidRPr="00AF5C10" w:rsidRDefault="00C41898" w:rsidP="00C41898">
      <w:pPr>
        <w:spacing w:before="80" w:after="120"/>
        <w:ind w:left="360"/>
        <w:rPr>
          <w:rFonts w:cstheme="minorHAnsi"/>
          <w:sz w:val="20"/>
          <w:szCs w:val="20"/>
        </w:rPr>
      </w:pPr>
      <w:r w:rsidRPr="00AF5C10">
        <w:rPr>
          <w:rFonts w:cstheme="minorHAnsi"/>
          <w:b/>
          <w:sz w:val="20"/>
          <w:szCs w:val="20"/>
        </w:rPr>
        <w:t xml:space="preserve">Addition </w:t>
      </w:r>
      <w:r w:rsidR="00DE366C" w:rsidRPr="00AF5C10">
        <w:rPr>
          <w:rFonts w:cstheme="minorHAnsi"/>
          <w:b/>
          <w:sz w:val="20"/>
          <w:szCs w:val="20"/>
        </w:rPr>
        <w:t>Method</w:t>
      </w:r>
      <w:r w:rsidR="00DE366C" w:rsidRPr="00AF5C10">
        <w:rPr>
          <w:rFonts w:cstheme="minorHAnsi"/>
          <w:sz w:val="20"/>
          <w:szCs w:val="20"/>
        </w:rPr>
        <w:t xml:space="preserve"> </w:t>
      </w:r>
      <w:r w:rsidRPr="00AF5C10">
        <w:rPr>
          <w:rFonts w:cstheme="minorHAnsi"/>
          <w:sz w:val="20"/>
          <w:szCs w:val="20"/>
        </w:rPr>
        <w:sym w:font="Wingdings" w:char="F0E0"/>
      </w:r>
      <w:r w:rsidRPr="00AF5C10">
        <w:rPr>
          <w:rFonts w:cstheme="minorHAnsi"/>
          <w:sz w:val="20"/>
          <w:szCs w:val="20"/>
        </w:rPr>
        <w:t xml:space="preserve"> (X</w:t>
      </w:r>
      <w:r w:rsidRPr="00AF5C10">
        <w:rPr>
          <w:rFonts w:cstheme="minorHAnsi"/>
          <w:sz w:val="20"/>
          <w:szCs w:val="20"/>
          <w:vertAlign w:val="subscript"/>
        </w:rPr>
        <w:t>1</w:t>
      </w:r>
      <w:r w:rsidRPr="00AF5C10">
        <w:rPr>
          <w:rFonts w:cstheme="minorHAnsi"/>
          <w:sz w:val="20"/>
          <w:szCs w:val="20"/>
        </w:rPr>
        <w:t xml:space="preserve"> + j Y</w:t>
      </w:r>
      <w:r w:rsidRPr="00AF5C10">
        <w:rPr>
          <w:rFonts w:cstheme="minorHAnsi"/>
          <w:sz w:val="20"/>
          <w:szCs w:val="20"/>
          <w:vertAlign w:val="subscript"/>
        </w:rPr>
        <w:t>1</w:t>
      </w:r>
      <w:r w:rsidRPr="00AF5C10">
        <w:rPr>
          <w:rFonts w:cstheme="minorHAnsi"/>
          <w:sz w:val="20"/>
          <w:szCs w:val="20"/>
        </w:rPr>
        <w:t>) + (X</w:t>
      </w:r>
      <w:r w:rsidRPr="00AF5C10">
        <w:rPr>
          <w:rFonts w:cstheme="minorHAnsi"/>
          <w:sz w:val="20"/>
          <w:szCs w:val="20"/>
          <w:vertAlign w:val="subscript"/>
        </w:rPr>
        <w:t>2</w:t>
      </w:r>
      <w:r w:rsidRPr="00AF5C10">
        <w:rPr>
          <w:rFonts w:cstheme="minorHAnsi"/>
          <w:sz w:val="20"/>
          <w:szCs w:val="20"/>
        </w:rPr>
        <w:t xml:space="preserve"> + j Y</w:t>
      </w:r>
      <w:r w:rsidRPr="00AF5C10">
        <w:rPr>
          <w:rFonts w:cstheme="minorHAnsi"/>
          <w:sz w:val="20"/>
          <w:szCs w:val="20"/>
          <w:vertAlign w:val="subscript"/>
        </w:rPr>
        <w:t>2</w:t>
      </w:r>
      <w:r w:rsidRPr="00AF5C10">
        <w:rPr>
          <w:rFonts w:cstheme="minorHAnsi"/>
          <w:sz w:val="20"/>
          <w:szCs w:val="20"/>
        </w:rPr>
        <w:t>) = (X</w:t>
      </w:r>
      <w:r w:rsidRPr="00AF5C10">
        <w:rPr>
          <w:rFonts w:cstheme="minorHAnsi"/>
          <w:sz w:val="20"/>
          <w:szCs w:val="20"/>
          <w:vertAlign w:val="subscript"/>
        </w:rPr>
        <w:t>1</w:t>
      </w:r>
      <w:r w:rsidRPr="00AF5C10">
        <w:rPr>
          <w:rFonts w:cstheme="minorHAnsi"/>
          <w:sz w:val="20"/>
          <w:szCs w:val="20"/>
        </w:rPr>
        <w:t xml:space="preserve"> + X</w:t>
      </w:r>
      <w:r w:rsidRPr="00AF5C10">
        <w:rPr>
          <w:rFonts w:cstheme="minorHAnsi"/>
          <w:sz w:val="20"/>
          <w:szCs w:val="20"/>
          <w:vertAlign w:val="subscript"/>
        </w:rPr>
        <w:t>2</w:t>
      </w:r>
      <w:r w:rsidRPr="00AF5C10">
        <w:rPr>
          <w:rFonts w:cstheme="minorHAnsi"/>
          <w:sz w:val="20"/>
          <w:szCs w:val="20"/>
        </w:rPr>
        <w:t>) + j (Y</w:t>
      </w:r>
      <w:r w:rsidRPr="00AF5C10">
        <w:rPr>
          <w:rFonts w:cstheme="minorHAnsi"/>
          <w:sz w:val="20"/>
          <w:szCs w:val="20"/>
          <w:vertAlign w:val="subscript"/>
        </w:rPr>
        <w:t>1</w:t>
      </w:r>
      <w:r w:rsidRPr="00AF5C10">
        <w:rPr>
          <w:rFonts w:cstheme="minorHAnsi"/>
          <w:sz w:val="20"/>
          <w:szCs w:val="20"/>
        </w:rPr>
        <w:t xml:space="preserve"> + Y</w:t>
      </w:r>
      <w:r w:rsidRPr="00AF5C10">
        <w:rPr>
          <w:rFonts w:cstheme="minorHAnsi"/>
          <w:sz w:val="20"/>
          <w:szCs w:val="20"/>
          <w:vertAlign w:val="subscript"/>
        </w:rPr>
        <w:t>2</w:t>
      </w:r>
      <w:r w:rsidRPr="00AF5C10">
        <w:rPr>
          <w:rFonts w:cstheme="minorHAnsi"/>
          <w:sz w:val="20"/>
          <w:szCs w:val="20"/>
        </w:rPr>
        <w:t xml:space="preserve">) </w:t>
      </w:r>
    </w:p>
    <w:p w14:paraId="6D3E52E9" w14:textId="42FB4A0F" w:rsidR="00A47EA2" w:rsidRDefault="00A47EA2" w:rsidP="00921344">
      <w:pPr>
        <w:pStyle w:val="ListParagraph"/>
        <w:numPr>
          <w:ilvl w:val="0"/>
          <w:numId w:val="28"/>
        </w:numPr>
        <w:spacing w:before="80" w:after="120"/>
        <w:rPr>
          <w:rFonts w:cstheme="minorHAnsi"/>
          <w:color w:val="FF0000"/>
          <w:sz w:val="20"/>
          <w:szCs w:val="20"/>
        </w:rPr>
      </w:pPr>
      <w:r w:rsidRPr="00C41898">
        <w:rPr>
          <w:rFonts w:cstheme="minorHAnsi"/>
          <w:color w:val="FF0000"/>
          <w:sz w:val="20"/>
          <w:szCs w:val="20"/>
        </w:rPr>
        <w:t>Z</w:t>
      </w:r>
      <w:r w:rsidRPr="00C41898">
        <w:rPr>
          <w:rFonts w:cstheme="minorHAnsi"/>
          <w:color w:val="FF0000"/>
          <w:sz w:val="20"/>
          <w:szCs w:val="20"/>
          <w:vertAlign w:val="subscript"/>
        </w:rPr>
        <w:t>1</w:t>
      </w:r>
      <w:r w:rsidRPr="00C41898">
        <w:rPr>
          <w:rFonts w:cstheme="minorHAnsi"/>
          <w:color w:val="FF0000"/>
          <w:sz w:val="20"/>
          <w:szCs w:val="20"/>
        </w:rPr>
        <w:t xml:space="preserve"> + Z</w:t>
      </w:r>
      <w:r w:rsidRPr="00C41898">
        <w:rPr>
          <w:rFonts w:cstheme="minorHAnsi"/>
          <w:color w:val="FF0000"/>
          <w:sz w:val="20"/>
          <w:szCs w:val="20"/>
          <w:vertAlign w:val="subscript"/>
        </w:rPr>
        <w:t>2</w:t>
      </w:r>
      <w:r w:rsidRPr="00C41898">
        <w:rPr>
          <w:rFonts w:cstheme="minorHAnsi"/>
          <w:color w:val="FF0000"/>
          <w:sz w:val="20"/>
          <w:szCs w:val="20"/>
        </w:rPr>
        <w:t xml:space="preserve"> = (0 + j</w:t>
      </w:r>
      <w:r w:rsidR="00C41898">
        <w:rPr>
          <w:rFonts w:cstheme="minorHAnsi"/>
          <w:color w:val="FF0000"/>
          <w:sz w:val="20"/>
          <w:szCs w:val="20"/>
        </w:rPr>
        <w:t xml:space="preserve"> </w:t>
      </w:r>
      <w:r w:rsidRPr="00C41898">
        <w:rPr>
          <w:rFonts w:cstheme="minorHAnsi"/>
          <w:color w:val="FF0000"/>
          <w:sz w:val="20"/>
          <w:szCs w:val="20"/>
        </w:rPr>
        <w:t>2) + (</w:t>
      </w:r>
      <w:r w:rsidR="00C41898" w:rsidRPr="00C41898">
        <w:rPr>
          <w:rFonts w:cstheme="minorHAnsi"/>
          <w:color w:val="FF0000"/>
          <w:sz w:val="20"/>
          <w:szCs w:val="20"/>
        </w:rPr>
        <w:t>1.386 + j 0.8</w:t>
      </w:r>
      <w:r w:rsidRPr="00C41898">
        <w:rPr>
          <w:rFonts w:cstheme="minorHAnsi"/>
          <w:color w:val="FF0000"/>
          <w:sz w:val="20"/>
          <w:szCs w:val="20"/>
        </w:rPr>
        <w:t>) =</w:t>
      </w:r>
      <w:r w:rsidR="00C41898" w:rsidRPr="00C41898">
        <w:rPr>
          <w:rFonts w:cstheme="minorHAnsi"/>
          <w:color w:val="FF0000"/>
          <w:sz w:val="20"/>
          <w:szCs w:val="20"/>
        </w:rPr>
        <w:t xml:space="preserve"> </w:t>
      </w:r>
      <w:r w:rsidRPr="00C41898">
        <w:rPr>
          <w:rFonts w:cstheme="minorHAnsi"/>
          <w:color w:val="FF0000"/>
          <w:sz w:val="20"/>
          <w:szCs w:val="20"/>
        </w:rPr>
        <w:t xml:space="preserve">(0 + </w:t>
      </w:r>
      <w:r w:rsidR="00C41898">
        <w:rPr>
          <w:rFonts w:cstheme="minorHAnsi"/>
          <w:color w:val="FF0000"/>
          <w:sz w:val="20"/>
          <w:szCs w:val="20"/>
        </w:rPr>
        <w:t>1.386</w:t>
      </w:r>
      <w:r w:rsidRPr="00C41898">
        <w:rPr>
          <w:rFonts w:cstheme="minorHAnsi"/>
          <w:color w:val="FF0000"/>
          <w:sz w:val="20"/>
          <w:szCs w:val="20"/>
        </w:rPr>
        <w:t>) + j</w:t>
      </w:r>
      <w:r w:rsidR="00C41898" w:rsidRPr="00C41898">
        <w:rPr>
          <w:rFonts w:cstheme="minorHAnsi"/>
          <w:color w:val="FF0000"/>
          <w:sz w:val="20"/>
          <w:szCs w:val="20"/>
        </w:rPr>
        <w:t xml:space="preserve"> </w:t>
      </w:r>
      <w:r w:rsidRPr="00C41898">
        <w:rPr>
          <w:rFonts w:cstheme="minorHAnsi"/>
          <w:color w:val="FF0000"/>
          <w:sz w:val="20"/>
          <w:szCs w:val="20"/>
        </w:rPr>
        <w:t>(2</w:t>
      </w:r>
      <w:r w:rsidR="00C41898">
        <w:rPr>
          <w:rFonts w:cstheme="minorHAnsi"/>
          <w:color w:val="FF0000"/>
          <w:sz w:val="20"/>
          <w:szCs w:val="20"/>
        </w:rPr>
        <w:t xml:space="preserve"> +0.8</w:t>
      </w:r>
      <w:r w:rsidRPr="00C41898">
        <w:rPr>
          <w:rFonts w:cstheme="minorHAnsi"/>
          <w:color w:val="FF0000"/>
          <w:sz w:val="20"/>
          <w:szCs w:val="20"/>
        </w:rPr>
        <w:t xml:space="preserve">) </w:t>
      </w:r>
      <w:r w:rsidR="00C41898" w:rsidRPr="00C41898">
        <w:rPr>
          <w:rFonts w:cstheme="minorHAnsi"/>
          <w:color w:val="FF0000"/>
          <w:sz w:val="20"/>
          <w:szCs w:val="20"/>
        </w:rPr>
        <w:t>=</w:t>
      </w:r>
      <w:r w:rsidRPr="00C41898">
        <w:rPr>
          <w:rFonts w:cstheme="minorHAnsi"/>
          <w:color w:val="FF0000"/>
          <w:sz w:val="20"/>
          <w:szCs w:val="20"/>
        </w:rPr>
        <w:t xml:space="preserve"> </w:t>
      </w:r>
      <w:r w:rsidRPr="00C41898">
        <w:rPr>
          <w:rFonts w:cstheme="minorHAnsi"/>
          <w:b/>
          <w:color w:val="FF0000"/>
          <w:sz w:val="20"/>
          <w:szCs w:val="20"/>
          <w:u w:val="single"/>
        </w:rPr>
        <w:t>1</w:t>
      </w:r>
      <w:r w:rsidR="00C41898">
        <w:rPr>
          <w:rFonts w:cstheme="minorHAnsi"/>
          <w:b/>
          <w:color w:val="FF0000"/>
          <w:sz w:val="20"/>
          <w:szCs w:val="20"/>
          <w:u w:val="single"/>
        </w:rPr>
        <w:t>.386</w:t>
      </w:r>
      <w:r w:rsidRPr="00C41898">
        <w:rPr>
          <w:rFonts w:cstheme="minorHAnsi"/>
          <w:b/>
          <w:color w:val="FF0000"/>
          <w:sz w:val="20"/>
          <w:szCs w:val="20"/>
          <w:u w:val="single"/>
        </w:rPr>
        <w:t xml:space="preserve"> + j </w:t>
      </w:r>
      <w:r w:rsidR="00C41898">
        <w:rPr>
          <w:rFonts w:cstheme="minorHAnsi"/>
          <w:b/>
          <w:color w:val="FF0000"/>
          <w:sz w:val="20"/>
          <w:szCs w:val="20"/>
          <w:u w:val="single"/>
        </w:rPr>
        <w:t>2.8</w:t>
      </w:r>
      <w:r w:rsidRPr="00C41898">
        <w:rPr>
          <w:rFonts w:cstheme="minorHAnsi"/>
          <w:color w:val="FF0000"/>
          <w:sz w:val="20"/>
          <w:szCs w:val="20"/>
        </w:rPr>
        <w:t xml:space="preserve"> </w:t>
      </w:r>
    </w:p>
    <w:p w14:paraId="62999B30" w14:textId="206E7339" w:rsidR="00C41898" w:rsidRDefault="00C41898" w:rsidP="00921344">
      <w:pPr>
        <w:pStyle w:val="ListParagraph"/>
        <w:numPr>
          <w:ilvl w:val="0"/>
          <w:numId w:val="28"/>
        </w:numPr>
        <w:spacing w:before="80" w:after="120"/>
        <w:rPr>
          <w:rFonts w:cstheme="minorHAnsi"/>
          <w:color w:val="FF0000"/>
          <w:sz w:val="20"/>
          <w:szCs w:val="20"/>
        </w:rPr>
      </w:pPr>
      <w:r w:rsidRPr="00C41898">
        <w:rPr>
          <w:rFonts w:cstheme="minorHAnsi"/>
          <w:color w:val="FF0000"/>
          <w:sz w:val="20"/>
          <w:szCs w:val="20"/>
        </w:rPr>
        <w:t>Z</w:t>
      </w:r>
      <w:r w:rsidRPr="00C41898">
        <w:rPr>
          <w:rFonts w:cstheme="minorHAnsi"/>
          <w:color w:val="FF0000"/>
          <w:sz w:val="20"/>
          <w:szCs w:val="20"/>
          <w:vertAlign w:val="subscript"/>
        </w:rPr>
        <w:t>1</w:t>
      </w:r>
      <w:r w:rsidRPr="00C41898">
        <w:rPr>
          <w:rFonts w:cstheme="minorHAnsi"/>
          <w:color w:val="FF0000"/>
          <w:sz w:val="20"/>
          <w:szCs w:val="20"/>
        </w:rPr>
        <w:t xml:space="preserve"> + Z</w:t>
      </w:r>
      <w:r>
        <w:rPr>
          <w:rFonts w:cstheme="minorHAnsi"/>
          <w:color w:val="FF0000"/>
          <w:sz w:val="20"/>
          <w:szCs w:val="20"/>
          <w:vertAlign w:val="subscript"/>
        </w:rPr>
        <w:t>3</w:t>
      </w:r>
      <w:r w:rsidRPr="00C41898">
        <w:rPr>
          <w:rFonts w:cstheme="minorHAnsi"/>
          <w:color w:val="FF0000"/>
          <w:sz w:val="20"/>
          <w:szCs w:val="20"/>
        </w:rPr>
        <w:t xml:space="preserve"> = (0 + j2) + (</w:t>
      </w:r>
      <w:r>
        <w:rPr>
          <w:rFonts w:cstheme="minorHAnsi"/>
          <w:color w:val="FF0000"/>
          <w:sz w:val="20"/>
          <w:szCs w:val="20"/>
        </w:rPr>
        <w:t>-3</w:t>
      </w:r>
      <w:r w:rsidRPr="00C41898">
        <w:rPr>
          <w:rFonts w:cstheme="minorHAnsi"/>
          <w:color w:val="FF0000"/>
          <w:sz w:val="20"/>
          <w:szCs w:val="20"/>
        </w:rPr>
        <w:t xml:space="preserve"> </w:t>
      </w:r>
      <w:r>
        <w:rPr>
          <w:rFonts w:cstheme="minorHAnsi"/>
          <w:color w:val="FF0000"/>
          <w:sz w:val="20"/>
          <w:szCs w:val="20"/>
        </w:rPr>
        <w:t>-</w:t>
      </w:r>
      <w:r w:rsidRPr="00C41898">
        <w:rPr>
          <w:rFonts w:cstheme="minorHAnsi"/>
          <w:color w:val="FF0000"/>
          <w:sz w:val="20"/>
          <w:szCs w:val="20"/>
        </w:rPr>
        <w:t xml:space="preserve"> j</w:t>
      </w:r>
      <w:r>
        <w:rPr>
          <w:rFonts w:cstheme="minorHAnsi"/>
          <w:color w:val="FF0000"/>
          <w:sz w:val="20"/>
          <w:szCs w:val="20"/>
        </w:rPr>
        <w:t xml:space="preserve"> 4</w:t>
      </w:r>
      <w:r w:rsidRPr="00C41898">
        <w:rPr>
          <w:rFonts w:cstheme="minorHAnsi"/>
          <w:color w:val="FF0000"/>
          <w:sz w:val="20"/>
          <w:szCs w:val="20"/>
        </w:rPr>
        <w:t>) = (0 + -</w:t>
      </w:r>
      <w:r>
        <w:rPr>
          <w:rFonts w:cstheme="minorHAnsi"/>
          <w:color w:val="FF0000"/>
          <w:sz w:val="20"/>
          <w:szCs w:val="20"/>
        </w:rPr>
        <w:t>3</w:t>
      </w:r>
      <w:r w:rsidRPr="00C41898">
        <w:rPr>
          <w:rFonts w:cstheme="minorHAnsi"/>
          <w:color w:val="FF0000"/>
          <w:sz w:val="20"/>
          <w:szCs w:val="20"/>
        </w:rPr>
        <w:t>) + j (2</w:t>
      </w:r>
      <w:r>
        <w:rPr>
          <w:rFonts w:cstheme="minorHAnsi"/>
          <w:color w:val="FF0000"/>
          <w:sz w:val="20"/>
          <w:szCs w:val="20"/>
        </w:rPr>
        <w:t xml:space="preserve"> - 4</w:t>
      </w:r>
      <w:r w:rsidRPr="00C41898">
        <w:rPr>
          <w:rFonts w:cstheme="minorHAnsi"/>
          <w:color w:val="FF0000"/>
          <w:sz w:val="20"/>
          <w:szCs w:val="20"/>
        </w:rPr>
        <w:t xml:space="preserve">) = </w:t>
      </w:r>
      <w:r>
        <w:rPr>
          <w:rFonts w:cstheme="minorHAnsi"/>
          <w:b/>
          <w:color w:val="FF0000"/>
          <w:sz w:val="20"/>
          <w:szCs w:val="20"/>
          <w:u w:val="single"/>
        </w:rPr>
        <w:t>-3</w:t>
      </w:r>
      <w:r w:rsidRPr="00C41898">
        <w:rPr>
          <w:rFonts w:cstheme="minorHAnsi"/>
          <w:b/>
          <w:color w:val="FF0000"/>
          <w:sz w:val="20"/>
          <w:szCs w:val="20"/>
          <w:u w:val="single"/>
        </w:rPr>
        <w:t xml:space="preserve"> </w:t>
      </w:r>
      <w:r>
        <w:rPr>
          <w:rFonts w:cstheme="minorHAnsi"/>
          <w:b/>
          <w:color w:val="FF0000"/>
          <w:sz w:val="20"/>
          <w:szCs w:val="20"/>
          <w:u w:val="single"/>
        </w:rPr>
        <w:t>-</w:t>
      </w:r>
      <w:r w:rsidRPr="00C41898">
        <w:rPr>
          <w:rFonts w:cstheme="minorHAnsi"/>
          <w:b/>
          <w:color w:val="FF0000"/>
          <w:sz w:val="20"/>
          <w:szCs w:val="20"/>
          <w:u w:val="single"/>
        </w:rPr>
        <w:t xml:space="preserve"> j </w:t>
      </w:r>
      <w:r>
        <w:rPr>
          <w:rFonts w:cstheme="minorHAnsi"/>
          <w:b/>
          <w:color w:val="FF0000"/>
          <w:sz w:val="20"/>
          <w:szCs w:val="20"/>
          <w:u w:val="single"/>
        </w:rPr>
        <w:t>2</w:t>
      </w:r>
      <w:r w:rsidRPr="00C41898">
        <w:rPr>
          <w:rFonts w:cstheme="minorHAnsi"/>
          <w:color w:val="FF0000"/>
          <w:sz w:val="20"/>
          <w:szCs w:val="20"/>
        </w:rPr>
        <w:t xml:space="preserve"> </w:t>
      </w:r>
    </w:p>
    <w:p w14:paraId="39E363B8" w14:textId="13760C31" w:rsidR="00C41898" w:rsidRDefault="00C41898" w:rsidP="00921344">
      <w:pPr>
        <w:pStyle w:val="ListParagraph"/>
        <w:numPr>
          <w:ilvl w:val="0"/>
          <w:numId w:val="28"/>
        </w:numPr>
        <w:spacing w:before="80" w:after="120"/>
        <w:rPr>
          <w:rFonts w:cstheme="minorHAnsi"/>
          <w:color w:val="FF0000"/>
          <w:sz w:val="20"/>
          <w:szCs w:val="20"/>
        </w:rPr>
      </w:pPr>
      <w:r w:rsidRPr="00C41898">
        <w:rPr>
          <w:rFonts w:cstheme="minorHAnsi"/>
          <w:color w:val="FF0000"/>
          <w:sz w:val="20"/>
          <w:szCs w:val="20"/>
        </w:rPr>
        <w:t>Z</w:t>
      </w:r>
      <w:r>
        <w:rPr>
          <w:rFonts w:cstheme="minorHAnsi"/>
          <w:color w:val="FF0000"/>
          <w:sz w:val="20"/>
          <w:szCs w:val="20"/>
          <w:vertAlign w:val="subscript"/>
        </w:rPr>
        <w:t>2</w:t>
      </w:r>
      <w:r w:rsidRPr="00C41898">
        <w:rPr>
          <w:rFonts w:cstheme="minorHAnsi"/>
          <w:color w:val="FF0000"/>
          <w:sz w:val="20"/>
          <w:szCs w:val="20"/>
        </w:rPr>
        <w:t xml:space="preserve"> + Z</w:t>
      </w:r>
      <w:r>
        <w:rPr>
          <w:rFonts w:cstheme="minorHAnsi"/>
          <w:color w:val="FF0000"/>
          <w:sz w:val="20"/>
          <w:szCs w:val="20"/>
          <w:vertAlign w:val="subscript"/>
        </w:rPr>
        <w:t>3</w:t>
      </w:r>
      <w:r w:rsidRPr="00C41898">
        <w:rPr>
          <w:rFonts w:cstheme="minorHAnsi"/>
          <w:color w:val="FF0000"/>
          <w:sz w:val="20"/>
          <w:szCs w:val="20"/>
        </w:rPr>
        <w:t xml:space="preserve"> = (1.386 + j 0.8) + (</w:t>
      </w:r>
      <w:r>
        <w:rPr>
          <w:rFonts w:cstheme="minorHAnsi"/>
          <w:color w:val="FF0000"/>
          <w:sz w:val="20"/>
          <w:szCs w:val="20"/>
        </w:rPr>
        <w:t>-3</w:t>
      </w:r>
      <w:r w:rsidRPr="00C41898">
        <w:rPr>
          <w:rFonts w:cstheme="minorHAnsi"/>
          <w:color w:val="FF0000"/>
          <w:sz w:val="20"/>
          <w:szCs w:val="20"/>
        </w:rPr>
        <w:t xml:space="preserve"> </w:t>
      </w:r>
      <w:r>
        <w:rPr>
          <w:rFonts w:cstheme="minorHAnsi"/>
          <w:color w:val="FF0000"/>
          <w:sz w:val="20"/>
          <w:szCs w:val="20"/>
        </w:rPr>
        <w:t>-</w:t>
      </w:r>
      <w:r w:rsidRPr="00C41898">
        <w:rPr>
          <w:rFonts w:cstheme="minorHAnsi"/>
          <w:color w:val="FF0000"/>
          <w:sz w:val="20"/>
          <w:szCs w:val="20"/>
        </w:rPr>
        <w:t xml:space="preserve"> j</w:t>
      </w:r>
      <w:r>
        <w:rPr>
          <w:rFonts w:cstheme="minorHAnsi"/>
          <w:color w:val="FF0000"/>
          <w:sz w:val="20"/>
          <w:szCs w:val="20"/>
        </w:rPr>
        <w:t xml:space="preserve"> 4</w:t>
      </w:r>
      <w:r w:rsidRPr="00C41898">
        <w:rPr>
          <w:rFonts w:cstheme="minorHAnsi"/>
          <w:color w:val="FF0000"/>
          <w:sz w:val="20"/>
          <w:szCs w:val="20"/>
        </w:rPr>
        <w:t>) = (1.386 + -</w:t>
      </w:r>
      <w:r>
        <w:rPr>
          <w:rFonts w:cstheme="minorHAnsi"/>
          <w:color w:val="FF0000"/>
          <w:sz w:val="20"/>
          <w:szCs w:val="20"/>
        </w:rPr>
        <w:t>3</w:t>
      </w:r>
      <w:r w:rsidRPr="00C41898">
        <w:rPr>
          <w:rFonts w:cstheme="minorHAnsi"/>
          <w:color w:val="FF0000"/>
          <w:sz w:val="20"/>
          <w:szCs w:val="20"/>
        </w:rPr>
        <w:t>) + j (0.8</w:t>
      </w:r>
      <w:r>
        <w:rPr>
          <w:rFonts w:cstheme="minorHAnsi"/>
          <w:color w:val="FF0000"/>
          <w:sz w:val="20"/>
          <w:szCs w:val="20"/>
        </w:rPr>
        <w:t xml:space="preserve"> - 4</w:t>
      </w:r>
      <w:r w:rsidRPr="00C41898">
        <w:rPr>
          <w:rFonts w:cstheme="minorHAnsi"/>
          <w:color w:val="FF0000"/>
          <w:sz w:val="20"/>
          <w:szCs w:val="20"/>
        </w:rPr>
        <w:t xml:space="preserve">) = </w:t>
      </w:r>
      <w:r>
        <w:rPr>
          <w:rFonts w:cstheme="minorHAnsi"/>
          <w:b/>
          <w:color w:val="FF0000"/>
          <w:sz w:val="20"/>
          <w:szCs w:val="20"/>
          <w:u w:val="single"/>
        </w:rPr>
        <w:t>-1.614</w:t>
      </w:r>
      <w:r w:rsidRPr="00C41898">
        <w:rPr>
          <w:rFonts w:cstheme="minorHAnsi"/>
          <w:b/>
          <w:color w:val="FF0000"/>
          <w:sz w:val="20"/>
          <w:szCs w:val="20"/>
          <w:u w:val="single"/>
        </w:rPr>
        <w:t xml:space="preserve"> </w:t>
      </w:r>
      <w:r>
        <w:rPr>
          <w:rFonts w:cstheme="minorHAnsi"/>
          <w:b/>
          <w:color w:val="FF0000"/>
          <w:sz w:val="20"/>
          <w:szCs w:val="20"/>
          <w:u w:val="single"/>
        </w:rPr>
        <w:t>-</w:t>
      </w:r>
      <w:r w:rsidRPr="00C41898">
        <w:rPr>
          <w:rFonts w:cstheme="minorHAnsi"/>
          <w:b/>
          <w:color w:val="FF0000"/>
          <w:sz w:val="20"/>
          <w:szCs w:val="20"/>
          <w:u w:val="single"/>
        </w:rPr>
        <w:t xml:space="preserve"> j </w:t>
      </w:r>
      <w:r>
        <w:rPr>
          <w:rFonts w:cstheme="minorHAnsi"/>
          <w:b/>
          <w:color w:val="FF0000"/>
          <w:sz w:val="20"/>
          <w:szCs w:val="20"/>
          <w:u w:val="single"/>
        </w:rPr>
        <w:t>3.2</w:t>
      </w:r>
    </w:p>
    <w:p w14:paraId="69A7174B" w14:textId="1BC29416" w:rsidR="00C41898" w:rsidRPr="00AF5C10" w:rsidRDefault="00DE366C" w:rsidP="00C41898">
      <w:pPr>
        <w:spacing w:before="80" w:after="120"/>
        <w:ind w:left="360"/>
        <w:rPr>
          <w:rFonts w:cstheme="minorHAnsi"/>
          <w:sz w:val="20"/>
          <w:szCs w:val="20"/>
        </w:rPr>
      </w:pPr>
      <w:r w:rsidRPr="00AF5C10">
        <w:rPr>
          <w:rFonts w:cstheme="minorHAnsi"/>
          <w:b/>
          <w:sz w:val="20"/>
          <w:szCs w:val="20"/>
        </w:rPr>
        <w:t>Subtraction</w:t>
      </w:r>
      <w:r w:rsidR="00C41898" w:rsidRPr="00AF5C10">
        <w:rPr>
          <w:rFonts w:cstheme="minorHAnsi"/>
          <w:b/>
          <w:sz w:val="20"/>
          <w:szCs w:val="20"/>
        </w:rPr>
        <w:t xml:space="preserve"> </w:t>
      </w:r>
      <w:r w:rsidRPr="00AF5C10">
        <w:rPr>
          <w:rFonts w:cstheme="minorHAnsi"/>
          <w:b/>
          <w:sz w:val="20"/>
          <w:szCs w:val="20"/>
        </w:rPr>
        <w:t>Method</w:t>
      </w:r>
      <w:r w:rsidRPr="00AF5C10">
        <w:rPr>
          <w:rFonts w:cstheme="minorHAnsi"/>
          <w:sz w:val="20"/>
          <w:szCs w:val="20"/>
        </w:rPr>
        <w:t xml:space="preserve"> </w:t>
      </w:r>
      <w:r w:rsidR="00C41898" w:rsidRPr="00AF5C10">
        <w:rPr>
          <w:rFonts w:cstheme="minorHAnsi"/>
          <w:sz w:val="20"/>
          <w:szCs w:val="20"/>
        </w:rPr>
        <w:sym w:font="Wingdings" w:char="F0E0"/>
      </w:r>
      <w:r w:rsidR="00C41898" w:rsidRPr="00AF5C10">
        <w:rPr>
          <w:rFonts w:cstheme="minorHAnsi"/>
          <w:sz w:val="20"/>
          <w:szCs w:val="20"/>
        </w:rPr>
        <w:t xml:space="preserve"> (X</w:t>
      </w:r>
      <w:r w:rsidR="00C41898" w:rsidRPr="00AF5C10">
        <w:rPr>
          <w:rFonts w:cstheme="minorHAnsi"/>
          <w:sz w:val="20"/>
          <w:szCs w:val="20"/>
          <w:vertAlign w:val="subscript"/>
        </w:rPr>
        <w:t>1</w:t>
      </w:r>
      <w:r w:rsidR="00C41898" w:rsidRPr="00AF5C10">
        <w:rPr>
          <w:rFonts w:cstheme="minorHAnsi"/>
          <w:sz w:val="20"/>
          <w:szCs w:val="20"/>
        </w:rPr>
        <w:t xml:space="preserve"> + j Y</w:t>
      </w:r>
      <w:r w:rsidR="00C41898" w:rsidRPr="00AF5C10">
        <w:rPr>
          <w:rFonts w:cstheme="minorHAnsi"/>
          <w:sz w:val="20"/>
          <w:szCs w:val="20"/>
          <w:vertAlign w:val="subscript"/>
        </w:rPr>
        <w:t>1</w:t>
      </w:r>
      <w:r w:rsidR="00C41898" w:rsidRPr="00AF5C10">
        <w:rPr>
          <w:rFonts w:cstheme="minorHAnsi"/>
          <w:sz w:val="20"/>
          <w:szCs w:val="20"/>
        </w:rPr>
        <w:t xml:space="preserve">) </w:t>
      </w:r>
      <w:r w:rsidRPr="00AF5C10">
        <w:rPr>
          <w:rFonts w:cstheme="minorHAnsi"/>
          <w:sz w:val="20"/>
          <w:szCs w:val="20"/>
        </w:rPr>
        <w:t>–</w:t>
      </w:r>
      <w:r w:rsidR="00C41898" w:rsidRPr="00AF5C10">
        <w:rPr>
          <w:rFonts w:cstheme="minorHAnsi"/>
          <w:sz w:val="20"/>
          <w:szCs w:val="20"/>
        </w:rPr>
        <w:t xml:space="preserve"> (X</w:t>
      </w:r>
      <w:r w:rsidR="00C41898" w:rsidRPr="00AF5C10">
        <w:rPr>
          <w:rFonts w:cstheme="minorHAnsi"/>
          <w:sz w:val="20"/>
          <w:szCs w:val="20"/>
          <w:vertAlign w:val="subscript"/>
        </w:rPr>
        <w:t>2</w:t>
      </w:r>
      <w:r w:rsidR="00C41898" w:rsidRPr="00AF5C10">
        <w:rPr>
          <w:rFonts w:cstheme="minorHAnsi"/>
          <w:sz w:val="20"/>
          <w:szCs w:val="20"/>
        </w:rPr>
        <w:t xml:space="preserve"> + j Y</w:t>
      </w:r>
      <w:r w:rsidR="00C41898" w:rsidRPr="00AF5C10">
        <w:rPr>
          <w:rFonts w:cstheme="minorHAnsi"/>
          <w:sz w:val="20"/>
          <w:szCs w:val="20"/>
          <w:vertAlign w:val="subscript"/>
        </w:rPr>
        <w:t>2</w:t>
      </w:r>
      <w:r w:rsidR="00C41898" w:rsidRPr="00AF5C10">
        <w:rPr>
          <w:rFonts w:cstheme="minorHAnsi"/>
          <w:sz w:val="20"/>
          <w:szCs w:val="20"/>
        </w:rPr>
        <w:t>) = (X</w:t>
      </w:r>
      <w:r w:rsidR="00C41898" w:rsidRPr="00AF5C10">
        <w:rPr>
          <w:rFonts w:cstheme="minorHAnsi"/>
          <w:sz w:val="20"/>
          <w:szCs w:val="20"/>
          <w:vertAlign w:val="subscript"/>
        </w:rPr>
        <w:t>1</w:t>
      </w:r>
      <w:r w:rsidR="00C41898" w:rsidRPr="00AF5C10">
        <w:rPr>
          <w:rFonts w:cstheme="minorHAnsi"/>
          <w:sz w:val="20"/>
          <w:szCs w:val="20"/>
        </w:rPr>
        <w:t xml:space="preserve"> </w:t>
      </w:r>
      <w:r w:rsidRPr="00AF5C10">
        <w:rPr>
          <w:rFonts w:cstheme="minorHAnsi"/>
          <w:sz w:val="20"/>
          <w:szCs w:val="20"/>
        </w:rPr>
        <w:t>–</w:t>
      </w:r>
      <w:r w:rsidR="00C41898" w:rsidRPr="00AF5C10">
        <w:rPr>
          <w:rFonts w:cstheme="minorHAnsi"/>
          <w:sz w:val="20"/>
          <w:szCs w:val="20"/>
        </w:rPr>
        <w:t xml:space="preserve"> X</w:t>
      </w:r>
      <w:r w:rsidR="00C41898" w:rsidRPr="00AF5C10">
        <w:rPr>
          <w:rFonts w:cstheme="minorHAnsi"/>
          <w:sz w:val="20"/>
          <w:szCs w:val="20"/>
          <w:vertAlign w:val="subscript"/>
        </w:rPr>
        <w:t>2</w:t>
      </w:r>
      <w:r w:rsidR="00C41898" w:rsidRPr="00AF5C10">
        <w:rPr>
          <w:rFonts w:cstheme="minorHAnsi"/>
          <w:sz w:val="20"/>
          <w:szCs w:val="20"/>
        </w:rPr>
        <w:t>) + j (Y</w:t>
      </w:r>
      <w:r w:rsidR="00C41898" w:rsidRPr="00AF5C10">
        <w:rPr>
          <w:rFonts w:cstheme="minorHAnsi"/>
          <w:sz w:val="20"/>
          <w:szCs w:val="20"/>
          <w:vertAlign w:val="subscript"/>
        </w:rPr>
        <w:t>1</w:t>
      </w:r>
      <w:r w:rsidR="00C41898" w:rsidRPr="00AF5C10">
        <w:rPr>
          <w:rFonts w:cstheme="minorHAnsi"/>
          <w:sz w:val="20"/>
          <w:szCs w:val="20"/>
        </w:rPr>
        <w:t xml:space="preserve"> </w:t>
      </w:r>
      <w:r w:rsidRPr="00AF5C10">
        <w:rPr>
          <w:rFonts w:cstheme="minorHAnsi"/>
          <w:sz w:val="20"/>
          <w:szCs w:val="20"/>
        </w:rPr>
        <w:t>–</w:t>
      </w:r>
      <w:r w:rsidR="00C41898" w:rsidRPr="00AF5C10">
        <w:rPr>
          <w:rFonts w:cstheme="minorHAnsi"/>
          <w:sz w:val="20"/>
          <w:szCs w:val="20"/>
        </w:rPr>
        <w:t xml:space="preserve"> Y</w:t>
      </w:r>
      <w:r w:rsidR="00C41898" w:rsidRPr="00AF5C10">
        <w:rPr>
          <w:rFonts w:cstheme="minorHAnsi"/>
          <w:sz w:val="20"/>
          <w:szCs w:val="20"/>
          <w:vertAlign w:val="subscript"/>
        </w:rPr>
        <w:t>2</w:t>
      </w:r>
      <w:r w:rsidR="00C41898" w:rsidRPr="00AF5C10">
        <w:rPr>
          <w:rFonts w:cstheme="minorHAnsi"/>
          <w:sz w:val="20"/>
          <w:szCs w:val="20"/>
        </w:rPr>
        <w:t>)</w:t>
      </w:r>
      <w:r w:rsidRPr="00AF5C10">
        <w:rPr>
          <w:rFonts w:cstheme="minorHAnsi"/>
          <w:sz w:val="20"/>
          <w:szCs w:val="20"/>
        </w:rPr>
        <w:t xml:space="preserve"> </w:t>
      </w:r>
    </w:p>
    <w:p w14:paraId="6BF7C7E0" w14:textId="27D8AE97" w:rsidR="00C41898" w:rsidRPr="00DE366C" w:rsidRDefault="00DE366C" w:rsidP="00921344">
      <w:pPr>
        <w:pStyle w:val="ListParagraph"/>
        <w:numPr>
          <w:ilvl w:val="0"/>
          <w:numId w:val="28"/>
        </w:numPr>
        <w:spacing w:before="80" w:after="120"/>
        <w:rPr>
          <w:rFonts w:cstheme="minorHAnsi"/>
          <w:color w:val="FF0000"/>
          <w:sz w:val="20"/>
          <w:szCs w:val="20"/>
        </w:rPr>
      </w:pPr>
      <w:r w:rsidRPr="00C41898">
        <w:rPr>
          <w:rFonts w:cstheme="minorHAnsi"/>
          <w:color w:val="FF0000"/>
          <w:sz w:val="20"/>
          <w:szCs w:val="20"/>
        </w:rPr>
        <w:t>Z</w:t>
      </w:r>
      <w:r w:rsidRPr="00C41898">
        <w:rPr>
          <w:rFonts w:cstheme="minorHAnsi"/>
          <w:color w:val="FF0000"/>
          <w:sz w:val="20"/>
          <w:szCs w:val="20"/>
          <w:vertAlign w:val="subscript"/>
        </w:rPr>
        <w:t>1</w:t>
      </w:r>
      <w:r w:rsidRPr="00C41898">
        <w:rPr>
          <w:rFonts w:cstheme="minorHAnsi"/>
          <w:color w:val="FF0000"/>
          <w:sz w:val="20"/>
          <w:szCs w:val="20"/>
        </w:rPr>
        <w:t xml:space="preserve"> </w:t>
      </w:r>
      <w:r>
        <w:rPr>
          <w:rFonts w:cstheme="minorHAnsi"/>
          <w:color w:val="FF0000"/>
          <w:sz w:val="20"/>
          <w:szCs w:val="20"/>
        </w:rPr>
        <w:t>–</w:t>
      </w:r>
      <w:r w:rsidRPr="00C41898">
        <w:rPr>
          <w:rFonts w:cstheme="minorHAnsi"/>
          <w:color w:val="FF0000"/>
          <w:sz w:val="20"/>
          <w:szCs w:val="20"/>
        </w:rPr>
        <w:t xml:space="preserve"> Z</w:t>
      </w:r>
      <w:r w:rsidRPr="00C41898">
        <w:rPr>
          <w:rFonts w:cstheme="minorHAnsi"/>
          <w:color w:val="FF0000"/>
          <w:sz w:val="20"/>
          <w:szCs w:val="20"/>
          <w:vertAlign w:val="subscript"/>
        </w:rPr>
        <w:t>2</w:t>
      </w:r>
      <w:r w:rsidRPr="00C41898">
        <w:rPr>
          <w:rFonts w:cstheme="minorHAnsi"/>
          <w:color w:val="FF0000"/>
          <w:sz w:val="20"/>
          <w:szCs w:val="20"/>
        </w:rPr>
        <w:t xml:space="preserve"> = (0 + j</w:t>
      </w:r>
      <w:r>
        <w:rPr>
          <w:rFonts w:cstheme="minorHAnsi"/>
          <w:color w:val="FF0000"/>
          <w:sz w:val="20"/>
          <w:szCs w:val="20"/>
        </w:rPr>
        <w:t xml:space="preserve"> </w:t>
      </w:r>
      <w:r w:rsidRPr="00C41898">
        <w:rPr>
          <w:rFonts w:cstheme="minorHAnsi"/>
          <w:color w:val="FF0000"/>
          <w:sz w:val="20"/>
          <w:szCs w:val="20"/>
        </w:rPr>
        <w:t xml:space="preserve">2) </w:t>
      </w:r>
      <w:r>
        <w:rPr>
          <w:rFonts w:cstheme="minorHAnsi"/>
          <w:color w:val="FF0000"/>
          <w:sz w:val="20"/>
          <w:szCs w:val="20"/>
        </w:rPr>
        <w:t>–</w:t>
      </w:r>
      <w:r w:rsidRPr="00C41898">
        <w:rPr>
          <w:rFonts w:cstheme="minorHAnsi"/>
          <w:color w:val="FF0000"/>
          <w:sz w:val="20"/>
          <w:szCs w:val="20"/>
        </w:rPr>
        <w:t xml:space="preserve"> (1.386 + j 0.8) = (0 </w:t>
      </w:r>
      <w:r>
        <w:rPr>
          <w:rFonts w:cstheme="minorHAnsi"/>
          <w:color w:val="FF0000"/>
          <w:sz w:val="20"/>
          <w:szCs w:val="20"/>
        </w:rPr>
        <w:t>–</w:t>
      </w:r>
      <w:r w:rsidRPr="00C41898">
        <w:rPr>
          <w:rFonts w:cstheme="minorHAnsi"/>
          <w:color w:val="FF0000"/>
          <w:sz w:val="20"/>
          <w:szCs w:val="20"/>
        </w:rPr>
        <w:t xml:space="preserve"> </w:t>
      </w:r>
      <w:r>
        <w:rPr>
          <w:rFonts w:cstheme="minorHAnsi"/>
          <w:color w:val="FF0000"/>
          <w:sz w:val="20"/>
          <w:szCs w:val="20"/>
        </w:rPr>
        <w:t>1.386</w:t>
      </w:r>
      <w:r w:rsidRPr="00C41898">
        <w:rPr>
          <w:rFonts w:cstheme="minorHAnsi"/>
          <w:color w:val="FF0000"/>
          <w:sz w:val="20"/>
          <w:szCs w:val="20"/>
        </w:rPr>
        <w:t>) + j (2</w:t>
      </w:r>
      <w:r>
        <w:rPr>
          <w:rFonts w:cstheme="minorHAnsi"/>
          <w:color w:val="FF0000"/>
          <w:sz w:val="20"/>
          <w:szCs w:val="20"/>
        </w:rPr>
        <w:t xml:space="preserve"> – 0.8</w:t>
      </w:r>
      <w:r w:rsidRPr="00C41898">
        <w:rPr>
          <w:rFonts w:cstheme="minorHAnsi"/>
          <w:color w:val="FF0000"/>
          <w:sz w:val="20"/>
          <w:szCs w:val="20"/>
        </w:rPr>
        <w:t xml:space="preserve">) = </w:t>
      </w:r>
      <w:r>
        <w:rPr>
          <w:rFonts w:cstheme="minorHAnsi"/>
          <w:b/>
          <w:color w:val="FF0000"/>
          <w:sz w:val="20"/>
          <w:szCs w:val="20"/>
          <w:u w:val="single"/>
        </w:rPr>
        <w:t>-1.386</w:t>
      </w:r>
      <w:r w:rsidRPr="00C41898">
        <w:rPr>
          <w:rFonts w:cstheme="minorHAnsi"/>
          <w:b/>
          <w:color w:val="FF0000"/>
          <w:sz w:val="20"/>
          <w:szCs w:val="20"/>
          <w:u w:val="single"/>
        </w:rPr>
        <w:t xml:space="preserve"> + j </w:t>
      </w:r>
      <w:r>
        <w:rPr>
          <w:rFonts w:cstheme="minorHAnsi"/>
          <w:b/>
          <w:color w:val="FF0000"/>
          <w:sz w:val="20"/>
          <w:szCs w:val="20"/>
          <w:u w:val="single"/>
        </w:rPr>
        <w:t>1.2</w:t>
      </w:r>
    </w:p>
    <w:p w14:paraId="6FA3DF5E" w14:textId="66F1CD3B" w:rsidR="00DE366C" w:rsidRDefault="00DE366C" w:rsidP="00921344">
      <w:pPr>
        <w:pStyle w:val="ListParagraph"/>
        <w:numPr>
          <w:ilvl w:val="0"/>
          <w:numId w:val="28"/>
        </w:numPr>
        <w:spacing w:before="80" w:after="120"/>
        <w:rPr>
          <w:rFonts w:cstheme="minorHAnsi"/>
          <w:color w:val="FF0000"/>
          <w:sz w:val="20"/>
          <w:szCs w:val="20"/>
        </w:rPr>
      </w:pPr>
      <w:r w:rsidRPr="00C41898">
        <w:rPr>
          <w:rFonts w:cstheme="minorHAnsi"/>
          <w:color w:val="FF0000"/>
          <w:sz w:val="20"/>
          <w:szCs w:val="20"/>
        </w:rPr>
        <w:t>Z</w:t>
      </w:r>
      <w:r w:rsidRPr="00C41898">
        <w:rPr>
          <w:rFonts w:cstheme="minorHAnsi"/>
          <w:color w:val="FF0000"/>
          <w:sz w:val="20"/>
          <w:szCs w:val="20"/>
          <w:vertAlign w:val="subscript"/>
        </w:rPr>
        <w:t>1</w:t>
      </w:r>
      <w:r w:rsidRPr="00C41898">
        <w:rPr>
          <w:rFonts w:cstheme="minorHAnsi"/>
          <w:color w:val="FF0000"/>
          <w:sz w:val="20"/>
          <w:szCs w:val="20"/>
        </w:rPr>
        <w:t xml:space="preserve"> </w:t>
      </w:r>
      <w:r>
        <w:rPr>
          <w:rFonts w:cstheme="minorHAnsi"/>
          <w:color w:val="FF0000"/>
          <w:sz w:val="20"/>
          <w:szCs w:val="20"/>
        </w:rPr>
        <w:t>–</w:t>
      </w:r>
      <w:r w:rsidRPr="00C41898">
        <w:rPr>
          <w:rFonts w:cstheme="minorHAnsi"/>
          <w:color w:val="FF0000"/>
          <w:sz w:val="20"/>
          <w:szCs w:val="20"/>
        </w:rPr>
        <w:t xml:space="preserve"> Z</w:t>
      </w:r>
      <w:r>
        <w:rPr>
          <w:rFonts w:cstheme="minorHAnsi"/>
          <w:color w:val="FF0000"/>
          <w:sz w:val="20"/>
          <w:szCs w:val="20"/>
          <w:vertAlign w:val="subscript"/>
        </w:rPr>
        <w:t>3</w:t>
      </w:r>
      <w:r w:rsidRPr="00C41898">
        <w:rPr>
          <w:rFonts w:cstheme="minorHAnsi"/>
          <w:color w:val="FF0000"/>
          <w:sz w:val="20"/>
          <w:szCs w:val="20"/>
        </w:rPr>
        <w:t xml:space="preserve"> = (0 + j2) </w:t>
      </w:r>
      <w:r>
        <w:rPr>
          <w:rFonts w:cstheme="minorHAnsi"/>
          <w:color w:val="FF0000"/>
          <w:sz w:val="20"/>
          <w:szCs w:val="20"/>
        </w:rPr>
        <w:t>–</w:t>
      </w:r>
      <w:r w:rsidRPr="00C41898">
        <w:rPr>
          <w:rFonts w:cstheme="minorHAnsi"/>
          <w:color w:val="FF0000"/>
          <w:sz w:val="20"/>
          <w:szCs w:val="20"/>
        </w:rPr>
        <w:t xml:space="preserve"> (</w:t>
      </w:r>
      <w:r>
        <w:rPr>
          <w:rFonts w:cstheme="minorHAnsi"/>
          <w:color w:val="FF0000"/>
          <w:sz w:val="20"/>
          <w:szCs w:val="20"/>
        </w:rPr>
        <w:t>-3</w:t>
      </w:r>
      <w:r w:rsidRPr="00C41898">
        <w:rPr>
          <w:rFonts w:cstheme="minorHAnsi"/>
          <w:color w:val="FF0000"/>
          <w:sz w:val="20"/>
          <w:szCs w:val="20"/>
        </w:rPr>
        <w:t xml:space="preserve"> </w:t>
      </w:r>
      <w:r>
        <w:rPr>
          <w:rFonts w:cstheme="minorHAnsi"/>
          <w:color w:val="FF0000"/>
          <w:sz w:val="20"/>
          <w:szCs w:val="20"/>
        </w:rPr>
        <w:t>-</w:t>
      </w:r>
      <w:r w:rsidRPr="00C41898">
        <w:rPr>
          <w:rFonts w:cstheme="minorHAnsi"/>
          <w:color w:val="FF0000"/>
          <w:sz w:val="20"/>
          <w:szCs w:val="20"/>
        </w:rPr>
        <w:t xml:space="preserve"> j</w:t>
      </w:r>
      <w:r>
        <w:rPr>
          <w:rFonts w:cstheme="minorHAnsi"/>
          <w:color w:val="FF0000"/>
          <w:sz w:val="20"/>
          <w:szCs w:val="20"/>
        </w:rPr>
        <w:t xml:space="preserve"> 4</w:t>
      </w:r>
      <w:r w:rsidRPr="00C41898">
        <w:rPr>
          <w:rFonts w:cstheme="minorHAnsi"/>
          <w:color w:val="FF0000"/>
          <w:sz w:val="20"/>
          <w:szCs w:val="20"/>
        </w:rPr>
        <w:t xml:space="preserve">) = (0 </w:t>
      </w:r>
      <w:r>
        <w:rPr>
          <w:rFonts w:cstheme="minorHAnsi"/>
          <w:color w:val="FF0000"/>
          <w:sz w:val="20"/>
          <w:szCs w:val="20"/>
        </w:rPr>
        <w:t>–</w:t>
      </w:r>
      <w:r w:rsidRPr="00C41898">
        <w:rPr>
          <w:rFonts w:cstheme="minorHAnsi"/>
          <w:color w:val="FF0000"/>
          <w:sz w:val="20"/>
          <w:szCs w:val="20"/>
        </w:rPr>
        <w:t xml:space="preserve"> -</w:t>
      </w:r>
      <w:r>
        <w:rPr>
          <w:rFonts w:cstheme="minorHAnsi"/>
          <w:color w:val="FF0000"/>
          <w:sz w:val="20"/>
          <w:szCs w:val="20"/>
        </w:rPr>
        <w:t>3</w:t>
      </w:r>
      <w:r w:rsidRPr="00C41898">
        <w:rPr>
          <w:rFonts w:cstheme="minorHAnsi"/>
          <w:color w:val="FF0000"/>
          <w:sz w:val="20"/>
          <w:szCs w:val="20"/>
        </w:rPr>
        <w:t>) + j (2</w:t>
      </w:r>
      <w:r>
        <w:rPr>
          <w:rFonts w:cstheme="minorHAnsi"/>
          <w:color w:val="FF0000"/>
          <w:sz w:val="20"/>
          <w:szCs w:val="20"/>
        </w:rPr>
        <w:t xml:space="preserve"> –  - 4</w:t>
      </w:r>
      <w:r w:rsidRPr="00C41898">
        <w:rPr>
          <w:rFonts w:cstheme="minorHAnsi"/>
          <w:color w:val="FF0000"/>
          <w:sz w:val="20"/>
          <w:szCs w:val="20"/>
        </w:rPr>
        <w:t xml:space="preserve">) = </w:t>
      </w:r>
      <w:r>
        <w:rPr>
          <w:rFonts w:cstheme="minorHAnsi"/>
          <w:b/>
          <w:color w:val="FF0000"/>
          <w:sz w:val="20"/>
          <w:szCs w:val="20"/>
          <w:u w:val="single"/>
        </w:rPr>
        <w:t>3</w:t>
      </w:r>
      <w:r w:rsidRPr="00C41898">
        <w:rPr>
          <w:rFonts w:cstheme="minorHAnsi"/>
          <w:b/>
          <w:color w:val="FF0000"/>
          <w:sz w:val="20"/>
          <w:szCs w:val="20"/>
          <w:u w:val="single"/>
        </w:rPr>
        <w:t xml:space="preserve"> </w:t>
      </w:r>
      <w:r w:rsidR="000576BA">
        <w:rPr>
          <w:rFonts w:cstheme="minorHAnsi"/>
          <w:b/>
          <w:color w:val="FF0000"/>
          <w:sz w:val="20"/>
          <w:szCs w:val="20"/>
          <w:u w:val="single"/>
        </w:rPr>
        <w:t>+</w:t>
      </w:r>
      <w:r w:rsidRPr="00C41898">
        <w:rPr>
          <w:rFonts w:cstheme="minorHAnsi"/>
          <w:b/>
          <w:color w:val="FF0000"/>
          <w:sz w:val="20"/>
          <w:szCs w:val="20"/>
          <w:u w:val="single"/>
        </w:rPr>
        <w:t xml:space="preserve"> j </w:t>
      </w:r>
      <w:r>
        <w:rPr>
          <w:rFonts w:cstheme="minorHAnsi"/>
          <w:b/>
          <w:color w:val="FF0000"/>
          <w:sz w:val="20"/>
          <w:szCs w:val="20"/>
          <w:u w:val="single"/>
        </w:rPr>
        <w:t>6</w:t>
      </w:r>
      <w:r w:rsidRPr="00C41898">
        <w:rPr>
          <w:rFonts w:cstheme="minorHAnsi"/>
          <w:color w:val="FF0000"/>
          <w:sz w:val="20"/>
          <w:szCs w:val="20"/>
        </w:rPr>
        <w:t xml:space="preserve"> </w:t>
      </w:r>
    </w:p>
    <w:p w14:paraId="7D48FCF4" w14:textId="3902B675" w:rsidR="00DE366C" w:rsidRDefault="00DE366C" w:rsidP="00921344">
      <w:pPr>
        <w:pStyle w:val="ListParagraph"/>
        <w:numPr>
          <w:ilvl w:val="0"/>
          <w:numId w:val="28"/>
        </w:numPr>
        <w:spacing w:before="80" w:after="120"/>
        <w:rPr>
          <w:rFonts w:cstheme="minorHAnsi"/>
          <w:color w:val="FF0000"/>
          <w:sz w:val="20"/>
          <w:szCs w:val="20"/>
        </w:rPr>
      </w:pPr>
      <w:r w:rsidRPr="00C41898">
        <w:rPr>
          <w:rFonts w:cstheme="minorHAnsi"/>
          <w:color w:val="FF0000"/>
          <w:sz w:val="20"/>
          <w:szCs w:val="20"/>
        </w:rPr>
        <w:t>Z</w:t>
      </w:r>
      <w:r>
        <w:rPr>
          <w:rFonts w:cstheme="minorHAnsi"/>
          <w:color w:val="FF0000"/>
          <w:sz w:val="20"/>
          <w:szCs w:val="20"/>
          <w:vertAlign w:val="subscript"/>
        </w:rPr>
        <w:t>2</w:t>
      </w:r>
      <w:r w:rsidRPr="00C41898">
        <w:rPr>
          <w:rFonts w:cstheme="minorHAnsi"/>
          <w:color w:val="FF0000"/>
          <w:sz w:val="20"/>
          <w:szCs w:val="20"/>
        </w:rPr>
        <w:t xml:space="preserve"> </w:t>
      </w:r>
      <w:r>
        <w:rPr>
          <w:rFonts w:cstheme="minorHAnsi"/>
          <w:color w:val="FF0000"/>
          <w:sz w:val="20"/>
          <w:szCs w:val="20"/>
        </w:rPr>
        <w:t>–</w:t>
      </w:r>
      <w:r w:rsidRPr="00C41898">
        <w:rPr>
          <w:rFonts w:cstheme="minorHAnsi"/>
          <w:color w:val="FF0000"/>
          <w:sz w:val="20"/>
          <w:szCs w:val="20"/>
        </w:rPr>
        <w:t xml:space="preserve"> Z</w:t>
      </w:r>
      <w:r>
        <w:rPr>
          <w:rFonts w:cstheme="minorHAnsi"/>
          <w:color w:val="FF0000"/>
          <w:sz w:val="20"/>
          <w:szCs w:val="20"/>
          <w:vertAlign w:val="subscript"/>
        </w:rPr>
        <w:t>3</w:t>
      </w:r>
      <w:r w:rsidRPr="00C41898">
        <w:rPr>
          <w:rFonts w:cstheme="minorHAnsi"/>
          <w:color w:val="FF0000"/>
          <w:sz w:val="20"/>
          <w:szCs w:val="20"/>
        </w:rPr>
        <w:t xml:space="preserve"> = (1.386 + j 0.8) </w:t>
      </w:r>
      <w:r>
        <w:rPr>
          <w:rFonts w:cstheme="minorHAnsi"/>
          <w:color w:val="FF0000"/>
          <w:sz w:val="20"/>
          <w:szCs w:val="20"/>
        </w:rPr>
        <w:t>–</w:t>
      </w:r>
      <w:r w:rsidRPr="00C41898">
        <w:rPr>
          <w:rFonts w:cstheme="minorHAnsi"/>
          <w:color w:val="FF0000"/>
          <w:sz w:val="20"/>
          <w:szCs w:val="20"/>
        </w:rPr>
        <w:t xml:space="preserve"> (</w:t>
      </w:r>
      <w:r>
        <w:rPr>
          <w:rFonts w:cstheme="minorHAnsi"/>
          <w:color w:val="FF0000"/>
          <w:sz w:val="20"/>
          <w:szCs w:val="20"/>
        </w:rPr>
        <w:t>-3</w:t>
      </w:r>
      <w:r w:rsidRPr="00C41898">
        <w:rPr>
          <w:rFonts w:cstheme="minorHAnsi"/>
          <w:color w:val="FF0000"/>
          <w:sz w:val="20"/>
          <w:szCs w:val="20"/>
        </w:rPr>
        <w:t xml:space="preserve"> </w:t>
      </w:r>
      <w:r>
        <w:rPr>
          <w:rFonts w:cstheme="minorHAnsi"/>
          <w:color w:val="FF0000"/>
          <w:sz w:val="20"/>
          <w:szCs w:val="20"/>
        </w:rPr>
        <w:t>-</w:t>
      </w:r>
      <w:r w:rsidRPr="00C41898">
        <w:rPr>
          <w:rFonts w:cstheme="minorHAnsi"/>
          <w:color w:val="FF0000"/>
          <w:sz w:val="20"/>
          <w:szCs w:val="20"/>
        </w:rPr>
        <w:t xml:space="preserve"> j</w:t>
      </w:r>
      <w:r>
        <w:rPr>
          <w:rFonts w:cstheme="minorHAnsi"/>
          <w:color w:val="FF0000"/>
          <w:sz w:val="20"/>
          <w:szCs w:val="20"/>
        </w:rPr>
        <w:t xml:space="preserve"> 4</w:t>
      </w:r>
      <w:r w:rsidRPr="00C41898">
        <w:rPr>
          <w:rFonts w:cstheme="minorHAnsi"/>
          <w:color w:val="FF0000"/>
          <w:sz w:val="20"/>
          <w:szCs w:val="20"/>
        </w:rPr>
        <w:t xml:space="preserve">) = (1.386 </w:t>
      </w:r>
      <w:r>
        <w:rPr>
          <w:rFonts w:cstheme="minorHAnsi"/>
          <w:color w:val="FF0000"/>
          <w:sz w:val="20"/>
          <w:szCs w:val="20"/>
        </w:rPr>
        <w:t>–</w:t>
      </w:r>
      <w:r w:rsidRPr="00C41898">
        <w:rPr>
          <w:rFonts w:cstheme="minorHAnsi"/>
          <w:color w:val="FF0000"/>
          <w:sz w:val="20"/>
          <w:szCs w:val="20"/>
        </w:rPr>
        <w:t xml:space="preserve"> -</w:t>
      </w:r>
      <w:r>
        <w:rPr>
          <w:rFonts w:cstheme="minorHAnsi"/>
          <w:color w:val="FF0000"/>
          <w:sz w:val="20"/>
          <w:szCs w:val="20"/>
        </w:rPr>
        <w:t>3</w:t>
      </w:r>
      <w:r w:rsidRPr="00C41898">
        <w:rPr>
          <w:rFonts w:cstheme="minorHAnsi"/>
          <w:color w:val="FF0000"/>
          <w:sz w:val="20"/>
          <w:szCs w:val="20"/>
        </w:rPr>
        <w:t>) + j (0.8</w:t>
      </w:r>
      <w:r>
        <w:rPr>
          <w:rFonts w:cstheme="minorHAnsi"/>
          <w:color w:val="FF0000"/>
          <w:sz w:val="20"/>
          <w:szCs w:val="20"/>
        </w:rPr>
        <w:t xml:space="preserve"> – - 4</w:t>
      </w:r>
      <w:r w:rsidRPr="00C41898">
        <w:rPr>
          <w:rFonts w:cstheme="minorHAnsi"/>
          <w:color w:val="FF0000"/>
          <w:sz w:val="20"/>
          <w:szCs w:val="20"/>
        </w:rPr>
        <w:t xml:space="preserve">) = </w:t>
      </w:r>
      <w:r>
        <w:rPr>
          <w:rFonts w:cstheme="minorHAnsi"/>
          <w:b/>
          <w:color w:val="FF0000"/>
          <w:sz w:val="20"/>
          <w:szCs w:val="20"/>
          <w:u w:val="single"/>
        </w:rPr>
        <w:t>4.1386</w:t>
      </w:r>
      <w:r w:rsidRPr="00C41898">
        <w:rPr>
          <w:rFonts w:cstheme="minorHAnsi"/>
          <w:b/>
          <w:color w:val="FF0000"/>
          <w:sz w:val="20"/>
          <w:szCs w:val="20"/>
          <w:u w:val="single"/>
        </w:rPr>
        <w:t xml:space="preserve"> </w:t>
      </w:r>
      <w:r>
        <w:rPr>
          <w:rFonts w:cstheme="minorHAnsi"/>
          <w:b/>
          <w:color w:val="FF0000"/>
          <w:sz w:val="20"/>
          <w:szCs w:val="20"/>
          <w:u w:val="single"/>
        </w:rPr>
        <w:t>+</w:t>
      </w:r>
      <w:r w:rsidRPr="00C41898">
        <w:rPr>
          <w:rFonts w:cstheme="minorHAnsi"/>
          <w:b/>
          <w:color w:val="FF0000"/>
          <w:sz w:val="20"/>
          <w:szCs w:val="20"/>
          <w:u w:val="single"/>
        </w:rPr>
        <w:t xml:space="preserve"> j </w:t>
      </w:r>
      <w:r>
        <w:rPr>
          <w:rFonts w:cstheme="minorHAnsi"/>
          <w:b/>
          <w:color w:val="FF0000"/>
          <w:sz w:val="20"/>
          <w:szCs w:val="20"/>
          <w:u w:val="single"/>
        </w:rPr>
        <w:t>4.8</w:t>
      </w:r>
    </w:p>
    <w:p w14:paraId="026B763E" w14:textId="1EB2E7E4" w:rsidR="00DE366C" w:rsidRDefault="00DE366C" w:rsidP="00750CAD">
      <w:pPr>
        <w:spacing w:before="80" w:after="0"/>
        <w:rPr>
          <w:rFonts w:cstheme="minorHAnsi"/>
          <w:sz w:val="20"/>
          <w:szCs w:val="20"/>
        </w:rPr>
      </w:pPr>
      <w:r w:rsidRPr="00DE366C">
        <w:rPr>
          <w:rFonts w:cstheme="minorHAnsi"/>
          <w:sz w:val="20"/>
          <w:szCs w:val="20"/>
        </w:rPr>
        <w:t xml:space="preserve">For </w:t>
      </w:r>
      <w:r>
        <w:rPr>
          <w:rFonts w:cstheme="minorHAnsi"/>
          <w:sz w:val="20"/>
          <w:szCs w:val="20"/>
        </w:rPr>
        <w:t>addition problems, plotting the vectors can be very helpful in determining if the answer is correct. If you put the second (Z</w:t>
      </w:r>
      <w:r w:rsidRPr="00DE366C">
        <w:rPr>
          <w:rFonts w:cstheme="minorHAnsi"/>
          <w:sz w:val="20"/>
          <w:szCs w:val="20"/>
          <w:vertAlign w:val="subscript"/>
        </w:rPr>
        <w:t>2</w:t>
      </w:r>
      <w:r>
        <w:rPr>
          <w:rFonts w:cstheme="minorHAnsi"/>
          <w:sz w:val="20"/>
          <w:szCs w:val="20"/>
        </w:rPr>
        <w:t>) vector on the tail of the first vector (Z</w:t>
      </w:r>
      <w:r w:rsidRPr="00DE366C">
        <w:rPr>
          <w:rFonts w:cstheme="minorHAnsi"/>
          <w:sz w:val="20"/>
          <w:szCs w:val="20"/>
          <w:vertAlign w:val="subscript"/>
        </w:rPr>
        <w:t>1</w:t>
      </w:r>
      <w:r>
        <w:rPr>
          <w:rFonts w:cstheme="minorHAnsi"/>
          <w:sz w:val="20"/>
          <w:szCs w:val="20"/>
        </w:rPr>
        <w:t>) the resultant vector (Z</w:t>
      </w:r>
      <w:r w:rsidRPr="00DE366C">
        <w:rPr>
          <w:rFonts w:cstheme="minorHAnsi"/>
          <w:sz w:val="20"/>
          <w:szCs w:val="20"/>
          <w:vertAlign w:val="subscript"/>
        </w:rPr>
        <w:t>1</w:t>
      </w:r>
      <w:r>
        <w:rPr>
          <w:rFonts w:cstheme="minorHAnsi"/>
          <w:sz w:val="20"/>
          <w:szCs w:val="20"/>
        </w:rPr>
        <w:t xml:space="preserve"> + Z</w:t>
      </w:r>
      <w:r>
        <w:rPr>
          <w:rFonts w:cstheme="minorHAnsi"/>
          <w:sz w:val="20"/>
          <w:szCs w:val="20"/>
          <w:vertAlign w:val="subscript"/>
        </w:rPr>
        <w:t>2</w:t>
      </w:r>
      <w:r>
        <w:rPr>
          <w:rFonts w:cstheme="minorHAnsi"/>
          <w:sz w:val="20"/>
          <w:szCs w:val="20"/>
        </w:rPr>
        <w:t>) is the vector from the origin (point 0,0) to the tail of Z</w:t>
      </w:r>
      <w:r w:rsidRPr="00DE366C">
        <w:rPr>
          <w:rFonts w:cstheme="minorHAnsi"/>
          <w:sz w:val="20"/>
          <w:szCs w:val="20"/>
          <w:vertAlign w:val="subscript"/>
        </w:rPr>
        <w:t>2</w:t>
      </w:r>
      <w:r>
        <w:rPr>
          <w:rFonts w:cstheme="minorHAnsi"/>
          <w:sz w:val="20"/>
          <w:szCs w:val="20"/>
        </w:rPr>
        <w:t xml:space="preserve">. This is demonstrated in </w:t>
      </w:r>
      <w:hyperlink w:anchor="Figure_2_4" w:history="1">
        <w:r w:rsidRPr="00026551">
          <w:rPr>
            <w:rStyle w:val="Hyperlink"/>
            <w:rFonts w:cstheme="minorHAnsi"/>
            <w:sz w:val="20"/>
            <w:szCs w:val="20"/>
          </w:rPr>
          <w:t>Figure 2.4</w:t>
        </w:r>
      </w:hyperlink>
      <w:r>
        <w:rPr>
          <w:rFonts w:cstheme="minorHAnsi"/>
          <w:sz w:val="20"/>
          <w:szCs w:val="20"/>
        </w:rPr>
        <w:t>.</w:t>
      </w:r>
    </w:p>
    <w:p w14:paraId="01F9BE32" w14:textId="0B1F732F" w:rsidR="007910D3" w:rsidRDefault="0051327C" w:rsidP="00750CAD">
      <w:pPr>
        <w:spacing w:after="0"/>
      </w:pPr>
      <w:bookmarkStart w:id="61" w:name="Figure_2_4"/>
      <w:r>
        <w:rPr>
          <w:noProof/>
        </w:rPr>
        <mc:AlternateContent>
          <mc:Choice Requires="wpg">
            <w:drawing>
              <wp:inline distT="0" distB="0" distL="0" distR="0" wp14:anchorId="52C47C97" wp14:editId="4EA1938B">
                <wp:extent cx="3691255" cy="1893570"/>
                <wp:effectExtent l="0" t="0" r="4445" b="11430"/>
                <wp:docPr id="1025" name="Group 1025"/>
                <wp:cNvGraphicFramePr/>
                <a:graphic xmlns:a="http://schemas.openxmlformats.org/drawingml/2006/main">
                  <a:graphicData uri="http://schemas.microsoft.com/office/word/2010/wordprocessingGroup">
                    <wpg:wgp>
                      <wpg:cNvGrpSpPr/>
                      <wpg:grpSpPr>
                        <a:xfrm>
                          <a:off x="0" y="0"/>
                          <a:ext cx="3691255" cy="1893570"/>
                          <a:chOff x="0" y="0"/>
                          <a:chExt cx="3691255" cy="1893570"/>
                        </a:xfrm>
                      </wpg:grpSpPr>
                      <wpg:grpSp>
                        <wpg:cNvPr id="1024" name="Group 1024"/>
                        <wpg:cNvGrpSpPr/>
                        <wpg:grpSpPr>
                          <a:xfrm>
                            <a:off x="0" y="0"/>
                            <a:ext cx="3691255" cy="1893570"/>
                            <a:chOff x="0" y="0"/>
                            <a:chExt cx="3691467" cy="1893712"/>
                          </a:xfrm>
                        </wpg:grpSpPr>
                        <wps:wsp>
                          <wps:cNvPr id="3214" name="Straight Connector 3214"/>
                          <wps:cNvCnPr/>
                          <wps:spPr>
                            <a:xfrm>
                              <a:off x="1825978" y="64912"/>
                              <a:ext cx="4231" cy="182880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3215" name="Text Box 2"/>
                          <wps:cNvSpPr txBox="1">
                            <a:spLocks noChangeArrowheads="1"/>
                          </wps:cNvSpPr>
                          <wps:spPr bwMode="auto">
                            <a:xfrm>
                              <a:off x="1851378" y="0"/>
                              <a:ext cx="368664" cy="267895"/>
                            </a:xfrm>
                            <a:prstGeom prst="rect">
                              <a:avLst/>
                            </a:prstGeom>
                            <a:solidFill>
                              <a:srgbClr val="FFFFFF"/>
                            </a:solidFill>
                            <a:ln w="9525">
                              <a:noFill/>
                              <a:miter lim="800000"/>
                              <a:headEnd/>
                              <a:tailEnd/>
                            </a:ln>
                          </wps:spPr>
                          <wps:txbx>
                            <w:txbxContent>
                              <w:p w14:paraId="0ECA8D74" w14:textId="381922D0" w:rsidR="00571975" w:rsidRPr="00A336AF" w:rsidRDefault="00571975" w:rsidP="00DE366C">
                                <w:pPr>
                                  <w:rPr>
                                    <w:color w:val="FF0000"/>
                                    <w:sz w:val="16"/>
                                    <w:szCs w:val="16"/>
                                    <w14:textOutline w14:w="9525" w14:cap="rnd" w14:cmpd="sng" w14:algn="ctr">
                                      <w14:noFill/>
                                      <w14:prstDash w14:val="solid"/>
                                      <w14:bevel/>
                                    </w14:textOutline>
                                  </w:rPr>
                                </w:pPr>
                                <w:r>
                                  <w:rPr>
                                    <w:color w:val="FF0000"/>
                                    <w:sz w:val="16"/>
                                    <w:szCs w:val="16"/>
                                    <w14:textOutline w14:w="9525" w14:cap="rnd" w14:cmpd="sng" w14:algn="ctr">
                                      <w14:noFill/>
                                      <w14:prstDash w14:val="solid"/>
                                      <w14:bevel/>
                                    </w14:textOutline>
                                  </w:rPr>
                                  <w:t>j axis</w:t>
                                </w:r>
                              </w:p>
                            </w:txbxContent>
                          </wps:txbx>
                          <wps:bodyPr rot="0" vert="horz" wrap="square" lIns="45720" tIns="45720" rIns="45720" bIns="45720" anchor="t" anchorCtr="0">
                            <a:noAutofit/>
                          </wps:bodyPr>
                        </wps:wsp>
                        <wps:wsp>
                          <wps:cNvPr id="3216" name="Text Box 2"/>
                          <wps:cNvSpPr txBox="1">
                            <a:spLocks noChangeArrowheads="1"/>
                          </wps:cNvSpPr>
                          <wps:spPr bwMode="auto">
                            <a:xfrm>
                              <a:off x="3184785" y="1365013"/>
                              <a:ext cx="465972" cy="233615"/>
                            </a:xfrm>
                            <a:prstGeom prst="rect">
                              <a:avLst/>
                            </a:prstGeom>
                            <a:noFill/>
                            <a:ln w="9525">
                              <a:noFill/>
                              <a:miter lim="800000"/>
                              <a:headEnd/>
                              <a:tailEnd/>
                            </a:ln>
                          </wps:spPr>
                          <wps:txbx>
                            <w:txbxContent>
                              <w:p w14:paraId="45A55CD4" w14:textId="6775CDB3" w:rsidR="00571975" w:rsidRPr="00A336AF" w:rsidRDefault="00571975" w:rsidP="00DE366C">
                                <w:pPr>
                                  <w:rPr>
                                    <w:color w:val="FF0000"/>
                                    <w:sz w:val="16"/>
                                    <w:szCs w:val="16"/>
                                    <w14:textOutline w14:w="9525" w14:cap="rnd" w14:cmpd="sng" w14:algn="ctr">
                                      <w14:noFill/>
                                      <w14:prstDash w14:val="solid"/>
                                      <w14:bevel/>
                                    </w14:textOutline>
                                  </w:rPr>
                                </w:pPr>
                                <w:r>
                                  <w:rPr>
                                    <w:color w:val="FF0000"/>
                                    <w:sz w:val="16"/>
                                    <w:szCs w:val="16"/>
                                    <w14:textOutline w14:w="9525" w14:cap="rnd" w14:cmpd="sng" w14:algn="ctr">
                                      <w14:noFill/>
                                      <w14:prstDash w14:val="solid"/>
                                      <w14:bevel/>
                                    </w14:textOutline>
                                  </w:rPr>
                                  <w:t>real axis</w:t>
                                </w:r>
                              </w:p>
                            </w:txbxContent>
                          </wps:txbx>
                          <wps:bodyPr rot="0" vert="horz" wrap="square" lIns="45720" tIns="45720" rIns="45720" bIns="45720" anchor="t" anchorCtr="0">
                            <a:noAutofit/>
                          </wps:bodyPr>
                        </wps:wsp>
                        <wps:wsp>
                          <wps:cNvPr id="3212" name="Straight Connector 3212"/>
                          <wps:cNvCnPr/>
                          <wps:spPr>
                            <a:xfrm>
                              <a:off x="0" y="1360312"/>
                              <a:ext cx="3656965"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139" name="Straight Arrow Connector 139"/>
                          <wps:cNvCnPr/>
                          <wps:spPr>
                            <a:xfrm flipH="1" flipV="1">
                              <a:off x="2240845" y="1151467"/>
                              <a:ext cx="101124" cy="42851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6" name="Text Box 2"/>
                          <wps:cNvSpPr txBox="1">
                            <a:spLocks noChangeArrowheads="1"/>
                          </wps:cNvSpPr>
                          <wps:spPr bwMode="auto">
                            <a:xfrm>
                              <a:off x="1933223" y="1532467"/>
                              <a:ext cx="1230652" cy="234270"/>
                            </a:xfrm>
                            <a:prstGeom prst="rect">
                              <a:avLst/>
                            </a:prstGeom>
                            <a:solidFill>
                              <a:srgbClr val="FFFFFF"/>
                            </a:solidFill>
                            <a:ln w="9525">
                              <a:noFill/>
                              <a:miter lim="800000"/>
                              <a:headEnd/>
                              <a:tailEnd/>
                            </a:ln>
                          </wps:spPr>
                          <wps:txbx>
                            <w:txbxContent>
                              <w:p w14:paraId="78054C24" w14:textId="051A08B6" w:rsidR="00571975" w:rsidRPr="003421C7" w:rsidRDefault="00571975" w:rsidP="00DE366C">
                                <w:pPr>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Vector Z</w:t>
                                </w:r>
                                <w:r w:rsidRPr="00077FEC">
                                  <w:rPr>
                                    <w:b/>
                                    <w:sz w:val="18"/>
                                    <w:szCs w:val="18"/>
                                    <w:vertAlign w:val="subscript"/>
                                    <w14:textOutline w14:w="9525" w14:cap="rnd" w14:cmpd="sng" w14:algn="ctr">
                                      <w14:noFill/>
                                      <w14:prstDash w14:val="solid"/>
                                      <w14:bevel/>
                                    </w14:textOutline>
                                  </w:rPr>
                                  <w:t>2</w:t>
                                </w:r>
                                <w:r>
                                  <w:rPr>
                                    <w:b/>
                                    <w:sz w:val="18"/>
                                    <w:szCs w:val="18"/>
                                    <w:vertAlign w:val="subscript"/>
                                    <w14:textOutline w14:w="9525" w14:cap="rnd" w14:cmpd="sng" w14:algn="ctr">
                                      <w14:noFill/>
                                      <w14:prstDash w14:val="solid"/>
                                      <w14:bevel/>
                                    </w14:textOutline>
                                  </w:rPr>
                                  <w:t xml:space="preserve"> </w:t>
                                </w:r>
                                <w:r w:rsidRPr="00077FEC">
                                  <w:rPr>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 xml:space="preserve"> 1.386 + j 0.8</w:t>
                                </w:r>
                              </w:p>
                            </w:txbxContent>
                          </wps:txbx>
                          <wps:bodyPr rot="0" vert="horz" wrap="square" lIns="45720" tIns="45720" rIns="45720" bIns="45720" anchor="t" anchorCtr="0">
                            <a:noAutofit/>
                          </wps:bodyPr>
                        </wps:wsp>
                        <wps:wsp>
                          <wps:cNvPr id="3230" name="Text Box 2"/>
                          <wps:cNvSpPr txBox="1">
                            <a:spLocks noChangeArrowheads="1"/>
                          </wps:cNvSpPr>
                          <wps:spPr bwMode="auto">
                            <a:xfrm>
                              <a:off x="584200" y="1024467"/>
                              <a:ext cx="927100" cy="233680"/>
                            </a:xfrm>
                            <a:prstGeom prst="rect">
                              <a:avLst/>
                            </a:prstGeom>
                            <a:solidFill>
                              <a:srgbClr val="FFFFFF"/>
                            </a:solidFill>
                            <a:ln w="9525">
                              <a:noFill/>
                              <a:miter lim="800000"/>
                              <a:headEnd/>
                              <a:tailEnd/>
                            </a:ln>
                          </wps:spPr>
                          <wps:txbx>
                            <w:txbxContent>
                              <w:p w14:paraId="7053E32D" w14:textId="53B64C38" w:rsidR="00571975" w:rsidRPr="003421C7" w:rsidRDefault="00571975" w:rsidP="00DE366C">
                                <w:pPr>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Vector Z</w:t>
                                </w:r>
                                <w:r>
                                  <w:rPr>
                                    <w:b/>
                                    <w:sz w:val="18"/>
                                    <w:szCs w:val="18"/>
                                    <w:vertAlign w:val="subscript"/>
                                    <w14:textOutline w14:w="9525" w14:cap="rnd" w14:cmpd="sng" w14:algn="ctr">
                                      <w14:noFill/>
                                      <w14:prstDash w14:val="solid"/>
                                      <w14:bevel/>
                                    </w14:textOutline>
                                  </w:rPr>
                                  <w:t xml:space="preserve">1 </w:t>
                                </w:r>
                                <w:r w:rsidRPr="00077FEC">
                                  <w:rPr>
                                    <w:b/>
                                    <w:sz w:val="18"/>
                                    <w:szCs w:val="18"/>
                                    <w14:textOutline w14:w="9525" w14:cap="rnd" w14:cmpd="sng" w14:algn="ctr">
                                      <w14:noFill/>
                                      <w14:prstDash w14:val="solid"/>
                                      <w14:bevel/>
                                    </w14:textOutline>
                                  </w:rPr>
                                  <w:t xml:space="preserve">= </w:t>
                                </w:r>
                                <w:r>
                                  <w:rPr>
                                    <w:b/>
                                    <w:sz w:val="18"/>
                                    <w:szCs w:val="18"/>
                                    <w14:textOutline w14:w="9525" w14:cap="rnd" w14:cmpd="sng" w14:algn="ctr">
                                      <w14:noFill/>
                                      <w14:prstDash w14:val="solid"/>
                                      <w14:bevel/>
                                    </w14:textOutline>
                                  </w:rPr>
                                  <w:t>0 + j 2</w:t>
                                </w:r>
                              </w:p>
                            </w:txbxContent>
                          </wps:txbx>
                          <wps:bodyPr rot="0" vert="horz" wrap="square" lIns="45720" tIns="45720" rIns="45720" bIns="45720" anchor="t" anchorCtr="0">
                            <a:noAutofit/>
                          </wps:bodyPr>
                        </wps:wsp>
                        <wps:wsp>
                          <wps:cNvPr id="3231" name="Straight Arrow Connector 3231"/>
                          <wps:cNvCnPr/>
                          <wps:spPr>
                            <a:xfrm flipV="1">
                              <a:off x="1481667" y="1001889"/>
                              <a:ext cx="336034" cy="16059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233" name="Straight Connector 3233"/>
                          <wps:cNvCnPr/>
                          <wps:spPr>
                            <a:xfrm flipV="1">
                              <a:off x="1828800" y="996245"/>
                              <a:ext cx="630555" cy="36576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3242" name="Straight Connector 3242"/>
                          <wps:cNvCnPr/>
                          <wps:spPr>
                            <a:xfrm flipV="1">
                              <a:off x="1834445" y="81845"/>
                              <a:ext cx="630555" cy="365760"/>
                            </a:xfrm>
                            <a:prstGeom prst="line">
                              <a:avLst/>
                            </a:prstGeom>
                            <a:ln w="19050">
                              <a:prstDash val="sysDot"/>
                            </a:ln>
                          </wps:spPr>
                          <wps:style>
                            <a:lnRef idx="1">
                              <a:schemeClr val="accent1"/>
                            </a:lnRef>
                            <a:fillRef idx="0">
                              <a:schemeClr val="accent1"/>
                            </a:fillRef>
                            <a:effectRef idx="0">
                              <a:schemeClr val="accent1"/>
                            </a:effectRef>
                            <a:fontRef idx="minor">
                              <a:schemeClr val="tx1"/>
                            </a:fontRef>
                          </wps:style>
                          <wps:bodyPr/>
                        </wps:wsp>
                        <wps:wsp>
                          <wps:cNvPr id="3247" name="Straight Connector 3247"/>
                          <wps:cNvCnPr/>
                          <wps:spPr>
                            <a:xfrm flipV="1">
                              <a:off x="1825978" y="90312"/>
                              <a:ext cx="639022" cy="126993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52" name="Text Box 2"/>
                          <wps:cNvSpPr txBox="1">
                            <a:spLocks noChangeArrowheads="1"/>
                          </wps:cNvSpPr>
                          <wps:spPr bwMode="auto">
                            <a:xfrm>
                              <a:off x="2274711" y="567267"/>
                              <a:ext cx="1416756" cy="259644"/>
                            </a:xfrm>
                            <a:prstGeom prst="rect">
                              <a:avLst/>
                            </a:prstGeom>
                            <a:solidFill>
                              <a:srgbClr val="FFFFFF"/>
                            </a:solidFill>
                            <a:ln w="9525">
                              <a:noFill/>
                              <a:miter lim="800000"/>
                              <a:headEnd/>
                              <a:tailEnd/>
                            </a:ln>
                          </wps:spPr>
                          <wps:txbx>
                            <w:txbxContent>
                              <w:p w14:paraId="1994232D" w14:textId="28D393D9" w:rsidR="00571975" w:rsidRPr="003421C7" w:rsidRDefault="00571975" w:rsidP="007910D3">
                                <w:pPr>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Vector</w:t>
                                </w:r>
                                <w:r w:rsidRPr="007910D3">
                                  <w:rPr>
                                    <w:b/>
                                    <w:sz w:val="18"/>
                                    <w:szCs w:val="18"/>
                                    <w14:textOutline w14:w="9525" w14:cap="rnd" w14:cmpd="sng" w14:algn="ctr">
                                      <w14:noFill/>
                                      <w14:prstDash w14:val="solid"/>
                                      <w14:bevel/>
                                    </w14:textOutline>
                                  </w:rPr>
                                  <w:t xml:space="preserve"> </w:t>
                                </w:r>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1</w:t>
                                </w:r>
                                <w:r w:rsidRPr="003421C7">
                                  <w:rPr>
                                    <w:b/>
                                    <w:sz w:val="18"/>
                                    <w:szCs w:val="18"/>
                                    <w14:textOutline w14:w="9525" w14:cap="rnd" w14:cmpd="sng" w14:algn="ctr">
                                      <w14:noFill/>
                                      <w14:prstDash w14:val="solid"/>
                                      <w14:bevel/>
                                    </w14:textOutline>
                                  </w:rPr>
                                  <w:t xml:space="preserve"> </w:t>
                                </w:r>
                                <w:r>
                                  <w:rPr>
                                    <w:b/>
                                    <w:sz w:val="18"/>
                                    <w:szCs w:val="18"/>
                                    <w14:textOutline w14:w="9525" w14:cap="rnd" w14:cmpd="sng" w14:algn="ctr">
                                      <w14:noFill/>
                                      <w14:prstDash w14:val="solid"/>
                                      <w14:bevel/>
                                    </w14:textOutline>
                                  </w:rPr>
                                  <w:t xml:space="preserve">+ </w:t>
                                </w:r>
                                <w:r w:rsidRPr="003421C7">
                                  <w:rPr>
                                    <w:b/>
                                    <w:sz w:val="18"/>
                                    <w:szCs w:val="18"/>
                                    <w14:textOutline w14:w="9525" w14:cap="rnd" w14:cmpd="sng" w14:algn="ctr">
                                      <w14:noFill/>
                                      <w14:prstDash w14:val="solid"/>
                                      <w14:bevel/>
                                    </w14:textOutline>
                                  </w:rPr>
                                  <w:t>Z</w:t>
                                </w:r>
                                <w:r w:rsidRPr="00077FEC">
                                  <w:rPr>
                                    <w:b/>
                                    <w:sz w:val="18"/>
                                    <w:szCs w:val="18"/>
                                    <w:vertAlign w:val="subscript"/>
                                    <w14:textOutline w14:w="9525" w14:cap="rnd" w14:cmpd="sng" w14:algn="ctr">
                                      <w14:noFill/>
                                      <w14:prstDash w14:val="solid"/>
                                      <w14:bevel/>
                                    </w14:textOutline>
                                  </w:rPr>
                                  <w:t>2</w:t>
                                </w:r>
                                <w:r>
                                  <w:rPr>
                                    <w:b/>
                                    <w:sz w:val="18"/>
                                    <w:szCs w:val="18"/>
                                    <w:vertAlign w:val="subscript"/>
                                    <w14:textOutline w14:w="9525" w14:cap="rnd" w14:cmpd="sng" w14:algn="ctr">
                                      <w14:noFill/>
                                      <w14:prstDash w14:val="solid"/>
                                      <w14:bevel/>
                                    </w14:textOutline>
                                  </w:rPr>
                                  <w:t xml:space="preserve"> </w:t>
                                </w:r>
                                <w:r w:rsidRPr="00077FEC">
                                  <w:rPr>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 xml:space="preserve"> </w:t>
                                </w:r>
                                <w:r w:rsidRPr="007910D3">
                                  <w:rPr>
                                    <w:b/>
                                    <w:sz w:val="18"/>
                                    <w:szCs w:val="18"/>
                                    <w14:textOutline w14:w="9525" w14:cap="rnd" w14:cmpd="sng" w14:algn="ctr">
                                      <w14:noFill/>
                                      <w14:prstDash w14:val="solid"/>
                                      <w14:bevel/>
                                    </w14:textOutline>
                                  </w:rPr>
                                  <w:t>1.386 + j 2.8</w:t>
                                </w:r>
                              </w:p>
                            </w:txbxContent>
                          </wps:txbx>
                          <wps:bodyPr rot="0" vert="horz" wrap="square" lIns="45720" tIns="45720" rIns="45720" bIns="45720" anchor="t" anchorCtr="0">
                            <a:noAutofit/>
                          </wps:bodyPr>
                        </wps:wsp>
                        <wps:wsp>
                          <wps:cNvPr id="3258" name="Text Box 2"/>
                          <wps:cNvSpPr txBox="1">
                            <a:spLocks noChangeArrowheads="1"/>
                          </wps:cNvSpPr>
                          <wps:spPr bwMode="auto">
                            <a:xfrm>
                              <a:off x="361245" y="169334"/>
                              <a:ext cx="1018540" cy="381000"/>
                            </a:xfrm>
                            <a:prstGeom prst="rect">
                              <a:avLst/>
                            </a:prstGeom>
                            <a:solidFill>
                              <a:srgbClr val="FFFFFF"/>
                            </a:solidFill>
                            <a:ln w="9525">
                              <a:noFill/>
                              <a:miter lim="800000"/>
                              <a:headEnd/>
                              <a:tailEnd/>
                            </a:ln>
                          </wps:spPr>
                          <wps:txbx>
                            <w:txbxContent>
                              <w:p w14:paraId="15D066D9" w14:textId="186AF160" w:rsidR="00571975" w:rsidRDefault="00571975" w:rsidP="007910D3">
                                <w:pPr>
                                  <w:spacing w:after="0"/>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Vector Z</w:t>
                                </w:r>
                                <w:r w:rsidRPr="00077FEC">
                                  <w:rPr>
                                    <w:b/>
                                    <w:sz w:val="18"/>
                                    <w:szCs w:val="18"/>
                                    <w:vertAlign w:val="subscript"/>
                                    <w14:textOutline w14:w="9525" w14:cap="rnd" w14:cmpd="sng" w14:algn="ctr">
                                      <w14:noFill/>
                                      <w14:prstDash w14:val="solid"/>
                                      <w14:bevel/>
                                    </w14:textOutline>
                                  </w:rPr>
                                  <w:t>2</w:t>
                                </w:r>
                                <w:r>
                                  <w:rPr>
                                    <w:b/>
                                    <w:sz w:val="18"/>
                                    <w:szCs w:val="18"/>
                                    <w:vertAlign w:val="subscript"/>
                                    <w14:textOutline w14:w="9525" w14:cap="rnd" w14:cmpd="sng" w14:algn="ctr">
                                      <w14:noFill/>
                                      <w14:prstDash w14:val="solid"/>
                                      <w14:bevel/>
                                    </w14:textOutline>
                                  </w:rPr>
                                  <w:t xml:space="preserve"> </w:t>
                                </w:r>
                                <w:r>
                                  <w:rPr>
                                    <w:b/>
                                    <w:sz w:val="18"/>
                                    <w:szCs w:val="18"/>
                                    <w14:textOutline w14:w="9525" w14:cap="rnd" w14:cmpd="sng" w14:algn="ctr">
                                      <w14:noFill/>
                                      <w14:prstDash w14:val="solid"/>
                                      <w14:bevel/>
                                    </w14:textOutline>
                                  </w:rPr>
                                  <w:t xml:space="preserve">projected </w:t>
                                </w:r>
                              </w:p>
                              <w:p w14:paraId="59BAB721" w14:textId="0DD5B9AD" w:rsidR="00571975" w:rsidRPr="003421C7" w:rsidRDefault="00571975" w:rsidP="007910D3">
                                <w:pPr>
                                  <w:spacing w:after="0"/>
                                  <w:rPr>
                                    <w:b/>
                                    <w:sz w:val="18"/>
                                    <w:szCs w:val="18"/>
                                    <w14:textOutline w14:w="9525" w14:cap="rnd" w14:cmpd="sng" w14:algn="ctr">
                                      <w14:noFill/>
                                      <w14:prstDash w14:val="solid"/>
                                      <w14:bevel/>
                                    </w14:textOutline>
                                  </w:rPr>
                                </w:pPr>
                                <w:r>
                                  <w:rPr>
                                    <w:b/>
                                    <w:sz w:val="18"/>
                                    <w:szCs w:val="18"/>
                                    <w14:textOutline w14:w="9525" w14:cap="rnd" w14:cmpd="sng" w14:algn="ctr">
                                      <w14:noFill/>
                                      <w14:prstDash w14:val="solid"/>
                                      <w14:bevel/>
                                    </w14:textOutline>
                                  </w:rPr>
                                  <w:t xml:space="preserve">on the tail </w:t>
                                </w:r>
                                <w:proofErr w:type="gramStart"/>
                                <w:r>
                                  <w:rPr>
                                    <w:b/>
                                    <w:sz w:val="18"/>
                                    <w:szCs w:val="18"/>
                                    <w14:textOutline w14:w="9525" w14:cap="rnd" w14:cmpd="sng" w14:algn="ctr">
                                      <w14:noFill/>
                                      <w14:prstDash w14:val="solid"/>
                                      <w14:bevel/>
                                    </w14:textOutline>
                                  </w:rPr>
                                  <w:t xml:space="preserve">of  </w:t>
                                </w:r>
                                <w:r w:rsidRPr="003421C7">
                                  <w:rPr>
                                    <w:b/>
                                    <w:sz w:val="18"/>
                                    <w:szCs w:val="18"/>
                                    <w14:textOutline w14:w="9525" w14:cap="rnd" w14:cmpd="sng" w14:algn="ctr">
                                      <w14:noFill/>
                                      <w14:prstDash w14:val="solid"/>
                                      <w14:bevel/>
                                    </w14:textOutline>
                                  </w:rPr>
                                  <w:t>Z</w:t>
                                </w:r>
                                <w:proofErr w:type="gramEnd"/>
                                <w:r>
                                  <w:rPr>
                                    <w:b/>
                                    <w:sz w:val="18"/>
                                    <w:szCs w:val="18"/>
                                    <w:vertAlign w:val="subscript"/>
                                    <w14:textOutline w14:w="9525" w14:cap="rnd" w14:cmpd="sng" w14:algn="ctr">
                                      <w14:noFill/>
                                      <w14:prstDash w14:val="solid"/>
                                      <w14:bevel/>
                                    </w14:textOutline>
                                  </w:rPr>
                                  <w:t>1</w:t>
                                </w:r>
                              </w:p>
                            </w:txbxContent>
                          </wps:txbx>
                          <wps:bodyPr rot="0" vert="horz" wrap="square" lIns="45720" tIns="45720" rIns="45720" bIns="45720" anchor="t" anchorCtr="0">
                            <a:noAutofit/>
                          </wps:bodyPr>
                        </wps:wsp>
                        <wps:wsp>
                          <wps:cNvPr id="3259" name="Straight Arrow Connector 3259"/>
                          <wps:cNvCnPr/>
                          <wps:spPr>
                            <a:xfrm flipV="1">
                              <a:off x="1388534" y="293512"/>
                              <a:ext cx="651510" cy="552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260" name="Straight Arrow Connector 3260"/>
                          <wps:cNvCnPr/>
                          <wps:spPr>
                            <a:xfrm flipH="1" flipV="1">
                              <a:off x="2342445" y="417689"/>
                              <a:ext cx="87630" cy="1854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3232" name="Straight Connector 3232"/>
                        <wps:cNvCnPr/>
                        <wps:spPr>
                          <a:xfrm flipV="1">
                            <a:off x="1826449" y="446622"/>
                            <a:ext cx="0" cy="91440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52C47C97" id="Group 1025" o:spid="_x0000_s1105" style="width:290.65pt;height:149.1pt;mso-position-horizontal-relative:char;mso-position-vertical-relative:line" coordsize="36912,18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">
                <v:group id="Group 1024" o:spid="_x0000_s1106" style="position:absolute;width:36912;height:18935" coordsize="36914,18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">
                  <v:line id="Straight Connector 3214" o:spid="_x0000_s1107" style="position:absolute;visibility:visible;mso-wrap-style:square" from="18259,649" to="18302,18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" strokecolor="black [3213]" strokeweight=".5pt">
                    <v:stroke dashstyle="3 1" joinstyle="miter"/>
                  </v:line>
                  <v:shape id="_x0000_s1108" type="#_x0000_t202" style="position:absolute;left:18513;width:3687;height:2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" stroked="f">
                    <v:textbox inset="3.6pt,,3.6pt">
                      <w:txbxContent>
                        <w:p w14:paraId="0ECA8D74" w14:textId="381922D0" w:rsidR="00571975" w:rsidRPr="00A336AF" w:rsidRDefault="00571975" w:rsidP="00DE366C">
                          <w:pPr>
                            <w:rPr>
                              <w:color w:val="FF0000"/>
                              <w:sz w:val="16"/>
                              <w:szCs w:val="16"/>
                              <w14:textOutline w14:w="9525" w14:cap="rnd" w14:cmpd="sng" w14:algn="ctr">
                                <w14:noFill/>
                                <w14:prstDash w14:val="solid"/>
                                <w14:bevel/>
                              </w14:textOutline>
                            </w:rPr>
                          </w:pPr>
                          <w:r>
                            <w:rPr>
                              <w:color w:val="FF0000"/>
                              <w:sz w:val="16"/>
                              <w:szCs w:val="16"/>
                              <w14:textOutline w14:w="9525" w14:cap="rnd" w14:cmpd="sng" w14:algn="ctr">
                                <w14:noFill/>
                                <w14:prstDash w14:val="solid"/>
                                <w14:bevel/>
                              </w14:textOutline>
                            </w:rPr>
                            <w:t>j axis</w:t>
                          </w:r>
                        </w:p>
                      </w:txbxContent>
                    </v:textbox>
                  </v:shape>
                  <v:shape id="_x0000_s1109" type="#_x0000_t202" style="position:absolute;left:31847;top:13650;width:4660;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" filled="f" stroked="f">
                    <v:textbox inset="3.6pt,,3.6pt">
                      <w:txbxContent>
                        <w:p w14:paraId="45A55CD4" w14:textId="6775CDB3" w:rsidR="00571975" w:rsidRPr="00A336AF" w:rsidRDefault="00571975" w:rsidP="00DE366C">
                          <w:pPr>
                            <w:rPr>
                              <w:color w:val="FF0000"/>
                              <w:sz w:val="16"/>
                              <w:szCs w:val="16"/>
                              <w14:textOutline w14:w="9525" w14:cap="rnd" w14:cmpd="sng" w14:algn="ctr">
                                <w14:noFill/>
                                <w14:prstDash w14:val="solid"/>
                                <w14:bevel/>
                              </w14:textOutline>
                            </w:rPr>
                          </w:pPr>
                          <w:r>
                            <w:rPr>
                              <w:color w:val="FF0000"/>
                              <w:sz w:val="16"/>
                              <w:szCs w:val="16"/>
                              <w14:textOutline w14:w="9525" w14:cap="rnd" w14:cmpd="sng" w14:algn="ctr">
                                <w14:noFill/>
                                <w14:prstDash w14:val="solid"/>
                                <w14:bevel/>
                              </w14:textOutline>
                            </w:rPr>
                            <w:t>real axis</w:t>
                          </w:r>
                        </w:p>
                      </w:txbxContent>
                    </v:textbox>
                  </v:shape>
                  <v:line id="Straight Connector 3212" o:spid="_x0000_s1110" style="position:absolute;visibility:visible;mso-wrap-style:square" from="0,13603" to="36569,13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" strokecolor="black [3213]" strokeweight=".5pt">
                    <v:stroke dashstyle="3 1" joinstyle="miter"/>
                  </v:line>
                  <v:shape id="Straight Arrow Connector 139" o:spid="_x0000_s1111" type="#_x0000_t32" style="position:absolute;left:22408;top:11514;width:1011;height:428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" strokecolor="black [3213]" strokeweight=".5pt">
                    <v:stroke endarrow="block" joinstyle="miter"/>
                  </v:shape>
                  <v:shape id="_x0000_s1112" type="#_x0000_t202" style="position:absolute;left:19332;top:15324;width:12306;height:2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" stroked="f">
                    <v:textbox inset="3.6pt,,3.6pt">
                      <w:txbxContent>
                        <w:p w14:paraId="78054C24" w14:textId="051A08B6" w:rsidR="00571975" w:rsidRPr="003421C7" w:rsidRDefault="00571975" w:rsidP="00DE366C">
                          <w:pPr>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Vector Z</w:t>
                          </w:r>
                          <w:r w:rsidRPr="00077FEC">
                            <w:rPr>
                              <w:b/>
                              <w:sz w:val="18"/>
                              <w:szCs w:val="18"/>
                              <w:vertAlign w:val="subscript"/>
                              <w14:textOutline w14:w="9525" w14:cap="rnd" w14:cmpd="sng" w14:algn="ctr">
                                <w14:noFill/>
                                <w14:prstDash w14:val="solid"/>
                                <w14:bevel/>
                              </w14:textOutline>
                            </w:rPr>
                            <w:t>2</w:t>
                          </w:r>
                          <w:r>
                            <w:rPr>
                              <w:b/>
                              <w:sz w:val="18"/>
                              <w:szCs w:val="18"/>
                              <w:vertAlign w:val="subscript"/>
                              <w14:textOutline w14:w="9525" w14:cap="rnd" w14:cmpd="sng" w14:algn="ctr">
                                <w14:noFill/>
                                <w14:prstDash w14:val="solid"/>
                                <w14:bevel/>
                              </w14:textOutline>
                            </w:rPr>
                            <w:t xml:space="preserve"> </w:t>
                          </w:r>
                          <w:r w:rsidRPr="00077FEC">
                            <w:rPr>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 xml:space="preserve"> 1.386 + j 0.8</w:t>
                          </w:r>
                        </w:p>
                      </w:txbxContent>
                    </v:textbox>
                  </v:shape>
                  <v:shape id="_x0000_s1113" type="#_x0000_t202" style="position:absolute;left:5842;top:10244;width:9271;height:2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" stroked="f">
                    <v:textbox inset="3.6pt,,3.6pt">
                      <w:txbxContent>
                        <w:p w14:paraId="7053E32D" w14:textId="53B64C38" w:rsidR="00571975" w:rsidRPr="003421C7" w:rsidRDefault="00571975" w:rsidP="00DE366C">
                          <w:pPr>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Vector Z</w:t>
                          </w:r>
                          <w:r>
                            <w:rPr>
                              <w:b/>
                              <w:sz w:val="18"/>
                              <w:szCs w:val="18"/>
                              <w:vertAlign w:val="subscript"/>
                              <w14:textOutline w14:w="9525" w14:cap="rnd" w14:cmpd="sng" w14:algn="ctr">
                                <w14:noFill/>
                                <w14:prstDash w14:val="solid"/>
                                <w14:bevel/>
                              </w14:textOutline>
                            </w:rPr>
                            <w:t xml:space="preserve">1 </w:t>
                          </w:r>
                          <w:r w:rsidRPr="00077FEC">
                            <w:rPr>
                              <w:b/>
                              <w:sz w:val="18"/>
                              <w:szCs w:val="18"/>
                              <w14:textOutline w14:w="9525" w14:cap="rnd" w14:cmpd="sng" w14:algn="ctr">
                                <w14:noFill/>
                                <w14:prstDash w14:val="solid"/>
                                <w14:bevel/>
                              </w14:textOutline>
                            </w:rPr>
                            <w:t xml:space="preserve">= </w:t>
                          </w:r>
                          <w:r>
                            <w:rPr>
                              <w:b/>
                              <w:sz w:val="18"/>
                              <w:szCs w:val="18"/>
                              <w14:textOutline w14:w="9525" w14:cap="rnd" w14:cmpd="sng" w14:algn="ctr">
                                <w14:noFill/>
                                <w14:prstDash w14:val="solid"/>
                                <w14:bevel/>
                              </w14:textOutline>
                            </w:rPr>
                            <w:t>0 + j 2</w:t>
                          </w:r>
                        </w:p>
                      </w:txbxContent>
                    </v:textbox>
                  </v:shape>
                  <v:shape id="Straight Arrow Connector 3231" o:spid="_x0000_s1114" type="#_x0000_t32" style="position:absolute;left:14816;top:10018;width:3361;height:160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" strokecolor="black [3213]" strokeweight=".5pt">
                    <v:stroke endarrow="block" joinstyle="miter"/>
                  </v:shape>
                  <v:line id="Straight Connector 3233" o:spid="_x0000_s1115" style="position:absolute;flip:y;visibility:visible;mso-wrap-style:square" from="18288,9962" to="24593,13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" strokecolor="#5b9bd5 [3204]" strokeweight="1.5pt">
                    <v:stroke joinstyle="miter"/>
                  </v:line>
                  <v:line id="Straight Connector 3242" o:spid="_x0000_s1116" style="position:absolute;flip:y;visibility:visible;mso-wrap-style:square" from="18344,818" to="24650,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" strokecolor="#5b9bd5 [3204]" strokeweight="1.5pt">
                    <v:stroke dashstyle="1 1" joinstyle="miter"/>
                  </v:line>
                  <v:line id="Straight Connector 3247" o:spid="_x0000_s1117" style="position:absolute;flip:y;visibility:visible;mso-wrap-style:square" from="18259,903" to="24650,13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" strokecolor="black [3213]" strokeweight="1.5pt">
                    <v:stroke joinstyle="miter"/>
                  </v:line>
                  <v:shape id="_x0000_s1118" type="#_x0000_t202" style="position:absolute;left:22747;top:5672;width:14167;height:2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" stroked="f">
                    <v:textbox inset="3.6pt,,3.6pt">
                      <w:txbxContent>
                        <w:p w14:paraId="1994232D" w14:textId="28D393D9" w:rsidR="00571975" w:rsidRPr="003421C7" w:rsidRDefault="00571975" w:rsidP="007910D3">
                          <w:pPr>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Vector</w:t>
                          </w:r>
                          <w:r w:rsidRPr="007910D3">
                            <w:rPr>
                              <w:b/>
                              <w:sz w:val="18"/>
                              <w:szCs w:val="18"/>
                              <w14:textOutline w14:w="9525" w14:cap="rnd" w14:cmpd="sng" w14:algn="ctr">
                                <w14:noFill/>
                                <w14:prstDash w14:val="solid"/>
                                <w14:bevel/>
                              </w14:textOutline>
                            </w:rPr>
                            <w:t xml:space="preserve"> </w:t>
                          </w:r>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1</w:t>
                          </w:r>
                          <w:r w:rsidRPr="003421C7">
                            <w:rPr>
                              <w:b/>
                              <w:sz w:val="18"/>
                              <w:szCs w:val="18"/>
                              <w14:textOutline w14:w="9525" w14:cap="rnd" w14:cmpd="sng" w14:algn="ctr">
                                <w14:noFill/>
                                <w14:prstDash w14:val="solid"/>
                                <w14:bevel/>
                              </w14:textOutline>
                            </w:rPr>
                            <w:t xml:space="preserve"> </w:t>
                          </w:r>
                          <w:r>
                            <w:rPr>
                              <w:b/>
                              <w:sz w:val="18"/>
                              <w:szCs w:val="18"/>
                              <w14:textOutline w14:w="9525" w14:cap="rnd" w14:cmpd="sng" w14:algn="ctr">
                                <w14:noFill/>
                                <w14:prstDash w14:val="solid"/>
                                <w14:bevel/>
                              </w14:textOutline>
                            </w:rPr>
                            <w:t xml:space="preserve">+ </w:t>
                          </w:r>
                          <w:r w:rsidRPr="003421C7">
                            <w:rPr>
                              <w:b/>
                              <w:sz w:val="18"/>
                              <w:szCs w:val="18"/>
                              <w14:textOutline w14:w="9525" w14:cap="rnd" w14:cmpd="sng" w14:algn="ctr">
                                <w14:noFill/>
                                <w14:prstDash w14:val="solid"/>
                                <w14:bevel/>
                              </w14:textOutline>
                            </w:rPr>
                            <w:t>Z</w:t>
                          </w:r>
                          <w:r w:rsidRPr="00077FEC">
                            <w:rPr>
                              <w:b/>
                              <w:sz w:val="18"/>
                              <w:szCs w:val="18"/>
                              <w:vertAlign w:val="subscript"/>
                              <w14:textOutline w14:w="9525" w14:cap="rnd" w14:cmpd="sng" w14:algn="ctr">
                                <w14:noFill/>
                                <w14:prstDash w14:val="solid"/>
                                <w14:bevel/>
                              </w14:textOutline>
                            </w:rPr>
                            <w:t>2</w:t>
                          </w:r>
                          <w:r>
                            <w:rPr>
                              <w:b/>
                              <w:sz w:val="18"/>
                              <w:szCs w:val="18"/>
                              <w:vertAlign w:val="subscript"/>
                              <w14:textOutline w14:w="9525" w14:cap="rnd" w14:cmpd="sng" w14:algn="ctr">
                                <w14:noFill/>
                                <w14:prstDash w14:val="solid"/>
                                <w14:bevel/>
                              </w14:textOutline>
                            </w:rPr>
                            <w:t xml:space="preserve"> </w:t>
                          </w:r>
                          <w:r w:rsidRPr="00077FEC">
                            <w:rPr>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 xml:space="preserve"> </w:t>
                          </w:r>
                          <w:r w:rsidRPr="007910D3">
                            <w:rPr>
                              <w:b/>
                              <w:sz w:val="18"/>
                              <w:szCs w:val="18"/>
                              <w14:textOutline w14:w="9525" w14:cap="rnd" w14:cmpd="sng" w14:algn="ctr">
                                <w14:noFill/>
                                <w14:prstDash w14:val="solid"/>
                                <w14:bevel/>
                              </w14:textOutline>
                            </w:rPr>
                            <w:t>1.386 + j 2.8</w:t>
                          </w:r>
                        </w:p>
                      </w:txbxContent>
                    </v:textbox>
                  </v:shape>
                  <v:shape id="_x0000_s1119" type="#_x0000_t202" style="position:absolute;left:3612;top:1693;width:10185;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" stroked="f">
                    <v:textbox inset="3.6pt,,3.6pt">
                      <w:txbxContent>
                        <w:p w14:paraId="15D066D9" w14:textId="186AF160" w:rsidR="00571975" w:rsidRDefault="00571975" w:rsidP="007910D3">
                          <w:pPr>
                            <w:spacing w:after="0"/>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Vector Z</w:t>
                          </w:r>
                          <w:r w:rsidRPr="00077FEC">
                            <w:rPr>
                              <w:b/>
                              <w:sz w:val="18"/>
                              <w:szCs w:val="18"/>
                              <w:vertAlign w:val="subscript"/>
                              <w14:textOutline w14:w="9525" w14:cap="rnd" w14:cmpd="sng" w14:algn="ctr">
                                <w14:noFill/>
                                <w14:prstDash w14:val="solid"/>
                                <w14:bevel/>
                              </w14:textOutline>
                            </w:rPr>
                            <w:t>2</w:t>
                          </w:r>
                          <w:r>
                            <w:rPr>
                              <w:b/>
                              <w:sz w:val="18"/>
                              <w:szCs w:val="18"/>
                              <w:vertAlign w:val="subscript"/>
                              <w14:textOutline w14:w="9525" w14:cap="rnd" w14:cmpd="sng" w14:algn="ctr">
                                <w14:noFill/>
                                <w14:prstDash w14:val="solid"/>
                                <w14:bevel/>
                              </w14:textOutline>
                            </w:rPr>
                            <w:t xml:space="preserve"> </w:t>
                          </w:r>
                          <w:r>
                            <w:rPr>
                              <w:b/>
                              <w:sz w:val="18"/>
                              <w:szCs w:val="18"/>
                              <w14:textOutline w14:w="9525" w14:cap="rnd" w14:cmpd="sng" w14:algn="ctr">
                                <w14:noFill/>
                                <w14:prstDash w14:val="solid"/>
                                <w14:bevel/>
                              </w14:textOutline>
                            </w:rPr>
                            <w:t xml:space="preserve">projected </w:t>
                          </w:r>
                        </w:p>
                        <w:p w14:paraId="59BAB721" w14:textId="0DD5B9AD" w:rsidR="00571975" w:rsidRPr="003421C7" w:rsidRDefault="00571975" w:rsidP="007910D3">
                          <w:pPr>
                            <w:spacing w:after="0"/>
                            <w:rPr>
                              <w:b/>
                              <w:sz w:val="18"/>
                              <w:szCs w:val="18"/>
                              <w14:textOutline w14:w="9525" w14:cap="rnd" w14:cmpd="sng" w14:algn="ctr">
                                <w14:noFill/>
                                <w14:prstDash w14:val="solid"/>
                                <w14:bevel/>
                              </w14:textOutline>
                            </w:rPr>
                          </w:pPr>
                          <w:r>
                            <w:rPr>
                              <w:b/>
                              <w:sz w:val="18"/>
                              <w:szCs w:val="18"/>
                              <w14:textOutline w14:w="9525" w14:cap="rnd" w14:cmpd="sng" w14:algn="ctr">
                                <w14:noFill/>
                                <w14:prstDash w14:val="solid"/>
                                <w14:bevel/>
                              </w14:textOutline>
                            </w:rPr>
                            <w:t xml:space="preserve">on the tail </w:t>
                          </w:r>
                          <w:proofErr w:type="gramStart"/>
                          <w:r>
                            <w:rPr>
                              <w:b/>
                              <w:sz w:val="18"/>
                              <w:szCs w:val="18"/>
                              <w14:textOutline w14:w="9525" w14:cap="rnd" w14:cmpd="sng" w14:algn="ctr">
                                <w14:noFill/>
                                <w14:prstDash w14:val="solid"/>
                                <w14:bevel/>
                              </w14:textOutline>
                            </w:rPr>
                            <w:t xml:space="preserve">of  </w:t>
                          </w:r>
                          <w:r w:rsidRPr="003421C7">
                            <w:rPr>
                              <w:b/>
                              <w:sz w:val="18"/>
                              <w:szCs w:val="18"/>
                              <w14:textOutline w14:w="9525" w14:cap="rnd" w14:cmpd="sng" w14:algn="ctr">
                                <w14:noFill/>
                                <w14:prstDash w14:val="solid"/>
                                <w14:bevel/>
                              </w14:textOutline>
                            </w:rPr>
                            <w:t>Z</w:t>
                          </w:r>
                          <w:proofErr w:type="gramEnd"/>
                          <w:r>
                            <w:rPr>
                              <w:b/>
                              <w:sz w:val="18"/>
                              <w:szCs w:val="18"/>
                              <w:vertAlign w:val="subscript"/>
                              <w14:textOutline w14:w="9525" w14:cap="rnd" w14:cmpd="sng" w14:algn="ctr">
                                <w14:noFill/>
                                <w14:prstDash w14:val="solid"/>
                                <w14:bevel/>
                              </w14:textOutline>
                            </w:rPr>
                            <w:t>1</w:t>
                          </w:r>
                        </w:p>
                      </w:txbxContent>
                    </v:textbox>
                  </v:shape>
                  <v:shape id="Straight Arrow Connector 3259" o:spid="_x0000_s1120" type="#_x0000_t32" style="position:absolute;left:13885;top:2935;width:6515;height:55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" strokecolor="black [3213]" strokeweight=".5pt">
                    <v:stroke endarrow="block" joinstyle="miter"/>
                  </v:shape>
                  <v:shape id="Straight Arrow Connector 3260" o:spid="_x0000_s1121" type="#_x0000_t32" style="position:absolute;left:23424;top:4176;width:876;height:185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" strokecolor="black [3213]" strokeweight=".5pt">
                    <v:stroke endarrow="block" joinstyle="miter"/>
                  </v:shape>
                </v:group>
                <v:line id="Straight Connector 3232" o:spid="_x0000_s1122" style="position:absolute;flip:y;visibility:visible;mso-wrap-style:square" from="18264,4466" to="18264,13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" strokecolor="#5b9bd5 [3204]" strokeweight="1.5pt">
                  <v:stroke joinstyle="miter"/>
                </v:line>
                <w10:anchorlock/>
              </v:group>
            </w:pict>
          </mc:Fallback>
        </mc:AlternateContent>
      </w:r>
      <w:bookmarkEnd w:id="61"/>
    </w:p>
    <w:p w14:paraId="4F3941E9" w14:textId="77777777" w:rsidR="00077FEC" w:rsidRDefault="00077FEC" w:rsidP="00750CAD">
      <w:pPr>
        <w:spacing w:after="0"/>
      </w:pPr>
      <w:r>
        <w:rPr>
          <w:b/>
        </w:rPr>
        <w:t>Figure 2.4: Visualization of the addition of two vectors.</w:t>
      </w:r>
    </w:p>
    <w:p w14:paraId="5059DB6C" w14:textId="19522492" w:rsidR="00750CAD" w:rsidRDefault="00750CAD" w:rsidP="00077FEC">
      <w:pPr>
        <w:spacing w:before="80" w:after="0"/>
      </w:pPr>
      <w:r>
        <w:t xml:space="preserve">The subtraction of vectors is </w:t>
      </w:r>
      <w:r w:rsidR="006A23C9">
        <w:t xml:space="preserve">also </w:t>
      </w:r>
      <w:r>
        <w:t>shown in Example 2.3, but addition of vectors is something that is far more commonly done in AC circuit problems.</w:t>
      </w:r>
      <w:r w:rsidR="00077FEC">
        <w:t xml:space="preserve"> </w:t>
      </w:r>
      <w:r>
        <w:t xml:space="preserve">Since the visualization method shown in </w:t>
      </w:r>
      <w:hyperlink w:anchor="Figure_2_4" w:history="1">
        <w:r w:rsidRPr="00026551">
          <w:rPr>
            <w:rStyle w:val="Hyperlink"/>
          </w:rPr>
          <w:t>Figure 2.4</w:t>
        </w:r>
      </w:hyperlink>
      <w:r>
        <w:t xml:space="preserve"> makes catching math mistakes very easy</w:t>
      </w:r>
      <w:r w:rsidR="006A23C9">
        <w:t>,</w:t>
      </w:r>
      <w:r>
        <w:t xml:space="preserve"> </w:t>
      </w:r>
      <w:r w:rsidR="006A23C9">
        <w:t xml:space="preserve">it </w:t>
      </w:r>
      <w:r>
        <w:t>is highly recommended</w:t>
      </w:r>
      <w:r w:rsidR="006A23C9">
        <w:t xml:space="preserve"> any time vector addition is performed</w:t>
      </w:r>
      <w:r>
        <w:t xml:space="preserve">. In fact, a common practice </w:t>
      </w:r>
      <w:r>
        <w:lastRenderedPageBreak/>
        <w:t xml:space="preserve">in </w:t>
      </w:r>
      <w:hyperlink w:anchor="_Module_3_–" w:history="1">
        <w:r w:rsidRPr="00750CAD">
          <w:rPr>
            <w:rStyle w:val="Hyperlink"/>
          </w:rPr>
          <w:t>Module 3</w:t>
        </w:r>
      </w:hyperlink>
      <w:r>
        <w:t xml:space="preserve"> will be to</w:t>
      </w:r>
      <w:r w:rsidR="009B5100">
        <w:t xml:space="preserve"> determine the total impedance by</w:t>
      </w:r>
      <w:r>
        <w:t xml:space="preserve"> </w:t>
      </w:r>
      <w:r w:rsidR="006A23C9">
        <w:t xml:space="preserve">adding individual impedances and </w:t>
      </w:r>
      <w:r>
        <w:t>mak</w:t>
      </w:r>
      <w:r w:rsidR="009B5100">
        <w:t>ing</w:t>
      </w:r>
      <w:r>
        <w:t xml:space="preserve"> an </w:t>
      </w:r>
      <w:r w:rsidRPr="009B5100">
        <w:rPr>
          <w:b/>
        </w:rPr>
        <w:t>impedance plot</w:t>
      </w:r>
      <w:r>
        <w:t xml:space="preserve">, which is a plot of all of the impedance vectors in a series circuit. </w:t>
      </w:r>
    </w:p>
    <w:p w14:paraId="2A5CFC85" w14:textId="3AF6BBA6" w:rsidR="009B5100" w:rsidRPr="00B02DEC" w:rsidRDefault="009B5100" w:rsidP="009B5100">
      <w:pPr>
        <w:spacing w:before="80" w:after="0"/>
        <w:rPr>
          <w:i/>
        </w:rPr>
      </w:pPr>
      <w:r w:rsidRPr="00471A2D">
        <w:rPr>
          <w:i/>
        </w:rPr>
        <w:t>Ex</w:t>
      </w:r>
      <w:r w:rsidRPr="00B02DEC">
        <w:rPr>
          <w:i/>
        </w:rPr>
        <w:t>ample 2.</w:t>
      </w:r>
      <w:r>
        <w:rPr>
          <w:i/>
        </w:rPr>
        <w:t>4</w:t>
      </w:r>
      <w:r w:rsidRPr="00B02DEC">
        <w:rPr>
          <w:i/>
        </w:rPr>
        <w:t xml:space="preserve">) </w:t>
      </w:r>
      <w:r>
        <w:rPr>
          <w:i/>
        </w:rPr>
        <w:t xml:space="preserve">Practice </w:t>
      </w:r>
      <w:r w:rsidR="006A23C9">
        <w:rPr>
          <w:i/>
        </w:rPr>
        <w:t xml:space="preserve">multiplying and dividing </w:t>
      </w:r>
      <w:r>
        <w:rPr>
          <w:i/>
        </w:rPr>
        <w:t>different combinations of vectors from Example 2.1 and 2.2.</w:t>
      </w:r>
    </w:p>
    <w:p w14:paraId="4C50441F" w14:textId="77777777" w:rsidR="009B5100" w:rsidRPr="00B02DEC" w:rsidRDefault="009B5100" w:rsidP="009B5100">
      <w:pPr>
        <w:spacing w:before="80" w:after="120"/>
        <w:rPr>
          <w:rFonts w:cstheme="minorHAnsi"/>
          <w:i/>
        </w:rPr>
      </w:pPr>
      <w:r w:rsidRPr="00B02DEC">
        <w:rPr>
          <w:i/>
        </w:rPr>
        <w:t>Z</w:t>
      </w:r>
      <w:r w:rsidRPr="00B02DEC">
        <w:rPr>
          <w:i/>
          <w:vertAlign w:val="subscript"/>
        </w:rPr>
        <w:t>1</w:t>
      </w:r>
      <w:r w:rsidRPr="00B02DEC">
        <w:rPr>
          <w:i/>
        </w:rPr>
        <w:t xml:space="preserve"> = j 2</w:t>
      </w:r>
      <w:r w:rsidRPr="00B02DEC">
        <w:rPr>
          <w:rFonts w:cstheme="minorHAnsi"/>
          <w:i/>
        </w:rPr>
        <w:t xml:space="preserve">          </w:t>
      </w:r>
      <w:r>
        <w:rPr>
          <w:i/>
        </w:rPr>
        <w:t>Z</w:t>
      </w:r>
      <w:r>
        <w:rPr>
          <w:i/>
          <w:vertAlign w:val="subscript"/>
        </w:rPr>
        <w:t>2</w:t>
      </w:r>
      <w:r>
        <w:rPr>
          <w:i/>
        </w:rPr>
        <w:t xml:space="preserve"> = 1.6 </w:t>
      </w:r>
      <w:r w:rsidRPr="00CC1C0C">
        <w:rPr>
          <w:rFonts w:ascii="Cambria Math" w:hAnsi="Cambria Math" w:cs="Cambria Math"/>
          <w:b/>
          <w:color w:val="333333"/>
          <w:sz w:val="20"/>
          <w:szCs w:val="20"/>
        </w:rPr>
        <w:t>∠</w:t>
      </w:r>
      <w:r>
        <w:rPr>
          <w:rFonts w:ascii="Cambria Math" w:hAnsi="Cambria Math" w:cs="Cambria Math"/>
          <w:b/>
          <w:color w:val="333333"/>
          <w:sz w:val="20"/>
          <w:szCs w:val="20"/>
        </w:rPr>
        <w:t xml:space="preserve"> </w:t>
      </w:r>
      <w:r w:rsidRPr="00471A2D">
        <w:rPr>
          <w:rFonts w:cstheme="minorHAnsi"/>
        </w:rPr>
        <w:t>π/</w:t>
      </w:r>
      <w:r>
        <w:rPr>
          <w:rFonts w:cstheme="minorHAnsi"/>
        </w:rPr>
        <w:t>6</w:t>
      </w:r>
      <w:r>
        <w:rPr>
          <w:rFonts w:cstheme="minorHAnsi"/>
        </w:rPr>
        <w:tab/>
      </w:r>
      <w:r w:rsidRPr="00B02DEC">
        <w:rPr>
          <w:i/>
        </w:rPr>
        <w:t>Z</w:t>
      </w:r>
      <w:r w:rsidRPr="00B02DEC">
        <w:rPr>
          <w:i/>
          <w:vertAlign w:val="subscript"/>
        </w:rPr>
        <w:t>3</w:t>
      </w:r>
      <w:r w:rsidRPr="00B02DEC">
        <w:rPr>
          <w:i/>
        </w:rPr>
        <w:t xml:space="preserve"> = -3 </w:t>
      </w:r>
      <w:r w:rsidRPr="00B02DEC">
        <w:rPr>
          <w:rFonts w:ascii="Cambria Math" w:hAnsi="Cambria Math" w:cs="Cambria Math"/>
          <w:i/>
          <w:color w:val="333333"/>
          <w:sz w:val="20"/>
          <w:szCs w:val="20"/>
        </w:rPr>
        <w:t xml:space="preserve">-j </w:t>
      </w:r>
      <w:r w:rsidRPr="00B02DEC">
        <w:rPr>
          <w:rFonts w:cstheme="minorHAnsi"/>
          <w:i/>
        </w:rPr>
        <w:t>4</w:t>
      </w:r>
      <w:r>
        <w:rPr>
          <w:rFonts w:cstheme="minorHAnsi"/>
          <w:i/>
        </w:rPr>
        <w:tab/>
      </w:r>
    </w:p>
    <w:p w14:paraId="3E522FE1" w14:textId="04C2002D" w:rsidR="009B5100" w:rsidRDefault="009B5100" w:rsidP="00921344">
      <w:pPr>
        <w:pStyle w:val="ListParagraph"/>
        <w:numPr>
          <w:ilvl w:val="0"/>
          <w:numId w:val="28"/>
        </w:numPr>
        <w:spacing w:before="80" w:after="120"/>
        <w:rPr>
          <w:rFonts w:cstheme="minorHAnsi"/>
          <w:color w:val="FF0000"/>
          <w:sz w:val="20"/>
          <w:szCs w:val="20"/>
        </w:rPr>
      </w:pPr>
      <w:r>
        <w:rPr>
          <w:rFonts w:cstheme="minorHAnsi"/>
          <w:color w:val="FF0000"/>
          <w:sz w:val="20"/>
          <w:szCs w:val="20"/>
        </w:rPr>
        <w:t>We will need to first convert Z</w:t>
      </w:r>
      <w:r w:rsidRPr="009B5100">
        <w:rPr>
          <w:rFonts w:cstheme="minorHAnsi"/>
          <w:color w:val="FF0000"/>
          <w:sz w:val="20"/>
          <w:szCs w:val="20"/>
          <w:vertAlign w:val="subscript"/>
        </w:rPr>
        <w:t>1</w:t>
      </w:r>
      <w:r>
        <w:rPr>
          <w:rFonts w:cstheme="minorHAnsi"/>
          <w:color w:val="FF0000"/>
          <w:sz w:val="20"/>
          <w:szCs w:val="20"/>
        </w:rPr>
        <w:t xml:space="preserve"> and Z</w:t>
      </w:r>
      <w:r w:rsidR="00613259">
        <w:rPr>
          <w:rFonts w:cstheme="minorHAnsi"/>
          <w:color w:val="FF0000"/>
          <w:sz w:val="20"/>
          <w:szCs w:val="20"/>
          <w:vertAlign w:val="subscript"/>
        </w:rPr>
        <w:t>3</w:t>
      </w:r>
      <w:r>
        <w:rPr>
          <w:rFonts w:cstheme="minorHAnsi"/>
          <w:color w:val="FF0000"/>
          <w:sz w:val="20"/>
          <w:szCs w:val="20"/>
        </w:rPr>
        <w:t xml:space="preserve"> to polar form: Z</w:t>
      </w:r>
      <w:r w:rsidRPr="009B5100">
        <w:rPr>
          <w:rFonts w:cstheme="minorHAnsi"/>
          <w:color w:val="FF0000"/>
          <w:sz w:val="20"/>
          <w:szCs w:val="20"/>
          <w:vertAlign w:val="subscript"/>
        </w:rPr>
        <w:t>1</w:t>
      </w:r>
      <w:r>
        <w:rPr>
          <w:rFonts w:cstheme="minorHAnsi"/>
          <w:color w:val="FF0000"/>
          <w:sz w:val="20"/>
          <w:szCs w:val="20"/>
          <w:vertAlign w:val="subscript"/>
        </w:rPr>
        <w:t xml:space="preserve"> </w:t>
      </w:r>
      <w:r>
        <w:rPr>
          <w:rFonts w:cstheme="minorHAnsi"/>
          <w:color w:val="FF0000"/>
          <w:sz w:val="20"/>
          <w:szCs w:val="20"/>
        </w:rPr>
        <w:t xml:space="preserve">= j 2 </w:t>
      </w:r>
      <w:r w:rsidRPr="009B5100">
        <w:rPr>
          <w:rFonts w:cstheme="minorHAnsi"/>
          <w:color w:val="FF0000"/>
          <w:sz w:val="20"/>
          <w:szCs w:val="20"/>
        </w:rPr>
        <w:sym w:font="Wingdings" w:char="F0E0"/>
      </w:r>
      <w:r>
        <w:rPr>
          <w:rFonts w:cstheme="minorHAnsi"/>
          <w:color w:val="FF0000"/>
          <w:sz w:val="20"/>
          <w:szCs w:val="20"/>
        </w:rPr>
        <w:t xml:space="preserve"> </w:t>
      </w:r>
      <w:r w:rsidRPr="009B5100">
        <w:rPr>
          <w:rFonts w:cstheme="minorHAnsi"/>
          <w:b/>
          <w:color w:val="FF0000"/>
          <w:sz w:val="20"/>
          <w:szCs w:val="20"/>
          <w:u w:val="single"/>
        </w:rPr>
        <w:t>Z</w:t>
      </w:r>
      <w:r w:rsidRPr="009B5100">
        <w:rPr>
          <w:rFonts w:cstheme="minorHAnsi"/>
          <w:b/>
          <w:color w:val="FF0000"/>
          <w:sz w:val="20"/>
          <w:szCs w:val="20"/>
          <w:u w:val="single"/>
          <w:vertAlign w:val="subscript"/>
        </w:rPr>
        <w:t xml:space="preserve">1 </w:t>
      </w:r>
      <w:r w:rsidRPr="009B5100">
        <w:rPr>
          <w:rFonts w:cstheme="minorHAnsi"/>
          <w:b/>
          <w:color w:val="FF0000"/>
          <w:sz w:val="20"/>
          <w:szCs w:val="20"/>
          <w:u w:val="single"/>
        </w:rPr>
        <w:t>= 2</w:t>
      </w:r>
      <w:r w:rsidRPr="009B5100">
        <w:rPr>
          <w:rFonts w:ascii="Cambria Math" w:hAnsi="Cambria Math" w:cs="Cambria Math"/>
          <w:b/>
          <w:color w:val="FF0000"/>
          <w:sz w:val="20"/>
          <w:szCs w:val="20"/>
          <w:u w:val="single"/>
        </w:rPr>
        <w:t>∠</w:t>
      </w:r>
      <w:r w:rsidRPr="009B5100">
        <w:rPr>
          <w:rFonts w:cstheme="minorHAnsi"/>
          <w:b/>
          <w:color w:val="FF0000"/>
          <w:sz w:val="20"/>
          <w:szCs w:val="20"/>
          <w:u w:val="single"/>
        </w:rPr>
        <w:t xml:space="preserve"> π/2</w:t>
      </w:r>
      <w:r>
        <w:rPr>
          <w:rFonts w:cstheme="minorHAnsi"/>
          <w:color w:val="FF0000"/>
          <w:sz w:val="20"/>
          <w:szCs w:val="20"/>
        </w:rPr>
        <w:t xml:space="preserve">, </w:t>
      </w:r>
      <w:r w:rsidRPr="00C41898">
        <w:rPr>
          <w:rFonts w:cstheme="minorHAnsi"/>
          <w:color w:val="FF0000"/>
          <w:sz w:val="20"/>
          <w:szCs w:val="20"/>
        </w:rPr>
        <w:t>Z</w:t>
      </w:r>
      <w:r>
        <w:rPr>
          <w:rFonts w:cstheme="minorHAnsi"/>
          <w:color w:val="FF0000"/>
          <w:sz w:val="20"/>
          <w:szCs w:val="20"/>
          <w:vertAlign w:val="subscript"/>
        </w:rPr>
        <w:t>3</w:t>
      </w:r>
      <w:r w:rsidRPr="00C41898">
        <w:rPr>
          <w:rFonts w:cstheme="minorHAnsi"/>
          <w:color w:val="FF0000"/>
          <w:sz w:val="20"/>
          <w:szCs w:val="20"/>
        </w:rPr>
        <w:t xml:space="preserve"> = </w:t>
      </w:r>
      <w:r w:rsidRPr="009B5100">
        <w:rPr>
          <w:rFonts w:cstheme="minorHAnsi"/>
          <w:color w:val="FF0000"/>
          <w:sz w:val="20"/>
          <w:szCs w:val="20"/>
        </w:rPr>
        <w:t>-3 -j 4</w:t>
      </w:r>
      <w:r w:rsidRPr="00C41898">
        <w:rPr>
          <w:rFonts w:cstheme="minorHAnsi"/>
          <w:color w:val="FF0000"/>
          <w:sz w:val="20"/>
          <w:szCs w:val="20"/>
        </w:rPr>
        <w:t xml:space="preserve"> </w:t>
      </w:r>
      <w:r w:rsidRPr="00C41898">
        <w:rPr>
          <w:rFonts w:cstheme="minorHAnsi"/>
          <w:color w:val="FF0000"/>
          <w:sz w:val="20"/>
          <w:szCs w:val="20"/>
        </w:rPr>
        <w:sym w:font="Wingdings" w:char="F0E0"/>
      </w:r>
      <w:r w:rsidRPr="00C41898">
        <w:rPr>
          <w:rFonts w:cstheme="minorHAnsi"/>
          <w:color w:val="FF0000"/>
          <w:sz w:val="20"/>
          <w:szCs w:val="20"/>
        </w:rPr>
        <w:t xml:space="preserve"> </w:t>
      </w:r>
      <w:r w:rsidRPr="009B5100">
        <w:rPr>
          <w:rFonts w:cstheme="minorHAnsi"/>
          <w:b/>
          <w:color w:val="FF0000"/>
          <w:sz w:val="20"/>
          <w:szCs w:val="20"/>
          <w:u w:val="single"/>
        </w:rPr>
        <w:t>Z</w:t>
      </w:r>
      <w:r w:rsidRPr="009B5100">
        <w:rPr>
          <w:rFonts w:cstheme="minorHAnsi"/>
          <w:b/>
          <w:color w:val="FF0000"/>
          <w:sz w:val="20"/>
          <w:szCs w:val="20"/>
          <w:u w:val="single"/>
          <w:vertAlign w:val="subscript"/>
        </w:rPr>
        <w:t>3</w:t>
      </w:r>
      <w:r w:rsidRPr="009B5100">
        <w:rPr>
          <w:rFonts w:cstheme="minorHAnsi"/>
          <w:b/>
          <w:color w:val="FF0000"/>
          <w:sz w:val="20"/>
          <w:szCs w:val="20"/>
          <w:u w:val="single"/>
        </w:rPr>
        <w:t xml:space="preserve"> = </w:t>
      </w:r>
      <w:r w:rsidRPr="003C26BC">
        <w:rPr>
          <w:rFonts w:cstheme="minorHAnsi"/>
          <w:b/>
          <w:color w:val="FF0000"/>
          <w:sz w:val="20"/>
          <w:szCs w:val="20"/>
          <w:u w:val="single"/>
        </w:rPr>
        <w:t>5</w:t>
      </w:r>
      <w:r w:rsidRPr="003C26BC">
        <w:rPr>
          <w:rFonts w:ascii="Cambria Math" w:hAnsi="Cambria Math" w:cs="Cambria Math"/>
          <w:b/>
          <w:color w:val="FF0000"/>
          <w:sz w:val="20"/>
          <w:szCs w:val="20"/>
          <w:u w:val="single"/>
        </w:rPr>
        <w:t>∠-0.705</w:t>
      </w:r>
      <w:r w:rsidRPr="003C26BC">
        <w:rPr>
          <w:rFonts w:cstheme="minorHAnsi"/>
          <w:b/>
          <w:color w:val="FF0000"/>
          <w:sz w:val="20"/>
          <w:szCs w:val="20"/>
          <w:u w:val="single"/>
        </w:rPr>
        <w:t>π</w:t>
      </w:r>
    </w:p>
    <w:p w14:paraId="7203A3AD" w14:textId="07D6C4DC" w:rsidR="009B5100" w:rsidRPr="00AF5C10" w:rsidRDefault="009B5100" w:rsidP="009B5100">
      <w:pPr>
        <w:spacing w:before="80" w:after="120"/>
        <w:ind w:left="360"/>
        <w:rPr>
          <w:rFonts w:cstheme="minorHAnsi"/>
          <w:sz w:val="20"/>
          <w:szCs w:val="20"/>
        </w:rPr>
      </w:pPr>
      <w:r w:rsidRPr="00AF5C10">
        <w:rPr>
          <w:rFonts w:cstheme="minorHAnsi"/>
          <w:b/>
          <w:sz w:val="20"/>
          <w:szCs w:val="20"/>
        </w:rPr>
        <w:t>Multiplication Method</w:t>
      </w:r>
      <w:r w:rsidRPr="00AF5C10">
        <w:rPr>
          <w:rFonts w:cstheme="minorHAnsi"/>
          <w:sz w:val="20"/>
          <w:szCs w:val="20"/>
        </w:rPr>
        <w:t xml:space="preserve"> </w:t>
      </w:r>
      <w:r w:rsidRPr="00AF5C10">
        <w:rPr>
          <w:rFonts w:cstheme="minorHAnsi"/>
          <w:sz w:val="20"/>
          <w:szCs w:val="20"/>
        </w:rPr>
        <w:sym w:font="Wingdings" w:char="F0E0"/>
      </w:r>
      <w:r w:rsidRPr="00AF5C10">
        <w:rPr>
          <w:rFonts w:cstheme="minorHAnsi"/>
          <w:sz w:val="20"/>
          <w:szCs w:val="20"/>
        </w:rPr>
        <w:t xml:space="preserve"> [A</w:t>
      </w:r>
      <w:r w:rsidRPr="00AF5C10">
        <w:rPr>
          <w:rFonts w:cstheme="minorHAnsi"/>
          <w:sz w:val="20"/>
          <w:szCs w:val="20"/>
          <w:vertAlign w:val="subscript"/>
        </w:rPr>
        <w:t>1</w:t>
      </w:r>
      <w:r w:rsidRPr="00AF5C10">
        <w:rPr>
          <w:rFonts w:ascii="Cambria Math" w:hAnsi="Cambria Math" w:cs="Cambria Math"/>
          <w:sz w:val="20"/>
          <w:szCs w:val="20"/>
        </w:rPr>
        <w:t>∠</w:t>
      </w:r>
      <w:r w:rsidRPr="00AF5C10">
        <w:rPr>
          <w:rFonts w:cstheme="minorHAnsi"/>
          <w:sz w:val="20"/>
          <w:szCs w:val="20"/>
        </w:rPr>
        <w:t xml:space="preserve"> θ</w:t>
      </w:r>
      <w:r w:rsidRPr="00AF5C10">
        <w:rPr>
          <w:rFonts w:cstheme="minorHAnsi"/>
          <w:sz w:val="20"/>
          <w:szCs w:val="20"/>
          <w:vertAlign w:val="subscript"/>
        </w:rPr>
        <w:t>1</w:t>
      </w:r>
      <w:r w:rsidRPr="00AF5C10">
        <w:rPr>
          <w:rFonts w:cstheme="minorHAnsi"/>
          <w:sz w:val="20"/>
          <w:szCs w:val="20"/>
        </w:rPr>
        <w:t>] ∙ [A</w:t>
      </w:r>
      <w:r w:rsidRPr="00AF5C10">
        <w:rPr>
          <w:rFonts w:cstheme="minorHAnsi"/>
          <w:sz w:val="20"/>
          <w:szCs w:val="20"/>
          <w:vertAlign w:val="subscript"/>
        </w:rPr>
        <w:t>2</w:t>
      </w:r>
      <w:r w:rsidRPr="00AF5C10">
        <w:rPr>
          <w:rFonts w:ascii="Cambria Math" w:hAnsi="Cambria Math" w:cs="Cambria Math"/>
          <w:sz w:val="20"/>
          <w:szCs w:val="20"/>
        </w:rPr>
        <w:t>∠</w:t>
      </w:r>
      <w:r w:rsidRPr="00AF5C10">
        <w:rPr>
          <w:rFonts w:cstheme="minorHAnsi"/>
          <w:sz w:val="20"/>
          <w:szCs w:val="20"/>
        </w:rPr>
        <w:t xml:space="preserve"> θ</w:t>
      </w:r>
      <w:r w:rsidRPr="00AF5C10">
        <w:rPr>
          <w:rFonts w:cstheme="minorHAnsi"/>
          <w:sz w:val="20"/>
          <w:szCs w:val="20"/>
          <w:vertAlign w:val="subscript"/>
        </w:rPr>
        <w:t>2</w:t>
      </w:r>
      <w:r w:rsidRPr="00AF5C10">
        <w:rPr>
          <w:rFonts w:cstheme="minorHAnsi"/>
          <w:sz w:val="20"/>
          <w:szCs w:val="20"/>
        </w:rPr>
        <w:t>] = (A</w:t>
      </w:r>
      <w:r w:rsidRPr="00AF5C10">
        <w:rPr>
          <w:rFonts w:cstheme="minorHAnsi"/>
          <w:sz w:val="20"/>
          <w:szCs w:val="20"/>
          <w:vertAlign w:val="subscript"/>
        </w:rPr>
        <w:t>1</w:t>
      </w:r>
      <w:r w:rsidR="00AF5C10" w:rsidRPr="00AF5C10">
        <w:rPr>
          <w:rFonts w:cstheme="minorHAnsi"/>
          <w:sz w:val="20"/>
          <w:szCs w:val="20"/>
        </w:rPr>
        <w:t xml:space="preserve"> </w:t>
      </w:r>
      <w:r w:rsidRPr="00AF5C10">
        <w:rPr>
          <w:rFonts w:cstheme="minorHAnsi"/>
          <w:sz w:val="20"/>
          <w:szCs w:val="20"/>
        </w:rPr>
        <w:t>∙</w:t>
      </w:r>
      <w:r w:rsidR="00AF5C10" w:rsidRPr="00AF5C10">
        <w:rPr>
          <w:rFonts w:cstheme="minorHAnsi"/>
          <w:sz w:val="20"/>
          <w:szCs w:val="20"/>
        </w:rPr>
        <w:t xml:space="preserve"> </w:t>
      </w:r>
      <w:r w:rsidRPr="00AF5C10">
        <w:rPr>
          <w:rFonts w:cstheme="minorHAnsi"/>
          <w:sz w:val="20"/>
          <w:szCs w:val="20"/>
        </w:rPr>
        <w:t>A</w:t>
      </w:r>
      <w:r w:rsidRPr="00AF5C10">
        <w:rPr>
          <w:rFonts w:cstheme="minorHAnsi"/>
          <w:sz w:val="20"/>
          <w:szCs w:val="20"/>
          <w:vertAlign w:val="subscript"/>
        </w:rPr>
        <w:t>2</w:t>
      </w:r>
      <w:r w:rsidRPr="00AF5C10">
        <w:rPr>
          <w:rFonts w:cstheme="minorHAnsi"/>
          <w:sz w:val="20"/>
          <w:szCs w:val="20"/>
        </w:rPr>
        <w:t xml:space="preserve">) </w:t>
      </w:r>
      <w:r w:rsidRPr="00AF5C10">
        <w:rPr>
          <w:rFonts w:ascii="Cambria Math" w:hAnsi="Cambria Math" w:cs="Cambria Math"/>
          <w:sz w:val="20"/>
          <w:szCs w:val="20"/>
        </w:rPr>
        <w:t>∠</w:t>
      </w:r>
      <w:r w:rsidRPr="00AF5C10">
        <w:rPr>
          <w:rFonts w:cstheme="minorHAnsi"/>
          <w:sz w:val="20"/>
          <w:szCs w:val="20"/>
        </w:rPr>
        <w:t xml:space="preserve"> (θ</w:t>
      </w:r>
      <w:r w:rsidRPr="00AF5C10">
        <w:rPr>
          <w:rFonts w:cstheme="minorHAnsi"/>
          <w:sz w:val="20"/>
          <w:szCs w:val="20"/>
          <w:vertAlign w:val="subscript"/>
        </w:rPr>
        <w:t>1</w:t>
      </w:r>
      <w:r w:rsidRPr="00AF5C10">
        <w:rPr>
          <w:rFonts w:cstheme="minorHAnsi"/>
          <w:sz w:val="20"/>
          <w:szCs w:val="20"/>
        </w:rPr>
        <w:t xml:space="preserve"> + θ</w:t>
      </w:r>
      <w:r w:rsidRPr="00AF5C10">
        <w:rPr>
          <w:rFonts w:cstheme="minorHAnsi"/>
          <w:sz w:val="20"/>
          <w:szCs w:val="20"/>
          <w:vertAlign w:val="subscript"/>
        </w:rPr>
        <w:t>2</w:t>
      </w:r>
      <w:r w:rsidRPr="00AF5C10">
        <w:rPr>
          <w:rFonts w:cstheme="minorHAnsi"/>
          <w:sz w:val="20"/>
          <w:szCs w:val="20"/>
        </w:rPr>
        <w:t xml:space="preserve">)  </w:t>
      </w:r>
    </w:p>
    <w:p w14:paraId="10AB14FE" w14:textId="04523671" w:rsidR="009B5100" w:rsidRDefault="009B5100" w:rsidP="00921344">
      <w:pPr>
        <w:pStyle w:val="ListParagraph"/>
        <w:numPr>
          <w:ilvl w:val="0"/>
          <w:numId w:val="28"/>
        </w:numPr>
        <w:spacing w:before="80" w:after="120"/>
        <w:rPr>
          <w:rFonts w:cstheme="minorHAnsi"/>
          <w:color w:val="FF0000"/>
          <w:sz w:val="20"/>
          <w:szCs w:val="20"/>
        </w:rPr>
      </w:pPr>
      <w:r w:rsidRPr="00C41898">
        <w:rPr>
          <w:rFonts w:cstheme="minorHAnsi"/>
          <w:color w:val="FF0000"/>
          <w:sz w:val="20"/>
          <w:szCs w:val="20"/>
        </w:rPr>
        <w:t>Z</w:t>
      </w:r>
      <w:r w:rsidRPr="00C41898">
        <w:rPr>
          <w:rFonts w:cstheme="minorHAnsi"/>
          <w:color w:val="FF0000"/>
          <w:sz w:val="20"/>
          <w:szCs w:val="20"/>
          <w:vertAlign w:val="subscript"/>
        </w:rPr>
        <w:t>1</w:t>
      </w:r>
      <w:r w:rsidRPr="00C41898">
        <w:rPr>
          <w:rFonts w:cstheme="minorHAnsi"/>
          <w:color w:val="FF0000"/>
          <w:sz w:val="20"/>
          <w:szCs w:val="20"/>
        </w:rPr>
        <w:t xml:space="preserve"> </w:t>
      </w:r>
      <w:r w:rsidR="00AF5C10">
        <w:rPr>
          <w:rFonts w:cstheme="minorHAnsi"/>
          <w:color w:val="FF0000"/>
          <w:sz w:val="20"/>
          <w:szCs w:val="20"/>
        </w:rPr>
        <w:t>∙</w:t>
      </w:r>
      <w:r w:rsidRPr="00C41898">
        <w:rPr>
          <w:rFonts w:cstheme="minorHAnsi"/>
          <w:color w:val="FF0000"/>
          <w:sz w:val="20"/>
          <w:szCs w:val="20"/>
        </w:rPr>
        <w:t xml:space="preserve"> Z</w:t>
      </w:r>
      <w:r w:rsidRPr="00C41898">
        <w:rPr>
          <w:rFonts w:cstheme="minorHAnsi"/>
          <w:color w:val="FF0000"/>
          <w:sz w:val="20"/>
          <w:szCs w:val="20"/>
          <w:vertAlign w:val="subscript"/>
        </w:rPr>
        <w:t>2</w:t>
      </w:r>
      <w:r w:rsidRPr="00C41898">
        <w:rPr>
          <w:rFonts w:cstheme="minorHAnsi"/>
          <w:color w:val="FF0000"/>
          <w:sz w:val="20"/>
          <w:szCs w:val="20"/>
        </w:rPr>
        <w:t xml:space="preserve"> = </w:t>
      </w:r>
      <w:r w:rsidR="00AF5C10">
        <w:rPr>
          <w:rFonts w:cstheme="minorHAnsi"/>
          <w:color w:val="FF0000"/>
          <w:sz w:val="20"/>
          <w:szCs w:val="20"/>
        </w:rPr>
        <w:t>[2</w:t>
      </w:r>
      <w:r w:rsidR="00AF5C10" w:rsidRPr="009B5100">
        <w:rPr>
          <w:rFonts w:ascii="Cambria Math" w:hAnsi="Cambria Math" w:cs="Cambria Math"/>
          <w:color w:val="FF0000"/>
          <w:sz w:val="20"/>
          <w:szCs w:val="20"/>
        </w:rPr>
        <w:t>∠</w:t>
      </w:r>
      <w:r w:rsidR="00AF5C10" w:rsidRPr="00AF5C10">
        <w:rPr>
          <w:rFonts w:cstheme="minorHAnsi"/>
          <w:color w:val="FF0000"/>
          <w:sz w:val="20"/>
          <w:szCs w:val="20"/>
        </w:rPr>
        <w:t>π/2</w:t>
      </w:r>
      <w:r w:rsidR="00AF5C10">
        <w:rPr>
          <w:rFonts w:cstheme="minorHAnsi"/>
          <w:color w:val="FF0000"/>
          <w:sz w:val="20"/>
          <w:szCs w:val="20"/>
        </w:rPr>
        <w:t>] ∙ [</w:t>
      </w:r>
      <w:r w:rsidR="00AF5C10" w:rsidRPr="00AF5C10">
        <w:rPr>
          <w:rFonts w:cstheme="minorHAnsi"/>
          <w:color w:val="FF0000"/>
          <w:sz w:val="20"/>
          <w:szCs w:val="20"/>
        </w:rPr>
        <w:t xml:space="preserve">1.6 </w:t>
      </w:r>
      <w:r w:rsidR="00AF5C10" w:rsidRPr="00AF5C10">
        <w:rPr>
          <w:rFonts w:ascii="Cambria Math" w:hAnsi="Cambria Math" w:cs="Cambria Math"/>
          <w:color w:val="FF0000"/>
          <w:sz w:val="20"/>
          <w:szCs w:val="20"/>
        </w:rPr>
        <w:t>∠</w:t>
      </w:r>
      <w:r w:rsidR="00AF5C10" w:rsidRPr="00AF5C10">
        <w:rPr>
          <w:rFonts w:cstheme="minorHAnsi"/>
          <w:color w:val="FF0000"/>
          <w:sz w:val="20"/>
          <w:szCs w:val="20"/>
        </w:rPr>
        <w:t xml:space="preserve"> π/6</w:t>
      </w:r>
      <w:r w:rsidR="00AF5C10">
        <w:rPr>
          <w:rFonts w:cstheme="minorHAnsi"/>
          <w:color w:val="FF0000"/>
          <w:sz w:val="20"/>
          <w:szCs w:val="20"/>
        </w:rPr>
        <w:t>] = (2 ∙ 1.6)</w:t>
      </w:r>
      <w:r w:rsidR="00AF5C10" w:rsidRPr="009B5100">
        <w:rPr>
          <w:rFonts w:cstheme="minorHAnsi"/>
          <w:color w:val="FF0000"/>
          <w:sz w:val="20"/>
          <w:szCs w:val="20"/>
        </w:rPr>
        <w:t xml:space="preserve"> </w:t>
      </w:r>
      <w:r w:rsidR="00AF5C10" w:rsidRPr="009B5100">
        <w:rPr>
          <w:rFonts w:ascii="Cambria Math" w:hAnsi="Cambria Math" w:cs="Cambria Math"/>
          <w:color w:val="FF0000"/>
          <w:sz w:val="20"/>
          <w:szCs w:val="20"/>
        </w:rPr>
        <w:t>∠</w:t>
      </w:r>
      <w:r w:rsidR="00AF5C10">
        <w:rPr>
          <w:rFonts w:cstheme="minorHAnsi"/>
          <w:color w:val="FF0000"/>
          <w:sz w:val="20"/>
          <w:szCs w:val="20"/>
        </w:rPr>
        <w:t xml:space="preserve"> (</w:t>
      </w:r>
      <w:r w:rsidR="00AF5C10" w:rsidRPr="00AF5C10">
        <w:rPr>
          <w:rFonts w:cstheme="minorHAnsi"/>
          <w:color w:val="FF0000"/>
          <w:sz w:val="20"/>
          <w:szCs w:val="20"/>
        </w:rPr>
        <w:t>π/2</w:t>
      </w:r>
      <w:r w:rsidR="00AF5C10">
        <w:rPr>
          <w:rFonts w:cstheme="minorHAnsi"/>
          <w:color w:val="FF0000"/>
          <w:sz w:val="20"/>
          <w:szCs w:val="20"/>
        </w:rPr>
        <w:t xml:space="preserve"> + </w:t>
      </w:r>
      <w:r w:rsidR="00AF5C10" w:rsidRPr="00AF5C10">
        <w:rPr>
          <w:rFonts w:cstheme="minorHAnsi"/>
          <w:color w:val="FF0000"/>
          <w:sz w:val="20"/>
          <w:szCs w:val="20"/>
        </w:rPr>
        <w:t>π/6</w:t>
      </w:r>
      <w:r w:rsidR="00AF5C10">
        <w:rPr>
          <w:rFonts w:cstheme="minorHAnsi"/>
          <w:color w:val="FF0000"/>
          <w:sz w:val="20"/>
          <w:szCs w:val="20"/>
        </w:rPr>
        <w:t xml:space="preserve">) </w:t>
      </w:r>
      <w:r w:rsidRPr="00C41898">
        <w:rPr>
          <w:rFonts w:cstheme="minorHAnsi"/>
          <w:color w:val="FF0000"/>
          <w:sz w:val="20"/>
          <w:szCs w:val="20"/>
        </w:rPr>
        <w:t xml:space="preserve"> = </w:t>
      </w:r>
      <w:r w:rsidR="00AF5C10" w:rsidRPr="00AF5C10">
        <w:rPr>
          <w:rFonts w:cstheme="minorHAnsi"/>
          <w:b/>
          <w:color w:val="FF0000"/>
          <w:sz w:val="20"/>
          <w:szCs w:val="20"/>
          <w:u w:val="single"/>
        </w:rPr>
        <w:t>3.2</w:t>
      </w:r>
      <w:r w:rsidR="00AF5C10" w:rsidRPr="00AF5C10">
        <w:rPr>
          <w:rFonts w:ascii="Cambria Math" w:hAnsi="Cambria Math" w:cs="Cambria Math"/>
          <w:b/>
          <w:color w:val="FF0000"/>
          <w:sz w:val="20"/>
          <w:szCs w:val="20"/>
          <w:u w:val="single"/>
        </w:rPr>
        <w:t>∠(2</w:t>
      </w:r>
      <w:r w:rsidR="00AF5C10" w:rsidRPr="00AF5C10">
        <w:rPr>
          <w:rFonts w:cstheme="minorHAnsi"/>
          <w:b/>
          <w:color w:val="FF0000"/>
          <w:sz w:val="20"/>
          <w:szCs w:val="20"/>
          <w:u w:val="single"/>
        </w:rPr>
        <w:t>π/3)</w:t>
      </w:r>
      <w:r w:rsidRPr="00C41898">
        <w:rPr>
          <w:rFonts w:cstheme="minorHAnsi"/>
          <w:color w:val="FF0000"/>
          <w:sz w:val="20"/>
          <w:szCs w:val="20"/>
        </w:rPr>
        <w:t xml:space="preserve"> </w:t>
      </w:r>
    </w:p>
    <w:p w14:paraId="0E51128B" w14:textId="73CD5B93" w:rsidR="009B5100" w:rsidRDefault="009B5100" w:rsidP="00921344">
      <w:pPr>
        <w:pStyle w:val="ListParagraph"/>
        <w:numPr>
          <w:ilvl w:val="0"/>
          <w:numId w:val="28"/>
        </w:numPr>
        <w:spacing w:before="80" w:after="120"/>
        <w:rPr>
          <w:rFonts w:cstheme="minorHAnsi"/>
          <w:color w:val="FF0000"/>
          <w:sz w:val="20"/>
          <w:szCs w:val="20"/>
        </w:rPr>
      </w:pPr>
      <w:r w:rsidRPr="00C41898">
        <w:rPr>
          <w:rFonts w:cstheme="minorHAnsi"/>
          <w:color w:val="FF0000"/>
          <w:sz w:val="20"/>
          <w:szCs w:val="20"/>
        </w:rPr>
        <w:t>Z</w:t>
      </w:r>
      <w:r w:rsidRPr="00C41898">
        <w:rPr>
          <w:rFonts w:cstheme="minorHAnsi"/>
          <w:color w:val="FF0000"/>
          <w:sz w:val="20"/>
          <w:szCs w:val="20"/>
          <w:vertAlign w:val="subscript"/>
        </w:rPr>
        <w:t>1</w:t>
      </w:r>
      <w:r w:rsidRPr="00C41898">
        <w:rPr>
          <w:rFonts w:cstheme="minorHAnsi"/>
          <w:color w:val="FF0000"/>
          <w:sz w:val="20"/>
          <w:szCs w:val="20"/>
        </w:rPr>
        <w:t xml:space="preserve"> </w:t>
      </w:r>
      <w:r w:rsidR="00AF5C10">
        <w:rPr>
          <w:rFonts w:cstheme="minorHAnsi"/>
          <w:color w:val="FF0000"/>
          <w:sz w:val="20"/>
          <w:szCs w:val="20"/>
        </w:rPr>
        <w:t>∙</w:t>
      </w:r>
      <w:r w:rsidRPr="00C41898">
        <w:rPr>
          <w:rFonts w:cstheme="minorHAnsi"/>
          <w:color w:val="FF0000"/>
          <w:sz w:val="20"/>
          <w:szCs w:val="20"/>
        </w:rPr>
        <w:t xml:space="preserve"> Z</w:t>
      </w:r>
      <w:r>
        <w:rPr>
          <w:rFonts w:cstheme="minorHAnsi"/>
          <w:color w:val="FF0000"/>
          <w:sz w:val="20"/>
          <w:szCs w:val="20"/>
          <w:vertAlign w:val="subscript"/>
        </w:rPr>
        <w:t>3</w:t>
      </w:r>
      <w:r w:rsidRPr="00C41898">
        <w:rPr>
          <w:rFonts w:cstheme="minorHAnsi"/>
          <w:color w:val="FF0000"/>
          <w:sz w:val="20"/>
          <w:szCs w:val="20"/>
        </w:rPr>
        <w:t xml:space="preserve"> = </w:t>
      </w:r>
      <w:r w:rsidR="00AF5C10">
        <w:rPr>
          <w:rFonts w:cstheme="minorHAnsi"/>
          <w:color w:val="FF0000"/>
          <w:sz w:val="20"/>
          <w:szCs w:val="20"/>
        </w:rPr>
        <w:t>[2</w:t>
      </w:r>
      <w:r w:rsidR="00AF5C10" w:rsidRPr="009B5100">
        <w:rPr>
          <w:rFonts w:ascii="Cambria Math" w:hAnsi="Cambria Math" w:cs="Cambria Math"/>
          <w:color w:val="FF0000"/>
          <w:sz w:val="20"/>
          <w:szCs w:val="20"/>
        </w:rPr>
        <w:t>∠</w:t>
      </w:r>
      <w:r w:rsidR="00AF5C10" w:rsidRPr="00AF5C10">
        <w:rPr>
          <w:rFonts w:cstheme="minorHAnsi"/>
          <w:color w:val="FF0000"/>
          <w:sz w:val="20"/>
          <w:szCs w:val="20"/>
        </w:rPr>
        <w:t>π/2</w:t>
      </w:r>
      <w:r w:rsidR="00AF5C10">
        <w:rPr>
          <w:rFonts w:cstheme="minorHAnsi"/>
          <w:color w:val="FF0000"/>
          <w:sz w:val="20"/>
          <w:szCs w:val="20"/>
        </w:rPr>
        <w:t>] ∙ [</w:t>
      </w:r>
      <w:r w:rsidR="00AF5C10" w:rsidRPr="00AF5C10">
        <w:rPr>
          <w:rFonts w:cstheme="minorHAnsi"/>
          <w:color w:val="FF0000"/>
          <w:sz w:val="20"/>
          <w:szCs w:val="20"/>
        </w:rPr>
        <w:t>5</w:t>
      </w:r>
      <w:r w:rsidR="00AF5C10" w:rsidRPr="00AF5C10">
        <w:rPr>
          <w:rFonts w:ascii="Cambria Math" w:hAnsi="Cambria Math" w:cs="Cambria Math"/>
          <w:color w:val="FF0000"/>
          <w:sz w:val="20"/>
          <w:szCs w:val="20"/>
        </w:rPr>
        <w:t>∠</w:t>
      </w:r>
      <w:r w:rsidR="00AF5C10" w:rsidRPr="00AF5C10">
        <w:rPr>
          <w:rFonts w:cstheme="minorHAnsi"/>
          <w:color w:val="FF0000"/>
          <w:sz w:val="20"/>
          <w:szCs w:val="20"/>
        </w:rPr>
        <w:t>-0.705π</w:t>
      </w:r>
      <w:r w:rsidR="00AF5C10">
        <w:rPr>
          <w:rFonts w:cstheme="minorHAnsi"/>
          <w:color w:val="FF0000"/>
          <w:sz w:val="20"/>
          <w:szCs w:val="20"/>
        </w:rPr>
        <w:t>] = (2 ∙ 5)</w:t>
      </w:r>
      <w:r w:rsidR="00AF5C10" w:rsidRPr="009B5100">
        <w:rPr>
          <w:rFonts w:cstheme="minorHAnsi"/>
          <w:color w:val="FF0000"/>
          <w:sz w:val="20"/>
          <w:szCs w:val="20"/>
        </w:rPr>
        <w:t xml:space="preserve"> </w:t>
      </w:r>
      <w:r w:rsidR="00AF5C10" w:rsidRPr="009B5100">
        <w:rPr>
          <w:rFonts w:ascii="Cambria Math" w:hAnsi="Cambria Math" w:cs="Cambria Math"/>
          <w:color w:val="FF0000"/>
          <w:sz w:val="20"/>
          <w:szCs w:val="20"/>
        </w:rPr>
        <w:t>∠</w:t>
      </w:r>
      <w:r w:rsidR="00AF5C10">
        <w:rPr>
          <w:rFonts w:cstheme="minorHAnsi"/>
          <w:color w:val="FF0000"/>
          <w:sz w:val="20"/>
          <w:szCs w:val="20"/>
        </w:rPr>
        <w:t xml:space="preserve"> (</w:t>
      </w:r>
      <w:r w:rsidR="00AF5C10" w:rsidRPr="00AF5C10">
        <w:rPr>
          <w:rFonts w:cstheme="minorHAnsi"/>
          <w:color w:val="FF0000"/>
          <w:sz w:val="20"/>
          <w:szCs w:val="20"/>
        </w:rPr>
        <w:t>π/2</w:t>
      </w:r>
      <w:r w:rsidR="00AF5C10">
        <w:rPr>
          <w:rFonts w:cstheme="minorHAnsi"/>
          <w:color w:val="FF0000"/>
          <w:sz w:val="20"/>
          <w:szCs w:val="20"/>
        </w:rPr>
        <w:t xml:space="preserve"> + </w:t>
      </w:r>
      <w:r w:rsidR="00AF5C10" w:rsidRPr="00AF5C10">
        <w:rPr>
          <w:rFonts w:cstheme="minorHAnsi"/>
          <w:color w:val="FF0000"/>
          <w:sz w:val="20"/>
          <w:szCs w:val="20"/>
        </w:rPr>
        <w:t>-0.705π</w:t>
      </w:r>
      <w:r w:rsidR="00AF5C10">
        <w:rPr>
          <w:rFonts w:cstheme="minorHAnsi"/>
          <w:color w:val="FF0000"/>
          <w:sz w:val="20"/>
          <w:szCs w:val="20"/>
        </w:rPr>
        <w:t xml:space="preserve">) </w:t>
      </w:r>
      <w:r w:rsidRPr="00C41898">
        <w:rPr>
          <w:rFonts w:cstheme="minorHAnsi"/>
          <w:color w:val="FF0000"/>
          <w:sz w:val="20"/>
          <w:szCs w:val="20"/>
        </w:rPr>
        <w:t xml:space="preserve"> = </w:t>
      </w:r>
      <w:r w:rsidR="00AF5C10" w:rsidRPr="00AF5C10">
        <w:rPr>
          <w:rFonts w:cstheme="minorHAnsi"/>
          <w:b/>
          <w:color w:val="FF0000"/>
          <w:sz w:val="20"/>
          <w:szCs w:val="20"/>
          <w:u w:val="single"/>
        </w:rPr>
        <w:t>10</w:t>
      </w:r>
      <w:r w:rsidR="00AF5C10" w:rsidRPr="00AF5C10">
        <w:rPr>
          <w:rFonts w:ascii="Cambria Math" w:hAnsi="Cambria Math" w:cs="Cambria Math"/>
          <w:b/>
          <w:color w:val="FF0000"/>
          <w:sz w:val="20"/>
          <w:szCs w:val="20"/>
          <w:u w:val="single"/>
        </w:rPr>
        <w:t>∠-0.205</w:t>
      </w:r>
      <w:r w:rsidR="00AF5C10" w:rsidRPr="00AF5C10">
        <w:rPr>
          <w:rFonts w:cstheme="minorHAnsi"/>
          <w:b/>
          <w:color w:val="FF0000"/>
          <w:sz w:val="20"/>
          <w:szCs w:val="20"/>
          <w:u w:val="single"/>
        </w:rPr>
        <w:t>π</w:t>
      </w:r>
      <w:r w:rsidRPr="00C41898">
        <w:rPr>
          <w:rFonts w:cstheme="minorHAnsi"/>
          <w:color w:val="FF0000"/>
          <w:sz w:val="20"/>
          <w:szCs w:val="20"/>
        </w:rPr>
        <w:t xml:space="preserve"> </w:t>
      </w:r>
    </w:p>
    <w:p w14:paraId="57410FCC" w14:textId="58849E91" w:rsidR="009B5100" w:rsidRDefault="009B5100" w:rsidP="00921344">
      <w:pPr>
        <w:pStyle w:val="ListParagraph"/>
        <w:numPr>
          <w:ilvl w:val="0"/>
          <w:numId w:val="28"/>
        </w:numPr>
        <w:spacing w:before="80" w:after="120"/>
        <w:rPr>
          <w:rFonts w:cstheme="minorHAnsi"/>
          <w:color w:val="FF0000"/>
          <w:sz w:val="20"/>
          <w:szCs w:val="20"/>
        </w:rPr>
      </w:pPr>
      <w:r w:rsidRPr="00C41898">
        <w:rPr>
          <w:rFonts w:cstheme="minorHAnsi"/>
          <w:color w:val="FF0000"/>
          <w:sz w:val="20"/>
          <w:szCs w:val="20"/>
        </w:rPr>
        <w:t>Z</w:t>
      </w:r>
      <w:r>
        <w:rPr>
          <w:rFonts w:cstheme="minorHAnsi"/>
          <w:color w:val="FF0000"/>
          <w:sz w:val="20"/>
          <w:szCs w:val="20"/>
          <w:vertAlign w:val="subscript"/>
        </w:rPr>
        <w:t>2</w:t>
      </w:r>
      <w:r w:rsidRPr="00C41898">
        <w:rPr>
          <w:rFonts w:cstheme="minorHAnsi"/>
          <w:color w:val="FF0000"/>
          <w:sz w:val="20"/>
          <w:szCs w:val="20"/>
        </w:rPr>
        <w:t xml:space="preserve"> </w:t>
      </w:r>
      <w:r w:rsidR="00AF5C10">
        <w:rPr>
          <w:rFonts w:cstheme="minorHAnsi"/>
          <w:color w:val="FF0000"/>
          <w:sz w:val="20"/>
          <w:szCs w:val="20"/>
        </w:rPr>
        <w:t>∙</w:t>
      </w:r>
      <w:r w:rsidRPr="00C41898">
        <w:rPr>
          <w:rFonts w:cstheme="minorHAnsi"/>
          <w:color w:val="FF0000"/>
          <w:sz w:val="20"/>
          <w:szCs w:val="20"/>
        </w:rPr>
        <w:t xml:space="preserve"> Z</w:t>
      </w:r>
      <w:r>
        <w:rPr>
          <w:rFonts w:cstheme="minorHAnsi"/>
          <w:color w:val="FF0000"/>
          <w:sz w:val="20"/>
          <w:szCs w:val="20"/>
          <w:vertAlign w:val="subscript"/>
        </w:rPr>
        <w:t>3</w:t>
      </w:r>
      <w:r w:rsidRPr="00C41898">
        <w:rPr>
          <w:rFonts w:cstheme="minorHAnsi"/>
          <w:color w:val="FF0000"/>
          <w:sz w:val="20"/>
          <w:szCs w:val="20"/>
        </w:rPr>
        <w:t xml:space="preserve"> = </w:t>
      </w:r>
      <w:r w:rsidR="00AF5C10">
        <w:rPr>
          <w:rFonts w:cstheme="minorHAnsi"/>
          <w:color w:val="FF0000"/>
          <w:sz w:val="20"/>
          <w:szCs w:val="20"/>
        </w:rPr>
        <w:t>[</w:t>
      </w:r>
      <w:r w:rsidR="00AF5C10" w:rsidRPr="00AF5C10">
        <w:rPr>
          <w:rFonts w:cstheme="minorHAnsi"/>
          <w:color w:val="FF0000"/>
          <w:sz w:val="20"/>
          <w:szCs w:val="20"/>
        </w:rPr>
        <w:t xml:space="preserve">1.6 </w:t>
      </w:r>
      <w:r w:rsidR="00AF5C10" w:rsidRPr="00AF5C10">
        <w:rPr>
          <w:rFonts w:ascii="Cambria Math" w:hAnsi="Cambria Math" w:cs="Cambria Math"/>
          <w:color w:val="FF0000"/>
          <w:sz w:val="20"/>
          <w:szCs w:val="20"/>
        </w:rPr>
        <w:t>∠</w:t>
      </w:r>
      <w:r w:rsidR="00AF5C10" w:rsidRPr="00AF5C10">
        <w:rPr>
          <w:rFonts w:cstheme="minorHAnsi"/>
          <w:color w:val="FF0000"/>
          <w:sz w:val="20"/>
          <w:szCs w:val="20"/>
        </w:rPr>
        <w:t xml:space="preserve"> π/6</w:t>
      </w:r>
      <w:r w:rsidR="00AF5C10">
        <w:rPr>
          <w:rFonts w:cstheme="minorHAnsi"/>
          <w:color w:val="FF0000"/>
          <w:sz w:val="20"/>
          <w:szCs w:val="20"/>
        </w:rPr>
        <w:t>] ∙ [</w:t>
      </w:r>
      <w:r w:rsidR="00AF5C10" w:rsidRPr="00AF5C10">
        <w:rPr>
          <w:rFonts w:cstheme="minorHAnsi"/>
          <w:color w:val="FF0000"/>
          <w:sz w:val="20"/>
          <w:szCs w:val="20"/>
        </w:rPr>
        <w:t>5</w:t>
      </w:r>
      <w:r w:rsidR="00AF5C10" w:rsidRPr="00AF5C10">
        <w:rPr>
          <w:rFonts w:ascii="Cambria Math" w:hAnsi="Cambria Math" w:cs="Cambria Math"/>
          <w:color w:val="FF0000"/>
          <w:sz w:val="20"/>
          <w:szCs w:val="20"/>
        </w:rPr>
        <w:t>∠</w:t>
      </w:r>
      <w:r w:rsidR="00AF5C10" w:rsidRPr="00AF5C10">
        <w:rPr>
          <w:rFonts w:cstheme="minorHAnsi"/>
          <w:color w:val="FF0000"/>
          <w:sz w:val="20"/>
          <w:szCs w:val="20"/>
        </w:rPr>
        <w:t>-0.705π</w:t>
      </w:r>
      <w:r w:rsidR="00AF5C10">
        <w:rPr>
          <w:rFonts w:cstheme="minorHAnsi"/>
          <w:color w:val="FF0000"/>
          <w:sz w:val="20"/>
          <w:szCs w:val="20"/>
        </w:rPr>
        <w:t>] = (</w:t>
      </w:r>
      <w:r w:rsidR="00AF5C10" w:rsidRPr="00AF5C10">
        <w:rPr>
          <w:rFonts w:cstheme="minorHAnsi"/>
          <w:color w:val="FF0000"/>
          <w:sz w:val="20"/>
          <w:szCs w:val="20"/>
        </w:rPr>
        <w:t>1.6</w:t>
      </w:r>
      <w:r w:rsidR="00AF5C10">
        <w:rPr>
          <w:rFonts w:cstheme="minorHAnsi"/>
          <w:color w:val="FF0000"/>
          <w:sz w:val="20"/>
          <w:szCs w:val="20"/>
        </w:rPr>
        <w:t xml:space="preserve"> ∙ </w:t>
      </w:r>
      <w:r w:rsidR="00AF5C10" w:rsidRPr="00AF5C10">
        <w:rPr>
          <w:rFonts w:cstheme="minorHAnsi"/>
          <w:color w:val="FF0000"/>
          <w:sz w:val="20"/>
          <w:szCs w:val="20"/>
        </w:rPr>
        <w:t>5</w:t>
      </w:r>
      <w:r w:rsidR="00AF5C10">
        <w:rPr>
          <w:rFonts w:cstheme="minorHAnsi"/>
          <w:color w:val="FF0000"/>
          <w:sz w:val="20"/>
          <w:szCs w:val="20"/>
        </w:rPr>
        <w:t>)</w:t>
      </w:r>
      <w:r w:rsidR="00AF5C10" w:rsidRPr="009B5100">
        <w:rPr>
          <w:rFonts w:cstheme="minorHAnsi"/>
          <w:color w:val="FF0000"/>
          <w:sz w:val="20"/>
          <w:szCs w:val="20"/>
        </w:rPr>
        <w:t xml:space="preserve"> </w:t>
      </w:r>
      <w:r w:rsidR="00AF5C10" w:rsidRPr="009B5100">
        <w:rPr>
          <w:rFonts w:ascii="Cambria Math" w:hAnsi="Cambria Math" w:cs="Cambria Math"/>
          <w:color w:val="FF0000"/>
          <w:sz w:val="20"/>
          <w:szCs w:val="20"/>
        </w:rPr>
        <w:t>∠</w:t>
      </w:r>
      <w:r w:rsidR="00AF5C10">
        <w:rPr>
          <w:rFonts w:cstheme="minorHAnsi"/>
          <w:color w:val="FF0000"/>
          <w:sz w:val="20"/>
          <w:szCs w:val="20"/>
        </w:rPr>
        <w:t xml:space="preserve"> (</w:t>
      </w:r>
      <w:r w:rsidR="00AF5C10" w:rsidRPr="00AF5C10">
        <w:rPr>
          <w:rFonts w:cstheme="minorHAnsi"/>
          <w:color w:val="FF0000"/>
          <w:sz w:val="20"/>
          <w:szCs w:val="20"/>
        </w:rPr>
        <w:t>π/6</w:t>
      </w:r>
      <w:r w:rsidR="00AF5C10">
        <w:rPr>
          <w:rFonts w:cstheme="minorHAnsi"/>
          <w:color w:val="FF0000"/>
          <w:sz w:val="20"/>
          <w:szCs w:val="20"/>
        </w:rPr>
        <w:t xml:space="preserve"> + </w:t>
      </w:r>
      <w:r w:rsidR="00AF5C10" w:rsidRPr="00AF5C10">
        <w:rPr>
          <w:rFonts w:cstheme="minorHAnsi"/>
          <w:color w:val="FF0000"/>
          <w:sz w:val="20"/>
          <w:szCs w:val="20"/>
        </w:rPr>
        <w:t>-0.705π</w:t>
      </w:r>
      <w:r w:rsidR="00AF5C10">
        <w:rPr>
          <w:rFonts w:cstheme="minorHAnsi"/>
          <w:color w:val="FF0000"/>
          <w:sz w:val="20"/>
          <w:szCs w:val="20"/>
        </w:rPr>
        <w:t xml:space="preserve">) </w:t>
      </w:r>
      <w:r w:rsidRPr="00C41898">
        <w:rPr>
          <w:rFonts w:cstheme="minorHAnsi"/>
          <w:color w:val="FF0000"/>
          <w:sz w:val="20"/>
          <w:szCs w:val="20"/>
        </w:rPr>
        <w:t xml:space="preserve"> = </w:t>
      </w:r>
      <w:r w:rsidR="00AF5C10" w:rsidRPr="00AF5C10">
        <w:rPr>
          <w:rFonts w:cstheme="minorHAnsi"/>
          <w:b/>
          <w:color w:val="FF0000"/>
          <w:sz w:val="20"/>
          <w:szCs w:val="20"/>
          <w:u w:val="single"/>
        </w:rPr>
        <w:t>8</w:t>
      </w:r>
      <w:r w:rsidR="00AF5C10" w:rsidRPr="00AF5C10">
        <w:rPr>
          <w:rFonts w:ascii="Cambria Math" w:hAnsi="Cambria Math" w:cs="Cambria Math"/>
          <w:b/>
          <w:color w:val="FF0000"/>
          <w:sz w:val="20"/>
          <w:szCs w:val="20"/>
          <w:u w:val="single"/>
        </w:rPr>
        <w:t>∠-0.538</w:t>
      </w:r>
      <w:r w:rsidR="00AF5C10" w:rsidRPr="00AF5C10">
        <w:rPr>
          <w:rFonts w:cstheme="minorHAnsi"/>
          <w:b/>
          <w:color w:val="FF0000"/>
          <w:sz w:val="20"/>
          <w:szCs w:val="20"/>
          <w:u w:val="single"/>
        </w:rPr>
        <w:t>π</w:t>
      </w:r>
    </w:p>
    <w:p w14:paraId="7607F2E0" w14:textId="2D70376D" w:rsidR="009B5100" w:rsidRPr="00AF5C10" w:rsidRDefault="009B5100" w:rsidP="009B5100">
      <w:pPr>
        <w:spacing w:before="80" w:after="120"/>
        <w:ind w:left="360"/>
        <w:rPr>
          <w:rFonts w:cstheme="minorHAnsi"/>
          <w:sz w:val="20"/>
          <w:szCs w:val="20"/>
        </w:rPr>
      </w:pPr>
      <w:r w:rsidRPr="00AF5C10">
        <w:rPr>
          <w:rFonts w:cstheme="minorHAnsi"/>
          <w:b/>
          <w:sz w:val="20"/>
          <w:szCs w:val="20"/>
        </w:rPr>
        <w:t>Division Method</w:t>
      </w:r>
      <w:r w:rsidRPr="00AF5C10">
        <w:rPr>
          <w:rFonts w:cstheme="minorHAnsi"/>
          <w:sz w:val="20"/>
          <w:szCs w:val="20"/>
        </w:rPr>
        <w:t xml:space="preserve"> </w:t>
      </w:r>
      <w:r w:rsidRPr="00AF5C10">
        <w:rPr>
          <w:rFonts w:cstheme="minorHAnsi"/>
          <w:sz w:val="20"/>
          <w:szCs w:val="20"/>
        </w:rPr>
        <w:sym w:font="Wingdings" w:char="F0E0"/>
      </w:r>
      <w:r w:rsidRPr="00AF5C10">
        <w:rPr>
          <w:rFonts w:cstheme="minorHAnsi"/>
          <w:sz w:val="20"/>
          <w:szCs w:val="20"/>
        </w:rPr>
        <w:t xml:space="preserve"> [A</w:t>
      </w:r>
      <w:r w:rsidRPr="00AF5C10">
        <w:rPr>
          <w:rFonts w:cstheme="minorHAnsi"/>
          <w:sz w:val="20"/>
          <w:szCs w:val="20"/>
          <w:vertAlign w:val="subscript"/>
        </w:rPr>
        <w:t>1</w:t>
      </w:r>
      <w:r w:rsidRPr="00AF5C10">
        <w:rPr>
          <w:rFonts w:ascii="Cambria Math" w:hAnsi="Cambria Math" w:cs="Cambria Math"/>
          <w:sz w:val="20"/>
          <w:szCs w:val="20"/>
        </w:rPr>
        <w:t>∠</w:t>
      </w:r>
      <w:r w:rsidRPr="00AF5C10">
        <w:rPr>
          <w:rFonts w:cstheme="minorHAnsi"/>
          <w:sz w:val="20"/>
          <w:szCs w:val="20"/>
        </w:rPr>
        <w:t xml:space="preserve"> θ</w:t>
      </w:r>
      <w:r w:rsidRPr="00AF5C10">
        <w:rPr>
          <w:rFonts w:cstheme="minorHAnsi"/>
          <w:sz w:val="20"/>
          <w:szCs w:val="20"/>
          <w:vertAlign w:val="subscript"/>
        </w:rPr>
        <w:t>1</w:t>
      </w:r>
      <w:r w:rsidRPr="00AF5C10">
        <w:rPr>
          <w:rFonts w:cstheme="minorHAnsi"/>
          <w:sz w:val="20"/>
          <w:szCs w:val="20"/>
        </w:rPr>
        <w:t>] ÷ </w:t>
      </w:r>
      <w:r w:rsidR="00AF5C10" w:rsidRPr="00AF5C10">
        <w:rPr>
          <w:rFonts w:cstheme="minorHAnsi"/>
          <w:sz w:val="20"/>
          <w:szCs w:val="20"/>
        </w:rPr>
        <w:t>[A</w:t>
      </w:r>
      <w:r w:rsidR="00AF5C10" w:rsidRPr="00AF5C10">
        <w:rPr>
          <w:rFonts w:cstheme="minorHAnsi"/>
          <w:sz w:val="20"/>
          <w:szCs w:val="20"/>
          <w:vertAlign w:val="subscript"/>
        </w:rPr>
        <w:t>2</w:t>
      </w:r>
      <w:r w:rsidR="00AF5C10" w:rsidRPr="00AF5C10">
        <w:rPr>
          <w:rFonts w:ascii="Cambria Math" w:hAnsi="Cambria Math" w:cs="Cambria Math"/>
          <w:sz w:val="20"/>
          <w:szCs w:val="20"/>
        </w:rPr>
        <w:t>∠</w:t>
      </w:r>
      <w:r w:rsidR="00AF5C10" w:rsidRPr="00AF5C10">
        <w:rPr>
          <w:rFonts w:cstheme="minorHAnsi"/>
          <w:sz w:val="20"/>
          <w:szCs w:val="20"/>
        </w:rPr>
        <w:t xml:space="preserve"> θ</w:t>
      </w:r>
      <w:r w:rsidR="00AF5C10" w:rsidRPr="00AF5C10">
        <w:rPr>
          <w:rFonts w:cstheme="minorHAnsi"/>
          <w:sz w:val="20"/>
          <w:szCs w:val="20"/>
          <w:vertAlign w:val="subscript"/>
        </w:rPr>
        <w:t>2</w:t>
      </w:r>
      <w:r w:rsidR="00AF5C10" w:rsidRPr="00AF5C10">
        <w:rPr>
          <w:rFonts w:cstheme="minorHAnsi"/>
          <w:sz w:val="20"/>
          <w:szCs w:val="20"/>
        </w:rPr>
        <w:t>]</w:t>
      </w:r>
      <w:r w:rsidRPr="00AF5C10">
        <w:rPr>
          <w:rFonts w:cstheme="minorHAnsi"/>
          <w:sz w:val="20"/>
          <w:szCs w:val="20"/>
        </w:rPr>
        <w:t xml:space="preserve"> = (A</w:t>
      </w:r>
      <w:r w:rsidRPr="00AF5C10">
        <w:rPr>
          <w:rFonts w:cstheme="minorHAnsi"/>
          <w:sz w:val="20"/>
          <w:szCs w:val="20"/>
          <w:vertAlign w:val="subscript"/>
        </w:rPr>
        <w:t>1</w:t>
      </w:r>
      <w:r w:rsidR="00AF5C10" w:rsidRPr="00AF5C10">
        <w:rPr>
          <w:rFonts w:cstheme="minorHAnsi"/>
          <w:sz w:val="20"/>
          <w:szCs w:val="20"/>
        </w:rPr>
        <w:t>/</w:t>
      </w:r>
      <w:r w:rsidRPr="00AF5C10">
        <w:rPr>
          <w:rFonts w:cstheme="minorHAnsi"/>
          <w:sz w:val="20"/>
          <w:szCs w:val="20"/>
        </w:rPr>
        <w:t>A</w:t>
      </w:r>
      <w:r w:rsidRPr="00AF5C10">
        <w:rPr>
          <w:rFonts w:cstheme="minorHAnsi"/>
          <w:sz w:val="20"/>
          <w:szCs w:val="20"/>
          <w:vertAlign w:val="subscript"/>
        </w:rPr>
        <w:t>2</w:t>
      </w:r>
      <w:r w:rsidRPr="00AF5C10">
        <w:rPr>
          <w:rFonts w:cstheme="minorHAnsi"/>
          <w:sz w:val="20"/>
          <w:szCs w:val="20"/>
        </w:rPr>
        <w:t xml:space="preserve">) </w:t>
      </w:r>
      <w:r w:rsidRPr="00AF5C10">
        <w:rPr>
          <w:rFonts w:ascii="Cambria Math" w:hAnsi="Cambria Math" w:cs="Cambria Math"/>
          <w:sz w:val="20"/>
          <w:szCs w:val="20"/>
        </w:rPr>
        <w:t>∠</w:t>
      </w:r>
      <w:r w:rsidRPr="00AF5C10">
        <w:rPr>
          <w:rFonts w:cstheme="minorHAnsi"/>
          <w:sz w:val="20"/>
          <w:szCs w:val="20"/>
        </w:rPr>
        <w:t xml:space="preserve"> (θ</w:t>
      </w:r>
      <w:r w:rsidRPr="00AF5C10">
        <w:rPr>
          <w:rFonts w:cstheme="minorHAnsi"/>
          <w:sz w:val="20"/>
          <w:szCs w:val="20"/>
          <w:vertAlign w:val="subscript"/>
        </w:rPr>
        <w:t>1</w:t>
      </w:r>
      <w:r w:rsidR="00AF5C10" w:rsidRPr="00AF5C10">
        <w:rPr>
          <w:rFonts w:cstheme="minorHAnsi"/>
          <w:sz w:val="20"/>
          <w:szCs w:val="20"/>
        </w:rPr>
        <w:t xml:space="preserve"> –</w:t>
      </w:r>
      <w:r w:rsidRPr="00AF5C10">
        <w:rPr>
          <w:rFonts w:cstheme="minorHAnsi"/>
          <w:sz w:val="20"/>
          <w:szCs w:val="20"/>
        </w:rPr>
        <w:t xml:space="preserve"> θ</w:t>
      </w:r>
      <w:r w:rsidRPr="00AF5C10">
        <w:rPr>
          <w:rFonts w:cstheme="minorHAnsi"/>
          <w:sz w:val="20"/>
          <w:szCs w:val="20"/>
          <w:vertAlign w:val="subscript"/>
        </w:rPr>
        <w:t>2</w:t>
      </w:r>
      <w:r w:rsidRPr="00AF5C10">
        <w:rPr>
          <w:rFonts w:cstheme="minorHAnsi"/>
          <w:sz w:val="20"/>
          <w:szCs w:val="20"/>
        </w:rPr>
        <w:t xml:space="preserve">)  </w:t>
      </w:r>
    </w:p>
    <w:p w14:paraId="69DDAFFA" w14:textId="3FA2F32A" w:rsidR="00AF5C10" w:rsidRDefault="009B5100" w:rsidP="00921344">
      <w:pPr>
        <w:pStyle w:val="ListParagraph"/>
        <w:numPr>
          <w:ilvl w:val="0"/>
          <w:numId w:val="28"/>
        </w:numPr>
        <w:spacing w:before="80" w:after="120"/>
        <w:rPr>
          <w:rFonts w:cstheme="minorHAnsi"/>
          <w:color w:val="FF0000"/>
          <w:sz w:val="20"/>
          <w:szCs w:val="20"/>
        </w:rPr>
      </w:pPr>
      <w:r w:rsidRPr="00AF5C10">
        <w:rPr>
          <w:rFonts w:cstheme="minorHAnsi"/>
          <w:color w:val="FF0000"/>
          <w:sz w:val="20"/>
          <w:szCs w:val="20"/>
        </w:rPr>
        <w:t>Z</w:t>
      </w:r>
      <w:r w:rsidRPr="00AF5C10">
        <w:rPr>
          <w:rFonts w:cstheme="minorHAnsi"/>
          <w:color w:val="FF0000"/>
          <w:sz w:val="20"/>
          <w:szCs w:val="20"/>
          <w:vertAlign w:val="subscript"/>
        </w:rPr>
        <w:t>1</w:t>
      </w:r>
      <w:r w:rsidRPr="00AF5C10">
        <w:rPr>
          <w:rFonts w:cstheme="minorHAnsi"/>
          <w:color w:val="FF0000"/>
          <w:sz w:val="20"/>
          <w:szCs w:val="20"/>
        </w:rPr>
        <w:t xml:space="preserve"> </w:t>
      </w:r>
      <w:r w:rsidR="00AF5C10" w:rsidRPr="00AF5C10">
        <w:rPr>
          <w:rFonts w:cstheme="minorHAnsi"/>
          <w:color w:val="FF0000"/>
          <w:sz w:val="20"/>
          <w:szCs w:val="20"/>
        </w:rPr>
        <w:t>÷</w:t>
      </w:r>
      <w:r w:rsidRPr="00AF5C10">
        <w:rPr>
          <w:rFonts w:cstheme="minorHAnsi"/>
          <w:color w:val="FF0000"/>
          <w:sz w:val="20"/>
          <w:szCs w:val="20"/>
        </w:rPr>
        <w:t xml:space="preserve"> Z</w:t>
      </w:r>
      <w:r w:rsidRPr="00AF5C10">
        <w:rPr>
          <w:rFonts w:cstheme="minorHAnsi"/>
          <w:color w:val="FF0000"/>
          <w:sz w:val="20"/>
          <w:szCs w:val="20"/>
          <w:vertAlign w:val="subscript"/>
        </w:rPr>
        <w:t>2</w:t>
      </w:r>
      <w:r w:rsidRPr="00AF5C10">
        <w:rPr>
          <w:rFonts w:cstheme="minorHAnsi"/>
          <w:color w:val="FF0000"/>
          <w:sz w:val="20"/>
          <w:szCs w:val="20"/>
        </w:rPr>
        <w:t xml:space="preserve"> </w:t>
      </w:r>
      <w:r w:rsidR="00AF5C10" w:rsidRPr="00C41898">
        <w:rPr>
          <w:rFonts w:cstheme="minorHAnsi"/>
          <w:color w:val="FF0000"/>
          <w:sz w:val="20"/>
          <w:szCs w:val="20"/>
        </w:rPr>
        <w:t xml:space="preserve">= </w:t>
      </w:r>
      <w:r w:rsidR="00AF5C10">
        <w:rPr>
          <w:rFonts w:cstheme="minorHAnsi"/>
          <w:color w:val="FF0000"/>
          <w:sz w:val="20"/>
          <w:szCs w:val="20"/>
        </w:rPr>
        <w:t>[2</w:t>
      </w:r>
      <w:r w:rsidR="00AF5C10" w:rsidRPr="009B5100">
        <w:rPr>
          <w:rFonts w:ascii="Cambria Math" w:hAnsi="Cambria Math" w:cs="Cambria Math"/>
          <w:color w:val="FF0000"/>
          <w:sz w:val="20"/>
          <w:szCs w:val="20"/>
        </w:rPr>
        <w:t>∠</w:t>
      </w:r>
      <w:r w:rsidR="00AF5C10" w:rsidRPr="00AF5C10">
        <w:rPr>
          <w:rFonts w:cstheme="minorHAnsi"/>
          <w:color w:val="FF0000"/>
          <w:sz w:val="20"/>
          <w:szCs w:val="20"/>
        </w:rPr>
        <w:t>π/2</w:t>
      </w:r>
      <w:r w:rsidR="00AF5C10">
        <w:rPr>
          <w:rFonts w:cstheme="minorHAnsi"/>
          <w:color w:val="FF0000"/>
          <w:sz w:val="20"/>
          <w:szCs w:val="20"/>
        </w:rPr>
        <w:t xml:space="preserve">] </w:t>
      </w:r>
      <w:r w:rsidR="0098116D" w:rsidRPr="00AF5C10">
        <w:rPr>
          <w:rFonts w:cstheme="minorHAnsi"/>
          <w:color w:val="FF0000"/>
          <w:sz w:val="20"/>
          <w:szCs w:val="20"/>
        </w:rPr>
        <w:t>÷</w:t>
      </w:r>
      <w:r w:rsidR="00AF5C10">
        <w:rPr>
          <w:rFonts w:cstheme="minorHAnsi"/>
          <w:color w:val="FF0000"/>
          <w:sz w:val="20"/>
          <w:szCs w:val="20"/>
        </w:rPr>
        <w:t xml:space="preserve"> [</w:t>
      </w:r>
      <w:r w:rsidR="00AF5C10" w:rsidRPr="00AF5C10">
        <w:rPr>
          <w:rFonts w:cstheme="minorHAnsi"/>
          <w:color w:val="FF0000"/>
          <w:sz w:val="20"/>
          <w:szCs w:val="20"/>
        </w:rPr>
        <w:t xml:space="preserve">1.6 </w:t>
      </w:r>
      <w:r w:rsidR="00AF5C10" w:rsidRPr="00AF5C10">
        <w:rPr>
          <w:rFonts w:ascii="Cambria Math" w:hAnsi="Cambria Math" w:cs="Cambria Math"/>
          <w:color w:val="FF0000"/>
          <w:sz w:val="20"/>
          <w:szCs w:val="20"/>
        </w:rPr>
        <w:t>∠</w:t>
      </w:r>
      <w:r w:rsidR="00AF5C10" w:rsidRPr="00AF5C10">
        <w:rPr>
          <w:rFonts w:cstheme="minorHAnsi"/>
          <w:color w:val="FF0000"/>
          <w:sz w:val="20"/>
          <w:szCs w:val="20"/>
        </w:rPr>
        <w:t xml:space="preserve"> π/6</w:t>
      </w:r>
      <w:r w:rsidR="00AF5C10">
        <w:rPr>
          <w:rFonts w:cstheme="minorHAnsi"/>
          <w:color w:val="FF0000"/>
          <w:sz w:val="20"/>
          <w:szCs w:val="20"/>
        </w:rPr>
        <w:t xml:space="preserve">] = (2 </w:t>
      </w:r>
      <w:r w:rsidR="0098116D">
        <w:rPr>
          <w:rFonts w:cstheme="minorHAnsi"/>
          <w:color w:val="FF0000"/>
          <w:sz w:val="20"/>
          <w:szCs w:val="20"/>
        </w:rPr>
        <w:t>/</w:t>
      </w:r>
      <w:r w:rsidR="00AF5C10">
        <w:rPr>
          <w:rFonts w:cstheme="minorHAnsi"/>
          <w:color w:val="FF0000"/>
          <w:sz w:val="20"/>
          <w:szCs w:val="20"/>
        </w:rPr>
        <w:t xml:space="preserve"> 1.6)</w:t>
      </w:r>
      <w:r w:rsidR="00AF5C10" w:rsidRPr="009B5100">
        <w:rPr>
          <w:rFonts w:cstheme="minorHAnsi"/>
          <w:color w:val="FF0000"/>
          <w:sz w:val="20"/>
          <w:szCs w:val="20"/>
        </w:rPr>
        <w:t xml:space="preserve"> </w:t>
      </w:r>
      <w:r w:rsidR="00AF5C10" w:rsidRPr="009B5100">
        <w:rPr>
          <w:rFonts w:ascii="Cambria Math" w:hAnsi="Cambria Math" w:cs="Cambria Math"/>
          <w:color w:val="FF0000"/>
          <w:sz w:val="20"/>
          <w:szCs w:val="20"/>
        </w:rPr>
        <w:t>∠</w:t>
      </w:r>
      <w:r w:rsidR="00AF5C10">
        <w:rPr>
          <w:rFonts w:cstheme="minorHAnsi"/>
          <w:color w:val="FF0000"/>
          <w:sz w:val="20"/>
          <w:szCs w:val="20"/>
        </w:rPr>
        <w:t xml:space="preserve"> (</w:t>
      </w:r>
      <w:r w:rsidR="00AF5C10" w:rsidRPr="00AF5C10">
        <w:rPr>
          <w:rFonts w:cstheme="minorHAnsi"/>
          <w:color w:val="FF0000"/>
          <w:sz w:val="20"/>
          <w:szCs w:val="20"/>
        </w:rPr>
        <w:t>π/2</w:t>
      </w:r>
      <w:r w:rsidR="00AF5C10">
        <w:rPr>
          <w:rFonts w:cstheme="minorHAnsi"/>
          <w:color w:val="FF0000"/>
          <w:sz w:val="20"/>
          <w:szCs w:val="20"/>
        </w:rPr>
        <w:t xml:space="preserve"> </w:t>
      </w:r>
      <w:r w:rsidR="0098116D">
        <w:rPr>
          <w:rFonts w:cstheme="minorHAnsi"/>
          <w:color w:val="FF0000"/>
          <w:sz w:val="20"/>
          <w:szCs w:val="20"/>
        </w:rPr>
        <w:t>–</w:t>
      </w:r>
      <w:r w:rsidR="00AF5C10">
        <w:rPr>
          <w:rFonts w:cstheme="minorHAnsi"/>
          <w:color w:val="FF0000"/>
          <w:sz w:val="20"/>
          <w:szCs w:val="20"/>
        </w:rPr>
        <w:t xml:space="preserve"> </w:t>
      </w:r>
      <w:r w:rsidR="00AF5C10" w:rsidRPr="00AF5C10">
        <w:rPr>
          <w:rFonts w:cstheme="minorHAnsi"/>
          <w:color w:val="FF0000"/>
          <w:sz w:val="20"/>
          <w:szCs w:val="20"/>
        </w:rPr>
        <w:t>π/6</w:t>
      </w:r>
      <w:r w:rsidR="00AF5C10">
        <w:rPr>
          <w:rFonts w:cstheme="minorHAnsi"/>
          <w:color w:val="FF0000"/>
          <w:sz w:val="20"/>
          <w:szCs w:val="20"/>
        </w:rPr>
        <w:t xml:space="preserve">) </w:t>
      </w:r>
      <w:r w:rsidR="00AF5C10" w:rsidRPr="00C41898">
        <w:rPr>
          <w:rFonts w:cstheme="minorHAnsi"/>
          <w:color w:val="FF0000"/>
          <w:sz w:val="20"/>
          <w:szCs w:val="20"/>
        </w:rPr>
        <w:t xml:space="preserve"> = </w:t>
      </w:r>
      <w:r w:rsidR="0098116D">
        <w:rPr>
          <w:rFonts w:cstheme="minorHAnsi"/>
          <w:b/>
          <w:color w:val="FF0000"/>
          <w:sz w:val="20"/>
          <w:szCs w:val="20"/>
          <w:u w:val="single"/>
        </w:rPr>
        <w:t>1</w:t>
      </w:r>
      <w:r w:rsidR="00AF5C10" w:rsidRPr="00AF5C10">
        <w:rPr>
          <w:rFonts w:cstheme="minorHAnsi"/>
          <w:b/>
          <w:color w:val="FF0000"/>
          <w:sz w:val="20"/>
          <w:szCs w:val="20"/>
          <w:u w:val="single"/>
        </w:rPr>
        <w:t>.2</w:t>
      </w:r>
      <w:r w:rsidR="0098116D">
        <w:rPr>
          <w:rFonts w:cstheme="minorHAnsi"/>
          <w:b/>
          <w:color w:val="FF0000"/>
          <w:sz w:val="20"/>
          <w:szCs w:val="20"/>
          <w:u w:val="single"/>
        </w:rPr>
        <w:t>5</w:t>
      </w:r>
      <w:r w:rsidR="00AF5C10" w:rsidRPr="00AF5C10">
        <w:rPr>
          <w:rFonts w:ascii="Cambria Math" w:hAnsi="Cambria Math" w:cs="Cambria Math"/>
          <w:b/>
          <w:color w:val="FF0000"/>
          <w:sz w:val="20"/>
          <w:szCs w:val="20"/>
          <w:u w:val="single"/>
        </w:rPr>
        <w:t>∠(</w:t>
      </w:r>
      <w:r w:rsidR="00AF5C10" w:rsidRPr="00AF5C10">
        <w:rPr>
          <w:rFonts w:cstheme="minorHAnsi"/>
          <w:b/>
          <w:color w:val="FF0000"/>
          <w:sz w:val="20"/>
          <w:szCs w:val="20"/>
          <w:u w:val="single"/>
        </w:rPr>
        <w:t>π/3)</w:t>
      </w:r>
      <w:r w:rsidR="00AF5C10" w:rsidRPr="00C41898">
        <w:rPr>
          <w:rFonts w:cstheme="minorHAnsi"/>
          <w:color w:val="FF0000"/>
          <w:sz w:val="20"/>
          <w:szCs w:val="20"/>
        </w:rPr>
        <w:t xml:space="preserve"> </w:t>
      </w:r>
    </w:p>
    <w:p w14:paraId="25795B59" w14:textId="77777777" w:rsidR="0098116D" w:rsidRPr="0098116D" w:rsidRDefault="009B5100" w:rsidP="00921344">
      <w:pPr>
        <w:pStyle w:val="ListParagraph"/>
        <w:numPr>
          <w:ilvl w:val="0"/>
          <w:numId w:val="28"/>
        </w:numPr>
        <w:spacing w:before="80" w:after="120"/>
        <w:rPr>
          <w:rFonts w:cstheme="minorHAnsi"/>
          <w:b/>
          <w:color w:val="FF0000"/>
          <w:sz w:val="20"/>
          <w:szCs w:val="20"/>
          <w:u w:val="single"/>
        </w:rPr>
      </w:pPr>
      <w:r w:rsidRPr="00AF5C10">
        <w:rPr>
          <w:rFonts w:cstheme="minorHAnsi"/>
          <w:color w:val="FF0000"/>
          <w:sz w:val="20"/>
          <w:szCs w:val="20"/>
        </w:rPr>
        <w:t>Z</w:t>
      </w:r>
      <w:r w:rsidRPr="00AF5C10">
        <w:rPr>
          <w:rFonts w:cstheme="minorHAnsi"/>
          <w:color w:val="FF0000"/>
          <w:sz w:val="20"/>
          <w:szCs w:val="20"/>
          <w:vertAlign w:val="subscript"/>
        </w:rPr>
        <w:t>1</w:t>
      </w:r>
      <w:r w:rsidRPr="00AF5C10">
        <w:rPr>
          <w:rFonts w:cstheme="minorHAnsi"/>
          <w:color w:val="FF0000"/>
          <w:sz w:val="20"/>
          <w:szCs w:val="20"/>
        </w:rPr>
        <w:t xml:space="preserve"> </w:t>
      </w:r>
      <w:r w:rsidR="00AF5C10" w:rsidRPr="00AF5C10">
        <w:rPr>
          <w:rFonts w:cstheme="minorHAnsi"/>
          <w:color w:val="FF0000"/>
          <w:sz w:val="20"/>
          <w:szCs w:val="20"/>
        </w:rPr>
        <w:t>÷</w:t>
      </w:r>
      <w:r w:rsidRPr="00AF5C10">
        <w:rPr>
          <w:rFonts w:cstheme="minorHAnsi"/>
          <w:color w:val="FF0000"/>
          <w:sz w:val="20"/>
          <w:szCs w:val="20"/>
        </w:rPr>
        <w:t xml:space="preserve"> Z</w:t>
      </w:r>
      <w:r w:rsidRPr="00AF5C10">
        <w:rPr>
          <w:rFonts w:cstheme="minorHAnsi"/>
          <w:color w:val="FF0000"/>
          <w:sz w:val="20"/>
          <w:szCs w:val="20"/>
          <w:vertAlign w:val="subscript"/>
        </w:rPr>
        <w:t>3</w:t>
      </w:r>
      <w:r w:rsidRPr="00AF5C10">
        <w:rPr>
          <w:rFonts w:cstheme="minorHAnsi"/>
          <w:color w:val="FF0000"/>
          <w:sz w:val="20"/>
          <w:szCs w:val="20"/>
        </w:rPr>
        <w:t xml:space="preserve"> </w:t>
      </w:r>
      <w:r w:rsidR="00AF5C10" w:rsidRPr="00C41898">
        <w:rPr>
          <w:rFonts w:cstheme="minorHAnsi"/>
          <w:color w:val="FF0000"/>
          <w:sz w:val="20"/>
          <w:szCs w:val="20"/>
        </w:rPr>
        <w:t xml:space="preserve">= </w:t>
      </w:r>
      <w:r w:rsidR="00AF5C10">
        <w:rPr>
          <w:rFonts w:cstheme="minorHAnsi"/>
          <w:color w:val="FF0000"/>
          <w:sz w:val="20"/>
          <w:szCs w:val="20"/>
        </w:rPr>
        <w:t>[2</w:t>
      </w:r>
      <w:r w:rsidR="00AF5C10" w:rsidRPr="009B5100">
        <w:rPr>
          <w:rFonts w:ascii="Cambria Math" w:hAnsi="Cambria Math" w:cs="Cambria Math"/>
          <w:color w:val="FF0000"/>
          <w:sz w:val="20"/>
          <w:szCs w:val="20"/>
        </w:rPr>
        <w:t>∠</w:t>
      </w:r>
      <w:r w:rsidR="00AF5C10" w:rsidRPr="00AF5C10">
        <w:rPr>
          <w:rFonts w:cstheme="minorHAnsi"/>
          <w:color w:val="FF0000"/>
          <w:sz w:val="20"/>
          <w:szCs w:val="20"/>
        </w:rPr>
        <w:t>π/2</w:t>
      </w:r>
      <w:r w:rsidR="00AF5C10">
        <w:rPr>
          <w:rFonts w:cstheme="minorHAnsi"/>
          <w:color w:val="FF0000"/>
          <w:sz w:val="20"/>
          <w:szCs w:val="20"/>
        </w:rPr>
        <w:t xml:space="preserve">] </w:t>
      </w:r>
      <w:r w:rsidR="0098116D" w:rsidRPr="00AF5C10">
        <w:rPr>
          <w:rFonts w:cstheme="minorHAnsi"/>
          <w:color w:val="FF0000"/>
          <w:sz w:val="20"/>
          <w:szCs w:val="20"/>
        </w:rPr>
        <w:t>÷</w:t>
      </w:r>
      <w:r w:rsidR="00AF5C10">
        <w:rPr>
          <w:rFonts w:cstheme="minorHAnsi"/>
          <w:color w:val="FF0000"/>
          <w:sz w:val="20"/>
          <w:szCs w:val="20"/>
        </w:rPr>
        <w:t xml:space="preserve"> [</w:t>
      </w:r>
      <w:r w:rsidR="00AF5C10" w:rsidRPr="00AF5C10">
        <w:rPr>
          <w:rFonts w:cstheme="minorHAnsi"/>
          <w:color w:val="FF0000"/>
          <w:sz w:val="20"/>
          <w:szCs w:val="20"/>
        </w:rPr>
        <w:t>5</w:t>
      </w:r>
      <w:r w:rsidR="00AF5C10" w:rsidRPr="00AF5C10">
        <w:rPr>
          <w:rFonts w:ascii="Cambria Math" w:hAnsi="Cambria Math" w:cs="Cambria Math"/>
          <w:color w:val="FF0000"/>
          <w:sz w:val="20"/>
          <w:szCs w:val="20"/>
        </w:rPr>
        <w:t>∠</w:t>
      </w:r>
      <w:r w:rsidR="00AF5C10" w:rsidRPr="00AF5C10">
        <w:rPr>
          <w:rFonts w:cstheme="minorHAnsi"/>
          <w:color w:val="FF0000"/>
          <w:sz w:val="20"/>
          <w:szCs w:val="20"/>
        </w:rPr>
        <w:t>-0.705π</w:t>
      </w:r>
      <w:r w:rsidR="00AF5C10">
        <w:rPr>
          <w:rFonts w:cstheme="minorHAnsi"/>
          <w:color w:val="FF0000"/>
          <w:sz w:val="20"/>
          <w:szCs w:val="20"/>
        </w:rPr>
        <w:t xml:space="preserve">] = (2 </w:t>
      </w:r>
      <w:r w:rsidR="0098116D">
        <w:rPr>
          <w:rFonts w:cstheme="minorHAnsi"/>
          <w:color w:val="FF0000"/>
          <w:sz w:val="20"/>
          <w:szCs w:val="20"/>
        </w:rPr>
        <w:t>/</w:t>
      </w:r>
      <w:r w:rsidR="00AF5C10">
        <w:rPr>
          <w:rFonts w:cstheme="minorHAnsi"/>
          <w:color w:val="FF0000"/>
          <w:sz w:val="20"/>
          <w:szCs w:val="20"/>
        </w:rPr>
        <w:t xml:space="preserve"> 5)</w:t>
      </w:r>
      <w:r w:rsidR="00AF5C10" w:rsidRPr="009B5100">
        <w:rPr>
          <w:rFonts w:cstheme="minorHAnsi"/>
          <w:color w:val="FF0000"/>
          <w:sz w:val="20"/>
          <w:szCs w:val="20"/>
        </w:rPr>
        <w:t xml:space="preserve"> </w:t>
      </w:r>
      <w:r w:rsidR="00AF5C10" w:rsidRPr="009B5100">
        <w:rPr>
          <w:rFonts w:ascii="Cambria Math" w:hAnsi="Cambria Math" w:cs="Cambria Math"/>
          <w:color w:val="FF0000"/>
          <w:sz w:val="20"/>
          <w:szCs w:val="20"/>
        </w:rPr>
        <w:t>∠</w:t>
      </w:r>
      <w:r w:rsidR="00AF5C10">
        <w:rPr>
          <w:rFonts w:cstheme="minorHAnsi"/>
          <w:color w:val="FF0000"/>
          <w:sz w:val="20"/>
          <w:szCs w:val="20"/>
        </w:rPr>
        <w:t xml:space="preserve"> (</w:t>
      </w:r>
      <w:r w:rsidR="00AF5C10" w:rsidRPr="00AF5C10">
        <w:rPr>
          <w:rFonts w:cstheme="minorHAnsi"/>
          <w:color w:val="FF0000"/>
          <w:sz w:val="20"/>
          <w:szCs w:val="20"/>
        </w:rPr>
        <w:t>π/2</w:t>
      </w:r>
      <w:r w:rsidR="00AF5C10">
        <w:rPr>
          <w:rFonts w:cstheme="minorHAnsi"/>
          <w:color w:val="FF0000"/>
          <w:sz w:val="20"/>
          <w:szCs w:val="20"/>
        </w:rPr>
        <w:t xml:space="preserve"> </w:t>
      </w:r>
      <w:r w:rsidR="0098116D">
        <w:rPr>
          <w:rFonts w:cstheme="minorHAnsi"/>
          <w:color w:val="FF0000"/>
          <w:sz w:val="20"/>
          <w:szCs w:val="20"/>
        </w:rPr>
        <w:t xml:space="preserve">– </w:t>
      </w:r>
      <w:r w:rsidR="00AF5C10">
        <w:rPr>
          <w:rFonts w:cstheme="minorHAnsi"/>
          <w:color w:val="FF0000"/>
          <w:sz w:val="20"/>
          <w:szCs w:val="20"/>
        </w:rPr>
        <w:t xml:space="preserve"> </w:t>
      </w:r>
      <w:r w:rsidR="00AF5C10" w:rsidRPr="00AF5C10">
        <w:rPr>
          <w:rFonts w:cstheme="minorHAnsi"/>
          <w:color w:val="FF0000"/>
          <w:sz w:val="20"/>
          <w:szCs w:val="20"/>
        </w:rPr>
        <w:t>-0.705π</w:t>
      </w:r>
      <w:r w:rsidR="00AF5C10">
        <w:rPr>
          <w:rFonts w:cstheme="minorHAnsi"/>
          <w:color w:val="FF0000"/>
          <w:sz w:val="20"/>
          <w:szCs w:val="20"/>
        </w:rPr>
        <w:t xml:space="preserve">) </w:t>
      </w:r>
      <w:r w:rsidR="00AF5C10" w:rsidRPr="00C41898">
        <w:rPr>
          <w:rFonts w:cstheme="minorHAnsi"/>
          <w:color w:val="FF0000"/>
          <w:sz w:val="20"/>
          <w:szCs w:val="20"/>
        </w:rPr>
        <w:t xml:space="preserve"> = </w:t>
      </w:r>
      <w:r w:rsidR="0098116D" w:rsidRPr="0098116D">
        <w:rPr>
          <w:rFonts w:cstheme="minorHAnsi"/>
          <w:b/>
          <w:color w:val="FF0000"/>
          <w:sz w:val="20"/>
          <w:szCs w:val="20"/>
          <w:u w:val="single"/>
        </w:rPr>
        <w:t>0.4</w:t>
      </w:r>
      <w:r w:rsidR="00AF5C10" w:rsidRPr="0098116D">
        <w:rPr>
          <w:rFonts w:ascii="Cambria Math" w:hAnsi="Cambria Math" w:cs="Cambria Math"/>
          <w:b/>
          <w:color w:val="FF0000"/>
          <w:sz w:val="20"/>
          <w:szCs w:val="20"/>
          <w:u w:val="single"/>
        </w:rPr>
        <w:t>∠</w:t>
      </w:r>
      <w:r w:rsidR="0098116D" w:rsidRPr="0098116D">
        <w:rPr>
          <w:rFonts w:cstheme="minorHAnsi"/>
          <w:b/>
          <w:sz w:val="20"/>
          <w:szCs w:val="20"/>
          <w:u w:val="single"/>
        </w:rPr>
        <w:t>1</w:t>
      </w:r>
      <w:r w:rsidR="00AF5C10" w:rsidRPr="0098116D">
        <w:rPr>
          <w:rFonts w:cstheme="minorHAnsi"/>
          <w:b/>
          <w:sz w:val="20"/>
          <w:szCs w:val="20"/>
          <w:u w:val="single"/>
        </w:rPr>
        <w:t>.205π</w:t>
      </w:r>
      <w:r w:rsidR="00AF5C10" w:rsidRPr="0098116D">
        <w:rPr>
          <w:rFonts w:cstheme="minorHAnsi"/>
          <w:b/>
          <w:color w:val="FF0000"/>
          <w:sz w:val="20"/>
          <w:szCs w:val="20"/>
          <w:u w:val="single"/>
        </w:rPr>
        <w:t xml:space="preserve"> </w:t>
      </w:r>
      <w:r w:rsidR="0098116D" w:rsidRPr="0098116D">
        <w:rPr>
          <w:rFonts w:cstheme="minorHAnsi"/>
          <w:b/>
          <w:color w:val="FF0000"/>
          <w:sz w:val="20"/>
          <w:szCs w:val="20"/>
          <w:u w:val="single"/>
        </w:rPr>
        <w:t>= 0.4</w:t>
      </w:r>
      <w:r w:rsidR="0098116D" w:rsidRPr="0098116D">
        <w:rPr>
          <w:rFonts w:ascii="Cambria Math" w:hAnsi="Cambria Math" w:cs="Cambria Math"/>
          <w:b/>
          <w:color w:val="FF0000"/>
          <w:sz w:val="20"/>
          <w:szCs w:val="20"/>
          <w:u w:val="single"/>
        </w:rPr>
        <w:t>∠</w:t>
      </w:r>
      <w:r w:rsidR="0098116D" w:rsidRPr="0098116D">
        <w:rPr>
          <w:rFonts w:cstheme="minorHAnsi"/>
          <w:b/>
          <w:color w:val="FF0000"/>
          <w:sz w:val="20"/>
          <w:szCs w:val="20"/>
          <w:u w:val="single"/>
        </w:rPr>
        <w:t>-0.795π</w:t>
      </w:r>
      <w:r w:rsidR="0098116D" w:rsidRPr="0098116D">
        <w:rPr>
          <w:rFonts w:cstheme="minorHAnsi"/>
          <w:color w:val="FF0000"/>
          <w:sz w:val="20"/>
          <w:szCs w:val="20"/>
        </w:rPr>
        <w:t xml:space="preserve"> </w:t>
      </w:r>
    </w:p>
    <w:p w14:paraId="40106240" w14:textId="0188C475" w:rsidR="00AF5C10" w:rsidRPr="0098116D" w:rsidRDefault="0098116D" w:rsidP="00921344">
      <w:pPr>
        <w:pStyle w:val="ListParagraph"/>
        <w:numPr>
          <w:ilvl w:val="1"/>
          <w:numId w:val="28"/>
        </w:numPr>
        <w:spacing w:before="80" w:after="120"/>
        <w:rPr>
          <w:rFonts w:cstheme="minorHAnsi"/>
          <w:b/>
          <w:sz w:val="20"/>
          <w:szCs w:val="20"/>
          <w:u w:val="single"/>
        </w:rPr>
      </w:pPr>
      <w:r w:rsidRPr="0098116D">
        <w:rPr>
          <w:rFonts w:cstheme="minorHAnsi"/>
          <w:sz w:val="20"/>
          <w:szCs w:val="20"/>
          <w:u w:val="single"/>
        </w:rPr>
        <w:t>Note:</w:t>
      </w:r>
      <w:r w:rsidRPr="0098116D">
        <w:rPr>
          <w:rFonts w:cstheme="minorHAnsi"/>
          <w:sz w:val="20"/>
          <w:szCs w:val="20"/>
        </w:rPr>
        <w:t xml:space="preserve"> 1.205π is &gt; π so to get the final angle between –π and π we had to subtract 2 π.</w:t>
      </w:r>
    </w:p>
    <w:p w14:paraId="3649A8C9" w14:textId="4DD5EEA0" w:rsidR="00AF5C10" w:rsidRDefault="009B5100" w:rsidP="00921344">
      <w:pPr>
        <w:pStyle w:val="ListParagraph"/>
        <w:numPr>
          <w:ilvl w:val="0"/>
          <w:numId w:val="28"/>
        </w:numPr>
        <w:spacing w:before="80" w:after="120"/>
        <w:rPr>
          <w:rFonts w:cstheme="minorHAnsi"/>
          <w:color w:val="FF0000"/>
          <w:sz w:val="20"/>
          <w:szCs w:val="20"/>
        </w:rPr>
      </w:pPr>
      <w:r w:rsidRPr="00AF5C10">
        <w:rPr>
          <w:rFonts w:cstheme="minorHAnsi"/>
          <w:color w:val="FF0000"/>
          <w:sz w:val="20"/>
          <w:szCs w:val="20"/>
        </w:rPr>
        <w:t>Z</w:t>
      </w:r>
      <w:r w:rsidRPr="00AF5C10">
        <w:rPr>
          <w:rFonts w:cstheme="minorHAnsi"/>
          <w:color w:val="FF0000"/>
          <w:sz w:val="20"/>
          <w:szCs w:val="20"/>
          <w:vertAlign w:val="subscript"/>
        </w:rPr>
        <w:t>2</w:t>
      </w:r>
      <w:r w:rsidRPr="00AF5C10">
        <w:rPr>
          <w:rFonts w:cstheme="minorHAnsi"/>
          <w:color w:val="FF0000"/>
          <w:sz w:val="20"/>
          <w:szCs w:val="20"/>
        </w:rPr>
        <w:t xml:space="preserve"> </w:t>
      </w:r>
      <w:r w:rsidR="00AF5C10" w:rsidRPr="00AF5C10">
        <w:rPr>
          <w:rFonts w:cstheme="minorHAnsi"/>
          <w:color w:val="FF0000"/>
          <w:sz w:val="20"/>
          <w:szCs w:val="20"/>
        </w:rPr>
        <w:t>÷</w:t>
      </w:r>
      <w:r w:rsidRPr="00AF5C10">
        <w:rPr>
          <w:rFonts w:cstheme="minorHAnsi"/>
          <w:color w:val="FF0000"/>
          <w:sz w:val="20"/>
          <w:szCs w:val="20"/>
        </w:rPr>
        <w:t xml:space="preserve"> Z</w:t>
      </w:r>
      <w:r w:rsidRPr="00AF5C10">
        <w:rPr>
          <w:rFonts w:cstheme="minorHAnsi"/>
          <w:color w:val="FF0000"/>
          <w:sz w:val="20"/>
          <w:szCs w:val="20"/>
          <w:vertAlign w:val="subscript"/>
        </w:rPr>
        <w:t>3</w:t>
      </w:r>
      <w:r w:rsidRPr="00AF5C10">
        <w:rPr>
          <w:rFonts w:cstheme="minorHAnsi"/>
          <w:color w:val="FF0000"/>
          <w:sz w:val="20"/>
          <w:szCs w:val="20"/>
        </w:rPr>
        <w:t xml:space="preserve"> </w:t>
      </w:r>
      <w:r w:rsidR="00AF5C10" w:rsidRPr="00C41898">
        <w:rPr>
          <w:rFonts w:cstheme="minorHAnsi"/>
          <w:color w:val="FF0000"/>
          <w:sz w:val="20"/>
          <w:szCs w:val="20"/>
        </w:rPr>
        <w:t xml:space="preserve">= </w:t>
      </w:r>
      <w:r w:rsidR="00AF5C10">
        <w:rPr>
          <w:rFonts w:cstheme="minorHAnsi"/>
          <w:color w:val="FF0000"/>
          <w:sz w:val="20"/>
          <w:szCs w:val="20"/>
        </w:rPr>
        <w:t>[</w:t>
      </w:r>
      <w:r w:rsidR="00AF5C10" w:rsidRPr="00AF5C10">
        <w:rPr>
          <w:rFonts w:cstheme="minorHAnsi"/>
          <w:color w:val="FF0000"/>
          <w:sz w:val="20"/>
          <w:szCs w:val="20"/>
        </w:rPr>
        <w:t xml:space="preserve">1.6 </w:t>
      </w:r>
      <w:r w:rsidR="00AF5C10" w:rsidRPr="00AF5C10">
        <w:rPr>
          <w:rFonts w:ascii="Cambria Math" w:hAnsi="Cambria Math" w:cs="Cambria Math"/>
          <w:color w:val="FF0000"/>
          <w:sz w:val="20"/>
          <w:szCs w:val="20"/>
        </w:rPr>
        <w:t>∠</w:t>
      </w:r>
      <w:r w:rsidR="00AF5C10" w:rsidRPr="00AF5C10">
        <w:rPr>
          <w:rFonts w:cstheme="minorHAnsi"/>
          <w:color w:val="FF0000"/>
          <w:sz w:val="20"/>
          <w:szCs w:val="20"/>
        </w:rPr>
        <w:t xml:space="preserve"> π/6</w:t>
      </w:r>
      <w:r w:rsidR="00AF5C10">
        <w:rPr>
          <w:rFonts w:cstheme="minorHAnsi"/>
          <w:color w:val="FF0000"/>
          <w:sz w:val="20"/>
          <w:szCs w:val="20"/>
        </w:rPr>
        <w:t xml:space="preserve">] </w:t>
      </w:r>
      <w:r w:rsidR="0098116D" w:rsidRPr="00AF5C10">
        <w:rPr>
          <w:rFonts w:cstheme="minorHAnsi"/>
          <w:color w:val="FF0000"/>
          <w:sz w:val="20"/>
          <w:szCs w:val="20"/>
        </w:rPr>
        <w:t>÷</w:t>
      </w:r>
      <w:r w:rsidR="00AF5C10">
        <w:rPr>
          <w:rFonts w:cstheme="minorHAnsi"/>
          <w:color w:val="FF0000"/>
          <w:sz w:val="20"/>
          <w:szCs w:val="20"/>
        </w:rPr>
        <w:t xml:space="preserve"> [</w:t>
      </w:r>
      <w:r w:rsidR="00AF5C10" w:rsidRPr="00AF5C10">
        <w:rPr>
          <w:rFonts w:cstheme="minorHAnsi"/>
          <w:color w:val="FF0000"/>
          <w:sz w:val="20"/>
          <w:szCs w:val="20"/>
        </w:rPr>
        <w:t>5</w:t>
      </w:r>
      <w:r w:rsidR="00AF5C10" w:rsidRPr="00AF5C10">
        <w:rPr>
          <w:rFonts w:ascii="Cambria Math" w:hAnsi="Cambria Math" w:cs="Cambria Math"/>
          <w:color w:val="FF0000"/>
          <w:sz w:val="20"/>
          <w:szCs w:val="20"/>
        </w:rPr>
        <w:t>∠</w:t>
      </w:r>
      <w:r w:rsidR="00AF5C10" w:rsidRPr="00AF5C10">
        <w:rPr>
          <w:rFonts w:cstheme="minorHAnsi"/>
          <w:color w:val="FF0000"/>
          <w:sz w:val="20"/>
          <w:szCs w:val="20"/>
        </w:rPr>
        <w:t>-0.705π</w:t>
      </w:r>
      <w:r w:rsidR="00AF5C10">
        <w:rPr>
          <w:rFonts w:cstheme="minorHAnsi"/>
          <w:color w:val="FF0000"/>
          <w:sz w:val="20"/>
          <w:szCs w:val="20"/>
        </w:rPr>
        <w:t>] = (</w:t>
      </w:r>
      <w:r w:rsidR="00AF5C10" w:rsidRPr="00AF5C10">
        <w:rPr>
          <w:rFonts w:cstheme="minorHAnsi"/>
          <w:color w:val="FF0000"/>
          <w:sz w:val="20"/>
          <w:szCs w:val="20"/>
        </w:rPr>
        <w:t>1.6</w:t>
      </w:r>
      <w:r w:rsidR="00AF5C10">
        <w:rPr>
          <w:rFonts w:cstheme="minorHAnsi"/>
          <w:color w:val="FF0000"/>
          <w:sz w:val="20"/>
          <w:szCs w:val="20"/>
        </w:rPr>
        <w:t xml:space="preserve"> </w:t>
      </w:r>
      <w:r w:rsidR="0098116D">
        <w:rPr>
          <w:rFonts w:cstheme="minorHAnsi"/>
          <w:color w:val="FF0000"/>
          <w:sz w:val="20"/>
          <w:szCs w:val="20"/>
        </w:rPr>
        <w:t>/</w:t>
      </w:r>
      <w:r w:rsidR="00AF5C10">
        <w:rPr>
          <w:rFonts w:cstheme="minorHAnsi"/>
          <w:color w:val="FF0000"/>
          <w:sz w:val="20"/>
          <w:szCs w:val="20"/>
        </w:rPr>
        <w:t xml:space="preserve"> </w:t>
      </w:r>
      <w:r w:rsidR="00AF5C10" w:rsidRPr="00AF5C10">
        <w:rPr>
          <w:rFonts w:cstheme="minorHAnsi"/>
          <w:color w:val="FF0000"/>
          <w:sz w:val="20"/>
          <w:szCs w:val="20"/>
        </w:rPr>
        <w:t>5</w:t>
      </w:r>
      <w:r w:rsidR="00AF5C10">
        <w:rPr>
          <w:rFonts w:cstheme="minorHAnsi"/>
          <w:color w:val="FF0000"/>
          <w:sz w:val="20"/>
          <w:szCs w:val="20"/>
        </w:rPr>
        <w:t>)</w:t>
      </w:r>
      <w:r w:rsidR="00AF5C10" w:rsidRPr="009B5100">
        <w:rPr>
          <w:rFonts w:cstheme="minorHAnsi"/>
          <w:color w:val="FF0000"/>
          <w:sz w:val="20"/>
          <w:szCs w:val="20"/>
        </w:rPr>
        <w:t xml:space="preserve"> </w:t>
      </w:r>
      <w:r w:rsidR="00AF5C10" w:rsidRPr="009B5100">
        <w:rPr>
          <w:rFonts w:ascii="Cambria Math" w:hAnsi="Cambria Math" w:cs="Cambria Math"/>
          <w:color w:val="FF0000"/>
          <w:sz w:val="20"/>
          <w:szCs w:val="20"/>
        </w:rPr>
        <w:t>∠</w:t>
      </w:r>
      <w:r w:rsidR="00AF5C10">
        <w:rPr>
          <w:rFonts w:cstheme="minorHAnsi"/>
          <w:color w:val="FF0000"/>
          <w:sz w:val="20"/>
          <w:szCs w:val="20"/>
        </w:rPr>
        <w:t xml:space="preserve"> (</w:t>
      </w:r>
      <w:r w:rsidR="00AF5C10" w:rsidRPr="00AF5C10">
        <w:rPr>
          <w:rFonts w:cstheme="minorHAnsi"/>
          <w:color w:val="FF0000"/>
          <w:sz w:val="20"/>
          <w:szCs w:val="20"/>
        </w:rPr>
        <w:t>π/6</w:t>
      </w:r>
      <w:r w:rsidR="00AF5C10">
        <w:rPr>
          <w:rFonts w:cstheme="minorHAnsi"/>
          <w:color w:val="FF0000"/>
          <w:sz w:val="20"/>
          <w:szCs w:val="20"/>
        </w:rPr>
        <w:t xml:space="preserve"> </w:t>
      </w:r>
      <w:r w:rsidR="0098116D">
        <w:rPr>
          <w:rFonts w:cstheme="minorHAnsi"/>
          <w:color w:val="FF0000"/>
          <w:sz w:val="20"/>
          <w:szCs w:val="20"/>
        </w:rPr>
        <w:t xml:space="preserve">– </w:t>
      </w:r>
      <w:r w:rsidR="00AF5C10">
        <w:rPr>
          <w:rFonts w:cstheme="minorHAnsi"/>
          <w:color w:val="FF0000"/>
          <w:sz w:val="20"/>
          <w:szCs w:val="20"/>
        </w:rPr>
        <w:t xml:space="preserve"> </w:t>
      </w:r>
      <w:r w:rsidR="00AF5C10" w:rsidRPr="00AF5C10">
        <w:rPr>
          <w:rFonts w:cstheme="minorHAnsi"/>
          <w:color w:val="FF0000"/>
          <w:sz w:val="20"/>
          <w:szCs w:val="20"/>
        </w:rPr>
        <w:t>-0.705π</w:t>
      </w:r>
      <w:r w:rsidR="00AF5C10">
        <w:rPr>
          <w:rFonts w:cstheme="minorHAnsi"/>
          <w:color w:val="FF0000"/>
          <w:sz w:val="20"/>
          <w:szCs w:val="20"/>
        </w:rPr>
        <w:t xml:space="preserve">) </w:t>
      </w:r>
      <w:r w:rsidR="00AF5C10" w:rsidRPr="00C41898">
        <w:rPr>
          <w:rFonts w:cstheme="minorHAnsi"/>
          <w:color w:val="FF0000"/>
          <w:sz w:val="20"/>
          <w:szCs w:val="20"/>
        </w:rPr>
        <w:t xml:space="preserve"> = </w:t>
      </w:r>
      <w:r w:rsidR="0098116D">
        <w:rPr>
          <w:rFonts w:cstheme="minorHAnsi"/>
          <w:b/>
          <w:color w:val="FF0000"/>
          <w:sz w:val="20"/>
          <w:szCs w:val="20"/>
          <w:u w:val="single"/>
        </w:rPr>
        <w:t>0.32</w:t>
      </w:r>
      <w:r w:rsidR="00AF5C10" w:rsidRPr="0098116D">
        <w:rPr>
          <w:rFonts w:ascii="Cambria Math" w:hAnsi="Cambria Math" w:cs="Cambria Math"/>
          <w:b/>
          <w:color w:val="FF0000"/>
          <w:sz w:val="20"/>
          <w:szCs w:val="20"/>
          <w:u w:val="single"/>
        </w:rPr>
        <w:t>∠</w:t>
      </w:r>
      <w:r w:rsidR="00AF5C10" w:rsidRPr="0098116D">
        <w:rPr>
          <w:rFonts w:cstheme="minorHAnsi"/>
          <w:b/>
          <w:color w:val="FF0000"/>
          <w:sz w:val="20"/>
          <w:szCs w:val="20"/>
          <w:u w:val="single"/>
        </w:rPr>
        <w:t>0.</w:t>
      </w:r>
      <w:r w:rsidR="0098116D" w:rsidRPr="0098116D">
        <w:rPr>
          <w:rFonts w:cstheme="minorHAnsi"/>
          <w:b/>
          <w:color w:val="FF0000"/>
          <w:sz w:val="20"/>
          <w:szCs w:val="20"/>
          <w:u w:val="single"/>
        </w:rPr>
        <w:t>8717</w:t>
      </w:r>
      <w:r w:rsidR="00AF5C10" w:rsidRPr="00AF5C10">
        <w:rPr>
          <w:rFonts w:cstheme="minorHAnsi"/>
          <w:b/>
          <w:color w:val="FF0000"/>
          <w:sz w:val="20"/>
          <w:szCs w:val="20"/>
          <w:u w:val="single"/>
        </w:rPr>
        <w:t>π</w:t>
      </w:r>
    </w:p>
    <w:p w14:paraId="68A7929E" w14:textId="5B72B91C" w:rsidR="003B4590" w:rsidRDefault="00AF5C10" w:rsidP="0048580E">
      <w:pPr>
        <w:spacing w:before="80" w:after="0"/>
      </w:pPr>
      <w:r w:rsidRPr="00AF5C10">
        <w:rPr>
          <w:rFonts w:cstheme="minorHAnsi"/>
          <w:sz w:val="20"/>
          <w:szCs w:val="20"/>
        </w:rPr>
        <w:t xml:space="preserve">Multiplication and division of vectors will be done when Ohm’s Law is used in AC circuits. </w:t>
      </w:r>
      <w:r w:rsidR="0098116D">
        <w:rPr>
          <w:rFonts w:cstheme="minorHAnsi"/>
          <w:sz w:val="20"/>
          <w:szCs w:val="20"/>
        </w:rPr>
        <w:t xml:space="preserve">Addition, multiplication, and division will all be used when you combine two impedances in parallel </w:t>
      </w:r>
      <w:r w:rsidR="0098116D" w:rsidRPr="0098116D">
        <w:rPr>
          <w:rFonts w:cstheme="minorHAnsi"/>
          <w:sz w:val="20"/>
          <w:szCs w:val="20"/>
        </w:rPr>
        <w:sym w:font="Wingdings" w:char="F0E0"/>
      </w:r>
      <w:r w:rsidR="0098116D">
        <w:rPr>
          <w:rFonts w:cstheme="minorHAnsi"/>
          <w:sz w:val="20"/>
          <w:szCs w:val="20"/>
        </w:rPr>
        <w:t xml:space="preserve"> </w:t>
      </w:r>
      <w:proofErr w:type="spellStart"/>
      <w:r w:rsidR="0098116D">
        <w:rPr>
          <w:rFonts w:cstheme="minorHAnsi"/>
          <w:sz w:val="20"/>
          <w:szCs w:val="20"/>
        </w:rPr>
        <w:t>Z</w:t>
      </w:r>
      <w:r w:rsidR="0098116D" w:rsidRPr="0098116D">
        <w:rPr>
          <w:rFonts w:cstheme="minorHAnsi"/>
          <w:sz w:val="20"/>
          <w:szCs w:val="20"/>
          <w:vertAlign w:val="subscript"/>
        </w:rPr>
        <w:t>Total</w:t>
      </w:r>
      <w:proofErr w:type="spellEnd"/>
      <w:r w:rsidR="0098116D" w:rsidRPr="0098116D">
        <w:rPr>
          <w:rFonts w:cstheme="minorHAnsi"/>
          <w:sz w:val="20"/>
          <w:szCs w:val="20"/>
        </w:rPr>
        <w:t xml:space="preserve"> = (Z</w:t>
      </w:r>
      <w:r w:rsidR="0098116D" w:rsidRPr="0098116D">
        <w:rPr>
          <w:rFonts w:cstheme="minorHAnsi"/>
          <w:sz w:val="20"/>
          <w:szCs w:val="20"/>
          <w:vertAlign w:val="subscript"/>
        </w:rPr>
        <w:t>1</w:t>
      </w:r>
      <w:r w:rsidR="0098116D" w:rsidRPr="0098116D">
        <w:rPr>
          <w:rFonts w:cstheme="minorHAnsi"/>
          <w:sz w:val="20"/>
          <w:szCs w:val="20"/>
        </w:rPr>
        <w:t xml:space="preserve"> ∙ Z</w:t>
      </w:r>
      <w:r w:rsidR="0098116D" w:rsidRPr="0098116D">
        <w:rPr>
          <w:rFonts w:cstheme="minorHAnsi"/>
          <w:sz w:val="20"/>
          <w:szCs w:val="20"/>
          <w:vertAlign w:val="subscript"/>
        </w:rPr>
        <w:t>2</w:t>
      </w:r>
      <w:r w:rsidR="0098116D" w:rsidRPr="0098116D">
        <w:rPr>
          <w:rFonts w:cstheme="minorHAnsi"/>
          <w:sz w:val="20"/>
          <w:szCs w:val="20"/>
        </w:rPr>
        <w:t>)/(Z</w:t>
      </w:r>
      <w:r w:rsidR="0098116D" w:rsidRPr="0098116D">
        <w:rPr>
          <w:rFonts w:cstheme="minorHAnsi"/>
          <w:sz w:val="20"/>
          <w:szCs w:val="20"/>
          <w:vertAlign w:val="subscript"/>
        </w:rPr>
        <w:t>1</w:t>
      </w:r>
      <w:r w:rsidR="0098116D" w:rsidRPr="0098116D">
        <w:rPr>
          <w:rFonts w:cstheme="minorHAnsi"/>
          <w:sz w:val="20"/>
          <w:szCs w:val="20"/>
        </w:rPr>
        <w:t xml:space="preserve"> + Z</w:t>
      </w:r>
      <w:r w:rsidR="0098116D" w:rsidRPr="0098116D">
        <w:rPr>
          <w:rFonts w:cstheme="minorHAnsi"/>
          <w:sz w:val="20"/>
          <w:szCs w:val="20"/>
          <w:vertAlign w:val="subscript"/>
        </w:rPr>
        <w:t>2</w:t>
      </w:r>
      <w:r w:rsidR="0098116D" w:rsidRPr="0098116D">
        <w:rPr>
          <w:rFonts w:cstheme="minorHAnsi"/>
          <w:sz w:val="20"/>
          <w:szCs w:val="20"/>
        </w:rPr>
        <w:t>)</w:t>
      </w:r>
      <w:bookmarkStart w:id="62" w:name="_Module_3_–"/>
      <w:bookmarkEnd w:id="62"/>
    </w:p>
    <w:p w14:paraId="0409F81C" w14:textId="14C5BAF8" w:rsidR="00A43C9C" w:rsidRDefault="00A86074" w:rsidP="00B22E4D">
      <w:pPr>
        <w:spacing w:before="80" w:after="0"/>
        <w:rPr>
          <w:rFonts w:cstheme="minorHAnsi"/>
          <w:sz w:val="20"/>
          <w:szCs w:val="20"/>
        </w:rPr>
      </w:pPr>
      <w:r>
        <w:rPr>
          <w:rFonts w:cstheme="minorHAnsi"/>
          <w:sz w:val="20"/>
          <w:szCs w:val="20"/>
        </w:rPr>
        <w:t>Before ending the discussion on sinusoidal form and how it is represented by a phasor</w:t>
      </w:r>
      <w:r w:rsidR="00ED3AEE">
        <w:rPr>
          <w:rFonts w:cstheme="minorHAnsi"/>
          <w:sz w:val="20"/>
          <w:szCs w:val="20"/>
        </w:rPr>
        <w:t>,</w:t>
      </w:r>
      <w:r>
        <w:rPr>
          <w:rFonts w:cstheme="minorHAnsi"/>
          <w:sz w:val="20"/>
          <w:szCs w:val="20"/>
        </w:rPr>
        <w:t xml:space="preserve"> the concept of t</w:t>
      </w:r>
      <w:r w:rsidR="00B22E4D">
        <w:rPr>
          <w:rFonts w:cstheme="minorHAnsi"/>
          <w:sz w:val="20"/>
          <w:szCs w:val="20"/>
        </w:rPr>
        <w:t xml:space="preserve">he “rotating phasor” </w:t>
      </w:r>
      <w:r>
        <w:rPr>
          <w:rFonts w:cstheme="minorHAnsi"/>
          <w:sz w:val="20"/>
          <w:szCs w:val="20"/>
        </w:rPr>
        <w:t xml:space="preserve">is shown in </w:t>
      </w:r>
      <w:hyperlink w:anchor="Figure_2_5" w:history="1">
        <w:r w:rsidRPr="00026551">
          <w:rPr>
            <w:rStyle w:val="Hyperlink"/>
            <w:rFonts w:cstheme="minorHAnsi"/>
            <w:sz w:val="20"/>
            <w:szCs w:val="20"/>
          </w:rPr>
          <w:t>Figure 2.5</w:t>
        </w:r>
      </w:hyperlink>
      <w:r>
        <w:rPr>
          <w:rFonts w:cstheme="minorHAnsi"/>
          <w:sz w:val="20"/>
          <w:szCs w:val="20"/>
        </w:rPr>
        <w:t xml:space="preserve">. This is a </w:t>
      </w:r>
      <w:r w:rsidR="00B22E4D">
        <w:rPr>
          <w:rFonts w:cstheme="minorHAnsi"/>
          <w:sz w:val="20"/>
          <w:szCs w:val="20"/>
        </w:rPr>
        <w:t>good way to see the connection between the phasor (</w:t>
      </w:r>
      <w:r w:rsidR="00B22E4D">
        <w:rPr>
          <w:rFonts w:cstheme="minorHAnsi"/>
          <w:color w:val="FF0000"/>
          <w:sz w:val="20"/>
          <w:szCs w:val="20"/>
        </w:rPr>
        <w:t>A</w:t>
      </w:r>
      <w:r w:rsidR="00B22E4D" w:rsidRPr="009B5100">
        <w:rPr>
          <w:rFonts w:cstheme="minorHAnsi"/>
          <w:color w:val="FF0000"/>
          <w:sz w:val="20"/>
          <w:szCs w:val="20"/>
        </w:rPr>
        <w:t xml:space="preserve"> </w:t>
      </w:r>
      <w:r w:rsidR="00B22E4D" w:rsidRPr="009B5100">
        <w:rPr>
          <w:rFonts w:ascii="Cambria Math" w:hAnsi="Cambria Math" w:cs="Cambria Math"/>
          <w:color w:val="FF0000"/>
          <w:sz w:val="20"/>
          <w:szCs w:val="20"/>
        </w:rPr>
        <w:t>∠</w:t>
      </w:r>
      <w:r w:rsidR="00B22E4D">
        <w:rPr>
          <w:rFonts w:cstheme="minorHAnsi"/>
          <w:color w:val="FF0000"/>
          <w:sz w:val="20"/>
          <w:szCs w:val="20"/>
        </w:rPr>
        <w:t xml:space="preserve"> θ</w:t>
      </w:r>
      <w:r w:rsidR="00B22E4D">
        <w:rPr>
          <w:rFonts w:cstheme="minorHAnsi"/>
          <w:sz w:val="20"/>
          <w:szCs w:val="20"/>
        </w:rPr>
        <w:t>)</w:t>
      </w:r>
      <w:r w:rsidR="00ED3AEE">
        <w:rPr>
          <w:rFonts w:cstheme="minorHAnsi"/>
          <w:sz w:val="20"/>
          <w:szCs w:val="20"/>
        </w:rPr>
        <w:t xml:space="preserve"> and the sinusoid it represents, </w:t>
      </w:r>
      <w:r w:rsidR="002956EE">
        <w:rPr>
          <w:rFonts w:cstheme="minorHAnsi"/>
          <w:color w:val="FF0000"/>
          <w:sz w:val="20"/>
          <w:szCs w:val="20"/>
        </w:rPr>
        <w:t>A sin</w:t>
      </w:r>
      <w:r w:rsidR="00571975">
        <w:rPr>
          <w:rFonts w:cstheme="minorHAnsi"/>
          <w:color w:val="FF0000"/>
          <w:sz w:val="20"/>
          <w:szCs w:val="20"/>
        </w:rPr>
        <w:t xml:space="preserve"> </w:t>
      </w:r>
      <w:r w:rsidR="002956EE">
        <w:rPr>
          <w:rFonts w:cstheme="minorHAnsi"/>
          <w:color w:val="FF0000"/>
          <w:sz w:val="20"/>
          <w:szCs w:val="20"/>
        </w:rPr>
        <w:t>(</w:t>
      </w:r>
      <w:proofErr w:type="spellStart"/>
      <w:r w:rsidR="00B22E4D" w:rsidRPr="001260B9">
        <w:rPr>
          <w:rFonts w:cstheme="minorHAnsi"/>
          <w:color w:val="FF0000"/>
          <w:sz w:val="20"/>
          <w:szCs w:val="20"/>
        </w:rPr>
        <w:t>ω</w:t>
      </w:r>
      <w:r w:rsidR="001260B9">
        <w:rPr>
          <w:rFonts w:cstheme="minorHAnsi"/>
          <w:color w:val="FF0000"/>
          <w:sz w:val="20"/>
          <w:szCs w:val="20"/>
        </w:rPr>
        <w:t>∙</w:t>
      </w:r>
      <w:r w:rsidR="00B22E4D" w:rsidRPr="001260B9">
        <w:rPr>
          <w:rFonts w:cstheme="minorHAnsi"/>
          <w:color w:val="FF0000"/>
          <w:sz w:val="20"/>
          <w:szCs w:val="20"/>
        </w:rPr>
        <w:t>t</w:t>
      </w:r>
      <w:proofErr w:type="spellEnd"/>
      <w:r w:rsidR="00B22E4D" w:rsidRPr="001260B9">
        <w:rPr>
          <w:rFonts w:cstheme="minorHAnsi"/>
          <w:color w:val="FF0000"/>
          <w:sz w:val="20"/>
          <w:szCs w:val="20"/>
        </w:rPr>
        <w:t xml:space="preserve"> +</w:t>
      </w:r>
      <w:r w:rsidR="001260B9" w:rsidRPr="001260B9">
        <w:rPr>
          <w:rFonts w:cstheme="minorHAnsi"/>
          <w:color w:val="FF0000"/>
          <w:sz w:val="20"/>
          <w:szCs w:val="20"/>
        </w:rPr>
        <w:t xml:space="preserve"> θ</w:t>
      </w:r>
      <w:r w:rsidR="002956EE">
        <w:rPr>
          <w:rFonts w:cstheme="minorHAnsi"/>
          <w:color w:val="FF0000"/>
          <w:sz w:val="20"/>
          <w:szCs w:val="20"/>
        </w:rPr>
        <w:t>)</w:t>
      </w:r>
      <w:r w:rsidR="00B22E4D">
        <w:rPr>
          <w:rFonts w:cstheme="minorHAnsi"/>
          <w:sz w:val="20"/>
          <w:szCs w:val="20"/>
        </w:rPr>
        <w:t>.</w:t>
      </w:r>
      <w:r w:rsidR="001260B9">
        <w:rPr>
          <w:rFonts w:cstheme="minorHAnsi"/>
          <w:sz w:val="20"/>
          <w:szCs w:val="20"/>
        </w:rPr>
        <w:t xml:space="preserve"> </w:t>
      </w:r>
      <w:r w:rsidR="00ED3AEE">
        <w:rPr>
          <w:rFonts w:cstheme="minorHAnsi"/>
          <w:sz w:val="20"/>
          <w:szCs w:val="20"/>
        </w:rPr>
        <w:t>When</w:t>
      </w:r>
      <w:r w:rsidR="001260B9">
        <w:rPr>
          <w:rFonts w:cstheme="minorHAnsi"/>
          <w:sz w:val="20"/>
          <w:szCs w:val="20"/>
        </w:rPr>
        <w:t xml:space="preserve"> time equals zero</w:t>
      </w:r>
      <w:r w:rsidR="00ED3AEE">
        <w:rPr>
          <w:rFonts w:cstheme="minorHAnsi"/>
          <w:sz w:val="20"/>
          <w:szCs w:val="20"/>
        </w:rPr>
        <w:t>,</w:t>
      </w:r>
      <w:r w:rsidR="001260B9">
        <w:rPr>
          <w:rFonts w:cstheme="minorHAnsi"/>
          <w:sz w:val="20"/>
          <w:szCs w:val="20"/>
        </w:rPr>
        <w:t xml:space="preserve"> </w:t>
      </w:r>
      <w:r w:rsidRPr="00A86074">
        <w:rPr>
          <w:rFonts w:cstheme="minorHAnsi"/>
          <w:sz w:val="20"/>
          <w:szCs w:val="20"/>
        </w:rPr>
        <w:t xml:space="preserve">sin </w:t>
      </w:r>
      <w:proofErr w:type="spellStart"/>
      <w:r w:rsidRPr="00A86074">
        <w:rPr>
          <w:rFonts w:cstheme="minorHAnsi"/>
          <w:sz w:val="20"/>
          <w:szCs w:val="20"/>
        </w:rPr>
        <w:t>ω∙t</w:t>
      </w:r>
      <w:proofErr w:type="spellEnd"/>
      <w:r>
        <w:rPr>
          <w:rFonts w:cstheme="minorHAnsi"/>
          <w:sz w:val="20"/>
          <w:szCs w:val="20"/>
        </w:rPr>
        <w:t xml:space="preserve"> is also equal to zero and </w:t>
      </w:r>
      <w:r w:rsidR="001260B9">
        <w:rPr>
          <w:rFonts w:cstheme="minorHAnsi"/>
          <w:sz w:val="20"/>
          <w:szCs w:val="20"/>
        </w:rPr>
        <w:t>the phasor is located</w:t>
      </w:r>
      <w:r w:rsidR="001260B9" w:rsidRPr="001260B9">
        <w:rPr>
          <w:rFonts w:cstheme="minorHAnsi"/>
          <w:sz w:val="20"/>
          <w:szCs w:val="20"/>
        </w:rPr>
        <w:t xml:space="preserve"> at A </w:t>
      </w:r>
      <w:r w:rsidR="001260B9" w:rsidRPr="001260B9">
        <w:rPr>
          <w:rFonts w:ascii="Cambria Math" w:hAnsi="Cambria Math" w:cs="Cambria Math"/>
          <w:sz w:val="20"/>
          <w:szCs w:val="20"/>
        </w:rPr>
        <w:t>∠</w:t>
      </w:r>
      <w:r w:rsidR="001260B9" w:rsidRPr="001260B9">
        <w:rPr>
          <w:rFonts w:cstheme="minorHAnsi"/>
          <w:sz w:val="20"/>
          <w:szCs w:val="20"/>
        </w:rPr>
        <w:t xml:space="preserve"> θ as shown in </w:t>
      </w:r>
      <w:hyperlink w:anchor="Figure_2_5" w:history="1">
        <w:r w:rsidR="001260B9" w:rsidRPr="00026551">
          <w:rPr>
            <w:rStyle w:val="Hyperlink"/>
            <w:rFonts w:cstheme="minorHAnsi"/>
            <w:sz w:val="20"/>
            <w:szCs w:val="20"/>
          </w:rPr>
          <w:t>Figure 2.5</w:t>
        </w:r>
      </w:hyperlink>
      <w:r w:rsidR="001260B9" w:rsidRPr="001260B9">
        <w:rPr>
          <w:rFonts w:cstheme="minorHAnsi"/>
          <w:sz w:val="20"/>
          <w:szCs w:val="20"/>
        </w:rPr>
        <w:t>.</w:t>
      </w:r>
      <w:r>
        <w:rPr>
          <w:rFonts w:cstheme="minorHAnsi"/>
          <w:sz w:val="20"/>
          <w:szCs w:val="20"/>
        </w:rPr>
        <w:t xml:space="preserve"> </w:t>
      </w:r>
    </w:p>
    <w:p w14:paraId="2618D1C0" w14:textId="77777777" w:rsidR="00A43C9C" w:rsidRDefault="00A43C9C" w:rsidP="00A43C9C">
      <w:pPr>
        <w:spacing w:after="0"/>
      </w:pPr>
      <w:bookmarkStart w:id="63" w:name="Figure_2_5"/>
      <w:r>
        <w:rPr>
          <w:noProof/>
        </w:rPr>
        <mc:AlternateContent>
          <mc:Choice Requires="wpg">
            <w:drawing>
              <wp:inline distT="0" distB="0" distL="0" distR="0" wp14:anchorId="5018A060" wp14:editId="27A60F1E">
                <wp:extent cx="3656755" cy="1893570"/>
                <wp:effectExtent l="0" t="0" r="20320" b="11430"/>
                <wp:docPr id="3294" name="Group 3294"/>
                <wp:cNvGraphicFramePr/>
                <a:graphic xmlns:a="http://schemas.openxmlformats.org/drawingml/2006/main">
                  <a:graphicData uri="http://schemas.microsoft.com/office/word/2010/wordprocessingGroup">
                    <wpg:wgp>
                      <wpg:cNvGrpSpPr/>
                      <wpg:grpSpPr>
                        <a:xfrm>
                          <a:off x="0" y="0"/>
                          <a:ext cx="3656755" cy="1893570"/>
                          <a:chOff x="0" y="0"/>
                          <a:chExt cx="3656965" cy="1893712"/>
                        </a:xfrm>
                      </wpg:grpSpPr>
                      <wps:wsp>
                        <wps:cNvPr id="3299" name="Straight Connector 3299"/>
                        <wps:cNvCnPr/>
                        <wps:spPr>
                          <a:xfrm>
                            <a:off x="1825978" y="64912"/>
                            <a:ext cx="4231" cy="182880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3300" name="Text Box 2"/>
                        <wps:cNvSpPr txBox="1">
                          <a:spLocks noChangeArrowheads="1"/>
                        </wps:cNvSpPr>
                        <wps:spPr bwMode="auto">
                          <a:xfrm>
                            <a:off x="1851378" y="0"/>
                            <a:ext cx="368664" cy="267895"/>
                          </a:xfrm>
                          <a:prstGeom prst="rect">
                            <a:avLst/>
                          </a:prstGeom>
                          <a:solidFill>
                            <a:srgbClr val="FFFFFF"/>
                          </a:solidFill>
                          <a:ln w="9525">
                            <a:noFill/>
                            <a:miter lim="800000"/>
                            <a:headEnd/>
                            <a:tailEnd/>
                          </a:ln>
                        </wps:spPr>
                        <wps:txbx>
                          <w:txbxContent>
                            <w:p w14:paraId="49D30071" w14:textId="77777777" w:rsidR="00571975" w:rsidRPr="00A336AF" w:rsidRDefault="00571975" w:rsidP="00A43C9C">
                              <w:pPr>
                                <w:rPr>
                                  <w:color w:val="FF0000"/>
                                  <w:sz w:val="16"/>
                                  <w:szCs w:val="16"/>
                                  <w14:textOutline w14:w="9525" w14:cap="rnd" w14:cmpd="sng" w14:algn="ctr">
                                    <w14:noFill/>
                                    <w14:prstDash w14:val="solid"/>
                                    <w14:bevel/>
                                  </w14:textOutline>
                                </w:rPr>
                              </w:pPr>
                              <w:r>
                                <w:rPr>
                                  <w:color w:val="FF0000"/>
                                  <w:sz w:val="16"/>
                                  <w:szCs w:val="16"/>
                                  <w14:textOutline w14:w="9525" w14:cap="rnd" w14:cmpd="sng" w14:algn="ctr">
                                    <w14:noFill/>
                                    <w14:prstDash w14:val="solid"/>
                                    <w14:bevel/>
                                  </w14:textOutline>
                                </w:rPr>
                                <w:t>j axis</w:t>
                              </w:r>
                            </w:p>
                          </w:txbxContent>
                        </wps:txbx>
                        <wps:bodyPr rot="0" vert="horz" wrap="square" lIns="45720" tIns="45720" rIns="45720" bIns="45720" anchor="t" anchorCtr="0">
                          <a:noAutofit/>
                        </wps:bodyPr>
                      </wps:wsp>
                      <wps:wsp>
                        <wps:cNvPr id="3301" name="Text Box 2"/>
                        <wps:cNvSpPr txBox="1">
                          <a:spLocks noChangeArrowheads="1"/>
                        </wps:cNvSpPr>
                        <wps:spPr bwMode="auto">
                          <a:xfrm>
                            <a:off x="3187725" y="1341491"/>
                            <a:ext cx="465972" cy="233615"/>
                          </a:xfrm>
                          <a:prstGeom prst="rect">
                            <a:avLst/>
                          </a:prstGeom>
                          <a:noFill/>
                          <a:ln w="9525">
                            <a:noFill/>
                            <a:miter lim="800000"/>
                            <a:headEnd/>
                            <a:tailEnd/>
                          </a:ln>
                        </wps:spPr>
                        <wps:txbx>
                          <w:txbxContent>
                            <w:p w14:paraId="3EC4C0A6" w14:textId="77777777" w:rsidR="00571975" w:rsidRPr="00A336AF" w:rsidRDefault="00571975" w:rsidP="00A43C9C">
                              <w:pPr>
                                <w:rPr>
                                  <w:color w:val="FF0000"/>
                                  <w:sz w:val="16"/>
                                  <w:szCs w:val="16"/>
                                  <w14:textOutline w14:w="9525" w14:cap="rnd" w14:cmpd="sng" w14:algn="ctr">
                                    <w14:noFill/>
                                    <w14:prstDash w14:val="solid"/>
                                    <w14:bevel/>
                                  </w14:textOutline>
                                </w:rPr>
                              </w:pPr>
                              <w:r>
                                <w:rPr>
                                  <w:color w:val="FF0000"/>
                                  <w:sz w:val="16"/>
                                  <w:szCs w:val="16"/>
                                  <w14:textOutline w14:w="9525" w14:cap="rnd" w14:cmpd="sng" w14:algn="ctr">
                                    <w14:noFill/>
                                    <w14:prstDash w14:val="solid"/>
                                    <w14:bevel/>
                                  </w14:textOutline>
                                </w:rPr>
                                <w:t>real axis</w:t>
                              </w:r>
                            </w:p>
                          </w:txbxContent>
                        </wps:txbx>
                        <wps:bodyPr rot="0" vert="horz" wrap="square" lIns="45720" tIns="45720" rIns="45720" bIns="45720" anchor="t" anchorCtr="0">
                          <a:noAutofit/>
                        </wps:bodyPr>
                      </wps:wsp>
                      <wps:wsp>
                        <wps:cNvPr id="3302" name="Straight Connector 3302"/>
                        <wps:cNvCnPr/>
                        <wps:spPr>
                          <a:xfrm>
                            <a:off x="0" y="1360312"/>
                            <a:ext cx="3656965"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3303" name="Straight Arrow Connector 3303"/>
                        <wps:cNvCnPr/>
                        <wps:spPr>
                          <a:xfrm flipH="1" flipV="1">
                            <a:off x="2240845" y="1151467"/>
                            <a:ext cx="101124" cy="42851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04" name="Text Box 2"/>
                        <wps:cNvSpPr txBox="1">
                          <a:spLocks noChangeArrowheads="1"/>
                        </wps:cNvSpPr>
                        <wps:spPr bwMode="auto">
                          <a:xfrm>
                            <a:off x="1885502" y="1511884"/>
                            <a:ext cx="1745843" cy="381828"/>
                          </a:xfrm>
                          <a:prstGeom prst="rect">
                            <a:avLst/>
                          </a:prstGeom>
                          <a:solidFill>
                            <a:srgbClr val="FFFFFF"/>
                          </a:solidFill>
                          <a:ln w="9525">
                            <a:noFill/>
                            <a:miter lim="800000"/>
                            <a:headEnd/>
                            <a:tailEnd/>
                          </a:ln>
                        </wps:spPr>
                        <wps:txbx>
                          <w:txbxContent>
                            <w:p w14:paraId="1D1F72BA" w14:textId="54A0ACC4" w:rsidR="00571975" w:rsidRPr="001260B9" w:rsidRDefault="00571975" w:rsidP="00A43C9C">
                              <w:pPr>
                                <w:rPr>
                                  <w:rFonts w:cstheme="minorHAnsi"/>
                                  <w:b/>
                                  <w:sz w:val="18"/>
                                  <w:szCs w:val="18"/>
                                  <w14:textOutline w14:w="9525" w14:cap="rnd" w14:cmpd="sng" w14:algn="ctr">
                                    <w14:noFill/>
                                    <w14:prstDash w14:val="solid"/>
                                    <w14:bevel/>
                                  </w14:textOutline>
                                </w:rPr>
                              </w:pPr>
                              <w:r>
                                <w:rPr>
                                  <w:b/>
                                  <w:sz w:val="18"/>
                                  <w:szCs w:val="18"/>
                                  <w14:textOutline w14:w="9525" w14:cap="rnd" w14:cmpd="sng" w14:algn="ctr">
                                    <w14:noFill/>
                                    <w14:prstDash w14:val="solid"/>
                                    <w14:bevel/>
                                  </w14:textOutline>
                                </w:rPr>
                                <w:t>Initial phaso</w:t>
                              </w:r>
                              <w:r w:rsidRPr="001260B9">
                                <w:rPr>
                                  <w:rFonts w:cstheme="minorHAnsi"/>
                                  <w:b/>
                                  <w:sz w:val="18"/>
                                  <w:szCs w:val="18"/>
                                  <w14:textOutline w14:w="9525" w14:cap="rnd" w14:cmpd="sng" w14:algn="ctr">
                                    <w14:noFill/>
                                    <w14:prstDash w14:val="solid"/>
                                    <w14:bevel/>
                                  </w14:textOutline>
                                </w:rPr>
                                <w:t xml:space="preserve">r = </w:t>
                              </w:r>
                              <w:r w:rsidRPr="00B35105">
                                <w:rPr>
                                  <w:rFonts w:cstheme="minorHAnsi"/>
                                  <w:b/>
                                  <w:color w:val="FF0000"/>
                                  <w:sz w:val="18"/>
                                  <w:szCs w:val="18"/>
                                </w:rPr>
                                <w:t xml:space="preserve">A </w:t>
                              </w:r>
                              <w:r w:rsidRPr="00B35105">
                                <w:rPr>
                                  <w:rFonts w:ascii="Cambria Math" w:hAnsi="Cambria Math" w:cs="Cambria Math"/>
                                  <w:b/>
                                  <w:color w:val="FF0000"/>
                                  <w:sz w:val="18"/>
                                  <w:szCs w:val="18"/>
                                </w:rPr>
                                <w:t>∠</w:t>
                              </w:r>
                              <w:r w:rsidRPr="00B35105">
                                <w:rPr>
                                  <w:rFonts w:cstheme="minorHAnsi"/>
                                  <w:b/>
                                  <w:color w:val="FF0000"/>
                                  <w:sz w:val="18"/>
                                  <w:szCs w:val="18"/>
                                </w:rPr>
                                <w:t xml:space="preserve"> θ</w:t>
                              </w:r>
                              <w:r>
                                <w:rPr>
                                  <w:rFonts w:cstheme="minorHAnsi"/>
                                  <w:b/>
                                  <w:sz w:val="18"/>
                                  <w:szCs w:val="18"/>
                                </w:rPr>
                                <w:t>, This comes from</w:t>
                              </w:r>
                              <w:r w:rsidRPr="00B35105">
                                <w:rPr>
                                  <w:rFonts w:cstheme="minorHAnsi"/>
                                  <w:b/>
                                  <w:sz w:val="18"/>
                                  <w:szCs w:val="18"/>
                                </w:rPr>
                                <w:t xml:space="preserve"> </w:t>
                              </w:r>
                              <w:r>
                                <w:rPr>
                                  <w:rFonts w:cstheme="minorHAnsi"/>
                                  <w:b/>
                                  <w:sz w:val="18"/>
                                  <w:szCs w:val="18"/>
                                </w:rPr>
                                <w:t xml:space="preserve">the sinusoid </w:t>
                              </w:r>
                              <w:r>
                                <w:rPr>
                                  <w:rFonts w:cstheme="minorHAnsi"/>
                                  <w:b/>
                                  <w:color w:val="FF0000"/>
                                  <w:sz w:val="18"/>
                                  <w:szCs w:val="18"/>
                                </w:rPr>
                                <w:t xml:space="preserve">A </w:t>
                              </w:r>
                              <w:proofErr w:type="gramStart"/>
                              <w:r>
                                <w:rPr>
                                  <w:rFonts w:cstheme="minorHAnsi"/>
                                  <w:b/>
                                  <w:color w:val="FF0000"/>
                                  <w:sz w:val="18"/>
                                  <w:szCs w:val="18"/>
                                </w:rPr>
                                <w:t>sin(</w:t>
                              </w:r>
                              <w:proofErr w:type="spellStart"/>
                              <w:proofErr w:type="gramEnd"/>
                              <w:r w:rsidRPr="00B35105">
                                <w:rPr>
                                  <w:rFonts w:cstheme="minorHAnsi"/>
                                  <w:b/>
                                  <w:color w:val="FF0000"/>
                                  <w:sz w:val="18"/>
                                  <w:szCs w:val="18"/>
                                </w:rPr>
                                <w:t>ω∙t</w:t>
                              </w:r>
                              <w:proofErr w:type="spellEnd"/>
                              <w:r w:rsidRPr="00B35105">
                                <w:rPr>
                                  <w:rFonts w:cstheme="minorHAnsi"/>
                                  <w:b/>
                                  <w:color w:val="FF0000"/>
                                  <w:sz w:val="18"/>
                                  <w:szCs w:val="18"/>
                                </w:rPr>
                                <w:t xml:space="preserve"> + θ</w:t>
                              </w:r>
                              <w:r>
                                <w:rPr>
                                  <w:rFonts w:cstheme="minorHAnsi"/>
                                  <w:b/>
                                  <w:color w:val="FF0000"/>
                                  <w:sz w:val="18"/>
                                  <w:szCs w:val="18"/>
                                </w:rPr>
                                <w:t>)</w:t>
                              </w:r>
                            </w:p>
                          </w:txbxContent>
                        </wps:txbx>
                        <wps:bodyPr rot="0" vert="horz" wrap="square" lIns="45720" tIns="45720" rIns="45720" bIns="45720" anchor="t" anchorCtr="0">
                          <a:noAutofit/>
                        </wps:bodyPr>
                      </wps:wsp>
                      <wps:wsp>
                        <wps:cNvPr id="3305" name="Text Box 2"/>
                        <wps:cNvSpPr txBox="1">
                          <a:spLocks noChangeArrowheads="1"/>
                        </wps:cNvSpPr>
                        <wps:spPr bwMode="auto">
                          <a:xfrm>
                            <a:off x="76390" y="279341"/>
                            <a:ext cx="1464339" cy="852719"/>
                          </a:xfrm>
                          <a:prstGeom prst="rect">
                            <a:avLst/>
                          </a:prstGeom>
                          <a:solidFill>
                            <a:srgbClr val="FFFFFF"/>
                          </a:solidFill>
                          <a:ln w="9525">
                            <a:noFill/>
                            <a:miter lim="800000"/>
                            <a:headEnd/>
                            <a:tailEnd/>
                          </a:ln>
                        </wps:spPr>
                        <wps:txbx>
                          <w:txbxContent>
                            <w:p w14:paraId="5A811BEA" w14:textId="6DE3612A" w:rsidR="00571975" w:rsidRPr="003421C7" w:rsidRDefault="00571975" w:rsidP="00A43C9C">
                              <w:pPr>
                                <w:rPr>
                                  <w:b/>
                                  <w:sz w:val="18"/>
                                  <w:szCs w:val="18"/>
                                  <w14:textOutline w14:w="9525" w14:cap="rnd" w14:cmpd="sng" w14:algn="ctr">
                                    <w14:noFill/>
                                    <w14:prstDash w14:val="solid"/>
                                    <w14:bevel/>
                                  </w14:textOutline>
                                </w:rPr>
                              </w:pPr>
                              <w:r>
                                <w:rPr>
                                  <w:b/>
                                  <w:sz w:val="18"/>
                                  <w:szCs w:val="18"/>
                                  <w14:textOutline w14:w="9525" w14:cap="rnd" w14:cmpd="sng" w14:algn="ctr">
                                    <w14:noFill/>
                                    <w14:prstDash w14:val="solid"/>
                                    <w14:bevel/>
                                  </w14:textOutline>
                                </w:rPr>
                                <w:t xml:space="preserve">After the phasor rotates for </w:t>
                              </w:r>
                              <w:r>
                                <w:rPr>
                                  <w:rFonts w:cstheme="minorHAnsi"/>
                                  <w:b/>
                                  <w:sz w:val="18"/>
                                  <w:szCs w:val="18"/>
                                  <w14:textOutline w14:w="9525" w14:cap="rnd" w14:cmpd="sng" w14:algn="ctr">
                                    <w14:noFill/>
                                    <w14:prstDash w14:val="solid"/>
                                    <w14:bevel/>
                                  </w14:textOutline>
                                </w:rPr>
                                <w:t>Δ</w:t>
                              </w:r>
                              <w:r>
                                <w:rPr>
                                  <w:b/>
                                  <w:sz w:val="18"/>
                                  <w:szCs w:val="18"/>
                                  <w14:textOutline w14:w="9525" w14:cap="rnd" w14:cmpd="sng" w14:algn="ctr">
                                    <w14:noFill/>
                                    <w14:prstDash w14:val="solid"/>
                                    <w14:bevel/>
                                  </w14:textOutline>
                                </w:rPr>
                                <w:t xml:space="preserve">t seconds at an angular frequency of </w:t>
                              </w:r>
                              <w:r>
                                <w:rPr>
                                  <w:rFonts w:cstheme="minorHAnsi"/>
                                  <w:b/>
                                  <w:sz w:val="18"/>
                                  <w:szCs w:val="18"/>
                                  <w14:textOutline w14:w="9525" w14:cap="rnd" w14:cmpd="sng" w14:algn="ctr">
                                    <w14:noFill/>
                                    <w14:prstDash w14:val="solid"/>
                                    <w14:bevel/>
                                  </w14:textOutline>
                                </w:rPr>
                                <w:t>ω</w:t>
                              </w:r>
                              <w:r>
                                <w:rPr>
                                  <w:b/>
                                  <w:sz w:val="18"/>
                                  <w:szCs w:val="18"/>
                                  <w14:textOutline w14:w="9525" w14:cap="rnd" w14:cmpd="sng" w14:algn="ctr">
                                    <w14:noFill/>
                                    <w14:prstDash w14:val="solid"/>
                                    <w14:bevel/>
                                  </w14:textOutline>
                                </w:rPr>
                                <w:t xml:space="preserve"> radians per second the phase angle changes by </w:t>
                              </w:r>
                              <w:proofErr w:type="spellStart"/>
                              <w:r>
                                <w:rPr>
                                  <w:rFonts w:cstheme="minorHAnsi"/>
                                  <w:b/>
                                  <w:sz w:val="18"/>
                                  <w:szCs w:val="18"/>
                                  <w14:textOutline w14:w="9525" w14:cap="rnd" w14:cmpd="sng" w14:algn="ctr">
                                    <w14:noFill/>
                                    <w14:prstDash w14:val="solid"/>
                                    <w14:bevel/>
                                  </w14:textOutline>
                                </w:rPr>
                                <w:t>Δθ</w:t>
                              </w:r>
                              <w:proofErr w:type="spellEnd"/>
                              <w:r>
                                <w:rPr>
                                  <w:rFonts w:cstheme="minorHAnsi"/>
                                  <w:b/>
                                  <w:sz w:val="18"/>
                                  <w:szCs w:val="18"/>
                                  <w14:textOutline w14:w="9525" w14:cap="rnd" w14:cmpd="sng" w14:algn="ctr">
                                    <w14:noFill/>
                                    <w14:prstDash w14:val="solid"/>
                                    <w14:bevel/>
                                  </w14:textOutline>
                                </w:rPr>
                                <w:t xml:space="preserve"> = </w:t>
                              </w:r>
                              <w:proofErr w:type="spellStart"/>
                              <w:r>
                                <w:rPr>
                                  <w:rFonts w:cstheme="minorHAnsi"/>
                                  <w:b/>
                                  <w:sz w:val="18"/>
                                  <w:szCs w:val="18"/>
                                  <w14:textOutline w14:w="9525" w14:cap="rnd" w14:cmpd="sng" w14:algn="ctr">
                                    <w14:noFill/>
                                    <w14:prstDash w14:val="solid"/>
                                    <w14:bevel/>
                                  </w14:textOutline>
                                </w:rPr>
                                <w:t>ω∙Δt</w:t>
                              </w:r>
                              <w:proofErr w:type="spellEnd"/>
                              <w:r>
                                <w:rPr>
                                  <w:b/>
                                  <w:sz w:val="18"/>
                                  <w:szCs w:val="18"/>
                                  <w14:textOutline w14:w="9525" w14:cap="rnd" w14:cmpd="sng" w14:algn="ctr">
                                    <w14:noFill/>
                                    <w14:prstDash w14:val="solid"/>
                                    <w14:bevel/>
                                  </w14:textOutline>
                                </w:rPr>
                                <w:t xml:space="preserve">. </w:t>
                              </w:r>
                            </w:p>
                          </w:txbxContent>
                        </wps:txbx>
                        <wps:bodyPr rot="0" vert="horz" wrap="square" lIns="45720" tIns="45720" rIns="45720" bIns="45720" anchor="t" anchorCtr="0">
                          <a:noAutofit/>
                        </wps:bodyPr>
                      </wps:wsp>
                      <wps:wsp>
                        <wps:cNvPr id="3306" name="Straight Arrow Connector 3306"/>
                        <wps:cNvCnPr/>
                        <wps:spPr>
                          <a:xfrm>
                            <a:off x="1258475" y="1046787"/>
                            <a:ext cx="346776" cy="43812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07" name="Straight Connector 3307"/>
                        <wps:cNvCnPr/>
                        <wps:spPr>
                          <a:xfrm flipV="1">
                            <a:off x="1828800" y="996245"/>
                            <a:ext cx="630555" cy="36576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3308" name="Straight Connector 3308"/>
                        <wps:cNvCnPr/>
                        <wps:spPr>
                          <a:xfrm flipV="1">
                            <a:off x="1190506" y="1365013"/>
                            <a:ext cx="630555" cy="365760"/>
                          </a:xfrm>
                          <a:prstGeom prst="line">
                            <a:avLst/>
                          </a:prstGeom>
                          <a:ln w="19050">
                            <a:prstDash val="sysDot"/>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5018A060" id="Group 3294" o:spid="_x0000_s1123" style="width:287.95pt;height:149.1pt;mso-position-horizontal-relative:char;mso-position-vertical-relative:line" coordsize="36569,189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">
                <v:line id="Straight Connector 3299" o:spid="_x0000_s1124" style="position:absolute;visibility:visible;mso-wrap-style:square" from="18259,649" to="18302,18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" strokecolor="black [3213]" strokeweight=".5pt">
                  <v:stroke dashstyle="3 1" joinstyle="miter"/>
                </v:line>
                <v:shape id="_x0000_s1125" type="#_x0000_t202" style="position:absolute;left:18513;width:3687;height:2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" stroked="f">
                  <v:textbox inset="3.6pt,,3.6pt">
                    <w:txbxContent>
                      <w:p w14:paraId="49D30071" w14:textId="77777777" w:rsidR="00571975" w:rsidRPr="00A336AF" w:rsidRDefault="00571975" w:rsidP="00A43C9C">
                        <w:pPr>
                          <w:rPr>
                            <w:color w:val="FF0000"/>
                            <w:sz w:val="16"/>
                            <w:szCs w:val="16"/>
                            <w14:textOutline w14:w="9525" w14:cap="rnd" w14:cmpd="sng" w14:algn="ctr">
                              <w14:noFill/>
                              <w14:prstDash w14:val="solid"/>
                              <w14:bevel/>
                            </w14:textOutline>
                          </w:rPr>
                        </w:pPr>
                        <w:r>
                          <w:rPr>
                            <w:color w:val="FF0000"/>
                            <w:sz w:val="16"/>
                            <w:szCs w:val="16"/>
                            <w14:textOutline w14:w="9525" w14:cap="rnd" w14:cmpd="sng" w14:algn="ctr">
                              <w14:noFill/>
                              <w14:prstDash w14:val="solid"/>
                              <w14:bevel/>
                            </w14:textOutline>
                          </w:rPr>
                          <w:t>j axis</w:t>
                        </w:r>
                      </w:p>
                    </w:txbxContent>
                  </v:textbox>
                </v:shape>
                <v:shape id="_x0000_s1126" type="#_x0000_t202" style="position:absolute;left:31877;top:13414;width:4659;height:2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" filled="f" stroked="f">
                  <v:textbox inset="3.6pt,,3.6pt">
                    <w:txbxContent>
                      <w:p w14:paraId="3EC4C0A6" w14:textId="77777777" w:rsidR="00571975" w:rsidRPr="00A336AF" w:rsidRDefault="00571975" w:rsidP="00A43C9C">
                        <w:pPr>
                          <w:rPr>
                            <w:color w:val="FF0000"/>
                            <w:sz w:val="16"/>
                            <w:szCs w:val="16"/>
                            <w14:textOutline w14:w="9525" w14:cap="rnd" w14:cmpd="sng" w14:algn="ctr">
                              <w14:noFill/>
                              <w14:prstDash w14:val="solid"/>
                              <w14:bevel/>
                            </w14:textOutline>
                          </w:rPr>
                        </w:pPr>
                        <w:r>
                          <w:rPr>
                            <w:color w:val="FF0000"/>
                            <w:sz w:val="16"/>
                            <w:szCs w:val="16"/>
                            <w14:textOutline w14:w="9525" w14:cap="rnd" w14:cmpd="sng" w14:algn="ctr">
                              <w14:noFill/>
                              <w14:prstDash w14:val="solid"/>
                              <w14:bevel/>
                            </w14:textOutline>
                          </w:rPr>
                          <w:t>real axis</w:t>
                        </w:r>
                      </w:p>
                    </w:txbxContent>
                  </v:textbox>
                </v:shape>
                <v:line id="Straight Connector 3302" o:spid="_x0000_s1127" style="position:absolute;visibility:visible;mso-wrap-style:square" from="0,13603" to="36569,13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" strokecolor="black [3213]" strokeweight=".5pt">
                  <v:stroke dashstyle="3 1" joinstyle="miter"/>
                </v:line>
                <v:shape id="Straight Arrow Connector 3303" o:spid="_x0000_s1128" type="#_x0000_t32" style="position:absolute;left:22408;top:11514;width:1011;height:428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" strokecolor="black [3213]" strokeweight=".5pt">
                  <v:stroke endarrow="block" joinstyle="miter"/>
                </v:shape>
                <v:shape id="_x0000_s1129" type="#_x0000_t202" style="position:absolute;left:18855;top:15118;width:17458;height:3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" stroked="f">
                  <v:textbox inset="3.6pt,,3.6pt">
                    <w:txbxContent>
                      <w:p w14:paraId="1D1F72BA" w14:textId="54A0ACC4" w:rsidR="00571975" w:rsidRPr="001260B9" w:rsidRDefault="00571975" w:rsidP="00A43C9C">
                        <w:pPr>
                          <w:rPr>
                            <w:rFonts w:cstheme="minorHAnsi"/>
                            <w:b/>
                            <w:sz w:val="18"/>
                            <w:szCs w:val="18"/>
                            <w14:textOutline w14:w="9525" w14:cap="rnd" w14:cmpd="sng" w14:algn="ctr">
                              <w14:noFill/>
                              <w14:prstDash w14:val="solid"/>
                              <w14:bevel/>
                            </w14:textOutline>
                          </w:rPr>
                        </w:pPr>
                        <w:r>
                          <w:rPr>
                            <w:b/>
                            <w:sz w:val="18"/>
                            <w:szCs w:val="18"/>
                            <w14:textOutline w14:w="9525" w14:cap="rnd" w14:cmpd="sng" w14:algn="ctr">
                              <w14:noFill/>
                              <w14:prstDash w14:val="solid"/>
                              <w14:bevel/>
                            </w14:textOutline>
                          </w:rPr>
                          <w:t>Initial phaso</w:t>
                        </w:r>
                        <w:r w:rsidRPr="001260B9">
                          <w:rPr>
                            <w:rFonts w:cstheme="minorHAnsi"/>
                            <w:b/>
                            <w:sz w:val="18"/>
                            <w:szCs w:val="18"/>
                            <w14:textOutline w14:w="9525" w14:cap="rnd" w14:cmpd="sng" w14:algn="ctr">
                              <w14:noFill/>
                              <w14:prstDash w14:val="solid"/>
                              <w14:bevel/>
                            </w14:textOutline>
                          </w:rPr>
                          <w:t xml:space="preserve">r = </w:t>
                        </w:r>
                        <w:r w:rsidRPr="00B35105">
                          <w:rPr>
                            <w:rFonts w:cstheme="minorHAnsi"/>
                            <w:b/>
                            <w:color w:val="FF0000"/>
                            <w:sz w:val="18"/>
                            <w:szCs w:val="18"/>
                          </w:rPr>
                          <w:t xml:space="preserve">A </w:t>
                        </w:r>
                        <w:r w:rsidRPr="00B35105">
                          <w:rPr>
                            <w:rFonts w:ascii="Cambria Math" w:hAnsi="Cambria Math" w:cs="Cambria Math"/>
                            <w:b/>
                            <w:color w:val="FF0000"/>
                            <w:sz w:val="18"/>
                            <w:szCs w:val="18"/>
                          </w:rPr>
                          <w:t>∠</w:t>
                        </w:r>
                        <w:r w:rsidRPr="00B35105">
                          <w:rPr>
                            <w:rFonts w:cstheme="minorHAnsi"/>
                            <w:b/>
                            <w:color w:val="FF0000"/>
                            <w:sz w:val="18"/>
                            <w:szCs w:val="18"/>
                          </w:rPr>
                          <w:t xml:space="preserve"> θ</w:t>
                        </w:r>
                        <w:r>
                          <w:rPr>
                            <w:rFonts w:cstheme="minorHAnsi"/>
                            <w:b/>
                            <w:sz w:val="18"/>
                            <w:szCs w:val="18"/>
                          </w:rPr>
                          <w:t>, This comes from</w:t>
                        </w:r>
                        <w:r w:rsidRPr="00B35105">
                          <w:rPr>
                            <w:rFonts w:cstheme="minorHAnsi"/>
                            <w:b/>
                            <w:sz w:val="18"/>
                            <w:szCs w:val="18"/>
                          </w:rPr>
                          <w:t xml:space="preserve"> </w:t>
                        </w:r>
                        <w:r>
                          <w:rPr>
                            <w:rFonts w:cstheme="minorHAnsi"/>
                            <w:b/>
                            <w:sz w:val="18"/>
                            <w:szCs w:val="18"/>
                          </w:rPr>
                          <w:t xml:space="preserve">the sinusoid </w:t>
                        </w:r>
                        <w:r>
                          <w:rPr>
                            <w:rFonts w:cstheme="minorHAnsi"/>
                            <w:b/>
                            <w:color w:val="FF0000"/>
                            <w:sz w:val="18"/>
                            <w:szCs w:val="18"/>
                          </w:rPr>
                          <w:t xml:space="preserve">A </w:t>
                        </w:r>
                        <w:proofErr w:type="gramStart"/>
                        <w:r>
                          <w:rPr>
                            <w:rFonts w:cstheme="minorHAnsi"/>
                            <w:b/>
                            <w:color w:val="FF0000"/>
                            <w:sz w:val="18"/>
                            <w:szCs w:val="18"/>
                          </w:rPr>
                          <w:t>sin(</w:t>
                        </w:r>
                        <w:proofErr w:type="spellStart"/>
                        <w:proofErr w:type="gramEnd"/>
                        <w:r w:rsidRPr="00B35105">
                          <w:rPr>
                            <w:rFonts w:cstheme="minorHAnsi"/>
                            <w:b/>
                            <w:color w:val="FF0000"/>
                            <w:sz w:val="18"/>
                            <w:szCs w:val="18"/>
                          </w:rPr>
                          <w:t>ω∙t</w:t>
                        </w:r>
                        <w:proofErr w:type="spellEnd"/>
                        <w:r w:rsidRPr="00B35105">
                          <w:rPr>
                            <w:rFonts w:cstheme="minorHAnsi"/>
                            <w:b/>
                            <w:color w:val="FF0000"/>
                            <w:sz w:val="18"/>
                            <w:szCs w:val="18"/>
                          </w:rPr>
                          <w:t xml:space="preserve"> + θ</w:t>
                        </w:r>
                        <w:r>
                          <w:rPr>
                            <w:rFonts w:cstheme="minorHAnsi"/>
                            <w:b/>
                            <w:color w:val="FF0000"/>
                            <w:sz w:val="18"/>
                            <w:szCs w:val="18"/>
                          </w:rPr>
                          <w:t>)</w:t>
                        </w:r>
                      </w:p>
                    </w:txbxContent>
                  </v:textbox>
                </v:shape>
                <v:shape id="_x0000_s1130" type="#_x0000_t202" style="position:absolute;left:763;top:2793;width:14644;height:8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" stroked="f">
                  <v:textbox inset="3.6pt,,3.6pt">
                    <w:txbxContent>
                      <w:p w14:paraId="5A811BEA" w14:textId="6DE3612A" w:rsidR="00571975" w:rsidRPr="003421C7" w:rsidRDefault="00571975" w:rsidP="00A43C9C">
                        <w:pPr>
                          <w:rPr>
                            <w:b/>
                            <w:sz w:val="18"/>
                            <w:szCs w:val="18"/>
                            <w14:textOutline w14:w="9525" w14:cap="rnd" w14:cmpd="sng" w14:algn="ctr">
                              <w14:noFill/>
                              <w14:prstDash w14:val="solid"/>
                              <w14:bevel/>
                            </w14:textOutline>
                          </w:rPr>
                        </w:pPr>
                        <w:r>
                          <w:rPr>
                            <w:b/>
                            <w:sz w:val="18"/>
                            <w:szCs w:val="18"/>
                            <w14:textOutline w14:w="9525" w14:cap="rnd" w14:cmpd="sng" w14:algn="ctr">
                              <w14:noFill/>
                              <w14:prstDash w14:val="solid"/>
                              <w14:bevel/>
                            </w14:textOutline>
                          </w:rPr>
                          <w:t xml:space="preserve">After the phasor rotates for </w:t>
                        </w:r>
                        <w:r>
                          <w:rPr>
                            <w:rFonts w:cstheme="minorHAnsi"/>
                            <w:b/>
                            <w:sz w:val="18"/>
                            <w:szCs w:val="18"/>
                            <w14:textOutline w14:w="9525" w14:cap="rnd" w14:cmpd="sng" w14:algn="ctr">
                              <w14:noFill/>
                              <w14:prstDash w14:val="solid"/>
                              <w14:bevel/>
                            </w14:textOutline>
                          </w:rPr>
                          <w:t>Δ</w:t>
                        </w:r>
                        <w:r>
                          <w:rPr>
                            <w:b/>
                            <w:sz w:val="18"/>
                            <w:szCs w:val="18"/>
                            <w14:textOutline w14:w="9525" w14:cap="rnd" w14:cmpd="sng" w14:algn="ctr">
                              <w14:noFill/>
                              <w14:prstDash w14:val="solid"/>
                              <w14:bevel/>
                            </w14:textOutline>
                          </w:rPr>
                          <w:t xml:space="preserve">t seconds at an angular frequency of </w:t>
                        </w:r>
                        <w:r>
                          <w:rPr>
                            <w:rFonts w:cstheme="minorHAnsi"/>
                            <w:b/>
                            <w:sz w:val="18"/>
                            <w:szCs w:val="18"/>
                            <w14:textOutline w14:w="9525" w14:cap="rnd" w14:cmpd="sng" w14:algn="ctr">
                              <w14:noFill/>
                              <w14:prstDash w14:val="solid"/>
                              <w14:bevel/>
                            </w14:textOutline>
                          </w:rPr>
                          <w:t>ω</w:t>
                        </w:r>
                        <w:r>
                          <w:rPr>
                            <w:b/>
                            <w:sz w:val="18"/>
                            <w:szCs w:val="18"/>
                            <w14:textOutline w14:w="9525" w14:cap="rnd" w14:cmpd="sng" w14:algn="ctr">
                              <w14:noFill/>
                              <w14:prstDash w14:val="solid"/>
                              <w14:bevel/>
                            </w14:textOutline>
                          </w:rPr>
                          <w:t xml:space="preserve"> radians per second the phase angle changes by </w:t>
                        </w:r>
                        <w:proofErr w:type="spellStart"/>
                        <w:r>
                          <w:rPr>
                            <w:rFonts w:cstheme="minorHAnsi"/>
                            <w:b/>
                            <w:sz w:val="18"/>
                            <w:szCs w:val="18"/>
                            <w14:textOutline w14:w="9525" w14:cap="rnd" w14:cmpd="sng" w14:algn="ctr">
                              <w14:noFill/>
                              <w14:prstDash w14:val="solid"/>
                              <w14:bevel/>
                            </w14:textOutline>
                          </w:rPr>
                          <w:t>Δθ</w:t>
                        </w:r>
                        <w:proofErr w:type="spellEnd"/>
                        <w:r>
                          <w:rPr>
                            <w:rFonts w:cstheme="minorHAnsi"/>
                            <w:b/>
                            <w:sz w:val="18"/>
                            <w:szCs w:val="18"/>
                            <w14:textOutline w14:w="9525" w14:cap="rnd" w14:cmpd="sng" w14:algn="ctr">
                              <w14:noFill/>
                              <w14:prstDash w14:val="solid"/>
                              <w14:bevel/>
                            </w14:textOutline>
                          </w:rPr>
                          <w:t xml:space="preserve"> = </w:t>
                        </w:r>
                        <w:proofErr w:type="spellStart"/>
                        <w:r>
                          <w:rPr>
                            <w:rFonts w:cstheme="minorHAnsi"/>
                            <w:b/>
                            <w:sz w:val="18"/>
                            <w:szCs w:val="18"/>
                            <w14:textOutline w14:w="9525" w14:cap="rnd" w14:cmpd="sng" w14:algn="ctr">
                              <w14:noFill/>
                              <w14:prstDash w14:val="solid"/>
                              <w14:bevel/>
                            </w14:textOutline>
                          </w:rPr>
                          <w:t>ω∙Δt</w:t>
                        </w:r>
                        <w:proofErr w:type="spellEnd"/>
                        <w:r>
                          <w:rPr>
                            <w:b/>
                            <w:sz w:val="18"/>
                            <w:szCs w:val="18"/>
                            <w14:textOutline w14:w="9525" w14:cap="rnd" w14:cmpd="sng" w14:algn="ctr">
                              <w14:noFill/>
                              <w14:prstDash w14:val="solid"/>
                              <w14:bevel/>
                            </w14:textOutline>
                          </w:rPr>
                          <w:t xml:space="preserve">. </w:t>
                        </w:r>
                      </w:p>
                    </w:txbxContent>
                  </v:textbox>
                </v:shape>
                <v:shape id="Straight Arrow Connector 3306" o:spid="_x0000_s1131" type="#_x0000_t32" style="position:absolute;left:12584;top:10467;width:3468;height:43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" strokecolor="black [3213]" strokeweight=".5pt">
                  <v:stroke endarrow="block" joinstyle="miter"/>
                </v:shape>
                <v:line id="Straight Connector 3307" o:spid="_x0000_s1132" style="position:absolute;flip:y;visibility:visible;mso-wrap-style:square" from="18288,9962" to="24593,13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" strokecolor="#5b9bd5 [3204]" strokeweight="1.5pt">
                  <v:stroke joinstyle="miter"/>
                </v:line>
                <v:line id="Straight Connector 3308" o:spid="_x0000_s1133" style="position:absolute;flip:y;visibility:visible;mso-wrap-style:square" from="11905,13650" to="18210,17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" strokecolor="#5b9bd5 [3204]" strokeweight="1.5pt">
                  <v:stroke dashstyle="1 1" joinstyle="miter"/>
                </v:line>
                <w10:anchorlock/>
              </v:group>
            </w:pict>
          </mc:Fallback>
        </mc:AlternateContent>
      </w:r>
      <w:bookmarkEnd w:id="63"/>
    </w:p>
    <w:p w14:paraId="21338240" w14:textId="01637FF7" w:rsidR="00A43C9C" w:rsidRDefault="00A43C9C" w:rsidP="00A43C9C">
      <w:pPr>
        <w:spacing w:after="0"/>
      </w:pPr>
      <w:r>
        <w:rPr>
          <w:b/>
        </w:rPr>
        <w:t xml:space="preserve">Figure 2.5: </w:t>
      </w:r>
      <w:r w:rsidR="00664C76">
        <w:rPr>
          <w:b/>
        </w:rPr>
        <w:t>Rotating Phasor Visualization</w:t>
      </w:r>
      <w:r>
        <w:rPr>
          <w:b/>
        </w:rPr>
        <w:t>.</w:t>
      </w:r>
    </w:p>
    <w:p w14:paraId="607AC90C" w14:textId="593B3016" w:rsidR="00A43C9C" w:rsidRDefault="00144DEE" w:rsidP="00A43C9C">
      <w:pPr>
        <w:spacing w:before="80" w:after="0"/>
      </w:pPr>
      <w:r>
        <w:rPr>
          <w:rFonts w:cstheme="minorHAnsi"/>
          <w:sz w:val="20"/>
          <w:szCs w:val="20"/>
        </w:rPr>
        <w:t xml:space="preserve">The phasor (or the vector </w:t>
      </w:r>
      <w:r w:rsidRPr="00144DEE">
        <w:rPr>
          <w:rFonts w:cstheme="minorHAnsi"/>
          <w:sz w:val="20"/>
          <w:szCs w:val="20"/>
        </w:rPr>
        <w:t xml:space="preserve">A </w:t>
      </w:r>
      <w:r w:rsidRPr="00144DEE">
        <w:rPr>
          <w:rFonts w:ascii="Cambria Math" w:hAnsi="Cambria Math" w:cs="Cambria Math"/>
          <w:sz w:val="20"/>
          <w:szCs w:val="20"/>
        </w:rPr>
        <w:t>∠</w:t>
      </w:r>
      <w:r w:rsidRPr="00144DEE">
        <w:rPr>
          <w:rFonts w:cstheme="minorHAnsi"/>
          <w:sz w:val="20"/>
          <w:szCs w:val="20"/>
        </w:rPr>
        <w:t xml:space="preserve"> θ</w:t>
      </w:r>
      <w:r>
        <w:rPr>
          <w:rFonts w:cstheme="minorHAnsi"/>
          <w:sz w:val="20"/>
          <w:szCs w:val="20"/>
        </w:rPr>
        <w:t>) can be thought of as being rotated by an angular velocity of ω radians per second. T</w:t>
      </w:r>
      <w:r w:rsidR="00A86074">
        <w:rPr>
          <w:rFonts w:cstheme="minorHAnsi"/>
          <w:sz w:val="20"/>
          <w:szCs w:val="20"/>
        </w:rPr>
        <w:t>he time variable t in</w:t>
      </w:r>
      <w:r w:rsidR="00A86074" w:rsidRPr="00A86074">
        <w:rPr>
          <w:rFonts w:cstheme="minorHAnsi"/>
          <w:sz w:val="20"/>
          <w:szCs w:val="20"/>
        </w:rPr>
        <w:t xml:space="preserve"> </w:t>
      </w:r>
      <w:r w:rsidR="00A86074">
        <w:rPr>
          <w:rFonts w:cstheme="minorHAnsi"/>
          <w:sz w:val="20"/>
          <w:szCs w:val="20"/>
        </w:rPr>
        <w:t xml:space="preserve">the term </w:t>
      </w:r>
      <w:r w:rsidR="00A86074" w:rsidRPr="00A86074">
        <w:rPr>
          <w:rFonts w:cstheme="minorHAnsi"/>
          <w:sz w:val="20"/>
          <w:szCs w:val="20"/>
        </w:rPr>
        <w:t xml:space="preserve">sin </w:t>
      </w:r>
      <w:proofErr w:type="spellStart"/>
      <w:r w:rsidR="00A86074" w:rsidRPr="00A86074">
        <w:rPr>
          <w:rFonts w:cstheme="minorHAnsi"/>
          <w:sz w:val="20"/>
          <w:szCs w:val="20"/>
        </w:rPr>
        <w:t>ω∙t</w:t>
      </w:r>
      <w:proofErr w:type="spellEnd"/>
      <w:r w:rsidR="00A86074">
        <w:rPr>
          <w:rFonts w:cstheme="minorHAnsi"/>
          <w:sz w:val="20"/>
          <w:szCs w:val="20"/>
        </w:rPr>
        <w:t xml:space="preserve"> </w:t>
      </w:r>
      <w:r>
        <w:rPr>
          <w:rFonts w:cstheme="minorHAnsi"/>
          <w:sz w:val="20"/>
          <w:szCs w:val="20"/>
        </w:rPr>
        <w:t xml:space="preserve">can be </w:t>
      </w:r>
      <w:r w:rsidR="00A86074">
        <w:rPr>
          <w:rFonts w:cstheme="minorHAnsi"/>
          <w:sz w:val="20"/>
          <w:szCs w:val="20"/>
        </w:rPr>
        <w:t>represented by the variable Δt</w:t>
      </w:r>
      <w:r>
        <w:rPr>
          <w:rFonts w:cstheme="minorHAnsi"/>
          <w:sz w:val="20"/>
          <w:szCs w:val="20"/>
        </w:rPr>
        <w:t xml:space="preserve"> because the initial time is zero for the rotating phasor concept. The amplitude (A) of the phasor will not change as it rotates, but the phase (θ) will change so that the new phase angle is equal to the initial phase and the product of ω and Δt.</w:t>
      </w:r>
      <w:r w:rsidR="00A43C9C">
        <w:t xml:space="preserve"> </w:t>
      </w:r>
    </w:p>
    <w:p w14:paraId="0830E4A1" w14:textId="368C5135" w:rsidR="00A43C9C" w:rsidRPr="00B02DEC" w:rsidRDefault="00A43C9C" w:rsidP="00A43C9C">
      <w:pPr>
        <w:spacing w:before="80" w:after="0"/>
        <w:rPr>
          <w:i/>
        </w:rPr>
      </w:pPr>
      <w:r w:rsidRPr="00471A2D">
        <w:rPr>
          <w:i/>
        </w:rPr>
        <w:t>Ex</w:t>
      </w:r>
      <w:r w:rsidRPr="00B02DEC">
        <w:rPr>
          <w:i/>
        </w:rPr>
        <w:t>a</w:t>
      </w:r>
      <w:r w:rsidRPr="00A43C9C">
        <w:rPr>
          <w:i/>
        </w:rPr>
        <w:t>mple 2.5) If</w:t>
      </w:r>
      <w:r w:rsidRPr="00213D5F">
        <w:rPr>
          <w:i/>
        </w:rPr>
        <w:t xml:space="preserve"> v(t) = </w:t>
      </w:r>
      <w:r w:rsidR="00202CF7" w:rsidRPr="00213D5F">
        <w:rPr>
          <w:rFonts w:cstheme="minorHAnsi"/>
          <w:i/>
        </w:rPr>
        <w:t>5</w:t>
      </w:r>
      <w:r w:rsidR="002956EE">
        <w:rPr>
          <w:rFonts w:cstheme="minorHAnsi"/>
          <w:i/>
        </w:rPr>
        <w:t xml:space="preserve"> sin</w:t>
      </w:r>
      <w:r w:rsidR="00571975">
        <w:rPr>
          <w:rFonts w:cstheme="minorHAnsi"/>
          <w:i/>
        </w:rPr>
        <w:t xml:space="preserve"> </w:t>
      </w:r>
      <w:r w:rsidR="002956EE">
        <w:rPr>
          <w:rFonts w:cstheme="minorHAnsi"/>
          <w:i/>
        </w:rPr>
        <w:t>(</w:t>
      </w:r>
      <w:r w:rsidR="00213D5F" w:rsidRPr="00213D5F">
        <w:rPr>
          <w:rFonts w:cstheme="minorHAnsi"/>
          <w:i/>
        </w:rPr>
        <w:t>9</w:t>
      </w:r>
      <w:r w:rsidR="00202CF7" w:rsidRPr="00213D5F">
        <w:rPr>
          <w:rFonts w:cstheme="minorHAnsi"/>
          <w:i/>
        </w:rPr>
        <w:t>0</w:t>
      </w:r>
      <w:r w:rsidRPr="00213D5F">
        <w:rPr>
          <w:rFonts w:cstheme="minorHAnsi"/>
          <w:i/>
        </w:rPr>
        <w:t>∙</w:t>
      </w:r>
      <w:r w:rsidR="00202CF7" w:rsidRPr="00213D5F">
        <w:rPr>
          <w:rFonts w:cstheme="minorHAnsi"/>
          <w:i/>
        </w:rPr>
        <w:t>t –</w:t>
      </w:r>
      <w:r w:rsidRPr="00213D5F">
        <w:rPr>
          <w:rFonts w:cstheme="minorHAnsi"/>
          <w:i/>
        </w:rPr>
        <w:t xml:space="preserve"> </w:t>
      </w:r>
      <w:r w:rsidR="00213D5F" w:rsidRPr="00213D5F">
        <w:rPr>
          <w:rFonts w:cstheme="minorHAnsi"/>
          <w:i/>
        </w:rPr>
        <w:t>0.2π</w:t>
      </w:r>
      <w:r w:rsidR="002956EE">
        <w:rPr>
          <w:rFonts w:cstheme="minorHAnsi"/>
          <w:i/>
        </w:rPr>
        <w:t>),</w:t>
      </w:r>
      <w:r w:rsidRPr="00213D5F">
        <w:rPr>
          <w:rFonts w:cstheme="minorHAnsi"/>
          <w:i/>
        </w:rPr>
        <w:t xml:space="preserve"> </w:t>
      </w:r>
      <w:r w:rsidR="00202CF7" w:rsidRPr="00213D5F">
        <w:rPr>
          <w:rFonts w:cstheme="minorHAnsi"/>
          <w:i/>
        </w:rPr>
        <w:t xml:space="preserve">where </w:t>
      </w:r>
      <w:r w:rsidR="00202CF7">
        <w:rPr>
          <w:rFonts w:cstheme="minorHAnsi"/>
          <w:i/>
        </w:rPr>
        <w:t xml:space="preserve">is the phasor located at after </w:t>
      </w:r>
      <w:r w:rsidR="00213D5F">
        <w:rPr>
          <w:rFonts w:cstheme="minorHAnsi"/>
          <w:i/>
        </w:rPr>
        <w:t>2</w:t>
      </w:r>
      <w:r w:rsidR="00202CF7">
        <w:rPr>
          <w:rFonts w:cstheme="minorHAnsi"/>
          <w:i/>
        </w:rPr>
        <w:t>1</w:t>
      </w:r>
      <w:r w:rsidR="00213D5F">
        <w:rPr>
          <w:rFonts w:cstheme="minorHAnsi"/>
          <w:i/>
        </w:rPr>
        <w:t>.</w:t>
      </w:r>
      <w:r w:rsidR="00202CF7">
        <w:rPr>
          <w:rFonts w:cstheme="minorHAnsi"/>
          <w:i/>
        </w:rPr>
        <w:t>32 ms</w:t>
      </w:r>
      <w:r w:rsidR="00202CF7">
        <w:rPr>
          <w:i/>
        </w:rPr>
        <w:t xml:space="preserve">? </w:t>
      </w:r>
    </w:p>
    <w:p w14:paraId="6F5731AC" w14:textId="62FA8ECB" w:rsidR="00202CF7" w:rsidRDefault="00202CF7" w:rsidP="00A43C9C">
      <w:pPr>
        <w:pStyle w:val="ListParagraph"/>
        <w:numPr>
          <w:ilvl w:val="0"/>
          <w:numId w:val="28"/>
        </w:numPr>
        <w:spacing w:before="80" w:after="120"/>
        <w:rPr>
          <w:rFonts w:cstheme="minorHAnsi"/>
          <w:color w:val="FF0000"/>
          <w:sz w:val="20"/>
          <w:szCs w:val="20"/>
        </w:rPr>
      </w:pPr>
      <w:r>
        <w:rPr>
          <w:rFonts w:cstheme="minorHAnsi"/>
          <w:color w:val="FF0000"/>
          <w:sz w:val="20"/>
          <w:szCs w:val="20"/>
        </w:rPr>
        <w:t>Initially the phasor is located at 5</w:t>
      </w:r>
      <w:r w:rsidRPr="009B5100">
        <w:rPr>
          <w:rFonts w:ascii="Cambria Math" w:hAnsi="Cambria Math" w:cs="Cambria Math"/>
          <w:color w:val="FF0000"/>
          <w:sz w:val="20"/>
          <w:szCs w:val="20"/>
        </w:rPr>
        <w:t>∠</w:t>
      </w:r>
      <w:r>
        <w:rPr>
          <w:rFonts w:cstheme="minorHAnsi"/>
          <w:color w:val="FF0000"/>
          <w:sz w:val="20"/>
          <w:szCs w:val="20"/>
        </w:rPr>
        <w:t>-</w:t>
      </w:r>
      <w:r w:rsidR="00213D5F">
        <w:rPr>
          <w:rFonts w:cstheme="minorHAnsi"/>
          <w:color w:val="FF0000"/>
          <w:sz w:val="20"/>
          <w:szCs w:val="20"/>
        </w:rPr>
        <w:t>0.2π</w:t>
      </w:r>
    </w:p>
    <w:p w14:paraId="74B46BF7" w14:textId="77777777" w:rsidR="00213D5F" w:rsidRDefault="00202CF7" w:rsidP="00A43C9C">
      <w:pPr>
        <w:pStyle w:val="ListParagraph"/>
        <w:numPr>
          <w:ilvl w:val="0"/>
          <w:numId w:val="28"/>
        </w:numPr>
        <w:spacing w:before="80" w:after="120"/>
        <w:rPr>
          <w:rFonts w:cstheme="minorHAnsi"/>
          <w:color w:val="FF0000"/>
          <w:sz w:val="20"/>
          <w:szCs w:val="20"/>
        </w:rPr>
      </w:pPr>
      <w:r>
        <w:rPr>
          <w:rFonts w:cstheme="minorHAnsi"/>
          <w:color w:val="FF0000"/>
          <w:sz w:val="20"/>
          <w:szCs w:val="20"/>
        </w:rPr>
        <w:t xml:space="preserve">The amount of phase change is </w:t>
      </w:r>
      <w:r w:rsidRPr="00202CF7">
        <w:rPr>
          <w:rFonts w:cstheme="minorHAnsi"/>
          <w:color w:val="FF0000"/>
          <w:sz w:val="20"/>
          <w:szCs w:val="20"/>
        </w:rPr>
        <w:sym w:font="Wingdings" w:char="F0E0"/>
      </w:r>
      <w:r>
        <w:rPr>
          <w:rFonts w:cstheme="minorHAnsi"/>
          <w:color w:val="FF0000"/>
          <w:sz w:val="20"/>
          <w:szCs w:val="20"/>
        </w:rPr>
        <w:t xml:space="preserve"> </w:t>
      </w:r>
      <w:proofErr w:type="spellStart"/>
      <w:r>
        <w:rPr>
          <w:rFonts w:cstheme="minorHAnsi"/>
          <w:color w:val="FF0000"/>
          <w:sz w:val="20"/>
          <w:szCs w:val="20"/>
        </w:rPr>
        <w:t>Δθ</w:t>
      </w:r>
      <w:proofErr w:type="spellEnd"/>
      <w:r>
        <w:rPr>
          <w:rFonts w:cstheme="minorHAnsi"/>
          <w:color w:val="FF0000"/>
          <w:sz w:val="20"/>
          <w:szCs w:val="20"/>
        </w:rPr>
        <w:t xml:space="preserve"> = </w:t>
      </w:r>
      <w:proofErr w:type="spellStart"/>
      <w:r>
        <w:rPr>
          <w:rFonts w:cstheme="minorHAnsi"/>
          <w:color w:val="FF0000"/>
          <w:sz w:val="20"/>
          <w:szCs w:val="20"/>
        </w:rPr>
        <w:t>ω∙Δt</w:t>
      </w:r>
      <w:proofErr w:type="spellEnd"/>
      <w:r>
        <w:rPr>
          <w:rFonts w:cstheme="minorHAnsi"/>
          <w:color w:val="FF0000"/>
          <w:sz w:val="20"/>
          <w:szCs w:val="20"/>
        </w:rPr>
        <w:t xml:space="preserve"> </w:t>
      </w:r>
      <w:r w:rsidR="00213D5F">
        <w:rPr>
          <w:rFonts w:cstheme="minorHAnsi"/>
          <w:color w:val="FF0000"/>
          <w:sz w:val="20"/>
          <w:szCs w:val="20"/>
        </w:rPr>
        <w:t>= 90</w:t>
      </w:r>
      <w:r>
        <w:rPr>
          <w:rFonts w:cstheme="minorHAnsi"/>
          <w:color w:val="FF0000"/>
          <w:sz w:val="20"/>
          <w:szCs w:val="20"/>
        </w:rPr>
        <w:t xml:space="preserve"> rad/sec (0.02132 sec) = </w:t>
      </w:r>
      <w:r w:rsidR="00213D5F">
        <w:rPr>
          <w:rFonts w:cstheme="minorHAnsi"/>
          <w:color w:val="FF0000"/>
          <w:sz w:val="20"/>
          <w:szCs w:val="20"/>
        </w:rPr>
        <w:t>1.9188 radians = 0.61π</w:t>
      </w:r>
    </w:p>
    <w:p w14:paraId="57C4483C" w14:textId="77777777" w:rsidR="00213D5F" w:rsidRDefault="00213D5F" w:rsidP="00A43C9C">
      <w:pPr>
        <w:pStyle w:val="ListParagraph"/>
        <w:numPr>
          <w:ilvl w:val="0"/>
          <w:numId w:val="28"/>
        </w:numPr>
        <w:spacing w:before="80" w:after="120"/>
        <w:rPr>
          <w:rFonts w:cstheme="minorHAnsi"/>
          <w:color w:val="FF0000"/>
          <w:sz w:val="20"/>
          <w:szCs w:val="20"/>
        </w:rPr>
      </w:pPr>
      <w:r>
        <w:rPr>
          <w:rFonts w:cstheme="minorHAnsi"/>
          <w:color w:val="FF0000"/>
          <w:sz w:val="20"/>
          <w:szCs w:val="20"/>
        </w:rPr>
        <w:t xml:space="preserve">The final phase angle is equal to </w:t>
      </w:r>
      <w:r w:rsidRPr="00213D5F">
        <w:rPr>
          <w:rFonts w:cstheme="minorHAnsi"/>
          <w:color w:val="FF0000"/>
          <w:sz w:val="20"/>
          <w:szCs w:val="20"/>
        </w:rPr>
        <w:sym w:font="Wingdings" w:char="F0E0"/>
      </w:r>
      <w:r>
        <w:rPr>
          <w:rFonts w:cstheme="minorHAnsi"/>
          <w:color w:val="FF0000"/>
          <w:sz w:val="20"/>
          <w:szCs w:val="20"/>
        </w:rPr>
        <w:t xml:space="preserve"> θ = -0.2π + 0.61π = 0.41π</w:t>
      </w:r>
    </w:p>
    <w:p w14:paraId="7FECAF0B" w14:textId="77777777" w:rsidR="00B259ED" w:rsidRPr="00B259ED" w:rsidRDefault="00213D5F" w:rsidP="002956EE">
      <w:pPr>
        <w:pStyle w:val="ListParagraph"/>
        <w:numPr>
          <w:ilvl w:val="0"/>
          <w:numId w:val="28"/>
        </w:numPr>
        <w:spacing w:before="80" w:after="120"/>
        <w:rPr>
          <w:rFonts w:cstheme="minorHAnsi"/>
          <w:color w:val="FF0000"/>
          <w:sz w:val="20"/>
          <w:szCs w:val="20"/>
        </w:rPr>
      </w:pPr>
      <w:r>
        <w:rPr>
          <w:rFonts w:cstheme="minorHAnsi"/>
          <w:color w:val="FF0000"/>
          <w:sz w:val="20"/>
          <w:szCs w:val="20"/>
        </w:rPr>
        <w:t xml:space="preserve">The new location of the phasor is equal to </w:t>
      </w:r>
      <w:r w:rsidRPr="00213D5F">
        <w:rPr>
          <w:rFonts w:cstheme="minorHAnsi"/>
          <w:color w:val="FF0000"/>
          <w:sz w:val="20"/>
          <w:szCs w:val="20"/>
        </w:rPr>
        <w:sym w:font="Wingdings" w:char="F0E0"/>
      </w:r>
      <w:r>
        <w:rPr>
          <w:rFonts w:cstheme="minorHAnsi"/>
          <w:color w:val="FF0000"/>
          <w:sz w:val="20"/>
          <w:szCs w:val="20"/>
        </w:rPr>
        <w:t xml:space="preserve"> </w:t>
      </w:r>
      <w:r w:rsidRPr="002956EE">
        <w:rPr>
          <w:rFonts w:cstheme="minorHAnsi"/>
          <w:b/>
          <w:color w:val="FF0000"/>
          <w:sz w:val="20"/>
          <w:szCs w:val="20"/>
          <w:u w:val="single"/>
        </w:rPr>
        <w:t>5</w:t>
      </w:r>
      <w:r w:rsidRPr="002956EE">
        <w:rPr>
          <w:rFonts w:ascii="Cambria Math" w:hAnsi="Cambria Math" w:cs="Cambria Math"/>
          <w:b/>
          <w:color w:val="FF0000"/>
          <w:sz w:val="20"/>
          <w:szCs w:val="20"/>
          <w:u w:val="single"/>
        </w:rPr>
        <w:t>∠</w:t>
      </w:r>
      <w:r w:rsidRPr="002956EE">
        <w:rPr>
          <w:rFonts w:cstheme="minorHAnsi"/>
          <w:b/>
          <w:color w:val="FF0000"/>
          <w:sz w:val="20"/>
          <w:szCs w:val="20"/>
          <w:u w:val="single"/>
        </w:rPr>
        <w:t>0.41π</w:t>
      </w:r>
    </w:p>
    <w:p w14:paraId="2C0283A7" w14:textId="60CD3C45" w:rsidR="00B259ED" w:rsidRPr="0098378F" w:rsidRDefault="00B259ED" w:rsidP="00B259ED">
      <w:pPr>
        <w:spacing w:before="80" w:after="120"/>
        <w:ind w:left="360"/>
        <w:rPr>
          <w:rFonts w:cstheme="minorHAnsi"/>
          <w:color w:val="000000" w:themeColor="text1"/>
          <w:sz w:val="20"/>
          <w:szCs w:val="20"/>
        </w:rPr>
      </w:pPr>
      <w:r w:rsidRPr="0098378F">
        <w:rPr>
          <w:rFonts w:cstheme="minorHAnsi"/>
          <w:color w:val="000000" w:themeColor="text1"/>
          <w:sz w:val="20"/>
          <w:szCs w:val="20"/>
        </w:rPr>
        <w:t>The connection between the phasor and the original sinusoidal function v(t) is as follows:</w:t>
      </w:r>
    </w:p>
    <w:p w14:paraId="776BA03B" w14:textId="3228940B" w:rsidR="00A43C9C" w:rsidRPr="00B259ED" w:rsidRDefault="00B259ED" w:rsidP="002956EE">
      <w:pPr>
        <w:pStyle w:val="ListParagraph"/>
        <w:numPr>
          <w:ilvl w:val="0"/>
          <w:numId w:val="28"/>
        </w:numPr>
        <w:spacing w:before="80" w:after="120"/>
        <w:rPr>
          <w:rFonts w:cstheme="minorHAnsi"/>
          <w:color w:val="FF0000"/>
        </w:rPr>
      </w:pPr>
      <w:r>
        <w:rPr>
          <w:rFonts w:cstheme="minorHAnsi"/>
          <w:color w:val="FF0000"/>
          <w:sz w:val="20"/>
          <w:szCs w:val="20"/>
        </w:rPr>
        <w:t>If you put in 21.32 ms into the v(t) eq</w:t>
      </w:r>
      <w:r w:rsidRPr="00B259ED">
        <w:rPr>
          <w:rFonts w:cstheme="minorHAnsi"/>
          <w:color w:val="FF0000"/>
          <w:sz w:val="20"/>
          <w:szCs w:val="20"/>
        </w:rPr>
        <w:t xml:space="preserve">uation you get </w:t>
      </w:r>
      <w:r w:rsidRPr="00B259ED">
        <w:rPr>
          <w:rFonts w:cstheme="minorHAnsi"/>
          <w:color w:val="FF0000"/>
          <w:sz w:val="20"/>
          <w:szCs w:val="20"/>
        </w:rPr>
        <w:sym w:font="Wingdings" w:char="F0E0"/>
      </w:r>
      <w:r w:rsidRPr="00B259ED">
        <w:rPr>
          <w:rFonts w:cstheme="minorHAnsi"/>
          <w:color w:val="FF0000"/>
          <w:sz w:val="20"/>
          <w:szCs w:val="20"/>
        </w:rPr>
        <w:t xml:space="preserve"> </w:t>
      </w:r>
      <w:r w:rsidRPr="00B259ED">
        <w:rPr>
          <w:rFonts w:cstheme="minorHAnsi"/>
          <w:i/>
          <w:color w:val="FF0000"/>
          <w:sz w:val="20"/>
          <w:szCs w:val="20"/>
        </w:rPr>
        <w:t>5 sin(90∙0.02132 – 0.2π)</w:t>
      </w:r>
      <w:r>
        <w:rPr>
          <w:rFonts w:cstheme="minorHAnsi"/>
          <w:i/>
          <w:color w:val="FF0000"/>
          <w:sz w:val="20"/>
          <w:szCs w:val="20"/>
        </w:rPr>
        <w:t xml:space="preserve"> </w:t>
      </w:r>
      <w:r w:rsidRPr="00B259ED">
        <w:rPr>
          <w:rFonts w:cstheme="minorHAnsi"/>
          <w:i/>
          <w:color w:val="FF0000"/>
          <w:sz w:val="20"/>
          <w:szCs w:val="20"/>
        </w:rPr>
        <w:t>=</w:t>
      </w:r>
      <w:r>
        <w:rPr>
          <w:rFonts w:cstheme="minorHAnsi"/>
          <w:i/>
          <w:color w:val="FF0000"/>
          <w:sz w:val="20"/>
          <w:szCs w:val="20"/>
        </w:rPr>
        <w:t xml:space="preserve"> </w:t>
      </w:r>
      <w:r w:rsidRPr="00B259ED">
        <w:rPr>
          <w:rFonts w:cstheme="minorHAnsi"/>
          <w:i/>
          <w:color w:val="FF0000"/>
          <w:sz w:val="20"/>
          <w:szCs w:val="20"/>
        </w:rPr>
        <w:t>4.8</w:t>
      </w:r>
    </w:p>
    <w:p w14:paraId="59C43E37" w14:textId="5A7D4446" w:rsidR="00B259ED" w:rsidRPr="00B259ED" w:rsidRDefault="00B259ED" w:rsidP="002956EE">
      <w:pPr>
        <w:pStyle w:val="ListParagraph"/>
        <w:numPr>
          <w:ilvl w:val="0"/>
          <w:numId w:val="28"/>
        </w:numPr>
        <w:spacing w:before="80" w:after="120"/>
        <w:rPr>
          <w:rFonts w:cstheme="minorHAnsi"/>
          <w:color w:val="FF0000"/>
        </w:rPr>
      </w:pPr>
      <w:r w:rsidRPr="00B259ED">
        <w:rPr>
          <w:rFonts w:cstheme="minorHAnsi"/>
          <w:color w:val="FF0000"/>
          <w:sz w:val="20"/>
          <w:szCs w:val="20"/>
        </w:rPr>
        <w:t>5</w:t>
      </w:r>
      <w:r w:rsidRPr="00B259ED">
        <w:rPr>
          <w:rFonts w:ascii="Cambria Math" w:hAnsi="Cambria Math" w:cs="Cambria Math"/>
          <w:color w:val="FF0000"/>
          <w:sz w:val="20"/>
          <w:szCs w:val="20"/>
        </w:rPr>
        <w:t>∠</w:t>
      </w:r>
      <w:r w:rsidRPr="00B259ED">
        <w:rPr>
          <w:rFonts w:cstheme="minorHAnsi"/>
          <w:color w:val="FF0000"/>
          <w:sz w:val="20"/>
          <w:szCs w:val="20"/>
        </w:rPr>
        <w:t>0.41π</w:t>
      </w:r>
      <w:r>
        <w:rPr>
          <w:rFonts w:cstheme="minorHAnsi"/>
          <w:i/>
          <w:color w:val="FF0000"/>
          <w:sz w:val="20"/>
          <w:szCs w:val="20"/>
        </w:rPr>
        <w:t xml:space="preserve"> was the value of the final phasor </w:t>
      </w:r>
      <w:r w:rsidR="0098378F">
        <w:rPr>
          <w:rFonts w:cstheme="minorHAnsi"/>
          <w:i/>
          <w:color w:val="FF0000"/>
          <w:sz w:val="20"/>
          <w:szCs w:val="20"/>
        </w:rPr>
        <w:t>and</w:t>
      </w:r>
      <w:r>
        <w:rPr>
          <w:rFonts w:cstheme="minorHAnsi"/>
          <w:color w:val="FF0000"/>
          <w:sz w:val="20"/>
          <w:szCs w:val="20"/>
        </w:rPr>
        <w:t xml:space="preserve"> </w:t>
      </w:r>
      <w:r w:rsidR="0098378F">
        <w:rPr>
          <w:rFonts w:cstheme="minorHAnsi"/>
          <w:color w:val="FF0000"/>
          <w:sz w:val="20"/>
          <w:szCs w:val="20"/>
        </w:rPr>
        <w:t xml:space="preserve">5 </w:t>
      </w:r>
      <w:r w:rsidRPr="00B259ED">
        <w:rPr>
          <w:rFonts w:cstheme="minorHAnsi"/>
          <w:color w:val="FF0000"/>
          <w:sz w:val="20"/>
          <w:szCs w:val="20"/>
        </w:rPr>
        <w:t>si</w:t>
      </w:r>
      <w:r>
        <w:rPr>
          <w:rFonts w:cstheme="minorHAnsi"/>
          <w:color w:val="FF0000"/>
          <w:sz w:val="20"/>
          <w:szCs w:val="20"/>
        </w:rPr>
        <w:t>n</w:t>
      </w:r>
      <w:r w:rsidRPr="00B259ED">
        <w:rPr>
          <w:rFonts w:cstheme="minorHAnsi"/>
          <w:color w:val="FF0000"/>
          <w:sz w:val="20"/>
          <w:szCs w:val="20"/>
        </w:rPr>
        <w:t>(0.41π) = 4.8</w:t>
      </w:r>
    </w:p>
    <w:p w14:paraId="369B1C81" w14:textId="2D4F7797" w:rsidR="002956EE" w:rsidRPr="0098378F" w:rsidRDefault="002956EE" w:rsidP="002956EE">
      <w:pPr>
        <w:spacing w:before="80" w:after="0"/>
        <w:rPr>
          <w:b/>
          <w:i/>
        </w:rPr>
      </w:pPr>
      <w:r w:rsidRPr="00471A2D">
        <w:rPr>
          <w:i/>
        </w:rPr>
        <w:lastRenderedPageBreak/>
        <w:t>Ex</w:t>
      </w:r>
      <w:r w:rsidRPr="00B02DEC">
        <w:rPr>
          <w:i/>
        </w:rPr>
        <w:t>a</w:t>
      </w:r>
      <w:r w:rsidRPr="00A43C9C">
        <w:rPr>
          <w:i/>
        </w:rPr>
        <w:t>mple 2.</w:t>
      </w:r>
      <w:r>
        <w:rPr>
          <w:i/>
        </w:rPr>
        <w:t>6</w:t>
      </w:r>
      <w:r w:rsidRPr="00A43C9C">
        <w:rPr>
          <w:i/>
        </w:rPr>
        <w:t>) If</w:t>
      </w:r>
      <w:r w:rsidRPr="00213D5F">
        <w:rPr>
          <w:i/>
        </w:rPr>
        <w:t xml:space="preserve"> v(t) = </w:t>
      </w:r>
      <w:r>
        <w:rPr>
          <w:rFonts w:cstheme="minorHAnsi"/>
          <w:i/>
        </w:rPr>
        <w:t>12 sin</w:t>
      </w:r>
      <w:r w:rsidR="00571975">
        <w:rPr>
          <w:rFonts w:cstheme="minorHAnsi"/>
          <w:i/>
        </w:rPr>
        <w:t xml:space="preserve"> </w:t>
      </w:r>
      <w:r>
        <w:rPr>
          <w:rFonts w:cstheme="minorHAnsi"/>
          <w:i/>
        </w:rPr>
        <w:t>(120</w:t>
      </w:r>
      <w:r w:rsidRPr="00213D5F">
        <w:rPr>
          <w:rFonts w:cstheme="minorHAnsi"/>
          <w:i/>
        </w:rPr>
        <w:t xml:space="preserve">0∙t </w:t>
      </w:r>
      <w:r>
        <w:rPr>
          <w:rFonts w:cstheme="minorHAnsi"/>
          <w:i/>
        </w:rPr>
        <w:t>+</w:t>
      </w:r>
      <w:r w:rsidRPr="00213D5F">
        <w:rPr>
          <w:rFonts w:cstheme="minorHAnsi"/>
          <w:i/>
        </w:rPr>
        <w:t xml:space="preserve"> </w:t>
      </w:r>
      <w:r>
        <w:rPr>
          <w:rFonts w:cstheme="minorHAnsi"/>
          <w:i/>
        </w:rPr>
        <w:t>0.8</w:t>
      </w:r>
      <w:r w:rsidRPr="00213D5F">
        <w:rPr>
          <w:rFonts w:cstheme="minorHAnsi"/>
          <w:i/>
        </w:rPr>
        <w:t>π</w:t>
      </w:r>
      <w:r>
        <w:rPr>
          <w:rFonts w:cstheme="minorHAnsi"/>
          <w:i/>
        </w:rPr>
        <w:t>),</w:t>
      </w:r>
      <w:r w:rsidRPr="00213D5F">
        <w:rPr>
          <w:rFonts w:cstheme="minorHAnsi"/>
          <w:i/>
        </w:rPr>
        <w:t xml:space="preserve"> where </w:t>
      </w:r>
      <w:r>
        <w:rPr>
          <w:rFonts w:cstheme="minorHAnsi"/>
          <w:i/>
        </w:rPr>
        <w:t>is the phasor located at after 3.892 seconds</w:t>
      </w:r>
      <w:r>
        <w:rPr>
          <w:i/>
        </w:rPr>
        <w:t>? Make sure the final phasor location is listed as a value between –</w:t>
      </w:r>
      <w:r>
        <w:rPr>
          <w:rFonts w:cstheme="minorHAnsi"/>
          <w:i/>
        </w:rPr>
        <w:t>π</w:t>
      </w:r>
      <w:r>
        <w:rPr>
          <w:i/>
        </w:rPr>
        <w:t xml:space="preserve"> and +</w:t>
      </w:r>
      <w:r>
        <w:rPr>
          <w:rFonts w:cstheme="minorHAnsi"/>
          <w:i/>
        </w:rPr>
        <w:t>π</w:t>
      </w:r>
      <w:r>
        <w:rPr>
          <w:i/>
        </w:rPr>
        <w:t xml:space="preserve"> so it can be easily visualized on the real, imaginary (</w:t>
      </w:r>
      <w:proofErr w:type="spellStart"/>
      <w:proofErr w:type="gramStart"/>
      <w:r>
        <w:rPr>
          <w:i/>
        </w:rPr>
        <w:t>x,y</w:t>
      </w:r>
      <w:proofErr w:type="spellEnd"/>
      <w:proofErr w:type="gramEnd"/>
      <w:r>
        <w:rPr>
          <w:i/>
        </w:rPr>
        <w:t>) axis.</w:t>
      </w:r>
      <w:r w:rsidR="0098378F">
        <w:rPr>
          <w:i/>
        </w:rPr>
        <w:t xml:space="preserve"> </w:t>
      </w:r>
      <w:r w:rsidR="0098378F" w:rsidRPr="0098378F">
        <w:rPr>
          <w:b/>
          <w:i/>
        </w:rPr>
        <w:t>ALWAYS put phase values between –</w:t>
      </w:r>
      <w:r w:rsidR="0098378F" w:rsidRPr="0098378F">
        <w:rPr>
          <w:rFonts w:cstheme="minorHAnsi"/>
          <w:b/>
          <w:i/>
        </w:rPr>
        <w:t>π</w:t>
      </w:r>
      <w:r w:rsidR="0098378F" w:rsidRPr="0098378F">
        <w:rPr>
          <w:b/>
          <w:i/>
        </w:rPr>
        <w:t xml:space="preserve"> and +</w:t>
      </w:r>
      <w:r w:rsidR="0098378F" w:rsidRPr="0098378F">
        <w:rPr>
          <w:rFonts w:cstheme="minorHAnsi"/>
          <w:b/>
          <w:i/>
        </w:rPr>
        <w:t>π (or -180⁰ and + 180⁰).</w:t>
      </w:r>
    </w:p>
    <w:p w14:paraId="5E310079" w14:textId="6FFA183D" w:rsidR="002956EE" w:rsidRDefault="002956EE" w:rsidP="002956EE">
      <w:pPr>
        <w:pStyle w:val="ListParagraph"/>
        <w:numPr>
          <w:ilvl w:val="0"/>
          <w:numId w:val="28"/>
        </w:numPr>
        <w:spacing w:before="80" w:after="120"/>
        <w:rPr>
          <w:rFonts w:cstheme="minorHAnsi"/>
          <w:color w:val="FF0000"/>
          <w:sz w:val="20"/>
          <w:szCs w:val="20"/>
        </w:rPr>
      </w:pPr>
      <w:r>
        <w:rPr>
          <w:rFonts w:cstheme="minorHAnsi"/>
          <w:color w:val="FF0000"/>
          <w:sz w:val="20"/>
          <w:szCs w:val="20"/>
        </w:rPr>
        <w:t>Initially the phasor is located at 12</w:t>
      </w:r>
      <w:r w:rsidRPr="009B5100">
        <w:rPr>
          <w:rFonts w:ascii="Cambria Math" w:hAnsi="Cambria Math" w:cs="Cambria Math"/>
          <w:color w:val="FF0000"/>
          <w:sz w:val="20"/>
          <w:szCs w:val="20"/>
        </w:rPr>
        <w:t>∠</w:t>
      </w:r>
      <w:r>
        <w:rPr>
          <w:rFonts w:cstheme="minorHAnsi"/>
          <w:color w:val="FF0000"/>
          <w:sz w:val="20"/>
          <w:szCs w:val="20"/>
        </w:rPr>
        <w:t>+0.8π</w:t>
      </w:r>
    </w:p>
    <w:p w14:paraId="18EC06E3" w14:textId="230F7129" w:rsidR="002956EE" w:rsidRDefault="002956EE" w:rsidP="002956EE">
      <w:pPr>
        <w:pStyle w:val="ListParagraph"/>
        <w:numPr>
          <w:ilvl w:val="0"/>
          <w:numId w:val="28"/>
        </w:numPr>
        <w:spacing w:before="80" w:after="120"/>
        <w:rPr>
          <w:rFonts w:cstheme="minorHAnsi"/>
          <w:color w:val="FF0000"/>
          <w:sz w:val="20"/>
          <w:szCs w:val="20"/>
        </w:rPr>
      </w:pPr>
      <w:r>
        <w:rPr>
          <w:rFonts w:cstheme="minorHAnsi"/>
          <w:color w:val="FF0000"/>
          <w:sz w:val="20"/>
          <w:szCs w:val="20"/>
        </w:rPr>
        <w:t xml:space="preserve">The amount of phase change is </w:t>
      </w:r>
      <w:r w:rsidRPr="00202CF7">
        <w:rPr>
          <w:rFonts w:cstheme="minorHAnsi"/>
          <w:color w:val="FF0000"/>
          <w:sz w:val="20"/>
          <w:szCs w:val="20"/>
        </w:rPr>
        <w:sym w:font="Wingdings" w:char="F0E0"/>
      </w:r>
      <w:r>
        <w:rPr>
          <w:rFonts w:cstheme="minorHAnsi"/>
          <w:color w:val="FF0000"/>
          <w:sz w:val="20"/>
          <w:szCs w:val="20"/>
        </w:rPr>
        <w:t xml:space="preserve"> </w:t>
      </w:r>
      <w:proofErr w:type="spellStart"/>
      <w:r>
        <w:rPr>
          <w:rFonts w:cstheme="minorHAnsi"/>
          <w:color w:val="FF0000"/>
          <w:sz w:val="20"/>
          <w:szCs w:val="20"/>
        </w:rPr>
        <w:t>Δθ</w:t>
      </w:r>
      <w:proofErr w:type="spellEnd"/>
      <w:r>
        <w:rPr>
          <w:rFonts w:cstheme="minorHAnsi"/>
          <w:color w:val="FF0000"/>
          <w:sz w:val="20"/>
          <w:szCs w:val="20"/>
        </w:rPr>
        <w:t xml:space="preserve"> = </w:t>
      </w:r>
      <w:proofErr w:type="spellStart"/>
      <w:r>
        <w:rPr>
          <w:rFonts w:cstheme="minorHAnsi"/>
          <w:color w:val="FF0000"/>
          <w:sz w:val="20"/>
          <w:szCs w:val="20"/>
        </w:rPr>
        <w:t>ω∙Δt</w:t>
      </w:r>
      <w:proofErr w:type="spellEnd"/>
      <w:r>
        <w:rPr>
          <w:rFonts w:cstheme="minorHAnsi"/>
          <w:color w:val="FF0000"/>
          <w:sz w:val="20"/>
          <w:szCs w:val="20"/>
        </w:rPr>
        <w:t xml:space="preserve"> </w:t>
      </w:r>
      <w:r w:rsidR="0098378F">
        <w:rPr>
          <w:rFonts w:cstheme="minorHAnsi"/>
          <w:color w:val="FF0000"/>
          <w:sz w:val="20"/>
          <w:szCs w:val="20"/>
        </w:rPr>
        <w:t>= 1200</w:t>
      </w:r>
      <w:r>
        <w:rPr>
          <w:rFonts w:cstheme="minorHAnsi"/>
          <w:color w:val="FF0000"/>
          <w:sz w:val="20"/>
          <w:szCs w:val="20"/>
        </w:rPr>
        <w:t xml:space="preserve"> rad/sec (</w:t>
      </w:r>
      <w:r w:rsidR="0098378F">
        <w:rPr>
          <w:rFonts w:cstheme="minorHAnsi"/>
          <w:color w:val="FF0000"/>
          <w:sz w:val="20"/>
          <w:szCs w:val="20"/>
        </w:rPr>
        <w:t>3.892</w:t>
      </w:r>
      <w:r>
        <w:rPr>
          <w:rFonts w:cstheme="minorHAnsi"/>
          <w:color w:val="FF0000"/>
          <w:sz w:val="20"/>
          <w:szCs w:val="20"/>
        </w:rPr>
        <w:t xml:space="preserve"> sec) = </w:t>
      </w:r>
      <w:r w:rsidR="0098378F">
        <w:rPr>
          <w:rFonts w:cstheme="minorHAnsi"/>
          <w:color w:val="FF0000"/>
          <w:sz w:val="20"/>
          <w:szCs w:val="20"/>
        </w:rPr>
        <w:t xml:space="preserve">4670.4 </w:t>
      </w:r>
      <w:r>
        <w:rPr>
          <w:rFonts w:cstheme="minorHAnsi"/>
          <w:color w:val="FF0000"/>
          <w:sz w:val="20"/>
          <w:szCs w:val="20"/>
        </w:rPr>
        <w:t xml:space="preserve">radians = </w:t>
      </w:r>
      <w:r w:rsidR="0098378F">
        <w:rPr>
          <w:rFonts w:cstheme="minorHAnsi"/>
          <w:color w:val="FF0000"/>
          <w:sz w:val="20"/>
          <w:szCs w:val="20"/>
        </w:rPr>
        <w:t>14</w:t>
      </w:r>
      <w:r w:rsidR="008907C6">
        <w:rPr>
          <w:rFonts w:cstheme="minorHAnsi"/>
          <w:color w:val="FF0000"/>
          <w:sz w:val="20"/>
          <w:szCs w:val="20"/>
        </w:rPr>
        <w:t>86</w:t>
      </w:r>
      <w:r w:rsidR="0098378F">
        <w:rPr>
          <w:rFonts w:cstheme="minorHAnsi"/>
          <w:color w:val="FF0000"/>
          <w:sz w:val="20"/>
          <w:szCs w:val="20"/>
        </w:rPr>
        <w:t>.</w:t>
      </w:r>
      <w:r w:rsidR="008907C6">
        <w:rPr>
          <w:rFonts w:cstheme="minorHAnsi"/>
          <w:color w:val="FF0000"/>
          <w:sz w:val="20"/>
          <w:szCs w:val="20"/>
        </w:rPr>
        <w:t>6345</w:t>
      </w:r>
      <w:r>
        <w:rPr>
          <w:rFonts w:cstheme="minorHAnsi"/>
          <w:color w:val="FF0000"/>
          <w:sz w:val="20"/>
          <w:szCs w:val="20"/>
        </w:rPr>
        <w:t>π</w:t>
      </w:r>
    </w:p>
    <w:p w14:paraId="31D0FFA4" w14:textId="202C88D0" w:rsidR="002956EE" w:rsidRDefault="002956EE" w:rsidP="002956EE">
      <w:pPr>
        <w:pStyle w:val="ListParagraph"/>
        <w:numPr>
          <w:ilvl w:val="0"/>
          <w:numId w:val="28"/>
        </w:numPr>
        <w:spacing w:before="80" w:after="120"/>
        <w:rPr>
          <w:rFonts w:cstheme="minorHAnsi"/>
          <w:color w:val="FF0000"/>
          <w:sz w:val="20"/>
          <w:szCs w:val="20"/>
        </w:rPr>
      </w:pPr>
      <w:r>
        <w:rPr>
          <w:rFonts w:cstheme="minorHAnsi"/>
          <w:color w:val="FF0000"/>
          <w:sz w:val="20"/>
          <w:szCs w:val="20"/>
        </w:rPr>
        <w:t xml:space="preserve">The final phase angle is equal to </w:t>
      </w:r>
      <w:r w:rsidRPr="00213D5F">
        <w:rPr>
          <w:rFonts w:cstheme="minorHAnsi"/>
          <w:color w:val="FF0000"/>
          <w:sz w:val="20"/>
          <w:szCs w:val="20"/>
        </w:rPr>
        <w:sym w:font="Wingdings" w:char="F0E0"/>
      </w:r>
      <w:r>
        <w:rPr>
          <w:rFonts w:cstheme="minorHAnsi"/>
          <w:color w:val="FF0000"/>
          <w:sz w:val="20"/>
          <w:szCs w:val="20"/>
        </w:rPr>
        <w:t xml:space="preserve"> θ = </w:t>
      </w:r>
      <w:r w:rsidR="0098378F">
        <w:rPr>
          <w:rFonts w:cstheme="minorHAnsi"/>
          <w:color w:val="FF0000"/>
          <w:sz w:val="20"/>
          <w:szCs w:val="20"/>
        </w:rPr>
        <w:t>+</w:t>
      </w:r>
      <w:r>
        <w:rPr>
          <w:rFonts w:cstheme="minorHAnsi"/>
          <w:color w:val="FF0000"/>
          <w:sz w:val="20"/>
          <w:szCs w:val="20"/>
        </w:rPr>
        <w:t>0.</w:t>
      </w:r>
      <w:r w:rsidR="0098378F">
        <w:rPr>
          <w:rFonts w:cstheme="minorHAnsi"/>
          <w:color w:val="FF0000"/>
          <w:sz w:val="20"/>
          <w:szCs w:val="20"/>
        </w:rPr>
        <w:t>8</w:t>
      </w:r>
      <w:r>
        <w:rPr>
          <w:rFonts w:cstheme="minorHAnsi"/>
          <w:color w:val="FF0000"/>
          <w:sz w:val="20"/>
          <w:szCs w:val="20"/>
        </w:rPr>
        <w:t xml:space="preserve">π + </w:t>
      </w:r>
      <w:r w:rsidR="008907C6">
        <w:rPr>
          <w:rFonts w:cstheme="minorHAnsi"/>
          <w:color w:val="FF0000"/>
          <w:sz w:val="20"/>
          <w:szCs w:val="20"/>
        </w:rPr>
        <w:t>1486.6345</w:t>
      </w:r>
      <w:r w:rsidR="0098378F">
        <w:rPr>
          <w:rFonts w:cstheme="minorHAnsi"/>
          <w:color w:val="FF0000"/>
          <w:sz w:val="20"/>
          <w:szCs w:val="20"/>
        </w:rPr>
        <w:t>π</w:t>
      </w:r>
      <w:r>
        <w:rPr>
          <w:rFonts w:cstheme="minorHAnsi"/>
          <w:color w:val="FF0000"/>
          <w:sz w:val="20"/>
          <w:szCs w:val="20"/>
        </w:rPr>
        <w:t xml:space="preserve"> = </w:t>
      </w:r>
      <w:r w:rsidR="008907C6">
        <w:rPr>
          <w:rFonts w:cstheme="minorHAnsi"/>
          <w:color w:val="FF0000"/>
          <w:sz w:val="20"/>
          <w:szCs w:val="20"/>
        </w:rPr>
        <w:t>1487</w:t>
      </w:r>
      <w:r w:rsidR="0098378F">
        <w:rPr>
          <w:rFonts w:cstheme="minorHAnsi"/>
          <w:color w:val="FF0000"/>
          <w:sz w:val="20"/>
          <w:szCs w:val="20"/>
        </w:rPr>
        <w:t>.</w:t>
      </w:r>
      <w:r w:rsidR="008907C6">
        <w:rPr>
          <w:rFonts w:cstheme="minorHAnsi"/>
          <w:color w:val="FF0000"/>
          <w:sz w:val="20"/>
          <w:szCs w:val="20"/>
        </w:rPr>
        <w:t>4345</w:t>
      </w:r>
      <w:r>
        <w:rPr>
          <w:rFonts w:cstheme="minorHAnsi"/>
          <w:color w:val="FF0000"/>
          <w:sz w:val="20"/>
          <w:szCs w:val="20"/>
        </w:rPr>
        <w:t>π</w:t>
      </w:r>
      <w:r w:rsidR="0098378F">
        <w:rPr>
          <w:rFonts w:cstheme="minorHAnsi"/>
          <w:color w:val="FF0000"/>
          <w:sz w:val="20"/>
          <w:szCs w:val="20"/>
        </w:rPr>
        <w:t xml:space="preserve">  </w:t>
      </w:r>
      <w:r w:rsidR="0098378F" w:rsidRPr="0098378F">
        <w:rPr>
          <w:rFonts w:cstheme="minorHAnsi"/>
          <w:color w:val="FF0000"/>
          <w:sz w:val="20"/>
          <w:szCs w:val="20"/>
        </w:rPr>
        <w:sym w:font="Wingdings" w:char="F0DF"/>
      </w:r>
      <w:r w:rsidR="0098378F">
        <w:rPr>
          <w:rFonts w:cstheme="minorHAnsi"/>
          <w:color w:val="FF0000"/>
          <w:sz w:val="20"/>
          <w:szCs w:val="20"/>
        </w:rPr>
        <w:t xml:space="preserve"> This is &gt; π so subtract multiples of 2π</w:t>
      </w:r>
    </w:p>
    <w:p w14:paraId="7F2BB795" w14:textId="2BE642EB" w:rsidR="008907C6" w:rsidRDefault="008907C6" w:rsidP="002956EE">
      <w:pPr>
        <w:pStyle w:val="ListParagraph"/>
        <w:numPr>
          <w:ilvl w:val="0"/>
          <w:numId w:val="28"/>
        </w:numPr>
        <w:spacing w:before="80" w:after="120"/>
        <w:rPr>
          <w:rFonts w:cstheme="minorHAnsi"/>
          <w:color w:val="FF0000"/>
          <w:sz w:val="20"/>
          <w:szCs w:val="20"/>
        </w:rPr>
      </w:pPr>
      <w:r>
        <w:rPr>
          <w:rFonts w:cstheme="minorHAnsi"/>
          <w:color w:val="FF0000"/>
          <w:sz w:val="20"/>
          <w:szCs w:val="20"/>
        </w:rPr>
        <w:t>If 2π is continually subtracted from 1487.4345π</w:t>
      </w:r>
      <w:r w:rsidR="0098378F">
        <w:rPr>
          <w:rFonts w:cstheme="minorHAnsi"/>
          <w:color w:val="FF0000"/>
          <w:sz w:val="20"/>
          <w:szCs w:val="20"/>
        </w:rPr>
        <w:t xml:space="preserve"> </w:t>
      </w:r>
      <w:r>
        <w:rPr>
          <w:rFonts w:cstheme="minorHAnsi"/>
          <w:color w:val="FF0000"/>
          <w:sz w:val="20"/>
          <w:szCs w:val="20"/>
        </w:rPr>
        <w:t xml:space="preserve">until θ is between –π and π the value is equal to </w:t>
      </w:r>
      <w:r w:rsidR="0098378F">
        <w:rPr>
          <w:rFonts w:cstheme="minorHAnsi"/>
          <w:color w:val="FF0000"/>
          <w:sz w:val="20"/>
          <w:szCs w:val="20"/>
        </w:rPr>
        <w:t>is at the same locatio</w:t>
      </w:r>
      <w:r w:rsidR="00571975">
        <w:rPr>
          <w:rFonts w:cstheme="minorHAnsi"/>
          <w:color w:val="FF0000"/>
          <w:sz w:val="20"/>
          <w:szCs w:val="20"/>
        </w:rPr>
        <w:t>n as 0.19π. This can be found by</w:t>
      </w:r>
      <w:r w:rsidR="0098378F">
        <w:rPr>
          <w:rFonts w:cstheme="minorHAnsi"/>
          <w:color w:val="FF0000"/>
          <w:sz w:val="20"/>
          <w:szCs w:val="20"/>
        </w:rPr>
        <w:t xml:space="preserve"> subtracting 2π until θ is between –π and π</w:t>
      </w:r>
      <w:r w:rsidR="00273984">
        <w:rPr>
          <w:rFonts w:cstheme="minorHAnsi"/>
          <w:color w:val="FF0000"/>
          <w:sz w:val="20"/>
          <w:szCs w:val="20"/>
        </w:rPr>
        <w:t xml:space="preserve"> you get -0.5655π</w:t>
      </w:r>
    </w:p>
    <w:p w14:paraId="39EC13DD" w14:textId="2D16626F" w:rsidR="002956EE" w:rsidRDefault="002956EE" w:rsidP="002956EE">
      <w:pPr>
        <w:pStyle w:val="ListParagraph"/>
        <w:numPr>
          <w:ilvl w:val="0"/>
          <w:numId w:val="28"/>
        </w:numPr>
        <w:spacing w:before="80" w:after="120"/>
        <w:rPr>
          <w:rFonts w:cstheme="minorHAnsi"/>
          <w:color w:val="FF0000"/>
          <w:sz w:val="20"/>
          <w:szCs w:val="20"/>
        </w:rPr>
      </w:pPr>
      <w:r>
        <w:rPr>
          <w:rFonts w:cstheme="minorHAnsi"/>
          <w:color w:val="FF0000"/>
          <w:sz w:val="20"/>
          <w:szCs w:val="20"/>
        </w:rPr>
        <w:t xml:space="preserve">The new location of the phasor is equal to </w:t>
      </w:r>
      <w:r w:rsidRPr="00213D5F">
        <w:rPr>
          <w:rFonts w:cstheme="minorHAnsi"/>
          <w:color w:val="FF0000"/>
          <w:sz w:val="20"/>
          <w:szCs w:val="20"/>
        </w:rPr>
        <w:sym w:font="Wingdings" w:char="F0E0"/>
      </w:r>
      <w:r>
        <w:rPr>
          <w:rFonts w:cstheme="minorHAnsi"/>
          <w:color w:val="FF0000"/>
          <w:sz w:val="20"/>
          <w:szCs w:val="20"/>
        </w:rPr>
        <w:t xml:space="preserve"> </w:t>
      </w:r>
      <w:r w:rsidR="008907C6">
        <w:rPr>
          <w:rFonts w:cstheme="minorHAnsi"/>
          <w:b/>
          <w:color w:val="FF0000"/>
          <w:sz w:val="20"/>
          <w:szCs w:val="20"/>
          <w:u w:val="single"/>
        </w:rPr>
        <w:t>12</w:t>
      </w:r>
      <w:r w:rsidRPr="00273984">
        <w:rPr>
          <w:rFonts w:ascii="Cambria Math" w:hAnsi="Cambria Math" w:cs="Cambria Math"/>
          <w:b/>
          <w:color w:val="FF0000"/>
          <w:sz w:val="20"/>
          <w:szCs w:val="20"/>
          <w:u w:val="single"/>
        </w:rPr>
        <w:t>∠</w:t>
      </w:r>
      <w:r w:rsidR="00273984" w:rsidRPr="00273984">
        <w:rPr>
          <w:rFonts w:cstheme="minorHAnsi"/>
          <w:b/>
          <w:color w:val="FF0000"/>
          <w:sz w:val="20"/>
          <w:szCs w:val="20"/>
          <w:u w:val="single"/>
        </w:rPr>
        <w:t>-0.5655π</w:t>
      </w:r>
      <w:r>
        <w:rPr>
          <w:rFonts w:cstheme="minorHAnsi"/>
          <w:color w:val="FF0000"/>
          <w:sz w:val="20"/>
          <w:szCs w:val="20"/>
        </w:rPr>
        <w:t xml:space="preserve"> </w:t>
      </w:r>
      <w:r w:rsidRPr="002956EE">
        <w:rPr>
          <w:rFonts w:cstheme="minorHAnsi"/>
          <w:color w:val="FF0000"/>
          <w:sz w:val="20"/>
          <w:szCs w:val="20"/>
        </w:rPr>
        <w:t xml:space="preserve"> </w:t>
      </w:r>
    </w:p>
    <w:p w14:paraId="5B1BF559" w14:textId="77180DA6" w:rsidR="00273984" w:rsidRPr="0098378F" w:rsidRDefault="00273984" w:rsidP="00273984">
      <w:pPr>
        <w:spacing w:before="80" w:after="120"/>
        <w:ind w:left="360"/>
        <w:rPr>
          <w:rFonts w:cstheme="minorHAnsi"/>
          <w:color w:val="000000" w:themeColor="text1"/>
          <w:sz w:val="20"/>
          <w:szCs w:val="20"/>
        </w:rPr>
      </w:pPr>
      <w:r w:rsidRPr="0098378F">
        <w:rPr>
          <w:rFonts w:cstheme="minorHAnsi"/>
          <w:color w:val="000000" w:themeColor="text1"/>
          <w:sz w:val="20"/>
          <w:szCs w:val="20"/>
        </w:rPr>
        <w:t xml:space="preserve">The </w:t>
      </w:r>
      <w:r>
        <w:rPr>
          <w:rFonts w:cstheme="minorHAnsi"/>
          <w:color w:val="000000" w:themeColor="text1"/>
          <w:sz w:val="20"/>
          <w:szCs w:val="20"/>
        </w:rPr>
        <w:t>following is only done to verify the result</w:t>
      </w:r>
      <w:r w:rsidRPr="0098378F">
        <w:rPr>
          <w:rFonts w:cstheme="minorHAnsi"/>
          <w:color w:val="000000" w:themeColor="text1"/>
          <w:sz w:val="20"/>
          <w:szCs w:val="20"/>
        </w:rPr>
        <w:t>:</w:t>
      </w:r>
    </w:p>
    <w:p w14:paraId="5AA03238" w14:textId="2C1CD78E" w:rsidR="00273984" w:rsidRPr="00B259ED" w:rsidRDefault="00273984" w:rsidP="00273984">
      <w:pPr>
        <w:pStyle w:val="ListParagraph"/>
        <w:numPr>
          <w:ilvl w:val="0"/>
          <w:numId w:val="28"/>
        </w:numPr>
        <w:spacing w:before="80" w:after="120"/>
        <w:rPr>
          <w:rFonts w:cstheme="minorHAnsi"/>
          <w:color w:val="FF0000"/>
        </w:rPr>
      </w:pPr>
      <w:r>
        <w:rPr>
          <w:rFonts w:cstheme="minorHAnsi"/>
          <w:color w:val="FF0000"/>
          <w:sz w:val="20"/>
          <w:szCs w:val="20"/>
        </w:rPr>
        <w:t>If you put in 3.892 s into the v(t) eq</w:t>
      </w:r>
      <w:r w:rsidRPr="00B259ED">
        <w:rPr>
          <w:rFonts w:cstheme="minorHAnsi"/>
          <w:color w:val="FF0000"/>
          <w:sz w:val="20"/>
          <w:szCs w:val="20"/>
        </w:rPr>
        <w:t xml:space="preserve">uation you get </w:t>
      </w:r>
      <w:r w:rsidRPr="00B259ED">
        <w:rPr>
          <w:rFonts w:cstheme="minorHAnsi"/>
          <w:color w:val="FF0000"/>
          <w:sz w:val="20"/>
          <w:szCs w:val="20"/>
        </w:rPr>
        <w:sym w:font="Wingdings" w:char="F0E0"/>
      </w:r>
      <w:r w:rsidRPr="00B259ED">
        <w:rPr>
          <w:rFonts w:cstheme="minorHAnsi"/>
          <w:color w:val="FF0000"/>
          <w:sz w:val="20"/>
          <w:szCs w:val="20"/>
        </w:rPr>
        <w:t xml:space="preserve"> </w:t>
      </w:r>
      <w:r>
        <w:rPr>
          <w:rFonts w:cstheme="minorHAnsi"/>
          <w:i/>
          <w:color w:val="FF0000"/>
          <w:sz w:val="20"/>
          <w:szCs w:val="20"/>
        </w:rPr>
        <w:t>12</w:t>
      </w:r>
      <w:r w:rsidRPr="00B259ED">
        <w:rPr>
          <w:rFonts w:cstheme="minorHAnsi"/>
          <w:i/>
          <w:color w:val="FF0000"/>
          <w:sz w:val="20"/>
          <w:szCs w:val="20"/>
        </w:rPr>
        <w:t xml:space="preserve"> sin(</w:t>
      </w:r>
      <w:r>
        <w:rPr>
          <w:rFonts w:cstheme="minorHAnsi"/>
          <w:i/>
          <w:color w:val="FF0000"/>
          <w:sz w:val="20"/>
          <w:szCs w:val="20"/>
        </w:rPr>
        <w:t>1200</w:t>
      </w:r>
      <w:r w:rsidRPr="00B259ED">
        <w:rPr>
          <w:rFonts w:cstheme="minorHAnsi"/>
          <w:i/>
          <w:color w:val="FF0000"/>
          <w:sz w:val="20"/>
          <w:szCs w:val="20"/>
        </w:rPr>
        <w:t>∙</w:t>
      </w:r>
      <w:r>
        <w:rPr>
          <w:rFonts w:cstheme="minorHAnsi"/>
          <w:i/>
          <w:color w:val="FF0000"/>
          <w:sz w:val="20"/>
          <w:szCs w:val="20"/>
        </w:rPr>
        <w:t>3.892</w:t>
      </w:r>
      <w:r w:rsidRPr="00B259ED">
        <w:rPr>
          <w:rFonts w:cstheme="minorHAnsi"/>
          <w:i/>
          <w:color w:val="FF0000"/>
          <w:sz w:val="20"/>
          <w:szCs w:val="20"/>
        </w:rPr>
        <w:t xml:space="preserve"> </w:t>
      </w:r>
      <w:r>
        <w:rPr>
          <w:rFonts w:cstheme="minorHAnsi"/>
          <w:i/>
          <w:color w:val="FF0000"/>
          <w:sz w:val="20"/>
          <w:szCs w:val="20"/>
        </w:rPr>
        <w:t>+</w:t>
      </w:r>
      <w:r w:rsidRPr="00B259ED">
        <w:rPr>
          <w:rFonts w:cstheme="minorHAnsi"/>
          <w:i/>
          <w:color w:val="FF0000"/>
          <w:sz w:val="20"/>
          <w:szCs w:val="20"/>
        </w:rPr>
        <w:t xml:space="preserve"> </w:t>
      </w:r>
      <w:r>
        <w:rPr>
          <w:rFonts w:cstheme="minorHAnsi"/>
          <w:i/>
          <w:color w:val="FF0000"/>
          <w:sz w:val="20"/>
          <w:szCs w:val="20"/>
        </w:rPr>
        <w:t>0.8</w:t>
      </w:r>
      <w:r w:rsidRPr="00B259ED">
        <w:rPr>
          <w:rFonts w:cstheme="minorHAnsi"/>
          <w:i/>
          <w:color w:val="FF0000"/>
          <w:sz w:val="20"/>
          <w:szCs w:val="20"/>
        </w:rPr>
        <w:t>π)</w:t>
      </w:r>
      <w:r>
        <w:rPr>
          <w:rFonts w:cstheme="minorHAnsi"/>
          <w:i/>
          <w:color w:val="FF0000"/>
          <w:sz w:val="20"/>
          <w:szCs w:val="20"/>
        </w:rPr>
        <w:t xml:space="preserve"> </w:t>
      </w:r>
      <w:r w:rsidRPr="00B259ED">
        <w:rPr>
          <w:rFonts w:cstheme="minorHAnsi"/>
          <w:i/>
          <w:color w:val="FF0000"/>
          <w:sz w:val="20"/>
          <w:szCs w:val="20"/>
        </w:rPr>
        <w:t>=</w:t>
      </w:r>
      <w:r>
        <w:rPr>
          <w:rFonts w:cstheme="minorHAnsi"/>
          <w:i/>
          <w:color w:val="FF0000"/>
          <w:sz w:val="20"/>
          <w:szCs w:val="20"/>
        </w:rPr>
        <w:t xml:space="preserve"> -11.74678</w:t>
      </w:r>
    </w:p>
    <w:p w14:paraId="119D503D" w14:textId="403B13F0" w:rsidR="00273984" w:rsidRPr="00273984" w:rsidRDefault="00273984" w:rsidP="00273984">
      <w:pPr>
        <w:pStyle w:val="ListParagraph"/>
        <w:numPr>
          <w:ilvl w:val="0"/>
          <w:numId w:val="28"/>
        </w:numPr>
        <w:spacing w:before="80" w:after="120"/>
        <w:rPr>
          <w:rFonts w:cstheme="minorHAnsi"/>
          <w:color w:val="FF0000"/>
        </w:rPr>
      </w:pPr>
      <w:r w:rsidRPr="00B259ED">
        <w:rPr>
          <w:rFonts w:cstheme="minorHAnsi"/>
          <w:color w:val="FF0000"/>
          <w:sz w:val="20"/>
          <w:szCs w:val="20"/>
        </w:rPr>
        <w:t>5</w:t>
      </w:r>
      <w:r w:rsidRPr="00B259ED">
        <w:rPr>
          <w:rFonts w:ascii="Cambria Math" w:hAnsi="Cambria Math" w:cs="Cambria Math"/>
          <w:color w:val="FF0000"/>
          <w:sz w:val="20"/>
          <w:szCs w:val="20"/>
        </w:rPr>
        <w:t>∠</w:t>
      </w:r>
      <w:r w:rsidRPr="00B259ED">
        <w:rPr>
          <w:rFonts w:cstheme="minorHAnsi"/>
          <w:color w:val="FF0000"/>
          <w:sz w:val="20"/>
          <w:szCs w:val="20"/>
        </w:rPr>
        <w:t>0.41π</w:t>
      </w:r>
      <w:r>
        <w:rPr>
          <w:rFonts w:cstheme="minorHAnsi"/>
          <w:i/>
          <w:color w:val="FF0000"/>
          <w:sz w:val="20"/>
          <w:szCs w:val="20"/>
        </w:rPr>
        <w:t xml:space="preserve"> was the value of the final phasor and</w:t>
      </w:r>
      <w:r>
        <w:rPr>
          <w:rFonts w:cstheme="minorHAnsi"/>
          <w:color w:val="FF0000"/>
          <w:sz w:val="20"/>
          <w:szCs w:val="20"/>
        </w:rPr>
        <w:t xml:space="preserve"> 12 </w:t>
      </w:r>
      <w:r w:rsidRPr="00B259ED">
        <w:rPr>
          <w:rFonts w:cstheme="minorHAnsi"/>
          <w:color w:val="FF0000"/>
          <w:sz w:val="20"/>
          <w:szCs w:val="20"/>
        </w:rPr>
        <w:t>si</w:t>
      </w:r>
      <w:r>
        <w:rPr>
          <w:rFonts w:cstheme="minorHAnsi"/>
          <w:color w:val="FF0000"/>
          <w:sz w:val="20"/>
          <w:szCs w:val="20"/>
        </w:rPr>
        <w:t>n</w:t>
      </w:r>
      <w:r w:rsidRPr="00B259ED">
        <w:rPr>
          <w:rFonts w:cstheme="minorHAnsi"/>
          <w:color w:val="FF0000"/>
          <w:sz w:val="20"/>
          <w:szCs w:val="20"/>
        </w:rPr>
        <w:t>(</w:t>
      </w:r>
      <w:r>
        <w:rPr>
          <w:rFonts w:cstheme="minorHAnsi"/>
          <w:color w:val="FF0000"/>
          <w:sz w:val="20"/>
          <w:szCs w:val="20"/>
        </w:rPr>
        <w:t>-0.5655</w:t>
      </w:r>
      <w:r w:rsidRPr="00B259ED">
        <w:rPr>
          <w:rFonts w:cstheme="minorHAnsi"/>
          <w:color w:val="FF0000"/>
          <w:sz w:val="20"/>
          <w:szCs w:val="20"/>
        </w:rPr>
        <w:t>π</w:t>
      </w:r>
      <w:r>
        <w:rPr>
          <w:rFonts w:cstheme="minorHAnsi"/>
          <w:color w:val="FF0000"/>
          <w:sz w:val="20"/>
          <w:szCs w:val="20"/>
        </w:rPr>
        <w:t>) = -11.74678</w:t>
      </w:r>
    </w:p>
    <w:p w14:paraId="26D8797E" w14:textId="77777777" w:rsidR="00ED3AEE" w:rsidRDefault="00ED3AEE"/>
    <w:p w14:paraId="7E52E5E6" w14:textId="3BA1E9F1" w:rsidR="00301829" w:rsidRDefault="00571975">
      <w:pPr>
        <w:rPr>
          <w:rFonts w:asciiTheme="majorHAnsi" w:eastAsiaTheme="majorEastAsia" w:hAnsiTheme="majorHAnsi" w:cstheme="majorBidi"/>
          <w:color w:val="2E74B5" w:themeColor="accent1" w:themeShade="BF"/>
          <w:sz w:val="32"/>
          <w:szCs w:val="32"/>
        </w:rPr>
      </w:pPr>
      <w:r w:rsidRPr="00571975">
        <w:rPr>
          <w:rFonts w:cstheme="minorHAnsi"/>
          <w:noProof/>
          <w:color w:val="FF0000"/>
          <w:sz w:val="20"/>
          <w:szCs w:val="20"/>
        </w:rPr>
        <mc:AlternateContent>
          <mc:Choice Requires="wps">
            <w:drawing>
              <wp:anchor distT="45720" distB="45720" distL="114300" distR="114300" simplePos="0" relativeHeight="251686912" behindDoc="0" locked="0" layoutInCell="1" allowOverlap="1" wp14:anchorId="198E3815" wp14:editId="3666C44A">
                <wp:simplePos x="0" y="0"/>
                <wp:positionH relativeFrom="column">
                  <wp:posOffset>360045</wp:posOffset>
                </wp:positionH>
                <wp:positionV relativeFrom="paragraph">
                  <wp:posOffset>53975</wp:posOffset>
                </wp:positionV>
                <wp:extent cx="5568950" cy="332105"/>
                <wp:effectExtent l="0" t="0" r="12700" b="10795"/>
                <wp:wrapSquare wrapText="bothSides"/>
                <wp:docPr id="32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8950" cy="332105"/>
                        </a:xfrm>
                        <a:prstGeom prst="rect">
                          <a:avLst/>
                        </a:prstGeom>
                        <a:solidFill>
                          <a:srgbClr val="FFFFFF"/>
                        </a:solidFill>
                        <a:ln w="9525">
                          <a:solidFill>
                            <a:srgbClr val="000000"/>
                          </a:solidFill>
                          <a:miter lim="800000"/>
                          <a:headEnd/>
                          <a:tailEnd/>
                        </a:ln>
                      </wps:spPr>
                      <wps:txbx>
                        <w:txbxContent>
                          <w:p w14:paraId="0FE2411D" w14:textId="2F2CFE69" w:rsidR="00571975" w:rsidRDefault="00571975" w:rsidP="00571975">
                            <w:pPr>
                              <w:jc w:val="center"/>
                              <w:rPr>
                                <w:rFonts w:asciiTheme="majorHAnsi" w:eastAsiaTheme="majorEastAsia" w:hAnsiTheme="majorHAnsi" w:cstheme="majorBidi"/>
                                <w:color w:val="2E74B5" w:themeColor="accent1" w:themeShade="BF"/>
                                <w:sz w:val="32"/>
                                <w:szCs w:val="32"/>
                              </w:rPr>
                            </w:pPr>
                            <w:r w:rsidRPr="00ED3AEE">
                              <w:rPr>
                                <w:b/>
                                <w:i/>
                                <w:sz w:val="28"/>
                                <w:szCs w:val="28"/>
                              </w:rPr>
                              <w:t>ALWAYS put phase values between –</w:t>
                            </w:r>
                            <w:r w:rsidRPr="00ED3AEE">
                              <w:rPr>
                                <w:rFonts w:cstheme="minorHAnsi"/>
                                <w:b/>
                                <w:i/>
                                <w:sz w:val="28"/>
                                <w:szCs w:val="28"/>
                              </w:rPr>
                              <w:t>π</w:t>
                            </w:r>
                            <w:r w:rsidRPr="00ED3AEE">
                              <w:rPr>
                                <w:b/>
                                <w:i/>
                                <w:sz w:val="28"/>
                                <w:szCs w:val="28"/>
                              </w:rPr>
                              <w:t xml:space="preserve"> and +</w:t>
                            </w:r>
                            <w:r w:rsidRPr="00ED3AEE">
                              <w:rPr>
                                <w:rFonts w:cstheme="minorHAnsi"/>
                                <w:b/>
                                <w:i/>
                                <w:sz w:val="28"/>
                                <w:szCs w:val="28"/>
                              </w:rPr>
                              <w:t>π (or -180⁰ and + 180⁰)</w:t>
                            </w:r>
                          </w:p>
                          <w:p w14:paraId="740185E2" w14:textId="784FF9BF" w:rsidR="00571975" w:rsidRDefault="005719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8E3815" id="_x0000_s1134" type="#_x0000_t202" style="position:absolute;margin-left:28.35pt;margin-top:4.25pt;width:438.5pt;height:26.1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">
                <v:textbox>
                  <w:txbxContent>
                    <w:p w14:paraId="0FE2411D" w14:textId="2F2CFE69" w:rsidR="00571975" w:rsidRDefault="00571975" w:rsidP="00571975">
                      <w:pPr>
                        <w:jc w:val="center"/>
                        <w:rPr>
                          <w:rFonts w:asciiTheme="majorHAnsi" w:eastAsiaTheme="majorEastAsia" w:hAnsiTheme="majorHAnsi" w:cstheme="majorBidi"/>
                          <w:color w:val="2E74B5" w:themeColor="accent1" w:themeShade="BF"/>
                          <w:sz w:val="32"/>
                          <w:szCs w:val="32"/>
                        </w:rPr>
                      </w:pPr>
                      <w:r w:rsidRPr="00ED3AEE">
                        <w:rPr>
                          <w:b/>
                          <w:i/>
                          <w:sz w:val="28"/>
                          <w:szCs w:val="28"/>
                        </w:rPr>
                        <w:t>ALWAYS put phase values between –</w:t>
                      </w:r>
                      <w:r w:rsidRPr="00ED3AEE">
                        <w:rPr>
                          <w:rFonts w:cstheme="minorHAnsi"/>
                          <w:b/>
                          <w:i/>
                          <w:sz w:val="28"/>
                          <w:szCs w:val="28"/>
                        </w:rPr>
                        <w:t>π</w:t>
                      </w:r>
                      <w:r w:rsidRPr="00ED3AEE">
                        <w:rPr>
                          <w:b/>
                          <w:i/>
                          <w:sz w:val="28"/>
                          <w:szCs w:val="28"/>
                        </w:rPr>
                        <w:t xml:space="preserve"> and +</w:t>
                      </w:r>
                      <w:r w:rsidRPr="00ED3AEE">
                        <w:rPr>
                          <w:rFonts w:cstheme="minorHAnsi"/>
                          <w:b/>
                          <w:i/>
                          <w:sz w:val="28"/>
                          <w:szCs w:val="28"/>
                        </w:rPr>
                        <w:t>π (or -180⁰ and + 180⁰)</w:t>
                      </w:r>
                    </w:p>
                    <w:p w14:paraId="740185E2" w14:textId="784FF9BF" w:rsidR="00571975" w:rsidRDefault="00571975"/>
                  </w:txbxContent>
                </v:textbox>
                <w10:wrap type="square"/>
              </v:shape>
            </w:pict>
          </mc:Fallback>
        </mc:AlternateContent>
      </w:r>
      <w:r w:rsidR="00301829">
        <w:br w:type="page"/>
      </w:r>
    </w:p>
    <w:p w14:paraId="6F4CBAC0" w14:textId="5B343E9D" w:rsidR="004C73FD" w:rsidRDefault="004C73FD" w:rsidP="004C73FD">
      <w:pPr>
        <w:pStyle w:val="Heading1"/>
      </w:pPr>
      <w:bookmarkStart w:id="64" w:name="_Toc506563239"/>
      <w:r w:rsidRPr="004C73FD">
        <w:lastRenderedPageBreak/>
        <w:t>Module 3 – RLC Cir</w:t>
      </w:r>
      <w:r>
        <w:t>c</w:t>
      </w:r>
      <w:r w:rsidRPr="004C73FD">
        <w:t>uit Analysis with AC Source</w:t>
      </w:r>
      <w:r>
        <w:t>s</w:t>
      </w:r>
      <w:bookmarkEnd w:id="64"/>
    </w:p>
    <w:p w14:paraId="3CF80378" w14:textId="18156713" w:rsidR="00395403" w:rsidRPr="006A37DD" w:rsidRDefault="00395403" w:rsidP="00395403">
      <w:pPr>
        <w:spacing w:before="120"/>
      </w:pPr>
      <w:r>
        <w:t>Module 3 is broken up into the following 5 sections.</w:t>
      </w:r>
    </w:p>
    <w:p w14:paraId="11A9D788" w14:textId="58A6A8EA" w:rsidR="00395403" w:rsidRDefault="00571975" w:rsidP="00395403">
      <w:pPr>
        <w:pStyle w:val="ListParagraph"/>
        <w:numPr>
          <w:ilvl w:val="0"/>
          <w:numId w:val="1"/>
        </w:numPr>
      </w:pPr>
      <w:hyperlink w:anchor="_Section_3.1_–" w:history="1">
        <w:r w:rsidR="00395403">
          <w:rPr>
            <w:rStyle w:val="Hyperlink"/>
          </w:rPr>
          <w:t>Section 3</w:t>
        </w:r>
        <w:r w:rsidR="00395403" w:rsidRPr="00056BAC">
          <w:rPr>
            <w:rStyle w:val="Hyperlink"/>
          </w:rPr>
          <w:t>.1</w:t>
        </w:r>
      </w:hyperlink>
      <w:r w:rsidR="00395403">
        <w:t xml:space="preserve"> – </w:t>
      </w:r>
      <w:r w:rsidR="00395403" w:rsidRPr="006A23C9">
        <w:t>Introduction of Impedance and Adm</w:t>
      </w:r>
      <w:r w:rsidR="00132657">
        <w:t>ittance and the Laplace Transform</w:t>
      </w:r>
    </w:p>
    <w:p w14:paraId="3BBE3414" w14:textId="3DE21FE5" w:rsidR="00395403" w:rsidRDefault="00571975" w:rsidP="00395403">
      <w:pPr>
        <w:pStyle w:val="ListParagraph"/>
        <w:numPr>
          <w:ilvl w:val="0"/>
          <w:numId w:val="1"/>
        </w:numPr>
      </w:pPr>
      <w:hyperlink w:anchor="_Section_3.2_–" w:history="1">
        <w:r w:rsidR="00395403">
          <w:rPr>
            <w:rStyle w:val="Hyperlink"/>
          </w:rPr>
          <w:t>Section 3</w:t>
        </w:r>
        <w:r w:rsidR="00395403" w:rsidRPr="004B0882">
          <w:rPr>
            <w:rStyle w:val="Hyperlink"/>
          </w:rPr>
          <w:t>.2</w:t>
        </w:r>
      </w:hyperlink>
      <w:r w:rsidR="00395403">
        <w:t xml:space="preserve"> – </w:t>
      </w:r>
      <w:r w:rsidR="00395403" w:rsidRPr="006A23C9">
        <w:t>Series RLC Circuits</w:t>
      </w:r>
    </w:p>
    <w:p w14:paraId="0AE0BB89" w14:textId="75E321E6" w:rsidR="00395403" w:rsidRDefault="00571975" w:rsidP="00395403">
      <w:pPr>
        <w:pStyle w:val="ListParagraph"/>
        <w:numPr>
          <w:ilvl w:val="0"/>
          <w:numId w:val="1"/>
        </w:numPr>
      </w:pPr>
      <w:hyperlink w:anchor="_Section_3.3_–" w:history="1">
        <w:r w:rsidR="00395403" w:rsidRPr="00395403">
          <w:rPr>
            <w:rStyle w:val="Hyperlink"/>
          </w:rPr>
          <w:t>Section 3.3</w:t>
        </w:r>
      </w:hyperlink>
      <w:r w:rsidR="00395403">
        <w:t xml:space="preserve"> – </w:t>
      </w:r>
      <w:r w:rsidR="00395403" w:rsidRPr="006A23C9">
        <w:t>Parallel RLC Circuits</w:t>
      </w:r>
    </w:p>
    <w:p w14:paraId="6A872932" w14:textId="7F2FCCB0" w:rsidR="00395403" w:rsidRDefault="00571975" w:rsidP="00395403">
      <w:pPr>
        <w:pStyle w:val="ListParagraph"/>
        <w:numPr>
          <w:ilvl w:val="0"/>
          <w:numId w:val="1"/>
        </w:numPr>
      </w:pPr>
      <w:hyperlink w:anchor="_Section_3.4_–" w:history="1">
        <w:r w:rsidR="00395403" w:rsidRPr="00395403">
          <w:rPr>
            <w:rStyle w:val="Hyperlink"/>
          </w:rPr>
          <w:t>Section 3.4</w:t>
        </w:r>
      </w:hyperlink>
      <w:r w:rsidR="00395403">
        <w:t xml:space="preserve"> – </w:t>
      </w:r>
      <w:r w:rsidR="00395403" w:rsidRPr="006A23C9">
        <w:t>AC Power Calculations</w:t>
      </w:r>
    </w:p>
    <w:p w14:paraId="09CEBF0B" w14:textId="12F8C990" w:rsidR="00395403" w:rsidRDefault="00571975" w:rsidP="00395403">
      <w:pPr>
        <w:pStyle w:val="ListParagraph"/>
        <w:numPr>
          <w:ilvl w:val="0"/>
          <w:numId w:val="1"/>
        </w:numPr>
      </w:pPr>
      <w:hyperlink w:anchor="_Section_3.5_–AC" w:history="1">
        <w:r w:rsidR="00395403" w:rsidRPr="00395403">
          <w:rPr>
            <w:rStyle w:val="Hyperlink"/>
          </w:rPr>
          <w:t>Section 3.5</w:t>
        </w:r>
      </w:hyperlink>
      <w:r w:rsidR="00395403">
        <w:t xml:space="preserve"> – </w:t>
      </w:r>
      <w:r w:rsidR="00395403" w:rsidRPr="006A23C9">
        <w:t>AC Maximum Power Transfer</w:t>
      </w:r>
    </w:p>
    <w:p w14:paraId="1AD88E6F" w14:textId="3F1E1F28" w:rsidR="004C73FD" w:rsidRPr="004C73FD" w:rsidRDefault="00E22A2C" w:rsidP="004C73FD">
      <w:pPr>
        <w:pStyle w:val="Heading2"/>
      </w:pPr>
      <w:bookmarkStart w:id="65" w:name="_Section_3.1_–"/>
      <w:bookmarkStart w:id="66" w:name="_Toc506563240"/>
      <w:bookmarkEnd w:id="65"/>
      <w:r>
        <w:t>Se</w:t>
      </w:r>
      <w:r w:rsidRPr="00E22A2C">
        <w:t xml:space="preserve">ction 3.1 – Introduction of Impedance and Admittance and the Laplace </w:t>
      </w:r>
      <w:r w:rsidR="00132657">
        <w:t>Transform</w:t>
      </w:r>
      <w:bookmarkEnd w:id="66"/>
    </w:p>
    <w:p w14:paraId="508AA3F8" w14:textId="78B395AB" w:rsidR="00424319" w:rsidRDefault="00424319">
      <w:r>
        <w:t>Bef</w:t>
      </w:r>
      <w:r w:rsidR="00EC5275">
        <w:t xml:space="preserve">ore </w:t>
      </w:r>
      <w:r>
        <w:t xml:space="preserve">solving RLC circuits with AC sources there is some terminology that needs to be discussed. </w:t>
      </w:r>
      <w:r w:rsidR="00EC5275">
        <w:t>First of all this eBook focuses only on RLC circuits with AC sources. For brevity</w:t>
      </w:r>
      <w:r w:rsidR="00D35F5A">
        <w:t>,</w:t>
      </w:r>
      <w:r w:rsidR="00EC5275">
        <w:t xml:space="preserve"> these types of circuits will be referred to</w:t>
      </w:r>
      <w:r w:rsidR="00D35F5A">
        <w:t xml:space="preserve"> as</w:t>
      </w:r>
      <w:r w:rsidR="00EC5275">
        <w:t xml:space="preserve"> “AC Circuits”. For </w:t>
      </w:r>
      <w:r w:rsidR="00EC5275" w:rsidRPr="00EC5275">
        <w:rPr>
          <w:b/>
          <w:u w:val="single"/>
        </w:rPr>
        <w:t>DC circuits at steady state</w:t>
      </w:r>
      <w:r w:rsidR="00D35F5A">
        <w:t xml:space="preserve">, </w:t>
      </w:r>
      <w:r w:rsidR="00EC5275">
        <w:t xml:space="preserve">resistors were the only components </w:t>
      </w:r>
      <w:r w:rsidR="0048285A">
        <w:t>used in calculations because all</w:t>
      </w:r>
      <w:r w:rsidR="00EC5275">
        <w:t xml:space="preserve"> </w:t>
      </w:r>
      <w:r w:rsidR="00EC5275" w:rsidRPr="00EC5275">
        <w:rPr>
          <w:b/>
        </w:rPr>
        <w:t>capacitors</w:t>
      </w:r>
      <w:r w:rsidR="00EC5275">
        <w:t xml:space="preserve"> in the circuit were replaced with </w:t>
      </w:r>
      <w:r w:rsidR="00EC5275" w:rsidRPr="00EC5275">
        <w:rPr>
          <w:b/>
        </w:rPr>
        <w:t>open circuits</w:t>
      </w:r>
      <w:r w:rsidR="0048285A">
        <w:t xml:space="preserve"> and all</w:t>
      </w:r>
      <w:r w:rsidR="00EC5275">
        <w:t xml:space="preserve"> </w:t>
      </w:r>
      <w:r w:rsidR="00EC5275" w:rsidRPr="00EC5275">
        <w:rPr>
          <w:u w:val="single"/>
        </w:rPr>
        <w:t>inductors</w:t>
      </w:r>
      <w:r w:rsidR="00EC5275">
        <w:t xml:space="preserve"> in </w:t>
      </w:r>
      <w:r w:rsidR="0048285A">
        <w:t>the circuit were replaced with</w:t>
      </w:r>
      <w:r w:rsidR="00EC5275">
        <w:t xml:space="preserve"> </w:t>
      </w:r>
      <w:r w:rsidR="00EC5275" w:rsidRPr="00EC5275">
        <w:rPr>
          <w:u w:val="single"/>
        </w:rPr>
        <w:t>short circui</w:t>
      </w:r>
      <w:r w:rsidR="00EC5275">
        <w:rPr>
          <w:u w:val="single"/>
        </w:rPr>
        <w:t>ts</w:t>
      </w:r>
      <w:r w:rsidR="00EC5275">
        <w:t xml:space="preserve">. For </w:t>
      </w:r>
      <w:r w:rsidR="00EC5275" w:rsidRPr="00EC5275">
        <w:rPr>
          <w:b/>
          <w:u w:val="single"/>
        </w:rPr>
        <w:t>AC circuits at steady state</w:t>
      </w:r>
      <w:r w:rsidR="00EC5275">
        <w:t xml:space="preserve"> the </w:t>
      </w:r>
      <w:r w:rsidR="00EC5275" w:rsidRPr="00EC5275">
        <w:rPr>
          <w:color w:val="FF0000"/>
        </w:rPr>
        <w:t>capacitors</w:t>
      </w:r>
      <w:r w:rsidR="00EC5275">
        <w:t>/</w:t>
      </w:r>
      <w:r w:rsidR="00EC5275" w:rsidRPr="00EC5275">
        <w:rPr>
          <w:color w:val="0070C0"/>
        </w:rPr>
        <w:t>inductors</w:t>
      </w:r>
      <w:r w:rsidR="00EC5275">
        <w:t xml:space="preserve"> no longer can be replaced with </w:t>
      </w:r>
      <w:r w:rsidR="00EC5275" w:rsidRPr="00EC5275">
        <w:rPr>
          <w:color w:val="FF0000"/>
        </w:rPr>
        <w:t>open</w:t>
      </w:r>
      <w:r w:rsidR="00EC5275">
        <w:t>/</w:t>
      </w:r>
      <w:r w:rsidR="00EC5275" w:rsidRPr="00EC5275">
        <w:rPr>
          <w:color w:val="0070C0"/>
        </w:rPr>
        <w:t>short</w:t>
      </w:r>
      <w:r w:rsidR="00EC5275">
        <w:t xml:space="preserve"> circuits, but instead are included in the calculations. The remainder of this module will look only at AC circuits at steady state. Transient analysis of AC circuits is accomplished by using Laplace Transform solving techniques. Some Laplace Transform examples are shown in the </w:t>
      </w:r>
      <w:hyperlink w:anchor="_Appendix" w:history="1">
        <w:r w:rsidR="00C53BA9">
          <w:rPr>
            <w:rStyle w:val="Hyperlink"/>
          </w:rPr>
          <w:t>A</w:t>
        </w:r>
        <w:r w:rsidR="00EC5275" w:rsidRPr="00C53BA9">
          <w:rPr>
            <w:rStyle w:val="Hyperlink"/>
          </w:rPr>
          <w:t>ppendix</w:t>
        </w:r>
      </w:hyperlink>
      <w:r w:rsidR="00EC5275">
        <w:t xml:space="preserve">.  </w:t>
      </w:r>
    </w:p>
    <w:p w14:paraId="565F5A66" w14:textId="07CB2E46" w:rsidR="00761988" w:rsidRDefault="003B4590" w:rsidP="00761988">
      <w:pPr>
        <w:spacing w:after="80"/>
        <w:rPr>
          <w:b/>
          <w:noProof/>
        </w:rPr>
      </w:pPr>
      <w:r>
        <w:t xml:space="preserve">The impedance, Z, is shown for resistors, capacitors, and inductors in the left side of </w:t>
      </w:r>
      <w:hyperlink w:anchor="Table_3_1" w:history="1">
        <w:r w:rsidRPr="00CD61D7">
          <w:rPr>
            <w:rStyle w:val="Hyperlink"/>
          </w:rPr>
          <w:t>Table 3.1</w:t>
        </w:r>
      </w:hyperlink>
      <w:r>
        <w:t xml:space="preserve"> in both rectangular and polar (Phasor) form. The magnitude of the impedance is called the reactance, X. For AC circuits in series the impedance of the components can be added together to get the total impedance, just like the resistors where added together to get the total resistance in DC circuits. For networks of components in parallel and series the math for combining them because very time consuming since for each combination a complex algebra problem must be performed. For this reason only series (section 3.2) and parallel (section 3.3) AC circuits will be discussed in this eBook. However, the same rules for combining resistors are used for combining impedances as shown in the DC and AC </w:t>
      </w:r>
      <w:r w:rsidR="00E5555A">
        <w:t xml:space="preserve">equation </w:t>
      </w:r>
      <w:r>
        <w:t>comparison below:</w:t>
      </w:r>
      <w:r w:rsidR="00761988" w:rsidRPr="00761988">
        <w:rPr>
          <w:b/>
          <w:noProof/>
        </w:rPr>
        <w:t xml:space="preserve"> </w:t>
      </w:r>
    </w:p>
    <w:p w14:paraId="628E052C" w14:textId="231BE801" w:rsidR="00761988" w:rsidRDefault="00761988" w:rsidP="00761988">
      <w:pPr>
        <w:spacing w:after="0"/>
        <w:rPr>
          <w:b/>
        </w:rPr>
      </w:pPr>
      <w:r w:rsidRPr="00761988">
        <w:rPr>
          <w:b/>
          <w:noProof/>
        </w:rPr>
        <mc:AlternateContent>
          <mc:Choice Requires="wps">
            <w:drawing>
              <wp:inline distT="0" distB="0" distL="0" distR="0" wp14:anchorId="5FDB72B4" wp14:editId="289EC0A6">
                <wp:extent cx="6104255" cy="2113109"/>
                <wp:effectExtent l="0" t="0" r="10795" b="20955"/>
                <wp:docPr id="1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4255" cy="2113109"/>
                        </a:xfrm>
                        <a:prstGeom prst="rect">
                          <a:avLst/>
                        </a:prstGeom>
                        <a:solidFill>
                          <a:schemeClr val="bg1">
                            <a:lumMod val="85000"/>
                          </a:schemeClr>
                        </a:solidFill>
                        <a:ln w="9525">
                          <a:solidFill>
                            <a:srgbClr val="000000"/>
                          </a:solidFill>
                          <a:miter lim="800000"/>
                          <a:headEnd/>
                          <a:tailEnd/>
                        </a:ln>
                      </wps:spPr>
                      <wps:txbx>
                        <w:txbxContent>
                          <w:p w14:paraId="10C562D7" w14:textId="77777777" w:rsidR="00571975" w:rsidRPr="0048285A" w:rsidRDefault="00571975" w:rsidP="00761988">
                            <w:pPr>
                              <w:pStyle w:val="ListParagraph"/>
                              <w:spacing w:after="240" w:line="360" w:lineRule="auto"/>
                              <w:ind w:left="446"/>
                              <w:rPr>
                                <w:b/>
                              </w:rPr>
                            </w:pPr>
                            <w:r w:rsidRPr="00761988">
                              <w:rPr>
                                <w:u w:val="single"/>
                              </w:rPr>
                              <w:t xml:space="preserve">Equations Used in </w:t>
                            </w:r>
                            <w:r w:rsidRPr="00761988">
                              <w:rPr>
                                <w:b/>
                                <w:u w:val="single"/>
                              </w:rPr>
                              <w:t>DC</w:t>
                            </w:r>
                            <w:r w:rsidRPr="00761988">
                              <w:rPr>
                                <w:u w:val="single"/>
                              </w:rPr>
                              <w:t xml:space="preserve"> Circuits</w:t>
                            </w:r>
                            <w:r>
                              <w:rPr>
                                <w:b/>
                              </w:rPr>
                              <w:tab/>
                            </w:r>
                            <w:r>
                              <w:rPr>
                                <w:b/>
                              </w:rPr>
                              <w:tab/>
                            </w:r>
                            <w:r>
                              <w:rPr>
                                <w:b/>
                              </w:rPr>
                              <w:tab/>
                            </w:r>
                            <w:r w:rsidRPr="00761988">
                              <w:rPr>
                                <w:u w:val="single"/>
                              </w:rPr>
                              <w:t xml:space="preserve">Equations Used in </w:t>
                            </w:r>
                            <w:r w:rsidRPr="00761988">
                              <w:rPr>
                                <w:b/>
                                <w:u w:val="single"/>
                              </w:rPr>
                              <w:t>AC</w:t>
                            </w:r>
                            <w:r w:rsidRPr="00761988">
                              <w:rPr>
                                <w:u w:val="single"/>
                              </w:rPr>
                              <w:t xml:space="preserve"> Circuits</w:t>
                            </w:r>
                          </w:p>
                          <w:p w14:paraId="7F6D9636" w14:textId="77777777" w:rsidR="00571975" w:rsidRDefault="00571975" w:rsidP="00921344">
                            <w:pPr>
                              <w:pStyle w:val="ListParagraph"/>
                              <w:numPr>
                                <w:ilvl w:val="0"/>
                                <w:numId w:val="29"/>
                              </w:numPr>
                              <w:spacing w:after="240" w:line="360" w:lineRule="auto"/>
                              <w:ind w:left="446" w:hanging="86"/>
                            </w:pPr>
                            <w:r>
                              <w:t>N Resistors in series:</w:t>
                            </w:r>
                            <m:oMath>
                              <m:sSub>
                                <m:sSubPr>
                                  <m:ctrlPr>
                                    <w:rPr>
                                      <w:rFonts w:ascii="Cambria Math" w:hAnsi="Cambria Math"/>
                                      <w:sz w:val="18"/>
                                      <w:szCs w:val="18"/>
                                    </w:rPr>
                                  </m:ctrlPr>
                                </m:sSubPr>
                                <m:e>
                                  <m:r>
                                    <m:rPr>
                                      <m:sty m:val="p"/>
                                    </m:rPr>
                                    <w:rPr>
                                      <w:rFonts w:ascii="Cambria Math" w:hAnsi="Cambria Math"/>
                                      <w:sz w:val="18"/>
                                      <w:szCs w:val="18"/>
                                    </w:rPr>
                                    <m:t xml:space="preserve">  R</m:t>
                                  </m:r>
                                </m:e>
                                <m:sub>
                                  <m:r>
                                    <w:rPr>
                                      <w:rFonts w:ascii="Cambria Math" w:hAnsi="Cambria Math"/>
                                      <w:sz w:val="18"/>
                                      <w:szCs w:val="18"/>
                                    </w:rPr>
                                    <m:t>tot</m:t>
                                  </m:r>
                                </m:sub>
                              </m:sSub>
                              <m:r>
                                <m:rPr>
                                  <m:sty m:val="p"/>
                                </m:rPr>
                                <w:rPr>
                                  <w:rFonts w:ascii="Cambria Math" w:hAnsi="Cambria Math"/>
                                  <w:sz w:val="18"/>
                                  <w:szCs w:val="18"/>
                                </w:rPr>
                                <m:t xml:space="preserve">= </m:t>
                              </m:r>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1</m:t>
                                  </m:r>
                                </m:sub>
                              </m:sSub>
                              <m:r>
                                <m:rPr>
                                  <m:sty m:val="p"/>
                                </m:rPr>
                                <w:rPr>
                                  <w:rFonts w:ascii="Cambria Math" w:hAnsi="Cambria Math"/>
                                  <w:sz w:val="18"/>
                                  <w:szCs w:val="18"/>
                                </w:rPr>
                                <m:t xml:space="preserve"> + </m:t>
                              </m:r>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2</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N</m:t>
                                  </m:r>
                                </m:sub>
                              </m:sSub>
                            </m:oMath>
                            <w:r w:rsidRPr="003B4590">
                              <w:rPr>
                                <w:vertAlign w:val="subscript"/>
                              </w:rPr>
                              <w:tab/>
                            </w:r>
                            <w:r>
                              <w:rPr>
                                <w:vertAlign w:val="subscript"/>
                              </w:rPr>
                              <w:tab/>
                            </w:r>
                            <w:r>
                              <w:t>-</w:t>
                            </w:r>
                            <w:r w:rsidRPr="003B4590">
                              <w:t xml:space="preserve"> </w:t>
                            </w:r>
                            <w:r w:rsidRPr="003B4590">
                              <w:rPr>
                                <w:b/>
                              </w:rPr>
                              <w:t>R</w:t>
                            </w:r>
                            <w:r>
                              <w:t xml:space="preserve">, </w:t>
                            </w:r>
                            <w:r w:rsidRPr="003B4590">
                              <w:rPr>
                                <w:b/>
                                <w:color w:val="0070C0"/>
                              </w:rPr>
                              <w:t>L</w:t>
                            </w:r>
                            <w:r>
                              <w:t xml:space="preserve">, and </w:t>
                            </w:r>
                            <w:r w:rsidRPr="003B4590">
                              <w:rPr>
                                <w:b/>
                                <w:color w:val="FF0000"/>
                              </w:rPr>
                              <w:t>C</w:t>
                            </w:r>
                            <w:r w:rsidRPr="003B4590">
                              <w:rPr>
                                <w:color w:val="000000" w:themeColor="text1"/>
                              </w:rPr>
                              <w:t>s</w:t>
                            </w:r>
                            <w:r>
                              <w:t xml:space="preserve"> in series: </w:t>
                            </w:r>
                            <m:oMath>
                              <m:sSub>
                                <m:sSubPr>
                                  <m:ctrlPr>
                                    <w:rPr>
                                      <w:rFonts w:ascii="Cambria Math" w:hAnsi="Cambria Math"/>
                                      <w:sz w:val="18"/>
                                      <w:szCs w:val="18"/>
                                    </w:rPr>
                                  </m:ctrlPr>
                                </m:sSubPr>
                                <m:e>
                                  <m:r>
                                    <m:rPr>
                                      <m:sty m:val="p"/>
                                    </m:rPr>
                                    <w:rPr>
                                      <w:rFonts w:ascii="Cambria Math" w:hAnsi="Cambria Math"/>
                                      <w:sz w:val="18"/>
                                      <w:szCs w:val="18"/>
                                    </w:rPr>
                                    <m:t xml:space="preserve"> Z</m:t>
                                  </m:r>
                                </m:e>
                                <m:sub>
                                  <m:r>
                                    <w:rPr>
                                      <w:rFonts w:ascii="Cambria Math" w:hAnsi="Cambria Math"/>
                                      <w:sz w:val="18"/>
                                      <w:szCs w:val="18"/>
                                    </w:rPr>
                                    <m:t>tot</m:t>
                                  </m:r>
                                </m:sub>
                              </m:sSub>
                              <m:r>
                                <m:rPr>
                                  <m:sty m:val="p"/>
                                </m:rPr>
                                <w:rPr>
                                  <w:rFonts w:ascii="Cambria Math" w:hAnsi="Cambria Math"/>
                                  <w:sz w:val="18"/>
                                  <w:szCs w:val="18"/>
                                </w:rPr>
                                <m:t xml:space="preserve">= </m:t>
                              </m:r>
                              <m:sSub>
                                <m:sSubPr>
                                  <m:ctrlPr>
                                    <w:rPr>
                                      <w:rFonts w:ascii="Cambria Math" w:hAnsi="Cambria Math"/>
                                      <w:i/>
                                      <w:sz w:val="18"/>
                                      <w:szCs w:val="18"/>
                                    </w:rPr>
                                  </m:ctrlPr>
                                </m:sSubPr>
                                <m:e>
                                  <m:r>
                                    <w:rPr>
                                      <w:rFonts w:ascii="Cambria Math" w:hAnsi="Cambria Math"/>
                                      <w:sz w:val="18"/>
                                      <w:szCs w:val="18"/>
                                    </w:rPr>
                                    <m:t>Z</m:t>
                                  </m:r>
                                </m:e>
                                <m:sub>
                                  <m:r>
                                    <w:rPr>
                                      <w:rFonts w:ascii="Cambria Math" w:hAnsi="Cambria Math"/>
                                      <w:sz w:val="18"/>
                                      <w:szCs w:val="18"/>
                                    </w:rPr>
                                    <m:t>1</m:t>
                                  </m:r>
                                </m:sub>
                              </m:sSub>
                              <m:r>
                                <m:rPr>
                                  <m:sty m:val="p"/>
                                </m:rPr>
                                <w:rPr>
                                  <w:rFonts w:ascii="Cambria Math" w:hAnsi="Cambria Math"/>
                                  <w:sz w:val="18"/>
                                  <w:szCs w:val="18"/>
                                </w:rPr>
                                <m:t xml:space="preserve"> + </m:t>
                              </m:r>
                              <m:sSub>
                                <m:sSubPr>
                                  <m:ctrlPr>
                                    <w:rPr>
                                      <w:rFonts w:ascii="Cambria Math" w:hAnsi="Cambria Math"/>
                                      <w:i/>
                                      <w:sz w:val="18"/>
                                      <w:szCs w:val="18"/>
                                    </w:rPr>
                                  </m:ctrlPr>
                                </m:sSubPr>
                                <m:e>
                                  <m:r>
                                    <w:rPr>
                                      <w:rFonts w:ascii="Cambria Math" w:hAnsi="Cambria Math"/>
                                      <w:sz w:val="18"/>
                                      <w:szCs w:val="18"/>
                                    </w:rPr>
                                    <m:t>Z</m:t>
                                  </m:r>
                                </m:e>
                                <m:sub>
                                  <m:r>
                                    <w:rPr>
                                      <w:rFonts w:ascii="Cambria Math" w:hAnsi="Cambria Math"/>
                                      <w:sz w:val="18"/>
                                      <w:szCs w:val="18"/>
                                    </w:rPr>
                                    <m:t>2</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Z</m:t>
                                  </m:r>
                                </m:e>
                                <m:sub>
                                  <m:r>
                                    <w:rPr>
                                      <w:rFonts w:ascii="Cambria Math" w:hAnsi="Cambria Math"/>
                                      <w:sz w:val="18"/>
                                      <w:szCs w:val="18"/>
                                    </w:rPr>
                                    <m:t>N</m:t>
                                  </m:r>
                                </m:sub>
                              </m:sSub>
                            </m:oMath>
                          </w:p>
                          <w:p w14:paraId="2A289A18" w14:textId="77777777" w:rsidR="00571975" w:rsidRDefault="00571975" w:rsidP="00921344">
                            <w:pPr>
                              <w:pStyle w:val="ListParagraph"/>
                              <w:numPr>
                                <w:ilvl w:val="0"/>
                                <w:numId w:val="29"/>
                              </w:numPr>
                              <w:spacing w:after="240" w:line="360" w:lineRule="auto"/>
                              <w:ind w:left="446" w:hanging="86"/>
                            </w:pPr>
                            <w:r>
                              <w:t xml:space="preserve">2 Resistors in parallel: </w:t>
                            </w:r>
                            <m:oMath>
                              <m:sSub>
                                <m:sSubPr>
                                  <m:ctrlPr>
                                    <w:rPr>
                                      <w:rFonts w:ascii="Cambria Math" w:hAnsi="Cambria Math"/>
                                      <w:i/>
                                    </w:rPr>
                                  </m:ctrlPr>
                                </m:sSubPr>
                                <m:e>
                                  <m:r>
                                    <w:rPr>
                                      <w:rFonts w:ascii="Cambria Math" w:hAnsi="Cambria Math"/>
                                    </w:rPr>
                                    <m:t>R</m:t>
                                  </m:r>
                                </m:e>
                                <m:sub>
                                  <m:r>
                                    <w:rPr>
                                      <w:rFonts w:ascii="Cambria Math" w:hAnsi="Cambria Math"/>
                                    </w:rPr>
                                    <m:t>tot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 xml:space="preserve"> R</m:t>
                                      </m:r>
                                    </m:e>
                                    <m:sub>
                                      <m:r>
                                        <w:rPr>
                                          <w:rFonts w:ascii="Cambria Math" w:hAnsi="Cambria Math"/>
                                        </w:rPr>
                                        <m:t>2</m:t>
                                      </m:r>
                                    </m:sub>
                                  </m:sSub>
                                </m:num>
                                <m:den>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den>
                              </m:f>
                            </m:oMath>
                            <w:r w:rsidRPr="003B4590">
                              <w:rPr>
                                <w:vertAlign w:val="subscript"/>
                              </w:rPr>
                              <w:tab/>
                            </w:r>
                            <w:r w:rsidRPr="003B4590">
                              <w:rPr>
                                <w:vertAlign w:val="subscript"/>
                              </w:rPr>
                              <w:tab/>
                            </w:r>
                            <w:r>
                              <w:t xml:space="preserve">- 2 Impedances in parallel: </w:t>
                            </w:r>
                            <m:oMath>
                              <m:sSub>
                                <m:sSubPr>
                                  <m:ctrlPr>
                                    <w:rPr>
                                      <w:rFonts w:ascii="Cambria Math" w:hAnsi="Cambria Math"/>
                                      <w:i/>
                                    </w:rPr>
                                  </m:ctrlPr>
                                </m:sSubPr>
                                <m:e>
                                  <m:r>
                                    <w:rPr>
                                      <w:rFonts w:ascii="Cambria Math" w:hAnsi="Cambria Math"/>
                                    </w:rPr>
                                    <m:t>Z</m:t>
                                  </m:r>
                                </m:e>
                                <m:sub>
                                  <m:r>
                                    <w:rPr>
                                      <w:rFonts w:ascii="Cambria Math" w:hAnsi="Cambria Math"/>
                                    </w:rPr>
                                    <m:t>tot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 xml:space="preserve"> Z</m:t>
                                      </m:r>
                                    </m:e>
                                    <m:sub>
                                      <m:r>
                                        <w:rPr>
                                          <w:rFonts w:ascii="Cambria Math" w:hAnsi="Cambria Math"/>
                                        </w:rPr>
                                        <m:t>2</m:t>
                                      </m:r>
                                    </m:sub>
                                  </m:sSub>
                                </m:num>
                                <m:den>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2</m:t>
                                      </m:r>
                                    </m:sub>
                                  </m:sSub>
                                </m:den>
                              </m:f>
                            </m:oMath>
                          </w:p>
                          <w:p w14:paraId="72AC4396" w14:textId="2FDE6812" w:rsidR="00571975" w:rsidRDefault="00571975" w:rsidP="00921344">
                            <w:pPr>
                              <w:pStyle w:val="ListParagraph"/>
                              <w:numPr>
                                <w:ilvl w:val="0"/>
                                <w:numId w:val="29"/>
                              </w:numPr>
                              <w:spacing w:after="240" w:line="240" w:lineRule="auto"/>
                              <w:ind w:left="446" w:hanging="86"/>
                            </w:pPr>
                            <w:r>
                              <w:t xml:space="preserve">N Resistors in parallel: </w:t>
                            </w:r>
                            <m:oMath>
                              <m:sSub>
                                <m:sSubPr>
                                  <m:ctrlPr>
                                    <w:rPr>
                                      <w:rFonts w:ascii="Cambria Math" w:hAnsi="Cambria Math"/>
                                      <w:i/>
                                    </w:rPr>
                                  </m:ctrlPr>
                                </m:sSubPr>
                                <m:e>
                                  <m:r>
                                    <w:rPr>
                                      <w:rFonts w:ascii="Cambria Math" w:hAnsi="Cambria Math"/>
                                    </w:rPr>
                                    <m:t>R</m:t>
                                  </m:r>
                                </m:e>
                                <m:sub>
                                  <m:r>
                                    <w:rPr>
                                      <w:rFonts w:ascii="Cambria Math" w:hAnsi="Cambria Math"/>
                                    </w:rPr>
                                    <m:t>tot</m:t>
                                  </m:r>
                                </m:sub>
                              </m:sSub>
                              <m:r>
                                <w:rPr>
                                  <w:rFonts w:ascii="Cambria Math" w:hAnsi="Cambria Math"/>
                                </w:rPr>
                                <m:t>=</m:t>
                              </m:r>
                              <m:f>
                                <m:fPr>
                                  <m:ctrlPr>
                                    <w:rPr>
                                      <w:rFonts w:ascii="Cambria Math" w:hAnsi="Cambria Math"/>
                                      <w:i/>
                                    </w:rPr>
                                  </m:ctrlPr>
                                </m:fPr>
                                <m:num>
                                  <m:r>
                                    <w:rPr>
                                      <w:rFonts w:ascii="Cambria Math" w:hAnsi="Cambria Math"/>
                                    </w:rPr>
                                    <m:t>1</m:t>
                                  </m:r>
                                </m:num>
                                <m:den>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 xml:space="preserve"> </m:t>
                                      </m:r>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 xml:space="preserve"> </m:t>
                                      </m:r>
                                    </m:den>
                                  </m:f>
                                  <m:r>
                                    <w:rPr>
                                      <w:rFonts w:ascii="Cambria Math" w:hAnsi="Cambria Math"/>
                                    </w:rPr>
                                    <m:t xml:space="preserve">+…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N</m:t>
                                          </m:r>
                                        </m:sub>
                                      </m:sSub>
                                      <m:r>
                                        <w:rPr>
                                          <w:rFonts w:ascii="Cambria Math" w:hAnsi="Cambria Math"/>
                                        </w:rPr>
                                        <m:t xml:space="preserve"> </m:t>
                                      </m:r>
                                    </m:den>
                                  </m:f>
                                </m:den>
                              </m:f>
                            </m:oMath>
                            <w:r w:rsidRPr="003B4590">
                              <w:rPr>
                                <w:vertAlign w:val="subscript"/>
                              </w:rPr>
                              <w:tab/>
                            </w:r>
                            <w:r>
                              <w:rPr>
                                <w:vertAlign w:val="subscript"/>
                              </w:rPr>
                              <w:tab/>
                            </w:r>
                            <w:r>
                              <w:t xml:space="preserve">- </w:t>
                            </w:r>
                            <w:r w:rsidRPr="003B4590">
                              <w:rPr>
                                <w:b/>
                              </w:rPr>
                              <w:t>R</w:t>
                            </w:r>
                            <w:r>
                              <w:t xml:space="preserve">, </w:t>
                            </w:r>
                            <w:r w:rsidRPr="003B4590">
                              <w:rPr>
                                <w:b/>
                                <w:color w:val="0070C0"/>
                              </w:rPr>
                              <w:t>L</w:t>
                            </w:r>
                            <w:r>
                              <w:t xml:space="preserve">, and </w:t>
                            </w:r>
                            <w:r w:rsidRPr="003B4590">
                              <w:rPr>
                                <w:b/>
                                <w:color w:val="FF0000"/>
                              </w:rPr>
                              <w:t>C</w:t>
                            </w:r>
                            <w:r>
                              <w:t xml:space="preserve">s in parallel: </w:t>
                            </w:r>
                            <m:oMath>
                              <m:sSub>
                                <m:sSubPr>
                                  <m:ctrlPr>
                                    <w:rPr>
                                      <w:rFonts w:ascii="Cambria Math" w:hAnsi="Cambria Math"/>
                                      <w:i/>
                                    </w:rPr>
                                  </m:ctrlPr>
                                </m:sSubPr>
                                <m:e>
                                  <m:r>
                                    <w:rPr>
                                      <w:rFonts w:ascii="Cambria Math" w:hAnsi="Cambria Math"/>
                                    </w:rPr>
                                    <m:t>Z</m:t>
                                  </m:r>
                                </m:e>
                                <m:sub>
                                  <m:r>
                                    <w:rPr>
                                      <w:rFonts w:ascii="Cambria Math" w:hAnsi="Cambria Math"/>
                                    </w:rPr>
                                    <m:t>tot</m:t>
                                  </m:r>
                                </m:sub>
                              </m:sSub>
                              <m:r>
                                <w:rPr>
                                  <w:rFonts w:ascii="Cambria Math" w:hAnsi="Cambria Math"/>
                                </w:rPr>
                                <m:t>=</m:t>
                              </m:r>
                              <m:f>
                                <m:fPr>
                                  <m:ctrlPr>
                                    <w:rPr>
                                      <w:rFonts w:ascii="Cambria Math" w:hAnsi="Cambria Math"/>
                                      <w:i/>
                                    </w:rPr>
                                  </m:ctrlPr>
                                </m:fPr>
                                <m:num>
                                  <m:r>
                                    <w:rPr>
                                      <w:rFonts w:ascii="Cambria Math" w:hAnsi="Cambria Math"/>
                                    </w:rPr>
                                    <m:t>1</m:t>
                                  </m:r>
                                </m:num>
                                <m:den>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 xml:space="preserve"> </m:t>
                                      </m:r>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 xml:space="preserve"> </m:t>
                                      </m:r>
                                    </m:den>
                                  </m:f>
                                  <m:r>
                                    <w:rPr>
                                      <w:rFonts w:ascii="Cambria Math" w:hAnsi="Cambria Math"/>
                                    </w:rPr>
                                    <m:t xml:space="preserve">+…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Z</m:t>
                                          </m:r>
                                        </m:e>
                                        <m:sub>
                                          <m:r>
                                            <w:rPr>
                                              <w:rFonts w:ascii="Cambria Math" w:hAnsi="Cambria Math"/>
                                            </w:rPr>
                                            <m:t>N</m:t>
                                          </m:r>
                                        </m:sub>
                                      </m:sSub>
                                      <m:r>
                                        <w:rPr>
                                          <w:rFonts w:ascii="Cambria Math" w:hAnsi="Cambria Math"/>
                                        </w:rPr>
                                        <m:t xml:space="preserve"> </m:t>
                                      </m:r>
                                    </m:den>
                                  </m:f>
                                </m:den>
                              </m:f>
                            </m:oMath>
                          </w:p>
                          <w:p w14:paraId="55A9CC86" w14:textId="77777777" w:rsidR="00571975" w:rsidRPr="003B4590" w:rsidRDefault="00571975" w:rsidP="00921344">
                            <w:pPr>
                              <w:pStyle w:val="ListParagraph"/>
                              <w:numPr>
                                <w:ilvl w:val="0"/>
                                <w:numId w:val="29"/>
                              </w:numPr>
                              <w:spacing w:line="360" w:lineRule="auto"/>
                              <w:ind w:left="446" w:hanging="86"/>
                            </w:pPr>
                            <w:r>
                              <w:t xml:space="preserve">Conductance: </w:t>
                            </w:r>
                            <m:oMath>
                              <m:r>
                                <w:rPr>
                                  <w:rFonts w:ascii="Cambria Math" w:hAnsi="Cambria Math"/>
                                </w:rPr>
                                <m:t xml:space="preserve">G= </m:t>
                              </m:r>
                              <m:f>
                                <m:fPr>
                                  <m:ctrlPr>
                                    <w:rPr>
                                      <w:rFonts w:ascii="Cambria Math" w:hAnsi="Cambria Math"/>
                                      <w:i/>
                                    </w:rPr>
                                  </m:ctrlPr>
                                </m:fPr>
                                <m:num>
                                  <m:r>
                                    <w:rPr>
                                      <w:rFonts w:ascii="Cambria Math" w:hAnsi="Cambria Math"/>
                                    </w:rPr>
                                    <m:t>1</m:t>
                                  </m:r>
                                </m:num>
                                <m:den>
                                  <m:r>
                                    <w:rPr>
                                      <w:rFonts w:ascii="Cambria Math" w:hAnsi="Cambria Math"/>
                                    </w:rPr>
                                    <m:t>R</m:t>
                                  </m:r>
                                </m:den>
                              </m:f>
                            </m:oMath>
                            <w:r w:rsidRPr="003B4590">
                              <w:rPr>
                                <w:rFonts w:eastAsiaTheme="minorEastAsia"/>
                              </w:rPr>
                              <w:tab/>
                            </w:r>
                            <w:r w:rsidRPr="003B4590">
                              <w:rPr>
                                <w:rFonts w:eastAsiaTheme="minorEastAsia"/>
                              </w:rPr>
                              <w:tab/>
                            </w:r>
                            <w:r w:rsidRPr="003B4590">
                              <w:rPr>
                                <w:rFonts w:eastAsiaTheme="minorEastAsia"/>
                              </w:rPr>
                              <w:tab/>
                            </w:r>
                            <w:r w:rsidRPr="003B4590">
                              <w:rPr>
                                <w:rFonts w:eastAsiaTheme="minorEastAsia"/>
                              </w:rPr>
                              <w:tab/>
                            </w:r>
                            <w:r>
                              <w:rPr>
                                <w:rFonts w:eastAsiaTheme="minorEastAsia"/>
                              </w:rPr>
                              <w:t xml:space="preserve">- </w:t>
                            </w:r>
                            <w:r>
                              <w:t xml:space="preserve">Admittance: </w:t>
                            </w:r>
                            <m:oMath>
                              <m:r>
                                <w:rPr>
                                  <w:rFonts w:ascii="Cambria Math" w:hAnsi="Cambria Math"/>
                                </w:rPr>
                                <m:t xml:space="preserve">Y= </m:t>
                              </m:r>
                              <m:f>
                                <m:fPr>
                                  <m:ctrlPr>
                                    <w:rPr>
                                      <w:rFonts w:ascii="Cambria Math" w:hAnsi="Cambria Math"/>
                                      <w:i/>
                                    </w:rPr>
                                  </m:ctrlPr>
                                </m:fPr>
                                <m:num>
                                  <m:r>
                                    <w:rPr>
                                      <w:rFonts w:ascii="Cambria Math" w:hAnsi="Cambria Math"/>
                                    </w:rPr>
                                    <m:t>1</m:t>
                                  </m:r>
                                </m:num>
                                <m:den>
                                  <m:r>
                                    <w:rPr>
                                      <w:rFonts w:ascii="Cambria Math" w:hAnsi="Cambria Math"/>
                                    </w:rPr>
                                    <m:t>Z</m:t>
                                  </m:r>
                                </m:den>
                              </m:f>
                            </m:oMath>
                          </w:p>
                          <w:p w14:paraId="6E181468" w14:textId="77777777" w:rsidR="00571975" w:rsidRPr="003B4590" w:rsidRDefault="00571975" w:rsidP="00921344">
                            <w:pPr>
                              <w:pStyle w:val="ListParagraph"/>
                              <w:numPr>
                                <w:ilvl w:val="0"/>
                                <w:numId w:val="29"/>
                              </w:numPr>
                              <w:spacing w:line="360" w:lineRule="auto"/>
                              <w:ind w:left="446" w:hanging="86"/>
                            </w:pPr>
                            <w:r>
                              <w:t xml:space="preserve">N Resistors in parallel: </w:t>
                            </w:r>
                            <m:oMath>
                              <m:sSub>
                                <m:sSubPr>
                                  <m:ctrlPr>
                                    <w:rPr>
                                      <w:rFonts w:ascii="Cambria Math" w:hAnsi="Cambria Math"/>
                                      <w:i/>
                                    </w:rPr>
                                  </m:ctrlPr>
                                </m:sSubPr>
                                <m:e>
                                  <m:r>
                                    <w:rPr>
                                      <w:rFonts w:ascii="Cambria Math" w:hAnsi="Cambria Math"/>
                                    </w:rPr>
                                    <m:t>G</m:t>
                                  </m:r>
                                </m:e>
                                <m:sub>
                                  <m:r>
                                    <w:rPr>
                                      <w:rFonts w:ascii="Cambria Math" w:hAnsi="Cambria Math"/>
                                    </w:rPr>
                                    <m:t>tot</m:t>
                                  </m:r>
                                </m:sub>
                              </m:sSub>
                              <m:r>
                                <w:rPr>
                                  <w:rFonts w:ascii="Cambria Math" w:hAnsi="Cambria Math"/>
                                </w:rPr>
                                <m:t xml:space="preserve">= </m:t>
                              </m:r>
                              <m:sSub>
                                <m:sSubPr>
                                  <m:ctrlPr>
                                    <w:rPr>
                                      <w:rFonts w:ascii="Cambria Math" w:hAnsi="Cambria Math"/>
                                      <w:i/>
                                      <w:sz w:val="18"/>
                                      <w:szCs w:val="18"/>
                                    </w:rPr>
                                  </m:ctrlPr>
                                </m:sSubPr>
                                <m:e>
                                  <m:r>
                                    <w:rPr>
                                      <w:rFonts w:ascii="Cambria Math" w:hAnsi="Cambria Math"/>
                                      <w:sz w:val="18"/>
                                      <w:szCs w:val="18"/>
                                    </w:rPr>
                                    <m:t>G</m:t>
                                  </m:r>
                                </m:e>
                                <m:sub>
                                  <m:r>
                                    <w:rPr>
                                      <w:rFonts w:ascii="Cambria Math" w:hAnsi="Cambria Math"/>
                                      <w:sz w:val="18"/>
                                      <w:szCs w:val="18"/>
                                    </w:rPr>
                                    <m:t>1</m:t>
                                  </m:r>
                                </m:sub>
                              </m:sSub>
                              <m:r>
                                <m:rPr>
                                  <m:sty m:val="p"/>
                                </m:rPr>
                                <w:rPr>
                                  <w:rFonts w:ascii="Cambria Math" w:hAnsi="Cambria Math"/>
                                  <w:sz w:val="18"/>
                                  <w:szCs w:val="18"/>
                                </w:rPr>
                                <m:t xml:space="preserve"> + </m:t>
                              </m:r>
                              <m:sSub>
                                <m:sSubPr>
                                  <m:ctrlPr>
                                    <w:rPr>
                                      <w:rFonts w:ascii="Cambria Math" w:hAnsi="Cambria Math"/>
                                      <w:i/>
                                      <w:sz w:val="18"/>
                                      <w:szCs w:val="18"/>
                                    </w:rPr>
                                  </m:ctrlPr>
                                </m:sSubPr>
                                <m:e>
                                  <m:r>
                                    <w:rPr>
                                      <w:rFonts w:ascii="Cambria Math" w:hAnsi="Cambria Math"/>
                                      <w:sz w:val="18"/>
                                      <w:szCs w:val="18"/>
                                    </w:rPr>
                                    <m:t>G</m:t>
                                  </m:r>
                                </m:e>
                                <m:sub>
                                  <m:r>
                                    <w:rPr>
                                      <w:rFonts w:ascii="Cambria Math" w:hAnsi="Cambria Math"/>
                                      <w:sz w:val="18"/>
                                      <w:szCs w:val="18"/>
                                    </w:rPr>
                                    <m:t>2</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G</m:t>
                                  </m:r>
                                </m:e>
                                <m:sub>
                                  <m:r>
                                    <w:rPr>
                                      <w:rFonts w:ascii="Cambria Math" w:hAnsi="Cambria Math"/>
                                      <w:sz w:val="18"/>
                                      <w:szCs w:val="18"/>
                                    </w:rPr>
                                    <m:t>N</m:t>
                                  </m:r>
                                </m:sub>
                              </m:sSub>
                            </m:oMath>
                            <w:r>
                              <w:rPr>
                                <w:rFonts w:eastAsiaTheme="minorEastAsia"/>
                                <w:sz w:val="18"/>
                                <w:szCs w:val="18"/>
                              </w:rPr>
                              <w:tab/>
                            </w:r>
                            <w:r>
                              <w:t xml:space="preserve">- </w:t>
                            </w:r>
                            <w:r w:rsidRPr="003B4590">
                              <w:rPr>
                                <w:b/>
                              </w:rPr>
                              <w:t>R</w:t>
                            </w:r>
                            <w:r>
                              <w:t xml:space="preserve">, </w:t>
                            </w:r>
                            <w:r w:rsidRPr="003B4590">
                              <w:rPr>
                                <w:b/>
                                <w:color w:val="0070C0"/>
                              </w:rPr>
                              <w:t>L</w:t>
                            </w:r>
                            <w:r>
                              <w:t xml:space="preserve">, and </w:t>
                            </w:r>
                            <w:r w:rsidRPr="003B4590">
                              <w:rPr>
                                <w:b/>
                                <w:color w:val="FF0000"/>
                              </w:rPr>
                              <w:t>C</w:t>
                            </w:r>
                            <w:r>
                              <w:t xml:space="preserve">s in parallel: </w:t>
                            </w:r>
                            <m:oMath>
                              <m:sSub>
                                <m:sSubPr>
                                  <m:ctrlPr>
                                    <w:rPr>
                                      <w:rFonts w:ascii="Cambria Math" w:hAnsi="Cambria Math"/>
                                      <w:i/>
                                    </w:rPr>
                                  </m:ctrlPr>
                                </m:sSubPr>
                                <m:e>
                                  <m:r>
                                    <w:rPr>
                                      <w:rFonts w:ascii="Cambria Math" w:hAnsi="Cambria Math"/>
                                    </w:rPr>
                                    <m:t>Y</m:t>
                                  </m:r>
                                </m:e>
                                <m:sub>
                                  <m:r>
                                    <w:rPr>
                                      <w:rFonts w:ascii="Cambria Math" w:hAnsi="Cambria Math"/>
                                    </w:rPr>
                                    <m:t>tot</m:t>
                                  </m:r>
                                </m:sub>
                              </m:sSub>
                              <m:r>
                                <w:rPr>
                                  <w:rFonts w:ascii="Cambria Math" w:hAnsi="Cambria Math"/>
                                </w:rPr>
                                <m:t>=</m:t>
                              </m:r>
                            </m:oMath>
                            <w:r>
                              <w:rPr>
                                <w:rFonts w:eastAsiaTheme="minorEastAsia"/>
                              </w:rPr>
                              <w:t xml:space="preserve"> </w:t>
                            </w:r>
                            <m:oMath>
                              <m:sSub>
                                <m:sSubPr>
                                  <m:ctrlPr>
                                    <w:rPr>
                                      <w:rFonts w:ascii="Cambria Math" w:hAnsi="Cambria Math"/>
                                      <w:i/>
                                      <w:sz w:val="18"/>
                                      <w:szCs w:val="18"/>
                                    </w:rPr>
                                  </m:ctrlPr>
                                </m:sSubPr>
                                <m:e>
                                  <m:r>
                                    <w:rPr>
                                      <w:rFonts w:ascii="Cambria Math" w:hAnsi="Cambria Math"/>
                                      <w:sz w:val="18"/>
                                      <w:szCs w:val="18"/>
                                    </w:rPr>
                                    <m:t>Y</m:t>
                                  </m:r>
                                </m:e>
                                <m:sub>
                                  <m:r>
                                    <w:rPr>
                                      <w:rFonts w:ascii="Cambria Math" w:hAnsi="Cambria Math"/>
                                      <w:sz w:val="18"/>
                                      <w:szCs w:val="18"/>
                                    </w:rPr>
                                    <m:t>1</m:t>
                                  </m:r>
                                </m:sub>
                              </m:sSub>
                              <m:r>
                                <m:rPr>
                                  <m:sty m:val="p"/>
                                </m:rPr>
                                <w:rPr>
                                  <w:rFonts w:ascii="Cambria Math" w:hAnsi="Cambria Math"/>
                                  <w:sz w:val="18"/>
                                  <w:szCs w:val="18"/>
                                </w:rPr>
                                <m:t xml:space="preserve"> + </m:t>
                              </m:r>
                              <m:sSub>
                                <m:sSubPr>
                                  <m:ctrlPr>
                                    <w:rPr>
                                      <w:rFonts w:ascii="Cambria Math" w:hAnsi="Cambria Math"/>
                                      <w:i/>
                                      <w:sz w:val="18"/>
                                      <w:szCs w:val="18"/>
                                    </w:rPr>
                                  </m:ctrlPr>
                                </m:sSubPr>
                                <m:e>
                                  <m:r>
                                    <w:rPr>
                                      <w:rFonts w:ascii="Cambria Math" w:hAnsi="Cambria Math"/>
                                      <w:sz w:val="18"/>
                                      <w:szCs w:val="18"/>
                                    </w:rPr>
                                    <m:t>Y</m:t>
                                  </m:r>
                                </m:e>
                                <m:sub>
                                  <m:r>
                                    <w:rPr>
                                      <w:rFonts w:ascii="Cambria Math" w:hAnsi="Cambria Math"/>
                                      <w:sz w:val="18"/>
                                      <w:szCs w:val="18"/>
                                    </w:rPr>
                                    <m:t>2</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Y</m:t>
                                  </m:r>
                                </m:e>
                                <m:sub>
                                  <m:r>
                                    <w:rPr>
                                      <w:rFonts w:ascii="Cambria Math" w:hAnsi="Cambria Math"/>
                                      <w:sz w:val="18"/>
                                      <w:szCs w:val="18"/>
                                    </w:rPr>
                                    <m:t>N</m:t>
                                  </m:r>
                                </m:sub>
                              </m:sSub>
                            </m:oMath>
                          </w:p>
                          <w:p w14:paraId="2CD3D0EB" w14:textId="77777777" w:rsidR="00571975" w:rsidRDefault="00571975" w:rsidP="00921344">
                            <w:pPr>
                              <w:pStyle w:val="ListParagraph"/>
                              <w:numPr>
                                <w:ilvl w:val="0"/>
                                <w:numId w:val="29"/>
                              </w:numPr>
                              <w:ind w:left="450" w:hanging="90"/>
                            </w:pPr>
                            <w:r>
                              <w:t>Ohm’s Law: V</w:t>
                            </w:r>
                            <m:oMath>
                              <m:r>
                                <w:rPr>
                                  <w:rFonts w:ascii="Cambria Math" w:hAnsi="Cambria Math"/>
                                </w:rPr>
                                <m:t xml:space="preserve"> = I∙R   or  I=</m:t>
                              </m:r>
                              <m:f>
                                <m:fPr>
                                  <m:ctrlPr>
                                    <w:rPr>
                                      <w:rFonts w:ascii="Cambria Math" w:hAnsi="Cambria Math"/>
                                      <w:i/>
                                    </w:rPr>
                                  </m:ctrlPr>
                                </m:fPr>
                                <m:num>
                                  <m:r>
                                    <w:rPr>
                                      <w:rFonts w:ascii="Cambria Math" w:hAnsi="Cambria Math"/>
                                    </w:rPr>
                                    <m:t>V</m:t>
                                  </m:r>
                                </m:num>
                                <m:den>
                                  <m:r>
                                    <w:rPr>
                                      <w:rFonts w:ascii="Cambria Math" w:hAnsi="Cambria Math"/>
                                    </w:rPr>
                                    <m:t>R</m:t>
                                  </m:r>
                                </m:den>
                              </m:f>
                              <m:r>
                                <w:rPr>
                                  <w:rFonts w:ascii="Cambria Math" w:hAnsi="Cambria Math"/>
                                </w:rPr>
                                <m:t xml:space="preserve">=V∙G </m:t>
                              </m:r>
                            </m:oMath>
                            <w:r w:rsidRPr="00761988">
                              <w:rPr>
                                <w:rFonts w:eastAsiaTheme="minorEastAsia"/>
                              </w:rPr>
                              <w:tab/>
                            </w:r>
                            <w:r w:rsidRPr="00761988">
                              <w:rPr>
                                <w:rFonts w:eastAsiaTheme="minorEastAsia"/>
                              </w:rPr>
                              <w:tab/>
                              <w:t xml:space="preserve">- </w:t>
                            </w:r>
                            <w:r>
                              <w:t>Ohm’s Law: V</w:t>
                            </w:r>
                            <m:oMath>
                              <m:r>
                                <w:rPr>
                                  <w:rFonts w:ascii="Cambria Math" w:hAnsi="Cambria Math"/>
                                </w:rPr>
                                <m:t xml:space="preserve"> = I∙Z   or  I=</m:t>
                              </m:r>
                              <m:f>
                                <m:fPr>
                                  <m:ctrlPr>
                                    <w:rPr>
                                      <w:rFonts w:ascii="Cambria Math" w:hAnsi="Cambria Math"/>
                                      <w:i/>
                                    </w:rPr>
                                  </m:ctrlPr>
                                </m:fPr>
                                <m:num>
                                  <m:r>
                                    <w:rPr>
                                      <w:rFonts w:ascii="Cambria Math" w:hAnsi="Cambria Math"/>
                                    </w:rPr>
                                    <m:t>V</m:t>
                                  </m:r>
                                </m:num>
                                <m:den>
                                  <m:r>
                                    <w:rPr>
                                      <w:rFonts w:ascii="Cambria Math" w:hAnsi="Cambria Math"/>
                                    </w:rPr>
                                    <m:t>Z</m:t>
                                  </m:r>
                                </m:den>
                              </m:f>
                              <m:r>
                                <w:rPr>
                                  <w:rFonts w:ascii="Cambria Math" w:hAnsi="Cambria Math"/>
                                </w:rPr>
                                <m:t>=V∙Y</m:t>
                              </m:r>
                            </m:oMath>
                          </w:p>
                        </w:txbxContent>
                      </wps:txbx>
                      <wps:bodyPr rot="0" vert="horz" wrap="square" lIns="91440" tIns="45720" rIns="91440" bIns="45720" anchor="t" anchorCtr="0">
                        <a:noAutofit/>
                      </wps:bodyPr>
                    </wps:wsp>
                  </a:graphicData>
                </a:graphic>
              </wp:inline>
            </w:drawing>
          </mc:Choice>
          <mc:Fallback>
            <w:pict>
              <v:shape w14:anchorId="5FDB72B4" id="_x0000_s1135" type="#_x0000_t202" style="width:480.65pt;height:16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" fillcolor="#d8d8d8 [2732]">
                <v:textbox>
                  <w:txbxContent>
                    <w:p w14:paraId="10C562D7" w14:textId="77777777" w:rsidR="00571975" w:rsidRPr="0048285A" w:rsidRDefault="00571975" w:rsidP="00761988">
                      <w:pPr>
                        <w:pStyle w:val="ListParagraph"/>
                        <w:spacing w:after="240" w:line="360" w:lineRule="auto"/>
                        <w:ind w:left="446"/>
                        <w:rPr>
                          <w:b/>
                        </w:rPr>
                      </w:pPr>
                      <w:r w:rsidRPr="00761988">
                        <w:rPr>
                          <w:u w:val="single"/>
                        </w:rPr>
                        <w:t xml:space="preserve">Equations Used in </w:t>
                      </w:r>
                      <w:r w:rsidRPr="00761988">
                        <w:rPr>
                          <w:b/>
                          <w:u w:val="single"/>
                        </w:rPr>
                        <w:t>DC</w:t>
                      </w:r>
                      <w:r w:rsidRPr="00761988">
                        <w:rPr>
                          <w:u w:val="single"/>
                        </w:rPr>
                        <w:t xml:space="preserve"> Circuits</w:t>
                      </w:r>
                      <w:r>
                        <w:rPr>
                          <w:b/>
                        </w:rPr>
                        <w:tab/>
                      </w:r>
                      <w:r>
                        <w:rPr>
                          <w:b/>
                        </w:rPr>
                        <w:tab/>
                      </w:r>
                      <w:r>
                        <w:rPr>
                          <w:b/>
                        </w:rPr>
                        <w:tab/>
                      </w:r>
                      <w:r w:rsidRPr="00761988">
                        <w:rPr>
                          <w:u w:val="single"/>
                        </w:rPr>
                        <w:t xml:space="preserve">Equations Used in </w:t>
                      </w:r>
                      <w:r w:rsidRPr="00761988">
                        <w:rPr>
                          <w:b/>
                          <w:u w:val="single"/>
                        </w:rPr>
                        <w:t>AC</w:t>
                      </w:r>
                      <w:r w:rsidRPr="00761988">
                        <w:rPr>
                          <w:u w:val="single"/>
                        </w:rPr>
                        <w:t xml:space="preserve"> Circuits</w:t>
                      </w:r>
                    </w:p>
                    <w:p w14:paraId="7F6D9636" w14:textId="77777777" w:rsidR="00571975" w:rsidRDefault="00571975" w:rsidP="00921344">
                      <w:pPr>
                        <w:pStyle w:val="ListParagraph"/>
                        <w:numPr>
                          <w:ilvl w:val="0"/>
                          <w:numId w:val="29"/>
                        </w:numPr>
                        <w:spacing w:after="240" w:line="360" w:lineRule="auto"/>
                        <w:ind w:left="446" w:hanging="86"/>
                      </w:pPr>
                      <w:r>
                        <w:t>N Resistors in series:</w:t>
                      </w:r>
                      <m:oMath>
                        <m:sSub>
                          <m:sSubPr>
                            <m:ctrlPr>
                              <w:rPr>
                                <w:rFonts w:ascii="Cambria Math" w:hAnsi="Cambria Math"/>
                                <w:sz w:val="18"/>
                                <w:szCs w:val="18"/>
                              </w:rPr>
                            </m:ctrlPr>
                          </m:sSubPr>
                          <m:e>
                            <m:r>
                              <m:rPr>
                                <m:sty m:val="p"/>
                              </m:rPr>
                              <w:rPr>
                                <w:rFonts w:ascii="Cambria Math" w:hAnsi="Cambria Math"/>
                                <w:sz w:val="18"/>
                                <w:szCs w:val="18"/>
                              </w:rPr>
                              <m:t xml:space="preserve">  R</m:t>
                            </m:r>
                          </m:e>
                          <m:sub>
                            <m:r>
                              <w:rPr>
                                <w:rFonts w:ascii="Cambria Math" w:hAnsi="Cambria Math"/>
                                <w:sz w:val="18"/>
                                <w:szCs w:val="18"/>
                              </w:rPr>
                              <m:t>tot</m:t>
                            </m:r>
                          </m:sub>
                        </m:sSub>
                        <m:r>
                          <m:rPr>
                            <m:sty m:val="p"/>
                          </m:rPr>
                          <w:rPr>
                            <w:rFonts w:ascii="Cambria Math" w:hAnsi="Cambria Math"/>
                            <w:sz w:val="18"/>
                            <w:szCs w:val="18"/>
                          </w:rPr>
                          <m:t xml:space="preserve">= </m:t>
                        </m:r>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1</m:t>
                            </m:r>
                          </m:sub>
                        </m:sSub>
                        <m:r>
                          <m:rPr>
                            <m:sty m:val="p"/>
                          </m:rPr>
                          <w:rPr>
                            <w:rFonts w:ascii="Cambria Math" w:hAnsi="Cambria Math"/>
                            <w:sz w:val="18"/>
                            <w:szCs w:val="18"/>
                          </w:rPr>
                          <m:t xml:space="preserve"> + </m:t>
                        </m:r>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2</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N</m:t>
                            </m:r>
                          </m:sub>
                        </m:sSub>
                      </m:oMath>
                      <w:r w:rsidRPr="003B4590">
                        <w:rPr>
                          <w:vertAlign w:val="subscript"/>
                        </w:rPr>
                        <w:tab/>
                      </w:r>
                      <w:r>
                        <w:rPr>
                          <w:vertAlign w:val="subscript"/>
                        </w:rPr>
                        <w:tab/>
                      </w:r>
                      <w:r>
                        <w:t>-</w:t>
                      </w:r>
                      <w:r w:rsidRPr="003B4590">
                        <w:t xml:space="preserve"> </w:t>
                      </w:r>
                      <w:r w:rsidRPr="003B4590">
                        <w:rPr>
                          <w:b/>
                        </w:rPr>
                        <w:t>R</w:t>
                      </w:r>
                      <w:r>
                        <w:t xml:space="preserve">, </w:t>
                      </w:r>
                      <w:r w:rsidRPr="003B4590">
                        <w:rPr>
                          <w:b/>
                          <w:color w:val="0070C0"/>
                        </w:rPr>
                        <w:t>L</w:t>
                      </w:r>
                      <w:r>
                        <w:t xml:space="preserve">, and </w:t>
                      </w:r>
                      <w:r w:rsidRPr="003B4590">
                        <w:rPr>
                          <w:b/>
                          <w:color w:val="FF0000"/>
                        </w:rPr>
                        <w:t>C</w:t>
                      </w:r>
                      <w:r w:rsidRPr="003B4590">
                        <w:rPr>
                          <w:color w:val="000000" w:themeColor="text1"/>
                        </w:rPr>
                        <w:t>s</w:t>
                      </w:r>
                      <w:r>
                        <w:t xml:space="preserve"> in series: </w:t>
                      </w:r>
                      <m:oMath>
                        <m:sSub>
                          <m:sSubPr>
                            <m:ctrlPr>
                              <w:rPr>
                                <w:rFonts w:ascii="Cambria Math" w:hAnsi="Cambria Math"/>
                                <w:sz w:val="18"/>
                                <w:szCs w:val="18"/>
                              </w:rPr>
                            </m:ctrlPr>
                          </m:sSubPr>
                          <m:e>
                            <m:r>
                              <m:rPr>
                                <m:sty m:val="p"/>
                              </m:rPr>
                              <w:rPr>
                                <w:rFonts w:ascii="Cambria Math" w:hAnsi="Cambria Math"/>
                                <w:sz w:val="18"/>
                                <w:szCs w:val="18"/>
                              </w:rPr>
                              <m:t xml:space="preserve"> Z</m:t>
                            </m:r>
                          </m:e>
                          <m:sub>
                            <m:r>
                              <w:rPr>
                                <w:rFonts w:ascii="Cambria Math" w:hAnsi="Cambria Math"/>
                                <w:sz w:val="18"/>
                                <w:szCs w:val="18"/>
                              </w:rPr>
                              <m:t>tot</m:t>
                            </m:r>
                          </m:sub>
                        </m:sSub>
                        <m:r>
                          <m:rPr>
                            <m:sty m:val="p"/>
                          </m:rPr>
                          <w:rPr>
                            <w:rFonts w:ascii="Cambria Math" w:hAnsi="Cambria Math"/>
                            <w:sz w:val="18"/>
                            <w:szCs w:val="18"/>
                          </w:rPr>
                          <m:t xml:space="preserve">= </m:t>
                        </m:r>
                        <m:sSub>
                          <m:sSubPr>
                            <m:ctrlPr>
                              <w:rPr>
                                <w:rFonts w:ascii="Cambria Math" w:hAnsi="Cambria Math"/>
                                <w:i/>
                                <w:sz w:val="18"/>
                                <w:szCs w:val="18"/>
                              </w:rPr>
                            </m:ctrlPr>
                          </m:sSubPr>
                          <m:e>
                            <m:r>
                              <w:rPr>
                                <w:rFonts w:ascii="Cambria Math" w:hAnsi="Cambria Math"/>
                                <w:sz w:val="18"/>
                                <w:szCs w:val="18"/>
                              </w:rPr>
                              <m:t>Z</m:t>
                            </m:r>
                          </m:e>
                          <m:sub>
                            <m:r>
                              <w:rPr>
                                <w:rFonts w:ascii="Cambria Math" w:hAnsi="Cambria Math"/>
                                <w:sz w:val="18"/>
                                <w:szCs w:val="18"/>
                              </w:rPr>
                              <m:t>1</m:t>
                            </m:r>
                          </m:sub>
                        </m:sSub>
                        <m:r>
                          <m:rPr>
                            <m:sty m:val="p"/>
                          </m:rPr>
                          <w:rPr>
                            <w:rFonts w:ascii="Cambria Math" w:hAnsi="Cambria Math"/>
                            <w:sz w:val="18"/>
                            <w:szCs w:val="18"/>
                          </w:rPr>
                          <m:t xml:space="preserve"> + </m:t>
                        </m:r>
                        <m:sSub>
                          <m:sSubPr>
                            <m:ctrlPr>
                              <w:rPr>
                                <w:rFonts w:ascii="Cambria Math" w:hAnsi="Cambria Math"/>
                                <w:i/>
                                <w:sz w:val="18"/>
                                <w:szCs w:val="18"/>
                              </w:rPr>
                            </m:ctrlPr>
                          </m:sSubPr>
                          <m:e>
                            <m:r>
                              <w:rPr>
                                <w:rFonts w:ascii="Cambria Math" w:hAnsi="Cambria Math"/>
                                <w:sz w:val="18"/>
                                <w:szCs w:val="18"/>
                              </w:rPr>
                              <m:t>Z</m:t>
                            </m:r>
                          </m:e>
                          <m:sub>
                            <m:r>
                              <w:rPr>
                                <w:rFonts w:ascii="Cambria Math" w:hAnsi="Cambria Math"/>
                                <w:sz w:val="18"/>
                                <w:szCs w:val="18"/>
                              </w:rPr>
                              <m:t>2</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Z</m:t>
                            </m:r>
                          </m:e>
                          <m:sub>
                            <m:r>
                              <w:rPr>
                                <w:rFonts w:ascii="Cambria Math" w:hAnsi="Cambria Math"/>
                                <w:sz w:val="18"/>
                                <w:szCs w:val="18"/>
                              </w:rPr>
                              <m:t>N</m:t>
                            </m:r>
                          </m:sub>
                        </m:sSub>
                      </m:oMath>
                    </w:p>
                    <w:p w14:paraId="2A289A18" w14:textId="77777777" w:rsidR="00571975" w:rsidRDefault="00571975" w:rsidP="00921344">
                      <w:pPr>
                        <w:pStyle w:val="ListParagraph"/>
                        <w:numPr>
                          <w:ilvl w:val="0"/>
                          <w:numId w:val="29"/>
                        </w:numPr>
                        <w:spacing w:after="240" w:line="360" w:lineRule="auto"/>
                        <w:ind w:left="446" w:hanging="86"/>
                      </w:pPr>
                      <w:r>
                        <w:t xml:space="preserve">2 Resistors in parallel: </w:t>
                      </w:r>
                      <m:oMath>
                        <m:sSub>
                          <m:sSubPr>
                            <m:ctrlPr>
                              <w:rPr>
                                <w:rFonts w:ascii="Cambria Math" w:hAnsi="Cambria Math"/>
                                <w:i/>
                              </w:rPr>
                            </m:ctrlPr>
                          </m:sSubPr>
                          <m:e>
                            <m:r>
                              <w:rPr>
                                <w:rFonts w:ascii="Cambria Math" w:hAnsi="Cambria Math"/>
                              </w:rPr>
                              <m:t>R</m:t>
                            </m:r>
                          </m:e>
                          <m:sub>
                            <m:r>
                              <w:rPr>
                                <w:rFonts w:ascii="Cambria Math" w:hAnsi="Cambria Math"/>
                              </w:rPr>
                              <m:t>tot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 xml:space="preserve"> R</m:t>
                                </m:r>
                              </m:e>
                              <m:sub>
                                <m:r>
                                  <w:rPr>
                                    <w:rFonts w:ascii="Cambria Math" w:hAnsi="Cambria Math"/>
                                  </w:rPr>
                                  <m:t>2</m:t>
                                </m:r>
                              </m:sub>
                            </m:sSub>
                          </m:num>
                          <m:den>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den>
                        </m:f>
                      </m:oMath>
                      <w:r w:rsidRPr="003B4590">
                        <w:rPr>
                          <w:vertAlign w:val="subscript"/>
                        </w:rPr>
                        <w:tab/>
                      </w:r>
                      <w:r w:rsidRPr="003B4590">
                        <w:rPr>
                          <w:vertAlign w:val="subscript"/>
                        </w:rPr>
                        <w:tab/>
                      </w:r>
                      <w:r>
                        <w:t xml:space="preserve">- 2 Impedances in parallel: </w:t>
                      </w:r>
                      <m:oMath>
                        <m:sSub>
                          <m:sSubPr>
                            <m:ctrlPr>
                              <w:rPr>
                                <w:rFonts w:ascii="Cambria Math" w:hAnsi="Cambria Math"/>
                                <w:i/>
                              </w:rPr>
                            </m:ctrlPr>
                          </m:sSubPr>
                          <m:e>
                            <m:r>
                              <w:rPr>
                                <w:rFonts w:ascii="Cambria Math" w:hAnsi="Cambria Math"/>
                              </w:rPr>
                              <m:t>Z</m:t>
                            </m:r>
                          </m:e>
                          <m:sub>
                            <m:r>
                              <w:rPr>
                                <w:rFonts w:ascii="Cambria Math" w:hAnsi="Cambria Math"/>
                              </w:rPr>
                              <m:t>tot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 xml:space="preserve"> Z</m:t>
                                </m:r>
                              </m:e>
                              <m:sub>
                                <m:r>
                                  <w:rPr>
                                    <w:rFonts w:ascii="Cambria Math" w:hAnsi="Cambria Math"/>
                                  </w:rPr>
                                  <m:t>2</m:t>
                                </m:r>
                              </m:sub>
                            </m:sSub>
                          </m:num>
                          <m:den>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2</m:t>
                                </m:r>
                              </m:sub>
                            </m:sSub>
                          </m:den>
                        </m:f>
                      </m:oMath>
                    </w:p>
                    <w:p w14:paraId="72AC4396" w14:textId="2FDE6812" w:rsidR="00571975" w:rsidRDefault="00571975" w:rsidP="00921344">
                      <w:pPr>
                        <w:pStyle w:val="ListParagraph"/>
                        <w:numPr>
                          <w:ilvl w:val="0"/>
                          <w:numId w:val="29"/>
                        </w:numPr>
                        <w:spacing w:after="240" w:line="240" w:lineRule="auto"/>
                        <w:ind w:left="446" w:hanging="86"/>
                      </w:pPr>
                      <w:r>
                        <w:t xml:space="preserve">N Resistors in parallel: </w:t>
                      </w:r>
                      <m:oMath>
                        <m:sSub>
                          <m:sSubPr>
                            <m:ctrlPr>
                              <w:rPr>
                                <w:rFonts w:ascii="Cambria Math" w:hAnsi="Cambria Math"/>
                                <w:i/>
                              </w:rPr>
                            </m:ctrlPr>
                          </m:sSubPr>
                          <m:e>
                            <m:r>
                              <w:rPr>
                                <w:rFonts w:ascii="Cambria Math" w:hAnsi="Cambria Math"/>
                              </w:rPr>
                              <m:t>R</m:t>
                            </m:r>
                          </m:e>
                          <m:sub>
                            <m:r>
                              <w:rPr>
                                <w:rFonts w:ascii="Cambria Math" w:hAnsi="Cambria Math"/>
                              </w:rPr>
                              <m:t>tot</m:t>
                            </m:r>
                          </m:sub>
                        </m:sSub>
                        <m:r>
                          <w:rPr>
                            <w:rFonts w:ascii="Cambria Math" w:hAnsi="Cambria Math"/>
                          </w:rPr>
                          <m:t>=</m:t>
                        </m:r>
                        <m:f>
                          <m:fPr>
                            <m:ctrlPr>
                              <w:rPr>
                                <w:rFonts w:ascii="Cambria Math" w:hAnsi="Cambria Math"/>
                                <w:i/>
                              </w:rPr>
                            </m:ctrlPr>
                          </m:fPr>
                          <m:num>
                            <m:r>
                              <w:rPr>
                                <w:rFonts w:ascii="Cambria Math" w:hAnsi="Cambria Math"/>
                              </w:rPr>
                              <m:t>1</m:t>
                            </m:r>
                          </m:num>
                          <m:den>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 xml:space="preserve"> </m:t>
                                </m:r>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 xml:space="preserve"> </m:t>
                                </m:r>
                              </m:den>
                            </m:f>
                            <m:r>
                              <w:rPr>
                                <w:rFonts w:ascii="Cambria Math" w:hAnsi="Cambria Math"/>
                              </w:rPr>
                              <m:t xml:space="preserve">+…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N</m:t>
                                    </m:r>
                                  </m:sub>
                                </m:sSub>
                                <m:r>
                                  <w:rPr>
                                    <w:rFonts w:ascii="Cambria Math" w:hAnsi="Cambria Math"/>
                                  </w:rPr>
                                  <m:t xml:space="preserve"> </m:t>
                                </m:r>
                              </m:den>
                            </m:f>
                          </m:den>
                        </m:f>
                      </m:oMath>
                      <w:r w:rsidRPr="003B4590">
                        <w:rPr>
                          <w:vertAlign w:val="subscript"/>
                        </w:rPr>
                        <w:tab/>
                      </w:r>
                      <w:r>
                        <w:rPr>
                          <w:vertAlign w:val="subscript"/>
                        </w:rPr>
                        <w:tab/>
                      </w:r>
                      <w:r>
                        <w:t xml:space="preserve">- </w:t>
                      </w:r>
                      <w:r w:rsidRPr="003B4590">
                        <w:rPr>
                          <w:b/>
                        </w:rPr>
                        <w:t>R</w:t>
                      </w:r>
                      <w:r>
                        <w:t xml:space="preserve">, </w:t>
                      </w:r>
                      <w:r w:rsidRPr="003B4590">
                        <w:rPr>
                          <w:b/>
                          <w:color w:val="0070C0"/>
                        </w:rPr>
                        <w:t>L</w:t>
                      </w:r>
                      <w:r>
                        <w:t xml:space="preserve">, and </w:t>
                      </w:r>
                      <w:r w:rsidRPr="003B4590">
                        <w:rPr>
                          <w:b/>
                          <w:color w:val="FF0000"/>
                        </w:rPr>
                        <w:t>C</w:t>
                      </w:r>
                      <w:r>
                        <w:t xml:space="preserve">s in parallel: </w:t>
                      </w:r>
                      <m:oMath>
                        <m:sSub>
                          <m:sSubPr>
                            <m:ctrlPr>
                              <w:rPr>
                                <w:rFonts w:ascii="Cambria Math" w:hAnsi="Cambria Math"/>
                                <w:i/>
                              </w:rPr>
                            </m:ctrlPr>
                          </m:sSubPr>
                          <m:e>
                            <m:r>
                              <w:rPr>
                                <w:rFonts w:ascii="Cambria Math" w:hAnsi="Cambria Math"/>
                              </w:rPr>
                              <m:t>Z</m:t>
                            </m:r>
                          </m:e>
                          <m:sub>
                            <m:r>
                              <w:rPr>
                                <w:rFonts w:ascii="Cambria Math" w:hAnsi="Cambria Math"/>
                              </w:rPr>
                              <m:t>tot</m:t>
                            </m:r>
                          </m:sub>
                        </m:sSub>
                        <m:r>
                          <w:rPr>
                            <w:rFonts w:ascii="Cambria Math" w:hAnsi="Cambria Math"/>
                          </w:rPr>
                          <m:t>=</m:t>
                        </m:r>
                        <m:f>
                          <m:fPr>
                            <m:ctrlPr>
                              <w:rPr>
                                <w:rFonts w:ascii="Cambria Math" w:hAnsi="Cambria Math"/>
                                <w:i/>
                              </w:rPr>
                            </m:ctrlPr>
                          </m:fPr>
                          <m:num>
                            <m:r>
                              <w:rPr>
                                <w:rFonts w:ascii="Cambria Math" w:hAnsi="Cambria Math"/>
                              </w:rPr>
                              <m:t>1</m:t>
                            </m:r>
                          </m:num>
                          <m:den>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 xml:space="preserve"> </m:t>
                                </m:r>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 xml:space="preserve"> </m:t>
                                </m:r>
                              </m:den>
                            </m:f>
                            <m:r>
                              <w:rPr>
                                <w:rFonts w:ascii="Cambria Math" w:hAnsi="Cambria Math"/>
                              </w:rPr>
                              <m:t xml:space="preserve">+…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Z</m:t>
                                    </m:r>
                                  </m:e>
                                  <m:sub>
                                    <m:r>
                                      <w:rPr>
                                        <w:rFonts w:ascii="Cambria Math" w:hAnsi="Cambria Math"/>
                                      </w:rPr>
                                      <m:t>N</m:t>
                                    </m:r>
                                  </m:sub>
                                </m:sSub>
                                <m:r>
                                  <w:rPr>
                                    <w:rFonts w:ascii="Cambria Math" w:hAnsi="Cambria Math"/>
                                  </w:rPr>
                                  <m:t xml:space="preserve"> </m:t>
                                </m:r>
                              </m:den>
                            </m:f>
                          </m:den>
                        </m:f>
                      </m:oMath>
                    </w:p>
                    <w:p w14:paraId="55A9CC86" w14:textId="77777777" w:rsidR="00571975" w:rsidRPr="003B4590" w:rsidRDefault="00571975" w:rsidP="00921344">
                      <w:pPr>
                        <w:pStyle w:val="ListParagraph"/>
                        <w:numPr>
                          <w:ilvl w:val="0"/>
                          <w:numId w:val="29"/>
                        </w:numPr>
                        <w:spacing w:line="360" w:lineRule="auto"/>
                        <w:ind w:left="446" w:hanging="86"/>
                      </w:pPr>
                      <w:r>
                        <w:t xml:space="preserve">Conductance: </w:t>
                      </w:r>
                      <m:oMath>
                        <m:r>
                          <w:rPr>
                            <w:rFonts w:ascii="Cambria Math" w:hAnsi="Cambria Math"/>
                          </w:rPr>
                          <m:t xml:space="preserve">G= </m:t>
                        </m:r>
                        <m:f>
                          <m:fPr>
                            <m:ctrlPr>
                              <w:rPr>
                                <w:rFonts w:ascii="Cambria Math" w:hAnsi="Cambria Math"/>
                                <w:i/>
                              </w:rPr>
                            </m:ctrlPr>
                          </m:fPr>
                          <m:num>
                            <m:r>
                              <w:rPr>
                                <w:rFonts w:ascii="Cambria Math" w:hAnsi="Cambria Math"/>
                              </w:rPr>
                              <m:t>1</m:t>
                            </m:r>
                          </m:num>
                          <m:den>
                            <m:r>
                              <w:rPr>
                                <w:rFonts w:ascii="Cambria Math" w:hAnsi="Cambria Math"/>
                              </w:rPr>
                              <m:t>R</m:t>
                            </m:r>
                          </m:den>
                        </m:f>
                      </m:oMath>
                      <w:r w:rsidRPr="003B4590">
                        <w:rPr>
                          <w:rFonts w:eastAsiaTheme="minorEastAsia"/>
                        </w:rPr>
                        <w:tab/>
                      </w:r>
                      <w:r w:rsidRPr="003B4590">
                        <w:rPr>
                          <w:rFonts w:eastAsiaTheme="minorEastAsia"/>
                        </w:rPr>
                        <w:tab/>
                      </w:r>
                      <w:r w:rsidRPr="003B4590">
                        <w:rPr>
                          <w:rFonts w:eastAsiaTheme="minorEastAsia"/>
                        </w:rPr>
                        <w:tab/>
                      </w:r>
                      <w:r w:rsidRPr="003B4590">
                        <w:rPr>
                          <w:rFonts w:eastAsiaTheme="minorEastAsia"/>
                        </w:rPr>
                        <w:tab/>
                      </w:r>
                      <w:r>
                        <w:rPr>
                          <w:rFonts w:eastAsiaTheme="minorEastAsia"/>
                        </w:rPr>
                        <w:t xml:space="preserve">- </w:t>
                      </w:r>
                      <w:r>
                        <w:t xml:space="preserve">Admittance: </w:t>
                      </w:r>
                      <m:oMath>
                        <m:r>
                          <w:rPr>
                            <w:rFonts w:ascii="Cambria Math" w:hAnsi="Cambria Math"/>
                          </w:rPr>
                          <m:t xml:space="preserve">Y= </m:t>
                        </m:r>
                        <m:f>
                          <m:fPr>
                            <m:ctrlPr>
                              <w:rPr>
                                <w:rFonts w:ascii="Cambria Math" w:hAnsi="Cambria Math"/>
                                <w:i/>
                              </w:rPr>
                            </m:ctrlPr>
                          </m:fPr>
                          <m:num>
                            <m:r>
                              <w:rPr>
                                <w:rFonts w:ascii="Cambria Math" w:hAnsi="Cambria Math"/>
                              </w:rPr>
                              <m:t>1</m:t>
                            </m:r>
                          </m:num>
                          <m:den>
                            <m:r>
                              <w:rPr>
                                <w:rFonts w:ascii="Cambria Math" w:hAnsi="Cambria Math"/>
                              </w:rPr>
                              <m:t>Z</m:t>
                            </m:r>
                          </m:den>
                        </m:f>
                      </m:oMath>
                    </w:p>
                    <w:p w14:paraId="6E181468" w14:textId="77777777" w:rsidR="00571975" w:rsidRPr="003B4590" w:rsidRDefault="00571975" w:rsidP="00921344">
                      <w:pPr>
                        <w:pStyle w:val="ListParagraph"/>
                        <w:numPr>
                          <w:ilvl w:val="0"/>
                          <w:numId w:val="29"/>
                        </w:numPr>
                        <w:spacing w:line="360" w:lineRule="auto"/>
                        <w:ind w:left="446" w:hanging="86"/>
                      </w:pPr>
                      <w:r>
                        <w:t xml:space="preserve">N Resistors in parallel: </w:t>
                      </w:r>
                      <m:oMath>
                        <m:sSub>
                          <m:sSubPr>
                            <m:ctrlPr>
                              <w:rPr>
                                <w:rFonts w:ascii="Cambria Math" w:hAnsi="Cambria Math"/>
                                <w:i/>
                              </w:rPr>
                            </m:ctrlPr>
                          </m:sSubPr>
                          <m:e>
                            <m:r>
                              <w:rPr>
                                <w:rFonts w:ascii="Cambria Math" w:hAnsi="Cambria Math"/>
                              </w:rPr>
                              <m:t>G</m:t>
                            </m:r>
                          </m:e>
                          <m:sub>
                            <m:r>
                              <w:rPr>
                                <w:rFonts w:ascii="Cambria Math" w:hAnsi="Cambria Math"/>
                              </w:rPr>
                              <m:t>tot</m:t>
                            </m:r>
                          </m:sub>
                        </m:sSub>
                        <m:r>
                          <w:rPr>
                            <w:rFonts w:ascii="Cambria Math" w:hAnsi="Cambria Math"/>
                          </w:rPr>
                          <m:t xml:space="preserve">= </m:t>
                        </m:r>
                        <m:sSub>
                          <m:sSubPr>
                            <m:ctrlPr>
                              <w:rPr>
                                <w:rFonts w:ascii="Cambria Math" w:hAnsi="Cambria Math"/>
                                <w:i/>
                                <w:sz w:val="18"/>
                                <w:szCs w:val="18"/>
                              </w:rPr>
                            </m:ctrlPr>
                          </m:sSubPr>
                          <m:e>
                            <m:r>
                              <w:rPr>
                                <w:rFonts w:ascii="Cambria Math" w:hAnsi="Cambria Math"/>
                                <w:sz w:val="18"/>
                                <w:szCs w:val="18"/>
                              </w:rPr>
                              <m:t>G</m:t>
                            </m:r>
                          </m:e>
                          <m:sub>
                            <m:r>
                              <w:rPr>
                                <w:rFonts w:ascii="Cambria Math" w:hAnsi="Cambria Math"/>
                                <w:sz w:val="18"/>
                                <w:szCs w:val="18"/>
                              </w:rPr>
                              <m:t>1</m:t>
                            </m:r>
                          </m:sub>
                        </m:sSub>
                        <m:r>
                          <m:rPr>
                            <m:sty m:val="p"/>
                          </m:rPr>
                          <w:rPr>
                            <w:rFonts w:ascii="Cambria Math" w:hAnsi="Cambria Math"/>
                            <w:sz w:val="18"/>
                            <w:szCs w:val="18"/>
                          </w:rPr>
                          <m:t xml:space="preserve"> + </m:t>
                        </m:r>
                        <m:sSub>
                          <m:sSubPr>
                            <m:ctrlPr>
                              <w:rPr>
                                <w:rFonts w:ascii="Cambria Math" w:hAnsi="Cambria Math"/>
                                <w:i/>
                                <w:sz w:val="18"/>
                                <w:szCs w:val="18"/>
                              </w:rPr>
                            </m:ctrlPr>
                          </m:sSubPr>
                          <m:e>
                            <m:r>
                              <w:rPr>
                                <w:rFonts w:ascii="Cambria Math" w:hAnsi="Cambria Math"/>
                                <w:sz w:val="18"/>
                                <w:szCs w:val="18"/>
                              </w:rPr>
                              <m:t>G</m:t>
                            </m:r>
                          </m:e>
                          <m:sub>
                            <m:r>
                              <w:rPr>
                                <w:rFonts w:ascii="Cambria Math" w:hAnsi="Cambria Math"/>
                                <w:sz w:val="18"/>
                                <w:szCs w:val="18"/>
                              </w:rPr>
                              <m:t>2</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G</m:t>
                            </m:r>
                          </m:e>
                          <m:sub>
                            <m:r>
                              <w:rPr>
                                <w:rFonts w:ascii="Cambria Math" w:hAnsi="Cambria Math"/>
                                <w:sz w:val="18"/>
                                <w:szCs w:val="18"/>
                              </w:rPr>
                              <m:t>N</m:t>
                            </m:r>
                          </m:sub>
                        </m:sSub>
                      </m:oMath>
                      <w:r>
                        <w:rPr>
                          <w:rFonts w:eastAsiaTheme="minorEastAsia"/>
                          <w:sz w:val="18"/>
                          <w:szCs w:val="18"/>
                        </w:rPr>
                        <w:tab/>
                      </w:r>
                      <w:r>
                        <w:t xml:space="preserve">- </w:t>
                      </w:r>
                      <w:r w:rsidRPr="003B4590">
                        <w:rPr>
                          <w:b/>
                        </w:rPr>
                        <w:t>R</w:t>
                      </w:r>
                      <w:r>
                        <w:t xml:space="preserve">, </w:t>
                      </w:r>
                      <w:r w:rsidRPr="003B4590">
                        <w:rPr>
                          <w:b/>
                          <w:color w:val="0070C0"/>
                        </w:rPr>
                        <w:t>L</w:t>
                      </w:r>
                      <w:r>
                        <w:t xml:space="preserve">, and </w:t>
                      </w:r>
                      <w:r w:rsidRPr="003B4590">
                        <w:rPr>
                          <w:b/>
                          <w:color w:val="FF0000"/>
                        </w:rPr>
                        <w:t>C</w:t>
                      </w:r>
                      <w:r>
                        <w:t xml:space="preserve">s in parallel: </w:t>
                      </w:r>
                      <m:oMath>
                        <m:sSub>
                          <m:sSubPr>
                            <m:ctrlPr>
                              <w:rPr>
                                <w:rFonts w:ascii="Cambria Math" w:hAnsi="Cambria Math"/>
                                <w:i/>
                              </w:rPr>
                            </m:ctrlPr>
                          </m:sSubPr>
                          <m:e>
                            <m:r>
                              <w:rPr>
                                <w:rFonts w:ascii="Cambria Math" w:hAnsi="Cambria Math"/>
                              </w:rPr>
                              <m:t>Y</m:t>
                            </m:r>
                          </m:e>
                          <m:sub>
                            <m:r>
                              <w:rPr>
                                <w:rFonts w:ascii="Cambria Math" w:hAnsi="Cambria Math"/>
                              </w:rPr>
                              <m:t>tot</m:t>
                            </m:r>
                          </m:sub>
                        </m:sSub>
                        <m:r>
                          <w:rPr>
                            <w:rFonts w:ascii="Cambria Math" w:hAnsi="Cambria Math"/>
                          </w:rPr>
                          <m:t>=</m:t>
                        </m:r>
                      </m:oMath>
                      <w:r>
                        <w:rPr>
                          <w:rFonts w:eastAsiaTheme="minorEastAsia"/>
                        </w:rPr>
                        <w:t xml:space="preserve"> </w:t>
                      </w:r>
                      <m:oMath>
                        <m:sSub>
                          <m:sSubPr>
                            <m:ctrlPr>
                              <w:rPr>
                                <w:rFonts w:ascii="Cambria Math" w:hAnsi="Cambria Math"/>
                                <w:i/>
                                <w:sz w:val="18"/>
                                <w:szCs w:val="18"/>
                              </w:rPr>
                            </m:ctrlPr>
                          </m:sSubPr>
                          <m:e>
                            <m:r>
                              <w:rPr>
                                <w:rFonts w:ascii="Cambria Math" w:hAnsi="Cambria Math"/>
                                <w:sz w:val="18"/>
                                <w:szCs w:val="18"/>
                              </w:rPr>
                              <m:t>Y</m:t>
                            </m:r>
                          </m:e>
                          <m:sub>
                            <m:r>
                              <w:rPr>
                                <w:rFonts w:ascii="Cambria Math" w:hAnsi="Cambria Math"/>
                                <w:sz w:val="18"/>
                                <w:szCs w:val="18"/>
                              </w:rPr>
                              <m:t>1</m:t>
                            </m:r>
                          </m:sub>
                        </m:sSub>
                        <m:r>
                          <m:rPr>
                            <m:sty m:val="p"/>
                          </m:rPr>
                          <w:rPr>
                            <w:rFonts w:ascii="Cambria Math" w:hAnsi="Cambria Math"/>
                            <w:sz w:val="18"/>
                            <w:szCs w:val="18"/>
                          </w:rPr>
                          <m:t xml:space="preserve"> + </m:t>
                        </m:r>
                        <m:sSub>
                          <m:sSubPr>
                            <m:ctrlPr>
                              <w:rPr>
                                <w:rFonts w:ascii="Cambria Math" w:hAnsi="Cambria Math"/>
                                <w:i/>
                                <w:sz w:val="18"/>
                                <w:szCs w:val="18"/>
                              </w:rPr>
                            </m:ctrlPr>
                          </m:sSubPr>
                          <m:e>
                            <m:r>
                              <w:rPr>
                                <w:rFonts w:ascii="Cambria Math" w:hAnsi="Cambria Math"/>
                                <w:sz w:val="18"/>
                                <w:szCs w:val="18"/>
                              </w:rPr>
                              <m:t>Y</m:t>
                            </m:r>
                          </m:e>
                          <m:sub>
                            <m:r>
                              <w:rPr>
                                <w:rFonts w:ascii="Cambria Math" w:hAnsi="Cambria Math"/>
                                <w:sz w:val="18"/>
                                <w:szCs w:val="18"/>
                              </w:rPr>
                              <m:t>2</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Y</m:t>
                            </m:r>
                          </m:e>
                          <m:sub>
                            <m:r>
                              <w:rPr>
                                <w:rFonts w:ascii="Cambria Math" w:hAnsi="Cambria Math"/>
                                <w:sz w:val="18"/>
                                <w:szCs w:val="18"/>
                              </w:rPr>
                              <m:t>N</m:t>
                            </m:r>
                          </m:sub>
                        </m:sSub>
                      </m:oMath>
                    </w:p>
                    <w:p w14:paraId="2CD3D0EB" w14:textId="77777777" w:rsidR="00571975" w:rsidRDefault="00571975" w:rsidP="00921344">
                      <w:pPr>
                        <w:pStyle w:val="ListParagraph"/>
                        <w:numPr>
                          <w:ilvl w:val="0"/>
                          <w:numId w:val="29"/>
                        </w:numPr>
                        <w:ind w:left="450" w:hanging="90"/>
                      </w:pPr>
                      <w:r>
                        <w:t>Ohm’s Law: V</w:t>
                      </w:r>
                      <m:oMath>
                        <m:r>
                          <w:rPr>
                            <w:rFonts w:ascii="Cambria Math" w:hAnsi="Cambria Math"/>
                          </w:rPr>
                          <m:t xml:space="preserve"> = I∙R   or  I=</m:t>
                        </m:r>
                        <m:f>
                          <m:fPr>
                            <m:ctrlPr>
                              <w:rPr>
                                <w:rFonts w:ascii="Cambria Math" w:hAnsi="Cambria Math"/>
                                <w:i/>
                              </w:rPr>
                            </m:ctrlPr>
                          </m:fPr>
                          <m:num>
                            <m:r>
                              <w:rPr>
                                <w:rFonts w:ascii="Cambria Math" w:hAnsi="Cambria Math"/>
                              </w:rPr>
                              <m:t>V</m:t>
                            </m:r>
                          </m:num>
                          <m:den>
                            <m:r>
                              <w:rPr>
                                <w:rFonts w:ascii="Cambria Math" w:hAnsi="Cambria Math"/>
                              </w:rPr>
                              <m:t>R</m:t>
                            </m:r>
                          </m:den>
                        </m:f>
                        <m:r>
                          <w:rPr>
                            <w:rFonts w:ascii="Cambria Math" w:hAnsi="Cambria Math"/>
                          </w:rPr>
                          <m:t xml:space="preserve">=V∙G </m:t>
                        </m:r>
                      </m:oMath>
                      <w:r w:rsidRPr="00761988">
                        <w:rPr>
                          <w:rFonts w:eastAsiaTheme="minorEastAsia"/>
                        </w:rPr>
                        <w:tab/>
                      </w:r>
                      <w:r w:rsidRPr="00761988">
                        <w:rPr>
                          <w:rFonts w:eastAsiaTheme="minorEastAsia"/>
                        </w:rPr>
                        <w:tab/>
                        <w:t xml:space="preserve">- </w:t>
                      </w:r>
                      <w:r>
                        <w:t>Ohm’s Law: V</w:t>
                      </w:r>
                      <m:oMath>
                        <m:r>
                          <w:rPr>
                            <w:rFonts w:ascii="Cambria Math" w:hAnsi="Cambria Math"/>
                          </w:rPr>
                          <m:t xml:space="preserve"> = I∙Z   or  I=</m:t>
                        </m:r>
                        <m:f>
                          <m:fPr>
                            <m:ctrlPr>
                              <w:rPr>
                                <w:rFonts w:ascii="Cambria Math" w:hAnsi="Cambria Math"/>
                                <w:i/>
                              </w:rPr>
                            </m:ctrlPr>
                          </m:fPr>
                          <m:num>
                            <m:r>
                              <w:rPr>
                                <w:rFonts w:ascii="Cambria Math" w:hAnsi="Cambria Math"/>
                              </w:rPr>
                              <m:t>V</m:t>
                            </m:r>
                          </m:num>
                          <m:den>
                            <m:r>
                              <w:rPr>
                                <w:rFonts w:ascii="Cambria Math" w:hAnsi="Cambria Math"/>
                              </w:rPr>
                              <m:t>Z</m:t>
                            </m:r>
                          </m:den>
                        </m:f>
                        <m:r>
                          <w:rPr>
                            <w:rFonts w:ascii="Cambria Math" w:hAnsi="Cambria Math"/>
                          </w:rPr>
                          <m:t>=V∙Y</m:t>
                        </m:r>
                      </m:oMath>
                    </w:p>
                  </w:txbxContent>
                </v:textbox>
                <w10:anchorlock/>
              </v:shape>
            </w:pict>
          </mc:Fallback>
        </mc:AlternateContent>
      </w:r>
    </w:p>
    <w:p w14:paraId="5B3EEB18" w14:textId="77777777" w:rsidR="00DA674E" w:rsidRDefault="00DA674E">
      <w:pPr>
        <w:rPr>
          <w:b/>
        </w:rPr>
      </w:pPr>
      <w:r>
        <w:rPr>
          <w:b/>
        </w:rPr>
        <w:br w:type="page"/>
      </w:r>
    </w:p>
    <w:p w14:paraId="73481D31" w14:textId="0E6F3488" w:rsidR="00EC5275" w:rsidRDefault="00EC5275" w:rsidP="00761988">
      <w:pPr>
        <w:spacing w:before="80" w:after="0"/>
      </w:pPr>
      <w:bookmarkStart w:id="67" w:name="Table_3_1"/>
      <w:r>
        <w:rPr>
          <w:b/>
        </w:rPr>
        <w:lastRenderedPageBreak/>
        <w:t>Table 3.1</w:t>
      </w:r>
      <w:bookmarkEnd w:id="67"/>
      <w:r>
        <w:rPr>
          <w:b/>
        </w:rPr>
        <w:t xml:space="preserve">) Impedance, Reactance, Admittance, and Susceptance for Resistors, </w:t>
      </w:r>
      <w:r w:rsidRPr="00CC7ACE">
        <w:rPr>
          <w:b/>
          <w:color w:val="FF0000"/>
        </w:rPr>
        <w:t>Capacitors</w:t>
      </w:r>
      <w:r>
        <w:rPr>
          <w:b/>
        </w:rPr>
        <w:t xml:space="preserve">, and </w:t>
      </w:r>
      <w:r w:rsidRPr="00CC7ACE">
        <w:rPr>
          <w:b/>
          <w:color w:val="0070C0"/>
        </w:rPr>
        <w:t>Inductors</w:t>
      </w:r>
    </w:p>
    <w:p w14:paraId="5B6F5994" w14:textId="26DA4D3B" w:rsidR="00424319" w:rsidRDefault="00424319" w:rsidP="00761988">
      <w:pPr>
        <w:spacing w:after="0"/>
      </w:pPr>
      <w:r>
        <w:rPr>
          <w:noProof/>
        </w:rPr>
        <w:drawing>
          <wp:anchor distT="0" distB="0" distL="114300" distR="114300" simplePos="0" relativeHeight="251664384" behindDoc="1" locked="0" layoutInCell="1" allowOverlap="1" wp14:anchorId="7BC83C3B" wp14:editId="6D517678">
            <wp:simplePos x="0" y="0"/>
            <wp:positionH relativeFrom="column">
              <wp:posOffset>0</wp:posOffset>
            </wp:positionH>
            <wp:positionV relativeFrom="paragraph">
              <wp:posOffset>-1270</wp:posOffset>
            </wp:positionV>
            <wp:extent cx="6172200" cy="1042670"/>
            <wp:effectExtent l="0" t="0" r="0" b="5080"/>
            <wp:wrapTight wrapText="bothSides">
              <wp:wrapPolygon edited="0">
                <wp:start x="0" y="0"/>
                <wp:lineTo x="0" y="21311"/>
                <wp:lineTo x="21533" y="21311"/>
                <wp:lineTo x="21533" y="0"/>
                <wp:lineTo x="0" y="0"/>
              </wp:wrapPolygon>
            </wp:wrapTight>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extLst>
                        <a:ext uri="{28A0092B-C50C-407E-A947-70E740481C1C}">
                          <a14:useLocalDpi xmlns:a14="http://schemas.microsoft.com/office/drawing/2010/main" val="0"/>
                        </a:ext>
                      </a:extLst>
                    </a:blip>
                    <a:stretch>
                      <a:fillRect/>
                    </a:stretch>
                  </pic:blipFill>
                  <pic:spPr>
                    <a:xfrm>
                      <a:off x="0" y="0"/>
                      <a:ext cx="6172200" cy="1042670"/>
                    </a:xfrm>
                    <a:prstGeom prst="rect">
                      <a:avLst/>
                    </a:prstGeom>
                  </pic:spPr>
                </pic:pic>
              </a:graphicData>
            </a:graphic>
            <wp14:sizeRelH relativeFrom="page">
              <wp14:pctWidth>0</wp14:pctWidth>
            </wp14:sizeRelH>
            <wp14:sizeRelV relativeFrom="page">
              <wp14:pctHeight>0</wp14:pctHeight>
            </wp14:sizeRelV>
          </wp:anchor>
        </w:drawing>
      </w:r>
    </w:p>
    <w:p w14:paraId="5932BFD7" w14:textId="474638DD" w:rsidR="00E22A2C" w:rsidRDefault="00E22A2C" w:rsidP="00E22A2C">
      <w:pPr>
        <w:pStyle w:val="Heading2"/>
      </w:pPr>
      <w:bookmarkStart w:id="68" w:name="_Section_3.2_–"/>
      <w:bookmarkStart w:id="69" w:name="_Toc506563241"/>
      <w:bookmarkEnd w:id="68"/>
      <w:r>
        <w:t>S</w:t>
      </w:r>
      <w:r w:rsidRPr="00E22A2C">
        <w:t>ection 3.2 – Series RLC Circuits</w:t>
      </w:r>
      <w:bookmarkEnd w:id="69"/>
    </w:p>
    <w:p w14:paraId="41FD7E73" w14:textId="6F24989C" w:rsidR="005B773F" w:rsidRDefault="003B4590" w:rsidP="003151C8">
      <w:r>
        <w:t xml:space="preserve">For DC circuits </w:t>
      </w:r>
      <w:r w:rsidR="0089527C">
        <w:t>with series resistors a</w:t>
      </w:r>
      <w:r>
        <w:t xml:space="preserve">ll of the resistors </w:t>
      </w:r>
      <w:r w:rsidR="0089527C">
        <w:t xml:space="preserve">are added </w:t>
      </w:r>
      <w:r>
        <w:t>to determine the total resistance.</w:t>
      </w:r>
      <w:r w:rsidR="0089527C">
        <w:t xml:space="preserve"> Then the current in the loop is calculated from Ohm’s Law (I = Vs/Rtot). </w:t>
      </w:r>
      <w:r>
        <w:t xml:space="preserve">For </w:t>
      </w:r>
      <w:r w:rsidR="0089527C">
        <w:t xml:space="preserve">AC </w:t>
      </w:r>
      <w:r>
        <w:t xml:space="preserve">circuits </w:t>
      </w:r>
      <w:r w:rsidR="0089527C">
        <w:t xml:space="preserve">the same process is followed except resistance is changed to impedance and each of the variables is a phasor instead of </w:t>
      </w:r>
      <w:r w:rsidR="003151C8">
        <w:t xml:space="preserve">a </w:t>
      </w:r>
      <w:r w:rsidR="0089527C">
        <w:t xml:space="preserve">scalar. </w:t>
      </w:r>
      <w:r w:rsidR="003151C8">
        <w:t>The next three examples show the process.</w:t>
      </w:r>
    </w:p>
    <w:p w14:paraId="1BEA20BC" w14:textId="7004D0D5" w:rsidR="005B773F" w:rsidRPr="005B773F" w:rsidRDefault="005B773F" w:rsidP="005B773F">
      <w:r>
        <w:rPr>
          <w:i/>
        </w:rPr>
        <w:t>Example 3.1</w:t>
      </w:r>
      <w:r w:rsidRPr="002B4E6A">
        <w:rPr>
          <w:i/>
        </w:rPr>
        <w:t xml:space="preserve">) </w:t>
      </w:r>
      <w:r>
        <w:rPr>
          <w:i/>
        </w:rPr>
        <w:t xml:space="preserve">Verify the output </w:t>
      </w:r>
      <w:r w:rsidR="006A23C9">
        <w:rPr>
          <w:i/>
        </w:rPr>
        <w:t>(V</w:t>
      </w:r>
      <w:r w:rsidR="006A23C9" w:rsidRPr="006A23C9">
        <w:rPr>
          <w:i/>
          <w:vertAlign w:val="subscript"/>
        </w:rPr>
        <w:t>out</w:t>
      </w:r>
      <w:r w:rsidR="006A23C9">
        <w:rPr>
          <w:i/>
        </w:rPr>
        <w:t>) for</w:t>
      </w:r>
      <w:r>
        <w:rPr>
          <w:i/>
        </w:rPr>
        <w:t xml:space="preserve"> the circuit in </w:t>
      </w:r>
      <w:hyperlink w:anchor="Figure_3_1" w:history="1">
        <w:r w:rsidRPr="00CD61D7">
          <w:rPr>
            <w:rStyle w:val="Hyperlink"/>
            <w:i/>
          </w:rPr>
          <w:t xml:space="preserve">Figure </w:t>
        </w:r>
        <w:r w:rsidR="00D35F5A" w:rsidRPr="00CD61D7">
          <w:rPr>
            <w:rStyle w:val="Hyperlink"/>
            <w:i/>
          </w:rPr>
          <w:t>3</w:t>
        </w:r>
        <w:r w:rsidRPr="00CD61D7">
          <w:rPr>
            <w:rStyle w:val="Hyperlink"/>
            <w:i/>
          </w:rPr>
          <w:t>.1</w:t>
        </w:r>
      </w:hyperlink>
      <w:r w:rsidR="006A23C9">
        <w:rPr>
          <w:i/>
        </w:rPr>
        <w:t xml:space="preserve"> by finding the total impedance and using Ohm’s Law</w:t>
      </w:r>
      <w:r>
        <w:rPr>
          <w:i/>
        </w:rPr>
        <w:t>.</w:t>
      </w:r>
      <w:r w:rsidR="004A3AF9">
        <w:rPr>
          <w:i/>
        </w:rPr>
        <w:t xml:space="preserve"> Go to </w:t>
      </w:r>
      <w:hyperlink w:anchor="Figure_3_2" w:history="1">
        <w:r w:rsidR="004A3AF9" w:rsidRPr="00CD61D7">
          <w:rPr>
            <w:rStyle w:val="Hyperlink"/>
            <w:i/>
          </w:rPr>
          <w:t xml:space="preserve">Figure </w:t>
        </w:r>
        <w:r w:rsidR="00D35F5A" w:rsidRPr="00CD61D7">
          <w:rPr>
            <w:rStyle w:val="Hyperlink"/>
            <w:i/>
          </w:rPr>
          <w:t>3.2</w:t>
        </w:r>
      </w:hyperlink>
      <w:r w:rsidR="004A3AF9">
        <w:rPr>
          <w:i/>
        </w:rPr>
        <w:t xml:space="preserve"> to see the oscilloscope plot of the waveforms</w:t>
      </w:r>
    </w:p>
    <w:p w14:paraId="6C00513F" w14:textId="0F9FC6C8" w:rsidR="00E22A2C" w:rsidRDefault="00197897" w:rsidP="006F62E8">
      <w:pPr>
        <w:spacing w:after="0"/>
      </w:pPr>
      <w:bookmarkStart w:id="70" w:name="Figure_3_1"/>
      <w:r>
        <w:rPr>
          <w:noProof/>
        </w:rPr>
        <w:drawing>
          <wp:inline distT="0" distB="0" distL="0" distR="0" wp14:anchorId="7F99A2E5" wp14:editId="693AD573">
            <wp:extent cx="6172200" cy="2674620"/>
            <wp:effectExtent l="0" t="0" r="0" b="0"/>
            <wp:docPr id="3223" name="Picture 3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28A0092B-C50C-407E-A947-70E740481C1C}">
                          <a14:useLocalDpi xmlns:a14="http://schemas.microsoft.com/office/drawing/2010/main" val="0"/>
                        </a:ext>
                      </a:extLst>
                    </a:blip>
                    <a:stretch>
                      <a:fillRect/>
                    </a:stretch>
                  </pic:blipFill>
                  <pic:spPr>
                    <a:xfrm>
                      <a:off x="0" y="0"/>
                      <a:ext cx="6172200" cy="2674620"/>
                    </a:xfrm>
                    <a:prstGeom prst="rect">
                      <a:avLst/>
                    </a:prstGeom>
                  </pic:spPr>
                </pic:pic>
              </a:graphicData>
            </a:graphic>
          </wp:inline>
        </w:drawing>
      </w:r>
      <w:bookmarkEnd w:id="70"/>
    </w:p>
    <w:p w14:paraId="1DA1B225" w14:textId="77777777" w:rsidR="006F62E8" w:rsidRDefault="006F62E8" w:rsidP="006F62E8">
      <w:r>
        <w:rPr>
          <w:b/>
        </w:rPr>
        <w:t>Figure 3.1: Solving for the output in phasor and sinusoidal form for Example 3.1.</w:t>
      </w:r>
    </w:p>
    <w:p w14:paraId="1D7F1A0A" w14:textId="6B7D4B0E" w:rsidR="004A3AF9" w:rsidRDefault="004A3AF9" w:rsidP="00E22A2C">
      <w:r>
        <w:t>For this example the voltage across the capacitor could also be solved</w:t>
      </w:r>
      <w:r w:rsidR="00843D8F">
        <w:t xml:space="preserve"> for by</w:t>
      </w:r>
      <w:r>
        <w:t xml:space="preserve"> using Ohm’</w:t>
      </w:r>
      <w:r w:rsidR="006F62E8">
        <w:t>s Law.</w:t>
      </w:r>
    </w:p>
    <w:p w14:paraId="765E861D" w14:textId="189A784F" w:rsidR="004A3AF9" w:rsidRPr="00843D8F" w:rsidRDefault="004A3AF9" w:rsidP="00921344">
      <w:pPr>
        <w:pStyle w:val="ListParagraph"/>
        <w:numPr>
          <w:ilvl w:val="0"/>
          <w:numId w:val="30"/>
        </w:numPr>
      </w:pPr>
      <w:r>
        <w:t>V</w:t>
      </w:r>
      <w:r w:rsidRPr="004A3AF9">
        <w:rPr>
          <w:vertAlign w:val="subscript"/>
        </w:rPr>
        <w:t>C</w:t>
      </w:r>
      <w:r>
        <w:t xml:space="preserve"> = I </w:t>
      </w:r>
      <w:r>
        <w:rPr>
          <w:rFonts w:cstheme="minorHAnsi"/>
        </w:rPr>
        <w:t xml:space="preserve">∙ </w:t>
      </w:r>
      <w:r>
        <w:t>Z</w:t>
      </w:r>
      <w:r w:rsidRPr="004A3AF9">
        <w:rPr>
          <w:vertAlign w:val="subscript"/>
        </w:rPr>
        <w:t>C</w:t>
      </w:r>
      <w:r>
        <w:t xml:space="preserve"> = I </w:t>
      </w:r>
      <w:r>
        <w:rPr>
          <w:rFonts w:cstheme="minorHAnsi"/>
        </w:rPr>
        <w:t>∙ X</w:t>
      </w:r>
      <w:r w:rsidRPr="004A3AF9">
        <w:rPr>
          <w:vertAlign w:val="subscript"/>
        </w:rPr>
        <w:t>C</w:t>
      </w:r>
      <w:r w:rsidRPr="004A3AF9">
        <w:rPr>
          <w:rFonts w:ascii="Cambria Math" w:hAnsi="Cambria Math" w:cs="Cambria Math"/>
          <w:sz w:val="20"/>
          <w:szCs w:val="20"/>
        </w:rPr>
        <w:t>∠-</w:t>
      </w:r>
      <w:r>
        <w:rPr>
          <w:rFonts w:ascii="Cambria Math" w:hAnsi="Cambria Math" w:cs="Cambria Math"/>
          <w:sz w:val="20"/>
          <w:szCs w:val="20"/>
        </w:rPr>
        <w:t>90</w:t>
      </w:r>
      <w:r w:rsidRPr="004A3AF9">
        <w:rPr>
          <w:rFonts w:ascii="Cambria Math" w:hAnsi="Cambria Math" w:cs="Cambria Math"/>
          <w:sz w:val="20"/>
          <w:szCs w:val="20"/>
        </w:rPr>
        <w:t>⁰</w:t>
      </w:r>
      <w:r>
        <w:t xml:space="preserve"> = I </w:t>
      </w:r>
      <w:r>
        <w:rPr>
          <w:rFonts w:cstheme="minorHAnsi"/>
        </w:rPr>
        <w:t>∙ (</w:t>
      </w:r>
      <w:proofErr w:type="spellStart"/>
      <w:r>
        <w:rPr>
          <w:rFonts w:cstheme="minorHAnsi"/>
        </w:rPr>
        <w:t>C∙ω</w:t>
      </w:r>
      <w:proofErr w:type="spellEnd"/>
      <w:r>
        <w:t>)</w:t>
      </w:r>
      <w:r w:rsidRPr="004A3AF9">
        <w:rPr>
          <w:vertAlign w:val="superscript"/>
        </w:rPr>
        <w:t>-1</w:t>
      </w:r>
      <w:r w:rsidRPr="004A3AF9">
        <w:rPr>
          <w:rFonts w:ascii="Cambria Math" w:hAnsi="Cambria Math" w:cs="Cambria Math"/>
          <w:sz w:val="20"/>
          <w:szCs w:val="20"/>
        </w:rPr>
        <w:t>∠-</w:t>
      </w:r>
      <w:r>
        <w:rPr>
          <w:rFonts w:ascii="Cambria Math" w:hAnsi="Cambria Math" w:cs="Cambria Math"/>
          <w:sz w:val="20"/>
          <w:szCs w:val="20"/>
        </w:rPr>
        <w:t>90</w:t>
      </w:r>
      <w:r w:rsidRPr="004A3AF9">
        <w:rPr>
          <w:rFonts w:ascii="Cambria Math" w:hAnsi="Cambria Math" w:cs="Cambria Math"/>
          <w:sz w:val="20"/>
          <w:szCs w:val="20"/>
        </w:rPr>
        <w:t>⁰</w:t>
      </w:r>
      <w:r>
        <w:t xml:space="preserve"> = (3.01</w:t>
      </w:r>
      <w:r w:rsidRPr="004A3AF9">
        <w:rPr>
          <w:rFonts w:ascii="Cambria Math" w:hAnsi="Cambria Math" w:cs="Cambria Math"/>
          <w:sz w:val="20"/>
          <w:szCs w:val="20"/>
        </w:rPr>
        <w:t>∠53⁰</w:t>
      </w:r>
      <w:r>
        <w:t>)</w:t>
      </w:r>
      <w:r>
        <w:rPr>
          <w:rFonts w:ascii="Cambria Math" w:hAnsi="Cambria Math" w:cs="Cambria Math"/>
          <w:sz w:val="20"/>
          <w:szCs w:val="20"/>
        </w:rPr>
        <w:t>∙ [</w:t>
      </w:r>
      <w:r>
        <w:t>(2e-6)</w:t>
      </w:r>
      <w:r>
        <w:rPr>
          <w:rFonts w:cstheme="minorHAnsi"/>
        </w:rPr>
        <w:t>∙</w:t>
      </w:r>
      <w:r>
        <w:t>(2</w:t>
      </w:r>
      <w:r>
        <w:rPr>
          <w:rFonts w:cstheme="minorHAnsi"/>
        </w:rPr>
        <w:t>∙π∙</w:t>
      </w:r>
      <w:r>
        <w:t>60)]</w:t>
      </w:r>
      <w:r w:rsidRPr="004A3AF9">
        <w:rPr>
          <w:vertAlign w:val="superscript"/>
        </w:rPr>
        <w:t>-1</w:t>
      </w:r>
      <w:r w:rsidRPr="004A3AF9">
        <w:rPr>
          <w:rFonts w:ascii="Cambria Math" w:hAnsi="Cambria Math" w:cs="Cambria Math"/>
          <w:sz w:val="20"/>
          <w:szCs w:val="20"/>
        </w:rPr>
        <w:t>∠-</w:t>
      </w:r>
      <w:r>
        <w:rPr>
          <w:rFonts w:ascii="Cambria Math" w:hAnsi="Cambria Math" w:cs="Cambria Math"/>
          <w:sz w:val="20"/>
          <w:szCs w:val="20"/>
        </w:rPr>
        <w:t>90</w:t>
      </w:r>
      <w:r w:rsidRPr="004A3AF9">
        <w:rPr>
          <w:rFonts w:ascii="Cambria Math" w:hAnsi="Cambria Math" w:cs="Cambria Math"/>
          <w:sz w:val="20"/>
          <w:szCs w:val="20"/>
        </w:rPr>
        <w:t>⁰</w:t>
      </w:r>
      <w:r>
        <w:t xml:space="preserve">) = </w:t>
      </w:r>
      <w:r w:rsidR="00843D8F">
        <w:t>4</w:t>
      </w:r>
      <w:r w:rsidR="00843D8F" w:rsidRPr="004A3AF9">
        <w:rPr>
          <w:rFonts w:ascii="Cambria Math" w:hAnsi="Cambria Math" w:cs="Cambria Math"/>
          <w:sz w:val="20"/>
          <w:szCs w:val="20"/>
        </w:rPr>
        <w:t>∠-</w:t>
      </w:r>
      <w:r w:rsidR="00197897">
        <w:rPr>
          <w:rFonts w:ascii="Cambria Math" w:hAnsi="Cambria Math" w:cs="Cambria Math"/>
          <w:sz w:val="20"/>
          <w:szCs w:val="20"/>
        </w:rPr>
        <w:t>37</w:t>
      </w:r>
      <w:r w:rsidR="00843D8F" w:rsidRPr="004A3AF9">
        <w:rPr>
          <w:rFonts w:ascii="Cambria Math" w:hAnsi="Cambria Math" w:cs="Cambria Math"/>
          <w:sz w:val="20"/>
          <w:szCs w:val="20"/>
        </w:rPr>
        <w:t>⁰</w:t>
      </w:r>
      <w:r w:rsidR="00843D8F">
        <w:rPr>
          <w:rFonts w:ascii="Cambria Math" w:hAnsi="Cambria Math" w:cs="Cambria Math"/>
          <w:sz w:val="20"/>
          <w:szCs w:val="20"/>
        </w:rPr>
        <w:t xml:space="preserve"> </w:t>
      </w:r>
      <w:r w:rsidR="00843D8F">
        <w:t xml:space="preserve">= </w:t>
      </w:r>
      <w:r w:rsidR="00843D8F" w:rsidRPr="00843D8F">
        <w:rPr>
          <w:b/>
          <w:u w:val="single"/>
        </w:rPr>
        <w:t>4</w:t>
      </w:r>
      <w:r w:rsidR="00843D8F" w:rsidRPr="00843D8F">
        <w:rPr>
          <w:rFonts w:ascii="Cambria Math" w:hAnsi="Cambria Math" w:cs="Cambria Math"/>
          <w:b/>
          <w:sz w:val="20"/>
          <w:szCs w:val="20"/>
          <w:u w:val="single"/>
        </w:rPr>
        <w:t>∠-</w:t>
      </w:r>
      <w:r w:rsidR="00843D8F">
        <w:rPr>
          <w:rFonts w:ascii="Cambria Math" w:hAnsi="Cambria Math" w:cs="Cambria Math"/>
          <w:b/>
          <w:sz w:val="20"/>
          <w:szCs w:val="20"/>
          <w:u w:val="single"/>
        </w:rPr>
        <w:t>0.</w:t>
      </w:r>
      <w:r w:rsidR="00197897">
        <w:rPr>
          <w:rFonts w:ascii="Cambria Math" w:hAnsi="Cambria Math" w:cs="Cambria Math"/>
          <w:b/>
          <w:sz w:val="20"/>
          <w:szCs w:val="20"/>
          <w:u w:val="single"/>
        </w:rPr>
        <w:t>20556</w:t>
      </w:r>
      <w:r w:rsidR="00843D8F" w:rsidRPr="00843D8F">
        <w:rPr>
          <w:rFonts w:ascii="Cambria Math" w:hAnsi="Cambria Math" w:cs="Cambria Math"/>
          <w:b/>
          <w:sz w:val="20"/>
          <w:szCs w:val="20"/>
          <w:u w:val="single"/>
        </w:rPr>
        <w:t>π</w:t>
      </w:r>
    </w:p>
    <w:p w14:paraId="50F1491A" w14:textId="683EB735" w:rsidR="00843D8F" w:rsidRDefault="00843D8F" w:rsidP="00921344">
      <w:pPr>
        <w:pStyle w:val="ListParagraph"/>
        <w:numPr>
          <w:ilvl w:val="0"/>
          <w:numId w:val="30"/>
        </w:numPr>
      </w:pPr>
      <w:r>
        <w:t>v</w:t>
      </w:r>
      <w:r w:rsidRPr="00843D8F">
        <w:rPr>
          <w:vertAlign w:val="subscript"/>
        </w:rPr>
        <w:t>C</w:t>
      </w:r>
      <w:r>
        <w:t xml:space="preserve">(t) = </w:t>
      </w:r>
      <w:r w:rsidRPr="006F62E8">
        <w:rPr>
          <w:b/>
        </w:rPr>
        <w:t>4</w:t>
      </w:r>
      <w:r>
        <w:t xml:space="preserve"> sin (120 </w:t>
      </w:r>
      <w:r>
        <w:rPr>
          <w:rFonts w:cstheme="minorHAnsi"/>
        </w:rPr>
        <w:t>π</w:t>
      </w:r>
      <w:r>
        <w:t xml:space="preserve"> t </w:t>
      </w:r>
      <w:r w:rsidRPr="006F62E8">
        <w:rPr>
          <w:b/>
        </w:rPr>
        <w:t>– 0.</w:t>
      </w:r>
      <w:r w:rsidR="00197897">
        <w:rPr>
          <w:b/>
        </w:rPr>
        <w:t>20556</w:t>
      </w:r>
      <w:r w:rsidRPr="006F62E8">
        <w:rPr>
          <w:rFonts w:cstheme="minorHAnsi"/>
          <w:b/>
        </w:rPr>
        <w:t>π</w:t>
      </w:r>
      <w:r>
        <w:t>)</w:t>
      </w:r>
    </w:p>
    <w:p w14:paraId="6BC6DAB9" w14:textId="77777777" w:rsidR="00C444D5" w:rsidRDefault="00923FC4" w:rsidP="00C33626">
      <w:pPr>
        <w:spacing w:after="0"/>
      </w:pPr>
      <w:r>
        <w:t xml:space="preserve">Example 3.1 shows the process of solving series AC circuits, but one thing that isn’t addressed is the leading and lagging aspects that were discussed in </w:t>
      </w:r>
      <w:hyperlink w:anchor="_Section_1.2_–_1" w:history="1">
        <w:r w:rsidRPr="00923FC4">
          <w:rPr>
            <w:rStyle w:val="Hyperlink"/>
          </w:rPr>
          <w:t>Section 1.2</w:t>
        </w:r>
      </w:hyperlink>
      <w:r>
        <w:t xml:space="preserve">. </w:t>
      </w:r>
    </w:p>
    <w:p w14:paraId="7F84AB91" w14:textId="1AAEAB91" w:rsidR="00FF6644" w:rsidRDefault="00923FC4" w:rsidP="00C33626">
      <w:pPr>
        <w:spacing w:after="0"/>
      </w:pPr>
      <w:r w:rsidRPr="00C444D5">
        <w:rPr>
          <w:b/>
          <w:u w:val="single"/>
        </w:rPr>
        <w:t>Recall</w:t>
      </w:r>
      <w:r w:rsidRPr="00C444D5">
        <w:t>:</w:t>
      </w:r>
      <w:r>
        <w:t xml:space="preserve"> </w:t>
      </w:r>
      <w:r w:rsidR="00D35F5A">
        <w:t>A</w:t>
      </w:r>
      <w:r>
        <w:t xml:space="preserve"> waveform is leading another waveform if it completes its sinusoidal cycle first.</w:t>
      </w:r>
      <w:r w:rsidR="00FF6644">
        <w:t xml:space="preserve"> </w:t>
      </w:r>
      <w:r w:rsidR="00C33626">
        <w:t>Mathematically, a waveform leads another waveform if it has a larger phase. Since the phase of V</w:t>
      </w:r>
      <w:r w:rsidR="00C33626" w:rsidRPr="00C33626">
        <w:rPr>
          <w:vertAlign w:val="subscript"/>
        </w:rPr>
        <w:t>out</w:t>
      </w:r>
      <w:r w:rsidR="00C33626">
        <w:t xml:space="preserve"> (</w:t>
      </w:r>
      <w:r w:rsidR="00C33626">
        <w:rPr>
          <w:rFonts w:cstheme="minorHAnsi"/>
        </w:rPr>
        <w:t xml:space="preserve">θ </w:t>
      </w:r>
      <w:r w:rsidR="00C33626">
        <w:t>= 53</w:t>
      </w:r>
      <w:r w:rsidR="00C33626">
        <w:rPr>
          <w:rFonts w:cstheme="minorHAnsi"/>
        </w:rPr>
        <w:t>⁰</w:t>
      </w:r>
      <w:r w:rsidR="00C33626">
        <w:t>) is greater than V</w:t>
      </w:r>
      <w:r w:rsidR="00C33626" w:rsidRPr="00C33626">
        <w:rPr>
          <w:vertAlign w:val="subscript"/>
        </w:rPr>
        <w:t>in</w:t>
      </w:r>
      <w:r w:rsidR="00C33626">
        <w:t xml:space="preserve"> (</w:t>
      </w:r>
      <w:r w:rsidR="00C33626">
        <w:rPr>
          <w:rFonts w:cstheme="minorHAnsi"/>
        </w:rPr>
        <w:t xml:space="preserve">θ </w:t>
      </w:r>
      <w:r w:rsidR="00C33626">
        <w:t>= 0</w:t>
      </w:r>
      <w:r w:rsidR="00C33626">
        <w:rPr>
          <w:rFonts w:cstheme="minorHAnsi"/>
        </w:rPr>
        <w:t>⁰</w:t>
      </w:r>
      <w:r w:rsidR="00C33626">
        <w:t>) in Example 3.1 V</w:t>
      </w:r>
      <w:r w:rsidR="00C33626" w:rsidRPr="00C33626">
        <w:rPr>
          <w:vertAlign w:val="subscript"/>
        </w:rPr>
        <w:t>out</w:t>
      </w:r>
      <w:r w:rsidR="00C33626">
        <w:t xml:space="preserve"> is leading. </w:t>
      </w:r>
    </w:p>
    <w:p w14:paraId="49998CE3" w14:textId="2A345313" w:rsidR="00C33626" w:rsidRDefault="00B77B1A" w:rsidP="00B77B1A">
      <w:pPr>
        <w:spacing w:after="0"/>
        <w:rPr>
          <w:b/>
        </w:rPr>
      </w:pPr>
      <w:bookmarkStart w:id="71" w:name="Figure_3_2"/>
      <w:r>
        <w:rPr>
          <w:noProof/>
        </w:rPr>
        <w:lastRenderedPageBreak/>
        <mc:AlternateContent>
          <mc:Choice Requires="wpg">
            <w:drawing>
              <wp:inline distT="0" distB="0" distL="0" distR="0" wp14:anchorId="21B2CF7C" wp14:editId="111B805C">
                <wp:extent cx="2675467" cy="1972734"/>
                <wp:effectExtent l="0" t="0" r="10795" b="8890"/>
                <wp:docPr id="3290" name="Group 3290"/>
                <wp:cNvGraphicFramePr/>
                <a:graphic xmlns:a="http://schemas.openxmlformats.org/drawingml/2006/main">
                  <a:graphicData uri="http://schemas.microsoft.com/office/word/2010/wordprocessingGroup">
                    <wpg:wgp>
                      <wpg:cNvGrpSpPr/>
                      <wpg:grpSpPr>
                        <a:xfrm>
                          <a:off x="0" y="0"/>
                          <a:ext cx="2675467" cy="1972734"/>
                          <a:chOff x="0" y="0"/>
                          <a:chExt cx="2675467" cy="1972734"/>
                        </a:xfrm>
                      </wpg:grpSpPr>
                      <pic:pic xmlns:pic="http://schemas.openxmlformats.org/drawingml/2006/picture">
                        <pic:nvPicPr>
                          <pic:cNvPr id="3209" name="Picture 3209"/>
                          <pic:cNvPicPr>
                            <a:picLocks noChangeAspect="1"/>
                          </pic:cNvPicPr>
                        </pic:nvPicPr>
                        <pic:blipFill rotWithShape="1">
                          <a:blip r:embed="rId78">
                            <a:extLst>
                              <a:ext uri="{28A0092B-C50C-407E-A947-70E740481C1C}">
                                <a14:useLocalDpi xmlns:a14="http://schemas.microsoft.com/office/drawing/2010/main" val="0"/>
                              </a:ext>
                            </a:extLst>
                          </a:blip>
                          <a:srcRect/>
                          <a:stretch/>
                        </pic:blipFill>
                        <pic:spPr bwMode="auto">
                          <a:xfrm>
                            <a:off x="0" y="0"/>
                            <a:ext cx="2675467" cy="1972734"/>
                          </a:xfrm>
                          <a:prstGeom prst="rect">
                            <a:avLst/>
                          </a:prstGeom>
                          <a:ln>
                            <a:noFill/>
                          </a:ln>
                          <a:extLst>
                            <a:ext uri="{53640926-AAD7-44D8-BBD7-CCE9431645EC}">
                              <a14:shadowObscured xmlns:a14="http://schemas.microsoft.com/office/drawing/2010/main"/>
                            </a:ext>
                          </a:extLst>
                        </pic:spPr>
                      </pic:pic>
                      <wps:wsp>
                        <wps:cNvPr id="3217" name="Text Box 2"/>
                        <wps:cNvSpPr txBox="1">
                          <a:spLocks noChangeArrowheads="1"/>
                        </wps:cNvSpPr>
                        <wps:spPr bwMode="auto">
                          <a:xfrm>
                            <a:off x="2023533" y="237067"/>
                            <a:ext cx="650875" cy="216535"/>
                          </a:xfrm>
                          <a:prstGeom prst="rect">
                            <a:avLst/>
                          </a:prstGeom>
                          <a:solidFill>
                            <a:srgbClr val="FFFFFF"/>
                          </a:solidFill>
                          <a:ln w="9525">
                            <a:solidFill>
                              <a:srgbClr val="000000"/>
                            </a:solidFill>
                            <a:miter lim="800000"/>
                            <a:headEnd/>
                            <a:tailEnd/>
                          </a:ln>
                        </wps:spPr>
                        <wps:txbx>
                          <w:txbxContent>
                            <w:p w14:paraId="36F3FABA" w14:textId="1F76CB9D" w:rsidR="00571975" w:rsidRPr="00E153A9" w:rsidRDefault="00571975" w:rsidP="00FF6644">
                              <w:pPr>
                                <w:rPr>
                                  <w:sz w:val="16"/>
                                  <w:szCs w:val="16"/>
                                </w:rPr>
                              </w:pPr>
                              <w:r>
                                <w:rPr>
                                  <w:sz w:val="16"/>
                                  <w:szCs w:val="16"/>
                                </w:rPr>
                                <w:t>Vin is lagging</w:t>
                              </w:r>
                            </w:p>
                          </w:txbxContent>
                        </wps:txbx>
                        <wps:bodyPr rot="0" vert="horz" wrap="square" lIns="45720" tIns="45720" rIns="45720" bIns="45720" anchor="t" anchorCtr="0">
                          <a:noAutofit/>
                        </wps:bodyPr>
                      </wps:wsp>
                      <wps:wsp>
                        <wps:cNvPr id="3220" name="Straight Arrow Connector 3220"/>
                        <wps:cNvCnPr/>
                        <wps:spPr>
                          <a:xfrm flipH="1">
                            <a:off x="1955800" y="457200"/>
                            <a:ext cx="354330" cy="153035"/>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3219" name="Straight Arrow Connector 3219"/>
                        <wps:cNvCnPr/>
                        <wps:spPr>
                          <a:xfrm>
                            <a:off x="956733" y="406400"/>
                            <a:ext cx="385445" cy="4552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218" name="Text Box 2"/>
                        <wps:cNvSpPr txBox="1">
                          <a:spLocks noChangeArrowheads="1"/>
                        </wps:cNvSpPr>
                        <wps:spPr bwMode="auto">
                          <a:xfrm>
                            <a:off x="482600" y="228600"/>
                            <a:ext cx="719114" cy="220896"/>
                          </a:xfrm>
                          <a:prstGeom prst="rect">
                            <a:avLst/>
                          </a:prstGeom>
                          <a:solidFill>
                            <a:srgbClr val="FFFFFF"/>
                          </a:solidFill>
                          <a:ln w="9525">
                            <a:solidFill>
                              <a:srgbClr val="000000"/>
                            </a:solidFill>
                            <a:miter lim="800000"/>
                            <a:headEnd/>
                            <a:tailEnd/>
                          </a:ln>
                        </wps:spPr>
                        <wps:txbx>
                          <w:txbxContent>
                            <w:p w14:paraId="501A5315" w14:textId="6B2AFFB2" w:rsidR="00571975" w:rsidRPr="00E153A9" w:rsidRDefault="00571975" w:rsidP="00FF6644">
                              <w:pPr>
                                <w:rPr>
                                  <w:sz w:val="16"/>
                                  <w:szCs w:val="16"/>
                                </w:rPr>
                              </w:pPr>
                              <w:r>
                                <w:rPr>
                                  <w:sz w:val="16"/>
                                  <w:szCs w:val="16"/>
                                </w:rPr>
                                <w:t>Vout is leading</w:t>
                              </w:r>
                            </w:p>
                            <w:p w14:paraId="48E681D1" w14:textId="66A7D81A" w:rsidR="00571975" w:rsidRPr="00E153A9" w:rsidRDefault="00571975" w:rsidP="00FF6644">
                              <w:pPr>
                                <w:rPr>
                                  <w:sz w:val="16"/>
                                  <w:szCs w:val="16"/>
                                </w:rPr>
                              </w:pPr>
                            </w:p>
                          </w:txbxContent>
                        </wps:txbx>
                        <wps:bodyPr rot="0" vert="horz" wrap="square" lIns="45720" tIns="45720" rIns="45720" bIns="45720" anchor="t" anchorCtr="0">
                          <a:noAutofit/>
                        </wps:bodyPr>
                      </wps:wsp>
                    </wpg:wgp>
                  </a:graphicData>
                </a:graphic>
              </wp:inline>
            </w:drawing>
          </mc:Choice>
          <mc:Fallback>
            <w:pict>
              <v:group w14:anchorId="21B2CF7C" id="Group 3290" o:spid="_x0000_s1136" style="width:210.65pt;height:155.35pt;mso-position-horizontal-relative:char;mso-position-vertical-relative:line" coordsize="26754,197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">
                <v:shape id="Picture 3209" o:spid="_x0000_s1137" type="#_x0000_t75" style="position:absolute;width:26754;height:19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">
                  <v:imagedata r:id="rId79" o:title=""/>
                  <v:path arrowok="t"/>
                </v:shape>
                <v:shape id="_x0000_s1138" type="#_x0000_t202" style="position:absolute;left:20235;top:2370;width:6509;height:2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">
                  <v:textbox inset="3.6pt,,3.6pt">
                    <w:txbxContent>
                      <w:p w14:paraId="36F3FABA" w14:textId="1F76CB9D" w:rsidR="00571975" w:rsidRPr="00E153A9" w:rsidRDefault="00571975" w:rsidP="00FF6644">
                        <w:pPr>
                          <w:rPr>
                            <w:sz w:val="16"/>
                            <w:szCs w:val="16"/>
                          </w:rPr>
                        </w:pPr>
                        <w:r>
                          <w:rPr>
                            <w:sz w:val="16"/>
                            <w:szCs w:val="16"/>
                          </w:rPr>
                          <w:t>Vin is lagging</w:t>
                        </w:r>
                      </w:p>
                    </w:txbxContent>
                  </v:textbox>
                </v:shape>
                <v:shape id="Straight Arrow Connector 3220" o:spid="_x0000_s1139" type="#_x0000_t32" style="position:absolute;left:19558;top:4572;width:3543;height:15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" strokecolor="red" strokeweight=".5pt">
                  <v:stroke endarrow="block" joinstyle="miter"/>
                </v:shape>
                <v:shape id="Straight Arrow Connector 3219" o:spid="_x0000_s1140" type="#_x0000_t32" style="position:absolute;left:9567;top:4064;width:3854;height:4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" strokecolor="black [3213]" strokeweight=".5pt">
                  <v:stroke endarrow="block" joinstyle="miter"/>
                </v:shape>
                <v:shape id="_x0000_s1141" type="#_x0000_t202" style="position:absolute;left:4826;top:2286;width:7191;height:2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">
                  <v:textbox inset="3.6pt,,3.6pt">
                    <w:txbxContent>
                      <w:p w14:paraId="501A5315" w14:textId="6B2AFFB2" w:rsidR="00571975" w:rsidRPr="00E153A9" w:rsidRDefault="00571975" w:rsidP="00FF6644">
                        <w:pPr>
                          <w:rPr>
                            <w:sz w:val="16"/>
                            <w:szCs w:val="16"/>
                          </w:rPr>
                        </w:pPr>
                        <w:r>
                          <w:rPr>
                            <w:sz w:val="16"/>
                            <w:szCs w:val="16"/>
                          </w:rPr>
                          <w:t>Vout is leading</w:t>
                        </w:r>
                      </w:p>
                      <w:p w14:paraId="48E681D1" w14:textId="66A7D81A" w:rsidR="00571975" w:rsidRPr="00E153A9" w:rsidRDefault="00571975" w:rsidP="00FF6644">
                        <w:pPr>
                          <w:rPr>
                            <w:sz w:val="16"/>
                            <w:szCs w:val="16"/>
                          </w:rPr>
                        </w:pPr>
                      </w:p>
                    </w:txbxContent>
                  </v:textbox>
                </v:shape>
                <w10:anchorlock/>
              </v:group>
            </w:pict>
          </mc:Fallback>
        </mc:AlternateContent>
      </w:r>
      <w:bookmarkEnd w:id="71"/>
    </w:p>
    <w:p w14:paraId="357E76FC" w14:textId="49B29BA8" w:rsidR="00C33626" w:rsidRDefault="00C33626">
      <w:r>
        <w:rPr>
          <w:b/>
        </w:rPr>
        <w:t>Figure 3.2: Scope plot of the circuit in Example 3.1</w:t>
      </w:r>
    </w:p>
    <w:p w14:paraId="25047B67" w14:textId="31070371" w:rsidR="00C33626" w:rsidRDefault="00C33626" w:rsidP="005E0DDF">
      <w:pPr>
        <w:spacing w:after="0"/>
      </w:pPr>
      <w:r>
        <w:t xml:space="preserve">The </w:t>
      </w:r>
      <w:r w:rsidRPr="005E0DDF">
        <w:rPr>
          <w:b/>
          <w:u w:val="single"/>
        </w:rPr>
        <w:t>leading waveform</w:t>
      </w:r>
      <w:r>
        <w:t xml:space="preserve"> will be the one with the </w:t>
      </w:r>
      <w:r w:rsidRPr="005E0DDF">
        <w:rPr>
          <w:b/>
          <w:u w:val="single"/>
        </w:rPr>
        <w:t>largest phase</w:t>
      </w:r>
      <w:r>
        <w:t>, but there is a pneumonic called “ELI the ICE man” that can be used to determine which waveform is leading or lagging without calculating the phase.</w:t>
      </w:r>
    </w:p>
    <w:p w14:paraId="166C1C2A" w14:textId="572CEDA7" w:rsidR="00C33626" w:rsidRDefault="00C33626" w:rsidP="005E0DDF">
      <w:pPr>
        <w:spacing w:after="0"/>
        <w:jc w:val="center"/>
        <w:rPr>
          <w:sz w:val="48"/>
          <w:szCs w:val="48"/>
        </w:rPr>
      </w:pPr>
      <w:r w:rsidRPr="00F451B9">
        <w:rPr>
          <w:sz w:val="112"/>
          <w:szCs w:val="112"/>
        </w:rPr>
        <w:t>E</w:t>
      </w:r>
      <w:r w:rsidRPr="00F451B9">
        <w:rPr>
          <w:color w:val="0070C0"/>
          <w:sz w:val="112"/>
          <w:szCs w:val="112"/>
        </w:rPr>
        <w:t>L</w:t>
      </w:r>
      <w:r w:rsidRPr="00F451B9">
        <w:rPr>
          <w:sz w:val="112"/>
          <w:szCs w:val="112"/>
        </w:rPr>
        <w:t>I</w:t>
      </w:r>
      <w:r>
        <w:rPr>
          <w:sz w:val="144"/>
          <w:szCs w:val="144"/>
        </w:rPr>
        <w:t xml:space="preserve"> </w:t>
      </w:r>
      <w:proofErr w:type="gramStart"/>
      <w:r>
        <w:rPr>
          <w:sz w:val="48"/>
          <w:szCs w:val="48"/>
        </w:rPr>
        <w:t xml:space="preserve">the  </w:t>
      </w:r>
      <w:r w:rsidRPr="00F451B9">
        <w:rPr>
          <w:sz w:val="112"/>
          <w:szCs w:val="112"/>
        </w:rPr>
        <w:t>I</w:t>
      </w:r>
      <w:r w:rsidRPr="00F451B9">
        <w:rPr>
          <w:color w:val="FF0000"/>
          <w:sz w:val="112"/>
          <w:szCs w:val="112"/>
        </w:rPr>
        <w:t>C</w:t>
      </w:r>
      <w:r w:rsidRPr="00F451B9">
        <w:rPr>
          <w:sz w:val="112"/>
          <w:szCs w:val="112"/>
        </w:rPr>
        <w:t>E</w:t>
      </w:r>
      <w:proofErr w:type="gramEnd"/>
      <w:r>
        <w:rPr>
          <w:sz w:val="144"/>
          <w:szCs w:val="144"/>
        </w:rPr>
        <w:t xml:space="preserve"> </w:t>
      </w:r>
      <w:r>
        <w:rPr>
          <w:sz w:val="48"/>
          <w:szCs w:val="48"/>
        </w:rPr>
        <w:t>man</w:t>
      </w:r>
    </w:p>
    <w:p w14:paraId="461F9E63" w14:textId="4A9A9177" w:rsidR="00C10952" w:rsidRDefault="00C10952" w:rsidP="00C10952">
      <w:pPr>
        <w:spacing w:after="0"/>
      </w:pPr>
      <w:r>
        <w:t xml:space="preserve">The </w:t>
      </w:r>
      <w:r w:rsidR="005E0DDF" w:rsidRPr="00C10952">
        <w:rPr>
          <w:b/>
          <w:color w:val="0070C0"/>
        </w:rPr>
        <w:t>L</w:t>
      </w:r>
      <w:r>
        <w:t xml:space="preserve"> and the </w:t>
      </w:r>
      <w:r w:rsidR="005E0DDF" w:rsidRPr="00C10952">
        <w:rPr>
          <w:b/>
          <w:color w:val="FF0000"/>
        </w:rPr>
        <w:t>C</w:t>
      </w:r>
      <w:r>
        <w:t xml:space="preserve"> stand for </w:t>
      </w:r>
      <w:r w:rsidR="008D2CC0">
        <w:rPr>
          <w:b/>
          <w:color w:val="0070C0"/>
        </w:rPr>
        <w:t>i</w:t>
      </w:r>
      <w:r w:rsidRPr="00415182">
        <w:rPr>
          <w:b/>
          <w:color w:val="0070C0"/>
        </w:rPr>
        <w:t>nduct</w:t>
      </w:r>
      <w:r w:rsidR="00C444D5" w:rsidRPr="00415182">
        <w:rPr>
          <w:b/>
          <w:color w:val="0070C0"/>
        </w:rPr>
        <w:t>or</w:t>
      </w:r>
      <w:r w:rsidR="00C444D5">
        <w:t xml:space="preserve"> and </w:t>
      </w:r>
      <w:r w:rsidR="00C444D5" w:rsidRPr="00415182">
        <w:rPr>
          <w:b/>
          <w:color w:val="FF0000"/>
        </w:rPr>
        <w:t>capacitor</w:t>
      </w:r>
      <w:r w:rsidR="00C444D5">
        <w:t xml:space="preserve">, respectively (I will frequently use </w:t>
      </w:r>
      <w:r w:rsidR="00C444D5" w:rsidRPr="00826BE3">
        <w:rPr>
          <w:b/>
          <w:color w:val="0070C0"/>
        </w:rPr>
        <w:t>Blue font for inductors</w:t>
      </w:r>
      <w:r w:rsidR="00C444D5">
        <w:t xml:space="preserve"> and </w:t>
      </w:r>
      <w:r w:rsidR="00C444D5" w:rsidRPr="00826BE3">
        <w:rPr>
          <w:b/>
          <w:color w:val="FF0000"/>
        </w:rPr>
        <w:t>red font for capacitors</w:t>
      </w:r>
      <w:r w:rsidR="00C444D5">
        <w:t xml:space="preserve">). </w:t>
      </w:r>
      <w:r w:rsidR="00415182">
        <w:t>If the circuit is a series</w:t>
      </w:r>
      <w:r>
        <w:t xml:space="preserve"> RL circuit it is an </w:t>
      </w:r>
      <w:r w:rsidRPr="00C10952">
        <w:rPr>
          <w:b/>
          <w:color w:val="000000" w:themeColor="text1"/>
        </w:rPr>
        <w:t>E</w:t>
      </w:r>
      <w:r w:rsidRPr="00C10952">
        <w:rPr>
          <w:b/>
          <w:color w:val="0070C0"/>
        </w:rPr>
        <w:t>L</w:t>
      </w:r>
      <w:r w:rsidRPr="00C10952">
        <w:rPr>
          <w:b/>
          <w:color w:val="000000" w:themeColor="text1"/>
        </w:rPr>
        <w:t>I</w:t>
      </w:r>
      <w:r w:rsidR="00415182">
        <w:t xml:space="preserve"> circuit and if it is a series</w:t>
      </w:r>
      <w:r>
        <w:t xml:space="preserve"> RC circuit it is an </w:t>
      </w:r>
      <w:r w:rsidRPr="00C10952">
        <w:rPr>
          <w:b/>
        </w:rPr>
        <w:t>I</w:t>
      </w:r>
      <w:r w:rsidRPr="00C10952">
        <w:rPr>
          <w:b/>
          <w:color w:val="FF0000"/>
        </w:rPr>
        <w:t>C</w:t>
      </w:r>
      <w:r w:rsidRPr="00C10952">
        <w:rPr>
          <w:b/>
        </w:rPr>
        <w:t>E</w:t>
      </w:r>
      <w:r w:rsidR="00415182">
        <w:t xml:space="preserve"> circuit. If the circuit is a series</w:t>
      </w:r>
      <w:r>
        <w:t xml:space="preserve"> RLC circuit</w:t>
      </w:r>
      <w:r w:rsidR="008D2CC0">
        <w:t>,</w:t>
      </w:r>
      <w:r>
        <w:t xml:space="preserve"> then the quadrant of the t</w:t>
      </w:r>
      <w:r w:rsidR="008D2CC0">
        <w:t>otal impedance will determine whe</w:t>
      </w:r>
      <w:r>
        <w:t xml:space="preserve">ther it is an ELI or ICE circuit. If </w:t>
      </w:r>
      <w:proofErr w:type="spellStart"/>
      <w:r>
        <w:t>Ztot</w:t>
      </w:r>
      <w:r w:rsidR="001809A2">
        <w:t>al</w:t>
      </w:r>
      <w:proofErr w:type="spellEnd"/>
      <w:r>
        <w:t xml:space="preserve"> is in </w:t>
      </w:r>
      <w:r w:rsidRPr="00F451B9">
        <w:rPr>
          <w:b/>
          <w:color w:val="0070C0"/>
        </w:rPr>
        <w:t>quadrant I</w:t>
      </w:r>
      <w:r>
        <w:t xml:space="preserve"> it is an </w:t>
      </w:r>
      <w:r w:rsidRPr="00C10952">
        <w:rPr>
          <w:b/>
          <w:color w:val="000000" w:themeColor="text1"/>
        </w:rPr>
        <w:t>E</w:t>
      </w:r>
      <w:r w:rsidRPr="00C10952">
        <w:rPr>
          <w:b/>
          <w:color w:val="0070C0"/>
        </w:rPr>
        <w:t>L</w:t>
      </w:r>
      <w:r w:rsidRPr="00C10952">
        <w:rPr>
          <w:b/>
          <w:color w:val="000000" w:themeColor="text1"/>
        </w:rPr>
        <w:t>I</w:t>
      </w:r>
      <w:r>
        <w:t xml:space="preserve"> circuit and if it is in </w:t>
      </w:r>
      <w:r w:rsidRPr="00F451B9">
        <w:rPr>
          <w:b/>
          <w:color w:val="FF0000"/>
        </w:rPr>
        <w:t>quadrant IV</w:t>
      </w:r>
      <w:r>
        <w:t xml:space="preserve"> it is an </w:t>
      </w:r>
      <w:r w:rsidRPr="00C10952">
        <w:rPr>
          <w:b/>
        </w:rPr>
        <w:t>I</w:t>
      </w:r>
      <w:r w:rsidRPr="00C10952">
        <w:rPr>
          <w:b/>
          <w:color w:val="FF0000"/>
        </w:rPr>
        <w:t>C</w:t>
      </w:r>
      <w:r w:rsidRPr="00C10952">
        <w:rPr>
          <w:b/>
        </w:rPr>
        <w:t>E</w:t>
      </w:r>
      <w:r>
        <w:t xml:space="preserve"> circuit. The </w:t>
      </w:r>
      <w:r w:rsidR="00655B3B">
        <w:t>“</w:t>
      </w:r>
      <w:r w:rsidRPr="00C10952">
        <w:rPr>
          <w:b/>
        </w:rPr>
        <w:t>E</w:t>
      </w:r>
      <w:r w:rsidR="00655B3B">
        <w:rPr>
          <w:b/>
        </w:rPr>
        <w:t>”</w:t>
      </w:r>
      <w:r>
        <w:t xml:space="preserve"> stands for the potential, which is the</w:t>
      </w:r>
      <w:r w:rsidRPr="00C10952">
        <w:rPr>
          <w:b/>
        </w:rPr>
        <w:t xml:space="preserve"> input voltage</w:t>
      </w:r>
      <w:r>
        <w:t xml:space="preserve">. The </w:t>
      </w:r>
      <w:r w:rsidR="00655B3B">
        <w:t>“</w:t>
      </w:r>
      <w:r w:rsidRPr="00C10952">
        <w:rPr>
          <w:b/>
        </w:rPr>
        <w:t>I</w:t>
      </w:r>
      <w:r w:rsidR="00655B3B">
        <w:rPr>
          <w:b/>
        </w:rPr>
        <w:t>”</w:t>
      </w:r>
      <w:r>
        <w:t xml:space="preserve"> stands for the </w:t>
      </w:r>
      <w:r w:rsidRPr="00C10952">
        <w:rPr>
          <w:b/>
        </w:rPr>
        <w:t>current</w:t>
      </w:r>
      <w:r>
        <w:t xml:space="preserve"> in the </w:t>
      </w:r>
      <w:r w:rsidR="00415182">
        <w:t xml:space="preserve">single loop </w:t>
      </w:r>
      <w:r>
        <w:t xml:space="preserve">AC circuit. Since the current and voltage across a resistor are always in phase with each other in a series AC circuit then </w:t>
      </w:r>
      <w:r w:rsidR="00F451B9">
        <w:t>the current (</w:t>
      </w:r>
      <w:r>
        <w:t>I</w:t>
      </w:r>
      <w:r w:rsidR="00F451B9">
        <w:t>)</w:t>
      </w:r>
      <w:r>
        <w:t xml:space="preserve"> can also </w:t>
      </w:r>
      <w:r w:rsidR="00F451B9">
        <w:t>be used to represent</w:t>
      </w:r>
      <w:r>
        <w:t xml:space="preserve"> the voltage across a resistor</w:t>
      </w:r>
      <w:r w:rsidR="00F451B9">
        <w:t xml:space="preserve"> for lead/lag determination</w:t>
      </w:r>
      <w:r>
        <w:t xml:space="preserve">. If </w:t>
      </w:r>
      <w:r w:rsidR="00F451B9">
        <w:t>“</w:t>
      </w:r>
      <w:r>
        <w:t>E</w:t>
      </w:r>
      <w:r w:rsidR="00F451B9">
        <w:t>”</w:t>
      </w:r>
      <w:r>
        <w:t xml:space="preserve"> is written to the left of </w:t>
      </w:r>
      <w:r w:rsidR="00F451B9">
        <w:t>“</w:t>
      </w:r>
      <w:r>
        <w:t>I</w:t>
      </w:r>
      <w:r w:rsidR="00F451B9">
        <w:t>”</w:t>
      </w:r>
      <w:r>
        <w:t xml:space="preserve"> (</w:t>
      </w:r>
      <w:r w:rsidR="00F451B9">
        <w:t xml:space="preserve">i.e. </w:t>
      </w:r>
      <w:r>
        <w:t xml:space="preserve">ELI) then </w:t>
      </w:r>
      <w:r w:rsidR="00F451B9">
        <w:t>“</w:t>
      </w:r>
      <w:r>
        <w:t>E</w:t>
      </w:r>
      <w:r w:rsidR="00F451B9">
        <w:t>”</w:t>
      </w:r>
      <w:r>
        <w:t xml:space="preserve"> </w:t>
      </w:r>
      <w:r w:rsidR="00F451B9">
        <w:t xml:space="preserve">(or Vin) </w:t>
      </w:r>
      <w:r w:rsidR="00415182">
        <w:t>is</w:t>
      </w:r>
      <w:r>
        <w:t xml:space="preserve"> </w:t>
      </w:r>
      <w:r w:rsidR="00415182">
        <w:t>“</w:t>
      </w:r>
      <w:r>
        <w:t>first</w:t>
      </w:r>
      <w:r w:rsidR="00415182">
        <w:t>”</w:t>
      </w:r>
      <w:r>
        <w:t xml:space="preserve"> and leads </w:t>
      </w:r>
      <w:r w:rsidR="00415182">
        <w:t>“</w:t>
      </w:r>
      <w:r>
        <w:t>I</w:t>
      </w:r>
      <w:r w:rsidR="00415182">
        <w:t>”</w:t>
      </w:r>
      <w:r w:rsidR="00F451B9">
        <w:t xml:space="preserve"> (the current or voltage across the resistor). The opposite is true for ICE circuits. </w:t>
      </w:r>
      <w:r>
        <w:t>In summary:</w:t>
      </w:r>
    </w:p>
    <w:p w14:paraId="33E959AB" w14:textId="47F25690" w:rsidR="00C10952" w:rsidRDefault="00C10952" w:rsidP="00921344">
      <w:pPr>
        <w:pStyle w:val="ListParagraph"/>
        <w:numPr>
          <w:ilvl w:val="0"/>
          <w:numId w:val="31"/>
        </w:numPr>
        <w:spacing w:after="0"/>
      </w:pPr>
      <w:r w:rsidRPr="00C10952">
        <w:rPr>
          <w:b/>
          <w:color w:val="000000" w:themeColor="text1"/>
        </w:rPr>
        <w:t>E</w:t>
      </w:r>
      <w:r w:rsidRPr="00C10952">
        <w:rPr>
          <w:b/>
          <w:color w:val="0070C0"/>
        </w:rPr>
        <w:t>L</w:t>
      </w:r>
      <w:r w:rsidRPr="00C10952">
        <w:rPr>
          <w:b/>
          <w:color w:val="000000" w:themeColor="text1"/>
        </w:rPr>
        <w:t>I</w:t>
      </w:r>
      <w:r>
        <w:t xml:space="preserve"> – Any RL circuit or an RLC series AC circuit with a total impedance in quadrant I.</w:t>
      </w:r>
    </w:p>
    <w:p w14:paraId="10C14D93" w14:textId="74E41957" w:rsidR="00C10952" w:rsidRDefault="00C10952" w:rsidP="00921344">
      <w:pPr>
        <w:pStyle w:val="ListParagraph"/>
        <w:numPr>
          <w:ilvl w:val="0"/>
          <w:numId w:val="31"/>
        </w:numPr>
        <w:spacing w:after="0"/>
      </w:pPr>
      <w:r w:rsidRPr="00D251E5">
        <w:rPr>
          <w:color w:val="000000" w:themeColor="text1"/>
        </w:rPr>
        <w:t xml:space="preserve">The input voltage </w:t>
      </w:r>
      <w:r w:rsidR="00D251E5">
        <w:rPr>
          <w:color w:val="000000" w:themeColor="text1"/>
        </w:rPr>
        <w:t>(</w:t>
      </w:r>
      <w:r w:rsidR="00D251E5" w:rsidRPr="00D251E5">
        <w:rPr>
          <w:b/>
          <w:color w:val="000000" w:themeColor="text1"/>
        </w:rPr>
        <w:t>V</w:t>
      </w:r>
      <w:r w:rsidR="00D251E5" w:rsidRPr="00D251E5">
        <w:rPr>
          <w:b/>
          <w:color w:val="000000" w:themeColor="text1"/>
          <w:vertAlign w:val="subscript"/>
        </w:rPr>
        <w:t>in</w:t>
      </w:r>
      <w:r w:rsidR="00D251E5">
        <w:rPr>
          <w:color w:val="000000" w:themeColor="text1"/>
        </w:rPr>
        <w:t xml:space="preserve">) </w:t>
      </w:r>
      <w:r w:rsidRPr="00D251E5">
        <w:rPr>
          <w:b/>
          <w:color w:val="000000" w:themeColor="text1"/>
          <w:u w:val="single"/>
        </w:rPr>
        <w:t>leads</w:t>
      </w:r>
      <w:r w:rsidRPr="00D251E5">
        <w:rPr>
          <w:color w:val="000000" w:themeColor="text1"/>
        </w:rPr>
        <w:t xml:space="preserve"> the current</w:t>
      </w:r>
      <w:r w:rsidR="00D251E5">
        <w:rPr>
          <w:color w:val="000000" w:themeColor="text1"/>
        </w:rPr>
        <w:t xml:space="preserve"> (</w:t>
      </w:r>
      <w:r w:rsidR="00D251E5" w:rsidRPr="00D251E5">
        <w:rPr>
          <w:b/>
          <w:color w:val="000000" w:themeColor="text1"/>
        </w:rPr>
        <w:t>I</w:t>
      </w:r>
      <w:r w:rsidR="00D251E5">
        <w:rPr>
          <w:color w:val="000000" w:themeColor="text1"/>
        </w:rPr>
        <w:t>)</w:t>
      </w:r>
      <w:r w:rsidRPr="00D251E5">
        <w:rPr>
          <w:color w:val="000000" w:themeColor="text1"/>
        </w:rPr>
        <w:t xml:space="preserve"> or the voltage across any resistor</w:t>
      </w:r>
      <w:r w:rsidR="00D251E5">
        <w:rPr>
          <w:color w:val="000000" w:themeColor="text1"/>
        </w:rPr>
        <w:t xml:space="preserve"> (</w:t>
      </w:r>
      <w:r w:rsidR="00D251E5" w:rsidRPr="00D251E5">
        <w:rPr>
          <w:b/>
          <w:color w:val="000000" w:themeColor="text1"/>
        </w:rPr>
        <w:t>V</w:t>
      </w:r>
      <w:r w:rsidR="00D251E5" w:rsidRPr="00D251E5">
        <w:rPr>
          <w:b/>
          <w:color w:val="000000" w:themeColor="text1"/>
          <w:vertAlign w:val="subscript"/>
        </w:rPr>
        <w:t>R</w:t>
      </w:r>
      <w:r w:rsidR="00D251E5">
        <w:rPr>
          <w:color w:val="000000" w:themeColor="text1"/>
        </w:rPr>
        <w:t>)</w:t>
      </w:r>
      <w:r w:rsidRPr="00D251E5">
        <w:rPr>
          <w:color w:val="000000" w:themeColor="text1"/>
        </w:rPr>
        <w:t xml:space="preserve"> in a</w:t>
      </w:r>
      <w:r w:rsidR="00D251E5" w:rsidRPr="00D251E5">
        <w:rPr>
          <w:color w:val="000000" w:themeColor="text1"/>
        </w:rPr>
        <w:t>n</w:t>
      </w:r>
      <w:r w:rsidR="00D251E5">
        <w:rPr>
          <w:b/>
          <w:color w:val="000000" w:themeColor="text1"/>
        </w:rPr>
        <w:t xml:space="preserve"> </w:t>
      </w:r>
      <w:r w:rsidR="00D251E5" w:rsidRPr="00C10952">
        <w:rPr>
          <w:b/>
          <w:color w:val="000000" w:themeColor="text1"/>
        </w:rPr>
        <w:t>E</w:t>
      </w:r>
      <w:r w:rsidR="00D251E5" w:rsidRPr="00C10952">
        <w:rPr>
          <w:b/>
          <w:color w:val="0070C0"/>
        </w:rPr>
        <w:t>L</w:t>
      </w:r>
      <w:r w:rsidR="00D251E5" w:rsidRPr="00C10952">
        <w:rPr>
          <w:b/>
          <w:color w:val="000000" w:themeColor="text1"/>
        </w:rPr>
        <w:t>I</w:t>
      </w:r>
      <w:r w:rsidR="00D251E5" w:rsidRPr="00D251E5">
        <w:rPr>
          <w:color w:val="000000" w:themeColor="text1"/>
        </w:rPr>
        <w:t xml:space="preserve"> circuit</w:t>
      </w:r>
      <w:r w:rsidR="00D251E5" w:rsidRPr="00D251E5">
        <w:t>.</w:t>
      </w:r>
    </w:p>
    <w:p w14:paraId="36EFA4F6" w14:textId="5DAC5717" w:rsidR="00C10952" w:rsidRDefault="00C10952" w:rsidP="00921344">
      <w:pPr>
        <w:pStyle w:val="ListParagraph"/>
        <w:numPr>
          <w:ilvl w:val="0"/>
          <w:numId w:val="31"/>
        </w:numPr>
        <w:spacing w:after="0"/>
      </w:pPr>
      <w:r w:rsidRPr="00C10952">
        <w:rPr>
          <w:b/>
        </w:rPr>
        <w:t>I</w:t>
      </w:r>
      <w:r w:rsidRPr="00C10952">
        <w:rPr>
          <w:b/>
          <w:color w:val="FF0000"/>
        </w:rPr>
        <w:t>C</w:t>
      </w:r>
      <w:r w:rsidRPr="00C10952">
        <w:rPr>
          <w:b/>
        </w:rPr>
        <w:t>E</w:t>
      </w:r>
      <w:r>
        <w:t xml:space="preserve"> – Any RC circuit or an RLC series AC circuit with a total impedance in quadrant IV.</w:t>
      </w:r>
    </w:p>
    <w:p w14:paraId="3796016C" w14:textId="11C0FD1F" w:rsidR="00C10952" w:rsidRDefault="00D251E5" w:rsidP="00921344">
      <w:pPr>
        <w:pStyle w:val="ListParagraph"/>
        <w:numPr>
          <w:ilvl w:val="0"/>
          <w:numId w:val="31"/>
        </w:numPr>
        <w:spacing w:after="0"/>
      </w:pPr>
      <w:r w:rsidRPr="00D251E5">
        <w:rPr>
          <w:color w:val="000000" w:themeColor="text1"/>
        </w:rPr>
        <w:t xml:space="preserve">The input voltage </w:t>
      </w:r>
      <w:r>
        <w:rPr>
          <w:color w:val="000000" w:themeColor="text1"/>
        </w:rPr>
        <w:t>(</w:t>
      </w:r>
      <w:r w:rsidRPr="00D251E5">
        <w:rPr>
          <w:b/>
          <w:color w:val="000000" w:themeColor="text1"/>
        </w:rPr>
        <w:t>V</w:t>
      </w:r>
      <w:r w:rsidRPr="00D251E5">
        <w:rPr>
          <w:b/>
          <w:color w:val="000000" w:themeColor="text1"/>
          <w:vertAlign w:val="subscript"/>
        </w:rPr>
        <w:t>in</w:t>
      </w:r>
      <w:r>
        <w:rPr>
          <w:color w:val="000000" w:themeColor="text1"/>
        </w:rPr>
        <w:t xml:space="preserve">) </w:t>
      </w:r>
      <w:r>
        <w:rPr>
          <w:b/>
          <w:color w:val="000000" w:themeColor="text1"/>
          <w:u w:val="single"/>
        </w:rPr>
        <w:t>lag</w:t>
      </w:r>
      <w:r w:rsidRPr="00D251E5">
        <w:rPr>
          <w:b/>
          <w:color w:val="000000" w:themeColor="text1"/>
          <w:u w:val="single"/>
        </w:rPr>
        <w:t>s</w:t>
      </w:r>
      <w:r w:rsidRPr="00D251E5">
        <w:rPr>
          <w:color w:val="000000" w:themeColor="text1"/>
        </w:rPr>
        <w:t xml:space="preserve"> the current</w:t>
      </w:r>
      <w:r>
        <w:rPr>
          <w:color w:val="000000" w:themeColor="text1"/>
        </w:rPr>
        <w:t xml:space="preserve"> (</w:t>
      </w:r>
      <w:r w:rsidRPr="00D251E5">
        <w:rPr>
          <w:b/>
          <w:color w:val="000000" w:themeColor="text1"/>
        </w:rPr>
        <w:t>I</w:t>
      </w:r>
      <w:r>
        <w:rPr>
          <w:color w:val="000000" w:themeColor="text1"/>
        </w:rPr>
        <w:t>)</w:t>
      </w:r>
      <w:r w:rsidRPr="00D251E5">
        <w:rPr>
          <w:color w:val="000000" w:themeColor="text1"/>
        </w:rPr>
        <w:t xml:space="preserve"> or the voltage across any resistor</w:t>
      </w:r>
      <w:r>
        <w:rPr>
          <w:color w:val="000000" w:themeColor="text1"/>
        </w:rPr>
        <w:t xml:space="preserve"> (</w:t>
      </w:r>
      <w:r w:rsidRPr="00D251E5">
        <w:rPr>
          <w:b/>
          <w:color w:val="000000" w:themeColor="text1"/>
        </w:rPr>
        <w:t>V</w:t>
      </w:r>
      <w:r w:rsidRPr="00D251E5">
        <w:rPr>
          <w:b/>
          <w:color w:val="000000" w:themeColor="text1"/>
          <w:vertAlign w:val="subscript"/>
        </w:rPr>
        <w:t>R</w:t>
      </w:r>
      <w:r>
        <w:rPr>
          <w:color w:val="000000" w:themeColor="text1"/>
        </w:rPr>
        <w:t>)</w:t>
      </w:r>
      <w:r w:rsidRPr="00D251E5">
        <w:rPr>
          <w:color w:val="000000" w:themeColor="text1"/>
        </w:rPr>
        <w:t xml:space="preserve"> in an</w:t>
      </w:r>
      <w:r>
        <w:rPr>
          <w:b/>
          <w:color w:val="000000" w:themeColor="text1"/>
        </w:rPr>
        <w:t xml:space="preserve"> </w:t>
      </w:r>
      <w:r w:rsidR="00F451B9" w:rsidRPr="00C10952">
        <w:rPr>
          <w:b/>
        </w:rPr>
        <w:t>I</w:t>
      </w:r>
      <w:r w:rsidR="00F451B9" w:rsidRPr="00C10952">
        <w:rPr>
          <w:b/>
          <w:color w:val="FF0000"/>
        </w:rPr>
        <w:t>C</w:t>
      </w:r>
      <w:r w:rsidR="00F451B9" w:rsidRPr="00C10952">
        <w:rPr>
          <w:b/>
        </w:rPr>
        <w:t>E</w:t>
      </w:r>
      <w:r w:rsidRPr="00D251E5">
        <w:rPr>
          <w:color w:val="000000" w:themeColor="text1"/>
        </w:rPr>
        <w:t xml:space="preserve"> circuit</w:t>
      </w:r>
      <w:r w:rsidRPr="00D251E5">
        <w:t>.</w:t>
      </w:r>
    </w:p>
    <w:p w14:paraId="3AD61D13" w14:textId="77777777" w:rsidR="00D251E5" w:rsidRPr="00C10952" w:rsidRDefault="00D251E5" w:rsidP="00D251E5">
      <w:pPr>
        <w:spacing w:after="0"/>
        <w:ind w:left="360"/>
      </w:pPr>
    </w:p>
    <w:p w14:paraId="5A0D3D0E" w14:textId="77777777" w:rsidR="005E0DDF" w:rsidRDefault="00D251E5" w:rsidP="00D251E5">
      <w:bookmarkStart w:id="72" w:name="Figure_3_3"/>
      <w:r>
        <w:rPr>
          <w:noProof/>
        </w:rPr>
        <w:lastRenderedPageBreak/>
        <mc:AlternateContent>
          <mc:Choice Requires="wpg">
            <w:drawing>
              <wp:inline distT="0" distB="0" distL="0" distR="0" wp14:anchorId="62A079BB" wp14:editId="67180C41">
                <wp:extent cx="6172200" cy="3128645"/>
                <wp:effectExtent l="0" t="0" r="0" b="0"/>
                <wp:docPr id="3236" name="Group 3236"/>
                <wp:cNvGraphicFramePr/>
                <a:graphic xmlns:a="http://schemas.openxmlformats.org/drawingml/2006/main">
                  <a:graphicData uri="http://schemas.microsoft.com/office/word/2010/wordprocessingGroup">
                    <wpg:wgp>
                      <wpg:cNvGrpSpPr/>
                      <wpg:grpSpPr>
                        <a:xfrm>
                          <a:off x="0" y="0"/>
                          <a:ext cx="6172200" cy="3128645"/>
                          <a:chOff x="0" y="0"/>
                          <a:chExt cx="6172200" cy="3128645"/>
                        </a:xfrm>
                      </wpg:grpSpPr>
                      <pic:pic xmlns:pic="http://schemas.openxmlformats.org/drawingml/2006/picture">
                        <pic:nvPicPr>
                          <pic:cNvPr id="3224" name="Picture 3224"/>
                          <pic:cNvPicPr>
                            <a:picLocks noChangeAspect="1"/>
                          </pic:cNvPicPr>
                        </pic:nvPicPr>
                        <pic:blipFill>
                          <a:blip r:embed="rId80">
                            <a:extLst>
                              <a:ext uri="{28A0092B-C50C-407E-A947-70E740481C1C}">
                                <a14:useLocalDpi xmlns:a14="http://schemas.microsoft.com/office/drawing/2010/main" val="0"/>
                              </a:ext>
                            </a:extLst>
                          </a:blip>
                          <a:stretch>
                            <a:fillRect/>
                          </a:stretch>
                        </pic:blipFill>
                        <pic:spPr>
                          <a:xfrm>
                            <a:off x="0" y="0"/>
                            <a:ext cx="6172200" cy="3128645"/>
                          </a:xfrm>
                          <a:prstGeom prst="rect">
                            <a:avLst/>
                          </a:prstGeom>
                        </pic:spPr>
                      </pic:pic>
                      <wps:wsp>
                        <wps:cNvPr id="3226" name="Text Box 2"/>
                        <wps:cNvSpPr txBox="1">
                          <a:spLocks noChangeArrowheads="1"/>
                        </wps:cNvSpPr>
                        <wps:spPr bwMode="auto">
                          <a:xfrm>
                            <a:off x="2124922" y="253819"/>
                            <a:ext cx="706120" cy="363855"/>
                          </a:xfrm>
                          <a:prstGeom prst="rect">
                            <a:avLst/>
                          </a:prstGeom>
                          <a:solidFill>
                            <a:srgbClr val="FFFFFF"/>
                          </a:solidFill>
                          <a:ln w="9525">
                            <a:solidFill>
                              <a:srgbClr val="000000"/>
                            </a:solidFill>
                            <a:miter lim="800000"/>
                            <a:headEnd/>
                            <a:tailEnd/>
                          </a:ln>
                        </wps:spPr>
                        <wps:txbx>
                          <w:txbxContent>
                            <w:p w14:paraId="78066493" w14:textId="30D185A2" w:rsidR="00571975" w:rsidRDefault="00571975" w:rsidP="00D251E5">
                              <w:pPr>
                                <w:spacing w:after="0" w:line="240" w:lineRule="auto"/>
                                <w:rPr>
                                  <w:sz w:val="16"/>
                                  <w:szCs w:val="16"/>
                                </w:rPr>
                              </w:pPr>
                              <w:r>
                                <w:rPr>
                                  <w:sz w:val="16"/>
                                  <w:szCs w:val="16"/>
                                </w:rPr>
                                <w:t>ICE Circuit so</w:t>
                              </w:r>
                            </w:p>
                            <w:p w14:paraId="60EAF54D" w14:textId="51D15FAB" w:rsidR="00571975" w:rsidRPr="00E153A9" w:rsidRDefault="00571975" w:rsidP="00D251E5">
                              <w:pPr>
                                <w:spacing w:after="0" w:line="240" w:lineRule="auto"/>
                                <w:rPr>
                                  <w:sz w:val="16"/>
                                  <w:szCs w:val="16"/>
                                </w:rPr>
                              </w:pPr>
                              <w:r>
                                <w:rPr>
                                  <w:sz w:val="16"/>
                                  <w:szCs w:val="16"/>
                                </w:rPr>
                                <w:t xml:space="preserve">I </w:t>
                              </w:r>
                              <w:proofErr w:type="gramStart"/>
                              <w:r>
                                <w:rPr>
                                  <w:sz w:val="16"/>
                                  <w:szCs w:val="16"/>
                                </w:rPr>
                                <w:t>is</w:t>
                              </w:r>
                              <w:proofErr w:type="gramEnd"/>
                              <w:r>
                                <w:rPr>
                                  <w:sz w:val="16"/>
                                  <w:szCs w:val="16"/>
                                </w:rPr>
                                <w:t xml:space="preserve"> leading Vin</w:t>
                              </w:r>
                            </w:p>
                          </w:txbxContent>
                        </wps:txbx>
                        <wps:bodyPr rot="0" vert="horz" wrap="square" lIns="45720" tIns="45720" rIns="45720" bIns="45720" anchor="t" anchorCtr="0">
                          <a:noAutofit/>
                        </wps:bodyPr>
                      </wps:wsp>
                      <wps:wsp>
                        <wps:cNvPr id="3227" name="Straight Arrow Connector 3227"/>
                        <wps:cNvCnPr/>
                        <wps:spPr>
                          <a:xfrm>
                            <a:off x="2645577" y="621532"/>
                            <a:ext cx="162560" cy="273050"/>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3228" name="Text Box 2"/>
                        <wps:cNvSpPr txBox="1">
                          <a:spLocks noChangeArrowheads="1"/>
                        </wps:cNvSpPr>
                        <wps:spPr bwMode="auto">
                          <a:xfrm>
                            <a:off x="3530690" y="185483"/>
                            <a:ext cx="695960" cy="344805"/>
                          </a:xfrm>
                          <a:prstGeom prst="rect">
                            <a:avLst/>
                          </a:prstGeom>
                          <a:solidFill>
                            <a:srgbClr val="FFFFFF"/>
                          </a:solidFill>
                          <a:ln w="9525">
                            <a:solidFill>
                              <a:srgbClr val="000000"/>
                            </a:solidFill>
                            <a:miter lim="800000"/>
                            <a:headEnd/>
                            <a:tailEnd/>
                          </a:ln>
                        </wps:spPr>
                        <wps:txbx>
                          <w:txbxContent>
                            <w:p w14:paraId="525AF7BF" w14:textId="77777777" w:rsidR="00571975" w:rsidRDefault="00571975" w:rsidP="00D251E5">
                              <w:pPr>
                                <w:spacing w:after="0" w:line="240" w:lineRule="auto"/>
                                <w:rPr>
                                  <w:sz w:val="16"/>
                                  <w:szCs w:val="16"/>
                                </w:rPr>
                              </w:pPr>
                              <w:r>
                                <w:rPr>
                                  <w:sz w:val="16"/>
                                  <w:szCs w:val="16"/>
                                </w:rPr>
                                <w:t>ICE Circuit so</w:t>
                              </w:r>
                            </w:p>
                            <w:p w14:paraId="06DF32BB" w14:textId="098D5378" w:rsidR="00571975" w:rsidRPr="00E153A9" w:rsidRDefault="00571975" w:rsidP="00D251E5">
                              <w:pPr>
                                <w:spacing w:after="0" w:line="240" w:lineRule="auto"/>
                                <w:rPr>
                                  <w:sz w:val="16"/>
                                  <w:szCs w:val="16"/>
                                </w:rPr>
                              </w:pPr>
                              <w:r>
                                <w:rPr>
                                  <w:sz w:val="16"/>
                                  <w:szCs w:val="16"/>
                                </w:rPr>
                                <w:t>Vin is lagging I</w:t>
                              </w:r>
                            </w:p>
                          </w:txbxContent>
                        </wps:txbx>
                        <wps:bodyPr rot="0" vert="horz" wrap="square" lIns="45720" tIns="45720" rIns="45720" bIns="45720" anchor="t" anchorCtr="0">
                          <a:noAutofit/>
                        </wps:bodyPr>
                      </wps:wsp>
                      <wps:wsp>
                        <wps:cNvPr id="3229" name="Straight Arrow Connector 3229"/>
                        <wps:cNvCnPr/>
                        <wps:spPr>
                          <a:xfrm flipH="1">
                            <a:off x="3394018" y="540179"/>
                            <a:ext cx="452120" cy="346710"/>
                          </a:xfrm>
                          <a:prstGeom prst="straightConnector1">
                            <a:avLst/>
                          </a:prstGeom>
                          <a:ln>
                            <a:solidFill>
                              <a:schemeClr val="tx1"/>
                            </a:solidFill>
                            <a:tailEnd type="triangle"/>
                          </a:ln>
                        </wps:spPr>
                        <wps:style>
                          <a:lnRef idx="1">
                            <a:schemeClr val="accent2"/>
                          </a:lnRef>
                          <a:fillRef idx="0">
                            <a:schemeClr val="accent2"/>
                          </a:fillRef>
                          <a:effectRef idx="0">
                            <a:schemeClr val="accent2"/>
                          </a:effectRef>
                          <a:fontRef idx="minor">
                            <a:schemeClr val="tx1"/>
                          </a:fontRef>
                        </wps:style>
                        <wps:bodyPr/>
                      </wps:wsp>
                      <wps:wsp>
                        <wps:cNvPr id="3234" name="Text Box 2"/>
                        <wps:cNvSpPr txBox="1">
                          <a:spLocks noChangeArrowheads="1"/>
                        </wps:cNvSpPr>
                        <wps:spPr bwMode="auto">
                          <a:xfrm>
                            <a:off x="0" y="58574"/>
                            <a:ext cx="706120" cy="208262"/>
                          </a:xfrm>
                          <a:prstGeom prst="rect">
                            <a:avLst/>
                          </a:prstGeom>
                          <a:solidFill>
                            <a:srgbClr val="FFFFFF"/>
                          </a:solidFill>
                          <a:ln w="9525">
                            <a:solidFill>
                              <a:srgbClr val="000000"/>
                            </a:solidFill>
                            <a:miter lim="800000"/>
                            <a:headEnd/>
                            <a:tailEnd/>
                          </a:ln>
                        </wps:spPr>
                        <wps:txbx>
                          <w:txbxContent>
                            <w:p w14:paraId="2FBA7CF2" w14:textId="5BA34FE0" w:rsidR="00571975" w:rsidRPr="00E153A9" w:rsidRDefault="00571975" w:rsidP="00D251E5">
                              <w:pPr>
                                <w:spacing w:after="0" w:line="240" w:lineRule="auto"/>
                                <w:rPr>
                                  <w:sz w:val="16"/>
                                  <w:szCs w:val="16"/>
                                </w:rPr>
                              </w:pPr>
                              <w:r>
                                <w:rPr>
                                  <w:sz w:val="16"/>
                                  <w:szCs w:val="16"/>
                                </w:rPr>
                                <w:t>Current Clamp</w:t>
                              </w:r>
                            </w:p>
                          </w:txbxContent>
                        </wps:txbx>
                        <wps:bodyPr rot="0" vert="horz" wrap="square" lIns="45720" tIns="45720" rIns="45720" bIns="45720" anchor="t" anchorCtr="0">
                          <a:noAutofit/>
                        </wps:bodyPr>
                      </wps:wsp>
                      <wps:wsp>
                        <wps:cNvPr id="3235" name="Straight Arrow Connector 3235"/>
                        <wps:cNvCnPr/>
                        <wps:spPr>
                          <a:xfrm>
                            <a:off x="712646" y="178975"/>
                            <a:ext cx="229870" cy="248920"/>
                          </a:xfrm>
                          <a:prstGeom prst="straightConnector1">
                            <a:avLst/>
                          </a:prstGeom>
                          <a:ln>
                            <a:solidFill>
                              <a:schemeClr val="tx1"/>
                            </a:solidFill>
                            <a:tailEnd type="triangle"/>
                          </a:ln>
                        </wps:spPr>
                        <wps:style>
                          <a:lnRef idx="1">
                            <a:schemeClr val="accent2"/>
                          </a:lnRef>
                          <a:fillRef idx="0">
                            <a:schemeClr val="accent2"/>
                          </a:fillRef>
                          <a:effectRef idx="0">
                            <a:schemeClr val="accent2"/>
                          </a:effectRef>
                          <a:fontRef idx="minor">
                            <a:schemeClr val="tx1"/>
                          </a:fontRef>
                        </wps:style>
                        <wps:bodyPr/>
                      </wps:wsp>
                    </wpg:wgp>
                  </a:graphicData>
                </a:graphic>
              </wp:inline>
            </w:drawing>
          </mc:Choice>
          <mc:Fallback>
            <w:pict>
              <v:group w14:anchorId="62A079BB" id="Group 3236" o:spid="_x0000_s1142" style="width:486pt;height:246.35pt;mso-position-horizontal-relative:char;mso-position-vertical-relative:line" coordsize="61722,31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">
                <v:shape id="Picture 3224" o:spid="_x0000_s1143" type="#_x0000_t75" style="position:absolute;width:61722;height:31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">
                  <v:imagedata r:id="rId81" o:title=""/>
                  <v:path arrowok="t"/>
                </v:shape>
                <v:shape id="_x0000_s1144" type="#_x0000_t202" style="position:absolute;left:21249;top:2538;width:7061;height:3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">
                  <v:textbox inset="3.6pt,,3.6pt">
                    <w:txbxContent>
                      <w:p w14:paraId="78066493" w14:textId="30D185A2" w:rsidR="00571975" w:rsidRDefault="00571975" w:rsidP="00D251E5">
                        <w:pPr>
                          <w:spacing w:after="0" w:line="240" w:lineRule="auto"/>
                          <w:rPr>
                            <w:sz w:val="16"/>
                            <w:szCs w:val="16"/>
                          </w:rPr>
                        </w:pPr>
                        <w:r>
                          <w:rPr>
                            <w:sz w:val="16"/>
                            <w:szCs w:val="16"/>
                          </w:rPr>
                          <w:t>ICE Circuit so</w:t>
                        </w:r>
                      </w:p>
                      <w:p w14:paraId="60EAF54D" w14:textId="51D15FAB" w:rsidR="00571975" w:rsidRPr="00E153A9" w:rsidRDefault="00571975" w:rsidP="00D251E5">
                        <w:pPr>
                          <w:spacing w:after="0" w:line="240" w:lineRule="auto"/>
                          <w:rPr>
                            <w:sz w:val="16"/>
                            <w:szCs w:val="16"/>
                          </w:rPr>
                        </w:pPr>
                        <w:r>
                          <w:rPr>
                            <w:sz w:val="16"/>
                            <w:szCs w:val="16"/>
                          </w:rPr>
                          <w:t xml:space="preserve">I </w:t>
                        </w:r>
                        <w:proofErr w:type="gramStart"/>
                        <w:r>
                          <w:rPr>
                            <w:sz w:val="16"/>
                            <w:szCs w:val="16"/>
                          </w:rPr>
                          <w:t>is</w:t>
                        </w:r>
                        <w:proofErr w:type="gramEnd"/>
                        <w:r>
                          <w:rPr>
                            <w:sz w:val="16"/>
                            <w:szCs w:val="16"/>
                          </w:rPr>
                          <w:t xml:space="preserve"> leading Vin</w:t>
                        </w:r>
                      </w:p>
                    </w:txbxContent>
                  </v:textbox>
                </v:shape>
                <v:shape id="Straight Arrow Connector 3227" o:spid="_x0000_s1145" type="#_x0000_t32" style="position:absolute;left:26455;top:6215;width:1626;height:27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" strokecolor="red" strokeweight=".5pt">
                  <v:stroke endarrow="block" joinstyle="miter"/>
                </v:shape>
                <v:shape id="_x0000_s1146" type="#_x0000_t202" style="position:absolute;left:35306;top:1854;width:6960;height:3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">
                  <v:textbox inset="3.6pt,,3.6pt">
                    <w:txbxContent>
                      <w:p w14:paraId="525AF7BF" w14:textId="77777777" w:rsidR="00571975" w:rsidRDefault="00571975" w:rsidP="00D251E5">
                        <w:pPr>
                          <w:spacing w:after="0" w:line="240" w:lineRule="auto"/>
                          <w:rPr>
                            <w:sz w:val="16"/>
                            <w:szCs w:val="16"/>
                          </w:rPr>
                        </w:pPr>
                        <w:r>
                          <w:rPr>
                            <w:sz w:val="16"/>
                            <w:szCs w:val="16"/>
                          </w:rPr>
                          <w:t>ICE Circuit so</w:t>
                        </w:r>
                      </w:p>
                      <w:p w14:paraId="06DF32BB" w14:textId="098D5378" w:rsidR="00571975" w:rsidRPr="00E153A9" w:rsidRDefault="00571975" w:rsidP="00D251E5">
                        <w:pPr>
                          <w:spacing w:after="0" w:line="240" w:lineRule="auto"/>
                          <w:rPr>
                            <w:sz w:val="16"/>
                            <w:szCs w:val="16"/>
                          </w:rPr>
                        </w:pPr>
                        <w:r>
                          <w:rPr>
                            <w:sz w:val="16"/>
                            <w:szCs w:val="16"/>
                          </w:rPr>
                          <w:t>Vin is lagging I</w:t>
                        </w:r>
                      </w:p>
                    </w:txbxContent>
                  </v:textbox>
                </v:shape>
                <v:shape id="Straight Arrow Connector 3229" o:spid="_x0000_s1147" type="#_x0000_t32" style="position:absolute;left:33940;top:5401;width:4521;height:34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" strokecolor="black [3213]" strokeweight=".5pt">
                  <v:stroke endarrow="block" joinstyle="miter"/>
                </v:shape>
                <v:shape id="_x0000_s1148" type="#_x0000_t202" style="position:absolute;top:585;width:7061;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">
                  <v:textbox inset="3.6pt,,3.6pt">
                    <w:txbxContent>
                      <w:p w14:paraId="2FBA7CF2" w14:textId="5BA34FE0" w:rsidR="00571975" w:rsidRPr="00E153A9" w:rsidRDefault="00571975" w:rsidP="00D251E5">
                        <w:pPr>
                          <w:spacing w:after="0" w:line="240" w:lineRule="auto"/>
                          <w:rPr>
                            <w:sz w:val="16"/>
                            <w:szCs w:val="16"/>
                          </w:rPr>
                        </w:pPr>
                        <w:r>
                          <w:rPr>
                            <w:sz w:val="16"/>
                            <w:szCs w:val="16"/>
                          </w:rPr>
                          <w:t>Current Clamp</w:t>
                        </w:r>
                      </w:p>
                    </w:txbxContent>
                  </v:textbox>
                </v:shape>
                <v:shape id="Straight Arrow Connector 3235" o:spid="_x0000_s1149" type="#_x0000_t32" style="position:absolute;left:7126;top:1789;width:2299;height:24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" strokecolor="black [3213]" strokeweight=".5pt">
                  <v:stroke endarrow="block" joinstyle="miter"/>
                </v:shape>
                <w10:anchorlock/>
              </v:group>
            </w:pict>
          </mc:Fallback>
        </mc:AlternateContent>
      </w:r>
      <w:bookmarkEnd w:id="72"/>
    </w:p>
    <w:p w14:paraId="4C908587" w14:textId="77777777" w:rsidR="005E0DDF" w:rsidRDefault="005E0DDF" w:rsidP="00D251E5">
      <w:pPr>
        <w:rPr>
          <w:b/>
        </w:rPr>
      </w:pPr>
      <w:r>
        <w:rPr>
          <w:b/>
        </w:rPr>
        <w:t>Figure 3.3: Input Voltage a Current scope plot of circuit in Example 3.1.</w:t>
      </w:r>
    </w:p>
    <w:p w14:paraId="77355941" w14:textId="4BFB183D" w:rsidR="00D251E5" w:rsidRDefault="00D251E5" w:rsidP="00D251E5">
      <w:pPr>
        <w:rPr>
          <w:noProof/>
        </w:rPr>
      </w:pPr>
      <w:r>
        <w:t xml:space="preserve">For the circuit in example 3.1 the input voltage and current are plotted in </w:t>
      </w:r>
      <w:hyperlink w:anchor="Figure_3_3" w:history="1">
        <w:r w:rsidRPr="00CD61D7">
          <w:rPr>
            <w:rStyle w:val="Hyperlink"/>
          </w:rPr>
          <w:t>Figure 3.3</w:t>
        </w:r>
      </w:hyperlink>
      <w:r>
        <w:t xml:space="preserve">. The current can be plotted on a scope using the current clamp as shown </w:t>
      </w:r>
      <w:r w:rsidR="005E0DDF">
        <w:t xml:space="preserve">in </w:t>
      </w:r>
      <w:hyperlink w:anchor="Figure_3_3" w:history="1">
        <w:r w:rsidR="00CD61D7" w:rsidRPr="00CD61D7">
          <w:rPr>
            <w:rStyle w:val="Hyperlink"/>
          </w:rPr>
          <w:t>Figure 3.3</w:t>
        </w:r>
      </w:hyperlink>
      <w:r>
        <w:t xml:space="preserve">. The </w:t>
      </w:r>
      <w:r w:rsidR="00F451B9">
        <w:t xml:space="preserve">current clamp </w:t>
      </w:r>
      <w:r>
        <w:t>conversion is shown in this example to be 1</w:t>
      </w:r>
      <w:r w:rsidR="00F451B9">
        <w:t xml:space="preserve"> </w:t>
      </w:r>
      <w:r>
        <w:t>m</w:t>
      </w:r>
      <w:r w:rsidR="00F451B9">
        <w:t>V/mA</w:t>
      </w:r>
      <w:r>
        <w:t xml:space="preserve"> so the peak current reading of the </w:t>
      </w:r>
      <w:r w:rsidRPr="00B82DD1">
        <w:rPr>
          <w:b/>
          <w:color w:val="FF0000"/>
        </w:rPr>
        <w:t>red</w:t>
      </w:r>
      <w:r>
        <w:t xml:space="preserve"> </w:t>
      </w:r>
      <w:r w:rsidR="00B82DD1">
        <w:t xml:space="preserve">current </w:t>
      </w:r>
      <w:r>
        <w:t xml:space="preserve">waveform is 3.007 </w:t>
      </w:r>
      <w:r w:rsidRPr="005E0DDF">
        <w:rPr>
          <w:b/>
        </w:rPr>
        <w:t>mV</w:t>
      </w:r>
      <w:r>
        <w:t xml:space="preserve">, which equates to 3.007 </w:t>
      </w:r>
      <w:r w:rsidRPr="005E0DDF">
        <w:rPr>
          <w:b/>
        </w:rPr>
        <w:t>mA</w:t>
      </w:r>
      <w:r>
        <w:t>.</w:t>
      </w:r>
      <w:r w:rsidRPr="00D251E5">
        <w:rPr>
          <w:noProof/>
        </w:rPr>
        <w:t xml:space="preserve"> </w:t>
      </w:r>
      <w:r w:rsidR="00A200D6">
        <w:rPr>
          <w:noProof/>
        </w:rPr>
        <w:t>The next example is an RLC cirucit.</w:t>
      </w:r>
      <w:r w:rsidR="008E7DF8">
        <w:rPr>
          <w:noProof/>
        </w:rPr>
        <w:t xml:space="preserve"> Notice how in the calculations in </w:t>
      </w:r>
      <w:hyperlink w:anchor="Figure_3_4" w:history="1">
        <w:r w:rsidR="008E7DF8" w:rsidRPr="00CD61D7">
          <w:rPr>
            <w:rStyle w:val="Hyperlink"/>
            <w:noProof/>
          </w:rPr>
          <w:t>Figure 3.4</w:t>
        </w:r>
      </w:hyperlink>
      <w:r w:rsidR="008E7DF8">
        <w:rPr>
          <w:noProof/>
        </w:rPr>
        <w:t xml:space="preserve"> that the current and  V</w:t>
      </w:r>
      <w:r w:rsidR="008E7DF8" w:rsidRPr="005E0DDF">
        <w:rPr>
          <w:noProof/>
          <w:vertAlign w:val="subscript"/>
        </w:rPr>
        <w:t>R</w:t>
      </w:r>
      <w:r w:rsidR="008E7DF8" w:rsidRPr="008E7DF8">
        <w:rPr>
          <w:noProof/>
        </w:rPr>
        <w:t xml:space="preserve"> </w:t>
      </w:r>
      <w:r w:rsidR="008E7DF8">
        <w:rPr>
          <w:noProof/>
        </w:rPr>
        <w:t>both have a phase angle of -18.5</w:t>
      </w:r>
      <w:r w:rsidR="008E7DF8">
        <w:rPr>
          <w:rFonts w:cstheme="minorHAnsi"/>
          <w:noProof/>
        </w:rPr>
        <w:t>⁰</w:t>
      </w:r>
      <w:r w:rsidR="008E7DF8">
        <w:rPr>
          <w:noProof/>
        </w:rPr>
        <w:t>. This means they are “in phase” with each other.</w:t>
      </w:r>
    </w:p>
    <w:p w14:paraId="0146B359" w14:textId="77777777" w:rsidR="00AE0AEC" w:rsidRDefault="00AE0AEC" w:rsidP="00AE0AEC">
      <w:pPr>
        <w:rPr>
          <w:i/>
        </w:rPr>
      </w:pPr>
    </w:p>
    <w:p w14:paraId="54929CA5" w14:textId="3E64920F" w:rsidR="00136949" w:rsidRDefault="00136949" w:rsidP="00AE0AEC">
      <w:pPr>
        <w:rPr>
          <w:i/>
        </w:rPr>
      </w:pPr>
      <w:r>
        <w:rPr>
          <w:i/>
        </w:rPr>
        <w:t>Example 3.2</w:t>
      </w:r>
      <w:r w:rsidRPr="002B4E6A">
        <w:rPr>
          <w:i/>
        </w:rPr>
        <w:t xml:space="preserve">) </w:t>
      </w:r>
      <w:r>
        <w:rPr>
          <w:i/>
        </w:rPr>
        <w:t xml:space="preserve">Solve the circuit </w:t>
      </w:r>
      <w:r w:rsidR="006A3974">
        <w:rPr>
          <w:i/>
        </w:rPr>
        <w:t xml:space="preserve">in </w:t>
      </w:r>
      <w:hyperlink w:anchor="Figure_3_4" w:history="1">
        <w:r w:rsidR="006A3974" w:rsidRPr="00CD61D7">
          <w:rPr>
            <w:rStyle w:val="Hyperlink"/>
            <w:i/>
          </w:rPr>
          <w:t>Figure 3.4</w:t>
        </w:r>
      </w:hyperlink>
      <w:r w:rsidR="006A3974">
        <w:rPr>
          <w:i/>
        </w:rPr>
        <w:t xml:space="preserve"> for VR1 and verify it with the Multisim oscilloscope</w:t>
      </w:r>
      <w:r>
        <w:rPr>
          <w:i/>
        </w:rPr>
        <w:t>.</w:t>
      </w:r>
    </w:p>
    <w:p w14:paraId="60CBB0B3" w14:textId="4FD1591C" w:rsidR="00AE0AEC" w:rsidRDefault="00355F43" w:rsidP="00AE0AEC">
      <w:pPr>
        <w:rPr>
          <w:i/>
        </w:rPr>
      </w:pPr>
      <w:bookmarkStart w:id="73" w:name="Figure_3_4"/>
      <w:r>
        <w:rPr>
          <w:i/>
          <w:noProof/>
        </w:rPr>
        <mc:AlternateContent>
          <mc:Choice Requires="wpg">
            <w:drawing>
              <wp:inline distT="0" distB="0" distL="0" distR="0" wp14:anchorId="2D547385" wp14:editId="209B1AB8">
                <wp:extent cx="6172200" cy="2714426"/>
                <wp:effectExtent l="0" t="0" r="19050" b="0"/>
                <wp:docPr id="1040" name="Group 1040"/>
                <wp:cNvGraphicFramePr/>
                <a:graphic xmlns:a="http://schemas.openxmlformats.org/drawingml/2006/main">
                  <a:graphicData uri="http://schemas.microsoft.com/office/word/2010/wordprocessingGroup">
                    <wpg:wgp>
                      <wpg:cNvGrpSpPr/>
                      <wpg:grpSpPr>
                        <a:xfrm>
                          <a:off x="0" y="0"/>
                          <a:ext cx="6172200" cy="2714426"/>
                          <a:chOff x="0" y="0"/>
                          <a:chExt cx="6190042" cy="2722245"/>
                        </a:xfrm>
                      </wpg:grpSpPr>
                      <pic:pic xmlns:pic="http://schemas.openxmlformats.org/drawingml/2006/picture">
                        <pic:nvPicPr>
                          <pic:cNvPr id="1039" name="Picture 1039"/>
                          <pic:cNvPicPr>
                            <a:picLocks noChangeAspect="1"/>
                          </pic:cNvPicPr>
                        </pic:nvPicPr>
                        <pic:blipFill>
                          <a:blip r:embed="rId82">
                            <a:extLst>
                              <a:ext uri="{28A0092B-C50C-407E-A947-70E740481C1C}">
                                <a14:useLocalDpi xmlns:a14="http://schemas.microsoft.com/office/drawing/2010/main" val="0"/>
                              </a:ext>
                            </a:extLst>
                          </a:blip>
                          <a:stretch>
                            <a:fillRect/>
                          </a:stretch>
                        </pic:blipFill>
                        <pic:spPr>
                          <a:xfrm>
                            <a:off x="0" y="0"/>
                            <a:ext cx="6172200" cy="2722245"/>
                          </a:xfrm>
                          <a:prstGeom prst="rect">
                            <a:avLst/>
                          </a:prstGeom>
                        </pic:spPr>
                      </pic:pic>
                      <wpg:grpSp>
                        <wpg:cNvPr id="3211" name="Group 3211"/>
                        <wpg:cNvGrpSpPr/>
                        <wpg:grpSpPr>
                          <a:xfrm>
                            <a:off x="3895149" y="146434"/>
                            <a:ext cx="2294893" cy="841831"/>
                            <a:chOff x="3881967" y="139700"/>
                            <a:chExt cx="2319866" cy="850900"/>
                          </a:xfrm>
                        </wpg:grpSpPr>
                        <wps:wsp>
                          <wps:cNvPr id="15" name="Text Box 2"/>
                          <wps:cNvSpPr txBox="1">
                            <a:spLocks noChangeArrowheads="1"/>
                          </wps:cNvSpPr>
                          <wps:spPr bwMode="auto">
                            <a:xfrm>
                              <a:off x="3881967" y="440267"/>
                              <a:ext cx="880533" cy="363855"/>
                            </a:xfrm>
                            <a:prstGeom prst="rect">
                              <a:avLst/>
                            </a:prstGeom>
                            <a:solidFill>
                              <a:srgbClr val="FFFFFF"/>
                            </a:solidFill>
                            <a:ln w="9525">
                              <a:solidFill>
                                <a:srgbClr val="000000"/>
                              </a:solidFill>
                              <a:miter lim="800000"/>
                              <a:headEnd/>
                              <a:tailEnd/>
                            </a:ln>
                          </wps:spPr>
                          <wps:txbx>
                            <w:txbxContent>
                              <w:p w14:paraId="40A709CE" w14:textId="77777777" w:rsidR="00571975" w:rsidRDefault="00571975" w:rsidP="00355F43">
                                <w:pPr>
                                  <w:spacing w:after="0" w:line="240" w:lineRule="auto"/>
                                  <w:rPr>
                                    <w:sz w:val="16"/>
                                    <w:szCs w:val="16"/>
                                  </w:rPr>
                                </w:pPr>
                                <w:r>
                                  <w:rPr>
                                    <w:sz w:val="16"/>
                                    <w:szCs w:val="16"/>
                                  </w:rPr>
                                  <w:t>ELI Circuit so Vin</w:t>
                                </w:r>
                              </w:p>
                              <w:p w14:paraId="632FFC06" w14:textId="77777777" w:rsidR="00571975" w:rsidRPr="00E153A9" w:rsidRDefault="00571975" w:rsidP="00355F43">
                                <w:pPr>
                                  <w:spacing w:after="0" w:line="240" w:lineRule="auto"/>
                                  <w:rPr>
                                    <w:sz w:val="16"/>
                                    <w:szCs w:val="16"/>
                                  </w:rPr>
                                </w:pPr>
                                <w:r>
                                  <w:rPr>
                                    <w:sz w:val="16"/>
                                    <w:szCs w:val="16"/>
                                  </w:rPr>
                                  <w:t>is leading I and V</w:t>
                                </w:r>
                                <w:r w:rsidRPr="00136949">
                                  <w:rPr>
                                    <w:sz w:val="16"/>
                                    <w:szCs w:val="16"/>
                                    <w:vertAlign w:val="subscript"/>
                                  </w:rPr>
                                  <w:t>R</w:t>
                                </w:r>
                              </w:p>
                            </w:txbxContent>
                          </wps:txbx>
                          <wps:bodyPr rot="0" vert="horz" wrap="square" lIns="45720" tIns="45720" rIns="45720" bIns="45720" anchor="t" anchorCtr="0">
                            <a:noAutofit/>
                          </wps:bodyPr>
                        </wps:wsp>
                        <wps:wsp>
                          <wps:cNvPr id="3207" name="Straight Arrow Connector 3207"/>
                          <wps:cNvCnPr/>
                          <wps:spPr>
                            <a:xfrm>
                              <a:off x="4457700" y="804334"/>
                              <a:ext cx="393700" cy="186266"/>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3208" name="Text Box 2"/>
                          <wps:cNvSpPr txBox="1">
                            <a:spLocks noChangeArrowheads="1"/>
                          </wps:cNvSpPr>
                          <wps:spPr bwMode="auto">
                            <a:xfrm>
                              <a:off x="5287433" y="139700"/>
                              <a:ext cx="914400" cy="351367"/>
                            </a:xfrm>
                            <a:prstGeom prst="rect">
                              <a:avLst/>
                            </a:prstGeom>
                            <a:solidFill>
                              <a:srgbClr val="FFFFFF"/>
                            </a:solidFill>
                            <a:ln w="9525">
                              <a:solidFill>
                                <a:srgbClr val="000000"/>
                              </a:solidFill>
                              <a:miter lim="800000"/>
                              <a:headEnd/>
                              <a:tailEnd/>
                            </a:ln>
                          </wps:spPr>
                          <wps:txbx>
                            <w:txbxContent>
                              <w:p w14:paraId="42E46A5D" w14:textId="77777777" w:rsidR="00571975" w:rsidRPr="00E153A9" w:rsidRDefault="00571975" w:rsidP="00355F43">
                                <w:pPr>
                                  <w:spacing w:after="0" w:line="240" w:lineRule="auto"/>
                                  <w:rPr>
                                    <w:sz w:val="16"/>
                                    <w:szCs w:val="16"/>
                                  </w:rPr>
                                </w:pPr>
                                <w:r>
                                  <w:rPr>
                                    <w:sz w:val="16"/>
                                    <w:szCs w:val="16"/>
                                  </w:rPr>
                                  <w:t>ELI Circuit so I and V</w:t>
                                </w:r>
                                <w:r w:rsidRPr="00136949">
                                  <w:rPr>
                                    <w:sz w:val="16"/>
                                    <w:szCs w:val="16"/>
                                    <w:vertAlign w:val="subscript"/>
                                  </w:rPr>
                                  <w:t>R</w:t>
                                </w:r>
                                <w:r>
                                  <w:rPr>
                                    <w:sz w:val="16"/>
                                    <w:szCs w:val="16"/>
                                  </w:rPr>
                                  <w:t xml:space="preserve"> are lagging Vin</w:t>
                                </w:r>
                              </w:p>
                            </w:txbxContent>
                          </wps:txbx>
                          <wps:bodyPr rot="0" vert="horz" wrap="square" lIns="45720" tIns="45720" rIns="45720" bIns="45720" anchor="t" anchorCtr="0">
                            <a:noAutofit/>
                          </wps:bodyPr>
                        </wps:wsp>
                        <wps:wsp>
                          <wps:cNvPr id="3210" name="Straight Arrow Connector 3210"/>
                          <wps:cNvCnPr/>
                          <wps:spPr>
                            <a:xfrm flipH="1">
                              <a:off x="5520267" y="495300"/>
                              <a:ext cx="262466" cy="342477"/>
                            </a:xfrm>
                            <a:prstGeom prst="straightConnector1">
                              <a:avLst/>
                            </a:prstGeom>
                            <a:ln>
                              <a:solidFill>
                                <a:schemeClr val="tx1"/>
                              </a:solidFill>
                              <a:tailEnd type="triangle"/>
                            </a:ln>
                          </wps:spPr>
                          <wps:style>
                            <a:lnRef idx="1">
                              <a:schemeClr val="accent2"/>
                            </a:lnRef>
                            <a:fillRef idx="0">
                              <a:schemeClr val="accent2"/>
                            </a:fillRef>
                            <a:effectRef idx="0">
                              <a:schemeClr val="accent2"/>
                            </a:effectRef>
                            <a:fontRef idx="minor">
                              <a:schemeClr val="tx1"/>
                            </a:fontRef>
                          </wps:style>
                          <wps:bodyPr/>
                        </wps:wsp>
                      </wpg:grpSp>
                    </wpg:wgp>
                  </a:graphicData>
                </a:graphic>
              </wp:inline>
            </w:drawing>
          </mc:Choice>
          <mc:Fallback>
            <w:pict>
              <v:group w14:anchorId="2D547385" id="Group 1040" o:spid="_x0000_s1150" style="width:486pt;height:213.75pt;mso-position-horizontal-relative:char;mso-position-vertical-relative:line" coordsize="61900,272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">
                <v:shape id="Picture 1039" o:spid="_x0000_s1151" type="#_x0000_t75" style="position:absolute;width:61722;height:27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">
                  <v:imagedata r:id="rId83" o:title=""/>
                  <v:path arrowok="t"/>
                </v:shape>
                <v:group id="Group 3211" o:spid="_x0000_s1152" style="position:absolute;left:38951;top:1464;width:22949;height:8418" coordorigin="38819,1397" coordsize="23198,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">
                  <v:shape id="_x0000_s1153" type="#_x0000_t202" style="position:absolute;left:38819;top:4402;width:8806;height:3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">
                    <v:textbox inset="3.6pt,,3.6pt">
                      <w:txbxContent>
                        <w:p w14:paraId="40A709CE" w14:textId="77777777" w:rsidR="00571975" w:rsidRDefault="00571975" w:rsidP="00355F43">
                          <w:pPr>
                            <w:spacing w:after="0" w:line="240" w:lineRule="auto"/>
                            <w:rPr>
                              <w:sz w:val="16"/>
                              <w:szCs w:val="16"/>
                            </w:rPr>
                          </w:pPr>
                          <w:r>
                            <w:rPr>
                              <w:sz w:val="16"/>
                              <w:szCs w:val="16"/>
                            </w:rPr>
                            <w:t>ELI Circuit so Vin</w:t>
                          </w:r>
                        </w:p>
                        <w:p w14:paraId="632FFC06" w14:textId="77777777" w:rsidR="00571975" w:rsidRPr="00E153A9" w:rsidRDefault="00571975" w:rsidP="00355F43">
                          <w:pPr>
                            <w:spacing w:after="0" w:line="240" w:lineRule="auto"/>
                            <w:rPr>
                              <w:sz w:val="16"/>
                              <w:szCs w:val="16"/>
                            </w:rPr>
                          </w:pPr>
                          <w:r>
                            <w:rPr>
                              <w:sz w:val="16"/>
                              <w:szCs w:val="16"/>
                            </w:rPr>
                            <w:t>is leading I and V</w:t>
                          </w:r>
                          <w:r w:rsidRPr="00136949">
                            <w:rPr>
                              <w:sz w:val="16"/>
                              <w:szCs w:val="16"/>
                              <w:vertAlign w:val="subscript"/>
                            </w:rPr>
                            <w:t>R</w:t>
                          </w:r>
                        </w:p>
                      </w:txbxContent>
                    </v:textbox>
                  </v:shape>
                  <v:shape id="Straight Arrow Connector 3207" o:spid="_x0000_s1154" type="#_x0000_t32" style="position:absolute;left:44577;top:8043;width:3937;height:18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" strokecolor="red" strokeweight=".5pt">
                    <v:stroke endarrow="block" joinstyle="miter"/>
                  </v:shape>
                  <v:shape id="_x0000_s1155" type="#_x0000_t202" style="position:absolute;left:52874;top:1397;width:9144;height:3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">
                    <v:textbox inset="3.6pt,,3.6pt">
                      <w:txbxContent>
                        <w:p w14:paraId="42E46A5D" w14:textId="77777777" w:rsidR="00571975" w:rsidRPr="00E153A9" w:rsidRDefault="00571975" w:rsidP="00355F43">
                          <w:pPr>
                            <w:spacing w:after="0" w:line="240" w:lineRule="auto"/>
                            <w:rPr>
                              <w:sz w:val="16"/>
                              <w:szCs w:val="16"/>
                            </w:rPr>
                          </w:pPr>
                          <w:r>
                            <w:rPr>
                              <w:sz w:val="16"/>
                              <w:szCs w:val="16"/>
                            </w:rPr>
                            <w:t>ELI Circuit so I and V</w:t>
                          </w:r>
                          <w:r w:rsidRPr="00136949">
                            <w:rPr>
                              <w:sz w:val="16"/>
                              <w:szCs w:val="16"/>
                              <w:vertAlign w:val="subscript"/>
                            </w:rPr>
                            <w:t>R</w:t>
                          </w:r>
                          <w:r>
                            <w:rPr>
                              <w:sz w:val="16"/>
                              <w:szCs w:val="16"/>
                            </w:rPr>
                            <w:t xml:space="preserve"> are lagging Vin</w:t>
                          </w:r>
                        </w:p>
                      </w:txbxContent>
                    </v:textbox>
                  </v:shape>
                  <v:shape id="Straight Arrow Connector 3210" o:spid="_x0000_s1156" type="#_x0000_t32" style="position:absolute;left:55202;top:4953;width:2625;height:34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" strokecolor="black [3213]" strokeweight=".5pt">
                    <v:stroke endarrow="block" joinstyle="miter"/>
                  </v:shape>
                </v:group>
                <w10:anchorlock/>
              </v:group>
            </w:pict>
          </mc:Fallback>
        </mc:AlternateContent>
      </w:r>
      <w:bookmarkEnd w:id="73"/>
    </w:p>
    <w:p w14:paraId="0D0EE7B0" w14:textId="4D0D71DB" w:rsidR="00136949" w:rsidRDefault="00136949" w:rsidP="00136949">
      <w:pPr>
        <w:rPr>
          <w:b/>
        </w:rPr>
      </w:pPr>
      <w:r>
        <w:rPr>
          <w:b/>
        </w:rPr>
        <w:t xml:space="preserve">Figure 3.4: Circuit and Scope plot for Example 3.2. </w:t>
      </w:r>
      <w:r w:rsidRPr="00136949">
        <w:rPr>
          <w:b/>
          <w:color w:val="FF0000"/>
        </w:rPr>
        <w:t>V</w:t>
      </w:r>
      <w:r w:rsidRPr="00AC30C2">
        <w:rPr>
          <w:b/>
          <w:color w:val="FF0000"/>
          <w:vertAlign w:val="subscript"/>
        </w:rPr>
        <w:t>in</w:t>
      </w:r>
      <w:r w:rsidRPr="00136949">
        <w:rPr>
          <w:b/>
          <w:color w:val="FF0000"/>
        </w:rPr>
        <w:t xml:space="preserve"> is the Red sinusoid</w:t>
      </w:r>
      <w:r>
        <w:rPr>
          <w:b/>
        </w:rPr>
        <w:t xml:space="preserve"> and </w:t>
      </w:r>
      <w:r w:rsidRPr="007F160A">
        <w:t>V</w:t>
      </w:r>
      <w:r w:rsidR="00355F43" w:rsidRPr="007F160A">
        <w:rPr>
          <w:vertAlign w:val="subscript"/>
        </w:rPr>
        <w:t>R</w:t>
      </w:r>
      <w:r w:rsidR="00355F43" w:rsidRPr="007F160A">
        <w:t xml:space="preserve"> is the black</w:t>
      </w:r>
      <w:r w:rsidRPr="007F160A">
        <w:t xml:space="preserve"> sinusoid</w:t>
      </w:r>
      <w:r w:rsidRPr="00355F43">
        <w:rPr>
          <w:b/>
        </w:rPr>
        <w:t>.</w:t>
      </w:r>
    </w:p>
    <w:p w14:paraId="708C3603" w14:textId="086A2E59" w:rsidR="00FD2C3D" w:rsidRDefault="006A3974" w:rsidP="00D251E5">
      <w:pPr>
        <w:rPr>
          <w:lang w:val="af-ZA"/>
        </w:rPr>
      </w:pPr>
      <w:r>
        <w:rPr>
          <w:lang w:val="af-ZA"/>
        </w:rPr>
        <w:lastRenderedPageBreak/>
        <w:t>The</w:t>
      </w:r>
      <w:r w:rsidR="00136949" w:rsidRPr="00923F5B">
        <w:rPr>
          <w:lang w:val="af-ZA"/>
        </w:rPr>
        <w:t xml:space="preserve"> calculations </w:t>
      </w:r>
      <w:r w:rsidR="00A122B6" w:rsidRPr="00923F5B">
        <w:rPr>
          <w:lang w:val="af-ZA"/>
        </w:rPr>
        <w:t xml:space="preserve">for Example 3.2 </w:t>
      </w:r>
      <w:r w:rsidR="00136949" w:rsidRPr="00923F5B">
        <w:rPr>
          <w:lang w:val="af-ZA"/>
        </w:rPr>
        <w:t xml:space="preserve">are shown in </w:t>
      </w:r>
      <w:r w:rsidR="00E47D2B">
        <w:fldChar w:fldCharType="begin"/>
      </w:r>
      <w:r w:rsidR="00E47D2B">
        <w:instrText xml:space="preserve"> HYPERLINK \l "Figure_3_4" </w:instrText>
      </w:r>
      <w:r w:rsidR="00E47D2B">
        <w:fldChar w:fldCharType="separate"/>
      </w:r>
      <w:r w:rsidR="00136949" w:rsidRPr="00CD61D7">
        <w:rPr>
          <w:rStyle w:val="Hyperlink"/>
          <w:lang w:val="af-ZA"/>
        </w:rPr>
        <w:t>Figure 3.4</w:t>
      </w:r>
      <w:r w:rsidR="00E47D2B">
        <w:rPr>
          <w:rStyle w:val="Hyperlink"/>
          <w:lang w:val="af-ZA"/>
        </w:rPr>
        <w:fldChar w:fldCharType="end"/>
      </w:r>
      <w:r w:rsidR="00136949" w:rsidRPr="00923F5B">
        <w:rPr>
          <w:lang w:val="af-ZA"/>
        </w:rPr>
        <w:t xml:space="preserve">. </w:t>
      </w:r>
      <w:r w:rsidR="00FD2C3D">
        <w:rPr>
          <w:lang w:val="af-ZA"/>
        </w:rPr>
        <w:t>The following link can be used to verify the total impedance calculation in a RLC circuit:</w:t>
      </w:r>
      <w:r w:rsidR="00FD2C3D" w:rsidRPr="00FD2C3D">
        <w:t xml:space="preserve"> </w:t>
      </w:r>
      <w:hyperlink r:id="rId84" w:history="1">
        <w:r w:rsidR="00FD2C3D" w:rsidRPr="00642A56">
          <w:rPr>
            <w:rStyle w:val="Hyperlink"/>
            <w:lang w:val="af-ZA"/>
          </w:rPr>
          <w:t>http://hyperphysics.phy-astr.gsu.edu/hbase/electric/powerac.html</w:t>
        </w:r>
      </w:hyperlink>
    </w:p>
    <w:p w14:paraId="5B7B1408" w14:textId="6E495162" w:rsidR="007D3C82" w:rsidRDefault="00136949" w:rsidP="00D251E5">
      <w:pPr>
        <w:rPr>
          <w:rFonts w:cstheme="minorHAnsi"/>
        </w:rPr>
      </w:pPr>
      <w:r w:rsidRPr="00923F5B">
        <w:rPr>
          <w:lang w:val="af-ZA"/>
        </w:rPr>
        <w:t>The phase of V</w:t>
      </w:r>
      <w:r w:rsidRPr="00923F5B">
        <w:rPr>
          <w:vertAlign w:val="subscript"/>
          <w:lang w:val="af-ZA"/>
        </w:rPr>
        <w:t>R1</w:t>
      </w:r>
      <w:r w:rsidRPr="00923F5B">
        <w:rPr>
          <w:lang w:val="af-ZA"/>
        </w:rPr>
        <w:t xml:space="preserve"> </w:t>
      </w:r>
      <w:r w:rsidR="00A122B6" w:rsidRPr="00923F5B">
        <w:rPr>
          <w:lang w:val="af-ZA"/>
        </w:rPr>
        <w:t xml:space="preserve">that was </w:t>
      </w:r>
      <w:r w:rsidRPr="00923F5B">
        <w:rPr>
          <w:lang w:val="af-ZA"/>
        </w:rPr>
        <w:t>calculated using the time shift measurement from the scope is equal to -18.46</w:t>
      </w:r>
      <w:r w:rsidRPr="00923F5B">
        <w:rPr>
          <w:rFonts w:cstheme="minorHAnsi"/>
          <w:lang w:val="af-ZA"/>
        </w:rPr>
        <w:t xml:space="preserve">⁰ </w:t>
      </w:r>
      <w:r w:rsidR="00450A0B" w:rsidRPr="00923F5B">
        <w:rPr>
          <w:lang w:val="af-ZA"/>
        </w:rPr>
        <w:t xml:space="preserve">and the </w:t>
      </w:r>
      <w:r w:rsidR="00FD2C3D">
        <w:rPr>
          <w:lang w:val="af-ZA"/>
        </w:rPr>
        <w:t xml:space="preserve">value was </w:t>
      </w:r>
      <w:r w:rsidR="00450A0B" w:rsidRPr="00923F5B">
        <w:rPr>
          <w:lang w:val="af-ZA"/>
        </w:rPr>
        <w:t>cal</w:t>
      </w:r>
      <w:r w:rsidRPr="00923F5B">
        <w:rPr>
          <w:lang w:val="af-ZA"/>
        </w:rPr>
        <w:t>cul</w:t>
      </w:r>
      <w:r w:rsidR="00450A0B" w:rsidRPr="00923F5B">
        <w:rPr>
          <w:lang w:val="af-ZA"/>
        </w:rPr>
        <w:t>a</w:t>
      </w:r>
      <w:r w:rsidRPr="00923F5B">
        <w:rPr>
          <w:lang w:val="af-ZA"/>
        </w:rPr>
        <w:t xml:space="preserve">ted </w:t>
      </w:r>
      <w:r w:rsidR="00FD2C3D">
        <w:rPr>
          <w:lang w:val="af-ZA"/>
        </w:rPr>
        <w:t>as</w:t>
      </w:r>
      <w:r w:rsidRPr="00923F5B">
        <w:rPr>
          <w:lang w:val="af-ZA"/>
        </w:rPr>
        <w:t xml:space="preserve"> -18.5</w:t>
      </w:r>
      <w:r w:rsidRPr="00923F5B">
        <w:rPr>
          <w:rFonts w:cstheme="minorHAnsi"/>
          <w:lang w:val="af-ZA"/>
        </w:rPr>
        <w:t>⁰</w:t>
      </w:r>
      <w:r w:rsidR="00450A0B" w:rsidRPr="00923F5B">
        <w:rPr>
          <w:rFonts w:cstheme="minorHAnsi"/>
          <w:lang w:val="af-ZA"/>
        </w:rPr>
        <w:t xml:space="preserve">. </w:t>
      </w:r>
      <w:r w:rsidR="00B82BAE" w:rsidRPr="00923F5B">
        <w:rPr>
          <w:rFonts w:cstheme="minorHAnsi"/>
          <w:lang w:val="af-ZA"/>
        </w:rPr>
        <w:t>V</w:t>
      </w:r>
      <w:r w:rsidR="00B82BAE" w:rsidRPr="00655B3B">
        <w:rPr>
          <w:rFonts w:cstheme="minorHAnsi"/>
          <w:vertAlign w:val="subscript"/>
          <w:lang w:val="af-ZA"/>
        </w:rPr>
        <w:t>in_pk</w:t>
      </w:r>
      <w:r w:rsidR="00B82BAE" w:rsidRPr="00923F5B">
        <w:rPr>
          <w:rFonts w:cstheme="minorHAnsi"/>
          <w:lang w:val="af-ZA"/>
        </w:rPr>
        <w:t xml:space="preserve"> should be equal to 1 V, but is measured as 980.634 mV and V</w:t>
      </w:r>
      <w:r w:rsidR="00B82BAE" w:rsidRPr="00655B3B">
        <w:rPr>
          <w:rFonts w:cstheme="minorHAnsi"/>
          <w:vertAlign w:val="subscript"/>
          <w:lang w:val="af-ZA"/>
        </w:rPr>
        <w:t>R1_pk</w:t>
      </w:r>
      <w:r w:rsidR="00B82BAE" w:rsidRPr="00923F5B">
        <w:rPr>
          <w:rFonts w:cstheme="minorHAnsi"/>
          <w:lang w:val="af-ZA"/>
        </w:rPr>
        <w:t xml:space="preserve"> should be equal to 948 mV, but it is measured as 938.284 mV in Multisim. </w:t>
      </w:r>
      <w:r w:rsidR="00450A0B" w:rsidRPr="00923F5B">
        <w:rPr>
          <w:rFonts w:cstheme="minorHAnsi"/>
          <w:lang w:val="af-ZA"/>
        </w:rPr>
        <w:t xml:space="preserve">The </w:t>
      </w:r>
      <w:r w:rsidR="00655B3B">
        <w:rPr>
          <w:rFonts w:cstheme="minorHAnsi"/>
          <w:lang w:val="af-ZA"/>
        </w:rPr>
        <w:t>small</w:t>
      </w:r>
      <w:r w:rsidR="00655B3B" w:rsidRPr="00923F5B">
        <w:rPr>
          <w:rFonts w:cstheme="minorHAnsi"/>
          <w:lang w:val="af-ZA"/>
        </w:rPr>
        <w:t xml:space="preserve"> error</w:t>
      </w:r>
      <w:r w:rsidR="00655B3B">
        <w:rPr>
          <w:rFonts w:cstheme="minorHAnsi"/>
          <w:lang w:val="af-ZA"/>
        </w:rPr>
        <w:t>s</w:t>
      </w:r>
      <w:r w:rsidR="00655B3B" w:rsidRPr="00923F5B">
        <w:rPr>
          <w:rFonts w:cstheme="minorHAnsi"/>
          <w:lang w:val="af-ZA"/>
        </w:rPr>
        <w:t xml:space="preserve"> </w:t>
      </w:r>
      <w:r w:rsidR="00655B3B">
        <w:rPr>
          <w:rFonts w:cstheme="minorHAnsi"/>
          <w:lang w:val="af-ZA"/>
        </w:rPr>
        <w:t xml:space="preserve">of the </w:t>
      </w:r>
      <w:r w:rsidR="00450A0B" w:rsidRPr="00923F5B">
        <w:rPr>
          <w:rFonts w:cstheme="minorHAnsi"/>
          <w:lang w:val="af-ZA"/>
        </w:rPr>
        <w:t xml:space="preserve">time shift and </w:t>
      </w:r>
      <w:r w:rsidRPr="00923F5B">
        <w:rPr>
          <w:rFonts w:cstheme="minorHAnsi"/>
          <w:lang w:val="af-ZA"/>
        </w:rPr>
        <w:t>peak voltage</w:t>
      </w:r>
      <w:r w:rsidR="00D226A0">
        <w:rPr>
          <w:rFonts w:cstheme="minorHAnsi"/>
          <w:lang w:val="af-ZA"/>
        </w:rPr>
        <w:t xml:space="preserve"> measure</w:t>
      </w:r>
      <w:r w:rsidR="00655B3B">
        <w:rPr>
          <w:rFonts w:cstheme="minorHAnsi"/>
          <w:lang w:val="af-ZA"/>
        </w:rPr>
        <w:t xml:space="preserve">ments are </w:t>
      </w:r>
      <w:r w:rsidR="00FD2C3D">
        <w:rPr>
          <w:rFonts w:cstheme="minorHAnsi"/>
          <w:lang w:val="af-ZA"/>
        </w:rPr>
        <w:t>expected due to</w:t>
      </w:r>
      <w:r w:rsidR="00450A0B" w:rsidRPr="00923F5B">
        <w:rPr>
          <w:rFonts w:cstheme="minorHAnsi"/>
          <w:lang w:val="af-ZA"/>
        </w:rPr>
        <w:t xml:space="preserve"> </w:t>
      </w:r>
      <w:r w:rsidR="00FD2C3D">
        <w:rPr>
          <w:rFonts w:cstheme="minorHAnsi"/>
          <w:lang w:val="af-ZA"/>
        </w:rPr>
        <w:t xml:space="preserve">limited </w:t>
      </w:r>
      <w:r w:rsidR="00450A0B" w:rsidRPr="00923F5B">
        <w:rPr>
          <w:rFonts w:cstheme="minorHAnsi"/>
          <w:lang w:val="af-ZA"/>
        </w:rPr>
        <w:t xml:space="preserve">resolution </w:t>
      </w:r>
      <w:r w:rsidR="00D226A0">
        <w:rPr>
          <w:rFonts w:cstheme="minorHAnsi"/>
          <w:lang w:val="af-ZA"/>
        </w:rPr>
        <w:t xml:space="preserve">of the </w:t>
      </w:r>
      <w:r w:rsidR="00FD2C3D">
        <w:rPr>
          <w:rFonts w:cstheme="minorHAnsi"/>
          <w:lang w:val="af-ZA"/>
        </w:rPr>
        <w:t xml:space="preserve">Multisim </w:t>
      </w:r>
      <w:r w:rsidR="00D226A0">
        <w:rPr>
          <w:rFonts w:cstheme="minorHAnsi"/>
          <w:lang w:val="af-ZA"/>
        </w:rPr>
        <w:t>oscilloscope.</w:t>
      </w:r>
      <w:r w:rsidR="00655B3B">
        <w:rPr>
          <w:rFonts w:cstheme="minorHAnsi"/>
        </w:rPr>
        <w:t xml:space="preserve"> </w:t>
      </w:r>
    </w:p>
    <w:p w14:paraId="0B00555A" w14:textId="56345B05" w:rsidR="00D226A0" w:rsidRDefault="00D226A0" w:rsidP="00FD2C3D">
      <w:pPr>
        <w:spacing w:after="0"/>
        <w:rPr>
          <w:rFonts w:cstheme="minorHAnsi"/>
        </w:rPr>
      </w:pPr>
      <w:r w:rsidRPr="00896DA9">
        <w:rPr>
          <w:rFonts w:cstheme="minorHAnsi"/>
          <w:b/>
          <w:u w:val="single"/>
        </w:rPr>
        <w:t>Note:</w:t>
      </w:r>
      <w:r>
        <w:rPr>
          <w:rFonts w:cstheme="minorHAnsi"/>
        </w:rPr>
        <w:t xml:space="preserve"> If the minus sign of the </w:t>
      </w:r>
      <w:r w:rsidR="00896DA9">
        <w:rPr>
          <w:rFonts w:cstheme="minorHAnsi"/>
        </w:rPr>
        <w:t xml:space="preserve">Multisim </w:t>
      </w:r>
      <w:r>
        <w:rPr>
          <w:rFonts w:cstheme="minorHAnsi"/>
        </w:rPr>
        <w:t>oscilloscope is left disconnected then it is automatically assumed to be ground. Therefore, only the + side of channel A is connected</w:t>
      </w:r>
      <w:r w:rsidR="007F160A">
        <w:rPr>
          <w:rFonts w:cstheme="minorHAnsi"/>
        </w:rPr>
        <w:t xml:space="preserve"> in </w:t>
      </w:r>
      <w:hyperlink w:anchor="Figure_3_4" w:history="1">
        <w:r w:rsidR="007F160A" w:rsidRPr="00CD61D7">
          <w:rPr>
            <w:rStyle w:val="Hyperlink"/>
            <w:rFonts w:cstheme="minorHAnsi"/>
          </w:rPr>
          <w:t>Figure 3.4</w:t>
        </w:r>
      </w:hyperlink>
      <w:r>
        <w:rPr>
          <w:rFonts w:cstheme="minorHAnsi"/>
        </w:rPr>
        <w:t xml:space="preserve">. If you want to take a </w:t>
      </w:r>
      <w:r w:rsidR="007F160A">
        <w:rPr>
          <w:rFonts w:cstheme="minorHAnsi"/>
        </w:rPr>
        <w:t xml:space="preserve">scope </w:t>
      </w:r>
      <w:r>
        <w:rPr>
          <w:rFonts w:cstheme="minorHAnsi"/>
        </w:rPr>
        <w:t>measurement across a</w:t>
      </w:r>
      <w:r w:rsidR="007F160A">
        <w:rPr>
          <w:rFonts w:cstheme="minorHAnsi"/>
        </w:rPr>
        <w:t xml:space="preserve"> compon</w:t>
      </w:r>
      <w:r>
        <w:rPr>
          <w:rFonts w:cstheme="minorHAnsi"/>
        </w:rPr>
        <w:t xml:space="preserve">ent that is </w:t>
      </w:r>
      <w:r w:rsidRPr="000D279E">
        <w:rPr>
          <w:rFonts w:cstheme="minorHAnsi"/>
          <w:u w:val="single"/>
        </w:rPr>
        <w:t>not connected to ground</w:t>
      </w:r>
      <w:r>
        <w:rPr>
          <w:rFonts w:cstheme="minorHAnsi"/>
        </w:rPr>
        <w:t xml:space="preserve"> (i.e. </w:t>
      </w:r>
      <w:proofErr w:type="spellStart"/>
      <w:r>
        <w:rPr>
          <w:rFonts w:cstheme="minorHAnsi"/>
        </w:rPr>
        <w:t>v</w:t>
      </w:r>
      <w:r w:rsidRPr="00D226A0">
        <w:rPr>
          <w:rFonts w:cstheme="minorHAnsi"/>
          <w:vertAlign w:val="subscript"/>
        </w:rPr>
        <w:t>R</w:t>
      </w:r>
      <w:proofErr w:type="spellEnd"/>
      <w:r>
        <w:rPr>
          <w:rFonts w:cstheme="minorHAnsi"/>
        </w:rPr>
        <w:t xml:space="preserve"> in </w:t>
      </w:r>
      <w:hyperlink w:anchor="Figure_3_4" w:history="1">
        <w:r w:rsidR="00CD61D7" w:rsidRPr="00CD61D7">
          <w:rPr>
            <w:rStyle w:val="Hyperlink"/>
            <w:rFonts w:cstheme="minorHAnsi"/>
          </w:rPr>
          <w:t>Figure 3.4</w:t>
        </w:r>
      </w:hyperlink>
      <w:r>
        <w:rPr>
          <w:rFonts w:cstheme="minorHAnsi"/>
        </w:rPr>
        <w:t>) then you connect the two sides of the component to the + and – side of the scope channel.</w:t>
      </w:r>
      <w:r w:rsidR="00896DA9">
        <w:rPr>
          <w:rFonts w:cstheme="minorHAnsi"/>
        </w:rPr>
        <w:t xml:space="preserve"> Most oscilloscopes in the real world require that the minus sign (or black clip) be connected to ground. </w:t>
      </w:r>
      <w:r w:rsidR="001A0935">
        <w:rPr>
          <w:rFonts w:cstheme="minorHAnsi"/>
        </w:rPr>
        <w:t xml:space="preserve">For example, </w:t>
      </w:r>
      <w:hyperlink w:anchor="Figure_3_6" w:history="1">
        <w:r w:rsidR="001A0935" w:rsidRPr="00CD61D7">
          <w:rPr>
            <w:rStyle w:val="Hyperlink"/>
            <w:rFonts w:cstheme="minorHAnsi"/>
          </w:rPr>
          <w:t>Figure 3.</w:t>
        </w:r>
        <w:r w:rsidR="00543EF7" w:rsidRPr="00CD61D7">
          <w:rPr>
            <w:rStyle w:val="Hyperlink"/>
            <w:rFonts w:cstheme="minorHAnsi"/>
          </w:rPr>
          <w:t>6</w:t>
        </w:r>
      </w:hyperlink>
      <w:r w:rsidR="001A0935">
        <w:rPr>
          <w:rFonts w:cstheme="minorHAnsi"/>
        </w:rPr>
        <w:t xml:space="preserve"> shows a sinusoid that is connected to channel 1 of a Rigol DS1074 oscilloscope. This scope has 4 channels. Each channel has a probe that has a black clip that can only be connected to ground</w:t>
      </w:r>
      <w:r w:rsidR="008471C4">
        <w:rPr>
          <w:rFonts w:cstheme="minorHAnsi"/>
        </w:rPr>
        <w:t xml:space="preserve"> as shown in </w:t>
      </w:r>
      <w:hyperlink w:anchor="Figure_3_5" w:history="1">
        <w:r w:rsidR="008471C4" w:rsidRPr="00CD61D7">
          <w:rPr>
            <w:rStyle w:val="Hyperlink"/>
            <w:rFonts w:cstheme="minorHAnsi"/>
          </w:rPr>
          <w:t>Figure 3.5</w:t>
        </w:r>
      </w:hyperlink>
      <w:r w:rsidR="001A0935">
        <w:rPr>
          <w:rFonts w:cstheme="minorHAnsi"/>
        </w:rPr>
        <w:t>. If you want to take a measurement across a component that is NOT connected to ground (i.e. differential measurement) then you have to connect 2 different probes to the two sides of the component and use the Math subtraction function to determine the voltage across the component.</w:t>
      </w:r>
    </w:p>
    <w:p w14:paraId="64161F14" w14:textId="6B3D54FB" w:rsidR="001A0935" w:rsidRDefault="004405BB" w:rsidP="00FD2C3D">
      <w:pPr>
        <w:spacing w:after="0"/>
        <w:rPr>
          <w:rFonts w:cstheme="minorHAnsi"/>
        </w:rPr>
      </w:pPr>
      <w:bookmarkStart w:id="74" w:name="Figure_3_5"/>
      <w:r>
        <w:rPr>
          <w:rFonts w:cstheme="minorHAnsi"/>
          <w:noProof/>
        </w:rPr>
        <w:drawing>
          <wp:inline distT="0" distB="0" distL="0" distR="0" wp14:anchorId="2AF214CD" wp14:editId="795CB70B">
            <wp:extent cx="3657600" cy="2743200"/>
            <wp:effectExtent l="0" t="0" r="0" b="0"/>
            <wp:docPr id="3279" name="Picture 3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 name="IMG_5210.JPG"/>
                    <pic:cNvPicPr/>
                  </pic:nvPicPr>
                  <pic:blipFill>
                    <a:blip r:embed="rId85">
                      <a:extLst>
                        <a:ext uri="{28A0092B-C50C-407E-A947-70E740481C1C}">
                          <a14:useLocalDpi xmlns:a14="http://schemas.microsoft.com/office/drawing/2010/main" val="0"/>
                        </a:ext>
                      </a:extLst>
                    </a:blip>
                    <a:stretch>
                      <a:fillRect/>
                    </a:stretch>
                  </pic:blipFill>
                  <pic:spPr>
                    <a:xfrm>
                      <a:off x="0" y="0"/>
                      <a:ext cx="3657600" cy="2743200"/>
                    </a:xfrm>
                    <a:prstGeom prst="rect">
                      <a:avLst/>
                    </a:prstGeom>
                  </pic:spPr>
                </pic:pic>
              </a:graphicData>
            </a:graphic>
          </wp:inline>
        </w:drawing>
      </w:r>
      <w:bookmarkEnd w:id="74"/>
    </w:p>
    <w:p w14:paraId="323F43C2" w14:textId="0FDDB887" w:rsidR="00543EF7" w:rsidRDefault="00543EF7" w:rsidP="00FD2C3D">
      <w:pPr>
        <w:spacing w:after="0"/>
        <w:rPr>
          <w:rFonts w:cstheme="minorHAnsi"/>
        </w:rPr>
      </w:pPr>
      <w:r>
        <w:rPr>
          <w:b/>
        </w:rPr>
        <w:t xml:space="preserve">Figure 3.5: Rigol Oscilloscope Probe: </w:t>
      </w:r>
      <w:hyperlink r:id="rId86" w:history="1">
        <w:r w:rsidRPr="00415182">
          <w:rPr>
            <w:rStyle w:val="Hyperlink"/>
          </w:rPr>
          <w:t>http://www.prc68.com/I/RigolDS1052E.shtml</w:t>
        </w:r>
      </w:hyperlink>
    </w:p>
    <w:p w14:paraId="2BEDB8C2" w14:textId="77777777" w:rsidR="00843F1F" w:rsidRDefault="00843F1F" w:rsidP="00D251E5">
      <w:pPr>
        <w:rPr>
          <w:rFonts w:cstheme="minorHAnsi"/>
        </w:rPr>
      </w:pPr>
      <w:bookmarkStart w:id="75" w:name="Figure_3_6"/>
      <w:r>
        <w:rPr>
          <w:rFonts w:cstheme="minorHAnsi"/>
          <w:noProof/>
        </w:rPr>
        <w:lastRenderedPageBreak/>
        <w:drawing>
          <wp:inline distT="0" distB="0" distL="0" distR="0" wp14:anchorId="0C13CF7E" wp14:editId="74E715A8">
            <wp:extent cx="6171889" cy="3771493"/>
            <wp:effectExtent l="0" t="0" r="635" b="635"/>
            <wp:docPr id="3213" name="Picture 3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3" name="IMG_3089.JPG"/>
                    <pic:cNvPicPr/>
                  </pic:nvPicPr>
                  <pic:blipFill rotWithShape="1">
                    <a:blip r:embed="rId87">
                      <a:extLst>
                        <a:ext uri="{28A0092B-C50C-407E-A947-70E740481C1C}">
                          <a14:useLocalDpi xmlns:a14="http://schemas.microsoft.com/office/drawing/2010/main" val="0"/>
                        </a:ext>
                      </a:extLst>
                    </a:blip>
                    <a:srcRect/>
                    <a:stretch/>
                  </pic:blipFill>
                  <pic:spPr bwMode="auto">
                    <a:xfrm>
                      <a:off x="0" y="0"/>
                      <a:ext cx="6172200" cy="3771683"/>
                    </a:xfrm>
                    <a:prstGeom prst="rect">
                      <a:avLst/>
                    </a:prstGeom>
                    <a:ln>
                      <a:noFill/>
                    </a:ln>
                    <a:extLst>
                      <a:ext uri="{53640926-AAD7-44D8-BBD7-CCE9431645EC}">
                        <a14:shadowObscured xmlns:a14="http://schemas.microsoft.com/office/drawing/2010/main"/>
                      </a:ext>
                    </a:extLst>
                  </pic:spPr>
                </pic:pic>
              </a:graphicData>
            </a:graphic>
          </wp:inline>
        </w:drawing>
      </w:r>
      <w:bookmarkEnd w:id="75"/>
    </w:p>
    <w:p w14:paraId="086CCF18" w14:textId="37803F39" w:rsidR="008471C4" w:rsidRDefault="008471C4" w:rsidP="00D251E5">
      <w:pPr>
        <w:rPr>
          <w:rFonts w:cstheme="minorHAnsi"/>
        </w:rPr>
      </w:pPr>
      <w:r>
        <w:rPr>
          <w:b/>
        </w:rPr>
        <w:t xml:space="preserve">Figure 3.6: </w:t>
      </w:r>
      <w:r w:rsidR="00972703">
        <w:rPr>
          <w:b/>
        </w:rPr>
        <w:t xml:space="preserve">Photo of </w:t>
      </w:r>
      <w:r>
        <w:rPr>
          <w:b/>
        </w:rPr>
        <w:t>Rigol DS1074 Oscilloscope with a 10Vp-p sine wave at 1 kHz.</w:t>
      </w:r>
    </w:p>
    <w:p w14:paraId="186CC219" w14:textId="2A887F48" w:rsidR="000D279E" w:rsidRDefault="008471C4" w:rsidP="00D251E5">
      <w:pPr>
        <w:rPr>
          <w:i/>
        </w:rPr>
      </w:pPr>
      <w:r>
        <w:rPr>
          <w:i/>
        </w:rPr>
        <w:t>Example 3.3</w:t>
      </w:r>
      <w:r w:rsidR="00843F1F" w:rsidRPr="002B4E6A">
        <w:rPr>
          <w:i/>
        </w:rPr>
        <w:t xml:space="preserve">) </w:t>
      </w:r>
      <w:r w:rsidR="00843F1F">
        <w:rPr>
          <w:i/>
        </w:rPr>
        <w:t>Solve the circui</w:t>
      </w:r>
      <w:r>
        <w:rPr>
          <w:i/>
        </w:rPr>
        <w:t>t in Example 3.2 for the voltage across the inductor and verify it in Multisim.</w:t>
      </w:r>
    </w:p>
    <w:p w14:paraId="6B350C66" w14:textId="2BD62066" w:rsidR="00AC30C2" w:rsidRDefault="00A854B1" w:rsidP="00AC30C2">
      <w:pPr>
        <w:rPr>
          <w:i/>
        </w:rPr>
      </w:pPr>
      <w:bookmarkStart w:id="76" w:name="Figure_3_7"/>
      <w:r>
        <w:rPr>
          <w:noProof/>
        </w:rPr>
        <w:drawing>
          <wp:inline distT="0" distB="0" distL="0" distR="0" wp14:anchorId="50A5A49F" wp14:editId="6036C730">
            <wp:extent cx="6172200" cy="2460625"/>
            <wp:effectExtent l="0" t="0" r="0" b="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extLst>
                        <a:ext uri="{28A0092B-C50C-407E-A947-70E740481C1C}">
                          <a14:useLocalDpi xmlns:a14="http://schemas.microsoft.com/office/drawing/2010/main" val="0"/>
                        </a:ext>
                      </a:extLst>
                    </a:blip>
                    <a:stretch>
                      <a:fillRect/>
                    </a:stretch>
                  </pic:blipFill>
                  <pic:spPr>
                    <a:xfrm>
                      <a:off x="0" y="0"/>
                      <a:ext cx="6172200" cy="2460625"/>
                    </a:xfrm>
                    <a:prstGeom prst="rect">
                      <a:avLst/>
                    </a:prstGeom>
                  </pic:spPr>
                </pic:pic>
              </a:graphicData>
            </a:graphic>
          </wp:inline>
        </w:drawing>
      </w:r>
      <w:bookmarkEnd w:id="76"/>
    </w:p>
    <w:p w14:paraId="6D298C14" w14:textId="0B7C62B3" w:rsidR="00AC30C2" w:rsidRDefault="00AC30C2" w:rsidP="00AC30C2">
      <w:pPr>
        <w:rPr>
          <w:b/>
        </w:rPr>
      </w:pPr>
      <w:r>
        <w:rPr>
          <w:b/>
        </w:rPr>
        <w:t xml:space="preserve">Figure 3.7: Circuit and Scope plot for Example 3.3. </w:t>
      </w:r>
      <w:r w:rsidRPr="00136949">
        <w:rPr>
          <w:b/>
          <w:color w:val="FF0000"/>
        </w:rPr>
        <w:t>V</w:t>
      </w:r>
      <w:r w:rsidRPr="00AC30C2">
        <w:rPr>
          <w:b/>
          <w:color w:val="FF0000"/>
          <w:vertAlign w:val="subscript"/>
        </w:rPr>
        <w:t>in</w:t>
      </w:r>
      <w:r w:rsidRPr="00136949">
        <w:rPr>
          <w:b/>
          <w:color w:val="FF0000"/>
        </w:rPr>
        <w:t xml:space="preserve"> is the Red sinusoid</w:t>
      </w:r>
      <w:r>
        <w:rPr>
          <w:b/>
        </w:rPr>
        <w:t xml:space="preserve"> and </w:t>
      </w:r>
      <w:r>
        <w:rPr>
          <w:b/>
          <w:color w:val="0070C0"/>
        </w:rPr>
        <w:t>V</w:t>
      </w:r>
      <w:r w:rsidRPr="00AC30C2">
        <w:rPr>
          <w:b/>
          <w:color w:val="0070C0"/>
          <w:vertAlign w:val="subscript"/>
        </w:rPr>
        <w:t>L</w:t>
      </w:r>
      <w:r w:rsidRPr="00136949">
        <w:rPr>
          <w:b/>
          <w:color w:val="0070C0"/>
        </w:rPr>
        <w:t xml:space="preserve"> is the blue sinusoid</w:t>
      </w:r>
      <w:r>
        <w:rPr>
          <w:b/>
        </w:rPr>
        <w:t>.</w:t>
      </w:r>
    </w:p>
    <w:p w14:paraId="2693B5F4" w14:textId="6FC29372" w:rsidR="00A854B1" w:rsidRPr="00FB0DAA" w:rsidRDefault="00FB0DAA" w:rsidP="00AC30C2">
      <w:pPr>
        <w:rPr>
          <w:u w:val="single"/>
        </w:rPr>
      </w:pPr>
      <w:r w:rsidRPr="00FB0DAA">
        <w:rPr>
          <w:u w:val="single"/>
        </w:rPr>
        <w:t>Calculation and simulation r</w:t>
      </w:r>
      <w:r w:rsidR="00A854B1" w:rsidRPr="00FB0DAA">
        <w:rPr>
          <w:u w:val="single"/>
        </w:rPr>
        <w:t xml:space="preserve">esults </w:t>
      </w:r>
      <w:r w:rsidRPr="00FB0DAA">
        <w:rPr>
          <w:u w:val="single"/>
        </w:rPr>
        <w:t>c</w:t>
      </w:r>
      <w:r w:rsidR="00A854B1" w:rsidRPr="00FB0DAA">
        <w:rPr>
          <w:u w:val="single"/>
        </w:rPr>
        <w:t>omparison for Example 3.3</w:t>
      </w:r>
    </w:p>
    <w:p w14:paraId="188BBE9E" w14:textId="3DEE6932" w:rsidR="00DC148F" w:rsidRDefault="00A854B1" w:rsidP="00921344">
      <w:pPr>
        <w:pStyle w:val="ListParagraph"/>
        <w:numPr>
          <w:ilvl w:val="0"/>
          <w:numId w:val="32"/>
        </w:numPr>
      </w:pPr>
      <w:r>
        <w:t>V</w:t>
      </w:r>
      <w:r w:rsidRPr="00FB0DAA">
        <w:rPr>
          <w:vertAlign w:val="subscript"/>
        </w:rPr>
        <w:t>L</w:t>
      </w:r>
      <w:r>
        <w:t xml:space="preserve"> = 0.3176</w:t>
      </w:r>
      <w:r w:rsidRPr="00FB0DAA">
        <w:rPr>
          <w:rFonts w:ascii="Cambria Math" w:hAnsi="Cambria Math" w:cs="Cambria Math"/>
          <w:sz w:val="20"/>
          <w:szCs w:val="20"/>
        </w:rPr>
        <w:t>∠</w:t>
      </w:r>
      <w:r w:rsidRPr="00A854B1">
        <w:t>71.5</w:t>
      </w:r>
      <w:r w:rsidRPr="00FB0DAA">
        <w:rPr>
          <w:rFonts w:ascii="Cambria Math" w:hAnsi="Cambria Math" w:cs="Cambria Math"/>
          <w:sz w:val="20"/>
          <w:szCs w:val="20"/>
        </w:rPr>
        <w:t>⁰</w:t>
      </w:r>
      <w:r w:rsidRPr="00A854B1">
        <w:t xml:space="preserve"> (Cal</w:t>
      </w:r>
      <w:r>
        <w:t>culated),</w:t>
      </w:r>
      <w:r w:rsidR="00DC148F">
        <w:t xml:space="preserve"> V</w:t>
      </w:r>
      <w:r w:rsidR="00DC148F" w:rsidRPr="00FB0DAA">
        <w:rPr>
          <w:vertAlign w:val="subscript"/>
        </w:rPr>
        <w:t>L</w:t>
      </w:r>
      <w:r w:rsidR="00DC148F">
        <w:t xml:space="preserve"> Phase Measurement from scope = </w:t>
      </w:r>
      <w:r w:rsidR="00FB0DAA">
        <w:t>71.38</w:t>
      </w:r>
      <w:r w:rsidR="00FB0DAA" w:rsidRPr="00FB0DAA">
        <w:rPr>
          <w:rFonts w:ascii="Cambria Math" w:hAnsi="Cambria Math" w:cs="Cambria Math"/>
          <w:sz w:val="20"/>
          <w:szCs w:val="20"/>
        </w:rPr>
        <w:t>⁰</w:t>
      </w:r>
    </w:p>
    <w:p w14:paraId="39B004EA" w14:textId="77777777" w:rsidR="00FB0DAA" w:rsidRDefault="00DC148F" w:rsidP="00921344">
      <w:pPr>
        <w:pStyle w:val="ListParagraph"/>
        <w:numPr>
          <w:ilvl w:val="0"/>
          <w:numId w:val="32"/>
        </w:numPr>
      </w:pPr>
      <w:r>
        <w:t>V</w:t>
      </w:r>
      <w:r w:rsidRPr="00FB0DAA">
        <w:rPr>
          <w:vertAlign w:val="subscript"/>
        </w:rPr>
        <w:t>L</w:t>
      </w:r>
      <w:r>
        <w:t xml:space="preserve"> Amplitude Measurement: V</w:t>
      </w:r>
      <w:r w:rsidRPr="00FB0DAA">
        <w:rPr>
          <w:vertAlign w:val="subscript"/>
        </w:rPr>
        <w:t xml:space="preserve">L </w:t>
      </w:r>
      <w:r>
        <w:t>=</w:t>
      </w:r>
      <w:r w:rsidR="00A854B1">
        <w:t xml:space="preserve"> </w:t>
      </w:r>
      <w:r>
        <w:t>V</w:t>
      </w:r>
      <w:r w:rsidRPr="00FB0DAA">
        <w:rPr>
          <w:vertAlign w:val="subscript"/>
        </w:rPr>
        <w:t>PP</w:t>
      </w:r>
      <w:r>
        <w:t>/2 = 637mV/2 = 0.3185 V (Probe) or 0.317371 V (Scope)</w:t>
      </w:r>
    </w:p>
    <w:p w14:paraId="169F6EC2" w14:textId="4A9E6D40" w:rsidR="00FB0DAA" w:rsidRDefault="00FB0DAA" w:rsidP="00921344">
      <w:pPr>
        <w:pStyle w:val="ListParagraph"/>
        <w:numPr>
          <w:ilvl w:val="0"/>
          <w:numId w:val="32"/>
        </w:numPr>
      </w:pPr>
      <w:r>
        <w:t xml:space="preserve">Notice that </w:t>
      </w:r>
      <w:r w:rsidRPr="00FB0DAA">
        <w:rPr>
          <w:b/>
        </w:rPr>
        <w:t>V</w:t>
      </w:r>
      <w:r w:rsidRPr="00FB0DAA">
        <w:rPr>
          <w:b/>
          <w:vertAlign w:val="subscript"/>
        </w:rPr>
        <w:t>L</w:t>
      </w:r>
      <w:r w:rsidRPr="00FB0DAA">
        <w:rPr>
          <w:b/>
        </w:rPr>
        <w:t xml:space="preserve"> leads V</w:t>
      </w:r>
      <w:r w:rsidRPr="00FB0DAA">
        <w:rPr>
          <w:b/>
          <w:vertAlign w:val="subscript"/>
        </w:rPr>
        <w:t>in</w:t>
      </w:r>
      <w:r>
        <w:t xml:space="preserve"> in the scope plot, but this cannot be determined from the ELI the ICE man pneumonic that only relates V</w:t>
      </w:r>
      <w:r w:rsidRPr="00FB0DAA">
        <w:rPr>
          <w:vertAlign w:val="subscript"/>
        </w:rPr>
        <w:t>in</w:t>
      </w:r>
      <w:r>
        <w:t xml:space="preserve"> and I (or V</w:t>
      </w:r>
      <w:r w:rsidRPr="00FB0DAA">
        <w:rPr>
          <w:vertAlign w:val="subscript"/>
        </w:rPr>
        <w:t>R</w:t>
      </w:r>
      <w:r>
        <w:t>). V</w:t>
      </w:r>
      <w:r w:rsidRPr="00FB0DAA">
        <w:rPr>
          <w:vertAlign w:val="subscript"/>
        </w:rPr>
        <w:t>L</w:t>
      </w:r>
      <w:r>
        <w:t xml:space="preserve"> has </w:t>
      </w:r>
      <w:r w:rsidRPr="00FB0DAA">
        <w:rPr>
          <w:b/>
          <w:u w:val="single"/>
        </w:rPr>
        <w:t>larger phase</w:t>
      </w:r>
      <w:r>
        <w:t xml:space="preserve"> that V</w:t>
      </w:r>
      <w:r w:rsidRPr="00FB0DAA">
        <w:rPr>
          <w:vertAlign w:val="subscript"/>
        </w:rPr>
        <w:t>in</w:t>
      </w:r>
      <w:r>
        <w:t xml:space="preserve"> so it </w:t>
      </w:r>
      <w:r w:rsidRPr="00FB0DAA">
        <w:rPr>
          <w:b/>
          <w:u w:val="single"/>
        </w:rPr>
        <w:t>leads</w:t>
      </w:r>
      <w:r>
        <w:t xml:space="preserve"> V</w:t>
      </w:r>
      <w:r w:rsidRPr="00FB0DAA">
        <w:rPr>
          <w:vertAlign w:val="subscript"/>
        </w:rPr>
        <w:t>in</w:t>
      </w:r>
      <w:r>
        <w:t>.</w:t>
      </w:r>
    </w:p>
    <w:p w14:paraId="1E615429" w14:textId="7A095DC0" w:rsidR="00A122B6" w:rsidRDefault="00934365" w:rsidP="00D251E5">
      <w:r>
        <w:lastRenderedPageBreak/>
        <w:t xml:space="preserve">The last series AC circuit example will be a RLC circuit. For this example the impedance plot will be drawn to help determine the phasor of the total impedance that will result when all impedances are added. Even though only one resistor, one capacitor, and one inductor are in this circuit there could be multiple components in series and the same process of summing all impedances would still be performed in the same way it is done in Example 3.4. </w:t>
      </w:r>
    </w:p>
    <w:p w14:paraId="78B0D682" w14:textId="50C82DCA" w:rsidR="00934365" w:rsidRDefault="00934365" w:rsidP="00934365">
      <w:pPr>
        <w:rPr>
          <w:i/>
        </w:rPr>
      </w:pPr>
      <w:r>
        <w:rPr>
          <w:i/>
        </w:rPr>
        <w:t>Example 3.4</w:t>
      </w:r>
      <w:r w:rsidRPr="002B4E6A">
        <w:rPr>
          <w:i/>
        </w:rPr>
        <w:t xml:space="preserve">) </w:t>
      </w:r>
      <w:r>
        <w:rPr>
          <w:i/>
        </w:rPr>
        <w:t xml:space="preserve">Solve </w:t>
      </w:r>
      <w:r w:rsidR="007975F0">
        <w:rPr>
          <w:i/>
        </w:rPr>
        <w:t>for the total impedance phasor (</w:t>
      </w:r>
      <w:r w:rsidR="00B55C48">
        <w:rPr>
          <w:i/>
        </w:rPr>
        <w:t>Z</w:t>
      </w:r>
      <w:r w:rsidR="00B55C48" w:rsidRPr="00B55C48">
        <w:rPr>
          <w:i/>
          <w:vertAlign w:val="subscript"/>
        </w:rPr>
        <w:t>T</w:t>
      </w:r>
      <w:r w:rsidR="007975F0">
        <w:rPr>
          <w:i/>
        </w:rPr>
        <w:t xml:space="preserve">) </w:t>
      </w:r>
      <w:r w:rsidR="00B55C48">
        <w:rPr>
          <w:i/>
        </w:rPr>
        <w:t xml:space="preserve">in </w:t>
      </w:r>
      <w:r>
        <w:rPr>
          <w:i/>
        </w:rPr>
        <w:t xml:space="preserve">the circuit in </w:t>
      </w:r>
      <w:hyperlink w:anchor="Figure_3_8" w:history="1">
        <w:r w:rsidRPr="00CD61D7">
          <w:rPr>
            <w:rStyle w:val="Hyperlink"/>
            <w:i/>
          </w:rPr>
          <w:t>Figure 3.8</w:t>
        </w:r>
      </w:hyperlink>
      <w:r>
        <w:rPr>
          <w:i/>
        </w:rPr>
        <w:t xml:space="preserve"> when L =</w:t>
      </w:r>
      <w:r w:rsidR="0059264F">
        <w:rPr>
          <w:i/>
        </w:rPr>
        <w:t xml:space="preserve"> 0.2</w:t>
      </w:r>
      <w:r w:rsidR="00B55C48">
        <w:rPr>
          <w:i/>
        </w:rPr>
        <w:t xml:space="preserve"> </w:t>
      </w:r>
      <w:r>
        <w:rPr>
          <w:i/>
        </w:rPr>
        <w:t>H and when L</w:t>
      </w:r>
      <w:r w:rsidR="0059264F">
        <w:rPr>
          <w:i/>
        </w:rPr>
        <w:t xml:space="preserve"> = 1.8</w:t>
      </w:r>
      <w:r w:rsidR="007975F0">
        <w:rPr>
          <w:i/>
        </w:rPr>
        <w:t xml:space="preserve"> H</w:t>
      </w:r>
      <w:r>
        <w:rPr>
          <w:i/>
        </w:rPr>
        <w:t>.</w:t>
      </w:r>
    </w:p>
    <w:p w14:paraId="07B6C3D2" w14:textId="3F65B5EB" w:rsidR="004365BE" w:rsidRDefault="004365BE" w:rsidP="000A7F19">
      <w:pPr>
        <w:spacing w:after="0"/>
        <w:rPr>
          <w:i/>
        </w:rPr>
      </w:pPr>
      <w:r w:rsidRPr="004365BE">
        <w:rPr>
          <w:i/>
          <w:noProof/>
        </w:rPr>
        <mc:AlternateContent>
          <mc:Choice Requires="wps">
            <w:drawing>
              <wp:anchor distT="45720" distB="45720" distL="114300" distR="114300" simplePos="0" relativeHeight="251336704" behindDoc="1" locked="0" layoutInCell="1" allowOverlap="1" wp14:anchorId="5789A8EC" wp14:editId="308471B4">
                <wp:simplePos x="0" y="0"/>
                <wp:positionH relativeFrom="margin">
                  <wp:posOffset>3342561</wp:posOffset>
                </wp:positionH>
                <wp:positionV relativeFrom="paragraph">
                  <wp:posOffset>86914</wp:posOffset>
                </wp:positionV>
                <wp:extent cx="2800985" cy="1404620"/>
                <wp:effectExtent l="0" t="0" r="18415" b="12700"/>
                <wp:wrapTight wrapText="bothSides">
                  <wp:wrapPolygon edited="0">
                    <wp:start x="0" y="0"/>
                    <wp:lineTo x="0" y="21477"/>
                    <wp:lineTo x="21595" y="21477"/>
                    <wp:lineTo x="21595" y="0"/>
                    <wp:lineTo x="0" y="0"/>
                  </wp:wrapPolygon>
                </wp:wrapTight>
                <wp:docPr id="10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985" cy="1404620"/>
                        </a:xfrm>
                        <a:prstGeom prst="rect">
                          <a:avLst/>
                        </a:prstGeom>
                        <a:solidFill>
                          <a:srgbClr val="FFFFFF"/>
                        </a:solidFill>
                        <a:ln w="9525">
                          <a:solidFill>
                            <a:srgbClr val="000000"/>
                          </a:solidFill>
                          <a:miter lim="800000"/>
                          <a:headEnd/>
                          <a:tailEnd/>
                        </a:ln>
                      </wps:spPr>
                      <wps:txbx>
                        <w:txbxContent>
                          <w:p w14:paraId="4E025053" w14:textId="6E8A5A66" w:rsidR="00571975" w:rsidRDefault="00571975" w:rsidP="004365BE">
                            <w:pPr>
                              <w:spacing w:after="0"/>
                            </w:pPr>
                            <w:proofErr w:type="spellStart"/>
                            <w:r>
                              <w:t>V</w:t>
                            </w:r>
                            <w:r w:rsidRPr="004365BE">
                              <w:rPr>
                                <w:vertAlign w:val="subscript"/>
                              </w:rPr>
                              <w:t>in_pk</w:t>
                            </w:r>
                            <w:proofErr w:type="spellEnd"/>
                            <w:r>
                              <w:t xml:space="preserve"> = 120 </w:t>
                            </w:r>
                            <w:proofErr w:type="spellStart"/>
                            <w:r>
                              <w:t>V</w:t>
                            </w:r>
                            <w:r w:rsidRPr="004365BE">
                              <w:rPr>
                                <w:vertAlign w:val="subscript"/>
                              </w:rPr>
                              <w:t>in_rms</w:t>
                            </w:r>
                            <w:proofErr w:type="spellEnd"/>
                            <w:r>
                              <w:t xml:space="preserve"> </w:t>
                            </w:r>
                            <w:r>
                              <w:rPr>
                                <w:rFonts w:cstheme="minorHAnsi"/>
                              </w:rPr>
                              <w:t xml:space="preserve">∙ </w:t>
                            </w:r>
                            <m:oMath>
                              <m:rad>
                                <m:radPr>
                                  <m:degHide m:val="1"/>
                                  <m:ctrlPr>
                                    <w:rPr>
                                      <w:rFonts w:ascii="Cambria Math" w:hAnsi="Cambria Math"/>
                                      <w:i/>
                                    </w:rPr>
                                  </m:ctrlPr>
                                </m:radPr>
                                <m:deg/>
                                <m:e>
                                  <m:r>
                                    <w:rPr>
                                      <w:rFonts w:ascii="Cambria Math" w:hAnsi="Cambria Math"/>
                                    </w:rPr>
                                    <m:t>2</m:t>
                                  </m:r>
                                </m:e>
                              </m:rad>
                            </m:oMath>
                            <w:r>
                              <w:t xml:space="preserve"> = 169.7 V</w:t>
                            </w:r>
                          </w:p>
                          <w:p w14:paraId="20D0C9D3" w14:textId="058029EA" w:rsidR="00571975" w:rsidRDefault="00571975" w:rsidP="004365BE">
                            <w:pPr>
                              <w:spacing w:after="0"/>
                              <w:rPr>
                                <w:rFonts w:ascii="Cambria Math" w:hAnsi="Cambria Math" w:cs="Cambria Math"/>
                                <w:sz w:val="20"/>
                                <w:szCs w:val="20"/>
                              </w:rPr>
                            </w:pPr>
                            <w:r>
                              <w:t>V</w:t>
                            </w:r>
                            <w:r w:rsidRPr="003E1A4B">
                              <w:rPr>
                                <w:vertAlign w:val="subscript"/>
                              </w:rPr>
                              <w:t>in</w:t>
                            </w:r>
                            <w:r>
                              <w:t xml:space="preserve"> = 169.7</w:t>
                            </w:r>
                            <w:r w:rsidRPr="00FB0DAA">
                              <w:rPr>
                                <w:rFonts w:ascii="Cambria Math" w:hAnsi="Cambria Math" w:cs="Cambria Math"/>
                                <w:sz w:val="20"/>
                                <w:szCs w:val="20"/>
                              </w:rPr>
                              <w:t>∠</w:t>
                            </w:r>
                            <w:r>
                              <w:rPr>
                                <w:rFonts w:ascii="Cambria Math" w:hAnsi="Cambria Math" w:cs="Cambria Math"/>
                                <w:sz w:val="20"/>
                                <w:szCs w:val="20"/>
                              </w:rPr>
                              <w:t>0</w:t>
                            </w:r>
                            <w:r w:rsidRPr="00FB0DAA">
                              <w:rPr>
                                <w:rFonts w:ascii="Cambria Math" w:hAnsi="Cambria Math" w:cs="Cambria Math"/>
                                <w:sz w:val="20"/>
                                <w:szCs w:val="20"/>
                              </w:rPr>
                              <w:t>⁰</w:t>
                            </w:r>
                          </w:p>
                          <w:p w14:paraId="1A420ECD" w14:textId="0054D2B0" w:rsidR="00571975" w:rsidRDefault="00571975" w:rsidP="004365BE">
                            <w:pPr>
                              <w:spacing w:after="0"/>
                              <w:rPr>
                                <w:rFonts w:ascii="Cambria Math" w:hAnsi="Cambria Math" w:cs="Cambria Math"/>
                                <w:sz w:val="20"/>
                                <w:szCs w:val="20"/>
                              </w:rPr>
                            </w:pPr>
                            <w:proofErr w:type="spellStart"/>
                            <w:r>
                              <w:rPr>
                                <w:rFonts w:ascii="Cambria Math" w:hAnsi="Cambria Math" w:cs="Cambria Math"/>
                                <w:sz w:val="20"/>
                                <w:szCs w:val="20"/>
                              </w:rPr>
                              <w:t>Z</w:t>
                            </w:r>
                            <w:r w:rsidRPr="003E1A4B">
                              <w:rPr>
                                <w:rFonts w:ascii="Cambria Math" w:hAnsi="Cambria Math" w:cs="Cambria Math"/>
                                <w:sz w:val="20"/>
                                <w:szCs w:val="20"/>
                                <w:vertAlign w:val="subscript"/>
                              </w:rPr>
                              <w:t>tot</w:t>
                            </w:r>
                            <w:proofErr w:type="spellEnd"/>
                            <w:r>
                              <w:rPr>
                                <w:rFonts w:ascii="Cambria Math" w:hAnsi="Cambria Math" w:cs="Cambria Math"/>
                                <w:sz w:val="20"/>
                                <w:szCs w:val="20"/>
                              </w:rPr>
                              <w:t xml:space="preserve"> = R + j </w:t>
                            </w:r>
                            <w:proofErr w:type="spellStart"/>
                            <w:r>
                              <w:rPr>
                                <w:rFonts w:ascii="Cambria Math" w:hAnsi="Cambria Math" w:cs="Cambria Math"/>
                                <w:sz w:val="20"/>
                                <w:szCs w:val="20"/>
                              </w:rPr>
                              <w:t>L∙ω</w:t>
                            </w:r>
                            <w:proofErr w:type="spellEnd"/>
                            <w:r>
                              <w:rPr>
                                <w:rFonts w:ascii="Cambria Math" w:hAnsi="Cambria Math" w:cs="Cambria Math"/>
                                <w:sz w:val="20"/>
                                <w:szCs w:val="20"/>
                              </w:rPr>
                              <w:t xml:space="preserve"> – j/(</w:t>
                            </w:r>
                            <w:proofErr w:type="spellStart"/>
                            <w:r>
                              <w:rPr>
                                <w:rFonts w:ascii="Cambria Math" w:hAnsi="Cambria Math" w:cs="Cambria Math"/>
                                <w:sz w:val="20"/>
                                <w:szCs w:val="20"/>
                              </w:rPr>
                              <w:t>C∙ω</w:t>
                            </w:r>
                            <w:proofErr w:type="spellEnd"/>
                            <w:r>
                              <w:rPr>
                                <w:rFonts w:ascii="Cambria Math" w:hAnsi="Cambria Math" w:cs="Cambria Math"/>
                                <w:sz w:val="20"/>
                                <w:szCs w:val="20"/>
                              </w:rPr>
                              <w:t xml:space="preserve">) </w:t>
                            </w:r>
                          </w:p>
                          <w:p w14:paraId="0293E4B9" w14:textId="48F6E0AE" w:rsidR="00571975" w:rsidRDefault="00571975" w:rsidP="004365BE">
                            <w:pPr>
                              <w:spacing w:after="0"/>
                              <w:rPr>
                                <w:rFonts w:ascii="Cambria Math" w:hAnsi="Cambria Math" w:cs="Cambria Math"/>
                                <w:sz w:val="20"/>
                                <w:szCs w:val="20"/>
                              </w:rPr>
                            </w:pPr>
                            <w:proofErr w:type="spellStart"/>
                            <w:r>
                              <w:rPr>
                                <w:rFonts w:ascii="Cambria Math" w:hAnsi="Cambria Math" w:cs="Cambria Math"/>
                                <w:sz w:val="20"/>
                                <w:szCs w:val="20"/>
                              </w:rPr>
                              <w:t>Z</w:t>
                            </w:r>
                            <w:r w:rsidRPr="003E1A4B">
                              <w:rPr>
                                <w:rFonts w:ascii="Cambria Math" w:hAnsi="Cambria Math" w:cs="Cambria Math"/>
                                <w:sz w:val="20"/>
                                <w:szCs w:val="20"/>
                                <w:vertAlign w:val="subscript"/>
                              </w:rPr>
                              <w:t>tot</w:t>
                            </w:r>
                            <w:proofErr w:type="spellEnd"/>
                            <w:r>
                              <w:rPr>
                                <w:rFonts w:ascii="Cambria Math" w:hAnsi="Cambria Math" w:cs="Cambria Math"/>
                                <w:sz w:val="20"/>
                                <w:szCs w:val="20"/>
                              </w:rPr>
                              <w:t xml:space="preserve"> =500 + j (L∙120π) – j</w:t>
                            </w:r>
                            <w:proofErr w:type="gramStart"/>
                            <w:r>
                              <w:rPr>
                                <w:rFonts w:ascii="Cambria Math" w:hAnsi="Cambria Math" w:cs="Cambria Math"/>
                                <w:sz w:val="20"/>
                                <w:szCs w:val="20"/>
                              </w:rPr>
                              <w:t>/(</w:t>
                            </w:r>
                            <w:proofErr w:type="gramEnd"/>
                            <w:r>
                              <w:rPr>
                                <w:rFonts w:ascii="Cambria Math" w:hAnsi="Cambria Math" w:cs="Cambria Math"/>
                                <w:sz w:val="20"/>
                                <w:szCs w:val="20"/>
                              </w:rPr>
                              <w:t>10e-6 ∙ 120π)</w:t>
                            </w:r>
                          </w:p>
                          <w:p w14:paraId="27EF9C0C" w14:textId="09830213" w:rsidR="00571975" w:rsidRDefault="00571975" w:rsidP="004365BE">
                            <w:pPr>
                              <w:spacing w:after="0"/>
                              <w:rPr>
                                <w:rFonts w:ascii="Cambria Math" w:hAnsi="Cambria Math" w:cs="Cambria Math"/>
                                <w:sz w:val="20"/>
                                <w:szCs w:val="20"/>
                              </w:rPr>
                            </w:pPr>
                            <w:proofErr w:type="spellStart"/>
                            <w:r>
                              <w:rPr>
                                <w:rFonts w:ascii="Cambria Math" w:hAnsi="Cambria Math" w:cs="Cambria Math"/>
                                <w:sz w:val="20"/>
                                <w:szCs w:val="20"/>
                              </w:rPr>
                              <w:t>Z</w:t>
                            </w:r>
                            <w:r w:rsidRPr="003E1A4B">
                              <w:rPr>
                                <w:rFonts w:ascii="Cambria Math" w:hAnsi="Cambria Math" w:cs="Cambria Math"/>
                                <w:sz w:val="20"/>
                                <w:szCs w:val="20"/>
                                <w:vertAlign w:val="subscript"/>
                              </w:rPr>
                              <w:t>tot</w:t>
                            </w:r>
                            <w:proofErr w:type="spellEnd"/>
                            <w:r>
                              <w:rPr>
                                <w:rFonts w:ascii="Cambria Math" w:hAnsi="Cambria Math" w:cs="Cambria Math"/>
                                <w:sz w:val="20"/>
                                <w:szCs w:val="20"/>
                              </w:rPr>
                              <w:t xml:space="preserve"> =500 – j 189.86 = 534.8 </w:t>
                            </w:r>
                            <w:r w:rsidRPr="00FB0DAA">
                              <w:rPr>
                                <w:rFonts w:ascii="Cambria Math" w:hAnsi="Cambria Math" w:cs="Cambria Math"/>
                                <w:sz w:val="20"/>
                                <w:szCs w:val="20"/>
                              </w:rPr>
                              <w:t>∠</w:t>
                            </w:r>
                            <w:r>
                              <w:rPr>
                                <w:rFonts w:ascii="Cambria Math" w:hAnsi="Cambria Math" w:cs="Cambria Math"/>
                                <w:sz w:val="20"/>
                                <w:szCs w:val="20"/>
                              </w:rPr>
                              <w:t>-20.8</w:t>
                            </w:r>
                            <w:r w:rsidRPr="00FB0DAA">
                              <w:rPr>
                                <w:rFonts w:ascii="Cambria Math" w:hAnsi="Cambria Math" w:cs="Cambria Math"/>
                                <w:sz w:val="20"/>
                                <w:szCs w:val="20"/>
                              </w:rPr>
                              <w:t>⁰</w:t>
                            </w:r>
                            <w:r>
                              <w:rPr>
                                <w:rFonts w:ascii="Cambria Math" w:hAnsi="Cambria Math" w:cs="Cambria Math"/>
                                <w:sz w:val="20"/>
                                <w:szCs w:val="20"/>
                              </w:rPr>
                              <w:t xml:space="preserve"> (L = 0.2 H)</w:t>
                            </w:r>
                          </w:p>
                          <w:p w14:paraId="1B4C731D" w14:textId="15632689" w:rsidR="00571975" w:rsidRDefault="00571975" w:rsidP="004365BE">
                            <w:pPr>
                              <w:spacing w:after="0"/>
                            </w:pPr>
                            <w:proofErr w:type="spellStart"/>
                            <w:r>
                              <w:rPr>
                                <w:rFonts w:ascii="Cambria Math" w:hAnsi="Cambria Math" w:cs="Cambria Math"/>
                                <w:sz w:val="20"/>
                                <w:szCs w:val="20"/>
                              </w:rPr>
                              <w:t>Z</w:t>
                            </w:r>
                            <w:r w:rsidRPr="003E1A4B">
                              <w:rPr>
                                <w:rFonts w:ascii="Cambria Math" w:hAnsi="Cambria Math" w:cs="Cambria Math"/>
                                <w:sz w:val="20"/>
                                <w:szCs w:val="20"/>
                                <w:vertAlign w:val="subscript"/>
                              </w:rPr>
                              <w:t>tot</w:t>
                            </w:r>
                            <w:proofErr w:type="spellEnd"/>
                            <w:r>
                              <w:rPr>
                                <w:rFonts w:ascii="Cambria Math" w:hAnsi="Cambria Math" w:cs="Cambria Math"/>
                                <w:sz w:val="20"/>
                                <w:szCs w:val="20"/>
                              </w:rPr>
                              <w:t xml:space="preserve"> =500 + j 413.33 = 648.7 </w:t>
                            </w:r>
                            <w:r w:rsidRPr="00FB0DAA">
                              <w:rPr>
                                <w:rFonts w:ascii="Cambria Math" w:hAnsi="Cambria Math" w:cs="Cambria Math"/>
                                <w:sz w:val="20"/>
                                <w:szCs w:val="20"/>
                              </w:rPr>
                              <w:t>∠</w:t>
                            </w:r>
                            <w:r>
                              <w:rPr>
                                <w:rFonts w:ascii="Cambria Math" w:hAnsi="Cambria Math" w:cs="Cambria Math"/>
                                <w:sz w:val="20"/>
                                <w:szCs w:val="20"/>
                              </w:rPr>
                              <w:t>39.6</w:t>
                            </w:r>
                            <w:r w:rsidRPr="00FB0DAA">
                              <w:rPr>
                                <w:rFonts w:ascii="Cambria Math" w:hAnsi="Cambria Math" w:cs="Cambria Math"/>
                                <w:sz w:val="20"/>
                                <w:szCs w:val="20"/>
                              </w:rPr>
                              <w:t>⁰</w:t>
                            </w:r>
                            <w:r>
                              <w:rPr>
                                <w:rFonts w:ascii="Cambria Math" w:hAnsi="Cambria Math" w:cs="Cambria Math"/>
                                <w:sz w:val="20"/>
                                <w:szCs w:val="20"/>
                              </w:rPr>
                              <w:t xml:space="preserve"> (L = 1.8 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89A8EC" id="_x0000_s1157" type="#_x0000_t202" style="position:absolute;margin-left:263.2pt;margin-top:6.85pt;width:220.55pt;height:110.6pt;z-index:-2519797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">
                <v:textbox style="mso-fit-shape-to-text:t">
                  <w:txbxContent>
                    <w:p w14:paraId="4E025053" w14:textId="6E8A5A66" w:rsidR="00571975" w:rsidRDefault="00571975" w:rsidP="004365BE">
                      <w:pPr>
                        <w:spacing w:after="0"/>
                      </w:pPr>
                      <w:proofErr w:type="spellStart"/>
                      <w:r>
                        <w:t>V</w:t>
                      </w:r>
                      <w:r w:rsidRPr="004365BE">
                        <w:rPr>
                          <w:vertAlign w:val="subscript"/>
                        </w:rPr>
                        <w:t>in_pk</w:t>
                      </w:r>
                      <w:proofErr w:type="spellEnd"/>
                      <w:r>
                        <w:t xml:space="preserve"> = 120 </w:t>
                      </w:r>
                      <w:proofErr w:type="spellStart"/>
                      <w:r>
                        <w:t>V</w:t>
                      </w:r>
                      <w:r w:rsidRPr="004365BE">
                        <w:rPr>
                          <w:vertAlign w:val="subscript"/>
                        </w:rPr>
                        <w:t>in_rms</w:t>
                      </w:r>
                      <w:proofErr w:type="spellEnd"/>
                      <w:r>
                        <w:t xml:space="preserve"> </w:t>
                      </w:r>
                      <w:r>
                        <w:rPr>
                          <w:rFonts w:cstheme="minorHAnsi"/>
                        </w:rPr>
                        <w:t xml:space="preserve">∙ </w:t>
                      </w:r>
                      <m:oMath>
                        <m:rad>
                          <m:radPr>
                            <m:degHide m:val="1"/>
                            <m:ctrlPr>
                              <w:rPr>
                                <w:rFonts w:ascii="Cambria Math" w:hAnsi="Cambria Math"/>
                                <w:i/>
                              </w:rPr>
                            </m:ctrlPr>
                          </m:radPr>
                          <m:deg/>
                          <m:e>
                            <m:r>
                              <w:rPr>
                                <w:rFonts w:ascii="Cambria Math" w:hAnsi="Cambria Math"/>
                              </w:rPr>
                              <m:t>2</m:t>
                            </m:r>
                          </m:e>
                        </m:rad>
                      </m:oMath>
                      <w:r>
                        <w:t xml:space="preserve"> = 169.7 V</w:t>
                      </w:r>
                    </w:p>
                    <w:p w14:paraId="20D0C9D3" w14:textId="058029EA" w:rsidR="00571975" w:rsidRDefault="00571975" w:rsidP="004365BE">
                      <w:pPr>
                        <w:spacing w:after="0"/>
                        <w:rPr>
                          <w:rFonts w:ascii="Cambria Math" w:hAnsi="Cambria Math" w:cs="Cambria Math"/>
                          <w:sz w:val="20"/>
                          <w:szCs w:val="20"/>
                        </w:rPr>
                      </w:pPr>
                      <w:r>
                        <w:t>V</w:t>
                      </w:r>
                      <w:r w:rsidRPr="003E1A4B">
                        <w:rPr>
                          <w:vertAlign w:val="subscript"/>
                        </w:rPr>
                        <w:t>in</w:t>
                      </w:r>
                      <w:r>
                        <w:t xml:space="preserve"> = 169.7</w:t>
                      </w:r>
                      <w:r w:rsidRPr="00FB0DAA">
                        <w:rPr>
                          <w:rFonts w:ascii="Cambria Math" w:hAnsi="Cambria Math" w:cs="Cambria Math"/>
                          <w:sz w:val="20"/>
                          <w:szCs w:val="20"/>
                        </w:rPr>
                        <w:t>∠</w:t>
                      </w:r>
                      <w:r>
                        <w:rPr>
                          <w:rFonts w:ascii="Cambria Math" w:hAnsi="Cambria Math" w:cs="Cambria Math"/>
                          <w:sz w:val="20"/>
                          <w:szCs w:val="20"/>
                        </w:rPr>
                        <w:t>0</w:t>
                      </w:r>
                      <w:r w:rsidRPr="00FB0DAA">
                        <w:rPr>
                          <w:rFonts w:ascii="Cambria Math" w:hAnsi="Cambria Math" w:cs="Cambria Math"/>
                          <w:sz w:val="20"/>
                          <w:szCs w:val="20"/>
                        </w:rPr>
                        <w:t>⁰</w:t>
                      </w:r>
                    </w:p>
                    <w:p w14:paraId="1A420ECD" w14:textId="0054D2B0" w:rsidR="00571975" w:rsidRDefault="00571975" w:rsidP="004365BE">
                      <w:pPr>
                        <w:spacing w:after="0"/>
                        <w:rPr>
                          <w:rFonts w:ascii="Cambria Math" w:hAnsi="Cambria Math" w:cs="Cambria Math"/>
                          <w:sz w:val="20"/>
                          <w:szCs w:val="20"/>
                        </w:rPr>
                      </w:pPr>
                      <w:proofErr w:type="spellStart"/>
                      <w:r>
                        <w:rPr>
                          <w:rFonts w:ascii="Cambria Math" w:hAnsi="Cambria Math" w:cs="Cambria Math"/>
                          <w:sz w:val="20"/>
                          <w:szCs w:val="20"/>
                        </w:rPr>
                        <w:t>Z</w:t>
                      </w:r>
                      <w:r w:rsidRPr="003E1A4B">
                        <w:rPr>
                          <w:rFonts w:ascii="Cambria Math" w:hAnsi="Cambria Math" w:cs="Cambria Math"/>
                          <w:sz w:val="20"/>
                          <w:szCs w:val="20"/>
                          <w:vertAlign w:val="subscript"/>
                        </w:rPr>
                        <w:t>tot</w:t>
                      </w:r>
                      <w:proofErr w:type="spellEnd"/>
                      <w:r>
                        <w:rPr>
                          <w:rFonts w:ascii="Cambria Math" w:hAnsi="Cambria Math" w:cs="Cambria Math"/>
                          <w:sz w:val="20"/>
                          <w:szCs w:val="20"/>
                        </w:rPr>
                        <w:t xml:space="preserve"> = R + j </w:t>
                      </w:r>
                      <w:proofErr w:type="spellStart"/>
                      <w:r>
                        <w:rPr>
                          <w:rFonts w:ascii="Cambria Math" w:hAnsi="Cambria Math" w:cs="Cambria Math"/>
                          <w:sz w:val="20"/>
                          <w:szCs w:val="20"/>
                        </w:rPr>
                        <w:t>L∙ω</w:t>
                      </w:r>
                      <w:proofErr w:type="spellEnd"/>
                      <w:r>
                        <w:rPr>
                          <w:rFonts w:ascii="Cambria Math" w:hAnsi="Cambria Math" w:cs="Cambria Math"/>
                          <w:sz w:val="20"/>
                          <w:szCs w:val="20"/>
                        </w:rPr>
                        <w:t xml:space="preserve"> – j/(</w:t>
                      </w:r>
                      <w:proofErr w:type="spellStart"/>
                      <w:r>
                        <w:rPr>
                          <w:rFonts w:ascii="Cambria Math" w:hAnsi="Cambria Math" w:cs="Cambria Math"/>
                          <w:sz w:val="20"/>
                          <w:szCs w:val="20"/>
                        </w:rPr>
                        <w:t>C∙ω</w:t>
                      </w:r>
                      <w:proofErr w:type="spellEnd"/>
                      <w:r>
                        <w:rPr>
                          <w:rFonts w:ascii="Cambria Math" w:hAnsi="Cambria Math" w:cs="Cambria Math"/>
                          <w:sz w:val="20"/>
                          <w:szCs w:val="20"/>
                        </w:rPr>
                        <w:t xml:space="preserve">) </w:t>
                      </w:r>
                    </w:p>
                    <w:p w14:paraId="0293E4B9" w14:textId="48F6E0AE" w:rsidR="00571975" w:rsidRDefault="00571975" w:rsidP="004365BE">
                      <w:pPr>
                        <w:spacing w:after="0"/>
                        <w:rPr>
                          <w:rFonts w:ascii="Cambria Math" w:hAnsi="Cambria Math" w:cs="Cambria Math"/>
                          <w:sz w:val="20"/>
                          <w:szCs w:val="20"/>
                        </w:rPr>
                      </w:pPr>
                      <w:proofErr w:type="spellStart"/>
                      <w:r>
                        <w:rPr>
                          <w:rFonts w:ascii="Cambria Math" w:hAnsi="Cambria Math" w:cs="Cambria Math"/>
                          <w:sz w:val="20"/>
                          <w:szCs w:val="20"/>
                        </w:rPr>
                        <w:t>Z</w:t>
                      </w:r>
                      <w:r w:rsidRPr="003E1A4B">
                        <w:rPr>
                          <w:rFonts w:ascii="Cambria Math" w:hAnsi="Cambria Math" w:cs="Cambria Math"/>
                          <w:sz w:val="20"/>
                          <w:szCs w:val="20"/>
                          <w:vertAlign w:val="subscript"/>
                        </w:rPr>
                        <w:t>tot</w:t>
                      </w:r>
                      <w:proofErr w:type="spellEnd"/>
                      <w:r>
                        <w:rPr>
                          <w:rFonts w:ascii="Cambria Math" w:hAnsi="Cambria Math" w:cs="Cambria Math"/>
                          <w:sz w:val="20"/>
                          <w:szCs w:val="20"/>
                        </w:rPr>
                        <w:t xml:space="preserve"> =500 + j (L∙120π) – j</w:t>
                      </w:r>
                      <w:proofErr w:type="gramStart"/>
                      <w:r>
                        <w:rPr>
                          <w:rFonts w:ascii="Cambria Math" w:hAnsi="Cambria Math" w:cs="Cambria Math"/>
                          <w:sz w:val="20"/>
                          <w:szCs w:val="20"/>
                        </w:rPr>
                        <w:t>/(</w:t>
                      </w:r>
                      <w:proofErr w:type="gramEnd"/>
                      <w:r>
                        <w:rPr>
                          <w:rFonts w:ascii="Cambria Math" w:hAnsi="Cambria Math" w:cs="Cambria Math"/>
                          <w:sz w:val="20"/>
                          <w:szCs w:val="20"/>
                        </w:rPr>
                        <w:t>10e-6 ∙ 120π)</w:t>
                      </w:r>
                    </w:p>
                    <w:p w14:paraId="27EF9C0C" w14:textId="09830213" w:rsidR="00571975" w:rsidRDefault="00571975" w:rsidP="004365BE">
                      <w:pPr>
                        <w:spacing w:after="0"/>
                        <w:rPr>
                          <w:rFonts w:ascii="Cambria Math" w:hAnsi="Cambria Math" w:cs="Cambria Math"/>
                          <w:sz w:val="20"/>
                          <w:szCs w:val="20"/>
                        </w:rPr>
                      </w:pPr>
                      <w:proofErr w:type="spellStart"/>
                      <w:r>
                        <w:rPr>
                          <w:rFonts w:ascii="Cambria Math" w:hAnsi="Cambria Math" w:cs="Cambria Math"/>
                          <w:sz w:val="20"/>
                          <w:szCs w:val="20"/>
                        </w:rPr>
                        <w:t>Z</w:t>
                      </w:r>
                      <w:r w:rsidRPr="003E1A4B">
                        <w:rPr>
                          <w:rFonts w:ascii="Cambria Math" w:hAnsi="Cambria Math" w:cs="Cambria Math"/>
                          <w:sz w:val="20"/>
                          <w:szCs w:val="20"/>
                          <w:vertAlign w:val="subscript"/>
                        </w:rPr>
                        <w:t>tot</w:t>
                      </w:r>
                      <w:proofErr w:type="spellEnd"/>
                      <w:r>
                        <w:rPr>
                          <w:rFonts w:ascii="Cambria Math" w:hAnsi="Cambria Math" w:cs="Cambria Math"/>
                          <w:sz w:val="20"/>
                          <w:szCs w:val="20"/>
                        </w:rPr>
                        <w:t xml:space="preserve"> =500 – j 189.86 = 534.8 </w:t>
                      </w:r>
                      <w:r w:rsidRPr="00FB0DAA">
                        <w:rPr>
                          <w:rFonts w:ascii="Cambria Math" w:hAnsi="Cambria Math" w:cs="Cambria Math"/>
                          <w:sz w:val="20"/>
                          <w:szCs w:val="20"/>
                        </w:rPr>
                        <w:t>∠</w:t>
                      </w:r>
                      <w:r>
                        <w:rPr>
                          <w:rFonts w:ascii="Cambria Math" w:hAnsi="Cambria Math" w:cs="Cambria Math"/>
                          <w:sz w:val="20"/>
                          <w:szCs w:val="20"/>
                        </w:rPr>
                        <w:t>-20.8</w:t>
                      </w:r>
                      <w:r w:rsidRPr="00FB0DAA">
                        <w:rPr>
                          <w:rFonts w:ascii="Cambria Math" w:hAnsi="Cambria Math" w:cs="Cambria Math"/>
                          <w:sz w:val="20"/>
                          <w:szCs w:val="20"/>
                        </w:rPr>
                        <w:t>⁰</w:t>
                      </w:r>
                      <w:r>
                        <w:rPr>
                          <w:rFonts w:ascii="Cambria Math" w:hAnsi="Cambria Math" w:cs="Cambria Math"/>
                          <w:sz w:val="20"/>
                          <w:szCs w:val="20"/>
                        </w:rPr>
                        <w:t xml:space="preserve"> (L = 0.2 H)</w:t>
                      </w:r>
                    </w:p>
                    <w:p w14:paraId="1B4C731D" w14:textId="15632689" w:rsidR="00571975" w:rsidRDefault="00571975" w:rsidP="004365BE">
                      <w:pPr>
                        <w:spacing w:after="0"/>
                      </w:pPr>
                      <w:proofErr w:type="spellStart"/>
                      <w:r>
                        <w:rPr>
                          <w:rFonts w:ascii="Cambria Math" w:hAnsi="Cambria Math" w:cs="Cambria Math"/>
                          <w:sz w:val="20"/>
                          <w:szCs w:val="20"/>
                        </w:rPr>
                        <w:t>Z</w:t>
                      </w:r>
                      <w:r w:rsidRPr="003E1A4B">
                        <w:rPr>
                          <w:rFonts w:ascii="Cambria Math" w:hAnsi="Cambria Math" w:cs="Cambria Math"/>
                          <w:sz w:val="20"/>
                          <w:szCs w:val="20"/>
                          <w:vertAlign w:val="subscript"/>
                        </w:rPr>
                        <w:t>tot</w:t>
                      </w:r>
                      <w:proofErr w:type="spellEnd"/>
                      <w:r>
                        <w:rPr>
                          <w:rFonts w:ascii="Cambria Math" w:hAnsi="Cambria Math" w:cs="Cambria Math"/>
                          <w:sz w:val="20"/>
                          <w:szCs w:val="20"/>
                        </w:rPr>
                        <w:t xml:space="preserve"> =500 + j 413.33 = 648.7 </w:t>
                      </w:r>
                      <w:r w:rsidRPr="00FB0DAA">
                        <w:rPr>
                          <w:rFonts w:ascii="Cambria Math" w:hAnsi="Cambria Math" w:cs="Cambria Math"/>
                          <w:sz w:val="20"/>
                          <w:szCs w:val="20"/>
                        </w:rPr>
                        <w:t>∠</w:t>
                      </w:r>
                      <w:r>
                        <w:rPr>
                          <w:rFonts w:ascii="Cambria Math" w:hAnsi="Cambria Math" w:cs="Cambria Math"/>
                          <w:sz w:val="20"/>
                          <w:szCs w:val="20"/>
                        </w:rPr>
                        <w:t>39.6</w:t>
                      </w:r>
                      <w:r w:rsidRPr="00FB0DAA">
                        <w:rPr>
                          <w:rFonts w:ascii="Cambria Math" w:hAnsi="Cambria Math" w:cs="Cambria Math"/>
                          <w:sz w:val="20"/>
                          <w:szCs w:val="20"/>
                        </w:rPr>
                        <w:t>⁰</w:t>
                      </w:r>
                      <w:r>
                        <w:rPr>
                          <w:rFonts w:ascii="Cambria Math" w:hAnsi="Cambria Math" w:cs="Cambria Math"/>
                          <w:sz w:val="20"/>
                          <w:szCs w:val="20"/>
                        </w:rPr>
                        <w:t xml:space="preserve"> (L = 1.8 H)</w:t>
                      </w:r>
                    </w:p>
                  </w:txbxContent>
                </v:textbox>
                <w10:wrap type="tight" anchorx="margin"/>
              </v:shape>
            </w:pict>
          </mc:Fallback>
        </mc:AlternateContent>
      </w:r>
      <w:r w:rsidR="0059264F" w:rsidRPr="0059264F">
        <w:rPr>
          <w:i/>
        </w:rPr>
        <w:t xml:space="preserve"> </w:t>
      </w:r>
      <w:bookmarkStart w:id="77" w:name="Figure_3_8"/>
      <w:r w:rsidR="0035251F" w:rsidRPr="0035251F">
        <w:rPr>
          <w:i/>
          <w:noProof/>
        </w:rPr>
        <w:drawing>
          <wp:inline distT="0" distB="0" distL="0" distR="0" wp14:anchorId="5D858A3A" wp14:editId="640AC421">
            <wp:extent cx="3120675" cy="1499204"/>
            <wp:effectExtent l="0" t="0" r="0" b="0"/>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136605" cy="1506857"/>
                    </a:xfrm>
                    <a:prstGeom prst="rect">
                      <a:avLst/>
                    </a:prstGeom>
                    <a:noFill/>
                    <a:ln>
                      <a:noFill/>
                    </a:ln>
                  </pic:spPr>
                </pic:pic>
              </a:graphicData>
            </a:graphic>
          </wp:inline>
        </w:drawing>
      </w:r>
      <w:bookmarkEnd w:id="77"/>
    </w:p>
    <w:p w14:paraId="0001A2A8" w14:textId="77777777" w:rsidR="00712B75" w:rsidRDefault="00712B75">
      <w:pPr>
        <w:rPr>
          <w:b/>
        </w:rPr>
      </w:pPr>
      <w:r>
        <w:rPr>
          <w:b/>
        </w:rPr>
        <w:t>Figure 3.8</w:t>
      </w:r>
      <w:r w:rsidR="003217A2">
        <w:rPr>
          <w:b/>
        </w:rPr>
        <w:t xml:space="preserve">: </w:t>
      </w:r>
      <w:r>
        <w:rPr>
          <w:b/>
        </w:rPr>
        <w:t>Circuit for Example3.4</w:t>
      </w:r>
    </w:p>
    <w:p w14:paraId="01A13BF4" w14:textId="36DDE8D1" w:rsidR="000A7F19" w:rsidRDefault="000A7F19">
      <w:r>
        <w:t xml:space="preserve">The </w:t>
      </w:r>
      <w:r w:rsidR="00FB1A9C">
        <w:t xml:space="preserve">phasors for the </w:t>
      </w:r>
      <w:r>
        <w:t>total impedance (</w:t>
      </w:r>
      <w:proofErr w:type="spellStart"/>
      <w:r>
        <w:t>Z</w:t>
      </w:r>
      <w:r w:rsidRPr="000A7F19">
        <w:rPr>
          <w:vertAlign w:val="subscript"/>
        </w:rPr>
        <w:t>tot</w:t>
      </w:r>
      <w:proofErr w:type="spellEnd"/>
      <w:r>
        <w:t xml:space="preserve">) for each of the two cases (L = 0.2 H and L = 1.8 H) are calculated in textbox in </w:t>
      </w:r>
      <w:hyperlink w:anchor="Figure_3_8" w:history="1">
        <w:r w:rsidRPr="00CD61D7">
          <w:rPr>
            <w:rStyle w:val="Hyperlink"/>
          </w:rPr>
          <w:t>Figure 3.8</w:t>
        </w:r>
      </w:hyperlink>
      <w:r>
        <w:t>. An impedance p</w:t>
      </w:r>
      <w:r w:rsidR="007D3C82">
        <w:t xml:space="preserve">lot is performed </w:t>
      </w:r>
      <w:r>
        <w:t xml:space="preserve">in </w:t>
      </w:r>
      <w:hyperlink w:anchor="Figure_3_9" w:history="1">
        <w:r w:rsidRPr="00CD61D7">
          <w:rPr>
            <w:rStyle w:val="Hyperlink"/>
          </w:rPr>
          <w:t>Figure 3.9</w:t>
        </w:r>
      </w:hyperlink>
      <w:r>
        <w:t xml:space="preserve"> to help verify the total impedance was calculated correctly. </w:t>
      </w:r>
    </w:p>
    <w:p w14:paraId="7C1FA475" w14:textId="1841B7E3" w:rsidR="000A7F19" w:rsidRDefault="000A7F19" w:rsidP="00921344">
      <w:pPr>
        <w:pStyle w:val="ListParagraph"/>
        <w:numPr>
          <w:ilvl w:val="0"/>
          <w:numId w:val="33"/>
        </w:numPr>
      </w:pPr>
      <w:r>
        <w:t xml:space="preserve">Case 1 where L = 0.2 H results in </w:t>
      </w:r>
      <w:proofErr w:type="spellStart"/>
      <w:r w:rsidRPr="000A7F19">
        <w:rPr>
          <w:b/>
        </w:rPr>
        <w:t>Z</w:t>
      </w:r>
      <w:r w:rsidRPr="000A7F19">
        <w:rPr>
          <w:b/>
          <w:vertAlign w:val="subscript"/>
        </w:rPr>
        <w:t>tot</w:t>
      </w:r>
      <w:proofErr w:type="spellEnd"/>
      <w:r w:rsidRPr="000A7F19">
        <w:rPr>
          <w:b/>
        </w:rPr>
        <w:t xml:space="preserve"> </w:t>
      </w:r>
      <w:r w:rsidR="00FB1A9C" w:rsidRPr="000A7F19">
        <w:rPr>
          <w:b/>
        </w:rPr>
        <w:t>in quadrant IV</w:t>
      </w:r>
      <w:r w:rsidR="00FB1A9C">
        <w:t xml:space="preserve">, which means it is an </w:t>
      </w:r>
      <w:r w:rsidR="00FB1A9C" w:rsidRPr="000A7F19">
        <w:rPr>
          <w:b/>
          <w:u w:val="single"/>
        </w:rPr>
        <w:t>I</w:t>
      </w:r>
      <w:r w:rsidR="00FB1A9C" w:rsidRPr="00FB1A9C">
        <w:rPr>
          <w:b/>
          <w:color w:val="FF0000"/>
          <w:u w:val="single"/>
        </w:rPr>
        <w:t>C</w:t>
      </w:r>
      <w:r w:rsidR="00FB1A9C" w:rsidRPr="000A7F19">
        <w:rPr>
          <w:b/>
          <w:u w:val="single"/>
        </w:rPr>
        <w:t>E</w:t>
      </w:r>
      <w:r w:rsidR="00FB1A9C">
        <w:t xml:space="preserve"> circuit and V</w:t>
      </w:r>
      <w:r w:rsidR="00FB1A9C" w:rsidRPr="000A7F19">
        <w:rPr>
          <w:vertAlign w:val="subscript"/>
        </w:rPr>
        <w:t>in</w:t>
      </w:r>
      <w:r w:rsidR="00FB1A9C">
        <w:t xml:space="preserve"> </w:t>
      </w:r>
      <w:r w:rsidR="00FB1A9C" w:rsidRPr="000A7F19">
        <w:rPr>
          <w:b/>
          <w:u w:val="single"/>
        </w:rPr>
        <w:t>lags</w:t>
      </w:r>
      <w:r w:rsidR="00FB1A9C">
        <w:t xml:space="preserve"> the current and the voltage across the resistor.</w:t>
      </w:r>
    </w:p>
    <w:p w14:paraId="78013822" w14:textId="61D36084" w:rsidR="007975F0" w:rsidRDefault="007975F0" w:rsidP="00921344">
      <w:pPr>
        <w:pStyle w:val="ListParagraph"/>
        <w:numPr>
          <w:ilvl w:val="0"/>
          <w:numId w:val="33"/>
        </w:numPr>
      </w:pPr>
      <w:r>
        <w:t xml:space="preserve">Case 2 where L = 1.8 H results in </w:t>
      </w:r>
      <w:proofErr w:type="spellStart"/>
      <w:r w:rsidRPr="007975F0">
        <w:rPr>
          <w:b/>
        </w:rPr>
        <w:t>Z</w:t>
      </w:r>
      <w:r w:rsidRPr="007975F0">
        <w:rPr>
          <w:b/>
          <w:vertAlign w:val="subscript"/>
        </w:rPr>
        <w:t>tot</w:t>
      </w:r>
      <w:proofErr w:type="spellEnd"/>
      <w:r w:rsidRPr="007975F0">
        <w:rPr>
          <w:b/>
        </w:rPr>
        <w:t xml:space="preserve"> in quadrant I</w:t>
      </w:r>
      <w:r>
        <w:t xml:space="preserve">, which means it is an </w:t>
      </w:r>
      <w:r w:rsidRPr="007975F0">
        <w:rPr>
          <w:b/>
          <w:u w:val="single"/>
        </w:rPr>
        <w:t>E</w:t>
      </w:r>
      <w:r w:rsidRPr="007975F0">
        <w:rPr>
          <w:b/>
          <w:color w:val="0070C0"/>
          <w:u w:val="single"/>
        </w:rPr>
        <w:t>L</w:t>
      </w:r>
      <w:r w:rsidRPr="007975F0">
        <w:rPr>
          <w:b/>
          <w:u w:val="single"/>
        </w:rPr>
        <w:t>I</w:t>
      </w:r>
      <w:r>
        <w:t xml:space="preserve"> circuit and V</w:t>
      </w:r>
      <w:r w:rsidRPr="007975F0">
        <w:rPr>
          <w:vertAlign w:val="subscript"/>
        </w:rPr>
        <w:t>in</w:t>
      </w:r>
      <w:r>
        <w:t xml:space="preserve"> </w:t>
      </w:r>
      <w:r w:rsidRPr="007975F0">
        <w:rPr>
          <w:b/>
          <w:u w:val="single"/>
        </w:rPr>
        <w:t>leads</w:t>
      </w:r>
      <w:r>
        <w:t xml:space="preserve"> the current and the voltage across the resistor.</w:t>
      </w:r>
    </w:p>
    <w:p w14:paraId="0593DB36" w14:textId="7A6A9212" w:rsidR="007975F0" w:rsidRDefault="00FB1A9C" w:rsidP="0048263E">
      <w:pPr>
        <w:rPr>
          <w:b/>
        </w:rPr>
      </w:pPr>
      <w:bookmarkStart w:id="78" w:name="Figure_3_9"/>
      <w:r>
        <w:rPr>
          <w:noProof/>
        </w:rPr>
        <mc:AlternateContent>
          <mc:Choice Requires="wpg">
            <w:drawing>
              <wp:inline distT="0" distB="0" distL="0" distR="0" wp14:anchorId="144D59F2" wp14:editId="0C13199B">
                <wp:extent cx="5925185" cy="2983865"/>
                <wp:effectExtent l="0" t="0" r="0" b="6985"/>
                <wp:docPr id="234" name="Group 234"/>
                <wp:cNvGraphicFramePr/>
                <a:graphic xmlns:a="http://schemas.openxmlformats.org/drawingml/2006/main">
                  <a:graphicData uri="http://schemas.microsoft.com/office/word/2010/wordprocessingGroup">
                    <wpg:wgp>
                      <wpg:cNvGrpSpPr/>
                      <wpg:grpSpPr>
                        <a:xfrm>
                          <a:off x="0" y="0"/>
                          <a:ext cx="5925185" cy="2983865"/>
                          <a:chOff x="0" y="-73314"/>
                          <a:chExt cx="5926866" cy="2985105"/>
                        </a:xfrm>
                      </wpg:grpSpPr>
                      <wpg:grpSp>
                        <wpg:cNvPr id="233" name="Group 233"/>
                        <wpg:cNvGrpSpPr/>
                        <wpg:grpSpPr>
                          <a:xfrm>
                            <a:off x="0" y="-73314"/>
                            <a:ext cx="5926866" cy="2985105"/>
                            <a:chOff x="0" y="-73314"/>
                            <a:chExt cx="5926866" cy="2985105"/>
                          </a:xfrm>
                        </wpg:grpSpPr>
                        <wpg:grpSp>
                          <wpg:cNvPr id="228" name="Group 228"/>
                          <wpg:cNvGrpSpPr/>
                          <wpg:grpSpPr>
                            <a:xfrm>
                              <a:off x="3149961" y="6508"/>
                              <a:ext cx="1161064" cy="2743200"/>
                              <a:chOff x="0" y="0"/>
                              <a:chExt cx="1161064" cy="2743200"/>
                            </a:xfrm>
                          </wpg:grpSpPr>
                          <wps:wsp>
                            <wps:cNvPr id="208" name="Straight Connector 208"/>
                            <wps:cNvCnPr/>
                            <wps:spPr>
                              <a:xfrm flipV="1">
                                <a:off x="1143623" y="171917"/>
                                <a:ext cx="0" cy="1554480"/>
                              </a:xfrm>
                              <a:prstGeom prst="line">
                                <a:avLst/>
                              </a:prstGeom>
                              <a:ln w="22225">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225" name="Straight Connector 225"/>
                            <wps:cNvCnPr/>
                            <wps:spPr>
                              <a:xfrm>
                                <a:off x="2491" y="0"/>
                                <a:ext cx="3175" cy="274320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204" name="Straight Connector 204"/>
                            <wps:cNvCnPr/>
                            <wps:spPr>
                              <a:xfrm flipV="1">
                                <a:off x="7474" y="154476"/>
                                <a:ext cx="0" cy="1554480"/>
                              </a:xfrm>
                              <a:prstGeom prst="line">
                                <a:avLst/>
                              </a:prstGeom>
                              <a:ln w="1905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206" name="Straight Connector 206"/>
                            <wps:cNvCnPr/>
                            <wps:spPr>
                              <a:xfrm flipV="1">
                                <a:off x="1161064" y="189358"/>
                                <a:ext cx="0" cy="602615"/>
                              </a:xfrm>
                              <a:prstGeom prst="line">
                                <a:avLst/>
                              </a:prstGeom>
                              <a:ln w="12700">
                                <a:solidFill>
                                  <a:srgbClr val="FF0000"/>
                                </a:solidFill>
                                <a:prstDash val="sysDot"/>
                              </a:ln>
                            </wps:spPr>
                            <wps:style>
                              <a:lnRef idx="1">
                                <a:schemeClr val="accent1"/>
                              </a:lnRef>
                              <a:fillRef idx="0">
                                <a:schemeClr val="accent1"/>
                              </a:fillRef>
                              <a:effectRef idx="0">
                                <a:schemeClr val="accent1"/>
                              </a:effectRef>
                              <a:fontRef idx="minor">
                                <a:schemeClr val="tx1"/>
                              </a:fontRef>
                            </wps:style>
                            <wps:bodyPr/>
                          </wps:wsp>
                          <wps:wsp>
                            <wps:cNvPr id="207" name="Straight Connector 207"/>
                            <wps:cNvCnPr/>
                            <wps:spPr>
                              <a:xfrm flipV="1">
                                <a:off x="7474" y="1739104"/>
                                <a:ext cx="0" cy="603233"/>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26" name="Straight Connector 226"/>
                            <wps:cNvCnPr/>
                            <wps:spPr>
                              <a:xfrm flipV="1">
                                <a:off x="0" y="1721663"/>
                                <a:ext cx="11430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051" name="Straight Connector 1051"/>
                          <wps:cNvCnPr/>
                          <wps:spPr>
                            <a:xfrm>
                              <a:off x="198499" y="0"/>
                              <a:ext cx="3175" cy="274320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1053" name="Text Box 2"/>
                          <wps:cNvSpPr txBox="1">
                            <a:spLocks noChangeArrowheads="1"/>
                          </wps:cNvSpPr>
                          <wps:spPr bwMode="auto">
                            <a:xfrm>
                              <a:off x="237548" y="19524"/>
                              <a:ext cx="368300" cy="267335"/>
                            </a:xfrm>
                            <a:prstGeom prst="rect">
                              <a:avLst/>
                            </a:prstGeom>
                            <a:solidFill>
                              <a:srgbClr val="FFFFFF"/>
                            </a:solidFill>
                            <a:ln w="9525">
                              <a:noFill/>
                              <a:miter lim="800000"/>
                              <a:headEnd/>
                              <a:tailEnd/>
                            </a:ln>
                          </wps:spPr>
                          <wps:txbx>
                            <w:txbxContent>
                              <w:p w14:paraId="1335FE22" w14:textId="77777777" w:rsidR="00571975" w:rsidRPr="00A336AF" w:rsidRDefault="00571975" w:rsidP="0048263E">
                                <w:pPr>
                                  <w:rPr>
                                    <w:color w:val="FF0000"/>
                                    <w:sz w:val="16"/>
                                    <w:szCs w:val="16"/>
                                    <w14:textOutline w14:w="9525" w14:cap="rnd" w14:cmpd="sng" w14:algn="ctr">
                                      <w14:noFill/>
                                      <w14:prstDash w14:val="solid"/>
                                      <w14:bevel/>
                                    </w14:textOutline>
                                  </w:rPr>
                                </w:pPr>
                                <w:r>
                                  <w:rPr>
                                    <w:color w:val="FF0000"/>
                                    <w:sz w:val="16"/>
                                    <w:szCs w:val="16"/>
                                    <w14:textOutline w14:w="9525" w14:cap="rnd" w14:cmpd="sng" w14:algn="ctr">
                                      <w14:noFill/>
                                      <w14:prstDash w14:val="solid"/>
                                      <w14:bevel/>
                                    </w14:textOutline>
                                  </w:rPr>
                                  <w:t>j axis</w:t>
                                </w:r>
                              </w:p>
                            </w:txbxContent>
                          </wps:txbx>
                          <wps:bodyPr rot="0" vert="horz" wrap="square" lIns="45720" tIns="45720" rIns="45720" bIns="45720" anchor="t" anchorCtr="0">
                            <a:noAutofit/>
                          </wps:bodyPr>
                        </wps:wsp>
                        <wps:wsp>
                          <wps:cNvPr id="1057" name="Text Box 2"/>
                          <wps:cNvSpPr txBox="1">
                            <a:spLocks noChangeArrowheads="1"/>
                          </wps:cNvSpPr>
                          <wps:spPr bwMode="auto">
                            <a:xfrm>
                              <a:off x="849318" y="963211"/>
                              <a:ext cx="727523" cy="233673"/>
                            </a:xfrm>
                            <a:prstGeom prst="rect">
                              <a:avLst/>
                            </a:prstGeom>
                            <a:solidFill>
                              <a:srgbClr val="FFFFFF"/>
                            </a:solidFill>
                            <a:ln w="9525">
                              <a:noFill/>
                              <a:miter lim="800000"/>
                              <a:headEnd/>
                              <a:tailEnd/>
                            </a:ln>
                          </wps:spPr>
                          <wps:txbx>
                            <w:txbxContent>
                              <w:p w14:paraId="2C80FB5D" w14:textId="771FEE08" w:rsidR="00571975" w:rsidRPr="003421C7" w:rsidRDefault="00571975" w:rsidP="0048263E">
                                <w:pPr>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 xml:space="preserve">L </w:t>
                                </w:r>
                                <w:r w:rsidRPr="00077FEC">
                                  <w:rPr>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 xml:space="preserve"> 0 + j 75.4</w:t>
                                </w:r>
                              </w:p>
                            </w:txbxContent>
                          </wps:txbx>
                          <wps:bodyPr rot="0" vert="horz" wrap="square" lIns="45720" tIns="45720" rIns="45720" bIns="45720" anchor="t" anchorCtr="0">
                            <a:noAutofit/>
                          </wps:bodyPr>
                        </wps:wsp>
                        <wpg:grpSp>
                          <wpg:cNvPr id="197" name="Group 197"/>
                          <wpg:cNvGrpSpPr/>
                          <wpg:grpSpPr>
                            <a:xfrm>
                              <a:off x="205007" y="1125916"/>
                              <a:ext cx="1149753" cy="1245712"/>
                              <a:chOff x="0" y="0"/>
                              <a:chExt cx="1150049" cy="1245747"/>
                            </a:xfrm>
                          </wpg:grpSpPr>
                          <wps:wsp>
                            <wps:cNvPr id="1067" name="Straight Connector 1067"/>
                            <wps:cNvCnPr/>
                            <wps:spPr>
                              <a:xfrm flipV="1">
                                <a:off x="2014" y="443101"/>
                                <a:ext cx="0" cy="173355"/>
                              </a:xfrm>
                              <a:prstGeom prst="line">
                                <a:avLst/>
                              </a:prstGeom>
                              <a:ln w="19050">
                                <a:solidFill>
                                  <a:srgbClr val="0070C0"/>
                                </a:solidFill>
                              </a:ln>
                            </wps:spPr>
                            <wps:style>
                              <a:lnRef idx="1">
                                <a:schemeClr val="accent1"/>
                              </a:lnRef>
                              <a:fillRef idx="0">
                                <a:schemeClr val="accent1"/>
                              </a:fillRef>
                              <a:effectRef idx="0">
                                <a:schemeClr val="accent1"/>
                              </a:effectRef>
                              <a:fontRef idx="minor">
                                <a:schemeClr val="tx1"/>
                              </a:fontRef>
                            </wps:style>
                            <wps:bodyPr/>
                          </wps:wsp>
                          <wpg:grpSp>
                            <wpg:cNvPr id="196" name="Group 196"/>
                            <wpg:cNvGrpSpPr/>
                            <wpg:grpSpPr>
                              <a:xfrm>
                                <a:off x="0" y="0"/>
                                <a:ext cx="1150049" cy="1245747"/>
                                <a:chOff x="0" y="0"/>
                                <a:chExt cx="1150049" cy="1245747"/>
                              </a:xfrm>
                            </wpg:grpSpPr>
                            <wps:wsp>
                              <wps:cNvPr id="1077" name="Straight Connector 1077"/>
                              <wps:cNvCnPr/>
                              <wps:spPr>
                                <a:xfrm flipV="1">
                                  <a:off x="1131922" y="628398"/>
                                  <a:ext cx="0" cy="603250"/>
                                </a:xfrm>
                                <a:prstGeom prst="line">
                                  <a:avLst/>
                                </a:prstGeom>
                                <a:ln w="12700">
                                  <a:solidFill>
                                    <a:srgbClr val="FF0000"/>
                                  </a:solidFill>
                                  <a:prstDash val="sysDot"/>
                                </a:ln>
                              </wps:spPr>
                              <wps:style>
                                <a:lnRef idx="1">
                                  <a:schemeClr val="accent1"/>
                                </a:lnRef>
                                <a:fillRef idx="0">
                                  <a:schemeClr val="accent1"/>
                                </a:fillRef>
                                <a:effectRef idx="0">
                                  <a:schemeClr val="accent1"/>
                                </a:effectRef>
                                <a:fontRef idx="minor">
                                  <a:schemeClr val="tx1"/>
                                </a:fontRef>
                              </wps:style>
                              <wps:bodyPr/>
                            </wps:wsp>
                            <wps:wsp>
                              <wps:cNvPr id="1068" name="Straight Connector 1068"/>
                              <wps:cNvCnPr/>
                              <wps:spPr>
                                <a:xfrm flipV="1">
                                  <a:off x="0" y="642497"/>
                                  <a:ext cx="0" cy="60325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078" name="Straight Connector 1078"/>
                              <wps:cNvCnPr/>
                              <wps:spPr>
                                <a:xfrm flipV="1">
                                  <a:off x="1150049" y="1063443"/>
                                  <a:ext cx="0" cy="173355"/>
                                </a:xfrm>
                                <a:prstGeom prst="line">
                                  <a:avLst/>
                                </a:prstGeom>
                                <a:ln w="22225">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1056" name="Straight Arrow Connector 1056"/>
                              <wps:cNvCnPr/>
                              <wps:spPr>
                                <a:xfrm flipH="1">
                                  <a:off x="10070" y="0"/>
                                  <a:ext cx="649605" cy="533400"/>
                                </a:xfrm>
                                <a:prstGeom prst="straightConnector1">
                                  <a:avLst/>
                                </a:prstGeom>
                                <a:ln>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s:wsp>
                          <wps:cNvPr id="1081" name="Text Box 2"/>
                          <wps:cNvSpPr txBox="1">
                            <a:spLocks noChangeArrowheads="1"/>
                          </wps:cNvSpPr>
                          <wps:spPr bwMode="auto">
                            <a:xfrm>
                              <a:off x="1073850" y="1369973"/>
                              <a:ext cx="727523" cy="233673"/>
                            </a:xfrm>
                            <a:prstGeom prst="rect">
                              <a:avLst/>
                            </a:prstGeom>
                            <a:solidFill>
                              <a:srgbClr val="FFFFFF"/>
                            </a:solidFill>
                            <a:ln w="9525">
                              <a:noFill/>
                              <a:miter lim="800000"/>
                              <a:headEnd/>
                              <a:tailEnd/>
                            </a:ln>
                          </wps:spPr>
                          <wps:txbx>
                            <w:txbxContent>
                              <w:p w14:paraId="5BDE533B" w14:textId="133BEC89" w:rsidR="00571975" w:rsidRPr="003421C7" w:rsidRDefault="00571975" w:rsidP="0048263E">
                                <w:pPr>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 xml:space="preserve">R </w:t>
                                </w:r>
                                <w:r w:rsidRPr="00077FEC">
                                  <w:rPr>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 xml:space="preserve"> 500 + j 0</w:t>
                                </w:r>
                              </w:p>
                            </w:txbxContent>
                          </wps:txbx>
                          <wps:bodyPr rot="0" vert="horz" wrap="square" lIns="45720" tIns="45720" rIns="45720" bIns="45720" anchor="t" anchorCtr="0">
                            <a:noAutofit/>
                          </wps:bodyPr>
                        </wps:wsp>
                        <wps:wsp>
                          <wps:cNvPr id="1082" name="Straight Arrow Connector 1082"/>
                          <wps:cNvCnPr/>
                          <wps:spPr>
                            <a:xfrm flipH="1">
                              <a:off x="647564" y="1500137"/>
                              <a:ext cx="431689" cy="24129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54" name="Text Box 2"/>
                          <wps:cNvSpPr txBox="1">
                            <a:spLocks noChangeArrowheads="1"/>
                          </wps:cNvSpPr>
                          <wps:spPr bwMode="auto">
                            <a:xfrm>
                              <a:off x="1594505" y="1714907"/>
                              <a:ext cx="465335" cy="233038"/>
                            </a:xfrm>
                            <a:prstGeom prst="rect">
                              <a:avLst/>
                            </a:prstGeom>
                            <a:noFill/>
                            <a:ln w="9525">
                              <a:noFill/>
                              <a:miter lim="800000"/>
                              <a:headEnd/>
                              <a:tailEnd/>
                            </a:ln>
                          </wps:spPr>
                          <wps:txbx>
                            <w:txbxContent>
                              <w:p w14:paraId="196317F9" w14:textId="77777777" w:rsidR="00571975" w:rsidRPr="00A336AF" w:rsidRDefault="00571975" w:rsidP="0048263E">
                                <w:pPr>
                                  <w:rPr>
                                    <w:color w:val="FF0000"/>
                                    <w:sz w:val="16"/>
                                    <w:szCs w:val="16"/>
                                    <w14:textOutline w14:w="9525" w14:cap="rnd" w14:cmpd="sng" w14:algn="ctr">
                                      <w14:noFill/>
                                      <w14:prstDash w14:val="solid"/>
                                      <w14:bevel/>
                                    </w14:textOutline>
                                  </w:rPr>
                                </w:pPr>
                                <w:r>
                                  <w:rPr>
                                    <w:color w:val="FF0000"/>
                                    <w:sz w:val="16"/>
                                    <w:szCs w:val="16"/>
                                    <w14:textOutline w14:w="9525" w14:cap="rnd" w14:cmpd="sng" w14:algn="ctr">
                                      <w14:noFill/>
                                      <w14:prstDash w14:val="solid"/>
                                      <w14:bevel/>
                                    </w14:textOutline>
                                  </w:rPr>
                                  <w:t>real axis</w:t>
                                </w:r>
                              </w:p>
                            </w:txbxContent>
                          </wps:txbx>
                          <wps:bodyPr rot="0" vert="horz" wrap="square" lIns="45720" tIns="45720" rIns="45720" bIns="45720" anchor="t" anchorCtr="0">
                            <a:noAutofit/>
                          </wps:bodyPr>
                        </wps:wsp>
                        <wps:wsp>
                          <wps:cNvPr id="1055" name="Straight Connector 1055"/>
                          <wps:cNvCnPr/>
                          <wps:spPr>
                            <a:xfrm>
                              <a:off x="0" y="1747448"/>
                              <a:ext cx="2011163" cy="3175"/>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1076" name="Straight Connector 1076"/>
                          <wps:cNvCnPr/>
                          <wps:spPr>
                            <a:xfrm>
                              <a:off x="198499" y="1757210"/>
                              <a:ext cx="1142706" cy="429248"/>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1084" name="Straight Arrow Connector 1084"/>
                          <wps:cNvCnPr/>
                          <wps:spPr>
                            <a:xfrm flipH="1" flipV="1">
                              <a:off x="673597" y="1955710"/>
                              <a:ext cx="270440" cy="561324"/>
                            </a:xfrm>
                            <a:prstGeom prst="straightConnector1">
                              <a:avLst/>
                            </a:prstGeom>
                            <a:ln>
                              <a:solidFill>
                                <a:schemeClr val="tx1"/>
                              </a:solidFill>
                              <a:prstDash val="lgDash"/>
                              <a:tailEnd type="triangle"/>
                            </a:ln>
                          </wps:spPr>
                          <wps:style>
                            <a:lnRef idx="1">
                              <a:schemeClr val="accent1"/>
                            </a:lnRef>
                            <a:fillRef idx="0">
                              <a:schemeClr val="accent1"/>
                            </a:fillRef>
                            <a:effectRef idx="0">
                              <a:schemeClr val="accent1"/>
                            </a:effectRef>
                            <a:fontRef idx="minor">
                              <a:schemeClr val="tx1"/>
                            </a:fontRef>
                          </wps:style>
                          <wps:bodyPr/>
                        </wps:wsp>
                        <wps:wsp>
                          <wps:cNvPr id="1087" name="Straight Arrow Connector 1087"/>
                          <wps:cNvCnPr/>
                          <wps:spPr>
                            <a:xfrm flipH="1" flipV="1">
                              <a:off x="1350448" y="1949201"/>
                              <a:ext cx="352969" cy="206369"/>
                            </a:xfrm>
                            <a:prstGeom prst="straightConnector1">
                              <a:avLst/>
                            </a:prstGeom>
                            <a:ln>
                              <a:solidFill>
                                <a:srgbClr val="FF0000"/>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128" name="Text Box 2"/>
                          <wps:cNvSpPr txBox="1">
                            <a:spLocks noChangeArrowheads="1"/>
                          </wps:cNvSpPr>
                          <wps:spPr bwMode="auto">
                            <a:xfrm>
                              <a:off x="1685619" y="1939439"/>
                              <a:ext cx="716096" cy="496556"/>
                            </a:xfrm>
                            <a:prstGeom prst="rect">
                              <a:avLst/>
                            </a:prstGeom>
                            <a:solidFill>
                              <a:srgbClr val="FFFFFF"/>
                            </a:solidFill>
                            <a:ln w="9525">
                              <a:solidFill>
                                <a:schemeClr val="tx1"/>
                              </a:solidFill>
                              <a:miter lim="800000"/>
                              <a:headEnd/>
                              <a:tailEnd/>
                            </a:ln>
                          </wps:spPr>
                          <wps:txbx>
                            <w:txbxContent>
                              <w:p w14:paraId="2DDC10ED" w14:textId="77777777" w:rsidR="00571975" w:rsidRDefault="00571975" w:rsidP="00AF3756">
                                <w:pPr>
                                  <w:spacing w:after="0" w:line="240" w:lineRule="auto"/>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C</w:t>
                                </w:r>
                                <w:r>
                                  <w:rPr>
                                    <w:b/>
                                    <w:sz w:val="18"/>
                                    <w:szCs w:val="18"/>
                                    <w14:textOutline w14:w="9525" w14:cap="rnd" w14:cmpd="sng" w14:algn="ctr">
                                      <w14:noFill/>
                                      <w14:prstDash w14:val="solid"/>
                                      <w14:bevel/>
                                    </w14:textOutline>
                                  </w:rPr>
                                  <w:t xml:space="preserve"> and </w:t>
                                </w:r>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L</w:t>
                                </w:r>
                                <w:r>
                                  <w:rPr>
                                    <w:b/>
                                    <w:sz w:val="18"/>
                                    <w:szCs w:val="18"/>
                                    <w14:textOutline w14:w="9525" w14:cap="rnd" w14:cmpd="sng" w14:algn="ctr">
                                      <w14:noFill/>
                                      <w14:prstDash w14:val="solid"/>
                                      <w14:bevel/>
                                    </w14:textOutline>
                                  </w:rPr>
                                  <w:t xml:space="preserve"> </w:t>
                                </w:r>
                              </w:p>
                              <w:p w14:paraId="4904535B" w14:textId="1E79525C" w:rsidR="00571975" w:rsidRDefault="00571975" w:rsidP="00AF3756">
                                <w:pPr>
                                  <w:spacing w:after="0" w:line="240" w:lineRule="auto"/>
                                  <w:rPr>
                                    <w:b/>
                                    <w:sz w:val="18"/>
                                    <w:szCs w:val="18"/>
                                    <w14:textOutline w14:w="9525" w14:cap="rnd" w14:cmpd="sng" w14:algn="ctr">
                                      <w14:noFill/>
                                      <w14:prstDash w14:val="solid"/>
                                      <w14:bevel/>
                                    </w14:textOutline>
                                  </w:rPr>
                                </w:pPr>
                                <w:r>
                                  <w:rPr>
                                    <w:b/>
                                    <w:sz w:val="18"/>
                                    <w:szCs w:val="18"/>
                                    <w14:textOutline w14:w="9525" w14:cap="rnd" w14:cmpd="sng" w14:algn="ctr">
                                      <w14:noFill/>
                                      <w14:prstDash w14:val="solid"/>
                                      <w14:bevel/>
                                    </w14:textOutline>
                                  </w:rPr>
                                  <w:t>Projected</w:t>
                                </w:r>
                              </w:p>
                              <w:p w14:paraId="4ACF96AC" w14:textId="25C107FE" w:rsidR="00571975" w:rsidRPr="003421C7" w:rsidRDefault="00571975" w:rsidP="00AF3756">
                                <w:pPr>
                                  <w:spacing w:after="0" w:line="240" w:lineRule="auto"/>
                                  <w:rPr>
                                    <w:b/>
                                    <w:sz w:val="18"/>
                                    <w:szCs w:val="18"/>
                                    <w14:textOutline w14:w="9525" w14:cap="rnd" w14:cmpd="sng" w14:algn="ctr">
                                      <w14:noFill/>
                                      <w14:prstDash w14:val="solid"/>
                                      <w14:bevel/>
                                    </w14:textOutline>
                                  </w:rPr>
                                </w:pPr>
                                <w:r>
                                  <w:rPr>
                                    <w:b/>
                                    <w:sz w:val="18"/>
                                    <w:szCs w:val="18"/>
                                    <w14:textOutline w14:w="9525" w14:cap="rnd" w14:cmpd="sng" w14:algn="ctr">
                                      <w14:noFill/>
                                      <w14:prstDash w14:val="solid"/>
                                      <w14:bevel/>
                                    </w14:textOutline>
                                  </w:rPr>
                                  <w:t>For addition</w:t>
                                </w:r>
                              </w:p>
                            </w:txbxContent>
                          </wps:txbx>
                          <wps:bodyPr rot="0" vert="horz" wrap="square" lIns="45720" tIns="45720" rIns="45720" bIns="45720" anchor="t" anchorCtr="0">
                            <a:noAutofit/>
                          </wps:bodyPr>
                        </wps:wsp>
                        <wps:wsp>
                          <wps:cNvPr id="1079" name="Straight Arrow Connector 1079"/>
                          <wps:cNvCnPr/>
                          <wps:spPr>
                            <a:xfrm flipH="1" flipV="1">
                              <a:off x="224532" y="2258340"/>
                              <a:ext cx="228541" cy="46798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85" name="Straight Arrow Connector 1085"/>
                          <wps:cNvCnPr/>
                          <wps:spPr>
                            <a:xfrm flipH="1">
                              <a:off x="1343940" y="2170480"/>
                              <a:ext cx="369475" cy="144776"/>
                            </a:xfrm>
                            <a:prstGeom prst="straightConnector1">
                              <a:avLst/>
                            </a:prstGeom>
                            <a:ln w="15875">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80" name="Text Box 2"/>
                          <wps:cNvSpPr txBox="1">
                            <a:spLocks noChangeArrowheads="1"/>
                          </wps:cNvSpPr>
                          <wps:spPr bwMode="auto">
                            <a:xfrm>
                              <a:off x="380728" y="2678118"/>
                              <a:ext cx="781484" cy="233673"/>
                            </a:xfrm>
                            <a:prstGeom prst="rect">
                              <a:avLst/>
                            </a:prstGeom>
                            <a:solidFill>
                              <a:srgbClr val="FFFFFF"/>
                            </a:solidFill>
                            <a:ln w="9525">
                              <a:noFill/>
                              <a:miter lim="800000"/>
                              <a:headEnd/>
                              <a:tailEnd/>
                            </a:ln>
                          </wps:spPr>
                          <wps:txbx>
                            <w:txbxContent>
                              <w:p w14:paraId="120450B0" w14:textId="0DB3C662" w:rsidR="00571975" w:rsidRPr="003421C7" w:rsidRDefault="00571975" w:rsidP="0048263E">
                                <w:pPr>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 xml:space="preserve">C </w:t>
                                </w:r>
                                <w:r w:rsidRPr="00077FEC">
                                  <w:rPr>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 xml:space="preserve"> 0 - j 265.3</w:t>
                                </w:r>
                              </w:p>
                            </w:txbxContent>
                          </wps:txbx>
                          <wps:bodyPr rot="0" vert="horz" wrap="square" lIns="45720" tIns="45720" rIns="45720" bIns="45720" anchor="t" anchorCtr="0">
                            <a:noAutofit/>
                          </wps:bodyPr>
                        </wps:wsp>
                        <wps:wsp>
                          <wps:cNvPr id="1083" name="Text Box 2"/>
                          <wps:cNvSpPr txBox="1">
                            <a:spLocks noChangeArrowheads="1"/>
                          </wps:cNvSpPr>
                          <wps:spPr bwMode="auto">
                            <a:xfrm>
                              <a:off x="608515" y="2492635"/>
                              <a:ext cx="1709615" cy="179065"/>
                            </a:xfrm>
                            <a:prstGeom prst="rect">
                              <a:avLst/>
                            </a:prstGeom>
                            <a:solidFill>
                              <a:srgbClr val="FFFFFF"/>
                            </a:solidFill>
                            <a:ln w="9525">
                              <a:solidFill>
                                <a:schemeClr val="tx1"/>
                              </a:solidFill>
                              <a:miter lim="800000"/>
                              <a:headEnd/>
                              <a:tailEnd/>
                            </a:ln>
                          </wps:spPr>
                          <wps:txbx>
                            <w:txbxContent>
                              <w:p w14:paraId="566E869C" w14:textId="171BB1B7" w:rsidR="00571975" w:rsidRPr="003421C7" w:rsidRDefault="00571975" w:rsidP="0048263E">
                                <w:pPr>
                                  <w:rPr>
                                    <w:b/>
                                    <w:sz w:val="18"/>
                                    <w:szCs w:val="18"/>
                                    <w14:textOutline w14:w="9525" w14:cap="rnd" w14:cmpd="sng" w14:algn="ctr">
                                      <w14:noFill/>
                                      <w14:prstDash w14:val="solid"/>
                                      <w14:bevel/>
                                    </w14:textOutline>
                                  </w:rPr>
                                </w:pPr>
                                <w:proofErr w:type="spellStart"/>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Total</w:t>
                                </w:r>
                                <w:proofErr w:type="spellEnd"/>
                                <w:r>
                                  <w:rPr>
                                    <w:b/>
                                    <w:sz w:val="18"/>
                                    <w:szCs w:val="18"/>
                                    <w:vertAlign w:val="subscript"/>
                                    <w14:textOutline w14:w="9525" w14:cap="rnd" w14:cmpd="sng" w14:algn="ctr">
                                      <w14:noFill/>
                                      <w14:prstDash w14:val="solid"/>
                                      <w14:bevel/>
                                    </w14:textOutline>
                                  </w:rPr>
                                  <w:t xml:space="preserve"> </w:t>
                                </w:r>
                                <w:r w:rsidRPr="00077FEC">
                                  <w:rPr>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 xml:space="preserve"> 500 – j 189.9 = 534.8</w:t>
                                </w:r>
                                <w:r w:rsidRPr="000F4D0A">
                                  <w:rPr>
                                    <w:rFonts w:ascii="Cambria Math" w:hAnsi="Cambria Math" w:cs="Cambria Math"/>
                                    <w:b/>
                                    <w:sz w:val="18"/>
                                    <w:szCs w:val="18"/>
                                    <w14:textOutline w14:w="9525" w14:cap="rnd" w14:cmpd="sng" w14:algn="ctr">
                                      <w14:noFill/>
                                      <w14:prstDash w14:val="solid"/>
                                      <w14:bevel/>
                                    </w14:textOutline>
                                  </w:rPr>
                                  <w:t>∠</w:t>
                                </w:r>
                                <w:r w:rsidRPr="000F4D0A">
                                  <w:rPr>
                                    <w:b/>
                                    <w:sz w:val="18"/>
                                    <w:szCs w:val="18"/>
                                    <w14:textOutline w14:w="9525" w14:cap="rnd" w14:cmpd="sng" w14:algn="ctr">
                                      <w14:noFill/>
                                      <w14:prstDash w14:val="solid"/>
                                      <w14:bevel/>
                                    </w14:textOutline>
                                  </w:rPr>
                                  <w:t>-20.8⁰</w:t>
                                </w:r>
                              </w:p>
                            </w:txbxContent>
                          </wps:txbx>
                          <wps:bodyPr rot="0" vert="horz" wrap="square" lIns="18288" tIns="18288" rIns="18288" bIns="18288" anchor="t" anchorCtr="0">
                            <a:noAutofit/>
                          </wps:bodyPr>
                        </wps:wsp>
                        <wpg:grpSp>
                          <wpg:cNvPr id="227" name="Group 227"/>
                          <wpg:cNvGrpSpPr/>
                          <wpg:grpSpPr>
                            <a:xfrm>
                              <a:off x="3159723" y="0"/>
                              <a:ext cx="2401570" cy="2622610"/>
                              <a:chOff x="-11196" y="-4984"/>
                              <a:chExt cx="2403302" cy="2623628"/>
                            </a:xfrm>
                          </wpg:grpSpPr>
                          <wps:wsp>
                            <wps:cNvPr id="201" name="Text Box 2"/>
                            <wps:cNvSpPr txBox="1">
                              <a:spLocks noChangeArrowheads="1"/>
                            </wps:cNvSpPr>
                            <wps:spPr bwMode="auto">
                              <a:xfrm>
                                <a:off x="7438" y="-4984"/>
                                <a:ext cx="368300" cy="267335"/>
                              </a:xfrm>
                              <a:prstGeom prst="rect">
                                <a:avLst/>
                              </a:prstGeom>
                              <a:solidFill>
                                <a:srgbClr val="FFFFFF"/>
                              </a:solidFill>
                              <a:ln w="9525">
                                <a:noFill/>
                                <a:miter lim="800000"/>
                                <a:headEnd/>
                                <a:tailEnd/>
                              </a:ln>
                            </wps:spPr>
                            <wps:txbx>
                              <w:txbxContent>
                                <w:p w14:paraId="4DAC0CED" w14:textId="77777777" w:rsidR="00571975" w:rsidRPr="00A336AF" w:rsidRDefault="00571975" w:rsidP="0048263E">
                                  <w:pPr>
                                    <w:rPr>
                                      <w:color w:val="FF0000"/>
                                      <w:sz w:val="16"/>
                                      <w:szCs w:val="16"/>
                                      <w14:textOutline w14:w="9525" w14:cap="rnd" w14:cmpd="sng" w14:algn="ctr">
                                        <w14:noFill/>
                                        <w14:prstDash w14:val="solid"/>
                                        <w14:bevel/>
                                      </w14:textOutline>
                                    </w:rPr>
                                  </w:pPr>
                                  <w:r>
                                    <w:rPr>
                                      <w:color w:val="FF0000"/>
                                      <w:sz w:val="16"/>
                                      <w:szCs w:val="16"/>
                                      <w14:textOutline w14:w="9525" w14:cap="rnd" w14:cmpd="sng" w14:algn="ctr">
                                        <w14:noFill/>
                                        <w14:prstDash w14:val="solid"/>
                                        <w14:bevel/>
                                      </w14:textOutline>
                                    </w:rPr>
                                    <w:t>j axis</w:t>
                                  </w:r>
                                </w:p>
                              </w:txbxContent>
                            </wps:txbx>
                            <wps:bodyPr rot="0" vert="horz" wrap="square" lIns="45720" tIns="45720" rIns="45720" bIns="45720" anchor="t" anchorCtr="0">
                              <a:noAutofit/>
                            </wps:bodyPr>
                          </wps:wsp>
                          <wps:wsp>
                            <wps:cNvPr id="210" name="Text Box 2"/>
                            <wps:cNvSpPr txBox="1">
                              <a:spLocks noChangeArrowheads="1"/>
                            </wps:cNvSpPr>
                            <wps:spPr bwMode="auto">
                              <a:xfrm>
                                <a:off x="246664" y="525596"/>
                                <a:ext cx="783442" cy="233045"/>
                              </a:xfrm>
                              <a:prstGeom prst="rect">
                                <a:avLst/>
                              </a:prstGeom>
                              <a:solidFill>
                                <a:srgbClr val="FFFFFF"/>
                              </a:solidFill>
                              <a:ln w="9525">
                                <a:noFill/>
                                <a:miter lim="800000"/>
                                <a:headEnd/>
                                <a:tailEnd/>
                              </a:ln>
                            </wps:spPr>
                            <wps:txbx>
                              <w:txbxContent>
                                <w:p w14:paraId="20620844" w14:textId="4815D897" w:rsidR="00571975" w:rsidRPr="003421C7" w:rsidRDefault="00571975" w:rsidP="0048263E">
                                  <w:pPr>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 xml:space="preserve">L </w:t>
                                  </w:r>
                                  <w:r w:rsidRPr="00077FEC">
                                    <w:rPr>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 xml:space="preserve"> 0 + j 678.9</w:t>
                                  </w:r>
                                </w:p>
                              </w:txbxContent>
                            </wps:txbx>
                            <wps:bodyPr rot="0" vert="horz" wrap="square" lIns="45720" tIns="45720" rIns="45720" bIns="45720" anchor="t" anchorCtr="0">
                              <a:noAutofit/>
                            </wps:bodyPr>
                          </wps:wsp>
                          <wps:wsp>
                            <wps:cNvPr id="209" name="Straight Arrow Connector 209"/>
                            <wps:cNvCnPr/>
                            <wps:spPr>
                              <a:xfrm flipH="1" flipV="1">
                                <a:off x="-6894" y="500821"/>
                                <a:ext cx="263525" cy="145415"/>
                              </a:xfrm>
                              <a:prstGeom prst="straightConnector1">
                                <a:avLst/>
                              </a:prstGeom>
                              <a:ln>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2" name="Text Box 2"/>
                            <wps:cNvSpPr txBox="1">
                              <a:spLocks noChangeArrowheads="1"/>
                            </wps:cNvSpPr>
                            <wps:spPr bwMode="auto">
                              <a:xfrm>
                                <a:off x="812246" y="1975801"/>
                                <a:ext cx="727075" cy="233045"/>
                              </a:xfrm>
                              <a:prstGeom prst="rect">
                                <a:avLst/>
                              </a:prstGeom>
                              <a:solidFill>
                                <a:srgbClr val="FFFFFF"/>
                              </a:solidFill>
                              <a:ln w="9525">
                                <a:noFill/>
                                <a:miter lim="800000"/>
                                <a:headEnd/>
                                <a:tailEnd/>
                              </a:ln>
                            </wps:spPr>
                            <wps:txbx>
                              <w:txbxContent>
                                <w:p w14:paraId="6BE3CE0D" w14:textId="77777777" w:rsidR="00571975" w:rsidRPr="003421C7" w:rsidRDefault="00571975" w:rsidP="0048263E">
                                  <w:pPr>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 xml:space="preserve">R </w:t>
                                  </w:r>
                                  <w:r w:rsidRPr="00077FEC">
                                    <w:rPr>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 xml:space="preserve"> 500 + j 0</w:t>
                                  </w:r>
                                </w:p>
                              </w:txbxContent>
                            </wps:txbx>
                            <wps:bodyPr rot="0" vert="horz" wrap="square" lIns="45720" tIns="45720" rIns="45720" bIns="45720" anchor="t" anchorCtr="0">
                              <a:noAutofit/>
                            </wps:bodyPr>
                          </wps:wsp>
                          <wps:wsp>
                            <wps:cNvPr id="213" name="Straight Arrow Connector 213"/>
                            <wps:cNvCnPr/>
                            <wps:spPr>
                              <a:xfrm flipH="1" flipV="1">
                                <a:off x="480870" y="1726646"/>
                                <a:ext cx="360680" cy="3683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2" name="Text Box 2"/>
                            <wps:cNvSpPr txBox="1">
                              <a:spLocks noChangeArrowheads="1"/>
                            </wps:cNvSpPr>
                            <wps:spPr bwMode="auto">
                              <a:xfrm>
                                <a:off x="1594594" y="1679306"/>
                                <a:ext cx="465335" cy="233038"/>
                              </a:xfrm>
                              <a:prstGeom prst="rect">
                                <a:avLst/>
                              </a:prstGeom>
                              <a:noFill/>
                              <a:ln w="9525">
                                <a:noFill/>
                                <a:miter lim="800000"/>
                                <a:headEnd/>
                                <a:tailEnd/>
                              </a:ln>
                            </wps:spPr>
                            <wps:txbx>
                              <w:txbxContent>
                                <w:p w14:paraId="5C78C673" w14:textId="77777777" w:rsidR="00571975" w:rsidRPr="00A336AF" w:rsidRDefault="00571975" w:rsidP="0048263E">
                                  <w:pPr>
                                    <w:rPr>
                                      <w:color w:val="FF0000"/>
                                      <w:sz w:val="16"/>
                                      <w:szCs w:val="16"/>
                                      <w14:textOutline w14:w="9525" w14:cap="rnd" w14:cmpd="sng" w14:algn="ctr">
                                        <w14:noFill/>
                                        <w14:prstDash w14:val="solid"/>
                                        <w14:bevel/>
                                      </w14:textOutline>
                                    </w:rPr>
                                  </w:pPr>
                                  <w:r>
                                    <w:rPr>
                                      <w:color w:val="FF0000"/>
                                      <w:sz w:val="16"/>
                                      <w:szCs w:val="16"/>
                                      <w14:textOutline w14:w="9525" w14:cap="rnd" w14:cmpd="sng" w14:algn="ctr">
                                        <w14:noFill/>
                                        <w14:prstDash w14:val="solid"/>
                                        <w14:bevel/>
                                      </w14:textOutline>
                                    </w:rPr>
                                    <w:t>real axis</w:t>
                                  </w:r>
                                </w:p>
                              </w:txbxContent>
                            </wps:txbx>
                            <wps:bodyPr rot="0" vert="horz" wrap="square" lIns="45720" tIns="45720" rIns="45720" bIns="45720" anchor="t" anchorCtr="0">
                              <a:noAutofit/>
                            </wps:bodyPr>
                          </wps:wsp>
                          <wps:wsp>
                            <wps:cNvPr id="211" name="Straight Connector 211"/>
                            <wps:cNvCnPr/>
                            <wps:spPr>
                              <a:xfrm>
                                <a:off x="0" y="1711697"/>
                                <a:ext cx="2011163" cy="3175"/>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214" name="Straight Connector 214"/>
                            <wps:cNvCnPr/>
                            <wps:spPr>
                              <a:xfrm flipV="1">
                                <a:off x="-11196" y="775660"/>
                                <a:ext cx="1142365" cy="941705"/>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215" name="Straight Arrow Connector 215"/>
                            <wps:cNvCnPr/>
                            <wps:spPr>
                              <a:xfrm flipH="1" flipV="1">
                                <a:off x="605291" y="1200927"/>
                                <a:ext cx="424815" cy="259715"/>
                              </a:xfrm>
                              <a:prstGeom prst="straightConnector1">
                                <a:avLst/>
                              </a:prstGeom>
                              <a:ln>
                                <a:solidFill>
                                  <a:schemeClr val="tx1"/>
                                </a:solidFill>
                                <a:prstDash val="lgDash"/>
                                <a:tailEnd type="triangle"/>
                              </a:ln>
                            </wps:spPr>
                            <wps:style>
                              <a:lnRef idx="1">
                                <a:schemeClr val="accent1"/>
                              </a:lnRef>
                              <a:fillRef idx="0">
                                <a:schemeClr val="accent1"/>
                              </a:fillRef>
                              <a:effectRef idx="0">
                                <a:schemeClr val="accent1"/>
                              </a:effectRef>
                              <a:fontRef idx="minor">
                                <a:schemeClr val="tx1"/>
                              </a:fontRef>
                            </wps:style>
                            <wps:bodyPr/>
                          </wps:wsp>
                          <wps:wsp>
                            <wps:cNvPr id="216" name="Straight Arrow Connector 216"/>
                            <wps:cNvCnPr/>
                            <wps:spPr>
                              <a:xfrm flipH="1" flipV="1">
                                <a:off x="1141045" y="627882"/>
                                <a:ext cx="352425" cy="205740"/>
                              </a:xfrm>
                              <a:prstGeom prst="straightConnector1">
                                <a:avLst/>
                              </a:prstGeom>
                              <a:ln>
                                <a:solidFill>
                                  <a:srgbClr val="FF0000"/>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218" name="Text Box 2"/>
                            <wps:cNvSpPr txBox="1">
                              <a:spLocks noChangeArrowheads="1"/>
                            </wps:cNvSpPr>
                            <wps:spPr bwMode="auto">
                              <a:xfrm>
                                <a:off x="1479895" y="617917"/>
                                <a:ext cx="715645" cy="495935"/>
                              </a:xfrm>
                              <a:prstGeom prst="rect">
                                <a:avLst/>
                              </a:prstGeom>
                              <a:solidFill>
                                <a:srgbClr val="FFFFFF"/>
                              </a:solidFill>
                              <a:ln w="9525">
                                <a:solidFill>
                                  <a:schemeClr val="tx1"/>
                                </a:solidFill>
                                <a:miter lim="800000"/>
                                <a:headEnd/>
                                <a:tailEnd/>
                              </a:ln>
                            </wps:spPr>
                            <wps:txbx>
                              <w:txbxContent>
                                <w:p w14:paraId="1D64AF27" w14:textId="77777777" w:rsidR="00571975" w:rsidRDefault="00571975" w:rsidP="00AF3756">
                                  <w:pPr>
                                    <w:spacing w:after="0" w:line="240" w:lineRule="auto"/>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C</w:t>
                                  </w:r>
                                  <w:r>
                                    <w:rPr>
                                      <w:b/>
                                      <w:sz w:val="18"/>
                                      <w:szCs w:val="18"/>
                                      <w14:textOutline w14:w="9525" w14:cap="rnd" w14:cmpd="sng" w14:algn="ctr">
                                        <w14:noFill/>
                                        <w14:prstDash w14:val="solid"/>
                                        <w14:bevel/>
                                      </w14:textOutline>
                                    </w:rPr>
                                    <w:t xml:space="preserve"> and </w:t>
                                  </w:r>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L</w:t>
                                  </w:r>
                                  <w:r>
                                    <w:rPr>
                                      <w:b/>
                                      <w:sz w:val="18"/>
                                      <w:szCs w:val="18"/>
                                      <w14:textOutline w14:w="9525" w14:cap="rnd" w14:cmpd="sng" w14:algn="ctr">
                                        <w14:noFill/>
                                        <w14:prstDash w14:val="solid"/>
                                        <w14:bevel/>
                                      </w14:textOutline>
                                    </w:rPr>
                                    <w:t xml:space="preserve"> </w:t>
                                  </w:r>
                                </w:p>
                                <w:p w14:paraId="3AA02A55" w14:textId="77777777" w:rsidR="00571975" w:rsidRDefault="00571975" w:rsidP="00AF3756">
                                  <w:pPr>
                                    <w:spacing w:after="0" w:line="240" w:lineRule="auto"/>
                                    <w:rPr>
                                      <w:b/>
                                      <w:sz w:val="18"/>
                                      <w:szCs w:val="18"/>
                                      <w14:textOutline w14:w="9525" w14:cap="rnd" w14:cmpd="sng" w14:algn="ctr">
                                        <w14:noFill/>
                                        <w14:prstDash w14:val="solid"/>
                                        <w14:bevel/>
                                      </w14:textOutline>
                                    </w:rPr>
                                  </w:pPr>
                                  <w:r>
                                    <w:rPr>
                                      <w:b/>
                                      <w:sz w:val="18"/>
                                      <w:szCs w:val="18"/>
                                      <w14:textOutline w14:w="9525" w14:cap="rnd" w14:cmpd="sng" w14:algn="ctr">
                                        <w14:noFill/>
                                        <w14:prstDash w14:val="solid"/>
                                        <w14:bevel/>
                                      </w14:textOutline>
                                    </w:rPr>
                                    <w:t>Projected</w:t>
                                  </w:r>
                                </w:p>
                                <w:p w14:paraId="2D84DD71" w14:textId="77777777" w:rsidR="00571975" w:rsidRPr="003421C7" w:rsidRDefault="00571975" w:rsidP="00AF3756">
                                  <w:pPr>
                                    <w:spacing w:after="0" w:line="240" w:lineRule="auto"/>
                                    <w:rPr>
                                      <w:b/>
                                      <w:sz w:val="18"/>
                                      <w:szCs w:val="18"/>
                                      <w14:textOutline w14:w="9525" w14:cap="rnd" w14:cmpd="sng" w14:algn="ctr">
                                        <w14:noFill/>
                                        <w14:prstDash w14:val="solid"/>
                                        <w14:bevel/>
                                      </w14:textOutline>
                                    </w:rPr>
                                  </w:pPr>
                                  <w:r>
                                    <w:rPr>
                                      <w:b/>
                                      <w:sz w:val="18"/>
                                      <w:szCs w:val="18"/>
                                      <w14:textOutline w14:w="9525" w14:cap="rnd" w14:cmpd="sng" w14:algn="ctr">
                                        <w14:noFill/>
                                        <w14:prstDash w14:val="solid"/>
                                        <w14:bevel/>
                                      </w14:textOutline>
                                    </w:rPr>
                                    <w:t>For addition</w:t>
                                  </w:r>
                                </w:p>
                              </w:txbxContent>
                            </wps:txbx>
                            <wps:bodyPr rot="0" vert="horz" wrap="square" lIns="45720" tIns="45720" rIns="45720" bIns="45720" anchor="t" anchorCtr="0">
                              <a:noAutofit/>
                            </wps:bodyPr>
                          </wps:wsp>
                          <wps:wsp>
                            <wps:cNvPr id="219" name="Straight Arrow Connector 219"/>
                            <wps:cNvCnPr/>
                            <wps:spPr>
                              <a:xfrm flipH="1" flipV="1">
                                <a:off x="-7574" y="2211190"/>
                                <a:ext cx="267970" cy="2603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22" name="Straight Arrow Connector 222"/>
                            <wps:cNvCnPr/>
                            <wps:spPr>
                              <a:xfrm flipH="1">
                                <a:off x="1136062" y="852122"/>
                                <a:ext cx="368935" cy="144145"/>
                              </a:xfrm>
                              <a:prstGeom prst="straightConnector1">
                                <a:avLst/>
                              </a:prstGeom>
                              <a:ln w="15875">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23" name="Text Box 2"/>
                            <wps:cNvSpPr txBox="1">
                              <a:spLocks noChangeArrowheads="1"/>
                            </wps:cNvSpPr>
                            <wps:spPr bwMode="auto">
                              <a:xfrm>
                                <a:off x="249055" y="2385599"/>
                                <a:ext cx="781050" cy="233045"/>
                              </a:xfrm>
                              <a:prstGeom prst="rect">
                                <a:avLst/>
                              </a:prstGeom>
                              <a:solidFill>
                                <a:srgbClr val="FFFFFF"/>
                              </a:solidFill>
                              <a:ln w="9525">
                                <a:noFill/>
                                <a:miter lim="800000"/>
                                <a:headEnd/>
                                <a:tailEnd/>
                              </a:ln>
                            </wps:spPr>
                            <wps:txbx>
                              <w:txbxContent>
                                <w:p w14:paraId="5D2FF45E" w14:textId="77777777" w:rsidR="00571975" w:rsidRPr="003421C7" w:rsidRDefault="00571975" w:rsidP="0048263E">
                                  <w:pPr>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 xml:space="preserve">C </w:t>
                                  </w:r>
                                  <w:r w:rsidRPr="00077FEC">
                                    <w:rPr>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 xml:space="preserve"> 0 - j 265.3</w:t>
                                  </w:r>
                                </w:p>
                              </w:txbxContent>
                            </wps:txbx>
                            <wps:bodyPr rot="0" vert="horz" wrap="square" lIns="45720" tIns="45720" rIns="45720" bIns="45720" anchor="t" anchorCtr="0">
                              <a:noAutofit/>
                            </wps:bodyPr>
                          </wps:wsp>
                          <wps:wsp>
                            <wps:cNvPr id="224" name="Text Box 2"/>
                            <wps:cNvSpPr txBox="1">
                              <a:spLocks noChangeArrowheads="1"/>
                            </wps:cNvSpPr>
                            <wps:spPr bwMode="auto">
                              <a:xfrm>
                                <a:off x="682686" y="1445100"/>
                                <a:ext cx="1709420" cy="178435"/>
                              </a:xfrm>
                              <a:prstGeom prst="rect">
                                <a:avLst/>
                              </a:prstGeom>
                              <a:solidFill>
                                <a:srgbClr val="FFFFFF"/>
                              </a:solidFill>
                              <a:ln w="9525">
                                <a:solidFill>
                                  <a:schemeClr val="tx1"/>
                                </a:solidFill>
                                <a:miter lim="800000"/>
                                <a:headEnd/>
                                <a:tailEnd/>
                              </a:ln>
                            </wps:spPr>
                            <wps:txbx>
                              <w:txbxContent>
                                <w:p w14:paraId="13BE9C75" w14:textId="48F5C3F8" w:rsidR="00571975" w:rsidRPr="003421C7" w:rsidRDefault="00571975" w:rsidP="0048263E">
                                  <w:pPr>
                                    <w:rPr>
                                      <w:b/>
                                      <w:sz w:val="18"/>
                                      <w:szCs w:val="18"/>
                                      <w14:textOutline w14:w="9525" w14:cap="rnd" w14:cmpd="sng" w14:algn="ctr">
                                        <w14:noFill/>
                                        <w14:prstDash w14:val="solid"/>
                                        <w14:bevel/>
                                      </w14:textOutline>
                                    </w:rPr>
                                  </w:pPr>
                                  <w:proofErr w:type="spellStart"/>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Total</w:t>
                                  </w:r>
                                  <w:proofErr w:type="spellEnd"/>
                                  <w:r>
                                    <w:rPr>
                                      <w:b/>
                                      <w:sz w:val="18"/>
                                      <w:szCs w:val="18"/>
                                      <w:vertAlign w:val="subscript"/>
                                      <w14:textOutline w14:w="9525" w14:cap="rnd" w14:cmpd="sng" w14:algn="ctr">
                                        <w14:noFill/>
                                        <w14:prstDash w14:val="solid"/>
                                        <w14:bevel/>
                                      </w14:textOutline>
                                    </w:rPr>
                                    <w:t xml:space="preserve"> </w:t>
                                  </w:r>
                                  <w:r w:rsidRPr="00077FEC">
                                    <w:rPr>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 xml:space="preserve"> 500 + j 413.3 = 648.7</w:t>
                                  </w:r>
                                  <w:r w:rsidRPr="000F4D0A">
                                    <w:rPr>
                                      <w:rFonts w:ascii="Cambria Math" w:hAnsi="Cambria Math" w:cs="Cambria Math"/>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39.6</w:t>
                                  </w:r>
                                  <w:r w:rsidRPr="000F4D0A">
                                    <w:rPr>
                                      <w:b/>
                                      <w:sz w:val="18"/>
                                      <w:szCs w:val="18"/>
                                      <w14:textOutline w14:w="9525" w14:cap="rnd" w14:cmpd="sng" w14:algn="ctr">
                                        <w14:noFill/>
                                        <w14:prstDash w14:val="solid"/>
                                        <w14:bevel/>
                                      </w14:textOutline>
                                    </w:rPr>
                                    <w:t>⁰</w:t>
                                  </w:r>
                                </w:p>
                              </w:txbxContent>
                            </wps:txbx>
                            <wps:bodyPr rot="0" vert="horz" wrap="square" lIns="18288" tIns="18288" rIns="18288" bIns="18288" anchor="t" anchorCtr="0">
                              <a:noAutofit/>
                            </wps:bodyPr>
                          </wps:wsp>
                        </wpg:grpSp>
                        <wps:wsp>
                          <wps:cNvPr id="304" name="Text Box 2"/>
                          <wps:cNvSpPr txBox="1">
                            <a:spLocks noChangeArrowheads="1"/>
                          </wps:cNvSpPr>
                          <wps:spPr bwMode="auto">
                            <a:xfrm>
                              <a:off x="351487" y="299633"/>
                              <a:ext cx="2297638" cy="269180"/>
                            </a:xfrm>
                            <a:prstGeom prst="rect">
                              <a:avLst/>
                            </a:prstGeom>
                            <a:solidFill>
                              <a:srgbClr val="FFFFFF"/>
                            </a:solidFill>
                            <a:ln w="9525">
                              <a:noFill/>
                              <a:miter lim="800000"/>
                              <a:headEnd/>
                              <a:tailEnd/>
                            </a:ln>
                          </wps:spPr>
                          <wps:txbx>
                            <w:txbxContent>
                              <w:p w14:paraId="09B6AB40" w14:textId="2BECBCF6" w:rsidR="00571975" w:rsidRPr="00FB1A9C" w:rsidRDefault="00571975" w:rsidP="0048263E">
                                <w:pPr>
                                  <w:rPr>
                                    <w:b/>
                                    <w:sz w:val="24"/>
                                    <w:szCs w:val="24"/>
                                    <w14:textOutline w14:w="9525" w14:cap="rnd" w14:cmpd="sng" w14:algn="ctr">
                                      <w14:noFill/>
                                      <w14:prstDash w14:val="solid"/>
                                      <w14:bevel/>
                                    </w14:textOutline>
                                  </w:rPr>
                                </w:pPr>
                                <w:r w:rsidRPr="00FB1A9C">
                                  <w:rPr>
                                    <w:b/>
                                    <w:sz w:val="24"/>
                                    <w:szCs w:val="24"/>
                                    <w14:textOutline w14:w="9525" w14:cap="rnd" w14:cmpd="sng" w14:algn="ctr">
                                      <w14:noFill/>
                                      <w14:prstDash w14:val="solid"/>
                                      <w14:bevel/>
                                    </w14:textOutline>
                                  </w:rPr>
                                  <w:t>I</w:t>
                                </w:r>
                                <w:r w:rsidRPr="007975F0">
                                  <w:rPr>
                                    <w:b/>
                                    <w:color w:val="FF0000"/>
                                    <w:sz w:val="24"/>
                                    <w:szCs w:val="24"/>
                                    <w14:textOutline w14:w="9525" w14:cap="rnd" w14:cmpd="sng" w14:algn="ctr">
                                      <w14:noFill/>
                                      <w14:prstDash w14:val="solid"/>
                                      <w14:bevel/>
                                    </w14:textOutline>
                                  </w:rPr>
                                  <w:t>C</w:t>
                                </w:r>
                                <w:r w:rsidRPr="00FB1A9C">
                                  <w:rPr>
                                    <w:b/>
                                    <w:sz w:val="24"/>
                                    <w:szCs w:val="24"/>
                                    <w14:textOutline w14:w="9525" w14:cap="rnd" w14:cmpd="sng" w14:algn="ctr">
                                      <w14:noFill/>
                                      <w14:prstDash w14:val="solid"/>
                                      <w14:bevel/>
                                    </w14:textOutline>
                                  </w:rPr>
                                  <w:t xml:space="preserve">E Circuit – </w:t>
                                </w:r>
                                <w:proofErr w:type="spellStart"/>
                                <w:r>
                                  <w:rPr>
                                    <w:b/>
                                    <w:sz w:val="24"/>
                                    <w:szCs w:val="24"/>
                                    <w14:textOutline w14:w="9525" w14:cap="rnd" w14:cmpd="sng" w14:algn="ctr">
                                      <w14:noFill/>
                                      <w14:prstDash w14:val="solid"/>
                                      <w14:bevel/>
                                    </w14:textOutline>
                                  </w:rPr>
                                  <w:t>Z</w:t>
                                </w:r>
                                <w:r w:rsidRPr="007975F0">
                                  <w:rPr>
                                    <w:b/>
                                    <w:sz w:val="24"/>
                                    <w:szCs w:val="24"/>
                                    <w:vertAlign w:val="subscript"/>
                                    <w14:textOutline w14:w="9525" w14:cap="rnd" w14:cmpd="sng" w14:algn="ctr">
                                      <w14:noFill/>
                                      <w14:prstDash w14:val="solid"/>
                                      <w14:bevel/>
                                    </w14:textOutline>
                                  </w:rPr>
                                  <w:t>Total</w:t>
                                </w:r>
                                <w:proofErr w:type="spellEnd"/>
                                <w:r>
                                  <w:rPr>
                                    <w:b/>
                                    <w:sz w:val="24"/>
                                    <w:szCs w:val="24"/>
                                    <w14:textOutline w14:w="9525" w14:cap="rnd" w14:cmpd="sng" w14:algn="ctr">
                                      <w14:noFill/>
                                      <w14:prstDash w14:val="solid"/>
                                      <w14:bevel/>
                                    </w14:textOutline>
                                  </w:rPr>
                                  <w:t xml:space="preserve"> in </w:t>
                                </w:r>
                                <w:r w:rsidRPr="00FB1A9C">
                                  <w:rPr>
                                    <w:b/>
                                    <w:sz w:val="24"/>
                                    <w:szCs w:val="24"/>
                                    <w14:textOutline w14:w="9525" w14:cap="rnd" w14:cmpd="sng" w14:algn="ctr">
                                      <w14:noFill/>
                                      <w14:prstDash w14:val="solid"/>
                                      <w14:bevel/>
                                    </w14:textOutline>
                                  </w:rPr>
                                  <w:t>Quadrant IV</w:t>
                                </w:r>
                              </w:p>
                            </w:txbxContent>
                          </wps:txbx>
                          <wps:bodyPr rot="0" vert="horz" wrap="square" lIns="45720" tIns="45720" rIns="45720" bIns="45720" anchor="t" anchorCtr="0">
                            <a:noAutofit/>
                          </wps:bodyPr>
                        </wps:wsp>
                        <wps:wsp>
                          <wps:cNvPr id="308" name="Text Box 2"/>
                          <wps:cNvSpPr txBox="1">
                            <a:spLocks noChangeArrowheads="1"/>
                          </wps:cNvSpPr>
                          <wps:spPr bwMode="auto">
                            <a:xfrm>
                              <a:off x="3629228" y="-73314"/>
                              <a:ext cx="2297638" cy="269180"/>
                            </a:xfrm>
                            <a:prstGeom prst="rect">
                              <a:avLst/>
                            </a:prstGeom>
                            <a:solidFill>
                              <a:srgbClr val="FFFFFF"/>
                            </a:solidFill>
                            <a:ln w="9525">
                              <a:noFill/>
                              <a:miter lim="800000"/>
                              <a:headEnd/>
                              <a:tailEnd/>
                            </a:ln>
                          </wps:spPr>
                          <wps:txbx>
                            <w:txbxContent>
                              <w:p w14:paraId="30815314" w14:textId="3F403531" w:rsidR="00571975" w:rsidRPr="00FB1A9C" w:rsidRDefault="00571975" w:rsidP="0048263E">
                                <w:pPr>
                                  <w:rPr>
                                    <w:b/>
                                    <w:sz w:val="24"/>
                                    <w:szCs w:val="24"/>
                                    <w14:textOutline w14:w="9525" w14:cap="rnd" w14:cmpd="sng" w14:algn="ctr">
                                      <w14:noFill/>
                                      <w14:prstDash w14:val="solid"/>
                                      <w14:bevel/>
                                    </w14:textOutline>
                                  </w:rPr>
                                </w:pPr>
                                <w:r>
                                  <w:rPr>
                                    <w:b/>
                                    <w:sz w:val="24"/>
                                    <w:szCs w:val="24"/>
                                    <w14:textOutline w14:w="9525" w14:cap="rnd" w14:cmpd="sng" w14:algn="ctr">
                                      <w14:noFill/>
                                      <w14:prstDash w14:val="solid"/>
                                      <w14:bevel/>
                                    </w14:textOutline>
                                  </w:rPr>
                                  <w:t>E</w:t>
                                </w:r>
                                <w:r w:rsidRPr="00FB1A9C">
                                  <w:rPr>
                                    <w:b/>
                                    <w:color w:val="0070C0"/>
                                    <w:sz w:val="24"/>
                                    <w:szCs w:val="24"/>
                                    <w14:textOutline w14:w="9525" w14:cap="rnd" w14:cmpd="sng" w14:algn="ctr">
                                      <w14:noFill/>
                                      <w14:prstDash w14:val="solid"/>
                                      <w14:bevel/>
                                    </w14:textOutline>
                                  </w:rPr>
                                  <w:t>L</w:t>
                                </w:r>
                                <w:r>
                                  <w:rPr>
                                    <w:b/>
                                    <w:sz w:val="24"/>
                                    <w:szCs w:val="24"/>
                                    <w14:textOutline w14:w="9525" w14:cap="rnd" w14:cmpd="sng" w14:algn="ctr">
                                      <w14:noFill/>
                                      <w14:prstDash w14:val="solid"/>
                                      <w14:bevel/>
                                    </w14:textOutline>
                                  </w:rPr>
                                  <w:t>I</w:t>
                                </w:r>
                                <w:r w:rsidRPr="00FB1A9C">
                                  <w:rPr>
                                    <w:b/>
                                    <w:sz w:val="24"/>
                                    <w:szCs w:val="24"/>
                                    <w14:textOutline w14:w="9525" w14:cap="rnd" w14:cmpd="sng" w14:algn="ctr">
                                      <w14:noFill/>
                                      <w14:prstDash w14:val="solid"/>
                                      <w14:bevel/>
                                    </w14:textOutline>
                                  </w:rPr>
                                  <w:t xml:space="preserve"> Circuit – </w:t>
                                </w:r>
                                <w:proofErr w:type="spellStart"/>
                                <w:r>
                                  <w:rPr>
                                    <w:b/>
                                    <w:sz w:val="24"/>
                                    <w:szCs w:val="24"/>
                                    <w14:textOutline w14:w="9525" w14:cap="rnd" w14:cmpd="sng" w14:algn="ctr">
                                      <w14:noFill/>
                                      <w14:prstDash w14:val="solid"/>
                                      <w14:bevel/>
                                    </w14:textOutline>
                                  </w:rPr>
                                  <w:t>Z</w:t>
                                </w:r>
                                <w:r w:rsidRPr="00FB1A9C">
                                  <w:rPr>
                                    <w:b/>
                                    <w:sz w:val="24"/>
                                    <w:szCs w:val="24"/>
                                    <w:vertAlign w:val="subscript"/>
                                    <w14:textOutline w14:w="9525" w14:cap="rnd" w14:cmpd="sng" w14:algn="ctr">
                                      <w14:noFill/>
                                      <w14:prstDash w14:val="solid"/>
                                      <w14:bevel/>
                                    </w14:textOutline>
                                  </w:rPr>
                                  <w:t>Total</w:t>
                                </w:r>
                                <w:proofErr w:type="spellEnd"/>
                                <w:r>
                                  <w:rPr>
                                    <w:b/>
                                    <w:sz w:val="24"/>
                                    <w:szCs w:val="24"/>
                                    <w14:textOutline w14:w="9525" w14:cap="rnd" w14:cmpd="sng" w14:algn="ctr">
                                      <w14:noFill/>
                                      <w14:prstDash w14:val="solid"/>
                                      <w14:bevel/>
                                    </w14:textOutline>
                                  </w:rPr>
                                  <w:t xml:space="preserve"> in </w:t>
                                </w:r>
                                <w:r w:rsidRPr="00FB1A9C">
                                  <w:rPr>
                                    <w:b/>
                                    <w:sz w:val="24"/>
                                    <w:szCs w:val="24"/>
                                    <w14:textOutline w14:w="9525" w14:cap="rnd" w14:cmpd="sng" w14:algn="ctr">
                                      <w14:noFill/>
                                      <w14:prstDash w14:val="solid"/>
                                      <w14:bevel/>
                                    </w14:textOutline>
                                  </w:rPr>
                                  <w:t>Quadrant I</w:t>
                                </w:r>
                              </w:p>
                            </w:txbxContent>
                          </wps:txbx>
                          <wps:bodyPr rot="0" vert="horz" wrap="square" lIns="45720" tIns="45720" rIns="45720" bIns="45720" anchor="t" anchorCtr="0">
                            <a:noAutofit/>
                          </wps:bodyPr>
                        </wps:wsp>
                      </wpg:grpSp>
                      <wps:wsp>
                        <wps:cNvPr id="1062" name="Straight Connector 1062"/>
                        <wps:cNvCnPr/>
                        <wps:spPr>
                          <a:xfrm flipV="1">
                            <a:off x="198499" y="1757210"/>
                            <a:ext cx="11430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144D59F2" id="Group 234" o:spid="_x0000_s1158" style="width:466.55pt;height:234.95pt;mso-position-horizontal-relative:char;mso-position-vertical-relative:line" coordorigin=",-733" coordsize="59268,29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">
                <v:group id="Group 233" o:spid="_x0000_s1159" style="position:absolute;top:-733;width:59268;height:29850" coordorigin=",-733" coordsize="59268,29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">
                  <v:group id="Group 228" o:spid="_x0000_s1160" style="position:absolute;left:31499;top:65;width:11611;height:27432" coordsize="1161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line id="Straight Connector 208" o:spid="_x0000_s1161" style="position:absolute;flip:y;visibility:visible;mso-wrap-style:square" from="11436,1719" to="11436,17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" strokecolor="#0070c0" strokeweight="1.75pt">
                      <v:stroke joinstyle="miter"/>
                    </v:line>
                    <v:line id="Straight Connector 225" o:spid="_x0000_s1162" style="position:absolute;visibility:visible;mso-wrap-style:square" from="24,0" to="56,27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" strokecolor="black [3213]" strokeweight=".5pt">
                      <v:stroke dashstyle="3 1" joinstyle="miter"/>
                    </v:line>
                    <v:line id="Straight Connector 204" o:spid="_x0000_s1163" style="position:absolute;flip:y;visibility:visible;mso-wrap-style:square" from="74,1544" to="74,17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" strokecolor="#0070c0" strokeweight="1.5pt">
                      <v:stroke joinstyle="miter"/>
                    </v:line>
                    <v:line id="Straight Connector 206" o:spid="_x0000_s1164" style="position:absolute;flip:y;visibility:visible;mso-wrap-style:square" from="11610,1893" to="11610,7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" strokecolor="red" strokeweight="1pt">
                      <v:stroke dashstyle="1 1" joinstyle="miter"/>
                    </v:line>
                    <v:line id="Straight Connector 207" o:spid="_x0000_s1165" style="position:absolute;flip:y;visibility:visible;mso-wrap-style:square" from="74,17391" to="74,23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" strokecolor="red" strokeweight="1.5pt">
                      <v:stroke joinstyle="miter"/>
                    </v:line>
                    <v:line id="Straight Connector 226" o:spid="_x0000_s1166" style="position:absolute;flip:y;visibility:visible;mso-wrap-style:square" from="0,17216" to="11430,17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" strokecolor="black [3213]" strokeweight="1.5pt">
                      <v:stroke joinstyle="miter"/>
                    </v:line>
                  </v:group>
                  <v:line id="Straight Connector 1051" o:spid="_x0000_s1167" style="position:absolute;visibility:visible;mso-wrap-style:square" from="1984,0" to="2016,27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" strokecolor="black [3213]" strokeweight=".5pt">
                    <v:stroke dashstyle="3 1" joinstyle="miter"/>
                  </v:line>
                  <v:shape id="_x0000_s1168" type="#_x0000_t202" style="position:absolute;left:2375;top:195;width:3683;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" stroked="f">
                    <v:textbox inset="3.6pt,,3.6pt">
                      <w:txbxContent>
                        <w:p w14:paraId="1335FE22" w14:textId="77777777" w:rsidR="00571975" w:rsidRPr="00A336AF" w:rsidRDefault="00571975" w:rsidP="0048263E">
                          <w:pPr>
                            <w:rPr>
                              <w:color w:val="FF0000"/>
                              <w:sz w:val="16"/>
                              <w:szCs w:val="16"/>
                              <w14:textOutline w14:w="9525" w14:cap="rnd" w14:cmpd="sng" w14:algn="ctr">
                                <w14:noFill/>
                                <w14:prstDash w14:val="solid"/>
                                <w14:bevel/>
                              </w14:textOutline>
                            </w:rPr>
                          </w:pPr>
                          <w:r>
                            <w:rPr>
                              <w:color w:val="FF0000"/>
                              <w:sz w:val="16"/>
                              <w:szCs w:val="16"/>
                              <w14:textOutline w14:w="9525" w14:cap="rnd" w14:cmpd="sng" w14:algn="ctr">
                                <w14:noFill/>
                                <w14:prstDash w14:val="solid"/>
                                <w14:bevel/>
                              </w14:textOutline>
                            </w:rPr>
                            <w:t>j axis</w:t>
                          </w:r>
                        </w:p>
                      </w:txbxContent>
                    </v:textbox>
                  </v:shape>
                  <v:shape id="_x0000_s1169" type="#_x0000_t202" style="position:absolute;left:8493;top:9632;width:7275;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" stroked="f">
                    <v:textbox inset="3.6pt,,3.6pt">
                      <w:txbxContent>
                        <w:p w14:paraId="2C80FB5D" w14:textId="771FEE08" w:rsidR="00571975" w:rsidRPr="003421C7" w:rsidRDefault="00571975" w:rsidP="0048263E">
                          <w:pPr>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 xml:space="preserve">L </w:t>
                          </w:r>
                          <w:r w:rsidRPr="00077FEC">
                            <w:rPr>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 xml:space="preserve"> 0 + j 75.4</w:t>
                          </w:r>
                        </w:p>
                      </w:txbxContent>
                    </v:textbox>
                  </v:shape>
                  <v:group id="Group 197" o:spid="_x0000_s1170" style="position:absolute;left:2050;top:11259;width:11497;height:12457" coordsize="11500,12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">
                    <v:line id="Straight Connector 1067" o:spid="_x0000_s1171" style="position:absolute;flip:y;visibility:visible;mso-wrap-style:square" from="20,4431" to="20,6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" strokecolor="#0070c0" strokeweight="1.5pt">
                      <v:stroke joinstyle="miter"/>
                    </v:line>
                    <v:group id="Group 196" o:spid="_x0000_s1172" style="position:absolute;width:11500;height:12457" coordsize="11500,12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">
                      <v:line id="Straight Connector 1077" o:spid="_x0000_s1173" style="position:absolute;flip:y;visibility:visible;mso-wrap-style:square" from="11319,6283" to="11319,12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" strokecolor="red" strokeweight="1pt">
                        <v:stroke dashstyle="1 1" joinstyle="miter"/>
                      </v:line>
                      <v:line id="Straight Connector 1068" o:spid="_x0000_s1174" style="position:absolute;flip:y;visibility:visible;mso-wrap-style:square" from="0,6424" to="0,12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" strokecolor="red" strokeweight="1.5pt">
                        <v:stroke joinstyle="miter"/>
                      </v:line>
                      <v:line id="Straight Connector 1078" o:spid="_x0000_s1175" style="position:absolute;flip:y;visibility:visible;mso-wrap-style:square" from="11500,10634" to="11500,12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" strokecolor="#0070c0" strokeweight="1.75pt">
                        <v:stroke joinstyle="miter"/>
                      </v:line>
                      <v:shape id="Straight Arrow Connector 1056" o:spid="_x0000_s1176" type="#_x0000_t32" style="position:absolute;left:100;width:6496;height:53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" strokecolor="#0070c0" strokeweight=".5pt">
                        <v:stroke endarrow="block" joinstyle="miter"/>
                      </v:shape>
                    </v:group>
                  </v:group>
                  <v:shape id="_x0000_s1177" type="#_x0000_t202" style="position:absolute;left:10738;top:13699;width:7275;height:2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" stroked="f">
                    <v:textbox inset="3.6pt,,3.6pt">
                      <w:txbxContent>
                        <w:p w14:paraId="5BDE533B" w14:textId="133BEC89" w:rsidR="00571975" w:rsidRPr="003421C7" w:rsidRDefault="00571975" w:rsidP="0048263E">
                          <w:pPr>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 xml:space="preserve">R </w:t>
                          </w:r>
                          <w:r w:rsidRPr="00077FEC">
                            <w:rPr>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 xml:space="preserve"> 500 + j 0</w:t>
                          </w:r>
                        </w:p>
                      </w:txbxContent>
                    </v:textbox>
                  </v:shape>
                  <v:shape id="Straight Arrow Connector 1082" o:spid="_x0000_s1178" type="#_x0000_t32" style="position:absolute;left:6475;top:15001;width:4317;height:24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" strokecolor="black [3213]" strokeweight=".5pt">
                    <v:stroke endarrow="block" joinstyle="miter"/>
                  </v:shape>
                  <v:shape id="_x0000_s1179" type="#_x0000_t202" style="position:absolute;left:15945;top:17149;width:4653;height: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" filled="f" stroked="f">
                    <v:textbox inset="3.6pt,,3.6pt">
                      <w:txbxContent>
                        <w:p w14:paraId="196317F9" w14:textId="77777777" w:rsidR="00571975" w:rsidRPr="00A336AF" w:rsidRDefault="00571975" w:rsidP="0048263E">
                          <w:pPr>
                            <w:rPr>
                              <w:color w:val="FF0000"/>
                              <w:sz w:val="16"/>
                              <w:szCs w:val="16"/>
                              <w14:textOutline w14:w="9525" w14:cap="rnd" w14:cmpd="sng" w14:algn="ctr">
                                <w14:noFill/>
                                <w14:prstDash w14:val="solid"/>
                                <w14:bevel/>
                              </w14:textOutline>
                            </w:rPr>
                          </w:pPr>
                          <w:r>
                            <w:rPr>
                              <w:color w:val="FF0000"/>
                              <w:sz w:val="16"/>
                              <w:szCs w:val="16"/>
                              <w14:textOutline w14:w="9525" w14:cap="rnd" w14:cmpd="sng" w14:algn="ctr">
                                <w14:noFill/>
                                <w14:prstDash w14:val="solid"/>
                                <w14:bevel/>
                              </w14:textOutline>
                            </w:rPr>
                            <w:t>real axis</w:t>
                          </w:r>
                        </w:p>
                      </w:txbxContent>
                    </v:textbox>
                  </v:shape>
                  <v:line id="Straight Connector 1055" o:spid="_x0000_s1180" style="position:absolute;visibility:visible;mso-wrap-style:square" from="0,17474" to="20111,17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" strokecolor="black [3213]" strokeweight=".5pt">
                    <v:stroke dashstyle="3 1" joinstyle="miter"/>
                  </v:line>
                  <v:line id="Straight Connector 1076" o:spid="_x0000_s1181" style="position:absolute;visibility:visible;mso-wrap-style:square" from="1984,17572" to="13412,21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" strokecolor="black [3213]" strokeweight="1.5pt">
                    <v:stroke dashstyle="3 1" joinstyle="miter"/>
                  </v:line>
                  <v:shape id="Straight Arrow Connector 1084" o:spid="_x0000_s1182" type="#_x0000_t32" style="position:absolute;left:6735;top:19557;width:2705;height:561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" strokecolor="black [3213]" strokeweight=".5pt">
                    <v:stroke dashstyle="longDash" endarrow="block" joinstyle="miter"/>
                  </v:shape>
                  <v:shape id="Straight Arrow Connector 1087" o:spid="_x0000_s1183" type="#_x0000_t32" style="position:absolute;left:13504;top:19492;width:3530;height:206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" strokecolor="red" strokeweight=".5pt">
                    <v:stroke dashstyle="3 1" endarrow="block" joinstyle="miter"/>
                  </v:shape>
                  <v:shape id="_x0000_s1184" type="#_x0000_t202" style="position:absolute;left:16856;top:19394;width:7161;height:4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" strokecolor="black [3213]">
                    <v:textbox inset="3.6pt,,3.6pt">
                      <w:txbxContent>
                        <w:p w14:paraId="2DDC10ED" w14:textId="77777777" w:rsidR="00571975" w:rsidRDefault="00571975" w:rsidP="00AF3756">
                          <w:pPr>
                            <w:spacing w:after="0" w:line="240" w:lineRule="auto"/>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C</w:t>
                          </w:r>
                          <w:r>
                            <w:rPr>
                              <w:b/>
                              <w:sz w:val="18"/>
                              <w:szCs w:val="18"/>
                              <w14:textOutline w14:w="9525" w14:cap="rnd" w14:cmpd="sng" w14:algn="ctr">
                                <w14:noFill/>
                                <w14:prstDash w14:val="solid"/>
                                <w14:bevel/>
                              </w14:textOutline>
                            </w:rPr>
                            <w:t xml:space="preserve"> and </w:t>
                          </w:r>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L</w:t>
                          </w:r>
                          <w:r>
                            <w:rPr>
                              <w:b/>
                              <w:sz w:val="18"/>
                              <w:szCs w:val="18"/>
                              <w14:textOutline w14:w="9525" w14:cap="rnd" w14:cmpd="sng" w14:algn="ctr">
                                <w14:noFill/>
                                <w14:prstDash w14:val="solid"/>
                                <w14:bevel/>
                              </w14:textOutline>
                            </w:rPr>
                            <w:t xml:space="preserve"> </w:t>
                          </w:r>
                        </w:p>
                        <w:p w14:paraId="4904535B" w14:textId="1E79525C" w:rsidR="00571975" w:rsidRDefault="00571975" w:rsidP="00AF3756">
                          <w:pPr>
                            <w:spacing w:after="0" w:line="240" w:lineRule="auto"/>
                            <w:rPr>
                              <w:b/>
                              <w:sz w:val="18"/>
                              <w:szCs w:val="18"/>
                              <w14:textOutline w14:w="9525" w14:cap="rnd" w14:cmpd="sng" w14:algn="ctr">
                                <w14:noFill/>
                                <w14:prstDash w14:val="solid"/>
                                <w14:bevel/>
                              </w14:textOutline>
                            </w:rPr>
                          </w:pPr>
                          <w:r>
                            <w:rPr>
                              <w:b/>
                              <w:sz w:val="18"/>
                              <w:szCs w:val="18"/>
                              <w14:textOutline w14:w="9525" w14:cap="rnd" w14:cmpd="sng" w14:algn="ctr">
                                <w14:noFill/>
                                <w14:prstDash w14:val="solid"/>
                                <w14:bevel/>
                              </w14:textOutline>
                            </w:rPr>
                            <w:t>Projected</w:t>
                          </w:r>
                        </w:p>
                        <w:p w14:paraId="4ACF96AC" w14:textId="25C107FE" w:rsidR="00571975" w:rsidRPr="003421C7" w:rsidRDefault="00571975" w:rsidP="00AF3756">
                          <w:pPr>
                            <w:spacing w:after="0" w:line="240" w:lineRule="auto"/>
                            <w:rPr>
                              <w:b/>
                              <w:sz w:val="18"/>
                              <w:szCs w:val="18"/>
                              <w14:textOutline w14:w="9525" w14:cap="rnd" w14:cmpd="sng" w14:algn="ctr">
                                <w14:noFill/>
                                <w14:prstDash w14:val="solid"/>
                                <w14:bevel/>
                              </w14:textOutline>
                            </w:rPr>
                          </w:pPr>
                          <w:r>
                            <w:rPr>
                              <w:b/>
                              <w:sz w:val="18"/>
                              <w:szCs w:val="18"/>
                              <w14:textOutline w14:w="9525" w14:cap="rnd" w14:cmpd="sng" w14:algn="ctr">
                                <w14:noFill/>
                                <w14:prstDash w14:val="solid"/>
                                <w14:bevel/>
                              </w14:textOutline>
                            </w:rPr>
                            <w:t>For addition</w:t>
                          </w:r>
                        </w:p>
                      </w:txbxContent>
                    </v:textbox>
                  </v:shape>
                  <v:shape id="Straight Arrow Connector 1079" o:spid="_x0000_s1185" type="#_x0000_t32" style="position:absolute;left:2245;top:22583;width:2285;height:468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" strokecolor="red" strokeweight=".5pt">
                    <v:stroke endarrow="block" joinstyle="miter"/>
                  </v:shape>
                  <v:shape id="Straight Arrow Connector 1085" o:spid="_x0000_s1186" type="#_x0000_t32" style="position:absolute;left:13439;top:21704;width:3695;height:14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" strokecolor="#0070c0" strokeweight="1.25pt">
                    <v:stroke endarrow="block" joinstyle="miter"/>
                  </v:shape>
                  <v:shape id="_x0000_s1187" type="#_x0000_t202" style="position:absolute;left:3807;top:26781;width:7815;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" stroked="f">
                    <v:textbox inset="3.6pt,,3.6pt">
                      <w:txbxContent>
                        <w:p w14:paraId="120450B0" w14:textId="0DB3C662" w:rsidR="00571975" w:rsidRPr="003421C7" w:rsidRDefault="00571975" w:rsidP="0048263E">
                          <w:pPr>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 xml:space="preserve">C </w:t>
                          </w:r>
                          <w:r w:rsidRPr="00077FEC">
                            <w:rPr>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 xml:space="preserve"> 0 - j 265.3</w:t>
                          </w:r>
                        </w:p>
                      </w:txbxContent>
                    </v:textbox>
                  </v:shape>
                  <v:shape id="_x0000_s1188" type="#_x0000_t202" style="position:absolute;left:6085;top:24926;width:17096;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" strokecolor="black [3213]">
                    <v:textbox inset="1.44pt,1.44pt,1.44pt,1.44pt">
                      <w:txbxContent>
                        <w:p w14:paraId="566E869C" w14:textId="171BB1B7" w:rsidR="00571975" w:rsidRPr="003421C7" w:rsidRDefault="00571975" w:rsidP="0048263E">
                          <w:pPr>
                            <w:rPr>
                              <w:b/>
                              <w:sz w:val="18"/>
                              <w:szCs w:val="18"/>
                              <w14:textOutline w14:w="9525" w14:cap="rnd" w14:cmpd="sng" w14:algn="ctr">
                                <w14:noFill/>
                                <w14:prstDash w14:val="solid"/>
                                <w14:bevel/>
                              </w14:textOutline>
                            </w:rPr>
                          </w:pPr>
                          <w:proofErr w:type="spellStart"/>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Total</w:t>
                          </w:r>
                          <w:proofErr w:type="spellEnd"/>
                          <w:r>
                            <w:rPr>
                              <w:b/>
                              <w:sz w:val="18"/>
                              <w:szCs w:val="18"/>
                              <w:vertAlign w:val="subscript"/>
                              <w14:textOutline w14:w="9525" w14:cap="rnd" w14:cmpd="sng" w14:algn="ctr">
                                <w14:noFill/>
                                <w14:prstDash w14:val="solid"/>
                                <w14:bevel/>
                              </w14:textOutline>
                            </w:rPr>
                            <w:t xml:space="preserve"> </w:t>
                          </w:r>
                          <w:r w:rsidRPr="00077FEC">
                            <w:rPr>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 xml:space="preserve"> 500 – j 189.9 = 534.8</w:t>
                          </w:r>
                          <w:r w:rsidRPr="000F4D0A">
                            <w:rPr>
                              <w:rFonts w:ascii="Cambria Math" w:hAnsi="Cambria Math" w:cs="Cambria Math"/>
                              <w:b/>
                              <w:sz w:val="18"/>
                              <w:szCs w:val="18"/>
                              <w14:textOutline w14:w="9525" w14:cap="rnd" w14:cmpd="sng" w14:algn="ctr">
                                <w14:noFill/>
                                <w14:prstDash w14:val="solid"/>
                                <w14:bevel/>
                              </w14:textOutline>
                            </w:rPr>
                            <w:t>∠</w:t>
                          </w:r>
                          <w:r w:rsidRPr="000F4D0A">
                            <w:rPr>
                              <w:b/>
                              <w:sz w:val="18"/>
                              <w:szCs w:val="18"/>
                              <w14:textOutline w14:w="9525" w14:cap="rnd" w14:cmpd="sng" w14:algn="ctr">
                                <w14:noFill/>
                                <w14:prstDash w14:val="solid"/>
                                <w14:bevel/>
                              </w14:textOutline>
                            </w:rPr>
                            <w:t>-20.8⁰</w:t>
                          </w:r>
                        </w:p>
                      </w:txbxContent>
                    </v:textbox>
                  </v:shape>
                  <v:group id="Group 227" o:spid="_x0000_s1189" style="position:absolute;left:31597;width:24015;height:26226" coordorigin="-111,-49" coordsize="24033,2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">
                    <v:shape id="_x0000_s1190" type="#_x0000_t202" style="position:absolute;left:74;top:-49;width:3683;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" stroked="f">
                      <v:textbox inset="3.6pt,,3.6pt">
                        <w:txbxContent>
                          <w:p w14:paraId="4DAC0CED" w14:textId="77777777" w:rsidR="00571975" w:rsidRPr="00A336AF" w:rsidRDefault="00571975" w:rsidP="0048263E">
                            <w:pPr>
                              <w:rPr>
                                <w:color w:val="FF0000"/>
                                <w:sz w:val="16"/>
                                <w:szCs w:val="16"/>
                                <w14:textOutline w14:w="9525" w14:cap="rnd" w14:cmpd="sng" w14:algn="ctr">
                                  <w14:noFill/>
                                  <w14:prstDash w14:val="solid"/>
                                  <w14:bevel/>
                                </w14:textOutline>
                              </w:rPr>
                            </w:pPr>
                            <w:r>
                              <w:rPr>
                                <w:color w:val="FF0000"/>
                                <w:sz w:val="16"/>
                                <w:szCs w:val="16"/>
                                <w14:textOutline w14:w="9525" w14:cap="rnd" w14:cmpd="sng" w14:algn="ctr">
                                  <w14:noFill/>
                                  <w14:prstDash w14:val="solid"/>
                                  <w14:bevel/>
                                </w14:textOutline>
                              </w:rPr>
                              <w:t>j axis</w:t>
                            </w:r>
                          </w:p>
                        </w:txbxContent>
                      </v:textbox>
                    </v:shape>
                    <v:shape id="_x0000_s1191" type="#_x0000_t202" style="position:absolute;left:2466;top:5255;width:7835;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" stroked="f">
                      <v:textbox inset="3.6pt,,3.6pt">
                        <w:txbxContent>
                          <w:p w14:paraId="20620844" w14:textId="4815D897" w:rsidR="00571975" w:rsidRPr="003421C7" w:rsidRDefault="00571975" w:rsidP="0048263E">
                            <w:pPr>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 xml:space="preserve">L </w:t>
                            </w:r>
                            <w:r w:rsidRPr="00077FEC">
                              <w:rPr>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 xml:space="preserve"> 0 + j 678.9</w:t>
                            </w:r>
                          </w:p>
                        </w:txbxContent>
                      </v:textbox>
                    </v:shape>
                    <v:shape id="Straight Arrow Connector 209" o:spid="_x0000_s1192" type="#_x0000_t32" style="position:absolute;left:-68;top:5008;width:2634;height:145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" strokecolor="#0070c0" strokeweight=".5pt">
                      <v:stroke endarrow="block" joinstyle="miter"/>
                    </v:shape>
                    <v:shape id="_x0000_s1193" type="#_x0000_t202" style="position:absolute;left:8122;top:19758;width:7271;height: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" stroked="f">
                      <v:textbox inset="3.6pt,,3.6pt">
                        <w:txbxContent>
                          <w:p w14:paraId="6BE3CE0D" w14:textId="77777777" w:rsidR="00571975" w:rsidRPr="003421C7" w:rsidRDefault="00571975" w:rsidP="0048263E">
                            <w:pPr>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 xml:space="preserve">R </w:t>
                            </w:r>
                            <w:r w:rsidRPr="00077FEC">
                              <w:rPr>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 xml:space="preserve"> 500 + j 0</w:t>
                            </w:r>
                          </w:p>
                        </w:txbxContent>
                      </v:textbox>
                    </v:shape>
                    <v:shape id="Straight Arrow Connector 213" o:spid="_x0000_s1194" type="#_x0000_t32" style="position:absolute;left:4808;top:17266;width:3607;height:368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" strokecolor="black [3213]" strokeweight=".5pt">
                      <v:stroke endarrow="block" joinstyle="miter"/>
                    </v:shape>
                    <v:shape id="_x0000_s1195" type="#_x0000_t202" style="position:absolute;left:15945;top:16793;width:4654;height: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" filled="f" stroked="f">
                      <v:textbox inset="3.6pt,,3.6pt">
                        <w:txbxContent>
                          <w:p w14:paraId="5C78C673" w14:textId="77777777" w:rsidR="00571975" w:rsidRPr="00A336AF" w:rsidRDefault="00571975" w:rsidP="0048263E">
                            <w:pPr>
                              <w:rPr>
                                <w:color w:val="FF0000"/>
                                <w:sz w:val="16"/>
                                <w:szCs w:val="16"/>
                                <w14:textOutline w14:w="9525" w14:cap="rnd" w14:cmpd="sng" w14:algn="ctr">
                                  <w14:noFill/>
                                  <w14:prstDash w14:val="solid"/>
                                  <w14:bevel/>
                                </w14:textOutline>
                              </w:rPr>
                            </w:pPr>
                            <w:r>
                              <w:rPr>
                                <w:color w:val="FF0000"/>
                                <w:sz w:val="16"/>
                                <w:szCs w:val="16"/>
                                <w14:textOutline w14:w="9525" w14:cap="rnd" w14:cmpd="sng" w14:algn="ctr">
                                  <w14:noFill/>
                                  <w14:prstDash w14:val="solid"/>
                                  <w14:bevel/>
                                </w14:textOutline>
                              </w:rPr>
                              <w:t>real axis</w:t>
                            </w:r>
                          </w:p>
                        </w:txbxContent>
                      </v:textbox>
                    </v:shape>
                    <v:line id="Straight Connector 211" o:spid="_x0000_s1196" style="position:absolute;visibility:visible;mso-wrap-style:square" from="0,17116" to="20111,17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" strokecolor="black [3213]" strokeweight=".5pt">
                      <v:stroke dashstyle="3 1" joinstyle="miter"/>
                    </v:line>
                    <v:line id="Straight Connector 214" o:spid="_x0000_s1197" style="position:absolute;flip:y;visibility:visible;mso-wrap-style:square" from="-111,7756" to="11311,17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" strokecolor="black [3213]" strokeweight="1.5pt">
                      <v:stroke dashstyle="3 1" joinstyle="miter"/>
                    </v:line>
                    <v:shape id="Straight Arrow Connector 215" o:spid="_x0000_s1198" type="#_x0000_t32" style="position:absolute;left:6052;top:12009;width:4249;height:259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" strokecolor="black [3213]" strokeweight=".5pt">
                      <v:stroke dashstyle="longDash" endarrow="block" joinstyle="miter"/>
                    </v:shape>
                    <v:shape id="Straight Arrow Connector 216" o:spid="_x0000_s1199" type="#_x0000_t32" style="position:absolute;left:11410;top:6278;width:3524;height:205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" strokecolor="red" strokeweight=".5pt">
                      <v:stroke dashstyle="3 1" endarrow="block" joinstyle="miter"/>
                    </v:shape>
                    <v:shape id="_x0000_s1200" type="#_x0000_t202" style="position:absolute;left:14798;top:6179;width:7157;height:4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" strokecolor="black [3213]">
                      <v:textbox inset="3.6pt,,3.6pt">
                        <w:txbxContent>
                          <w:p w14:paraId="1D64AF27" w14:textId="77777777" w:rsidR="00571975" w:rsidRDefault="00571975" w:rsidP="00AF3756">
                            <w:pPr>
                              <w:spacing w:after="0" w:line="240" w:lineRule="auto"/>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C</w:t>
                            </w:r>
                            <w:r>
                              <w:rPr>
                                <w:b/>
                                <w:sz w:val="18"/>
                                <w:szCs w:val="18"/>
                                <w14:textOutline w14:w="9525" w14:cap="rnd" w14:cmpd="sng" w14:algn="ctr">
                                  <w14:noFill/>
                                  <w14:prstDash w14:val="solid"/>
                                  <w14:bevel/>
                                </w14:textOutline>
                              </w:rPr>
                              <w:t xml:space="preserve"> and </w:t>
                            </w:r>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L</w:t>
                            </w:r>
                            <w:r>
                              <w:rPr>
                                <w:b/>
                                <w:sz w:val="18"/>
                                <w:szCs w:val="18"/>
                                <w14:textOutline w14:w="9525" w14:cap="rnd" w14:cmpd="sng" w14:algn="ctr">
                                  <w14:noFill/>
                                  <w14:prstDash w14:val="solid"/>
                                  <w14:bevel/>
                                </w14:textOutline>
                              </w:rPr>
                              <w:t xml:space="preserve"> </w:t>
                            </w:r>
                          </w:p>
                          <w:p w14:paraId="3AA02A55" w14:textId="77777777" w:rsidR="00571975" w:rsidRDefault="00571975" w:rsidP="00AF3756">
                            <w:pPr>
                              <w:spacing w:after="0" w:line="240" w:lineRule="auto"/>
                              <w:rPr>
                                <w:b/>
                                <w:sz w:val="18"/>
                                <w:szCs w:val="18"/>
                                <w14:textOutline w14:w="9525" w14:cap="rnd" w14:cmpd="sng" w14:algn="ctr">
                                  <w14:noFill/>
                                  <w14:prstDash w14:val="solid"/>
                                  <w14:bevel/>
                                </w14:textOutline>
                              </w:rPr>
                            </w:pPr>
                            <w:r>
                              <w:rPr>
                                <w:b/>
                                <w:sz w:val="18"/>
                                <w:szCs w:val="18"/>
                                <w14:textOutline w14:w="9525" w14:cap="rnd" w14:cmpd="sng" w14:algn="ctr">
                                  <w14:noFill/>
                                  <w14:prstDash w14:val="solid"/>
                                  <w14:bevel/>
                                </w14:textOutline>
                              </w:rPr>
                              <w:t>Projected</w:t>
                            </w:r>
                          </w:p>
                          <w:p w14:paraId="2D84DD71" w14:textId="77777777" w:rsidR="00571975" w:rsidRPr="003421C7" w:rsidRDefault="00571975" w:rsidP="00AF3756">
                            <w:pPr>
                              <w:spacing w:after="0" w:line="240" w:lineRule="auto"/>
                              <w:rPr>
                                <w:b/>
                                <w:sz w:val="18"/>
                                <w:szCs w:val="18"/>
                                <w14:textOutline w14:w="9525" w14:cap="rnd" w14:cmpd="sng" w14:algn="ctr">
                                  <w14:noFill/>
                                  <w14:prstDash w14:val="solid"/>
                                  <w14:bevel/>
                                </w14:textOutline>
                              </w:rPr>
                            </w:pPr>
                            <w:r>
                              <w:rPr>
                                <w:b/>
                                <w:sz w:val="18"/>
                                <w:szCs w:val="18"/>
                                <w14:textOutline w14:w="9525" w14:cap="rnd" w14:cmpd="sng" w14:algn="ctr">
                                  <w14:noFill/>
                                  <w14:prstDash w14:val="solid"/>
                                  <w14:bevel/>
                                </w14:textOutline>
                              </w:rPr>
                              <w:t>For addition</w:t>
                            </w:r>
                          </w:p>
                        </w:txbxContent>
                      </v:textbox>
                    </v:shape>
                    <v:shape id="Straight Arrow Connector 219" o:spid="_x0000_s1201" type="#_x0000_t32" style="position:absolute;left:-75;top:22111;width:2678;height:260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" strokecolor="red" strokeweight=".5pt">
                      <v:stroke endarrow="block" joinstyle="miter"/>
                    </v:shape>
                    <v:shape id="Straight Arrow Connector 222" o:spid="_x0000_s1202" type="#_x0000_t32" style="position:absolute;left:11360;top:8521;width:3689;height:144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" strokecolor="#0070c0" strokeweight="1.25pt">
                      <v:stroke endarrow="block" joinstyle="miter"/>
                    </v:shape>
                    <v:shape id="_x0000_s1203" type="#_x0000_t202" style="position:absolute;left:2490;top:23855;width:7811;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" stroked="f">
                      <v:textbox inset="3.6pt,,3.6pt">
                        <w:txbxContent>
                          <w:p w14:paraId="5D2FF45E" w14:textId="77777777" w:rsidR="00571975" w:rsidRPr="003421C7" w:rsidRDefault="00571975" w:rsidP="0048263E">
                            <w:pPr>
                              <w:rPr>
                                <w:b/>
                                <w:sz w:val="18"/>
                                <w:szCs w:val="18"/>
                                <w14:textOutline w14:w="9525" w14:cap="rnd" w14:cmpd="sng" w14:algn="ctr">
                                  <w14:noFill/>
                                  <w14:prstDash w14:val="solid"/>
                                  <w14:bevel/>
                                </w14:textOutline>
                              </w:rPr>
                            </w:pPr>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 xml:space="preserve">C </w:t>
                            </w:r>
                            <w:r w:rsidRPr="00077FEC">
                              <w:rPr>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 xml:space="preserve"> 0 - j 265.3</w:t>
                            </w:r>
                          </w:p>
                        </w:txbxContent>
                      </v:textbox>
                    </v:shape>
                    <v:shape id="_x0000_s1204" type="#_x0000_t202" style="position:absolute;left:6826;top:14451;width:17095;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" strokecolor="black [3213]">
                      <v:textbox inset="1.44pt,1.44pt,1.44pt,1.44pt">
                        <w:txbxContent>
                          <w:p w14:paraId="13BE9C75" w14:textId="48F5C3F8" w:rsidR="00571975" w:rsidRPr="003421C7" w:rsidRDefault="00571975" w:rsidP="0048263E">
                            <w:pPr>
                              <w:rPr>
                                <w:b/>
                                <w:sz w:val="18"/>
                                <w:szCs w:val="18"/>
                                <w14:textOutline w14:w="9525" w14:cap="rnd" w14:cmpd="sng" w14:algn="ctr">
                                  <w14:noFill/>
                                  <w14:prstDash w14:val="solid"/>
                                  <w14:bevel/>
                                </w14:textOutline>
                              </w:rPr>
                            </w:pPr>
                            <w:proofErr w:type="spellStart"/>
                            <w:r w:rsidRPr="003421C7">
                              <w:rPr>
                                <w:b/>
                                <w:sz w:val="18"/>
                                <w:szCs w:val="18"/>
                                <w14:textOutline w14:w="9525" w14:cap="rnd" w14:cmpd="sng" w14:algn="ctr">
                                  <w14:noFill/>
                                  <w14:prstDash w14:val="solid"/>
                                  <w14:bevel/>
                                </w14:textOutline>
                              </w:rPr>
                              <w:t>Z</w:t>
                            </w:r>
                            <w:r>
                              <w:rPr>
                                <w:b/>
                                <w:sz w:val="18"/>
                                <w:szCs w:val="18"/>
                                <w:vertAlign w:val="subscript"/>
                                <w14:textOutline w14:w="9525" w14:cap="rnd" w14:cmpd="sng" w14:algn="ctr">
                                  <w14:noFill/>
                                  <w14:prstDash w14:val="solid"/>
                                  <w14:bevel/>
                                </w14:textOutline>
                              </w:rPr>
                              <w:t>Total</w:t>
                            </w:r>
                            <w:proofErr w:type="spellEnd"/>
                            <w:r>
                              <w:rPr>
                                <w:b/>
                                <w:sz w:val="18"/>
                                <w:szCs w:val="18"/>
                                <w:vertAlign w:val="subscript"/>
                                <w14:textOutline w14:w="9525" w14:cap="rnd" w14:cmpd="sng" w14:algn="ctr">
                                  <w14:noFill/>
                                  <w14:prstDash w14:val="solid"/>
                                  <w14:bevel/>
                                </w14:textOutline>
                              </w:rPr>
                              <w:t xml:space="preserve"> </w:t>
                            </w:r>
                            <w:r w:rsidRPr="00077FEC">
                              <w:rPr>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 xml:space="preserve"> 500 + j 413.3 = 648.7</w:t>
                            </w:r>
                            <w:r w:rsidRPr="000F4D0A">
                              <w:rPr>
                                <w:rFonts w:ascii="Cambria Math" w:hAnsi="Cambria Math" w:cs="Cambria Math"/>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39.6</w:t>
                            </w:r>
                            <w:r w:rsidRPr="000F4D0A">
                              <w:rPr>
                                <w:b/>
                                <w:sz w:val="18"/>
                                <w:szCs w:val="18"/>
                                <w14:textOutline w14:w="9525" w14:cap="rnd" w14:cmpd="sng" w14:algn="ctr">
                                  <w14:noFill/>
                                  <w14:prstDash w14:val="solid"/>
                                  <w14:bevel/>
                                </w14:textOutline>
                              </w:rPr>
                              <w:t>⁰</w:t>
                            </w:r>
                          </w:p>
                        </w:txbxContent>
                      </v:textbox>
                    </v:shape>
                  </v:group>
                  <v:shape id="_x0000_s1205" type="#_x0000_t202" style="position:absolute;left:3514;top:2996;width:22977;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" stroked="f">
                    <v:textbox inset="3.6pt,,3.6pt">
                      <w:txbxContent>
                        <w:p w14:paraId="09B6AB40" w14:textId="2BECBCF6" w:rsidR="00571975" w:rsidRPr="00FB1A9C" w:rsidRDefault="00571975" w:rsidP="0048263E">
                          <w:pPr>
                            <w:rPr>
                              <w:b/>
                              <w:sz w:val="24"/>
                              <w:szCs w:val="24"/>
                              <w14:textOutline w14:w="9525" w14:cap="rnd" w14:cmpd="sng" w14:algn="ctr">
                                <w14:noFill/>
                                <w14:prstDash w14:val="solid"/>
                                <w14:bevel/>
                              </w14:textOutline>
                            </w:rPr>
                          </w:pPr>
                          <w:r w:rsidRPr="00FB1A9C">
                            <w:rPr>
                              <w:b/>
                              <w:sz w:val="24"/>
                              <w:szCs w:val="24"/>
                              <w14:textOutline w14:w="9525" w14:cap="rnd" w14:cmpd="sng" w14:algn="ctr">
                                <w14:noFill/>
                                <w14:prstDash w14:val="solid"/>
                                <w14:bevel/>
                              </w14:textOutline>
                            </w:rPr>
                            <w:t>I</w:t>
                          </w:r>
                          <w:r w:rsidRPr="007975F0">
                            <w:rPr>
                              <w:b/>
                              <w:color w:val="FF0000"/>
                              <w:sz w:val="24"/>
                              <w:szCs w:val="24"/>
                              <w14:textOutline w14:w="9525" w14:cap="rnd" w14:cmpd="sng" w14:algn="ctr">
                                <w14:noFill/>
                                <w14:prstDash w14:val="solid"/>
                                <w14:bevel/>
                              </w14:textOutline>
                            </w:rPr>
                            <w:t>C</w:t>
                          </w:r>
                          <w:r w:rsidRPr="00FB1A9C">
                            <w:rPr>
                              <w:b/>
                              <w:sz w:val="24"/>
                              <w:szCs w:val="24"/>
                              <w14:textOutline w14:w="9525" w14:cap="rnd" w14:cmpd="sng" w14:algn="ctr">
                                <w14:noFill/>
                                <w14:prstDash w14:val="solid"/>
                                <w14:bevel/>
                              </w14:textOutline>
                            </w:rPr>
                            <w:t xml:space="preserve">E Circuit – </w:t>
                          </w:r>
                          <w:proofErr w:type="spellStart"/>
                          <w:r>
                            <w:rPr>
                              <w:b/>
                              <w:sz w:val="24"/>
                              <w:szCs w:val="24"/>
                              <w14:textOutline w14:w="9525" w14:cap="rnd" w14:cmpd="sng" w14:algn="ctr">
                                <w14:noFill/>
                                <w14:prstDash w14:val="solid"/>
                                <w14:bevel/>
                              </w14:textOutline>
                            </w:rPr>
                            <w:t>Z</w:t>
                          </w:r>
                          <w:r w:rsidRPr="007975F0">
                            <w:rPr>
                              <w:b/>
                              <w:sz w:val="24"/>
                              <w:szCs w:val="24"/>
                              <w:vertAlign w:val="subscript"/>
                              <w14:textOutline w14:w="9525" w14:cap="rnd" w14:cmpd="sng" w14:algn="ctr">
                                <w14:noFill/>
                                <w14:prstDash w14:val="solid"/>
                                <w14:bevel/>
                              </w14:textOutline>
                            </w:rPr>
                            <w:t>Total</w:t>
                          </w:r>
                          <w:proofErr w:type="spellEnd"/>
                          <w:r>
                            <w:rPr>
                              <w:b/>
                              <w:sz w:val="24"/>
                              <w:szCs w:val="24"/>
                              <w14:textOutline w14:w="9525" w14:cap="rnd" w14:cmpd="sng" w14:algn="ctr">
                                <w14:noFill/>
                                <w14:prstDash w14:val="solid"/>
                                <w14:bevel/>
                              </w14:textOutline>
                            </w:rPr>
                            <w:t xml:space="preserve"> in </w:t>
                          </w:r>
                          <w:r w:rsidRPr="00FB1A9C">
                            <w:rPr>
                              <w:b/>
                              <w:sz w:val="24"/>
                              <w:szCs w:val="24"/>
                              <w14:textOutline w14:w="9525" w14:cap="rnd" w14:cmpd="sng" w14:algn="ctr">
                                <w14:noFill/>
                                <w14:prstDash w14:val="solid"/>
                                <w14:bevel/>
                              </w14:textOutline>
                            </w:rPr>
                            <w:t>Quadrant IV</w:t>
                          </w:r>
                        </w:p>
                      </w:txbxContent>
                    </v:textbox>
                  </v:shape>
                  <v:shape id="_x0000_s1206" type="#_x0000_t202" style="position:absolute;left:36292;top:-733;width:22976;height:2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" stroked="f">
                    <v:textbox inset="3.6pt,,3.6pt">
                      <w:txbxContent>
                        <w:p w14:paraId="30815314" w14:textId="3F403531" w:rsidR="00571975" w:rsidRPr="00FB1A9C" w:rsidRDefault="00571975" w:rsidP="0048263E">
                          <w:pPr>
                            <w:rPr>
                              <w:b/>
                              <w:sz w:val="24"/>
                              <w:szCs w:val="24"/>
                              <w14:textOutline w14:w="9525" w14:cap="rnd" w14:cmpd="sng" w14:algn="ctr">
                                <w14:noFill/>
                                <w14:prstDash w14:val="solid"/>
                                <w14:bevel/>
                              </w14:textOutline>
                            </w:rPr>
                          </w:pPr>
                          <w:r>
                            <w:rPr>
                              <w:b/>
                              <w:sz w:val="24"/>
                              <w:szCs w:val="24"/>
                              <w14:textOutline w14:w="9525" w14:cap="rnd" w14:cmpd="sng" w14:algn="ctr">
                                <w14:noFill/>
                                <w14:prstDash w14:val="solid"/>
                                <w14:bevel/>
                              </w14:textOutline>
                            </w:rPr>
                            <w:t>E</w:t>
                          </w:r>
                          <w:r w:rsidRPr="00FB1A9C">
                            <w:rPr>
                              <w:b/>
                              <w:color w:val="0070C0"/>
                              <w:sz w:val="24"/>
                              <w:szCs w:val="24"/>
                              <w14:textOutline w14:w="9525" w14:cap="rnd" w14:cmpd="sng" w14:algn="ctr">
                                <w14:noFill/>
                                <w14:prstDash w14:val="solid"/>
                                <w14:bevel/>
                              </w14:textOutline>
                            </w:rPr>
                            <w:t>L</w:t>
                          </w:r>
                          <w:r>
                            <w:rPr>
                              <w:b/>
                              <w:sz w:val="24"/>
                              <w:szCs w:val="24"/>
                              <w14:textOutline w14:w="9525" w14:cap="rnd" w14:cmpd="sng" w14:algn="ctr">
                                <w14:noFill/>
                                <w14:prstDash w14:val="solid"/>
                                <w14:bevel/>
                              </w14:textOutline>
                            </w:rPr>
                            <w:t>I</w:t>
                          </w:r>
                          <w:r w:rsidRPr="00FB1A9C">
                            <w:rPr>
                              <w:b/>
                              <w:sz w:val="24"/>
                              <w:szCs w:val="24"/>
                              <w14:textOutline w14:w="9525" w14:cap="rnd" w14:cmpd="sng" w14:algn="ctr">
                                <w14:noFill/>
                                <w14:prstDash w14:val="solid"/>
                                <w14:bevel/>
                              </w14:textOutline>
                            </w:rPr>
                            <w:t xml:space="preserve"> Circuit – </w:t>
                          </w:r>
                          <w:proofErr w:type="spellStart"/>
                          <w:r>
                            <w:rPr>
                              <w:b/>
                              <w:sz w:val="24"/>
                              <w:szCs w:val="24"/>
                              <w14:textOutline w14:w="9525" w14:cap="rnd" w14:cmpd="sng" w14:algn="ctr">
                                <w14:noFill/>
                                <w14:prstDash w14:val="solid"/>
                                <w14:bevel/>
                              </w14:textOutline>
                            </w:rPr>
                            <w:t>Z</w:t>
                          </w:r>
                          <w:r w:rsidRPr="00FB1A9C">
                            <w:rPr>
                              <w:b/>
                              <w:sz w:val="24"/>
                              <w:szCs w:val="24"/>
                              <w:vertAlign w:val="subscript"/>
                              <w14:textOutline w14:w="9525" w14:cap="rnd" w14:cmpd="sng" w14:algn="ctr">
                                <w14:noFill/>
                                <w14:prstDash w14:val="solid"/>
                                <w14:bevel/>
                              </w14:textOutline>
                            </w:rPr>
                            <w:t>Total</w:t>
                          </w:r>
                          <w:proofErr w:type="spellEnd"/>
                          <w:r>
                            <w:rPr>
                              <w:b/>
                              <w:sz w:val="24"/>
                              <w:szCs w:val="24"/>
                              <w14:textOutline w14:w="9525" w14:cap="rnd" w14:cmpd="sng" w14:algn="ctr">
                                <w14:noFill/>
                                <w14:prstDash w14:val="solid"/>
                                <w14:bevel/>
                              </w14:textOutline>
                            </w:rPr>
                            <w:t xml:space="preserve"> in </w:t>
                          </w:r>
                          <w:r w:rsidRPr="00FB1A9C">
                            <w:rPr>
                              <w:b/>
                              <w:sz w:val="24"/>
                              <w:szCs w:val="24"/>
                              <w14:textOutline w14:w="9525" w14:cap="rnd" w14:cmpd="sng" w14:algn="ctr">
                                <w14:noFill/>
                                <w14:prstDash w14:val="solid"/>
                                <w14:bevel/>
                              </w14:textOutline>
                            </w:rPr>
                            <w:t>Quadrant I</w:t>
                          </w:r>
                        </w:p>
                      </w:txbxContent>
                    </v:textbox>
                  </v:shape>
                </v:group>
                <v:line id="Straight Connector 1062" o:spid="_x0000_s1207" style="position:absolute;flip:y;visibility:visible;mso-wrap-style:square" from="1984,17572" to="13414,17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" strokecolor="black [3213]" strokeweight="1.5pt">
                  <v:stroke joinstyle="miter"/>
                </v:line>
                <w10:anchorlock/>
              </v:group>
            </w:pict>
          </mc:Fallback>
        </mc:AlternateContent>
      </w:r>
      <w:bookmarkEnd w:id="78"/>
      <w:r>
        <w:t xml:space="preserve"> </w:t>
      </w:r>
    </w:p>
    <w:p w14:paraId="78A3AF13" w14:textId="45DA2B91" w:rsidR="0048263E" w:rsidRDefault="0048263E" w:rsidP="0048263E">
      <w:pPr>
        <w:rPr>
          <w:b/>
        </w:rPr>
      </w:pPr>
      <w:r>
        <w:rPr>
          <w:b/>
        </w:rPr>
        <w:t>Figure 3.9: Impedance Plots for Example3.4. Case 1</w:t>
      </w:r>
      <w:r w:rsidR="00FB1A9C">
        <w:rPr>
          <w:b/>
        </w:rPr>
        <w:t>: L = 0.2 H</w:t>
      </w:r>
      <w:r>
        <w:rPr>
          <w:b/>
        </w:rPr>
        <w:t xml:space="preserve"> (</w:t>
      </w:r>
      <w:r w:rsidRPr="007975F0">
        <w:rPr>
          <w:b/>
          <w:color w:val="FF0000"/>
        </w:rPr>
        <w:t>Left Plot</w:t>
      </w:r>
      <w:r>
        <w:rPr>
          <w:b/>
        </w:rPr>
        <w:t>), Case 2</w:t>
      </w:r>
      <w:r w:rsidR="00FB1A9C">
        <w:rPr>
          <w:b/>
        </w:rPr>
        <w:t>: L = 1.8 H</w:t>
      </w:r>
      <w:r>
        <w:rPr>
          <w:b/>
        </w:rPr>
        <w:t xml:space="preserve"> (</w:t>
      </w:r>
      <w:r w:rsidRPr="007975F0">
        <w:rPr>
          <w:b/>
          <w:color w:val="0070C0"/>
        </w:rPr>
        <w:t>Right Plot</w:t>
      </w:r>
      <w:r>
        <w:rPr>
          <w:b/>
        </w:rPr>
        <w:t>)</w:t>
      </w:r>
    </w:p>
    <w:p w14:paraId="71B5C35E" w14:textId="77777777" w:rsidR="0048263E" w:rsidRDefault="0048263E"/>
    <w:p w14:paraId="0A1E4A69" w14:textId="69E2908A" w:rsidR="007975F0" w:rsidRDefault="007975F0" w:rsidP="007975F0">
      <w:pPr>
        <w:rPr>
          <w:i/>
        </w:rPr>
      </w:pPr>
      <w:r>
        <w:rPr>
          <w:i/>
        </w:rPr>
        <w:lastRenderedPageBreak/>
        <w:t>Example 3.5</w:t>
      </w:r>
      <w:r w:rsidRPr="002B4E6A">
        <w:rPr>
          <w:i/>
        </w:rPr>
        <w:t xml:space="preserve">) </w:t>
      </w:r>
      <w:r>
        <w:rPr>
          <w:i/>
        </w:rPr>
        <w:t xml:space="preserve">Solve for the </w:t>
      </w:r>
      <w:r w:rsidR="00DA4479">
        <w:rPr>
          <w:i/>
        </w:rPr>
        <w:t xml:space="preserve">loop </w:t>
      </w:r>
      <w:r>
        <w:rPr>
          <w:i/>
        </w:rPr>
        <w:t>current</w:t>
      </w:r>
      <w:r w:rsidR="00DA4479">
        <w:rPr>
          <w:i/>
        </w:rPr>
        <w:t xml:space="preserve"> </w:t>
      </w:r>
      <w:r w:rsidR="007D41CF">
        <w:rPr>
          <w:i/>
        </w:rPr>
        <w:t>and V</w:t>
      </w:r>
      <w:r w:rsidR="007D41CF" w:rsidRPr="007D41CF">
        <w:rPr>
          <w:i/>
          <w:vertAlign w:val="subscript"/>
        </w:rPr>
        <w:t>R</w:t>
      </w:r>
      <w:r w:rsidR="007D41CF">
        <w:rPr>
          <w:i/>
        </w:rPr>
        <w:t xml:space="preserve"> </w:t>
      </w:r>
      <w:r w:rsidR="005127B8">
        <w:rPr>
          <w:i/>
        </w:rPr>
        <w:t xml:space="preserve">for each of the two cases in Example 3.4 (L = 0.2 H and L = 1.8 H) </w:t>
      </w:r>
      <w:r>
        <w:rPr>
          <w:i/>
        </w:rPr>
        <w:t>and represent them in phasor form and sinusoidal form. Ver</w:t>
      </w:r>
      <w:r w:rsidR="007D41CF">
        <w:rPr>
          <w:i/>
        </w:rPr>
        <w:t xml:space="preserve">ify the loop current </w:t>
      </w:r>
      <w:r>
        <w:rPr>
          <w:i/>
        </w:rPr>
        <w:t>results with Multisim.</w:t>
      </w:r>
    </w:p>
    <w:p w14:paraId="32E0BD13" w14:textId="4E759704" w:rsidR="009570C2" w:rsidRPr="009570C2" w:rsidRDefault="0040210F" w:rsidP="00705700">
      <w:pPr>
        <w:spacing w:line="240" w:lineRule="auto"/>
        <w:rPr>
          <w:color w:val="FF0000"/>
        </w:rPr>
      </w:pPr>
      <w:r>
        <w:rPr>
          <w:noProof/>
          <w:color w:val="FF0000"/>
        </w:rPr>
        <mc:AlternateContent>
          <mc:Choice Requires="wps">
            <w:drawing>
              <wp:anchor distT="0" distB="0" distL="114300" distR="114300" simplePos="0" relativeHeight="251458560" behindDoc="0" locked="0" layoutInCell="1" allowOverlap="1" wp14:anchorId="5BF8C5F7" wp14:editId="53CA0D33">
                <wp:simplePos x="0" y="0"/>
                <wp:positionH relativeFrom="margin">
                  <wp:posOffset>3141133</wp:posOffset>
                </wp:positionH>
                <wp:positionV relativeFrom="paragraph">
                  <wp:posOffset>232833</wp:posOffset>
                </wp:positionV>
                <wp:extent cx="3139440" cy="257364"/>
                <wp:effectExtent l="0" t="0" r="22860" b="28575"/>
                <wp:wrapNone/>
                <wp:docPr id="143" name="Rectangle 143"/>
                <wp:cNvGraphicFramePr/>
                <a:graphic xmlns:a="http://schemas.openxmlformats.org/drawingml/2006/main">
                  <a:graphicData uri="http://schemas.microsoft.com/office/word/2010/wordprocessingShape">
                    <wps:wsp>
                      <wps:cNvSpPr/>
                      <wps:spPr>
                        <a:xfrm>
                          <a:off x="0" y="0"/>
                          <a:ext cx="3139440" cy="25736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31E9E9C" id="Rectangle 143" o:spid="_x0000_s1026" style="position:absolute;margin-left:247.35pt;margin-top:18.35pt;width:247.2pt;height:20.25pt;z-index:2514585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" filled="f" strokecolor="black [3213]" strokeweight="1pt">
                <w10:wrap anchorx="margin"/>
              </v:rect>
            </w:pict>
          </mc:Fallback>
        </mc:AlternateContent>
      </w:r>
      <w:r>
        <w:rPr>
          <w:noProof/>
          <w:color w:val="FF0000"/>
        </w:rPr>
        <mc:AlternateContent>
          <mc:Choice Requires="wps">
            <w:drawing>
              <wp:anchor distT="0" distB="0" distL="114300" distR="114300" simplePos="0" relativeHeight="251456512" behindDoc="0" locked="0" layoutInCell="1" allowOverlap="1" wp14:anchorId="5A09BF9D" wp14:editId="096938B8">
                <wp:simplePos x="0" y="0"/>
                <wp:positionH relativeFrom="margin">
                  <wp:align>left</wp:align>
                </wp:positionH>
                <wp:positionV relativeFrom="paragraph">
                  <wp:posOffset>229563</wp:posOffset>
                </wp:positionV>
                <wp:extent cx="3139844" cy="257364"/>
                <wp:effectExtent l="0" t="0" r="22860" b="28575"/>
                <wp:wrapNone/>
                <wp:docPr id="142" name="Rectangle 142"/>
                <wp:cNvGraphicFramePr/>
                <a:graphic xmlns:a="http://schemas.openxmlformats.org/drawingml/2006/main">
                  <a:graphicData uri="http://schemas.microsoft.com/office/word/2010/wordprocessingShape">
                    <wps:wsp>
                      <wps:cNvSpPr/>
                      <wps:spPr>
                        <a:xfrm>
                          <a:off x="0" y="0"/>
                          <a:ext cx="3139844" cy="25736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F5657AC" id="Rectangle 142" o:spid="_x0000_s1026" style="position:absolute;margin-left:0;margin-top:18.1pt;width:247.25pt;height:20.25pt;z-index:25145651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" filled="f" strokecolor="black [3213]" strokeweight="1pt">
                <w10:wrap anchorx="margin"/>
              </v:rect>
            </w:pict>
          </mc:Fallback>
        </mc:AlternateContent>
      </w:r>
      <w:r w:rsidR="005127B8">
        <w:rPr>
          <w:color w:val="FF0000"/>
        </w:rPr>
        <w:t>First</w:t>
      </w:r>
      <w:r w:rsidR="00705700">
        <w:rPr>
          <w:color w:val="FF0000"/>
        </w:rPr>
        <w:t>,</w:t>
      </w:r>
      <w:r w:rsidR="005127B8">
        <w:rPr>
          <w:color w:val="FF0000"/>
        </w:rPr>
        <w:t xml:space="preserve"> the </w:t>
      </w:r>
      <w:r w:rsidR="009570C2">
        <w:rPr>
          <w:color w:val="FF0000"/>
        </w:rPr>
        <w:t>current will be cal</w:t>
      </w:r>
      <w:r w:rsidR="005127B8">
        <w:rPr>
          <w:color w:val="FF0000"/>
        </w:rPr>
        <w:t>cu</w:t>
      </w:r>
      <w:r w:rsidR="009570C2">
        <w:rPr>
          <w:color w:val="FF0000"/>
        </w:rPr>
        <w:t>la</w:t>
      </w:r>
      <w:r w:rsidR="005127B8">
        <w:rPr>
          <w:color w:val="FF0000"/>
        </w:rPr>
        <w:t>ted</w:t>
      </w:r>
      <w:r w:rsidR="009570C2">
        <w:rPr>
          <w:color w:val="FF0000"/>
        </w:rPr>
        <w:t xml:space="preserve"> using Ohm’s </w:t>
      </w:r>
      <w:r w:rsidR="00F422ED">
        <w:rPr>
          <w:color w:val="FF0000"/>
        </w:rPr>
        <w:t>Law and the Multisim values will be measured on the scope.</w:t>
      </w:r>
    </w:p>
    <w:p w14:paraId="1EB6896A" w14:textId="372FF936" w:rsidR="009570C2" w:rsidRDefault="0040210F" w:rsidP="00705700">
      <w:pPr>
        <w:spacing w:line="240" w:lineRule="auto"/>
      </w:pPr>
      <w:r>
        <w:rPr>
          <w:noProof/>
          <w:color w:val="FF0000"/>
        </w:rPr>
        <mc:AlternateContent>
          <mc:Choice Requires="wps">
            <w:drawing>
              <wp:anchor distT="0" distB="0" distL="114300" distR="114300" simplePos="0" relativeHeight="251462656" behindDoc="0" locked="0" layoutInCell="1" allowOverlap="1" wp14:anchorId="46785E24" wp14:editId="24B1A07F">
                <wp:simplePos x="0" y="0"/>
                <wp:positionH relativeFrom="margin">
                  <wp:posOffset>3139798</wp:posOffset>
                </wp:positionH>
                <wp:positionV relativeFrom="paragraph">
                  <wp:posOffset>213360</wp:posOffset>
                </wp:positionV>
                <wp:extent cx="3139844" cy="1465622"/>
                <wp:effectExtent l="0" t="0" r="22860" b="20320"/>
                <wp:wrapNone/>
                <wp:docPr id="145" name="Rectangle 145"/>
                <wp:cNvGraphicFramePr/>
                <a:graphic xmlns:a="http://schemas.openxmlformats.org/drawingml/2006/main">
                  <a:graphicData uri="http://schemas.microsoft.com/office/word/2010/wordprocessingShape">
                    <wps:wsp>
                      <wps:cNvSpPr/>
                      <wps:spPr>
                        <a:xfrm>
                          <a:off x="0" y="0"/>
                          <a:ext cx="3139844" cy="146562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762353" id="Rectangle 145" o:spid="_x0000_s1026" style="position:absolute;margin-left:247.25pt;margin-top:16.8pt;width:247.25pt;height:115.4pt;z-index:25146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" filled="f" strokecolor="black [3213]" strokeweight="1pt">
                <w10:wrap anchorx="margin"/>
              </v:rect>
            </w:pict>
          </mc:Fallback>
        </mc:AlternateContent>
      </w:r>
      <w:r>
        <w:rPr>
          <w:noProof/>
          <w:color w:val="FF0000"/>
        </w:rPr>
        <mc:AlternateContent>
          <mc:Choice Requires="wps">
            <w:drawing>
              <wp:anchor distT="0" distB="0" distL="114300" distR="114300" simplePos="0" relativeHeight="251460608" behindDoc="0" locked="0" layoutInCell="1" allowOverlap="1" wp14:anchorId="04429578" wp14:editId="4D66DDB6">
                <wp:simplePos x="0" y="0"/>
                <wp:positionH relativeFrom="margin">
                  <wp:align>left</wp:align>
                </wp:positionH>
                <wp:positionV relativeFrom="paragraph">
                  <wp:posOffset>213407</wp:posOffset>
                </wp:positionV>
                <wp:extent cx="3139844" cy="1465622"/>
                <wp:effectExtent l="0" t="0" r="22860" b="20320"/>
                <wp:wrapNone/>
                <wp:docPr id="144" name="Rectangle 144"/>
                <wp:cNvGraphicFramePr/>
                <a:graphic xmlns:a="http://schemas.openxmlformats.org/drawingml/2006/main">
                  <a:graphicData uri="http://schemas.microsoft.com/office/word/2010/wordprocessingShape">
                    <wps:wsp>
                      <wps:cNvSpPr/>
                      <wps:spPr>
                        <a:xfrm>
                          <a:off x="0" y="0"/>
                          <a:ext cx="3139844" cy="146562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AA2348" id="Rectangle 144" o:spid="_x0000_s1026" style="position:absolute;margin-left:0;margin-top:16.8pt;width:247.25pt;height:115.4pt;z-index:251460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" filled="f" strokecolor="black [3213]" strokeweight="1pt">
                <w10:wrap anchorx="margin"/>
              </v:rect>
            </w:pict>
          </mc:Fallback>
        </mc:AlternateContent>
      </w:r>
      <w:r w:rsidR="00705700">
        <w:t xml:space="preserve">* </w:t>
      </w:r>
      <w:r w:rsidR="009570C2" w:rsidRPr="004C0B29">
        <w:rPr>
          <w:b/>
        </w:rPr>
        <w:t>Case 1: L = 0.2 H</w:t>
      </w:r>
      <w:r w:rsidR="004C0B29" w:rsidRPr="004C0B29">
        <w:rPr>
          <w:b/>
        </w:rPr>
        <w:t xml:space="preserve">, </w:t>
      </w:r>
      <w:proofErr w:type="spellStart"/>
      <w:r w:rsidR="004C0B29" w:rsidRPr="004C0B29">
        <w:rPr>
          <w:b/>
        </w:rPr>
        <w:t>Z</w:t>
      </w:r>
      <w:r w:rsidR="004C0B29" w:rsidRPr="004C0B29">
        <w:rPr>
          <w:b/>
          <w:vertAlign w:val="subscript"/>
        </w:rPr>
        <w:t>Total</w:t>
      </w:r>
      <w:proofErr w:type="spellEnd"/>
      <w:r w:rsidR="004C0B29" w:rsidRPr="004C0B29">
        <w:rPr>
          <w:b/>
        </w:rPr>
        <w:t xml:space="preserve"> = </w:t>
      </w:r>
      <w:r w:rsidR="004C0B29" w:rsidRPr="004C0B29">
        <w:rPr>
          <w:rFonts w:ascii="Cambria Math" w:hAnsi="Cambria Math" w:cs="Cambria Math"/>
          <w:b/>
          <w:sz w:val="20"/>
          <w:szCs w:val="20"/>
        </w:rPr>
        <w:t>534.8 ∠-20.8⁰</w:t>
      </w:r>
      <w:r w:rsidR="009570C2" w:rsidRPr="004C0B29">
        <w:rPr>
          <w:b/>
        </w:rPr>
        <w:tab/>
      </w:r>
      <w:r w:rsidR="000375CD">
        <w:rPr>
          <w:b/>
        </w:rPr>
        <w:t>(see Fig. 3.9)</w:t>
      </w:r>
      <w:r w:rsidR="00705700">
        <w:tab/>
        <w:t>*</w:t>
      </w:r>
      <w:r w:rsidR="009570C2">
        <w:t xml:space="preserve"> </w:t>
      </w:r>
      <w:r w:rsidR="009570C2" w:rsidRPr="004C0B29">
        <w:rPr>
          <w:b/>
        </w:rPr>
        <w:t>Case 2: L = 1.8 H</w:t>
      </w:r>
      <w:r w:rsidR="004C0B29" w:rsidRPr="004C0B29">
        <w:rPr>
          <w:b/>
        </w:rPr>
        <w:t xml:space="preserve">, </w:t>
      </w:r>
      <w:proofErr w:type="spellStart"/>
      <w:r w:rsidR="004C0B29" w:rsidRPr="004C0B29">
        <w:rPr>
          <w:b/>
        </w:rPr>
        <w:t>Z</w:t>
      </w:r>
      <w:r w:rsidR="004C0B29" w:rsidRPr="004C0B29">
        <w:rPr>
          <w:b/>
          <w:vertAlign w:val="subscript"/>
        </w:rPr>
        <w:t>Total</w:t>
      </w:r>
      <w:proofErr w:type="spellEnd"/>
      <w:r w:rsidR="004C0B29" w:rsidRPr="004C0B29">
        <w:rPr>
          <w:b/>
        </w:rPr>
        <w:t xml:space="preserve"> = </w:t>
      </w:r>
      <w:r w:rsidR="004C0B29">
        <w:rPr>
          <w:rFonts w:ascii="Cambria Math" w:hAnsi="Cambria Math" w:cs="Cambria Math"/>
          <w:b/>
          <w:sz w:val="20"/>
          <w:szCs w:val="20"/>
        </w:rPr>
        <w:t>648.7</w:t>
      </w:r>
      <w:r w:rsidR="004C0B29" w:rsidRPr="004C0B29">
        <w:rPr>
          <w:rFonts w:ascii="Cambria Math" w:hAnsi="Cambria Math" w:cs="Cambria Math"/>
          <w:b/>
          <w:sz w:val="20"/>
          <w:szCs w:val="20"/>
        </w:rPr>
        <w:t xml:space="preserve"> ∠</w:t>
      </w:r>
      <w:r w:rsidR="004C0B29">
        <w:rPr>
          <w:rFonts w:ascii="Cambria Math" w:hAnsi="Cambria Math" w:cs="Cambria Math"/>
          <w:b/>
          <w:sz w:val="20"/>
          <w:szCs w:val="20"/>
        </w:rPr>
        <w:t>39.6</w:t>
      </w:r>
      <w:r w:rsidR="004C0B29" w:rsidRPr="004C0B29">
        <w:rPr>
          <w:rFonts w:ascii="Cambria Math" w:hAnsi="Cambria Math" w:cs="Cambria Math"/>
          <w:b/>
          <w:sz w:val="20"/>
          <w:szCs w:val="20"/>
        </w:rPr>
        <w:t>⁰</w:t>
      </w:r>
      <w:r w:rsidR="000375CD">
        <w:rPr>
          <w:b/>
        </w:rPr>
        <w:t xml:space="preserve"> (see Fig. 3.9)</w:t>
      </w:r>
    </w:p>
    <w:p w14:paraId="5F0CD5D8" w14:textId="6B0623EB" w:rsidR="004C0B29" w:rsidRPr="00DF402C" w:rsidRDefault="00705700" w:rsidP="00705700">
      <w:pPr>
        <w:spacing w:line="240" w:lineRule="auto"/>
        <w:rPr>
          <w:rFonts w:eastAsiaTheme="minorEastAsia"/>
          <w:color w:val="000000" w:themeColor="text1"/>
          <w:sz w:val="18"/>
          <w:szCs w:val="18"/>
        </w:rPr>
      </w:pPr>
      <w:r w:rsidRPr="00DF402C">
        <w:rPr>
          <w:color w:val="000000" w:themeColor="text1"/>
        </w:rPr>
        <w:t xml:space="preserve">* </w:t>
      </w:r>
      <m:oMath>
        <m:r>
          <w:rPr>
            <w:rFonts w:ascii="Cambria Math" w:hAnsi="Cambria Math"/>
            <w:color w:val="000000" w:themeColor="text1"/>
            <w:sz w:val="20"/>
            <w:szCs w:val="20"/>
          </w:rPr>
          <m:t>I=</m:t>
        </m:r>
        <m:f>
          <m:fPr>
            <m:ctrlPr>
              <w:rPr>
                <w:rFonts w:ascii="Cambria Math" w:hAnsi="Cambria Math"/>
                <w:i/>
                <w:color w:val="000000" w:themeColor="text1"/>
                <w:sz w:val="20"/>
                <w:szCs w:val="20"/>
              </w:rPr>
            </m:ctrlPr>
          </m:fPr>
          <m:num>
            <m:r>
              <w:rPr>
                <w:rFonts w:ascii="Cambria Math" w:hAnsi="Cambria Math"/>
                <w:color w:val="000000" w:themeColor="text1"/>
                <w:sz w:val="20"/>
                <w:szCs w:val="20"/>
              </w:rPr>
              <m:t>169.7</m:t>
            </m:r>
            <m:r>
              <m:rPr>
                <m:sty m:val="p"/>
              </m:rPr>
              <w:rPr>
                <w:rFonts w:ascii="Cambria Math" w:hAnsi="Cambria Math" w:cs="Cambria Math"/>
                <w:color w:val="000000" w:themeColor="text1"/>
                <w:sz w:val="20"/>
                <w:szCs w:val="20"/>
              </w:rPr>
              <m:t>∠0⁰</m:t>
            </m:r>
          </m:num>
          <m:den>
            <m:r>
              <w:rPr>
                <w:rFonts w:ascii="Cambria Math" w:hAnsi="Cambria Math"/>
                <w:color w:val="000000" w:themeColor="text1"/>
                <w:sz w:val="20"/>
                <w:szCs w:val="20"/>
              </w:rPr>
              <m:t>534.8</m:t>
            </m:r>
            <m:r>
              <m:rPr>
                <m:sty m:val="p"/>
              </m:rPr>
              <w:rPr>
                <w:rFonts w:ascii="Cambria Math" w:hAnsi="Cambria Math" w:cs="Cambria Math"/>
                <w:color w:val="000000" w:themeColor="text1"/>
                <w:sz w:val="20"/>
                <w:szCs w:val="20"/>
              </w:rPr>
              <m:t>∠-20.8⁰</m:t>
            </m:r>
          </m:den>
        </m:f>
        <m:r>
          <w:rPr>
            <w:rFonts w:ascii="Cambria Math" w:hAnsi="Cambria Math"/>
            <w:color w:val="000000" w:themeColor="text1"/>
            <w:sz w:val="20"/>
            <w:szCs w:val="20"/>
          </w:rPr>
          <m:t xml:space="preserve">=0.3173 </m:t>
        </m:r>
        <m:r>
          <m:rPr>
            <m:sty m:val="p"/>
          </m:rPr>
          <w:rPr>
            <w:rFonts w:ascii="Cambria Math" w:hAnsi="Cambria Math" w:cs="Cambria Math"/>
            <w:color w:val="000000" w:themeColor="text1"/>
            <w:sz w:val="20"/>
            <w:szCs w:val="20"/>
          </w:rPr>
          <m:t xml:space="preserve">∠ </m:t>
        </m:r>
        <m:sSup>
          <m:sSupPr>
            <m:ctrlPr>
              <w:rPr>
                <w:rFonts w:ascii="Cambria Math" w:hAnsi="Cambria Math" w:cs="Cambria Math"/>
                <w:color w:val="000000" w:themeColor="text1"/>
                <w:sz w:val="20"/>
                <w:szCs w:val="20"/>
              </w:rPr>
            </m:ctrlPr>
          </m:sSupPr>
          <m:e>
            <m:r>
              <m:rPr>
                <m:sty m:val="p"/>
              </m:rPr>
              <w:rPr>
                <w:rFonts w:ascii="Cambria Math" w:hAnsi="Cambria Math" w:cs="Cambria Math"/>
                <w:color w:val="000000" w:themeColor="text1"/>
                <w:sz w:val="20"/>
                <w:szCs w:val="20"/>
              </w:rPr>
              <m:t>20.8</m:t>
            </m:r>
          </m:e>
          <m:sup>
            <m:r>
              <m:rPr>
                <m:sty m:val="p"/>
              </m:rPr>
              <w:rPr>
                <w:rFonts w:ascii="Cambria Math" w:hAnsi="Cambria Math" w:cs="Cambria Math"/>
                <w:color w:val="000000" w:themeColor="text1"/>
                <w:sz w:val="20"/>
                <w:szCs w:val="20"/>
              </w:rPr>
              <m:t>0</m:t>
            </m:r>
          </m:sup>
        </m:sSup>
        <m:r>
          <m:rPr>
            <m:sty m:val="p"/>
          </m:rPr>
          <w:rPr>
            <w:rFonts w:ascii="Cambria Math" w:hAnsi="Cambria Math" w:cs="Cambria Math"/>
            <w:color w:val="000000" w:themeColor="text1"/>
            <w:sz w:val="20"/>
            <w:szCs w:val="20"/>
          </w:rPr>
          <m:t xml:space="preserve">= </m:t>
        </m:r>
        <m:r>
          <w:rPr>
            <w:rFonts w:ascii="Cambria Math" w:hAnsi="Cambria Math"/>
            <w:color w:val="000000" w:themeColor="text1"/>
            <w:sz w:val="20"/>
            <w:szCs w:val="20"/>
          </w:rPr>
          <m:t xml:space="preserve">0.3173 </m:t>
        </m:r>
        <m:r>
          <m:rPr>
            <m:sty m:val="p"/>
          </m:rPr>
          <w:rPr>
            <w:rFonts w:ascii="Cambria Math" w:hAnsi="Cambria Math" w:cs="Cambria Math"/>
            <w:color w:val="000000" w:themeColor="text1"/>
            <w:sz w:val="20"/>
            <w:szCs w:val="20"/>
          </w:rPr>
          <m:t>∠ 0.116</m:t>
        </m:r>
        <m:r>
          <w:rPr>
            <w:rFonts w:ascii="Cambria Math" w:hAnsi="Cambria Math"/>
            <w:color w:val="000000" w:themeColor="text1"/>
            <w:sz w:val="20"/>
            <w:szCs w:val="20"/>
          </w:rPr>
          <m:t>π</m:t>
        </m:r>
      </m:oMath>
      <w:r w:rsidR="009570C2" w:rsidRPr="00DF402C">
        <w:rPr>
          <w:rFonts w:eastAsiaTheme="minorEastAsia"/>
          <w:color w:val="000000" w:themeColor="text1"/>
          <w:sz w:val="20"/>
          <w:szCs w:val="20"/>
        </w:rPr>
        <w:t xml:space="preserve"> </w:t>
      </w:r>
      <w:r w:rsidRPr="00DF402C">
        <w:rPr>
          <w:rFonts w:eastAsiaTheme="minorEastAsia"/>
          <w:color w:val="000000" w:themeColor="text1"/>
        </w:rPr>
        <w:tab/>
        <w:t>*</w:t>
      </w:r>
      <w:r w:rsidR="009570C2" w:rsidRPr="00DF402C">
        <w:rPr>
          <w:rFonts w:eastAsiaTheme="minorEastAsia"/>
          <w:color w:val="000000" w:themeColor="text1"/>
        </w:rPr>
        <w:t xml:space="preserve"> </w:t>
      </w:r>
      <m:oMath>
        <m:r>
          <w:rPr>
            <w:rFonts w:ascii="Cambria Math" w:hAnsi="Cambria Math"/>
            <w:color w:val="000000" w:themeColor="text1"/>
            <w:sz w:val="18"/>
            <w:szCs w:val="18"/>
          </w:rPr>
          <m:t>I=</m:t>
        </m:r>
        <m:f>
          <m:fPr>
            <m:ctrlPr>
              <w:rPr>
                <w:rFonts w:ascii="Cambria Math" w:hAnsi="Cambria Math"/>
                <w:i/>
                <w:color w:val="000000" w:themeColor="text1"/>
                <w:sz w:val="18"/>
                <w:szCs w:val="18"/>
              </w:rPr>
            </m:ctrlPr>
          </m:fPr>
          <m:num>
            <m:r>
              <w:rPr>
                <w:rFonts w:ascii="Cambria Math" w:hAnsi="Cambria Math"/>
                <w:color w:val="000000" w:themeColor="text1"/>
                <w:sz w:val="18"/>
                <w:szCs w:val="18"/>
              </w:rPr>
              <m:t>169.7</m:t>
            </m:r>
            <m:r>
              <m:rPr>
                <m:sty m:val="p"/>
              </m:rPr>
              <w:rPr>
                <w:rFonts w:ascii="Cambria Math" w:hAnsi="Cambria Math" w:cs="Cambria Math"/>
                <w:color w:val="000000" w:themeColor="text1"/>
                <w:sz w:val="18"/>
                <w:szCs w:val="18"/>
              </w:rPr>
              <m:t>∠0⁰</m:t>
            </m:r>
          </m:num>
          <m:den>
            <m:r>
              <w:rPr>
                <w:rFonts w:ascii="Cambria Math" w:hAnsi="Cambria Math"/>
                <w:color w:val="000000" w:themeColor="text1"/>
                <w:sz w:val="18"/>
                <w:szCs w:val="18"/>
              </w:rPr>
              <m:t>648.7</m:t>
            </m:r>
            <m:r>
              <m:rPr>
                <m:sty m:val="p"/>
              </m:rPr>
              <w:rPr>
                <w:rFonts w:ascii="Cambria Math" w:hAnsi="Cambria Math" w:cs="Cambria Math"/>
                <w:color w:val="000000" w:themeColor="text1"/>
                <w:sz w:val="18"/>
                <w:szCs w:val="18"/>
              </w:rPr>
              <m:t>∠39.6⁰</m:t>
            </m:r>
          </m:den>
        </m:f>
        <m:r>
          <w:rPr>
            <w:rFonts w:ascii="Cambria Math" w:hAnsi="Cambria Math"/>
            <w:color w:val="000000" w:themeColor="text1"/>
            <w:sz w:val="18"/>
            <w:szCs w:val="18"/>
          </w:rPr>
          <m:t xml:space="preserve">=0.2616 </m:t>
        </m:r>
        <m:r>
          <m:rPr>
            <m:sty m:val="p"/>
          </m:rPr>
          <w:rPr>
            <w:rFonts w:ascii="Cambria Math" w:hAnsi="Cambria Math" w:cs="Cambria Math"/>
            <w:color w:val="000000" w:themeColor="text1"/>
            <w:sz w:val="18"/>
            <w:szCs w:val="18"/>
          </w:rPr>
          <m:t>∠-</m:t>
        </m:r>
        <m:sSup>
          <m:sSupPr>
            <m:ctrlPr>
              <w:rPr>
                <w:rFonts w:ascii="Cambria Math" w:hAnsi="Cambria Math" w:cs="Cambria Math"/>
                <w:color w:val="000000" w:themeColor="text1"/>
                <w:sz w:val="18"/>
                <w:szCs w:val="18"/>
              </w:rPr>
            </m:ctrlPr>
          </m:sSupPr>
          <m:e>
            <m:r>
              <m:rPr>
                <m:sty m:val="p"/>
              </m:rPr>
              <w:rPr>
                <w:rFonts w:ascii="Cambria Math" w:hAnsi="Cambria Math" w:cs="Cambria Math"/>
                <w:color w:val="000000" w:themeColor="text1"/>
                <w:sz w:val="18"/>
                <w:szCs w:val="18"/>
              </w:rPr>
              <m:t>39.6</m:t>
            </m:r>
          </m:e>
          <m:sup>
            <m:r>
              <m:rPr>
                <m:sty m:val="p"/>
              </m:rPr>
              <w:rPr>
                <w:rFonts w:ascii="Cambria Math" w:hAnsi="Cambria Math" w:cs="Cambria Math"/>
                <w:color w:val="000000" w:themeColor="text1"/>
                <w:sz w:val="18"/>
                <w:szCs w:val="18"/>
              </w:rPr>
              <m:t>0</m:t>
            </m:r>
          </m:sup>
        </m:sSup>
        <m:r>
          <m:rPr>
            <m:sty m:val="p"/>
          </m:rPr>
          <w:rPr>
            <w:rFonts w:ascii="Cambria Math" w:hAnsi="Cambria Math" w:cs="Cambria Math"/>
            <w:color w:val="000000" w:themeColor="text1"/>
            <w:sz w:val="18"/>
            <w:szCs w:val="18"/>
          </w:rPr>
          <m:t xml:space="preserve">= </m:t>
        </m:r>
        <m:r>
          <w:rPr>
            <w:rFonts w:ascii="Cambria Math" w:hAnsi="Cambria Math"/>
            <w:color w:val="000000" w:themeColor="text1"/>
            <w:sz w:val="18"/>
            <w:szCs w:val="18"/>
          </w:rPr>
          <m:t xml:space="preserve">0.2616 </m:t>
        </m:r>
        <m:r>
          <m:rPr>
            <m:sty m:val="p"/>
          </m:rPr>
          <w:rPr>
            <w:rFonts w:ascii="Cambria Math" w:hAnsi="Cambria Math" w:cs="Cambria Math"/>
            <w:color w:val="000000" w:themeColor="text1"/>
            <w:sz w:val="18"/>
            <w:szCs w:val="18"/>
          </w:rPr>
          <m:t>∠-</m:t>
        </m:r>
        <m:r>
          <m:rPr>
            <m:sty m:val="p"/>
          </m:rPr>
          <w:rPr>
            <w:rFonts w:ascii="Cambria Math" w:hAnsi="Cambria Math" w:cs="Cambria Math"/>
            <w:color w:val="000000" w:themeColor="text1"/>
            <w:sz w:val="20"/>
            <w:szCs w:val="20"/>
          </w:rPr>
          <m:t>0.22</m:t>
        </m:r>
        <m:r>
          <w:rPr>
            <w:rFonts w:ascii="Cambria Math" w:hAnsi="Cambria Math"/>
            <w:color w:val="000000" w:themeColor="text1"/>
            <w:sz w:val="20"/>
            <w:szCs w:val="20"/>
          </w:rPr>
          <m:t>π</m:t>
        </m:r>
        <m:r>
          <m:rPr>
            <m:sty m:val="p"/>
          </m:rPr>
          <w:rPr>
            <w:rFonts w:ascii="Cambria Math" w:eastAsiaTheme="minorEastAsia" w:hAnsi="Cambria Math"/>
            <w:color w:val="000000" w:themeColor="text1"/>
            <w:sz w:val="20"/>
            <w:szCs w:val="20"/>
          </w:rPr>
          <m:t xml:space="preserve"> </m:t>
        </m:r>
        <m:r>
          <w:rPr>
            <w:rFonts w:ascii="Cambria Math" w:hAnsi="Cambria Math"/>
            <w:color w:val="000000" w:themeColor="text1"/>
            <w:sz w:val="18"/>
            <w:szCs w:val="18"/>
          </w:rPr>
          <m:t xml:space="preserve"> </m:t>
        </m:r>
      </m:oMath>
    </w:p>
    <w:p w14:paraId="3BE64059" w14:textId="04DC0AD0" w:rsidR="007D41CF" w:rsidRPr="00DF402C" w:rsidRDefault="007D41CF" w:rsidP="007D41CF">
      <w:pPr>
        <w:spacing w:line="240" w:lineRule="auto"/>
        <w:rPr>
          <w:rFonts w:eastAsiaTheme="minorEastAsia"/>
          <w:color w:val="000000" w:themeColor="text1"/>
          <w:sz w:val="16"/>
          <w:szCs w:val="16"/>
        </w:rPr>
      </w:pPr>
      <w:r w:rsidRPr="00DF402C">
        <w:rPr>
          <w:color w:val="000000" w:themeColor="text1"/>
          <w:sz w:val="16"/>
          <w:szCs w:val="16"/>
        </w:rPr>
        <w:t xml:space="preserve">* </w:t>
      </w:r>
      <m:oMath>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V</m:t>
            </m:r>
          </m:e>
          <m:sub>
            <m:r>
              <w:rPr>
                <w:rFonts w:ascii="Cambria Math" w:hAnsi="Cambria Math"/>
                <w:color w:val="000000" w:themeColor="text1"/>
                <w:sz w:val="16"/>
                <w:szCs w:val="16"/>
              </w:rPr>
              <m:t>R</m:t>
            </m:r>
          </m:sub>
        </m:sSub>
        <m:r>
          <w:rPr>
            <w:rFonts w:ascii="Cambria Math" w:hAnsi="Cambria Math"/>
            <w:color w:val="000000" w:themeColor="text1"/>
            <w:sz w:val="16"/>
            <w:szCs w:val="16"/>
          </w:rPr>
          <m:t>=I∙R=</m:t>
        </m:r>
        <m:d>
          <m:dPr>
            <m:ctrlPr>
              <w:rPr>
                <w:rFonts w:ascii="Cambria Math" w:hAnsi="Cambria Math"/>
                <w:i/>
                <w:color w:val="000000" w:themeColor="text1"/>
                <w:sz w:val="16"/>
                <w:szCs w:val="16"/>
              </w:rPr>
            </m:ctrlPr>
          </m:dPr>
          <m:e>
            <m:r>
              <w:rPr>
                <w:rFonts w:ascii="Cambria Math" w:hAnsi="Cambria Math"/>
                <w:color w:val="000000" w:themeColor="text1"/>
                <w:sz w:val="16"/>
                <w:szCs w:val="16"/>
              </w:rPr>
              <m:t xml:space="preserve">0.3173 </m:t>
            </m:r>
            <m:r>
              <m:rPr>
                <m:sty m:val="p"/>
              </m:rPr>
              <w:rPr>
                <w:rFonts w:ascii="Cambria Math" w:hAnsi="Cambria Math" w:cs="Cambria Math"/>
                <w:color w:val="000000" w:themeColor="text1"/>
                <w:sz w:val="16"/>
                <w:szCs w:val="16"/>
              </w:rPr>
              <m:t>∠ 0.116</m:t>
            </m:r>
            <m:r>
              <w:rPr>
                <w:rFonts w:ascii="Cambria Math" w:hAnsi="Cambria Math"/>
                <w:color w:val="000000" w:themeColor="text1"/>
                <w:sz w:val="16"/>
                <w:szCs w:val="16"/>
              </w:rPr>
              <m:t>π</m:t>
            </m:r>
          </m:e>
        </m:d>
        <m:r>
          <w:rPr>
            <w:rFonts w:ascii="Cambria Math" w:hAnsi="Cambria Math"/>
            <w:color w:val="000000" w:themeColor="text1"/>
            <w:sz w:val="16"/>
            <w:szCs w:val="16"/>
          </w:rPr>
          <m:t xml:space="preserve">∙500Ω= 158.7 </m:t>
        </m:r>
        <m:r>
          <m:rPr>
            <m:sty m:val="p"/>
          </m:rPr>
          <w:rPr>
            <w:rFonts w:ascii="Cambria Math" w:hAnsi="Cambria Math" w:cs="Cambria Math"/>
            <w:color w:val="000000" w:themeColor="text1"/>
            <w:sz w:val="16"/>
            <w:szCs w:val="16"/>
          </w:rPr>
          <m:t>∠ 0.116</m:t>
        </m:r>
        <m:r>
          <w:rPr>
            <w:rFonts w:ascii="Cambria Math" w:hAnsi="Cambria Math"/>
            <w:color w:val="000000" w:themeColor="text1"/>
            <w:sz w:val="16"/>
            <w:szCs w:val="16"/>
          </w:rPr>
          <m:t>π</m:t>
        </m:r>
      </m:oMath>
      <w:r w:rsidRPr="00DF402C">
        <w:rPr>
          <w:rFonts w:eastAsiaTheme="minorEastAsia"/>
          <w:color w:val="000000" w:themeColor="text1"/>
          <w:sz w:val="20"/>
          <w:szCs w:val="20"/>
        </w:rPr>
        <w:t xml:space="preserve"> </w:t>
      </w:r>
      <w:r w:rsidRPr="00DF402C">
        <w:rPr>
          <w:rFonts w:eastAsiaTheme="minorEastAsia"/>
          <w:color w:val="000000" w:themeColor="text1"/>
        </w:rPr>
        <w:tab/>
      </w:r>
      <w:r w:rsidR="008707BE" w:rsidRPr="00DF402C">
        <w:rPr>
          <w:rFonts w:eastAsiaTheme="minorEastAsia"/>
          <w:color w:val="000000" w:themeColor="text1"/>
        </w:rPr>
        <w:tab/>
      </w:r>
      <w:r w:rsidRPr="00DF402C">
        <w:rPr>
          <w:rFonts w:eastAsiaTheme="minorEastAsia"/>
          <w:color w:val="000000" w:themeColor="text1"/>
        </w:rPr>
        <w:t xml:space="preserve">* </w:t>
      </w:r>
      <m:oMath>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V</m:t>
            </m:r>
          </m:e>
          <m:sub>
            <m:r>
              <w:rPr>
                <w:rFonts w:ascii="Cambria Math" w:hAnsi="Cambria Math"/>
                <w:color w:val="000000" w:themeColor="text1"/>
                <w:sz w:val="16"/>
                <w:szCs w:val="16"/>
              </w:rPr>
              <m:t>R</m:t>
            </m:r>
          </m:sub>
        </m:sSub>
        <m:r>
          <w:rPr>
            <w:rFonts w:ascii="Cambria Math" w:hAnsi="Cambria Math"/>
            <w:color w:val="000000" w:themeColor="text1"/>
            <w:sz w:val="16"/>
            <w:szCs w:val="16"/>
          </w:rPr>
          <m:t>=I∙R=</m:t>
        </m:r>
        <m:d>
          <m:dPr>
            <m:ctrlPr>
              <w:rPr>
                <w:rFonts w:ascii="Cambria Math" w:hAnsi="Cambria Math"/>
                <w:i/>
                <w:color w:val="000000" w:themeColor="text1"/>
                <w:sz w:val="16"/>
                <w:szCs w:val="16"/>
              </w:rPr>
            </m:ctrlPr>
          </m:dPr>
          <m:e>
            <m:r>
              <w:rPr>
                <w:rFonts w:ascii="Cambria Math" w:hAnsi="Cambria Math"/>
                <w:color w:val="000000" w:themeColor="text1"/>
                <w:sz w:val="16"/>
                <w:szCs w:val="16"/>
              </w:rPr>
              <m:t xml:space="preserve">0.2616 </m:t>
            </m:r>
            <m:r>
              <m:rPr>
                <m:sty m:val="p"/>
              </m:rPr>
              <w:rPr>
                <w:rFonts w:ascii="Cambria Math" w:hAnsi="Cambria Math" w:cs="Cambria Math"/>
                <w:color w:val="000000" w:themeColor="text1"/>
                <w:sz w:val="16"/>
                <w:szCs w:val="16"/>
              </w:rPr>
              <m:t>∠-0.22</m:t>
            </m:r>
            <m:r>
              <w:rPr>
                <w:rFonts w:ascii="Cambria Math" w:hAnsi="Cambria Math"/>
                <w:color w:val="000000" w:themeColor="text1"/>
                <w:sz w:val="16"/>
                <w:szCs w:val="16"/>
              </w:rPr>
              <m:t>π</m:t>
            </m:r>
          </m:e>
        </m:d>
        <m:r>
          <w:rPr>
            <w:rFonts w:ascii="Cambria Math" w:hAnsi="Cambria Math"/>
            <w:color w:val="000000" w:themeColor="text1"/>
            <w:sz w:val="16"/>
            <w:szCs w:val="16"/>
          </w:rPr>
          <m:t xml:space="preserve">∙500Ω=130.8 </m:t>
        </m:r>
        <m:r>
          <m:rPr>
            <m:sty m:val="p"/>
          </m:rPr>
          <w:rPr>
            <w:rFonts w:ascii="Cambria Math" w:hAnsi="Cambria Math" w:cs="Cambria Math"/>
            <w:color w:val="000000" w:themeColor="text1"/>
            <w:sz w:val="16"/>
            <w:szCs w:val="16"/>
          </w:rPr>
          <m:t>∠-0.22</m:t>
        </m:r>
        <m:r>
          <w:rPr>
            <w:rFonts w:ascii="Cambria Math" w:hAnsi="Cambria Math"/>
            <w:color w:val="000000" w:themeColor="text1"/>
            <w:sz w:val="16"/>
            <w:szCs w:val="16"/>
          </w:rPr>
          <m:t>π</m:t>
        </m:r>
      </m:oMath>
    </w:p>
    <w:p w14:paraId="35A33CFD" w14:textId="09570CD0" w:rsidR="005571A7" w:rsidRPr="00DF402C" w:rsidRDefault="005571A7" w:rsidP="005571A7">
      <w:pPr>
        <w:spacing w:line="240" w:lineRule="auto"/>
        <w:rPr>
          <w:rFonts w:eastAsiaTheme="minorEastAsia"/>
          <w:color w:val="000000" w:themeColor="text1"/>
          <w:sz w:val="18"/>
          <w:szCs w:val="18"/>
        </w:rPr>
      </w:pPr>
      <w:r w:rsidRPr="00DF402C">
        <w:rPr>
          <w:rFonts w:eastAsiaTheme="minorEastAsia"/>
          <w:color w:val="000000" w:themeColor="text1"/>
          <w:sz w:val="18"/>
          <w:szCs w:val="18"/>
        </w:rPr>
        <w:t>* V</w:t>
      </w:r>
      <w:r w:rsidRPr="00DF402C">
        <w:rPr>
          <w:rFonts w:eastAsiaTheme="minorEastAsia"/>
          <w:color w:val="000000" w:themeColor="text1"/>
          <w:sz w:val="18"/>
          <w:szCs w:val="18"/>
          <w:vertAlign w:val="subscript"/>
        </w:rPr>
        <w:t>R</w:t>
      </w:r>
      <w:r w:rsidRPr="00DF402C">
        <w:rPr>
          <w:rFonts w:eastAsiaTheme="minorEastAsia"/>
          <w:color w:val="000000" w:themeColor="text1"/>
          <w:sz w:val="18"/>
          <w:szCs w:val="18"/>
        </w:rPr>
        <w:t xml:space="preserve"> (Multisim Probe) = 113 Vrms * </w:t>
      </w:r>
      <m:oMath>
        <m:rad>
          <m:radPr>
            <m:degHide m:val="1"/>
            <m:ctrlPr>
              <w:rPr>
                <w:rFonts w:ascii="Cambria Math" w:eastAsiaTheme="minorEastAsia" w:hAnsi="Cambria Math"/>
                <w:i/>
                <w:color w:val="000000" w:themeColor="text1"/>
                <w:sz w:val="18"/>
                <w:szCs w:val="18"/>
              </w:rPr>
            </m:ctrlPr>
          </m:radPr>
          <m:deg/>
          <m:e>
            <m:r>
              <w:rPr>
                <w:rFonts w:ascii="Cambria Math" w:eastAsiaTheme="minorEastAsia" w:hAnsi="Cambria Math"/>
                <w:color w:val="000000" w:themeColor="text1"/>
                <w:sz w:val="18"/>
                <w:szCs w:val="18"/>
              </w:rPr>
              <m:t>2</m:t>
            </m:r>
          </m:e>
        </m:rad>
      </m:oMath>
      <w:r w:rsidRPr="00DF402C">
        <w:rPr>
          <w:rFonts w:eastAsiaTheme="minorEastAsia"/>
          <w:color w:val="000000" w:themeColor="text1"/>
          <w:sz w:val="18"/>
          <w:szCs w:val="18"/>
        </w:rPr>
        <w:t xml:space="preserve"> = 159.8 V</w:t>
      </w:r>
      <w:r w:rsidRPr="00DF402C">
        <w:rPr>
          <w:rFonts w:eastAsiaTheme="minorEastAsia"/>
          <w:color w:val="000000" w:themeColor="text1"/>
          <w:sz w:val="18"/>
          <w:szCs w:val="18"/>
        </w:rPr>
        <w:tab/>
      </w:r>
      <w:r w:rsidRPr="00DF402C">
        <w:rPr>
          <w:rFonts w:eastAsiaTheme="minorEastAsia"/>
          <w:color w:val="000000" w:themeColor="text1"/>
          <w:sz w:val="18"/>
          <w:szCs w:val="18"/>
        </w:rPr>
        <w:tab/>
      </w:r>
      <w:r w:rsidRPr="00DF402C">
        <w:rPr>
          <w:rFonts w:eastAsiaTheme="minorEastAsia"/>
          <w:color w:val="000000" w:themeColor="text1"/>
          <w:sz w:val="18"/>
          <w:szCs w:val="18"/>
        </w:rPr>
        <w:tab/>
        <w:t>* V</w:t>
      </w:r>
      <w:r w:rsidRPr="00DF402C">
        <w:rPr>
          <w:rFonts w:eastAsiaTheme="minorEastAsia"/>
          <w:color w:val="000000" w:themeColor="text1"/>
          <w:sz w:val="18"/>
          <w:szCs w:val="18"/>
          <w:vertAlign w:val="subscript"/>
        </w:rPr>
        <w:t>R</w:t>
      </w:r>
      <w:r w:rsidRPr="00DF402C">
        <w:rPr>
          <w:rFonts w:eastAsiaTheme="minorEastAsia"/>
          <w:color w:val="000000" w:themeColor="text1"/>
          <w:sz w:val="18"/>
          <w:szCs w:val="18"/>
        </w:rPr>
        <w:t xml:space="preserve"> (Multisim Probe</w:t>
      </w:r>
      <w:r w:rsidR="006B77B1" w:rsidRPr="00DF402C">
        <w:rPr>
          <w:rFonts w:eastAsiaTheme="minorEastAsia"/>
          <w:color w:val="000000" w:themeColor="text1"/>
          <w:sz w:val="18"/>
          <w:szCs w:val="18"/>
        </w:rPr>
        <w:t>) = 91.4</w:t>
      </w:r>
      <w:r w:rsidRPr="00DF402C">
        <w:rPr>
          <w:rFonts w:eastAsiaTheme="minorEastAsia"/>
          <w:color w:val="000000" w:themeColor="text1"/>
          <w:sz w:val="18"/>
          <w:szCs w:val="18"/>
        </w:rPr>
        <w:t xml:space="preserve"> Vrms * </w:t>
      </w:r>
      <m:oMath>
        <m:rad>
          <m:radPr>
            <m:degHide m:val="1"/>
            <m:ctrlPr>
              <w:rPr>
                <w:rFonts w:ascii="Cambria Math" w:eastAsiaTheme="minorEastAsia" w:hAnsi="Cambria Math"/>
                <w:i/>
                <w:color w:val="000000" w:themeColor="text1"/>
                <w:sz w:val="18"/>
                <w:szCs w:val="18"/>
              </w:rPr>
            </m:ctrlPr>
          </m:radPr>
          <m:deg/>
          <m:e>
            <m:r>
              <w:rPr>
                <w:rFonts w:ascii="Cambria Math" w:eastAsiaTheme="minorEastAsia" w:hAnsi="Cambria Math"/>
                <w:color w:val="000000" w:themeColor="text1"/>
                <w:sz w:val="18"/>
                <w:szCs w:val="18"/>
              </w:rPr>
              <m:t>2</m:t>
            </m:r>
          </m:e>
        </m:rad>
      </m:oMath>
      <w:r w:rsidRPr="00DF402C">
        <w:rPr>
          <w:rFonts w:eastAsiaTheme="minorEastAsia"/>
          <w:color w:val="000000" w:themeColor="text1"/>
          <w:sz w:val="18"/>
          <w:szCs w:val="18"/>
        </w:rPr>
        <w:t xml:space="preserve"> = 1</w:t>
      </w:r>
      <w:r w:rsidR="006B77B1" w:rsidRPr="00DF402C">
        <w:rPr>
          <w:rFonts w:eastAsiaTheme="minorEastAsia"/>
          <w:color w:val="000000" w:themeColor="text1"/>
          <w:sz w:val="18"/>
          <w:szCs w:val="18"/>
        </w:rPr>
        <w:t>29.6</w:t>
      </w:r>
      <w:r w:rsidRPr="00DF402C">
        <w:rPr>
          <w:rFonts w:eastAsiaTheme="minorEastAsia"/>
          <w:color w:val="000000" w:themeColor="text1"/>
          <w:sz w:val="18"/>
          <w:szCs w:val="18"/>
        </w:rPr>
        <w:t xml:space="preserve"> V</w:t>
      </w:r>
    </w:p>
    <w:p w14:paraId="53B6B706" w14:textId="11638B32" w:rsidR="004C0B29" w:rsidRPr="00DF402C" w:rsidRDefault="00705700" w:rsidP="004C0B29">
      <w:pPr>
        <w:spacing w:line="240" w:lineRule="auto"/>
        <w:rPr>
          <w:color w:val="000000" w:themeColor="text1"/>
        </w:rPr>
      </w:pPr>
      <w:r w:rsidRPr="00DF402C">
        <w:rPr>
          <w:color w:val="000000" w:themeColor="text1"/>
        </w:rPr>
        <w:t xml:space="preserve">* i(t) = 0.3173 </w:t>
      </w:r>
      <w:proofErr w:type="gramStart"/>
      <w:r w:rsidRPr="00DF402C">
        <w:rPr>
          <w:color w:val="000000" w:themeColor="text1"/>
        </w:rPr>
        <w:t>sin(</w:t>
      </w:r>
      <w:proofErr w:type="gramEnd"/>
      <w:r w:rsidRPr="00DF402C">
        <w:rPr>
          <w:color w:val="000000" w:themeColor="text1"/>
        </w:rPr>
        <w:t xml:space="preserve">120 </w:t>
      </w:r>
      <w:r w:rsidRPr="00DF402C">
        <w:rPr>
          <w:rFonts w:cstheme="minorHAnsi"/>
          <w:color w:val="000000" w:themeColor="text1"/>
        </w:rPr>
        <w:t>π</w:t>
      </w:r>
      <w:r w:rsidRPr="00DF402C">
        <w:rPr>
          <w:color w:val="000000" w:themeColor="text1"/>
        </w:rPr>
        <w:t xml:space="preserve"> t</w:t>
      </w:r>
      <w:r w:rsidR="004C0B29" w:rsidRPr="00DF402C">
        <w:rPr>
          <w:color w:val="000000" w:themeColor="text1"/>
        </w:rPr>
        <w:t xml:space="preserve"> + 0.116 </w:t>
      </w:r>
      <w:r w:rsidR="004C0B29" w:rsidRPr="00DF402C">
        <w:rPr>
          <w:rFonts w:cstheme="minorHAnsi"/>
          <w:color w:val="000000" w:themeColor="text1"/>
        </w:rPr>
        <w:t>π)</w:t>
      </w:r>
      <w:r w:rsidRPr="00DF402C">
        <w:rPr>
          <w:color w:val="000000" w:themeColor="text1"/>
        </w:rPr>
        <w:t xml:space="preserve"> </w:t>
      </w:r>
      <w:r w:rsidR="004C0B29" w:rsidRPr="00DF402C">
        <w:rPr>
          <w:color w:val="000000" w:themeColor="text1"/>
        </w:rPr>
        <w:tab/>
      </w:r>
      <w:r w:rsidR="004C0B29" w:rsidRPr="00DF402C">
        <w:rPr>
          <w:color w:val="000000" w:themeColor="text1"/>
        </w:rPr>
        <w:tab/>
      </w:r>
      <w:r w:rsidR="004C0B29" w:rsidRPr="00DF402C">
        <w:rPr>
          <w:color w:val="000000" w:themeColor="text1"/>
        </w:rPr>
        <w:tab/>
        <w:t xml:space="preserve">* i(t) = 0.2616 sin(120 </w:t>
      </w:r>
      <w:r w:rsidR="004C0B29" w:rsidRPr="00DF402C">
        <w:rPr>
          <w:rFonts w:cstheme="minorHAnsi"/>
          <w:color w:val="000000" w:themeColor="text1"/>
        </w:rPr>
        <w:t>π</w:t>
      </w:r>
      <w:r w:rsidR="004C0B29" w:rsidRPr="00DF402C">
        <w:rPr>
          <w:color w:val="000000" w:themeColor="text1"/>
        </w:rPr>
        <w:t xml:space="preserve"> t - 0.22 </w:t>
      </w:r>
      <w:r w:rsidR="004C0B29" w:rsidRPr="00DF402C">
        <w:rPr>
          <w:rFonts w:cstheme="minorHAnsi"/>
          <w:color w:val="000000" w:themeColor="text1"/>
        </w:rPr>
        <w:t>π)</w:t>
      </w:r>
      <w:r w:rsidR="004C0B29" w:rsidRPr="00DF402C">
        <w:rPr>
          <w:color w:val="000000" w:themeColor="text1"/>
        </w:rPr>
        <w:t xml:space="preserve"> </w:t>
      </w:r>
    </w:p>
    <w:p w14:paraId="61CE9388" w14:textId="5C253BBD" w:rsidR="000375CD" w:rsidRPr="00DF402C" w:rsidRDefault="0040210F" w:rsidP="000375CD">
      <w:pPr>
        <w:spacing w:line="240" w:lineRule="auto"/>
        <w:rPr>
          <w:color w:val="000000" w:themeColor="text1"/>
        </w:rPr>
      </w:pPr>
      <w:r w:rsidRPr="00DF402C">
        <w:rPr>
          <w:noProof/>
          <w:color w:val="000000" w:themeColor="text1"/>
        </w:rPr>
        <mc:AlternateContent>
          <mc:Choice Requires="wps">
            <w:drawing>
              <wp:anchor distT="0" distB="0" distL="114300" distR="114300" simplePos="0" relativeHeight="251454464" behindDoc="0" locked="0" layoutInCell="1" allowOverlap="1" wp14:anchorId="697FC114" wp14:editId="7E546415">
                <wp:simplePos x="0" y="0"/>
                <wp:positionH relativeFrom="margin">
                  <wp:posOffset>-4542</wp:posOffset>
                </wp:positionH>
                <wp:positionV relativeFrom="paragraph">
                  <wp:posOffset>272533</wp:posOffset>
                </wp:positionV>
                <wp:extent cx="6282165" cy="1017345"/>
                <wp:effectExtent l="0" t="0" r="23495" b="11430"/>
                <wp:wrapNone/>
                <wp:docPr id="141" name="Rectangle 141"/>
                <wp:cNvGraphicFramePr/>
                <a:graphic xmlns:a="http://schemas.openxmlformats.org/drawingml/2006/main">
                  <a:graphicData uri="http://schemas.microsoft.com/office/word/2010/wordprocessingShape">
                    <wps:wsp>
                      <wps:cNvSpPr/>
                      <wps:spPr>
                        <a:xfrm>
                          <a:off x="0" y="0"/>
                          <a:ext cx="6282165" cy="10173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D08CF9" id="Rectangle 141" o:spid="_x0000_s1026" style="position:absolute;margin-left:-.35pt;margin-top:21.45pt;width:494.65pt;height:80.1pt;z-index:251454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" filled="f" strokecolor="black [3213]" strokeweight="1pt">
                <w10:wrap anchorx="margin"/>
              </v:rect>
            </w:pict>
          </mc:Fallback>
        </mc:AlternateContent>
      </w:r>
      <w:r w:rsidR="000375CD" w:rsidRPr="00DF402C">
        <w:rPr>
          <w:color w:val="000000" w:themeColor="text1"/>
        </w:rPr>
        <w:t xml:space="preserve">* </w:t>
      </w:r>
      <w:proofErr w:type="spellStart"/>
      <w:r w:rsidR="000375CD" w:rsidRPr="00DF402C">
        <w:rPr>
          <w:color w:val="000000" w:themeColor="text1"/>
        </w:rPr>
        <w:t>v</w:t>
      </w:r>
      <w:r w:rsidR="000375CD" w:rsidRPr="00DF402C">
        <w:rPr>
          <w:color w:val="000000" w:themeColor="text1"/>
          <w:vertAlign w:val="subscript"/>
        </w:rPr>
        <w:t>R</w:t>
      </w:r>
      <w:proofErr w:type="spellEnd"/>
      <w:r w:rsidR="000375CD" w:rsidRPr="00DF402C">
        <w:rPr>
          <w:color w:val="000000" w:themeColor="text1"/>
        </w:rPr>
        <w:t xml:space="preserve">(t) = 158.7 </w:t>
      </w:r>
      <w:proofErr w:type="gramStart"/>
      <w:r w:rsidR="000375CD" w:rsidRPr="00DF402C">
        <w:rPr>
          <w:color w:val="000000" w:themeColor="text1"/>
        </w:rPr>
        <w:t>sin(</w:t>
      </w:r>
      <w:proofErr w:type="gramEnd"/>
      <w:r w:rsidR="000375CD" w:rsidRPr="00DF402C">
        <w:rPr>
          <w:color w:val="000000" w:themeColor="text1"/>
        </w:rPr>
        <w:t xml:space="preserve">120 </w:t>
      </w:r>
      <w:r w:rsidR="000375CD" w:rsidRPr="00DF402C">
        <w:rPr>
          <w:rFonts w:cstheme="minorHAnsi"/>
          <w:color w:val="000000" w:themeColor="text1"/>
        </w:rPr>
        <w:t>π</w:t>
      </w:r>
      <w:r w:rsidR="000375CD" w:rsidRPr="00DF402C">
        <w:rPr>
          <w:color w:val="000000" w:themeColor="text1"/>
        </w:rPr>
        <w:t xml:space="preserve"> t + 0.116 </w:t>
      </w:r>
      <w:r w:rsidR="000375CD" w:rsidRPr="00DF402C">
        <w:rPr>
          <w:rFonts w:cstheme="minorHAnsi"/>
          <w:color w:val="000000" w:themeColor="text1"/>
        </w:rPr>
        <w:t>π)</w:t>
      </w:r>
      <w:r w:rsidR="000375CD" w:rsidRPr="00DF402C">
        <w:rPr>
          <w:color w:val="000000" w:themeColor="text1"/>
        </w:rPr>
        <w:t xml:space="preserve"> </w:t>
      </w:r>
      <w:r w:rsidR="000375CD" w:rsidRPr="00DF402C">
        <w:rPr>
          <w:color w:val="000000" w:themeColor="text1"/>
        </w:rPr>
        <w:tab/>
      </w:r>
      <w:r w:rsidR="000375CD" w:rsidRPr="00DF402C">
        <w:rPr>
          <w:color w:val="000000" w:themeColor="text1"/>
        </w:rPr>
        <w:tab/>
      </w:r>
      <w:r w:rsidR="000375CD" w:rsidRPr="00DF402C">
        <w:rPr>
          <w:color w:val="000000" w:themeColor="text1"/>
        </w:rPr>
        <w:tab/>
        <w:t xml:space="preserve">* </w:t>
      </w:r>
      <w:proofErr w:type="spellStart"/>
      <w:r w:rsidR="000375CD" w:rsidRPr="00DF402C">
        <w:rPr>
          <w:color w:val="000000" w:themeColor="text1"/>
        </w:rPr>
        <w:t>v</w:t>
      </w:r>
      <w:r w:rsidR="000375CD" w:rsidRPr="00DF402C">
        <w:rPr>
          <w:color w:val="000000" w:themeColor="text1"/>
          <w:vertAlign w:val="subscript"/>
        </w:rPr>
        <w:t>R</w:t>
      </w:r>
      <w:proofErr w:type="spellEnd"/>
      <w:r w:rsidR="000375CD" w:rsidRPr="00DF402C">
        <w:rPr>
          <w:color w:val="000000" w:themeColor="text1"/>
        </w:rPr>
        <w:t xml:space="preserve">(t) = 130.8 sin(120 </w:t>
      </w:r>
      <w:r w:rsidR="000375CD" w:rsidRPr="00DF402C">
        <w:rPr>
          <w:rFonts w:cstheme="minorHAnsi"/>
          <w:color w:val="000000" w:themeColor="text1"/>
        </w:rPr>
        <w:t>π</w:t>
      </w:r>
      <w:r w:rsidR="000375CD" w:rsidRPr="00DF402C">
        <w:rPr>
          <w:color w:val="000000" w:themeColor="text1"/>
        </w:rPr>
        <w:t xml:space="preserve"> t - 0.22 </w:t>
      </w:r>
      <w:r w:rsidR="000375CD" w:rsidRPr="00DF402C">
        <w:rPr>
          <w:rFonts w:cstheme="minorHAnsi"/>
          <w:color w:val="000000" w:themeColor="text1"/>
        </w:rPr>
        <w:t>π)</w:t>
      </w:r>
      <w:r w:rsidR="000375CD" w:rsidRPr="00DF402C">
        <w:rPr>
          <w:color w:val="000000" w:themeColor="text1"/>
        </w:rPr>
        <w:t xml:space="preserve"> </w:t>
      </w:r>
    </w:p>
    <w:p w14:paraId="377F337E" w14:textId="30FA5E62" w:rsidR="00A31B76" w:rsidRPr="00C243B6" w:rsidRDefault="00A31B76" w:rsidP="00F422ED">
      <w:pPr>
        <w:spacing w:line="240" w:lineRule="auto"/>
        <w:rPr>
          <w:b/>
        </w:rPr>
      </w:pPr>
      <w:r w:rsidRPr="00C243B6">
        <w:rPr>
          <w:b/>
        </w:rPr>
        <w:t xml:space="preserve">* Multisim </w:t>
      </w:r>
      <w:r w:rsidR="00DA4479" w:rsidRPr="00DA4479">
        <w:rPr>
          <w:b/>
          <w:u w:val="single"/>
        </w:rPr>
        <w:t>Current</w:t>
      </w:r>
      <w:r w:rsidR="00DA4479">
        <w:rPr>
          <w:b/>
        </w:rPr>
        <w:t xml:space="preserve"> </w:t>
      </w:r>
      <w:r w:rsidRPr="00C243B6">
        <w:rPr>
          <w:b/>
        </w:rPr>
        <w:t xml:space="preserve">Verification for Case 1 and Case 2 </w:t>
      </w:r>
      <w:r w:rsidR="00C243B6" w:rsidRPr="00C243B6">
        <w:rPr>
          <w:b/>
        </w:rPr>
        <w:t xml:space="preserve">current calculations </w:t>
      </w:r>
      <w:r w:rsidRPr="00C243B6">
        <w:rPr>
          <w:b/>
        </w:rPr>
        <w:t xml:space="preserve">(See </w:t>
      </w:r>
      <w:hyperlink w:anchor="Figure_3_10" w:history="1">
        <w:r w:rsidRPr="00CD61D7">
          <w:rPr>
            <w:rStyle w:val="Hyperlink"/>
            <w:b/>
          </w:rPr>
          <w:t>Figure 3.10</w:t>
        </w:r>
      </w:hyperlink>
      <w:r w:rsidRPr="00C243B6">
        <w:rPr>
          <w:b/>
        </w:rPr>
        <w:t xml:space="preserve"> below).</w:t>
      </w:r>
    </w:p>
    <w:p w14:paraId="79DE2054" w14:textId="4686C37B" w:rsidR="00F422ED" w:rsidRPr="00DA4479" w:rsidRDefault="00F422ED" w:rsidP="00F422ED">
      <w:pPr>
        <w:spacing w:line="240" w:lineRule="auto"/>
        <w:rPr>
          <w:color w:val="FF0000"/>
        </w:rPr>
      </w:pPr>
      <w:r w:rsidRPr="00DA4479">
        <w:rPr>
          <w:color w:val="FF0000"/>
        </w:rPr>
        <w:t>* Multisim Amplitude, A =</w:t>
      </w:r>
      <w:r w:rsidR="000B7D79" w:rsidRPr="00DA4479">
        <w:rPr>
          <w:color w:val="FF0000"/>
        </w:rPr>
        <w:t xml:space="preserve"> </w:t>
      </w:r>
      <w:r w:rsidR="00DA4479" w:rsidRPr="00DA4479">
        <w:rPr>
          <w:color w:val="FF0000"/>
        </w:rPr>
        <w:t>312 mV</w:t>
      </w:r>
      <w:r w:rsidRPr="00DA4479">
        <w:rPr>
          <w:color w:val="FF0000"/>
        </w:rPr>
        <w:tab/>
      </w:r>
      <w:r w:rsidRPr="00DA4479">
        <w:rPr>
          <w:color w:val="FF0000"/>
        </w:rPr>
        <w:tab/>
      </w:r>
      <w:r w:rsidRPr="00DA4479">
        <w:rPr>
          <w:color w:val="FF0000"/>
        </w:rPr>
        <w:tab/>
        <w:t>* Multisim Amplitude, A =</w:t>
      </w:r>
      <w:r w:rsidR="00DA4479" w:rsidRPr="00DA4479">
        <w:rPr>
          <w:color w:val="FF0000"/>
        </w:rPr>
        <w:t xml:space="preserve"> 257 mV</w:t>
      </w:r>
    </w:p>
    <w:p w14:paraId="207C3EE2" w14:textId="5FAFDE36" w:rsidR="00F422ED" w:rsidRPr="00DA4479" w:rsidRDefault="00F422ED" w:rsidP="004C0B29">
      <w:pPr>
        <w:spacing w:line="240" w:lineRule="auto"/>
        <w:rPr>
          <w:color w:val="FF0000"/>
        </w:rPr>
      </w:pPr>
      <w:r w:rsidRPr="00DA4479">
        <w:rPr>
          <w:color w:val="FF0000"/>
        </w:rPr>
        <w:t>* Multisim Time Shift, t</w:t>
      </w:r>
      <w:r w:rsidR="005C6D60" w:rsidRPr="00DA4479">
        <w:rPr>
          <w:color w:val="FF0000"/>
          <w:vertAlign w:val="subscript"/>
        </w:rPr>
        <w:t>S</w:t>
      </w:r>
      <w:r w:rsidR="00DA4479" w:rsidRPr="00DA4479">
        <w:rPr>
          <w:color w:val="FF0000"/>
        </w:rPr>
        <w:t xml:space="preserve"> = -0.94 ms</w:t>
      </w:r>
      <w:r w:rsidRPr="00DA4479">
        <w:rPr>
          <w:color w:val="FF0000"/>
        </w:rPr>
        <w:tab/>
      </w:r>
      <w:r w:rsidRPr="00DA4479">
        <w:rPr>
          <w:color w:val="FF0000"/>
        </w:rPr>
        <w:tab/>
      </w:r>
      <w:r w:rsidRPr="00DA4479">
        <w:rPr>
          <w:color w:val="FF0000"/>
        </w:rPr>
        <w:tab/>
        <w:t>* Multisim Time Shift, t</w:t>
      </w:r>
      <w:r w:rsidR="005C6D60" w:rsidRPr="00DA4479">
        <w:rPr>
          <w:color w:val="FF0000"/>
          <w:vertAlign w:val="subscript"/>
        </w:rPr>
        <w:t>S</w:t>
      </w:r>
      <w:r w:rsidRPr="00DA4479">
        <w:rPr>
          <w:color w:val="FF0000"/>
        </w:rPr>
        <w:t xml:space="preserve"> =</w:t>
      </w:r>
      <w:r w:rsidR="00DA4479" w:rsidRPr="00DA4479">
        <w:rPr>
          <w:color w:val="FF0000"/>
        </w:rPr>
        <w:t xml:space="preserve"> 1.833 ms</w:t>
      </w:r>
    </w:p>
    <w:p w14:paraId="0B6D89AC" w14:textId="07950681" w:rsidR="00F422ED" w:rsidRPr="00DA4479" w:rsidRDefault="00892B54" w:rsidP="00F422ED">
      <w:pPr>
        <w:spacing w:line="240" w:lineRule="auto"/>
        <w:rPr>
          <w:color w:val="FF0000"/>
        </w:rPr>
      </w:pPr>
      <w:r w:rsidRPr="00DA4479">
        <w:rPr>
          <w:color w:val="FF0000"/>
        </w:rPr>
        <w:t xml:space="preserve">* </w:t>
      </w:r>
      <w:r w:rsidR="00F422ED" w:rsidRPr="00DA4479">
        <w:rPr>
          <w:color w:val="FF0000"/>
        </w:rPr>
        <w:t xml:space="preserve">Phase Shift, </w:t>
      </w:r>
      <w:r w:rsidR="00F422ED" w:rsidRPr="00DA4479">
        <w:rPr>
          <w:rFonts w:cstheme="minorHAnsi"/>
          <w:color w:val="FF0000"/>
        </w:rPr>
        <w:t>θ</w:t>
      </w:r>
      <w:r w:rsidR="00F422ED" w:rsidRPr="00DA4479">
        <w:rPr>
          <w:color w:val="FF0000"/>
        </w:rPr>
        <w:t xml:space="preserve"> = - </w:t>
      </w:r>
      <w:proofErr w:type="spellStart"/>
      <w:r w:rsidR="00F422ED" w:rsidRPr="00DA4479">
        <w:rPr>
          <w:color w:val="FF0000"/>
        </w:rPr>
        <w:t>t</w:t>
      </w:r>
      <w:r w:rsidR="00F422ED" w:rsidRPr="00DA4479">
        <w:rPr>
          <w:color w:val="FF0000"/>
          <w:vertAlign w:val="subscript"/>
        </w:rPr>
        <w:t>s</w:t>
      </w:r>
      <w:r w:rsidR="00F422ED" w:rsidRPr="00DA4479">
        <w:rPr>
          <w:rFonts w:cstheme="minorHAnsi"/>
          <w:color w:val="FF0000"/>
        </w:rPr>
        <w:t>∙ω</w:t>
      </w:r>
      <w:proofErr w:type="spellEnd"/>
      <w:r w:rsidRPr="00DA4479">
        <w:rPr>
          <w:color w:val="FF0000"/>
        </w:rPr>
        <w:t xml:space="preserve"> </w:t>
      </w:r>
      <w:r w:rsidR="00F422ED" w:rsidRPr="00DA4479">
        <w:rPr>
          <w:color w:val="FF0000"/>
        </w:rPr>
        <w:t xml:space="preserve">= </w:t>
      </w:r>
      <w:r w:rsidRPr="00DA4479">
        <w:rPr>
          <w:color w:val="FF0000"/>
        </w:rPr>
        <w:t xml:space="preserve">xyz </w:t>
      </w:r>
      <w:r w:rsidRPr="00DA4479">
        <w:rPr>
          <w:rFonts w:cstheme="minorHAnsi"/>
          <w:color w:val="FF0000"/>
        </w:rPr>
        <w:t>∙</w:t>
      </w:r>
      <w:r w:rsidRPr="00DA4479">
        <w:rPr>
          <w:color w:val="FF0000"/>
        </w:rPr>
        <w:t>120</w:t>
      </w:r>
      <w:r w:rsidRPr="00DA4479">
        <w:rPr>
          <w:rFonts w:cstheme="minorHAnsi"/>
          <w:color w:val="FF0000"/>
        </w:rPr>
        <w:t xml:space="preserve">∙π = </w:t>
      </w:r>
      <w:r w:rsidR="00DA4479" w:rsidRPr="00DA4479">
        <w:rPr>
          <w:rFonts w:cstheme="minorHAnsi"/>
          <w:color w:val="FF0000"/>
        </w:rPr>
        <w:t>20.3⁰</w:t>
      </w:r>
      <w:r w:rsidR="00DA4479" w:rsidRPr="00DA4479">
        <w:rPr>
          <w:color w:val="FF0000"/>
        </w:rPr>
        <w:tab/>
      </w:r>
      <w:r w:rsidR="00DA4479" w:rsidRPr="00DA4479">
        <w:rPr>
          <w:color w:val="FF0000"/>
        </w:rPr>
        <w:tab/>
      </w:r>
      <w:r w:rsidR="00F422ED" w:rsidRPr="00DA4479">
        <w:rPr>
          <w:color w:val="FF0000"/>
        </w:rPr>
        <w:t xml:space="preserve">* Multisim Phase Shift, </w:t>
      </w:r>
      <w:r w:rsidR="00F422ED" w:rsidRPr="00DA4479">
        <w:rPr>
          <w:rFonts w:cstheme="minorHAnsi"/>
          <w:color w:val="FF0000"/>
        </w:rPr>
        <w:t>θ</w:t>
      </w:r>
      <w:r w:rsidR="00F422ED" w:rsidRPr="00DA4479">
        <w:rPr>
          <w:color w:val="FF0000"/>
        </w:rPr>
        <w:t xml:space="preserve"> = - t</w:t>
      </w:r>
      <w:r w:rsidR="00F422ED" w:rsidRPr="00DA4479">
        <w:rPr>
          <w:color w:val="FF0000"/>
          <w:vertAlign w:val="subscript"/>
        </w:rPr>
        <w:t>s</w:t>
      </w:r>
      <w:r w:rsidR="00F422ED" w:rsidRPr="00DA4479">
        <w:rPr>
          <w:rFonts w:cstheme="minorHAnsi"/>
          <w:color w:val="FF0000"/>
        </w:rPr>
        <w:t>∙</w:t>
      </w:r>
      <w:r w:rsidR="006A0AA2" w:rsidRPr="00DA4479">
        <w:rPr>
          <w:rFonts w:cstheme="minorHAnsi"/>
          <w:color w:val="FF0000"/>
        </w:rPr>
        <w:t xml:space="preserve"> ω</w:t>
      </w:r>
      <w:r w:rsidR="00F422ED" w:rsidRPr="00DA4479">
        <w:rPr>
          <w:rFonts w:cstheme="minorHAnsi"/>
          <w:color w:val="FF0000"/>
        </w:rPr>
        <w:t xml:space="preserve"> </w:t>
      </w:r>
      <w:r w:rsidR="00F422ED" w:rsidRPr="00DA4479">
        <w:rPr>
          <w:color w:val="FF0000"/>
        </w:rPr>
        <w:t xml:space="preserve">= </w:t>
      </w:r>
      <w:r w:rsidR="00DA4479" w:rsidRPr="00DA4479">
        <w:rPr>
          <w:color w:val="FF0000"/>
        </w:rPr>
        <w:t>-39.7</w:t>
      </w:r>
      <w:r w:rsidR="00DA4479" w:rsidRPr="00DA4479">
        <w:rPr>
          <w:rFonts w:cstheme="minorHAnsi"/>
          <w:color w:val="FF0000"/>
        </w:rPr>
        <w:t>⁰</w:t>
      </w:r>
    </w:p>
    <w:p w14:paraId="5C736245" w14:textId="3A1087AF" w:rsidR="00F422ED" w:rsidRDefault="000B7D79" w:rsidP="004C0B29">
      <w:pPr>
        <w:spacing w:line="240" w:lineRule="auto"/>
      </w:pPr>
      <w:r>
        <w:t xml:space="preserve"> </w:t>
      </w:r>
      <w:bookmarkStart w:id="79" w:name="Figure_3_10"/>
      <w:r w:rsidR="008908FF">
        <w:rPr>
          <w:noProof/>
          <w:color w:val="FF0000"/>
        </w:rPr>
        <mc:AlternateContent>
          <mc:Choice Requires="wpg">
            <w:drawing>
              <wp:inline distT="0" distB="0" distL="0" distR="0" wp14:anchorId="43A9E50F" wp14:editId="06907916">
                <wp:extent cx="6024245" cy="4634230"/>
                <wp:effectExtent l="0" t="0" r="0" b="0"/>
                <wp:docPr id="134" name="Group 134"/>
                <wp:cNvGraphicFramePr/>
                <a:graphic xmlns:a="http://schemas.openxmlformats.org/drawingml/2006/main">
                  <a:graphicData uri="http://schemas.microsoft.com/office/word/2010/wordprocessingGroup">
                    <wpg:wgp>
                      <wpg:cNvGrpSpPr/>
                      <wpg:grpSpPr>
                        <a:xfrm>
                          <a:off x="0" y="0"/>
                          <a:ext cx="6024245" cy="4634230"/>
                          <a:chOff x="0" y="0"/>
                          <a:chExt cx="6024245" cy="4634230"/>
                        </a:xfrm>
                      </wpg:grpSpPr>
                      <wpg:grpSp>
                        <wpg:cNvPr id="1037" name="Group 1037"/>
                        <wpg:cNvGrpSpPr/>
                        <wpg:grpSpPr>
                          <a:xfrm>
                            <a:off x="0" y="0"/>
                            <a:ext cx="6024245" cy="4634230"/>
                            <a:chOff x="0" y="0"/>
                            <a:chExt cx="6024556" cy="4634323"/>
                          </a:xfrm>
                        </wpg:grpSpPr>
                        <pic:pic xmlns:pic="http://schemas.openxmlformats.org/drawingml/2006/picture">
                          <pic:nvPicPr>
                            <pic:cNvPr id="1036" name="Picture 1036"/>
                            <pic:cNvPicPr>
                              <a:picLocks noChangeAspect="1"/>
                            </pic:cNvPicPr>
                          </pic:nvPicPr>
                          <pic:blipFill>
                            <a:blip r:embed="rId90">
                              <a:extLst>
                                <a:ext uri="{28A0092B-C50C-407E-A947-70E740481C1C}">
                                  <a14:useLocalDpi xmlns:a14="http://schemas.microsoft.com/office/drawing/2010/main" val="0"/>
                                </a:ext>
                              </a:extLst>
                            </a:blip>
                            <a:stretch>
                              <a:fillRect/>
                            </a:stretch>
                          </pic:blipFill>
                          <pic:spPr>
                            <a:xfrm>
                              <a:off x="0" y="0"/>
                              <a:ext cx="2905760" cy="4615180"/>
                            </a:xfrm>
                            <a:prstGeom prst="rect">
                              <a:avLst/>
                            </a:prstGeom>
                          </pic:spPr>
                        </pic:pic>
                        <pic:pic xmlns:pic="http://schemas.openxmlformats.org/drawingml/2006/picture">
                          <pic:nvPicPr>
                            <pic:cNvPr id="3243" name="Picture 3243"/>
                            <pic:cNvPicPr>
                              <a:picLocks noChangeAspect="1"/>
                            </pic:cNvPicPr>
                          </pic:nvPicPr>
                          <pic:blipFill>
                            <a:blip r:embed="rId91">
                              <a:extLst>
                                <a:ext uri="{28A0092B-C50C-407E-A947-70E740481C1C}">
                                  <a14:useLocalDpi xmlns:a14="http://schemas.microsoft.com/office/drawing/2010/main" val="0"/>
                                </a:ext>
                              </a:extLst>
                            </a:blip>
                            <a:stretch>
                              <a:fillRect/>
                            </a:stretch>
                          </pic:blipFill>
                          <pic:spPr>
                            <a:xfrm>
                              <a:off x="3115621" y="24223"/>
                              <a:ext cx="2908935" cy="4610100"/>
                            </a:xfrm>
                            <a:prstGeom prst="rect">
                              <a:avLst/>
                            </a:prstGeom>
                          </pic:spPr>
                        </pic:pic>
                        <wps:wsp>
                          <wps:cNvPr id="3244" name="Text Box 2"/>
                          <wps:cNvSpPr txBox="1">
                            <a:spLocks noChangeArrowheads="1"/>
                          </wps:cNvSpPr>
                          <wps:spPr bwMode="auto">
                            <a:xfrm>
                              <a:off x="166530" y="1889357"/>
                              <a:ext cx="1292225" cy="323850"/>
                            </a:xfrm>
                            <a:prstGeom prst="rect">
                              <a:avLst/>
                            </a:prstGeom>
                            <a:solidFill>
                              <a:srgbClr val="FFFFFF"/>
                            </a:solidFill>
                            <a:ln w="9525">
                              <a:solidFill>
                                <a:srgbClr val="000000"/>
                              </a:solidFill>
                              <a:miter lim="800000"/>
                              <a:headEnd/>
                              <a:tailEnd/>
                            </a:ln>
                          </wps:spPr>
                          <wps:txbx>
                            <w:txbxContent>
                              <w:p w14:paraId="2FDA719F" w14:textId="77777777" w:rsidR="00571975" w:rsidRPr="00064908" w:rsidRDefault="00571975" w:rsidP="008908FF">
                                <w:pPr>
                                  <w:spacing w:after="0" w:line="240" w:lineRule="auto"/>
                                  <w:rPr>
                                    <w:sz w:val="18"/>
                                    <w:szCs w:val="18"/>
                                  </w:rPr>
                                </w:pPr>
                                <w:r w:rsidRPr="00064908">
                                  <w:rPr>
                                    <w:rFonts w:cstheme="minorHAnsi"/>
                                    <w:sz w:val="18"/>
                                    <w:szCs w:val="18"/>
                                  </w:rPr>
                                  <w:t>θ</w:t>
                                </w:r>
                                <w:r w:rsidRPr="00064908">
                                  <w:rPr>
                                    <w:sz w:val="18"/>
                                    <w:szCs w:val="18"/>
                                    <w:vertAlign w:val="subscript"/>
                                  </w:rPr>
                                  <w:t>Zt</w:t>
                                </w:r>
                                <w:r w:rsidRPr="00064908">
                                  <w:rPr>
                                    <w:sz w:val="18"/>
                                    <w:szCs w:val="18"/>
                                  </w:rPr>
                                  <w:t xml:space="preserve"> =</w:t>
                                </w:r>
                                <w:r>
                                  <w:rPr>
                                    <w:sz w:val="18"/>
                                    <w:szCs w:val="18"/>
                                  </w:rPr>
                                  <w:t xml:space="preserve"> -</w:t>
                                </w:r>
                                <w:r w:rsidRPr="00064908">
                                  <w:rPr>
                                    <w:sz w:val="18"/>
                                    <w:szCs w:val="18"/>
                                  </w:rPr>
                                  <w:t>20.8</w:t>
                                </w:r>
                                <w:r w:rsidRPr="00064908">
                                  <w:rPr>
                                    <w:rFonts w:cstheme="minorHAnsi"/>
                                    <w:sz w:val="18"/>
                                    <w:szCs w:val="18"/>
                                  </w:rPr>
                                  <w:t xml:space="preserve">⁰ </w:t>
                                </w:r>
                                <w:r w:rsidRPr="00064908">
                                  <w:rPr>
                                    <w:sz w:val="18"/>
                                    <w:szCs w:val="18"/>
                                  </w:rPr>
                                  <w:t xml:space="preserve">(in QIV) </w:t>
                                </w:r>
                                <w:r w:rsidRPr="00064908">
                                  <w:rPr>
                                    <w:sz w:val="18"/>
                                    <w:szCs w:val="18"/>
                                  </w:rPr>
                                  <w:sym w:font="Wingdings" w:char="F0E0"/>
                                </w:r>
                                <w:r w:rsidRPr="00064908">
                                  <w:rPr>
                                    <w:sz w:val="18"/>
                                    <w:szCs w:val="18"/>
                                  </w:rPr>
                                  <w:t xml:space="preserve"> </w:t>
                                </w:r>
                                <w:r w:rsidRPr="00064908">
                                  <w:rPr>
                                    <w:b/>
                                    <w:sz w:val="18"/>
                                    <w:szCs w:val="18"/>
                                  </w:rPr>
                                  <w:t>I</w:t>
                                </w:r>
                                <w:r w:rsidRPr="00064908">
                                  <w:rPr>
                                    <w:b/>
                                    <w:color w:val="FF0000"/>
                                    <w:sz w:val="18"/>
                                    <w:szCs w:val="18"/>
                                  </w:rPr>
                                  <w:t>C</w:t>
                                </w:r>
                                <w:r w:rsidRPr="00064908">
                                  <w:rPr>
                                    <w:b/>
                                    <w:sz w:val="18"/>
                                    <w:szCs w:val="18"/>
                                  </w:rPr>
                                  <w:t>E</w:t>
                                </w:r>
                              </w:p>
                              <w:p w14:paraId="6A45B49B" w14:textId="77777777" w:rsidR="00571975" w:rsidRPr="00064908" w:rsidRDefault="00571975" w:rsidP="008908FF">
                                <w:pPr>
                                  <w:spacing w:after="0" w:line="240" w:lineRule="auto"/>
                                  <w:rPr>
                                    <w:sz w:val="18"/>
                                    <w:szCs w:val="18"/>
                                  </w:rPr>
                                </w:pPr>
                                <w:r w:rsidRPr="00064908">
                                  <w:rPr>
                                    <w:sz w:val="18"/>
                                    <w:szCs w:val="18"/>
                                  </w:rPr>
                                  <w:t>Current (and V</w:t>
                                </w:r>
                                <w:r w:rsidRPr="00064908">
                                  <w:rPr>
                                    <w:sz w:val="18"/>
                                    <w:szCs w:val="18"/>
                                    <w:vertAlign w:val="subscript"/>
                                  </w:rPr>
                                  <w:t>R</w:t>
                                </w:r>
                                <w:r w:rsidRPr="00064908">
                                  <w:rPr>
                                    <w:sz w:val="18"/>
                                    <w:szCs w:val="18"/>
                                  </w:rPr>
                                  <w:t xml:space="preserve">) </w:t>
                                </w:r>
                                <w:r w:rsidRPr="00064908">
                                  <w:rPr>
                                    <w:b/>
                                    <w:sz w:val="18"/>
                                    <w:szCs w:val="18"/>
                                  </w:rPr>
                                  <w:t>Leads</w:t>
                                </w:r>
                                <w:r w:rsidRPr="00064908">
                                  <w:rPr>
                                    <w:sz w:val="18"/>
                                    <w:szCs w:val="18"/>
                                  </w:rPr>
                                  <w:t xml:space="preserve"> V</w:t>
                                </w:r>
                                <w:r w:rsidRPr="00064908">
                                  <w:rPr>
                                    <w:sz w:val="18"/>
                                    <w:szCs w:val="18"/>
                                    <w:vertAlign w:val="subscript"/>
                                  </w:rPr>
                                  <w:t>in</w:t>
                                </w:r>
                              </w:p>
                            </w:txbxContent>
                          </wps:txbx>
                          <wps:bodyPr rot="0" vert="horz" wrap="square" lIns="18288" tIns="18288" rIns="18288" bIns="18288" anchor="t" anchorCtr="0">
                            <a:spAutoFit/>
                          </wps:bodyPr>
                        </wps:wsp>
                        <wps:wsp>
                          <wps:cNvPr id="3253" name="Straight Arrow Connector 3253"/>
                          <wps:cNvCnPr/>
                          <wps:spPr>
                            <a:xfrm>
                              <a:off x="1023401" y="2210305"/>
                              <a:ext cx="375285" cy="3416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28" name="Straight Arrow Connector 1028"/>
                          <wps:cNvCnPr/>
                          <wps:spPr>
                            <a:xfrm>
                              <a:off x="4211690" y="2246639"/>
                              <a:ext cx="444914" cy="25683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263" name="Text Box 2"/>
                          <wps:cNvSpPr txBox="1">
                            <a:spLocks noChangeArrowheads="1"/>
                          </wps:cNvSpPr>
                          <wps:spPr bwMode="auto">
                            <a:xfrm>
                              <a:off x="3324540" y="1931746"/>
                              <a:ext cx="1292829" cy="324470"/>
                            </a:xfrm>
                            <a:prstGeom prst="rect">
                              <a:avLst/>
                            </a:prstGeom>
                            <a:solidFill>
                              <a:srgbClr val="FFFFFF"/>
                            </a:solidFill>
                            <a:ln w="9525">
                              <a:solidFill>
                                <a:srgbClr val="000000"/>
                              </a:solidFill>
                              <a:miter lim="800000"/>
                              <a:headEnd/>
                              <a:tailEnd/>
                            </a:ln>
                          </wps:spPr>
                          <wps:txbx>
                            <w:txbxContent>
                              <w:p w14:paraId="0F2E81F7" w14:textId="77777777" w:rsidR="00571975" w:rsidRPr="00064908" w:rsidRDefault="00571975" w:rsidP="008908FF">
                                <w:pPr>
                                  <w:spacing w:after="0" w:line="240" w:lineRule="auto"/>
                                  <w:rPr>
                                    <w:sz w:val="18"/>
                                    <w:szCs w:val="18"/>
                                  </w:rPr>
                                </w:pPr>
                                <w:r w:rsidRPr="00064908">
                                  <w:rPr>
                                    <w:rFonts w:cstheme="minorHAnsi"/>
                                    <w:sz w:val="18"/>
                                    <w:szCs w:val="18"/>
                                  </w:rPr>
                                  <w:t>θ</w:t>
                                </w:r>
                                <w:r w:rsidRPr="00064908">
                                  <w:rPr>
                                    <w:sz w:val="18"/>
                                    <w:szCs w:val="18"/>
                                    <w:vertAlign w:val="subscript"/>
                                  </w:rPr>
                                  <w:t>Zt</w:t>
                                </w:r>
                                <w:r w:rsidRPr="00064908">
                                  <w:rPr>
                                    <w:sz w:val="18"/>
                                    <w:szCs w:val="18"/>
                                  </w:rPr>
                                  <w:t xml:space="preserve"> =</w:t>
                                </w:r>
                                <w:r>
                                  <w:rPr>
                                    <w:sz w:val="18"/>
                                    <w:szCs w:val="18"/>
                                  </w:rPr>
                                  <w:t xml:space="preserve"> +39.6</w:t>
                                </w:r>
                                <w:r w:rsidRPr="00064908">
                                  <w:rPr>
                                    <w:rFonts w:cstheme="minorHAnsi"/>
                                    <w:sz w:val="18"/>
                                    <w:szCs w:val="18"/>
                                  </w:rPr>
                                  <w:t xml:space="preserve">⁰ </w:t>
                                </w:r>
                                <w:r w:rsidRPr="00064908">
                                  <w:rPr>
                                    <w:sz w:val="18"/>
                                    <w:szCs w:val="18"/>
                                  </w:rPr>
                                  <w:t>(</w:t>
                                </w:r>
                                <w:r>
                                  <w:rPr>
                                    <w:sz w:val="18"/>
                                    <w:szCs w:val="18"/>
                                  </w:rPr>
                                  <w:t>in QI</w:t>
                                </w:r>
                                <w:r w:rsidRPr="00064908">
                                  <w:rPr>
                                    <w:sz w:val="18"/>
                                    <w:szCs w:val="18"/>
                                  </w:rPr>
                                  <w:t xml:space="preserve">) </w:t>
                                </w:r>
                                <w:r w:rsidRPr="00064908">
                                  <w:rPr>
                                    <w:sz w:val="18"/>
                                    <w:szCs w:val="18"/>
                                  </w:rPr>
                                  <w:sym w:font="Wingdings" w:char="F0E0"/>
                                </w:r>
                                <w:r w:rsidRPr="00064908">
                                  <w:rPr>
                                    <w:sz w:val="18"/>
                                    <w:szCs w:val="18"/>
                                  </w:rPr>
                                  <w:t xml:space="preserve"> </w:t>
                                </w:r>
                                <w:r w:rsidRPr="00064908">
                                  <w:rPr>
                                    <w:b/>
                                    <w:sz w:val="18"/>
                                    <w:szCs w:val="18"/>
                                  </w:rPr>
                                  <w:t>E</w:t>
                                </w:r>
                                <w:r w:rsidRPr="00064908">
                                  <w:rPr>
                                    <w:b/>
                                    <w:color w:val="0070C0"/>
                                    <w:sz w:val="18"/>
                                    <w:szCs w:val="18"/>
                                  </w:rPr>
                                  <w:t>L</w:t>
                                </w:r>
                                <w:r w:rsidRPr="00064908">
                                  <w:rPr>
                                    <w:b/>
                                    <w:sz w:val="18"/>
                                    <w:szCs w:val="18"/>
                                  </w:rPr>
                                  <w:t>I</w:t>
                                </w:r>
                              </w:p>
                              <w:p w14:paraId="063CAA8A" w14:textId="77777777" w:rsidR="00571975" w:rsidRPr="00064908" w:rsidRDefault="00571975" w:rsidP="008908FF">
                                <w:pPr>
                                  <w:spacing w:after="0" w:line="240" w:lineRule="auto"/>
                                  <w:rPr>
                                    <w:sz w:val="18"/>
                                    <w:szCs w:val="18"/>
                                  </w:rPr>
                                </w:pPr>
                                <w:r w:rsidRPr="00064908">
                                  <w:rPr>
                                    <w:sz w:val="18"/>
                                    <w:szCs w:val="18"/>
                                  </w:rPr>
                                  <w:t>Current (and V</w:t>
                                </w:r>
                                <w:r w:rsidRPr="00064908">
                                  <w:rPr>
                                    <w:sz w:val="18"/>
                                    <w:szCs w:val="18"/>
                                    <w:vertAlign w:val="subscript"/>
                                  </w:rPr>
                                  <w:t>R</w:t>
                                </w:r>
                                <w:r w:rsidRPr="00064908">
                                  <w:rPr>
                                    <w:sz w:val="18"/>
                                    <w:szCs w:val="18"/>
                                  </w:rPr>
                                  <w:t xml:space="preserve">) </w:t>
                                </w:r>
                                <w:r w:rsidRPr="00064908">
                                  <w:rPr>
                                    <w:b/>
                                    <w:sz w:val="18"/>
                                    <w:szCs w:val="18"/>
                                  </w:rPr>
                                  <w:t>Lags</w:t>
                                </w:r>
                                <w:r w:rsidRPr="00064908">
                                  <w:rPr>
                                    <w:sz w:val="18"/>
                                    <w:szCs w:val="18"/>
                                  </w:rPr>
                                  <w:t xml:space="preserve"> V</w:t>
                                </w:r>
                                <w:r w:rsidRPr="00064908">
                                  <w:rPr>
                                    <w:sz w:val="18"/>
                                    <w:szCs w:val="18"/>
                                    <w:vertAlign w:val="subscript"/>
                                  </w:rPr>
                                  <w:t>in</w:t>
                                </w:r>
                              </w:p>
                            </w:txbxContent>
                          </wps:txbx>
                          <wps:bodyPr rot="0" vert="horz" wrap="square" lIns="18288" tIns="18288" rIns="18288" bIns="18288" anchor="t" anchorCtr="0">
                            <a:spAutoFit/>
                          </wps:bodyPr>
                        </wps:wsp>
                      </wpg:grpSp>
                      <wpg:grpSp>
                        <wpg:cNvPr id="131" name="Group 131"/>
                        <wpg:cNvGrpSpPr/>
                        <wpg:grpSpPr>
                          <a:xfrm>
                            <a:off x="505645" y="3945242"/>
                            <a:ext cx="4817110" cy="339090"/>
                            <a:chOff x="0" y="0"/>
                            <a:chExt cx="4817253" cy="339115"/>
                          </a:xfrm>
                        </wpg:grpSpPr>
                        <wps:wsp>
                          <wps:cNvPr id="1074" name="Rectangle 1074"/>
                          <wps:cNvSpPr/>
                          <wps:spPr>
                            <a:xfrm>
                              <a:off x="0" y="196808"/>
                              <a:ext cx="457200" cy="1180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5" name="Rectangle 1075"/>
                          <wps:cNvSpPr/>
                          <wps:spPr>
                            <a:xfrm>
                              <a:off x="3158011" y="221031"/>
                              <a:ext cx="457200" cy="1180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6" name="Rectangle 1086"/>
                          <wps:cNvSpPr/>
                          <wps:spPr>
                            <a:xfrm>
                              <a:off x="1199015" y="0"/>
                              <a:ext cx="469311" cy="99917"/>
                            </a:xfrm>
                            <a:prstGeom prst="rect">
                              <a:avLst/>
                            </a:prstGeom>
                            <a:noFill/>
                            <a:ln>
                              <a:solidFill>
                                <a:srgbClr val="FF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 name="Rectangle 129"/>
                          <wps:cNvSpPr/>
                          <wps:spPr>
                            <a:xfrm>
                              <a:off x="4347942" y="27251"/>
                              <a:ext cx="469311" cy="99917"/>
                            </a:xfrm>
                            <a:prstGeom prst="rect">
                              <a:avLst/>
                            </a:prstGeom>
                            <a:noFill/>
                            <a:ln>
                              <a:solidFill>
                                <a:srgbClr val="FF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2" name="Straight Arrow Connector 132"/>
                        <wps:cNvCnPr/>
                        <wps:spPr>
                          <a:xfrm flipH="1">
                            <a:off x="2140665" y="3681822"/>
                            <a:ext cx="1059180" cy="208915"/>
                          </a:xfrm>
                          <a:prstGeom prst="straightConnector1">
                            <a:avLst/>
                          </a:prstGeom>
                          <a:ln>
                            <a:solidFill>
                              <a:srgbClr val="FF00F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3" name="Straight Arrow Connector 133"/>
                        <wps:cNvCnPr/>
                        <wps:spPr>
                          <a:xfrm>
                            <a:off x="3167094" y="3693933"/>
                            <a:ext cx="1713230" cy="223520"/>
                          </a:xfrm>
                          <a:prstGeom prst="straightConnector1">
                            <a:avLst/>
                          </a:prstGeom>
                          <a:ln>
                            <a:solidFill>
                              <a:srgbClr val="FF00F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0" name="Text Box 2"/>
                        <wps:cNvSpPr txBox="1">
                          <a:spLocks noChangeArrowheads="1"/>
                        </wps:cNvSpPr>
                        <wps:spPr bwMode="auto">
                          <a:xfrm>
                            <a:off x="2455558" y="3227650"/>
                            <a:ext cx="1652905" cy="459740"/>
                          </a:xfrm>
                          <a:prstGeom prst="rect">
                            <a:avLst/>
                          </a:prstGeom>
                          <a:solidFill>
                            <a:srgbClr val="FFFFFF"/>
                          </a:solidFill>
                          <a:ln w="9525">
                            <a:solidFill>
                              <a:srgbClr val="000000"/>
                            </a:solidFill>
                            <a:miter lim="800000"/>
                            <a:headEnd/>
                            <a:tailEnd/>
                          </a:ln>
                        </wps:spPr>
                        <wps:txbx>
                          <w:txbxContent>
                            <w:p w14:paraId="60672063" w14:textId="77777777" w:rsidR="00571975" w:rsidRPr="00D21948" w:rsidRDefault="00571975" w:rsidP="008908FF">
                              <w:pPr>
                                <w:rPr>
                                  <w:sz w:val="16"/>
                                  <w:szCs w:val="16"/>
                                </w:rPr>
                              </w:pPr>
                              <w:r w:rsidRPr="009E1258">
                                <w:rPr>
                                  <w:b/>
                                  <w:sz w:val="16"/>
                                  <w:szCs w:val="16"/>
                                  <w:u w:val="single"/>
                                </w:rPr>
                                <w:t>Note:</w:t>
                              </w:r>
                              <w:r>
                                <w:rPr>
                                  <w:sz w:val="16"/>
                                  <w:szCs w:val="16"/>
                                </w:rPr>
                                <w:t xml:space="preserve"> These current probe measurements in </w:t>
                              </w:r>
                              <w:r w:rsidRPr="009E1258">
                                <w:rPr>
                                  <w:b/>
                                  <w:color w:val="FF00FF"/>
                                  <w:sz w:val="16"/>
                                  <w:szCs w:val="16"/>
                                </w:rPr>
                                <w:t>Channel B</w:t>
                              </w:r>
                              <w:r>
                                <w:rPr>
                                  <w:sz w:val="16"/>
                                  <w:szCs w:val="16"/>
                                </w:rPr>
                                <w:t xml:space="preserve"> are in </w:t>
                              </w:r>
                              <w:r w:rsidRPr="008908FF">
                                <w:rPr>
                                  <w:b/>
                                  <w:sz w:val="16"/>
                                  <w:szCs w:val="16"/>
                                </w:rPr>
                                <w:t>mA</w:t>
                              </w:r>
                              <w:r>
                                <w:rPr>
                                  <w:sz w:val="16"/>
                                  <w:szCs w:val="16"/>
                                </w:rPr>
                                <w:t>, but the scope labels them as mV.</w:t>
                              </w:r>
                            </w:p>
                          </w:txbxContent>
                        </wps:txbx>
                        <wps:bodyPr rot="0" vert="horz" wrap="square" lIns="18288" tIns="18288" rIns="18288" bIns="18288" anchor="t" anchorCtr="0">
                          <a:noAutofit/>
                        </wps:bodyPr>
                      </wps:wsp>
                    </wpg:wgp>
                  </a:graphicData>
                </a:graphic>
              </wp:inline>
            </w:drawing>
          </mc:Choice>
          <mc:Fallback>
            <w:pict>
              <v:group w14:anchorId="43A9E50F" id="Group 134" o:spid="_x0000_s1208" style="width:474.35pt;height:364.9pt;mso-position-horizontal-relative:char;mso-position-vertical-relative:line" coordsize="60242,46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">
                <v:group id="Group 1037" o:spid="_x0000_s1209" style="position:absolute;width:60242;height:46342" coordsize="60245,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">
                  <v:shape id="Picture 1036" o:spid="_x0000_s1210" type="#_x0000_t75" style="position:absolute;width:29057;height:46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">
                    <v:imagedata r:id="rId92" o:title=""/>
                    <v:path arrowok="t"/>
                  </v:shape>
                  <v:shape id="Picture 3243" o:spid="_x0000_s1211" type="#_x0000_t75" style="position:absolute;left:31156;top:242;width:29089;height:461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">
                    <v:imagedata r:id="rId93" o:title=""/>
                    <v:path arrowok="t"/>
                  </v:shape>
                  <v:shape id="_x0000_s1212" type="#_x0000_t202" style="position:absolute;left:1665;top:18893;width:12922;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">
                    <v:textbox style="mso-fit-shape-to-text:t" inset="1.44pt,1.44pt,1.44pt,1.44pt">
                      <w:txbxContent>
                        <w:p w14:paraId="2FDA719F" w14:textId="77777777" w:rsidR="00571975" w:rsidRPr="00064908" w:rsidRDefault="00571975" w:rsidP="008908FF">
                          <w:pPr>
                            <w:spacing w:after="0" w:line="240" w:lineRule="auto"/>
                            <w:rPr>
                              <w:sz w:val="18"/>
                              <w:szCs w:val="18"/>
                            </w:rPr>
                          </w:pPr>
                          <w:r w:rsidRPr="00064908">
                            <w:rPr>
                              <w:rFonts w:cstheme="minorHAnsi"/>
                              <w:sz w:val="18"/>
                              <w:szCs w:val="18"/>
                            </w:rPr>
                            <w:t>θ</w:t>
                          </w:r>
                          <w:r w:rsidRPr="00064908">
                            <w:rPr>
                              <w:sz w:val="18"/>
                              <w:szCs w:val="18"/>
                              <w:vertAlign w:val="subscript"/>
                            </w:rPr>
                            <w:t>Zt</w:t>
                          </w:r>
                          <w:r w:rsidRPr="00064908">
                            <w:rPr>
                              <w:sz w:val="18"/>
                              <w:szCs w:val="18"/>
                            </w:rPr>
                            <w:t xml:space="preserve"> =</w:t>
                          </w:r>
                          <w:r>
                            <w:rPr>
                              <w:sz w:val="18"/>
                              <w:szCs w:val="18"/>
                            </w:rPr>
                            <w:t xml:space="preserve"> -</w:t>
                          </w:r>
                          <w:r w:rsidRPr="00064908">
                            <w:rPr>
                              <w:sz w:val="18"/>
                              <w:szCs w:val="18"/>
                            </w:rPr>
                            <w:t>20.8</w:t>
                          </w:r>
                          <w:r w:rsidRPr="00064908">
                            <w:rPr>
                              <w:rFonts w:cstheme="minorHAnsi"/>
                              <w:sz w:val="18"/>
                              <w:szCs w:val="18"/>
                            </w:rPr>
                            <w:t xml:space="preserve">⁰ </w:t>
                          </w:r>
                          <w:r w:rsidRPr="00064908">
                            <w:rPr>
                              <w:sz w:val="18"/>
                              <w:szCs w:val="18"/>
                            </w:rPr>
                            <w:t xml:space="preserve">(in QIV) </w:t>
                          </w:r>
                          <w:r w:rsidRPr="00064908">
                            <w:rPr>
                              <w:sz w:val="18"/>
                              <w:szCs w:val="18"/>
                            </w:rPr>
                            <w:sym w:font="Wingdings" w:char="F0E0"/>
                          </w:r>
                          <w:r w:rsidRPr="00064908">
                            <w:rPr>
                              <w:sz w:val="18"/>
                              <w:szCs w:val="18"/>
                            </w:rPr>
                            <w:t xml:space="preserve"> </w:t>
                          </w:r>
                          <w:r w:rsidRPr="00064908">
                            <w:rPr>
                              <w:b/>
                              <w:sz w:val="18"/>
                              <w:szCs w:val="18"/>
                            </w:rPr>
                            <w:t>I</w:t>
                          </w:r>
                          <w:r w:rsidRPr="00064908">
                            <w:rPr>
                              <w:b/>
                              <w:color w:val="FF0000"/>
                              <w:sz w:val="18"/>
                              <w:szCs w:val="18"/>
                            </w:rPr>
                            <w:t>C</w:t>
                          </w:r>
                          <w:r w:rsidRPr="00064908">
                            <w:rPr>
                              <w:b/>
                              <w:sz w:val="18"/>
                              <w:szCs w:val="18"/>
                            </w:rPr>
                            <w:t>E</w:t>
                          </w:r>
                        </w:p>
                        <w:p w14:paraId="6A45B49B" w14:textId="77777777" w:rsidR="00571975" w:rsidRPr="00064908" w:rsidRDefault="00571975" w:rsidP="008908FF">
                          <w:pPr>
                            <w:spacing w:after="0" w:line="240" w:lineRule="auto"/>
                            <w:rPr>
                              <w:sz w:val="18"/>
                              <w:szCs w:val="18"/>
                            </w:rPr>
                          </w:pPr>
                          <w:r w:rsidRPr="00064908">
                            <w:rPr>
                              <w:sz w:val="18"/>
                              <w:szCs w:val="18"/>
                            </w:rPr>
                            <w:t>Current (and V</w:t>
                          </w:r>
                          <w:r w:rsidRPr="00064908">
                            <w:rPr>
                              <w:sz w:val="18"/>
                              <w:szCs w:val="18"/>
                              <w:vertAlign w:val="subscript"/>
                            </w:rPr>
                            <w:t>R</w:t>
                          </w:r>
                          <w:r w:rsidRPr="00064908">
                            <w:rPr>
                              <w:sz w:val="18"/>
                              <w:szCs w:val="18"/>
                            </w:rPr>
                            <w:t xml:space="preserve">) </w:t>
                          </w:r>
                          <w:r w:rsidRPr="00064908">
                            <w:rPr>
                              <w:b/>
                              <w:sz w:val="18"/>
                              <w:szCs w:val="18"/>
                            </w:rPr>
                            <w:t>Leads</w:t>
                          </w:r>
                          <w:r w:rsidRPr="00064908">
                            <w:rPr>
                              <w:sz w:val="18"/>
                              <w:szCs w:val="18"/>
                            </w:rPr>
                            <w:t xml:space="preserve"> V</w:t>
                          </w:r>
                          <w:r w:rsidRPr="00064908">
                            <w:rPr>
                              <w:sz w:val="18"/>
                              <w:szCs w:val="18"/>
                              <w:vertAlign w:val="subscript"/>
                            </w:rPr>
                            <w:t>in</w:t>
                          </w:r>
                        </w:p>
                      </w:txbxContent>
                    </v:textbox>
                  </v:shape>
                  <v:shape id="Straight Arrow Connector 3253" o:spid="_x0000_s1213" type="#_x0000_t32" style="position:absolute;left:10234;top:22103;width:3752;height:34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" strokecolor="#5b9bd5 [3204]" strokeweight=".5pt">
                    <v:stroke endarrow="block" joinstyle="miter"/>
                  </v:shape>
                  <v:shape id="Straight Arrow Connector 1028" o:spid="_x0000_s1214" type="#_x0000_t32" style="position:absolute;left:42116;top:22466;width:4450;height:25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" strokecolor="#5b9bd5 [3204]" strokeweight=".5pt">
                    <v:stroke endarrow="block" joinstyle="miter"/>
                  </v:shape>
                  <v:shape id="_x0000_s1215" type="#_x0000_t202" style="position:absolute;left:33245;top:19317;width:12928;height:3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">
                    <v:textbox style="mso-fit-shape-to-text:t" inset="1.44pt,1.44pt,1.44pt,1.44pt">
                      <w:txbxContent>
                        <w:p w14:paraId="0F2E81F7" w14:textId="77777777" w:rsidR="00571975" w:rsidRPr="00064908" w:rsidRDefault="00571975" w:rsidP="008908FF">
                          <w:pPr>
                            <w:spacing w:after="0" w:line="240" w:lineRule="auto"/>
                            <w:rPr>
                              <w:sz w:val="18"/>
                              <w:szCs w:val="18"/>
                            </w:rPr>
                          </w:pPr>
                          <w:r w:rsidRPr="00064908">
                            <w:rPr>
                              <w:rFonts w:cstheme="minorHAnsi"/>
                              <w:sz w:val="18"/>
                              <w:szCs w:val="18"/>
                            </w:rPr>
                            <w:t>θ</w:t>
                          </w:r>
                          <w:r w:rsidRPr="00064908">
                            <w:rPr>
                              <w:sz w:val="18"/>
                              <w:szCs w:val="18"/>
                              <w:vertAlign w:val="subscript"/>
                            </w:rPr>
                            <w:t>Zt</w:t>
                          </w:r>
                          <w:r w:rsidRPr="00064908">
                            <w:rPr>
                              <w:sz w:val="18"/>
                              <w:szCs w:val="18"/>
                            </w:rPr>
                            <w:t xml:space="preserve"> =</w:t>
                          </w:r>
                          <w:r>
                            <w:rPr>
                              <w:sz w:val="18"/>
                              <w:szCs w:val="18"/>
                            </w:rPr>
                            <w:t xml:space="preserve"> +39.6</w:t>
                          </w:r>
                          <w:r w:rsidRPr="00064908">
                            <w:rPr>
                              <w:rFonts w:cstheme="minorHAnsi"/>
                              <w:sz w:val="18"/>
                              <w:szCs w:val="18"/>
                            </w:rPr>
                            <w:t xml:space="preserve">⁰ </w:t>
                          </w:r>
                          <w:r w:rsidRPr="00064908">
                            <w:rPr>
                              <w:sz w:val="18"/>
                              <w:szCs w:val="18"/>
                            </w:rPr>
                            <w:t>(</w:t>
                          </w:r>
                          <w:r>
                            <w:rPr>
                              <w:sz w:val="18"/>
                              <w:szCs w:val="18"/>
                            </w:rPr>
                            <w:t>in QI</w:t>
                          </w:r>
                          <w:r w:rsidRPr="00064908">
                            <w:rPr>
                              <w:sz w:val="18"/>
                              <w:szCs w:val="18"/>
                            </w:rPr>
                            <w:t xml:space="preserve">) </w:t>
                          </w:r>
                          <w:r w:rsidRPr="00064908">
                            <w:rPr>
                              <w:sz w:val="18"/>
                              <w:szCs w:val="18"/>
                            </w:rPr>
                            <w:sym w:font="Wingdings" w:char="F0E0"/>
                          </w:r>
                          <w:r w:rsidRPr="00064908">
                            <w:rPr>
                              <w:sz w:val="18"/>
                              <w:szCs w:val="18"/>
                            </w:rPr>
                            <w:t xml:space="preserve"> </w:t>
                          </w:r>
                          <w:r w:rsidRPr="00064908">
                            <w:rPr>
                              <w:b/>
                              <w:sz w:val="18"/>
                              <w:szCs w:val="18"/>
                            </w:rPr>
                            <w:t>E</w:t>
                          </w:r>
                          <w:r w:rsidRPr="00064908">
                            <w:rPr>
                              <w:b/>
                              <w:color w:val="0070C0"/>
                              <w:sz w:val="18"/>
                              <w:szCs w:val="18"/>
                            </w:rPr>
                            <w:t>L</w:t>
                          </w:r>
                          <w:r w:rsidRPr="00064908">
                            <w:rPr>
                              <w:b/>
                              <w:sz w:val="18"/>
                              <w:szCs w:val="18"/>
                            </w:rPr>
                            <w:t>I</w:t>
                          </w:r>
                        </w:p>
                        <w:p w14:paraId="063CAA8A" w14:textId="77777777" w:rsidR="00571975" w:rsidRPr="00064908" w:rsidRDefault="00571975" w:rsidP="008908FF">
                          <w:pPr>
                            <w:spacing w:after="0" w:line="240" w:lineRule="auto"/>
                            <w:rPr>
                              <w:sz w:val="18"/>
                              <w:szCs w:val="18"/>
                            </w:rPr>
                          </w:pPr>
                          <w:r w:rsidRPr="00064908">
                            <w:rPr>
                              <w:sz w:val="18"/>
                              <w:szCs w:val="18"/>
                            </w:rPr>
                            <w:t>Current (and V</w:t>
                          </w:r>
                          <w:r w:rsidRPr="00064908">
                            <w:rPr>
                              <w:sz w:val="18"/>
                              <w:szCs w:val="18"/>
                              <w:vertAlign w:val="subscript"/>
                            </w:rPr>
                            <w:t>R</w:t>
                          </w:r>
                          <w:r w:rsidRPr="00064908">
                            <w:rPr>
                              <w:sz w:val="18"/>
                              <w:szCs w:val="18"/>
                            </w:rPr>
                            <w:t xml:space="preserve">) </w:t>
                          </w:r>
                          <w:r w:rsidRPr="00064908">
                            <w:rPr>
                              <w:b/>
                              <w:sz w:val="18"/>
                              <w:szCs w:val="18"/>
                            </w:rPr>
                            <w:t>Lags</w:t>
                          </w:r>
                          <w:r w:rsidRPr="00064908">
                            <w:rPr>
                              <w:sz w:val="18"/>
                              <w:szCs w:val="18"/>
                            </w:rPr>
                            <w:t xml:space="preserve"> V</w:t>
                          </w:r>
                          <w:r w:rsidRPr="00064908">
                            <w:rPr>
                              <w:sz w:val="18"/>
                              <w:szCs w:val="18"/>
                              <w:vertAlign w:val="subscript"/>
                            </w:rPr>
                            <w:t>in</w:t>
                          </w:r>
                        </w:p>
                      </w:txbxContent>
                    </v:textbox>
                  </v:shape>
                </v:group>
                <v:group id="Group 131" o:spid="_x0000_s1216" style="position:absolute;left:5056;top:39452;width:48171;height:3391" coordsize="48172,3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">
                  <v:rect id="Rectangle 1074" o:spid="_x0000_s1217" style="position:absolute;top:1968;width:4572;height:1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" filled="f" strokecolor="black [3213]" strokeweight="1pt"/>
                  <v:rect id="Rectangle 1075" o:spid="_x0000_s1218" style="position:absolute;left:31580;top:2210;width:4572;height:1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" filled="f" strokecolor="black [3213]" strokeweight="1pt"/>
                  <v:rect id="Rectangle 1086" o:spid="_x0000_s1219" style="position:absolute;left:11990;width:4693;height: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" filled="f" strokecolor="fuchsia" strokeweight="1pt"/>
                  <v:rect id="Rectangle 129" o:spid="_x0000_s1220" style="position:absolute;left:43479;top:272;width:4693;height: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" filled="f" strokecolor="fuchsia" strokeweight="1pt"/>
                </v:group>
                <v:shape id="Straight Arrow Connector 132" o:spid="_x0000_s1221" type="#_x0000_t32" style="position:absolute;left:21406;top:36818;width:10592;height:208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" strokecolor="fuchsia" strokeweight=".5pt">
                  <v:stroke endarrow="block" joinstyle="miter"/>
                </v:shape>
                <v:shape id="Straight Arrow Connector 133" o:spid="_x0000_s1222" type="#_x0000_t32" style="position:absolute;left:31670;top:36939;width:17133;height:22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" strokecolor="fuchsia" strokeweight=".5pt">
                  <v:stroke endarrow="block" joinstyle="miter"/>
                </v:shape>
                <v:shape id="_x0000_s1223" type="#_x0000_t202" style="position:absolute;left:24555;top:32276;width:16529;height:4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">
                  <v:textbox inset="1.44pt,1.44pt,1.44pt,1.44pt">
                    <w:txbxContent>
                      <w:p w14:paraId="60672063" w14:textId="77777777" w:rsidR="00571975" w:rsidRPr="00D21948" w:rsidRDefault="00571975" w:rsidP="008908FF">
                        <w:pPr>
                          <w:rPr>
                            <w:sz w:val="16"/>
                            <w:szCs w:val="16"/>
                          </w:rPr>
                        </w:pPr>
                        <w:r w:rsidRPr="009E1258">
                          <w:rPr>
                            <w:b/>
                            <w:sz w:val="16"/>
                            <w:szCs w:val="16"/>
                            <w:u w:val="single"/>
                          </w:rPr>
                          <w:t>Note:</w:t>
                        </w:r>
                        <w:r>
                          <w:rPr>
                            <w:sz w:val="16"/>
                            <w:szCs w:val="16"/>
                          </w:rPr>
                          <w:t xml:space="preserve"> These current probe measurements in </w:t>
                        </w:r>
                        <w:r w:rsidRPr="009E1258">
                          <w:rPr>
                            <w:b/>
                            <w:color w:val="FF00FF"/>
                            <w:sz w:val="16"/>
                            <w:szCs w:val="16"/>
                          </w:rPr>
                          <w:t>Channel B</w:t>
                        </w:r>
                        <w:r>
                          <w:rPr>
                            <w:sz w:val="16"/>
                            <w:szCs w:val="16"/>
                          </w:rPr>
                          <w:t xml:space="preserve"> are in </w:t>
                        </w:r>
                        <w:r w:rsidRPr="008908FF">
                          <w:rPr>
                            <w:b/>
                            <w:sz w:val="16"/>
                            <w:szCs w:val="16"/>
                          </w:rPr>
                          <w:t>mA</w:t>
                        </w:r>
                        <w:r>
                          <w:rPr>
                            <w:sz w:val="16"/>
                            <w:szCs w:val="16"/>
                          </w:rPr>
                          <w:t>, but the scope labels them as mV.</w:t>
                        </w:r>
                      </w:p>
                    </w:txbxContent>
                  </v:textbox>
                </v:shape>
                <w10:anchorlock/>
              </v:group>
            </w:pict>
          </mc:Fallback>
        </mc:AlternateContent>
      </w:r>
      <w:bookmarkEnd w:id="79"/>
      <w:r>
        <w:t xml:space="preserve">      </w:t>
      </w:r>
    </w:p>
    <w:p w14:paraId="6514D00D" w14:textId="429DBCB3" w:rsidR="0048263E" w:rsidRDefault="000375CD" w:rsidP="00705700">
      <w:pPr>
        <w:spacing w:line="240" w:lineRule="auto"/>
      </w:pPr>
      <w:r>
        <w:rPr>
          <w:b/>
        </w:rPr>
        <w:t>Figure 3.10: Current (Pink) and V</w:t>
      </w:r>
      <w:r w:rsidRPr="000375CD">
        <w:rPr>
          <w:b/>
          <w:vertAlign w:val="subscript"/>
        </w:rPr>
        <w:t>in</w:t>
      </w:r>
      <w:r>
        <w:rPr>
          <w:b/>
        </w:rPr>
        <w:t xml:space="preserve"> (Black) Plots for Case 1: L = 0.2 H (Left) and Case 2: L = 1.8 H (Right)</w:t>
      </w:r>
      <w:r w:rsidR="00D81DEC" w:rsidRPr="00D81DEC">
        <w:rPr>
          <w:b/>
          <w:noProof/>
        </w:rPr>
        <w:t xml:space="preserve"> </w:t>
      </w:r>
    </w:p>
    <w:p w14:paraId="51A60528" w14:textId="6E5F922B" w:rsidR="006B77B1" w:rsidRDefault="006B77B1" w:rsidP="006B77B1">
      <w:pPr>
        <w:rPr>
          <w:i/>
        </w:rPr>
      </w:pPr>
      <w:r>
        <w:rPr>
          <w:i/>
        </w:rPr>
        <w:lastRenderedPageBreak/>
        <w:t>Example 3.6</w:t>
      </w:r>
      <w:r w:rsidRPr="002B4E6A">
        <w:rPr>
          <w:i/>
        </w:rPr>
        <w:t xml:space="preserve">) </w:t>
      </w:r>
      <w:r>
        <w:rPr>
          <w:i/>
        </w:rPr>
        <w:t xml:space="preserve">Solve for </w:t>
      </w:r>
      <w:r w:rsidR="001347FE">
        <w:rPr>
          <w:i/>
        </w:rPr>
        <w:t xml:space="preserve">the </w:t>
      </w:r>
      <w:r w:rsidR="001347FE" w:rsidRPr="008908FF">
        <w:rPr>
          <w:b/>
          <w:i/>
          <w:color w:val="0070C0"/>
        </w:rPr>
        <w:t>inductor</w:t>
      </w:r>
      <w:r w:rsidR="001347FE">
        <w:rPr>
          <w:i/>
        </w:rPr>
        <w:t xml:space="preserve"> and </w:t>
      </w:r>
      <w:r w:rsidR="001347FE" w:rsidRPr="008908FF">
        <w:rPr>
          <w:b/>
          <w:i/>
          <w:color w:val="FF0000"/>
        </w:rPr>
        <w:t>capacitor</w:t>
      </w:r>
      <w:r w:rsidR="001347FE">
        <w:rPr>
          <w:i/>
        </w:rPr>
        <w:t xml:space="preserve"> voltage </w:t>
      </w:r>
      <w:r>
        <w:rPr>
          <w:i/>
        </w:rPr>
        <w:t xml:space="preserve">for </w:t>
      </w:r>
      <w:r w:rsidR="00F37EB2">
        <w:rPr>
          <w:i/>
        </w:rPr>
        <w:t xml:space="preserve">the </w:t>
      </w:r>
      <w:r>
        <w:rPr>
          <w:i/>
        </w:rPr>
        <w:t>two cases in Example 3.4</w:t>
      </w:r>
      <w:r w:rsidR="00F37EB2">
        <w:rPr>
          <w:i/>
        </w:rPr>
        <w:t>.</w:t>
      </w:r>
      <w:r>
        <w:rPr>
          <w:i/>
        </w:rPr>
        <w:t xml:space="preserve"> </w:t>
      </w:r>
      <w:r w:rsidR="00F37EB2">
        <w:rPr>
          <w:i/>
        </w:rPr>
        <w:t xml:space="preserve">Case 1: </w:t>
      </w:r>
      <w:r w:rsidRPr="008908FF">
        <w:rPr>
          <w:b/>
          <w:i/>
          <w:u w:val="single"/>
        </w:rPr>
        <w:t>L = 0.2 H</w:t>
      </w:r>
      <w:r>
        <w:rPr>
          <w:i/>
        </w:rPr>
        <w:t xml:space="preserve"> and </w:t>
      </w:r>
      <w:r w:rsidR="00F37EB2" w:rsidRPr="00F37EB2">
        <w:rPr>
          <w:b/>
          <w:i/>
          <w:color w:val="0070C0"/>
        </w:rPr>
        <w:t xml:space="preserve">Case 2: </w:t>
      </w:r>
      <w:r w:rsidRPr="00F37EB2">
        <w:rPr>
          <w:b/>
          <w:i/>
          <w:color w:val="0070C0"/>
        </w:rPr>
        <w:t>L = 1.8 H</w:t>
      </w:r>
      <w:r w:rsidR="00F37EB2">
        <w:rPr>
          <w:i/>
        </w:rPr>
        <w:t>. Represent voltages</w:t>
      </w:r>
      <w:r>
        <w:rPr>
          <w:i/>
        </w:rPr>
        <w:t xml:space="preserve"> in phasor form</w:t>
      </w:r>
      <w:r w:rsidR="001347FE">
        <w:rPr>
          <w:i/>
        </w:rPr>
        <w:t xml:space="preserve"> and sinusoidal form. Verify the </w:t>
      </w:r>
      <w:r w:rsidR="008908FF" w:rsidRPr="008908FF">
        <w:rPr>
          <w:b/>
          <w:i/>
          <w:u w:val="single"/>
        </w:rPr>
        <w:t>C</w:t>
      </w:r>
      <w:r w:rsidR="001347FE" w:rsidRPr="008908FF">
        <w:rPr>
          <w:b/>
          <w:i/>
          <w:u w:val="single"/>
        </w:rPr>
        <w:t>ase 1</w:t>
      </w:r>
      <w:r>
        <w:rPr>
          <w:i/>
        </w:rPr>
        <w:t xml:space="preserve"> </w:t>
      </w:r>
      <w:r w:rsidR="001347FE">
        <w:rPr>
          <w:i/>
        </w:rPr>
        <w:t xml:space="preserve">values </w:t>
      </w:r>
      <w:r>
        <w:rPr>
          <w:i/>
        </w:rPr>
        <w:t>in Multisim.</w:t>
      </w:r>
    </w:p>
    <w:p w14:paraId="6920B1C3" w14:textId="1426B3B8" w:rsidR="006B77B1" w:rsidRPr="009570C2" w:rsidRDefault="00EA17F3" w:rsidP="006B77B1">
      <w:pPr>
        <w:spacing w:line="240" w:lineRule="auto"/>
        <w:rPr>
          <w:color w:val="FF0000"/>
        </w:rPr>
      </w:pPr>
      <w:r>
        <w:rPr>
          <w:noProof/>
          <w:color w:val="FF0000"/>
        </w:rPr>
        <mc:AlternateContent>
          <mc:Choice Requires="wps">
            <w:drawing>
              <wp:anchor distT="0" distB="0" distL="114300" distR="114300" simplePos="0" relativeHeight="251452416" behindDoc="0" locked="0" layoutInCell="1" allowOverlap="1" wp14:anchorId="5B80C0B4" wp14:editId="6F81F36B">
                <wp:simplePos x="0" y="0"/>
                <wp:positionH relativeFrom="margin">
                  <wp:align>left</wp:align>
                </wp:positionH>
                <wp:positionV relativeFrom="paragraph">
                  <wp:posOffset>222557</wp:posOffset>
                </wp:positionV>
                <wp:extent cx="6134352" cy="257364"/>
                <wp:effectExtent l="0" t="0" r="19050" b="28575"/>
                <wp:wrapNone/>
                <wp:docPr id="138" name="Rectangle 138"/>
                <wp:cNvGraphicFramePr/>
                <a:graphic xmlns:a="http://schemas.openxmlformats.org/drawingml/2006/main">
                  <a:graphicData uri="http://schemas.microsoft.com/office/word/2010/wordprocessingShape">
                    <wps:wsp>
                      <wps:cNvSpPr/>
                      <wps:spPr>
                        <a:xfrm>
                          <a:off x="0" y="0"/>
                          <a:ext cx="6134352" cy="25736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591A160" id="Rectangle 138" o:spid="_x0000_s1026" style="position:absolute;margin-left:0;margin-top:17.5pt;width:483pt;height:20.25pt;z-index:2514524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" filled="f" strokecolor="black [3213]" strokeweight="1pt">
                <w10:wrap anchorx="margin"/>
              </v:rect>
            </w:pict>
          </mc:Fallback>
        </mc:AlternateContent>
      </w:r>
      <w:r w:rsidR="00F93FED">
        <w:rPr>
          <w:color w:val="FF0000"/>
        </w:rPr>
        <w:t>V</w:t>
      </w:r>
      <w:r w:rsidR="00F93FED" w:rsidRPr="009F796A">
        <w:rPr>
          <w:color w:val="FF0000"/>
          <w:vertAlign w:val="subscript"/>
        </w:rPr>
        <w:t>L</w:t>
      </w:r>
      <w:r w:rsidR="00F93FED">
        <w:rPr>
          <w:color w:val="FF0000"/>
        </w:rPr>
        <w:t xml:space="preserve"> </w:t>
      </w:r>
      <w:r w:rsidR="000C4ACB">
        <w:rPr>
          <w:color w:val="FF0000"/>
        </w:rPr>
        <w:t>(</w:t>
      </w:r>
      <w:r w:rsidR="000C4ACB" w:rsidRPr="000C4ACB">
        <w:rPr>
          <w:b/>
          <w:color w:val="000000" w:themeColor="text1"/>
        </w:rPr>
        <w:t>peak voltage</w:t>
      </w:r>
      <w:r w:rsidR="000C4ACB">
        <w:rPr>
          <w:color w:val="FF0000"/>
        </w:rPr>
        <w:t xml:space="preserve">) </w:t>
      </w:r>
      <w:r w:rsidR="00F93FED">
        <w:rPr>
          <w:color w:val="FF0000"/>
        </w:rPr>
        <w:t>will be solved two different way</w:t>
      </w:r>
      <w:r w:rsidR="009F796A">
        <w:rPr>
          <w:color w:val="FF0000"/>
        </w:rPr>
        <w:t>s</w:t>
      </w:r>
      <w:r w:rsidR="00F93FED">
        <w:rPr>
          <w:color w:val="FF0000"/>
        </w:rPr>
        <w:t>: 1) Ohm’s Law and 2) Voltage Divider Rule</w:t>
      </w:r>
      <w:r w:rsidR="004008E7">
        <w:rPr>
          <w:color w:val="FF0000"/>
        </w:rPr>
        <w:t xml:space="preserve"> (VDR)</w:t>
      </w:r>
      <w:r w:rsidR="006B77B1">
        <w:rPr>
          <w:color w:val="FF0000"/>
        </w:rPr>
        <w:t>.</w:t>
      </w:r>
    </w:p>
    <w:p w14:paraId="265064B3" w14:textId="74CA68E3" w:rsidR="006B77B1" w:rsidRDefault="006B77B1" w:rsidP="006B77B1">
      <w:pPr>
        <w:spacing w:line="240" w:lineRule="auto"/>
      </w:pPr>
      <w:r>
        <w:t xml:space="preserve">* </w:t>
      </w:r>
      <w:r w:rsidRPr="004C0B29">
        <w:rPr>
          <w:b/>
        </w:rPr>
        <w:t xml:space="preserve">Case 1: </w:t>
      </w:r>
      <w:proofErr w:type="spellStart"/>
      <w:r w:rsidRPr="004C0B29">
        <w:rPr>
          <w:b/>
        </w:rPr>
        <w:t>Z</w:t>
      </w:r>
      <w:r w:rsidRPr="004C0B29">
        <w:rPr>
          <w:b/>
          <w:vertAlign w:val="subscript"/>
        </w:rPr>
        <w:t>Total</w:t>
      </w:r>
      <w:proofErr w:type="spellEnd"/>
      <w:r w:rsidRPr="004C0B29">
        <w:rPr>
          <w:b/>
        </w:rPr>
        <w:t xml:space="preserve"> = </w:t>
      </w:r>
      <w:r w:rsidRPr="004C0B29">
        <w:rPr>
          <w:rFonts w:ascii="Cambria Math" w:hAnsi="Cambria Math" w:cs="Cambria Math"/>
          <w:b/>
          <w:sz w:val="20"/>
          <w:szCs w:val="20"/>
        </w:rPr>
        <w:t>534.8 ∠-20.8⁰</w:t>
      </w:r>
      <w:r w:rsidR="00F93FED">
        <w:rPr>
          <w:rFonts w:ascii="Cambria Math" w:hAnsi="Cambria Math" w:cs="Cambria Math"/>
          <w:b/>
          <w:sz w:val="20"/>
          <w:szCs w:val="20"/>
        </w:rPr>
        <w:t xml:space="preserve"> and I = 0.3173 ∠</w:t>
      </w:r>
      <w:r w:rsidR="00F93FED" w:rsidRPr="004C0B29">
        <w:rPr>
          <w:rFonts w:ascii="Cambria Math" w:hAnsi="Cambria Math" w:cs="Cambria Math"/>
          <w:b/>
          <w:sz w:val="20"/>
          <w:szCs w:val="20"/>
        </w:rPr>
        <w:t>20.8⁰</w:t>
      </w:r>
      <w:r w:rsidR="00F93FED">
        <w:rPr>
          <w:b/>
        </w:rPr>
        <w:t xml:space="preserve"> </w:t>
      </w:r>
      <w:r>
        <w:tab/>
      </w:r>
      <w:r w:rsidRPr="00F37EB2">
        <w:rPr>
          <w:color w:val="0070C0"/>
        </w:rPr>
        <w:t xml:space="preserve">* </w:t>
      </w:r>
      <w:r w:rsidRPr="00F37EB2">
        <w:rPr>
          <w:b/>
          <w:color w:val="0070C0"/>
        </w:rPr>
        <w:t xml:space="preserve">Case 2: </w:t>
      </w:r>
      <w:proofErr w:type="spellStart"/>
      <w:r w:rsidRPr="00F37EB2">
        <w:rPr>
          <w:b/>
          <w:color w:val="0070C0"/>
        </w:rPr>
        <w:t>Z</w:t>
      </w:r>
      <w:r w:rsidRPr="00F37EB2">
        <w:rPr>
          <w:b/>
          <w:color w:val="0070C0"/>
          <w:vertAlign w:val="subscript"/>
        </w:rPr>
        <w:t>Total</w:t>
      </w:r>
      <w:proofErr w:type="spellEnd"/>
      <w:r w:rsidRPr="00F37EB2">
        <w:rPr>
          <w:b/>
          <w:color w:val="0070C0"/>
        </w:rPr>
        <w:t xml:space="preserve"> = </w:t>
      </w:r>
      <w:r w:rsidRPr="00F37EB2">
        <w:rPr>
          <w:rFonts w:ascii="Cambria Math" w:hAnsi="Cambria Math" w:cs="Cambria Math"/>
          <w:b/>
          <w:color w:val="0070C0"/>
          <w:sz w:val="20"/>
          <w:szCs w:val="20"/>
        </w:rPr>
        <w:t>648.7 ∠39.6⁰</w:t>
      </w:r>
      <w:r w:rsidRPr="00F37EB2">
        <w:rPr>
          <w:b/>
          <w:color w:val="0070C0"/>
        </w:rPr>
        <w:t xml:space="preserve"> </w:t>
      </w:r>
      <w:r w:rsidR="00F93FED" w:rsidRPr="00F37EB2">
        <w:rPr>
          <w:rFonts w:ascii="Cambria Math" w:hAnsi="Cambria Math" w:cs="Cambria Math"/>
          <w:b/>
          <w:color w:val="0070C0"/>
          <w:sz w:val="20"/>
          <w:szCs w:val="20"/>
        </w:rPr>
        <w:t>and I = 0.2616 ∠-39.6⁰</w:t>
      </w:r>
    </w:p>
    <w:p w14:paraId="4533403C" w14:textId="7A10BEA9" w:rsidR="002D5EFF" w:rsidRPr="000C4ACB" w:rsidRDefault="006B77B1" w:rsidP="006B77B1">
      <w:pPr>
        <w:spacing w:line="240" w:lineRule="auto"/>
        <w:rPr>
          <w:rFonts w:eastAsiaTheme="minorEastAsia"/>
          <w:b/>
          <w:color w:val="000000" w:themeColor="text1"/>
          <w:sz w:val="20"/>
          <w:szCs w:val="20"/>
        </w:rPr>
      </w:pPr>
      <w:r w:rsidRPr="008707BE">
        <w:rPr>
          <w:color w:val="FF0000"/>
          <w:sz w:val="16"/>
          <w:szCs w:val="16"/>
        </w:rPr>
        <w:t xml:space="preserve">* </w:t>
      </w:r>
      <m:oMath>
        <m:sSub>
          <m:sSubPr>
            <m:ctrlPr>
              <w:rPr>
                <w:rFonts w:ascii="Cambria Math" w:hAnsi="Cambria Math"/>
                <w:i/>
                <w:color w:val="FF0000"/>
                <w:sz w:val="18"/>
                <w:szCs w:val="18"/>
              </w:rPr>
            </m:ctrlPr>
          </m:sSubPr>
          <m:e>
            <m:r>
              <w:rPr>
                <w:rFonts w:ascii="Cambria Math" w:hAnsi="Cambria Math"/>
                <w:color w:val="FF0000"/>
                <w:sz w:val="18"/>
                <w:szCs w:val="18"/>
              </w:rPr>
              <m:t>V</m:t>
            </m:r>
          </m:e>
          <m:sub>
            <m:r>
              <w:rPr>
                <w:rFonts w:ascii="Cambria Math" w:hAnsi="Cambria Math"/>
                <w:color w:val="FF0000"/>
                <w:sz w:val="18"/>
                <w:szCs w:val="18"/>
              </w:rPr>
              <m:t>L</m:t>
            </m:r>
          </m:sub>
        </m:sSub>
        <m:r>
          <w:rPr>
            <w:rFonts w:ascii="Cambria Math" w:hAnsi="Cambria Math"/>
            <w:color w:val="FF0000"/>
            <w:sz w:val="18"/>
            <w:szCs w:val="18"/>
          </w:rPr>
          <m:t>=I∙</m:t>
        </m:r>
        <m:sSub>
          <m:sSubPr>
            <m:ctrlPr>
              <w:rPr>
                <w:rFonts w:ascii="Cambria Math" w:hAnsi="Cambria Math"/>
                <w:i/>
                <w:color w:val="FF0000"/>
                <w:sz w:val="18"/>
                <w:szCs w:val="18"/>
              </w:rPr>
            </m:ctrlPr>
          </m:sSubPr>
          <m:e>
            <m:r>
              <w:rPr>
                <w:rFonts w:ascii="Cambria Math" w:hAnsi="Cambria Math"/>
                <w:color w:val="FF0000"/>
                <w:sz w:val="18"/>
                <w:szCs w:val="18"/>
              </w:rPr>
              <m:t>Z</m:t>
            </m:r>
          </m:e>
          <m:sub>
            <m:r>
              <w:rPr>
                <w:rFonts w:ascii="Cambria Math" w:hAnsi="Cambria Math"/>
                <w:color w:val="FF0000"/>
                <w:sz w:val="18"/>
                <w:szCs w:val="18"/>
              </w:rPr>
              <m:t>L</m:t>
            </m:r>
          </m:sub>
        </m:sSub>
        <m:r>
          <w:rPr>
            <w:rFonts w:ascii="Cambria Math" w:hAnsi="Cambria Math"/>
            <w:color w:val="FF0000"/>
            <w:sz w:val="18"/>
            <w:szCs w:val="18"/>
          </w:rPr>
          <m:t>=</m:t>
        </m:r>
        <m:d>
          <m:dPr>
            <m:ctrlPr>
              <w:rPr>
                <w:rFonts w:ascii="Cambria Math" w:hAnsi="Cambria Math"/>
                <w:i/>
                <w:color w:val="FF0000"/>
                <w:sz w:val="18"/>
                <w:szCs w:val="18"/>
              </w:rPr>
            </m:ctrlPr>
          </m:dPr>
          <m:e>
            <m:r>
              <w:rPr>
                <w:rFonts w:ascii="Cambria Math" w:hAnsi="Cambria Math"/>
                <w:color w:val="FF0000"/>
                <w:sz w:val="18"/>
                <w:szCs w:val="18"/>
              </w:rPr>
              <m:t xml:space="preserve">0.3173 </m:t>
            </m:r>
            <m:r>
              <m:rPr>
                <m:sty m:val="p"/>
              </m:rPr>
              <w:rPr>
                <w:rFonts w:ascii="Cambria Math" w:hAnsi="Cambria Math" w:cs="Cambria Math"/>
                <w:color w:val="FF0000"/>
                <w:sz w:val="18"/>
                <w:szCs w:val="18"/>
              </w:rPr>
              <m:t xml:space="preserve">∠ </m:t>
            </m:r>
            <m:sSup>
              <m:sSupPr>
                <m:ctrlPr>
                  <w:rPr>
                    <w:rFonts w:ascii="Cambria Math" w:hAnsi="Cambria Math" w:cs="Cambria Math"/>
                    <w:color w:val="FF0000"/>
                    <w:sz w:val="18"/>
                    <w:szCs w:val="18"/>
                  </w:rPr>
                </m:ctrlPr>
              </m:sSupPr>
              <m:e>
                <m:r>
                  <m:rPr>
                    <m:sty m:val="p"/>
                  </m:rPr>
                  <w:rPr>
                    <w:rFonts w:ascii="Cambria Math" w:hAnsi="Cambria Math" w:cs="Cambria Math"/>
                    <w:color w:val="FF0000"/>
                    <w:sz w:val="18"/>
                    <w:szCs w:val="18"/>
                  </w:rPr>
                  <m:t>20.8</m:t>
                </m:r>
              </m:e>
              <m:sup>
                <m:r>
                  <m:rPr>
                    <m:sty m:val="p"/>
                  </m:rPr>
                  <w:rPr>
                    <w:rFonts w:ascii="Cambria Math" w:hAnsi="Cambria Math" w:cs="Cambria Math"/>
                    <w:color w:val="FF0000"/>
                    <w:sz w:val="18"/>
                    <w:szCs w:val="18"/>
                  </w:rPr>
                  <m:t>0</m:t>
                </m:r>
              </m:sup>
            </m:sSup>
          </m:e>
        </m:d>
        <m:r>
          <w:rPr>
            <w:rFonts w:ascii="Cambria Math" w:hAnsi="Cambria Math"/>
            <w:color w:val="FF0000"/>
            <w:sz w:val="18"/>
            <w:szCs w:val="18"/>
          </w:rPr>
          <m:t>∙0.2∙ω</m:t>
        </m:r>
        <m:r>
          <m:rPr>
            <m:sty m:val="p"/>
          </m:rPr>
          <w:rPr>
            <w:rFonts w:ascii="Cambria Math" w:hAnsi="Cambria Math" w:cs="Cambria Math"/>
            <w:color w:val="FF0000"/>
            <w:sz w:val="18"/>
            <w:szCs w:val="18"/>
          </w:rPr>
          <m:t>∠ 90⁰</m:t>
        </m:r>
        <m:r>
          <w:rPr>
            <w:rFonts w:ascii="Cambria Math" w:hAnsi="Cambria Math"/>
            <w:color w:val="FF0000"/>
            <w:sz w:val="18"/>
            <w:szCs w:val="18"/>
          </w:rPr>
          <m:t xml:space="preserve">= </m:t>
        </m:r>
        <m:r>
          <m:rPr>
            <m:sty m:val="bi"/>
          </m:rPr>
          <w:rPr>
            <w:rFonts w:ascii="Cambria Math" w:hAnsi="Cambria Math"/>
            <w:color w:val="000000" w:themeColor="text1"/>
            <w:sz w:val="18"/>
            <w:szCs w:val="18"/>
          </w:rPr>
          <m:t>23.9</m:t>
        </m:r>
        <m:r>
          <w:rPr>
            <w:rFonts w:ascii="Cambria Math" w:hAnsi="Cambria Math"/>
            <w:color w:val="FF0000"/>
            <w:sz w:val="18"/>
            <w:szCs w:val="18"/>
          </w:rPr>
          <m:t xml:space="preserve"> </m:t>
        </m:r>
        <m:r>
          <m:rPr>
            <m:sty m:val="p"/>
          </m:rPr>
          <w:rPr>
            <w:rFonts w:ascii="Cambria Math" w:hAnsi="Cambria Math" w:cs="Cambria Math"/>
            <w:color w:val="FF0000"/>
            <w:sz w:val="18"/>
            <w:szCs w:val="18"/>
          </w:rPr>
          <m:t xml:space="preserve">∠ </m:t>
        </m:r>
        <m:r>
          <m:rPr>
            <m:sty m:val="b"/>
          </m:rPr>
          <w:rPr>
            <w:rFonts w:ascii="Cambria Math" w:hAnsi="Cambria Math" w:cs="Cambria Math"/>
            <w:color w:val="000000" w:themeColor="text1"/>
            <w:sz w:val="18"/>
            <w:szCs w:val="18"/>
          </w:rPr>
          <m:t>110.8⁰</m:t>
        </m:r>
      </m:oMath>
      <w:r>
        <w:rPr>
          <w:rFonts w:eastAsiaTheme="minorEastAsia"/>
          <w:color w:val="FF0000"/>
        </w:rPr>
        <w:tab/>
      </w:r>
      <w:r w:rsidRPr="00F37EB2">
        <w:rPr>
          <w:rFonts w:eastAsiaTheme="minorEastAsia"/>
          <w:b/>
          <w:color w:val="0070C0"/>
        </w:rPr>
        <w:t xml:space="preserve">* </w:t>
      </w:r>
      <m:oMath>
        <m:sSub>
          <m:sSubPr>
            <m:ctrlPr>
              <w:rPr>
                <w:rFonts w:ascii="Cambria Math" w:hAnsi="Cambria Math"/>
                <w:b/>
                <w:i/>
                <w:color w:val="0070C0"/>
                <w:sz w:val="16"/>
                <w:szCs w:val="16"/>
              </w:rPr>
            </m:ctrlPr>
          </m:sSubPr>
          <m:e>
            <m:r>
              <m:rPr>
                <m:sty m:val="bi"/>
              </m:rPr>
              <w:rPr>
                <w:rFonts w:ascii="Cambria Math" w:hAnsi="Cambria Math"/>
                <w:color w:val="0070C0"/>
                <w:sz w:val="16"/>
                <w:szCs w:val="16"/>
              </w:rPr>
              <m:t>V</m:t>
            </m:r>
          </m:e>
          <m:sub>
            <m:r>
              <m:rPr>
                <m:sty m:val="bi"/>
              </m:rPr>
              <w:rPr>
                <w:rFonts w:ascii="Cambria Math" w:hAnsi="Cambria Math"/>
                <w:color w:val="0070C0"/>
                <w:sz w:val="16"/>
                <w:szCs w:val="16"/>
              </w:rPr>
              <m:t>L</m:t>
            </m:r>
          </m:sub>
        </m:sSub>
        <m:r>
          <m:rPr>
            <m:sty m:val="bi"/>
          </m:rPr>
          <w:rPr>
            <w:rFonts w:ascii="Cambria Math" w:hAnsi="Cambria Math"/>
            <w:color w:val="0070C0"/>
            <w:sz w:val="16"/>
            <w:szCs w:val="16"/>
          </w:rPr>
          <m:t>=I∙</m:t>
        </m:r>
        <m:sSub>
          <m:sSubPr>
            <m:ctrlPr>
              <w:rPr>
                <w:rFonts w:ascii="Cambria Math" w:hAnsi="Cambria Math"/>
                <w:b/>
                <w:i/>
                <w:color w:val="0070C0"/>
                <w:sz w:val="16"/>
                <w:szCs w:val="16"/>
              </w:rPr>
            </m:ctrlPr>
          </m:sSubPr>
          <m:e>
            <m:r>
              <m:rPr>
                <m:sty m:val="bi"/>
              </m:rPr>
              <w:rPr>
                <w:rFonts w:ascii="Cambria Math" w:hAnsi="Cambria Math"/>
                <w:color w:val="0070C0"/>
                <w:sz w:val="16"/>
                <w:szCs w:val="16"/>
              </w:rPr>
              <m:t>Z</m:t>
            </m:r>
          </m:e>
          <m:sub>
            <m:r>
              <m:rPr>
                <m:sty m:val="bi"/>
              </m:rPr>
              <w:rPr>
                <w:rFonts w:ascii="Cambria Math" w:hAnsi="Cambria Math"/>
                <w:color w:val="0070C0"/>
                <w:sz w:val="16"/>
                <w:szCs w:val="16"/>
              </w:rPr>
              <m:t>L</m:t>
            </m:r>
          </m:sub>
        </m:sSub>
        <m:r>
          <m:rPr>
            <m:sty m:val="bi"/>
          </m:rPr>
          <w:rPr>
            <w:rFonts w:ascii="Cambria Math" w:hAnsi="Cambria Math"/>
            <w:color w:val="0070C0"/>
            <w:sz w:val="16"/>
            <w:szCs w:val="16"/>
          </w:rPr>
          <m:t>=</m:t>
        </m:r>
        <m:d>
          <m:dPr>
            <m:ctrlPr>
              <w:rPr>
                <w:rFonts w:ascii="Cambria Math" w:hAnsi="Cambria Math"/>
                <w:b/>
                <w:i/>
                <w:color w:val="0070C0"/>
                <w:sz w:val="16"/>
                <w:szCs w:val="16"/>
              </w:rPr>
            </m:ctrlPr>
          </m:dPr>
          <m:e>
            <m:r>
              <m:rPr>
                <m:sty m:val="bi"/>
              </m:rPr>
              <w:rPr>
                <w:rFonts w:ascii="Cambria Math" w:hAnsi="Cambria Math"/>
                <w:color w:val="0070C0"/>
                <w:sz w:val="16"/>
                <w:szCs w:val="16"/>
              </w:rPr>
              <m:t xml:space="preserve">0.2616 </m:t>
            </m:r>
            <m:r>
              <m:rPr>
                <m:sty m:val="b"/>
              </m:rPr>
              <w:rPr>
                <w:rFonts w:ascii="Cambria Math" w:hAnsi="Cambria Math" w:cs="Cambria Math"/>
                <w:color w:val="0070C0"/>
                <w:sz w:val="16"/>
                <w:szCs w:val="16"/>
              </w:rPr>
              <m:t>∠-</m:t>
            </m:r>
            <m:sSup>
              <m:sSupPr>
                <m:ctrlPr>
                  <w:rPr>
                    <w:rFonts w:ascii="Cambria Math" w:hAnsi="Cambria Math" w:cs="Cambria Math"/>
                    <w:b/>
                    <w:color w:val="0070C0"/>
                    <w:sz w:val="16"/>
                    <w:szCs w:val="16"/>
                  </w:rPr>
                </m:ctrlPr>
              </m:sSupPr>
              <m:e>
                <m:r>
                  <m:rPr>
                    <m:sty m:val="b"/>
                  </m:rPr>
                  <w:rPr>
                    <w:rFonts w:ascii="Cambria Math" w:hAnsi="Cambria Math" w:cs="Cambria Math"/>
                    <w:color w:val="0070C0"/>
                    <w:sz w:val="16"/>
                    <w:szCs w:val="16"/>
                  </w:rPr>
                  <m:t>39.6</m:t>
                </m:r>
              </m:e>
              <m:sup>
                <m:r>
                  <m:rPr>
                    <m:sty m:val="b"/>
                  </m:rPr>
                  <w:rPr>
                    <w:rFonts w:ascii="Cambria Math" w:hAnsi="Cambria Math" w:cs="Cambria Math"/>
                    <w:color w:val="0070C0"/>
                    <w:sz w:val="16"/>
                    <w:szCs w:val="16"/>
                  </w:rPr>
                  <m:t>0</m:t>
                </m:r>
              </m:sup>
            </m:sSup>
          </m:e>
        </m:d>
        <m:r>
          <m:rPr>
            <m:sty m:val="bi"/>
          </m:rPr>
          <w:rPr>
            <w:rFonts w:ascii="Cambria Math" w:hAnsi="Cambria Math"/>
            <w:color w:val="0070C0"/>
            <w:sz w:val="16"/>
            <w:szCs w:val="16"/>
          </w:rPr>
          <m:t>∙1.8∙ω</m:t>
        </m:r>
        <m:r>
          <m:rPr>
            <m:sty m:val="b"/>
          </m:rPr>
          <w:rPr>
            <w:rFonts w:ascii="Cambria Math" w:hAnsi="Cambria Math" w:cs="Cambria Math"/>
            <w:color w:val="0070C0"/>
            <w:sz w:val="16"/>
            <w:szCs w:val="16"/>
          </w:rPr>
          <m:t>∠ 90⁰</m:t>
        </m:r>
        <m:r>
          <m:rPr>
            <m:sty m:val="bi"/>
          </m:rPr>
          <w:rPr>
            <w:rFonts w:ascii="Cambria Math" w:hAnsi="Cambria Math"/>
            <w:color w:val="0070C0"/>
            <w:sz w:val="16"/>
            <w:szCs w:val="16"/>
          </w:rPr>
          <m:t xml:space="preserve">= 177.5 </m:t>
        </m:r>
        <m:r>
          <m:rPr>
            <m:sty m:val="b"/>
          </m:rPr>
          <w:rPr>
            <w:rFonts w:ascii="Cambria Math" w:hAnsi="Cambria Math" w:cs="Cambria Math"/>
            <w:color w:val="0070C0"/>
            <w:sz w:val="16"/>
            <w:szCs w:val="16"/>
          </w:rPr>
          <m:t>∠ 50.4⁰</m:t>
        </m:r>
      </m:oMath>
      <w:r w:rsidR="002D5EFF" w:rsidRPr="00F37EB2">
        <w:rPr>
          <w:rFonts w:eastAsiaTheme="minorEastAsia"/>
          <w:b/>
          <w:color w:val="0070C0"/>
          <w:sz w:val="20"/>
          <w:szCs w:val="20"/>
        </w:rPr>
        <w:t xml:space="preserve"> </w:t>
      </w:r>
    </w:p>
    <w:p w14:paraId="441AB5A7" w14:textId="0A5E7163" w:rsidR="00FC12AE" w:rsidRPr="00F37EB2" w:rsidRDefault="006B77B1" w:rsidP="006B77B1">
      <w:pPr>
        <w:spacing w:line="240" w:lineRule="auto"/>
        <w:rPr>
          <w:rFonts w:eastAsiaTheme="minorEastAsia"/>
          <w:b/>
          <w:color w:val="0070C0"/>
          <w:sz w:val="18"/>
          <w:szCs w:val="18"/>
        </w:rPr>
      </w:pPr>
      <w:r w:rsidRPr="006B77B1">
        <w:rPr>
          <w:rFonts w:eastAsiaTheme="minorEastAsia"/>
          <w:color w:val="FF0000"/>
          <w:sz w:val="18"/>
          <w:szCs w:val="18"/>
        </w:rPr>
        <w:t xml:space="preserve">* </w:t>
      </w:r>
      <m:oMath>
        <m:sSub>
          <m:sSubPr>
            <m:ctrlPr>
              <w:rPr>
                <w:rFonts w:ascii="Cambria Math" w:hAnsi="Cambria Math"/>
                <w:i/>
                <w:color w:val="FF0000"/>
                <w:sz w:val="16"/>
                <w:szCs w:val="16"/>
              </w:rPr>
            </m:ctrlPr>
          </m:sSubPr>
          <m:e>
            <m:d>
              <m:dPr>
                <m:ctrlPr>
                  <w:rPr>
                    <w:rFonts w:ascii="Cambria Math" w:hAnsi="Cambria Math"/>
                    <w:i/>
                    <w:color w:val="FF0000"/>
                    <w:sz w:val="16"/>
                    <w:szCs w:val="16"/>
                  </w:rPr>
                </m:ctrlPr>
              </m:dPr>
              <m:e>
                <m:r>
                  <w:rPr>
                    <w:rFonts w:ascii="Cambria Math" w:hAnsi="Cambria Math"/>
                    <w:color w:val="FF0000"/>
                    <w:sz w:val="16"/>
                    <w:szCs w:val="16"/>
                  </w:rPr>
                  <m:t>VDR</m:t>
                </m:r>
              </m:e>
            </m:d>
            <m:r>
              <w:rPr>
                <w:rFonts w:ascii="Cambria Math" w:hAnsi="Cambria Math"/>
                <w:color w:val="FF0000"/>
                <w:sz w:val="16"/>
                <w:szCs w:val="16"/>
              </w:rPr>
              <m:t xml:space="preserve"> V</m:t>
            </m:r>
          </m:e>
          <m:sub>
            <m:r>
              <w:rPr>
                <w:rFonts w:ascii="Cambria Math" w:hAnsi="Cambria Math"/>
                <w:color w:val="FF0000"/>
                <w:sz w:val="16"/>
                <w:szCs w:val="16"/>
              </w:rPr>
              <m:t>L</m:t>
            </m:r>
          </m:sub>
        </m:sSub>
        <m:r>
          <w:rPr>
            <w:rFonts w:ascii="Cambria Math" w:hAnsi="Cambria Math"/>
            <w:color w:val="FF0000"/>
            <w:sz w:val="16"/>
            <w:szCs w:val="16"/>
          </w:rPr>
          <m:t>=</m:t>
        </m:r>
        <m:sSub>
          <m:sSubPr>
            <m:ctrlPr>
              <w:rPr>
                <w:rFonts w:ascii="Cambria Math" w:hAnsi="Cambria Math"/>
                <w:i/>
                <w:color w:val="FF0000"/>
                <w:sz w:val="16"/>
                <w:szCs w:val="16"/>
              </w:rPr>
            </m:ctrlPr>
          </m:sSubPr>
          <m:e>
            <m:r>
              <w:rPr>
                <w:rFonts w:ascii="Cambria Math" w:hAnsi="Cambria Math"/>
                <w:color w:val="FF0000"/>
                <w:sz w:val="16"/>
                <w:szCs w:val="16"/>
              </w:rPr>
              <m:t>V</m:t>
            </m:r>
          </m:e>
          <m:sub>
            <m:r>
              <w:rPr>
                <w:rFonts w:ascii="Cambria Math" w:hAnsi="Cambria Math"/>
                <w:color w:val="FF0000"/>
                <w:sz w:val="16"/>
                <w:szCs w:val="16"/>
              </w:rPr>
              <m:t>in</m:t>
            </m:r>
          </m:sub>
        </m:sSub>
        <m:r>
          <w:rPr>
            <w:rFonts w:ascii="Cambria Math" w:hAnsi="Cambria Math"/>
            <w:color w:val="FF0000"/>
            <w:sz w:val="16"/>
            <w:szCs w:val="16"/>
          </w:rPr>
          <m:t xml:space="preserve">∙ </m:t>
        </m:r>
        <m:f>
          <m:fPr>
            <m:ctrlPr>
              <w:rPr>
                <w:rFonts w:ascii="Cambria Math" w:hAnsi="Cambria Math"/>
                <w:i/>
                <w:color w:val="FF0000"/>
                <w:sz w:val="16"/>
                <w:szCs w:val="16"/>
              </w:rPr>
            </m:ctrlPr>
          </m:fPr>
          <m:num>
            <m:sSub>
              <m:sSubPr>
                <m:ctrlPr>
                  <w:rPr>
                    <w:rFonts w:ascii="Cambria Math" w:hAnsi="Cambria Math"/>
                    <w:i/>
                    <w:color w:val="FF0000"/>
                    <w:sz w:val="16"/>
                    <w:szCs w:val="16"/>
                  </w:rPr>
                </m:ctrlPr>
              </m:sSubPr>
              <m:e>
                <m:r>
                  <w:rPr>
                    <w:rFonts w:ascii="Cambria Math" w:hAnsi="Cambria Math"/>
                    <w:color w:val="FF0000"/>
                    <w:sz w:val="16"/>
                    <w:szCs w:val="16"/>
                  </w:rPr>
                  <m:t>Z</m:t>
                </m:r>
              </m:e>
              <m:sub>
                <m:r>
                  <w:rPr>
                    <w:rFonts w:ascii="Cambria Math" w:hAnsi="Cambria Math"/>
                    <w:color w:val="FF0000"/>
                    <w:sz w:val="16"/>
                    <w:szCs w:val="16"/>
                  </w:rPr>
                  <m:t>L</m:t>
                </m:r>
              </m:sub>
            </m:sSub>
          </m:num>
          <m:den>
            <m:sSub>
              <m:sSubPr>
                <m:ctrlPr>
                  <w:rPr>
                    <w:rFonts w:ascii="Cambria Math" w:hAnsi="Cambria Math"/>
                    <w:i/>
                    <w:color w:val="FF0000"/>
                    <w:sz w:val="16"/>
                    <w:szCs w:val="16"/>
                  </w:rPr>
                </m:ctrlPr>
              </m:sSubPr>
              <m:e>
                <m:r>
                  <w:rPr>
                    <w:rFonts w:ascii="Cambria Math" w:hAnsi="Cambria Math"/>
                    <w:color w:val="FF0000"/>
                    <w:sz w:val="16"/>
                    <w:szCs w:val="16"/>
                  </w:rPr>
                  <m:t>Z</m:t>
                </m:r>
              </m:e>
              <m:sub>
                <m:r>
                  <w:rPr>
                    <w:rFonts w:ascii="Cambria Math" w:hAnsi="Cambria Math"/>
                    <w:color w:val="FF0000"/>
                    <w:sz w:val="16"/>
                    <w:szCs w:val="16"/>
                  </w:rPr>
                  <m:t>Total</m:t>
                </m:r>
              </m:sub>
            </m:sSub>
          </m:den>
        </m:f>
        <m:r>
          <w:rPr>
            <w:rFonts w:ascii="Cambria Math" w:hAnsi="Cambria Math"/>
            <w:color w:val="FF0000"/>
            <w:sz w:val="16"/>
            <w:szCs w:val="16"/>
          </w:rPr>
          <m:t>=120∙</m:t>
        </m:r>
        <m:rad>
          <m:radPr>
            <m:degHide m:val="1"/>
            <m:ctrlPr>
              <w:rPr>
                <w:rFonts w:ascii="Cambria Math" w:eastAsiaTheme="minorEastAsia" w:hAnsi="Cambria Math"/>
                <w:i/>
                <w:color w:val="FF0000"/>
                <w:sz w:val="16"/>
                <w:szCs w:val="16"/>
              </w:rPr>
            </m:ctrlPr>
          </m:radPr>
          <m:deg/>
          <m:e>
            <m:r>
              <w:rPr>
                <w:rFonts w:ascii="Cambria Math" w:eastAsiaTheme="minorEastAsia" w:hAnsi="Cambria Math"/>
                <w:color w:val="FF0000"/>
                <w:sz w:val="16"/>
                <w:szCs w:val="16"/>
              </w:rPr>
              <m:t>2</m:t>
            </m:r>
          </m:e>
        </m:rad>
        <m:r>
          <w:rPr>
            <w:rFonts w:ascii="Cambria Math" w:hAnsi="Cambria Math"/>
            <w:color w:val="FF0000"/>
            <w:sz w:val="16"/>
            <w:szCs w:val="16"/>
          </w:rPr>
          <m:t xml:space="preserve"> ∙</m:t>
        </m:r>
        <m:f>
          <m:fPr>
            <m:ctrlPr>
              <w:rPr>
                <w:rFonts w:ascii="Cambria Math" w:hAnsi="Cambria Math" w:cs="Cambria Math"/>
                <w:color w:val="FF0000"/>
                <w:sz w:val="16"/>
                <w:szCs w:val="16"/>
              </w:rPr>
            </m:ctrlPr>
          </m:fPr>
          <m:num>
            <m:r>
              <m:rPr>
                <m:sty m:val="p"/>
              </m:rPr>
              <w:rPr>
                <w:rFonts w:ascii="Cambria Math" w:hAnsi="Cambria Math" w:cs="Cambria Math"/>
                <w:color w:val="FF0000"/>
                <w:sz w:val="16"/>
                <w:szCs w:val="16"/>
              </w:rPr>
              <m:t>0.2</m:t>
            </m:r>
            <m:r>
              <w:rPr>
                <w:rFonts w:ascii="Cambria Math" w:hAnsi="Cambria Math"/>
                <w:color w:val="FF0000"/>
                <w:sz w:val="16"/>
                <w:szCs w:val="16"/>
              </w:rPr>
              <m:t>ω</m:t>
            </m:r>
            <m:r>
              <m:rPr>
                <m:sty m:val="p"/>
              </m:rPr>
              <w:rPr>
                <w:rFonts w:ascii="Cambria Math" w:hAnsi="Cambria Math" w:cs="Cambria Math"/>
                <w:color w:val="FF0000"/>
                <w:sz w:val="16"/>
                <w:szCs w:val="16"/>
              </w:rPr>
              <m:t>∠ 90⁰</m:t>
            </m:r>
          </m:num>
          <m:den>
            <m:r>
              <m:rPr>
                <m:sty m:val="p"/>
              </m:rPr>
              <w:rPr>
                <w:rFonts w:ascii="Cambria Math" w:hAnsi="Cambria Math" w:cs="Cambria Math"/>
                <w:color w:val="FF0000"/>
                <w:sz w:val="16"/>
                <w:szCs w:val="16"/>
              </w:rPr>
              <m:t>534.8∠-20.8⁰</m:t>
            </m:r>
          </m:den>
        </m:f>
        <m:r>
          <w:rPr>
            <w:rFonts w:ascii="Cambria Math" w:hAnsi="Cambria Math"/>
            <w:color w:val="FF0000"/>
            <w:sz w:val="16"/>
            <w:szCs w:val="16"/>
          </w:rPr>
          <m:t xml:space="preserve">= 23.9 </m:t>
        </m:r>
        <m:r>
          <m:rPr>
            <m:sty m:val="p"/>
          </m:rPr>
          <w:rPr>
            <w:rFonts w:ascii="Cambria Math" w:hAnsi="Cambria Math" w:cs="Cambria Math"/>
            <w:color w:val="FF0000"/>
            <w:sz w:val="16"/>
            <w:szCs w:val="16"/>
          </w:rPr>
          <m:t>∠ 110.8⁰</m:t>
        </m:r>
      </m:oMath>
      <w:r w:rsidR="004008E7" w:rsidRPr="00DA4479">
        <w:rPr>
          <w:rFonts w:eastAsiaTheme="minorEastAsia"/>
          <w:color w:val="FF0000"/>
          <w:sz w:val="20"/>
          <w:szCs w:val="20"/>
        </w:rPr>
        <w:t xml:space="preserve"> </w:t>
      </w:r>
      <w:r w:rsidRPr="006B77B1">
        <w:rPr>
          <w:rFonts w:eastAsiaTheme="minorEastAsia"/>
          <w:color w:val="FF0000"/>
          <w:sz w:val="18"/>
          <w:szCs w:val="18"/>
        </w:rPr>
        <w:tab/>
      </w:r>
      <w:r w:rsidR="00FC12AE" w:rsidRPr="00F37EB2">
        <w:rPr>
          <w:rFonts w:eastAsiaTheme="minorEastAsia"/>
          <w:b/>
          <w:color w:val="0070C0"/>
          <w:sz w:val="18"/>
          <w:szCs w:val="18"/>
        </w:rPr>
        <w:t>*</w:t>
      </w:r>
      <m:oMath>
        <m:d>
          <m:dPr>
            <m:ctrlPr>
              <w:rPr>
                <w:rFonts w:ascii="Cambria Math" w:hAnsi="Cambria Math"/>
                <w:b/>
                <w:i/>
                <w:color w:val="0070C0"/>
                <w:sz w:val="16"/>
                <w:szCs w:val="16"/>
              </w:rPr>
            </m:ctrlPr>
          </m:dPr>
          <m:e>
            <m:r>
              <m:rPr>
                <m:sty m:val="bi"/>
              </m:rPr>
              <w:rPr>
                <w:rFonts w:ascii="Cambria Math" w:hAnsi="Cambria Math"/>
                <w:color w:val="0070C0"/>
                <w:sz w:val="16"/>
                <w:szCs w:val="16"/>
              </w:rPr>
              <m:t>VDR</m:t>
            </m:r>
          </m:e>
        </m:d>
        <m:r>
          <m:rPr>
            <m:sty m:val="bi"/>
          </m:rPr>
          <w:rPr>
            <w:rFonts w:ascii="Cambria Math" w:hAnsi="Cambria Math"/>
            <w:color w:val="0070C0"/>
            <w:sz w:val="16"/>
            <w:szCs w:val="16"/>
          </w:rPr>
          <m:t xml:space="preserve"> </m:t>
        </m:r>
        <m:sSub>
          <m:sSubPr>
            <m:ctrlPr>
              <w:rPr>
                <w:rFonts w:ascii="Cambria Math" w:hAnsi="Cambria Math"/>
                <w:b/>
                <w:i/>
                <w:color w:val="0070C0"/>
                <w:sz w:val="16"/>
                <w:szCs w:val="16"/>
              </w:rPr>
            </m:ctrlPr>
          </m:sSubPr>
          <m:e>
            <m:r>
              <m:rPr>
                <m:sty m:val="bi"/>
              </m:rPr>
              <w:rPr>
                <w:rFonts w:ascii="Cambria Math" w:hAnsi="Cambria Math"/>
                <w:color w:val="0070C0"/>
                <w:sz w:val="16"/>
                <w:szCs w:val="16"/>
              </w:rPr>
              <m:t>V</m:t>
            </m:r>
          </m:e>
          <m:sub>
            <m:r>
              <m:rPr>
                <m:sty m:val="bi"/>
              </m:rPr>
              <w:rPr>
                <w:rFonts w:ascii="Cambria Math" w:hAnsi="Cambria Math"/>
                <w:color w:val="0070C0"/>
                <w:sz w:val="16"/>
                <w:szCs w:val="16"/>
              </w:rPr>
              <m:t>L</m:t>
            </m:r>
          </m:sub>
        </m:sSub>
        <m:r>
          <m:rPr>
            <m:sty m:val="bi"/>
          </m:rPr>
          <w:rPr>
            <w:rFonts w:ascii="Cambria Math" w:hAnsi="Cambria Math"/>
            <w:color w:val="0070C0"/>
            <w:sz w:val="18"/>
            <w:szCs w:val="18"/>
          </w:rPr>
          <m:t>=</m:t>
        </m:r>
        <m:sSub>
          <m:sSubPr>
            <m:ctrlPr>
              <w:rPr>
                <w:rFonts w:ascii="Cambria Math" w:hAnsi="Cambria Math"/>
                <w:b/>
                <w:i/>
                <w:color w:val="0070C0"/>
                <w:sz w:val="18"/>
                <w:szCs w:val="18"/>
              </w:rPr>
            </m:ctrlPr>
          </m:sSubPr>
          <m:e>
            <m:r>
              <m:rPr>
                <m:sty m:val="bi"/>
              </m:rPr>
              <w:rPr>
                <w:rFonts w:ascii="Cambria Math" w:hAnsi="Cambria Math"/>
                <w:color w:val="0070C0"/>
                <w:sz w:val="18"/>
                <w:szCs w:val="18"/>
              </w:rPr>
              <m:t>V</m:t>
            </m:r>
          </m:e>
          <m:sub>
            <m:r>
              <m:rPr>
                <m:sty m:val="bi"/>
              </m:rPr>
              <w:rPr>
                <w:rFonts w:ascii="Cambria Math" w:hAnsi="Cambria Math"/>
                <w:color w:val="0070C0"/>
                <w:sz w:val="18"/>
                <w:szCs w:val="18"/>
              </w:rPr>
              <m:t>in</m:t>
            </m:r>
          </m:sub>
        </m:sSub>
        <m:r>
          <m:rPr>
            <m:sty m:val="bi"/>
          </m:rPr>
          <w:rPr>
            <w:rFonts w:ascii="Cambria Math" w:hAnsi="Cambria Math"/>
            <w:color w:val="0070C0"/>
            <w:sz w:val="18"/>
            <w:szCs w:val="18"/>
          </w:rPr>
          <m:t xml:space="preserve">∙ </m:t>
        </m:r>
        <m:f>
          <m:fPr>
            <m:ctrlPr>
              <w:rPr>
                <w:rFonts w:ascii="Cambria Math" w:hAnsi="Cambria Math"/>
                <w:b/>
                <w:i/>
                <w:color w:val="0070C0"/>
                <w:sz w:val="18"/>
                <w:szCs w:val="18"/>
              </w:rPr>
            </m:ctrlPr>
          </m:fPr>
          <m:num>
            <m:sSub>
              <m:sSubPr>
                <m:ctrlPr>
                  <w:rPr>
                    <w:rFonts w:ascii="Cambria Math" w:hAnsi="Cambria Math"/>
                    <w:b/>
                    <w:i/>
                    <w:color w:val="0070C0"/>
                    <w:sz w:val="18"/>
                    <w:szCs w:val="18"/>
                  </w:rPr>
                </m:ctrlPr>
              </m:sSubPr>
              <m:e>
                <m:r>
                  <m:rPr>
                    <m:sty m:val="bi"/>
                  </m:rPr>
                  <w:rPr>
                    <w:rFonts w:ascii="Cambria Math" w:hAnsi="Cambria Math"/>
                    <w:color w:val="0070C0"/>
                    <w:sz w:val="18"/>
                    <w:szCs w:val="18"/>
                  </w:rPr>
                  <m:t>Z</m:t>
                </m:r>
              </m:e>
              <m:sub>
                <m:r>
                  <m:rPr>
                    <m:sty m:val="bi"/>
                  </m:rPr>
                  <w:rPr>
                    <w:rFonts w:ascii="Cambria Math" w:hAnsi="Cambria Math"/>
                    <w:color w:val="0070C0"/>
                    <w:sz w:val="18"/>
                    <w:szCs w:val="18"/>
                  </w:rPr>
                  <m:t>L</m:t>
                </m:r>
              </m:sub>
            </m:sSub>
          </m:num>
          <m:den>
            <m:sSub>
              <m:sSubPr>
                <m:ctrlPr>
                  <w:rPr>
                    <w:rFonts w:ascii="Cambria Math" w:hAnsi="Cambria Math"/>
                    <w:b/>
                    <w:i/>
                    <w:color w:val="0070C0"/>
                    <w:sz w:val="18"/>
                    <w:szCs w:val="18"/>
                  </w:rPr>
                </m:ctrlPr>
              </m:sSubPr>
              <m:e>
                <m:r>
                  <m:rPr>
                    <m:sty m:val="bi"/>
                  </m:rPr>
                  <w:rPr>
                    <w:rFonts w:ascii="Cambria Math" w:hAnsi="Cambria Math"/>
                    <w:color w:val="0070C0"/>
                    <w:sz w:val="18"/>
                    <w:szCs w:val="18"/>
                  </w:rPr>
                  <m:t>Z</m:t>
                </m:r>
              </m:e>
              <m:sub>
                <m:r>
                  <m:rPr>
                    <m:sty m:val="bi"/>
                  </m:rPr>
                  <w:rPr>
                    <w:rFonts w:ascii="Cambria Math" w:hAnsi="Cambria Math"/>
                    <w:color w:val="0070C0"/>
                    <w:sz w:val="18"/>
                    <w:szCs w:val="18"/>
                  </w:rPr>
                  <m:t>Total</m:t>
                </m:r>
              </m:sub>
            </m:sSub>
          </m:den>
        </m:f>
        <m:r>
          <m:rPr>
            <m:sty m:val="bi"/>
          </m:rPr>
          <w:rPr>
            <w:rFonts w:ascii="Cambria Math" w:hAnsi="Cambria Math"/>
            <w:color w:val="0070C0"/>
            <w:sz w:val="18"/>
            <w:szCs w:val="18"/>
          </w:rPr>
          <m:t>=120∙</m:t>
        </m:r>
        <m:rad>
          <m:radPr>
            <m:degHide m:val="1"/>
            <m:ctrlPr>
              <w:rPr>
                <w:rFonts w:ascii="Cambria Math" w:eastAsiaTheme="minorEastAsia" w:hAnsi="Cambria Math"/>
                <w:b/>
                <w:i/>
                <w:color w:val="0070C0"/>
                <w:sz w:val="18"/>
                <w:szCs w:val="18"/>
              </w:rPr>
            </m:ctrlPr>
          </m:radPr>
          <m:deg/>
          <m:e>
            <m:r>
              <m:rPr>
                <m:sty m:val="bi"/>
              </m:rPr>
              <w:rPr>
                <w:rFonts w:ascii="Cambria Math" w:eastAsiaTheme="minorEastAsia" w:hAnsi="Cambria Math"/>
                <w:color w:val="0070C0"/>
                <w:sz w:val="18"/>
                <w:szCs w:val="18"/>
              </w:rPr>
              <m:t>2</m:t>
            </m:r>
          </m:e>
        </m:rad>
        <m:r>
          <m:rPr>
            <m:sty m:val="bi"/>
          </m:rPr>
          <w:rPr>
            <w:rFonts w:ascii="Cambria Math" w:hAnsi="Cambria Math"/>
            <w:color w:val="0070C0"/>
            <w:sz w:val="18"/>
            <w:szCs w:val="18"/>
          </w:rPr>
          <m:t xml:space="preserve"> ∙</m:t>
        </m:r>
        <m:f>
          <m:fPr>
            <m:ctrlPr>
              <w:rPr>
                <w:rFonts w:ascii="Cambria Math" w:hAnsi="Cambria Math" w:cs="Cambria Math"/>
                <w:b/>
                <w:color w:val="0070C0"/>
                <w:sz w:val="18"/>
                <w:szCs w:val="18"/>
              </w:rPr>
            </m:ctrlPr>
          </m:fPr>
          <m:num>
            <m:r>
              <m:rPr>
                <m:sty m:val="b"/>
              </m:rPr>
              <w:rPr>
                <w:rFonts w:ascii="Cambria Math" w:hAnsi="Cambria Math" w:cs="Cambria Math"/>
                <w:color w:val="0070C0"/>
                <w:sz w:val="18"/>
                <w:szCs w:val="18"/>
              </w:rPr>
              <m:t>1.8</m:t>
            </m:r>
            <m:r>
              <m:rPr>
                <m:sty m:val="bi"/>
              </m:rPr>
              <w:rPr>
                <w:rFonts w:ascii="Cambria Math" w:hAnsi="Cambria Math"/>
                <w:color w:val="0070C0"/>
                <w:sz w:val="18"/>
                <w:szCs w:val="18"/>
              </w:rPr>
              <m:t>ω</m:t>
            </m:r>
            <m:r>
              <m:rPr>
                <m:sty m:val="b"/>
              </m:rPr>
              <w:rPr>
                <w:rFonts w:ascii="Cambria Math" w:hAnsi="Cambria Math" w:cs="Cambria Math"/>
                <w:color w:val="0070C0"/>
                <w:sz w:val="18"/>
                <w:szCs w:val="18"/>
              </w:rPr>
              <m:t>∠ 90⁰</m:t>
            </m:r>
          </m:num>
          <m:den>
            <m:r>
              <m:rPr>
                <m:sty m:val="b"/>
              </m:rPr>
              <w:rPr>
                <w:rFonts w:ascii="Cambria Math" w:hAnsi="Cambria Math" w:cs="Cambria Math"/>
                <w:color w:val="0070C0"/>
                <w:sz w:val="18"/>
                <w:szCs w:val="18"/>
              </w:rPr>
              <m:t>648.7∠39.6⁰</m:t>
            </m:r>
          </m:den>
        </m:f>
        <m:r>
          <m:rPr>
            <m:sty m:val="bi"/>
          </m:rPr>
          <w:rPr>
            <w:rFonts w:ascii="Cambria Math" w:hAnsi="Cambria Math"/>
            <w:color w:val="0070C0"/>
            <w:sz w:val="18"/>
            <w:szCs w:val="18"/>
          </w:rPr>
          <m:t xml:space="preserve">= 177.5 </m:t>
        </m:r>
        <m:r>
          <m:rPr>
            <m:sty m:val="b"/>
          </m:rPr>
          <w:rPr>
            <w:rFonts w:ascii="Cambria Math" w:hAnsi="Cambria Math" w:cs="Cambria Math"/>
            <w:color w:val="0070C0"/>
            <w:sz w:val="18"/>
            <w:szCs w:val="18"/>
          </w:rPr>
          <m:t>∠ 50.4⁰</m:t>
        </m:r>
      </m:oMath>
    </w:p>
    <w:p w14:paraId="050FD3D3" w14:textId="1AF73B20" w:rsidR="006B77B1" w:rsidRPr="00F37EB2" w:rsidRDefault="008908FF" w:rsidP="006B77B1">
      <w:pPr>
        <w:spacing w:line="240" w:lineRule="auto"/>
        <w:rPr>
          <w:b/>
          <w:color w:val="0070C0"/>
          <w:sz w:val="18"/>
          <w:szCs w:val="18"/>
        </w:rPr>
      </w:pPr>
      <w:r>
        <w:rPr>
          <w:noProof/>
          <w:color w:val="FF0000"/>
        </w:rPr>
        <mc:AlternateContent>
          <mc:Choice Requires="wps">
            <w:drawing>
              <wp:anchor distT="0" distB="0" distL="114300" distR="114300" simplePos="0" relativeHeight="251318270" behindDoc="0" locked="0" layoutInCell="1" allowOverlap="1" wp14:anchorId="338F1F35" wp14:editId="67643313">
                <wp:simplePos x="0" y="0"/>
                <wp:positionH relativeFrom="column">
                  <wp:posOffset>-4542</wp:posOffset>
                </wp:positionH>
                <wp:positionV relativeFrom="paragraph">
                  <wp:posOffset>227721</wp:posOffset>
                </wp:positionV>
                <wp:extent cx="6082880" cy="257364"/>
                <wp:effectExtent l="0" t="0" r="13335" b="28575"/>
                <wp:wrapNone/>
                <wp:docPr id="135" name="Rectangle 135"/>
                <wp:cNvGraphicFramePr/>
                <a:graphic xmlns:a="http://schemas.openxmlformats.org/drawingml/2006/main">
                  <a:graphicData uri="http://schemas.microsoft.com/office/word/2010/wordprocessingShape">
                    <wps:wsp>
                      <wps:cNvSpPr/>
                      <wps:spPr>
                        <a:xfrm>
                          <a:off x="0" y="0"/>
                          <a:ext cx="6082880" cy="25736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502655" id="Rectangle 135" o:spid="_x0000_s1026" style="position:absolute;margin-left:-.35pt;margin-top:17.95pt;width:478.95pt;height:20.25pt;z-index:25131827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" filled="f" strokecolor="black [3213]" strokeweight="1pt"/>
            </w:pict>
          </mc:Fallback>
        </mc:AlternateContent>
      </w:r>
      <w:r w:rsidR="006B77B1">
        <w:rPr>
          <w:color w:val="FF0000"/>
        </w:rPr>
        <w:t xml:space="preserve">* </w:t>
      </w:r>
      <w:proofErr w:type="spellStart"/>
      <w:r w:rsidR="006B77B1">
        <w:rPr>
          <w:color w:val="FF0000"/>
        </w:rPr>
        <w:t>v</w:t>
      </w:r>
      <w:r w:rsidR="00FC559B">
        <w:rPr>
          <w:color w:val="FF0000"/>
          <w:vertAlign w:val="subscript"/>
        </w:rPr>
        <w:t>L</w:t>
      </w:r>
      <w:proofErr w:type="spellEnd"/>
      <w:r w:rsidR="006B77B1" w:rsidRPr="00DA4479">
        <w:rPr>
          <w:color w:val="FF0000"/>
        </w:rPr>
        <w:t xml:space="preserve">(t) = </w:t>
      </w:r>
      <w:r w:rsidR="00FC559B">
        <w:rPr>
          <w:color w:val="FF0000"/>
        </w:rPr>
        <w:t>23.9</w:t>
      </w:r>
      <w:r w:rsidR="006B77B1" w:rsidRPr="00DA4479">
        <w:rPr>
          <w:color w:val="FF0000"/>
        </w:rPr>
        <w:t xml:space="preserve"> </w:t>
      </w:r>
      <w:proofErr w:type="gramStart"/>
      <w:r w:rsidR="006B77B1" w:rsidRPr="00DA4479">
        <w:rPr>
          <w:color w:val="FF0000"/>
        </w:rPr>
        <w:t>sin(</w:t>
      </w:r>
      <w:proofErr w:type="gramEnd"/>
      <w:r w:rsidR="006B77B1" w:rsidRPr="00DA4479">
        <w:rPr>
          <w:color w:val="FF0000"/>
        </w:rPr>
        <w:t xml:space="preserve">120 </w:t>
      </w:r>
      <w:r w:rsidR="006B77B1" w:rsidRPr="00DA4479">
        <w:rPr>
          <w:rFonts w:cstheme="minorHAnsi"/>
          <w:color w:val="FF0000"/>
        </w:rPr>
        <w:t>π</w:t>
      </w:r>
      <w:r w:rsidR="006B77B1" w:rsidRPr="00DA4479">
        <w:rPr>
          <w:color w:val="FF0000"/>
        </w:rPr>
        <w:t xml:space="preserve"> t</w:t>
      </w:r>
      <w:r w:rsidR="00FC559B">
        <w:rPr>
          <w:color w:val="FF0000"/>
        </w:rPr>
        <w:t xml:space="preserve"> + 0.616</w:t>
      </w:r>
      <w:r w:rsidR="006B77B1" w:rsidRPr="00DA4479">
        <w:rPr>
          <w:color w:val="FF0000"/>
        </w:rPr>
        <w:t xml:space="preserve"> </w:t>
      </w:r>
      <w:r w:rsidR="006B77B1" w:rsidRPr="00DA4479">
        <w:rPr>
          <w:rFonts w:cstheme="minorHAnsi"/>
          <w:color w:val="FF0000"/>
        </w:rPr>
        <w:t>π)</w:t>
      </w:r>
      <w:r w:rsidR="00FC559B" w:rsidRPr="00FC559B">
        <w:rPr>
          <w:color w:val="FF0000"/>
          <w:sz w:val="18"/>
          <w:szCs w:val="18"/>
        </w:rPr>
        <w:t xml:space="preserve"> </w:t>
      </w:r>
      <w:r w:rsidR="00AE2783">
        <w:rPr>
          <w:color w:val="FF0000"/>
          <w:sz w:val="18"/>
          <w:szCs w:val="18"/>
        </w:rPr>
        <w:t xml:space="preserve">  </w:t>
      </w:r>
      <w:r w:rsidR="00FC559B" w:rsidRPr="00AE2783">
        <w:rPr>
          <w:color w:val="000000" w:themeColor="text1"/>
          <w:sz w:val="18"/>
          <w:szCs w:val="18"/>
          <w:u w:val="single"/>
        </w:rPr>
        <w:t>Note:</w:t>
      </w:r>
      <w:r w:rsidR="00FC559B" w:rsidRPr="00AE2783">
        <w:rPr>
          <w:color w:val="000000" w:themeColor="text1"/>
          <w:sz w:val="18"/>
          <w:szCs w:val="18"/>
        </w:rPr>
        <w:t xml:space="preserve"> </w:t>
      </w:r>
      <w:r w:rsidR="00AE2783" w:rsidRPr="00AE2783">
        <w:rPr>
          <w:color w:val="000000" w:themeColor="text1"/>
          <w:sz w:val="18"/>
          <w:szCs w:val="18"/>
        </w:rPr>
        <w:t>0.616</w:t>
      </w:r>
      <w:r w:rsidR="00FC559B" w:rsidRPr="00AE2783">
        <w:rPr>
          <w:color w:val="000000" w:themeColor="text1"/>
          <w:sz w:val="18"/>
          <w:szCs w:val="18"/>
        </w:rPr>
        <w:t xml:space="preserve"> </w:t>
      </w:r>
      <w:r w:rsidR="00FC559B" w:rsidRPr="00AE2783">
        <w:rPr>
          <w:rFonts w:cstheme="minorHAnsi"/>
          <w:color w:val="000000" w:themeColor="text1"/>
          <w:sz w:val="18"/>
          <w:szCs w:val="18"/>
        </w:rPr>
        <w:t>π</w:t>
      </w:r>
      <w:r w:rsidR="00AE2783" w:rsidRPr="00AE2783">
        <w:rPr>
          <w:rFonts w:cstheme="minorHAnsi"/>
          <w:color w:val="000000" w:themeColor="text1"/>
          <w:sz w:val="18"/>
          <w:szCs w:val="18"/>
        </w:rPr>
        <w:t xml:space="preserve"> = </w:t>
      </w:r>
      <w:r w:rsidR="00AE2783" w:rsidRPr="00F37EB2">
        <w:rPr>
          <w:rFonts w:cstheme="minorHAnsi"/>
          <w:b/>
          <w:color w:val="000000" w:themeColor="text1"/>
          <w:sz w:val="18"/>
          <w:szCs w:val="18"/>
        </w:rPr>
        <w:t>110.8</w:t>
      </w:r>
      <w:r w:rsidR="00FC559B" w:rsidRPr="00F37EB2">
        <w:rPr>
          <w:rFonts w:cstheme="minorHAnsi"/>
          <w:b/>
          <w:color w:val="000000" w:themeColor="text1"/>
          <w:sz w:val="18"/>
          <w:szCs w:val="18"/>
        </w:rPr>
        <w:t>⁰</w:t>
      </w:r>
      <w:r w:rsidR="006B77B1">
        <w:rPr>
          <w:color w:val="FF0000"/>
        </w:rPr>
        <w:tab/>
      </w:r>
      <w:r w:rsidR="006B77B1" w:rsidRPr="00F37EB2">
        <w:rPr>
          <w:b/>
          <w:color w:val="0070C0"/>
        </w:rPr>
        <w:t xml:space="preserve">* </w:t>
      </w:r>
      <w:proofErr w:type="spellStart"/>
      <w:r w:rsidR="006B77B1" w:rsidRPr="00F37EB2">
        <w:rPr>
          <w:b/>
          <w:color w:val="0070C0"/>
        </w:rPr>
        <w:t>v</w:t>
      </w:r>
      <w:r w:rsidR="00FC559B" w:rsidRPr="00F37EB2">
        <w:rPr>
          <w:b/>
          <w:color w:val="0070C0"/>
          <w:vertAlign w:val="subscript"/>
        </w:rPr>
        <w:t>L</w:t>
      </w:r>
      <w:proofErr w:type="spellEnd"/>
      <w:r w:rsidR="006B77B1" w:rsidRPr="00F37EB2">
        <w:rPr>
          <w:b/>
          <w:color w:val="0070C0"/>
        </w:rPr>
        <w:t xml:space="preserve">(t) = </w:t>
      </w:r>
      <w:r w:rsidR="00FC559B" w:rsidRPr="00F37EB2">
        <w:rPr>
          <w:b/>
          <w:color w:val="0070C0"/>
        </w:rPr>
        <w:t>177.5</w:t>
      </w:r>
      <w:r w:rsidR="006B77B1" w:rsidRPr="00F37EB2">
        <w:rPr>
          <w:b/>
          <w:color w:val="0070C0"/>
        </w:rPr>
        <w:t xml:space="preserve"> sin(120 </w:t>
      </w:r>
      <w:r w:rsidR="006B77B1" w:rsidRPr="00F37EB2">
        <w:rPr>
          <w:rFonts w:cstheme="minorHAnsi"/>
          <w:b/>
          <w:color w:val="0070C0"/>
        </w:rPr>
        <w:t>π</w:t>
      </w:r>
      <w:r w:rsidR="006B77B1" w:rsidRPr="00F37EB2">
        <w:rPr>
          <w:b/>
          <w:color w:val="0070C0"/>
        </w:rPr>
        <w:t xml:space="preserve"> t </w:t>
      </w:r>
      <w:r w:rsidR="00FC559B" w:rsidRPr="00F37EB2">
        <w:rPr>
          <w:b/>
          <w:color w:val="0070C0"/>
        </w:rPr>
        <w:t>+ 0.28</w:t>
      </w:r>
      <w:r w:rsidR="006B77B1" w:rsidRPr="00F37EB2">
        <w:rPr>
          <w:b/>
          <w:color w:val="0070C0"/>
        </w:rPr>
        <w:t xml:space="preserve"> </w:t>
      </w:r>
      <w:r w:rsidR="006B77B1" w:rsidRPr="00F37EB2">
        <w:rPr>
          <w:rFonts w:cstheme="minorHAnsi"/>
          <w:b/>
          <w:color w:val="0070C0"/>
        </w:rPr>
        <w:t>π)</w:t>
      </w:r>
      <w:r w:rsidR="006B77B1" w:rsidRPr="00F37EB2">
        <w:rPr>
          <w:b/>
          <w:color w:val="0070C0"/>
        </w:rPr>
        <w:t xml:space="preserve"> </w:t>
      </w:r>
      <w:r w:rsidR="00AE2783" w:rsidRPr="00F37EB2">
        <w:rPr>
          <w:b/>
          <w:color w:val="0070C0"/>
        </w:rPr>
        <w:t xml:space="preserve"> </w:t>
      </w:r>
      <w:r w:rsidR="00FC559B" w:rsidRPr="00F37EB2">
        <w:rPr>
          <w:b/>
          <w:color w:val="0070C0"/>
          <w:sz w:val="18"/>
          <w:szCs w:val="18"/>
          <w:u w:val="single"/>
        </w:rPr>
        <w:t>Note:</w:t>
      </w:r>
      <w:r w:rsidR="00FC559B" w:rsidRPr="00F37EB2">
        <w:rPr>
          <w:b/>
          <w:color w:val="0070C0"/>
          <w:sz w:val="18"/>
          <w:szCs w:val="18"/>
        </w:rPr>
        <w:t xml:space="preserve"> 0.28 </w:t>
      </w:r>
      <w:r w:rsidR="00FC559B" w:rsidRPr="00F37EB2">
        <w:rPr>
          <w:rFonts w:cstheme="minorHAnsi"/>
          <w:b/>
          <w:color w:val="0070C0"/>
          <w:sz w:val="18"/>
          <w:szCs w:val="18"/>
        </w:rPr>
        <w:t>π = 50.4⁰</w:t>
      </w:r>
    </w:p>
    <w:p w14:paraId="518B53F9" w14:textId="32811FC0" w:rsidR="009F796A" w:rsidRPr="00F37EB2" w:rsidRDefault="009F796A" w:rsidP="009F796A">
      <w:pPr>
        <w:spacing w:line="240" w:lineRule="auto"/>
        <w:rPr>
          <w:b/>
          <w:color w:val="000000" w:themeColor="text1"/>
        </w:rPr>
      </w:pPr>
      <w:r>
        <w:rPr>
          <w:b/>
        </w:rPr>
        <w:t xml:space="preserve">* Multisim Case 1: </w:t>
      </w:r>
      <w:r>
        <w:rPr>
          <w:color w:val="FF0000"/>
        </w:rPr>
        <w:t>V</w:t>
      </w:r>
      <w:r w:rsidRPr="009F796A">
        <w:rPr>
          <w:color w:val="FF0000"/>
          <w:vertAlign w:val="subscript"/>
        </w:rPr>
        <w:t>L</w:t>
      </w:r>
      <w:r w:rsidRPr="00DA4479">
        <w:rPr>
          <w:color w:val="FF0000"/>
        </w:rPr>
        <w:t xml:space="preserve"> = </w:t>
      </w:r>
      <w:r w:rsidRPr="001347FE">
        <w:rPr>
          <w:b/>
          <w:color w:val="000000" w:themeColor="text1"/>
        </w:rPr>
        <w:t>23.8</w:t>
      </w:r>
      <w:r w:rsidRPr="005541D8">
        <w:rPr>
          <w:b/>
          <w:color w:val="000000" w:themeColor="text1"/>
        </w:rPr>
        <w:t xml:space="preserve"> V</w:t>
      </w:r>
      <w:r w:rsidR="001347FE">
        <w:rPr>
          <w:color w:val="FF0000"/>
        </w:rPr>
        <w:t xml:space="preserve"> (scope)</w:t>
      </w:r>
      <w:r>
        <w:rPr>
          <w:color w:val="FF0000"/>
        </w:rPr>
        <w:t>,</w:t>
      </w:r>
      <w:r w:rsidR="001347FE">
        <w:rPr>
          <w:color w:val="FF0000"/>
        </w:rPr>
        <w:t xml:space="preserve"> V</w:t>
      </w:r>
      <w:r w:rsidR="001347FE" w:rsidRPr="009F796A">
        <w:rPr>
          <w:color w:val="FF0000"/>
          <w:vertAlign w:val="subscript"/>
        </w:rPr>
        <w:t>L</w:t>
      </w:r>
      <w:r w:rsidR="001347FE" w:rsidRPr="00DA4479">
        <w:rPr>
          <w:color w:val="FF0000"/>
        </w:rPr>
        <w:t xml:space="preserve"> = </w:t>
      </w:r>
      <w:r w:rsidR="001347FE">
        <w:rPr>
          <w:color w:val="FF0000"/>
        </w:rPr>
        <w:t>17.2</w:t>
      </w:r>
      <w:r w:rsidR="000C4ACB">
        <w:rPr>
          <w:color w:val="FF0000"/>
        </w:rPr>
        <w:t xml:space="preserve"> </w:t>
      </w:r>
      <w:r w:rsidR="000C4ACB">
        <w:rPr>
          <w:rFonts w:eastAsiaTheme="minorEastAsia"/>
          <w:color w:val="FF0000"/>
        </w:rPr>
        <w:t xml:space="preserve">Vrms </w:t>
      </w:r>
      <m:oMath>
        <m:r>
          <w:rPr>
            <w:rFonts w:ascii="Cambria Math" w:hAnsi="Cambria Math"/>
            <w:color w:val="FF0000"/>
            <w:sz w:val="16"/>
            <w:szCs w:val="16"/>
          </w:rPr>
          <m:t>∙</m:t>
        </m:r>
        <m:rad>
          <m:radPr>
            <m:degHide m:val="1"/>
            <m:ctrlPr>
              <w:rPr>
                <w:rFonts w:ascii="Cambria Math" w:eastAsiaTheme="minorEastAsia" w:hAnsi="Cambria Math"/>
                <w:i/>
                <w:color w:val="FF0000"/>
                <w:sz w:val="16"/>
                <w:szCs w:val="16"/>
              </w:rPr>
            </m:ctrlPr>
          </m:radPr>
          <m:deg/>
          <m:e>
            <m:r>
              <w:rPr>
                <w:rFonts w:ascii="Cambria Math" w:eastAsiaTheme="minorEastAsia" w:hAnsi="Cambria Math"/>
                <w:color w:val="FF0000"/>
                <w:sz w:val="16"/>
                <w:szCs w:val="16"/>
              </w:rPr>
              <m:t>2</m:t>
            </m:r>
          </m:e>
        </m:rad>
        <m:r>
          <w:rPr>
            <w:rFonts w:ascii="Cambria Math" w:eastAsiaTheme="minorEastAsia" w:hAnsi="Cambria Math"/>
            <w:color w:val="FF0000"/>
            <w:sz w:val="16"/>
            <w:szCs w:val="16"/>
          </w:rPr>
          <m:t xml:space="preserve"> </m:t>
        </m:r>
      </m:oMath>
      <w:r w:rsidR="001347FE">
        <w:rPr>
          <w:rFonts w:eastAsiaTheme="minorEastAsia"/>
          <w:color w:val="FF0000"/>
          <w:sz w:val="16"/>
          <w:szCs w:val="16"/>
        </w:rPr>
        <w:t xml:space="preserve">= </w:t>
      </w:r>
      <w:r w:rsidR="001347FE" w:rsidRPr="001347FE">
        <w:rPr>
          <w:b/>
          <w:color w:val="000000" w:themeColor="text1"/>
        </w:rPr>
        <w:t>24.3</w:t>
      </w:r>
      <w:r w:rsidR="001347FE" w:rsidRPr="005541D8">
        <w:rPr>
          <w:b/>
          <w:color w:val="000000" w:themeColor="text1"/>
        </w:rPr>
        <w:t xml:space="preserve"> V</w:t>
      </w:r>
      <w:r w:rsidR="001347FE">
        <w:rPr>
          <w:color w:val="FF0000"/>
        </w:rPr>
        <w:t xml:space="preserve"> (probe), </w:t>
      </w:r>
      <w:r>
        <w:rPr>
          <w:color w:val="FF0000"/>
        </w:rPr>
        <w:t>t</w:t>
      </w:r>
      <w:r w:rsidRPr="009F796A">
        <w:rPr>
          <w:color w:val="FF0000"/>
          <w:vertAlign w:val="subscript"/>
        </w:rPr>
        <w:t>S</w:t>
      </w:r>
      <w:r>
        <w:rPr>
          <w:color w:val="FF0000"/>
        </w:rPr>
        <w:t xml:space="preserve"> = -5.128ms, </w:t>
      </w:r>
      <w:r w:rsidRPr="00DA4479">
        <w:rPr>
          <w:rFonts w:cstheme="minorHAnsi"/>
          <w:color w:val="FF0000"/>
        </w:rPr>
        <w:t>θ</w:t>
      </w:r>
      <w:r w:rsidRPr="00DA4479">
        <w:rPr>
          <w:color w:val="FF0000"/>
        </w:rPr>
        <w:t xml:space="preserve"> = </w:t>
      </w:r>
      <w:r w:rsidR="001347FE" w:rsidRPr="00DA4479">
        <w:rPr>
          <w:color w:val="FF0000"/>
        </w:rPr>
        <w:t xml:space="preserve">- </w:t>
      </w:r>
      <w:proofErr w:type="spellStart"/>
      <w:r w:rsidR="001347FE" w:rsidRPr="00DA4479">
        <w:rPr>
          <w:color w:val="FF0000"/>
        </w:rPr>
        <w:t>t</w:t>
      </w:r>
      <w:r w:rsidR="001347FE" w:rsidRPr="00DA4479">
        <w:rPr>
          <w:color w:val="FF0000"/>
          <w:vertAlign w:val="subscript"/>
        </w:rPr>
        <w:t>s</w:t>
      </w:r>
      <w:r w:rsidR="001347FE" w:rsidRPr="00DA4479">
        <w:rPr>
          <w:rFonts w:cstheme="minorHAnsi"/>
          <w:color w:val="FF0000"/>
        </w:rPr>
        <w:t>∙ω</w:t>
      </w:r>
      <w:proofErr w:type="spellEnd"/>
      <w:r w:rsidR="001347FE">
        <w:rPr>
          <w:rFonts w:cstheme="minorHAnsi"/>
          <w:color w:val="FF0000"/>
        </w:rPr>
        <w:t xml:space="preserve"> =</w:t>
      </w:r>
      <w:r w:rsidR="001347FE" w:rsidRPr="000C4ACB">
        <w:rPr>
          <w:rFonts w:cstheme="minorHAnsi"/>
          <w:color w:val="FF0000"/>
        </w:rPr>
        <w:t xml:space="preserve"> </w:t>
      </w:r>
      <w:r w:rsidRPr="00F37EB2">
        <w:rPr>
          <w:rFonts w:cstheme="minorHAnsi"/>
          <w:b/>
          <w:color w:val="000000" w:themeColor="text1"/>
        </w:rPr>
        <w:t>110.8⁰</w:t>
      </w:r>
    </w:p>
    <w:p w14:paraId="13F08F5F" w14:textId="6478870F" w:rsidR="00B55F86" w:rsidRPr="00F37EB2" w:rsidRDefault="000C4ACB" w:rsidP="00B55F86">
      <w:pPr>
        <w:spacing w:line="240" w:lineRule="auto"/>
        <w:rPr>
          <w:b/>
          <w:color w:val="0070C0"/>
        </w:rPr>
      </w:pPr>
      <w:r w:rsidRPr="008707BE">
        <w:rPr>
          <w:color w:val="FF0000"/>
          <w:sz w:val="16"/>
          <w:szCs w:val="16"/>
        </w:rPr>
        <w:t xml:space="preserve">* </w:t>
      </w:r>
      <m:oMath>
        <m:sSub>
          <m:sSubPr>
            <m:ctrlPr>
              <w:rPr>
                <w:rFonts w:ascii="Cambria Math" w:hAnsi="Cambria Math"/>
                <w:i/>
                <w:color w:val="FF0000"/>
                <w:sz w:val="16"/>
                <w:szCs w:val="16"/>
              </w:rPr>
            </m:ctrlPr>
          </m:sSubPr>
          <m:e>
            <m:r>
              <w:rPr>
                <w:rFonts w:ascii="Cambria Math" w:hAnsi="Cambria Math"/>
                <w:color w:val="FF0000"/>
                <w:sz w:val="16"/>
                <w:szCs w:val="16"/>
              </w:rPr>
              <m:t>V</m:t>
            </m:r>
          </m:e>
          <m:sub>
            <m:r>
              <w:rPr>
                <w:rFonts w:ascii="Cambria Math" w:hAnsi="Cambria Math"/>
                <w:color w:val="FF0000"/>
                <w:sz w:val="16"/>
                <w:szCs w:val="16"/>
              </w:rPr>
              <m:t>C</m:t>
            </m:r>
          </m:sub>
        </m:sSub>
        <m:r>
          <w:rPr>
            <w:rFonts w:ascii="Cambria Math" w:hAnsi="Cambria Math"/>
            <w:color w:val="FF0000"/>
            <w:sz w:val="16"/>
            <w:szCs w:val="16"/>
          </w:rPr>
          <m:t>=I∙</m:t>
        </m:r>
        <m:sSub>
          <m:sSubPr>
            <m:ctrlPr>
              <w:rPr>
                <w:rFonts w:ascii="Cambria Math" w:hAnsi="Cambria Math"/>
                <w:i/>
                <w:color w:val="FF0000"/>
                <w:sz w:val="16"/>
                <w:szCs w:val="16"/>
              </w:rPr>
            </m:ctrlPr>
          </m:sSubPr>
          <m:e>
            <m:r>
              <w:rPr>
                <w:rFonts w:ascii="Cambria Math" w:hAnsi="Cambria Math"/>
                <w:color w:val="FF0000"/>
                <w:sz w:val="16"/>
                <w:szCs w:val="16"/>
              </w:rPr>
              <m:t>Z</m:t>
            </m:r>
          </m:e>
          <m:sub>
            <m:r>
              <w:rPr>
                <w:rFonts w:ascii="Cambria Math" w:hAnsi="Cambria Math"/>
                <w:color w:val="FF0000"/>
                <w:sz w:val="16"/>
                <w:szCs w:val="16"/>
              </w:rPr>
              <m:t>C</m:t>
            </m:r>
          </m:sub>
        </m:sSub>
        <m:r>
          <w:rPr>
            <w:rFonts w:ascii="Cambria Math" w:hAnsi="Cambria Math"/>
            <w:color w:val="FF0000"/>
            <w:sz w:val="16"/>
            <w:szCs w:val="16"/>
          </w:rPr>
          <m:t>=</m:t>
        </m:r>
        <m:d>
          <m:dPr>
            <m:ctrlPr>
              <w:rPr>
                <w:rFonts w:ascii="Cambria Math" w:hAnsi="Cambria Math"/>
                <w:i/>
                <w:color w:val="FF0000"/>
                <w:sz w:val="16"/>
                <w:szCs w:val="16"/>
              </w:rPr>
            </m:ctrlPr>
          </m:dPr>
          <m:e>
            <m:r>
              <w:rPr>
                <w:rFonts w:ascii="Cambria Math" w:hAnsi="Cambria Math"/>
                <w:color w:val="FF0000"/>
                <w:sz w:val="16"/>
                <w:szCs w:val="16"/>
              </w:rPr>
              <m:t xml:space="preserve">0.3173 </m:t>
            </m:r>
            <m:r>
              <m:rPr>
                <m:sty m:val="p"/>
              </m:rPr>
              <w:rPr>
                <w:rFonts w:ascii="Cambria Math" w:hAnsi="Cambria Math" w:cs="Cambria Math"/>
                <w:color w:val="FF0000"/>
                <w:sz w:val="16"/>
                <w:szCs w:val="16"/>
              </w:rPr>
              <m:t xml:space="preserve">∠ </m:t>
            </m:r>
            <m:sSup>
              <m:sSupPr>
                <m:ctrlPr>
                  <w:rPr>
                    <w:rFonts w:ascii="Cambria Math" w:hAnsi="Cambria Math" w:cs="Cambria Math"/>
                    <w:color w:val="FF0000"/>
                    <w:sz w:val="16"/>
                    <w:szCs w:val="16"/>
                  </w:rPr>
                </m:ctrlPr>
              </m:sSupPr>
              <m:e>
                <m:r>
                  <m:rPr>
                    <m:sty m:val="p"/>
                  </m:rPr>
                  <w:rPr>
                    <w:rFonts w:ascii="Cambria Math" w:hAnsi="Cambria Math" w:cs="Cambria Math"/>
                    <w:color w:val="FF0000"/>
                    <w:sz w:val="16"/>
                    <w:szCs w:val="16"/>
                  </w:rPr>
                  <m:t>20.8</m:t>
                </m:r>
              </m:e>
              <m:sup>
                <m:r>
                  <m:rPr>
                    <m:sty m:val="p"/>
                  </m:rPr>
                  <w:rPr>
                    <w:rFonts w:ascii="Cambria Math" w:hAnsi="Cambria Math" w:cs="Cambria Math"/>
                    <w:color w:val="FF0000"/>
                    <w:sz w:val="16"/>
                    <w:szCs w:val="16"/>
                  </w:rPr>
                  <m:t>0</m:t>
                </m:r>
              </m:sup>
            </m:sSup>
          </m:e>
        </m:d>
        <m:r>
          <w:rPr>
            <w:rFonts w:ascii="Cambria Math" w:hAnsi="Cambria Math"/>
            <w:color w:val="FF0000"/>
            <w:sz w:val="16"/>
            <w:szCs w:val="16"/>
          </w:rPr>
          <m:t>∙</m:t>
        </m:r>
        <m:f>
          <m:fPr>
            <m:ctrlPr>
              <w:rPr>
                <w:rFonts w:ascii="Cambria Math" w:hAnsi="Cambria Math"/>
                <w:i/>
                <w:color w:val="FF0000"/>
                <w:sz w:val="16"/>
                <w:szCs w:val="16"/>
              </w:rPr>
            </m:ctrlPr>
          </m:fPr>
          <m:num>
            <m:r>
              <w:rPr>
                <w:rFonts w:ascii="Cambria Math" w:hAnsi="Cambria Math"/>
                <w:color w:val="FF0000"/>
                <w:sz w:val="16"/>
                <w:szCs w:val="16"/>
              </w:rPr>
              <m:t>1</m:t>
            </m:r>
          </m:num>
          <m:den>
            <m:sSup>
              <m:sSupPr>
                <m:ctrlPr>
                  <w:rPr>
                    <w:rFonts w:ascii="Cambria Math" w:hAnsi="Cambria Math"/>
                    <w:i/>
                    <w:color w:val="FF0000"/>
                    <w:sz w:val="16"/>
                    <w:szCs w:val="16"/>
                  </w:rPr>
                </m:ctrlPr>
              </m:sSupPr>
              <m:e>
                <m:r>
                  <w:rPr>
                    <w:rFonts w:ascii="Cambria Math" w:hAnsi="Cambria Math"/>
                    <w:color w:val="FF0000"/>
                    <w:sz w:val="16"/>
                    <w:szCs w:val="16"/>
                  </w:rPr>
                  <m:t>(10</m:t>
                </m:r>
              </m:e>
              <m:sup>
                <m:r>
                  <w:rPr>
                    <w:rFonts w:ascii="Cambria Math" w:hAnsi="Cambria Math"/>
                    <w:color w:val="FF0000"/>
                    <w:sz w:val="16"/>
                    <w:szCs w:val="16"/>
                  </w:rPr>
                  <m:t>-6</m:t>
                </m:r>
              </m:sup>
            </m:sSup>
            <m:r>
              <w:rPr>
                <w:rFonts w:ascii="Cambria Math" w:hAnsi="Cambria Math"/>
                <w:color w:val="FF0000"/>
                <w:sz w:val="16"/>
                <w:szCs w:val="16"/>
              </w:rPr>
              <m:t>) ∙ ω</m:t>
            </m:r>
          </m:den>
        </m:f>
        <m:r>
          <m:rPr>
            <m:sty m:val="p"/>
          </m:rPr>
          <w:rPr>
            <w:rFonts w:ascii="Cambria Math" w:hAnsi="Cambria Math" w:cs="Cambria Math"/>
            <w:color w:val="FF0000"/>
            <w:sz w:val="16"/>
            <w:szCs w:val="16"/>
          </w:rPr>
          <m:t>∠-</m:t>
        </m:r>
        <m:sSup>
          <m:sSupPr>
            <m:ctrlPr>
              <w:rPr>
                <w:rFonts w:ascii="Cambria Math" w:hAnsi="Cambria Math" w:cs="Cambria Math"/>
                <w:color w:val="FF0000"/>
                <w:sz w:val="16"/>
                <w:szCs w:val="16"/>
              </w:rPr>
            </m:ctrlPr>
          </m:sSupPr>
          <m:e>
            <m:r>
              <m:rPr>
                <m:sty m:val="p"/>
              </m:rPr>
              <w:rPr>
                <w:rFonts w:ascii="Cambria Math" w:hAnsi="Cambria Math" w:cs="Cambria Math"/>
                <w:color w:val="FF0000"/>
                <w:sz w:val="16"/>
                <w:szCs w:val="16"/>
              </w:rPr>
              <m:t>90</m:t>
            </m:r>
          </m:e>
          <m:sup>
            <m:r>
              <m:rPr>
                <m:sty m:val="p"/>
              </m:rPr>
              <w:rPr>
                <w:rFonts w:ascii="Cambria Math" w:hAnsi="Cambria Math" w:cs="Cambria Math"/>
                <w:color w:val="FF0000"/>
                <w:sz w:val="16"/>
                <w:szCs w:val="16"/>
              </w:rPr>
              <m:t>0</m:t>
            </m:r>
          </m:sup>
        </m:sSup>
        <m:r>
          <w:rPr>
            <w:rFonts w:ascii="Cambria Math" w:hAnsi="Cambria Math"/>
            <w:color w:val="FF0000"/>
            <w:sz w:val="16"/>
            <w:szCs w:val="16"/>
          </w:rPr>
          <m:t xml:space="preserve">= </m:t>
        </m:r>
        <m:r>
          <m:rPr>
            <m:sty m:val="bi"/>
          </m:rPr>
          <w:rPr>
            <w:rFonts w:ascii="Cambria Math" w:hAnsi="Cambria Math"/>
            <w:color w:val="000000" w:themeColor="text1"/>
            <w:sz w:val="16"/>
            <w:szCs w:val="16"/>
          </w:rPr>
          <m:t>84.2</m:t>
        </m:r>
        <m:r>
          <w:rPr>
            <w:rFonts w:ascii="Cambria Math" w:hAnsi="Cambria Math"/>
            <w:color w:val="FF0000"/>
            <w:sz w:val="16"/>
            <w:szCs w:val="16"/>
          </w:rPr>
          <m:t xml:space="preserve"> </m:t>
        </m:r>
        <m:r>
          <m:rPr>
            <m:sty m:val="p"/>
          </m:rPr>
          <w:rPr>
            <w:rFonts w:ascii="Cambria Math" w:hAnsi="Cambria Math" w:cs="Cambria Math"/>
            <w:color w:val="FF0000"/>
            <w:sz w:val="16"/>
            <w:szCs w:val="16"/>
          </w:rPr>
          <m:t>∠</m:t>
        </m:r>
        <m:r>
          <m:rPr>
            <m:sty m:val="b"/>
          </m:rPr>
          <w:rPr>
            <w:rFonts w:ascii="Cambria Math" w:hAnsi="Cambria Math" w:cs="Cambria Math"/>
            <w:color w:val="000000" w:themeColor="text1"/>
            <w:sz w:val="16"/>
            <w:szCs w:val="16"/>
          </w:rPr>
          <m:t>-69.2</m:t>
        </m:r>
        <m:r>
          <m:rPr>
            <m:sty m:val="p"/>
          </m:rPr>
          <w:rPr>
            <w:rFonts w:ascii="Cambria Math" w:hAnsi="Cambria Math" w:cs="Cambria Math"/>
            <w:color w:val="000000" w:themeColor="text1"/>
            <w:sz w:val="16"/>
            <w:szCs w:val="16"/>
          </w:rPr>
          <m:t>⁰</m:t>
        </m:r>
      </m:oMath>
      <w:r>
        <w:rPr>
          <w:rFonts w:eastAsiaTheme="minorEastAsia"/>
          <w:color w:val="FF0000"/>
        </w:rPr>
        <w:tab/>
      </w:r>
      <w:r w:rsidRPr="00F37EB2">
        <w:rPr>
          <w:rFonts w:eastAsiaTheme="minorEastAsia"/>
          <w:b/>
          <w:color w:val="0070C0"/>
        </w:rPr>
        <w:t xml:space="preserve">* </w:t>
      </w:r>
      <m:oMath>
        <m:sSub>
          <m:sSubPr>
            <m:ctrlPr>
              <w:rPr>
                <w:rFonts w:ascii="Cambria Math" w:hAnsi="Cambria Math"/>
                <w:b/>
                <w:i/>
                <w:color w:val="0070C0"/>
                <w:sz w:val="16"/>
                <w:szCs w:val="16"/>
              </w:rPr>
            </m:ctrlPr>
          </m:sSubPr>
          <m:e>
            <m:r>
              <m:rPr>
                <m:sty m:val="bi"/>
              </m:rPr>
              <w:rPr>
                <w:rFonts w:ascii="Cambria Math" w:hAnsi="Cambria Math"/>
                <w:color w:val="0070C0"/>
                <w:sz w:val="16"/>
                <w:szCs w:val="16"/>
              </w:rPr>
              <m:t>V</m:t>
            </m:r>
          </m:e>
          <m:sub>
            <m:r>
              <m:rPr>
                <m:sty m:val="bi"/>
              </m:rPr>
              <w:rPr>
                <w:rFonts w:ascii="Cambria Math" w:hAnsi="Cambria Math"/>
                <w:color w:val="0070C0"/>
                <w:sz w:val="16"/>
                <w:szCs w:val="16"/>
              </w:rPr>
              <m:t>C</m:t>
            </m:r>
          </m:sub>
        </m:sSub>
        <m:r>
          <m:rPr>
            <m:sty m:val="bi"/>
          </m:rPr>
          <w:rPr>
            <w:rFonts w:ascii="Cambria Math" w:hAnsi="Cambria Math"/>
            <w:color w:val="0070C0"/>
            <w:sz w:val="16"/>
            <w:szCs w:val="16"/>
          </w:rPr>
          <m:t>=I∙</m:t>
        </m:r>
        <m:sSub>
          <m:sSubPr>
            <m:ctrlPr>
              <w:rPr>
                <w:rFonts w:ascii="Cambria Math" w:hAnsi="Cambria Math"/>
                <w:b/>
                <w:i/>
                <w:color w:val="0070C0"/>
                <w:sz w:val="16"/>
                <w:szCs w:val="16"/>
              </w:rPr>
            </m:ctrlPr>
          </m:sSubPr>
          <m:e>
            <m:r>
              <m:rPr>
                <m:sty m:val="bi"/>
              </m:rPr>
              <w:rPr>
                <w:rFonts w:ascii="Cambria Math" w:hAnsi="Cambria Math"/>
                <w:color w:val="0070C0"/>
                <w:sz w:val="16"/>
                <w:szCs w:val="16"/>
              </w:rPr>
              <m:t>Z</m:t>
            </m:r>
          </m:e>
          <m:sub>
            <m:r>
              <m:rPr>
                <m:sty m:val="bi"/>
              </m:rPr>
              <w:rPr>
                <w:rFonts w:ascii="Cambria Math" w:hAnsi="Cambria Math"/>
                <w:color w:val="0070C0"/>
                <w:sz w:val="16"/>
                <w:szCs w:val="16"/>
              </w:rPr>
              <m:t>C</m:t>
            </m:r>
          </m:sub>
        </m:sSub>
        <m:r>
          <m:rPr>
            <m:sty m:val="bi"/>
          </m:rPr>
          <w:rPr>
            <w:rFonts w:ascii="Cambria Math" w:hAnsi="Cambria Math"/>
            <w:color w:val="0070C0"/>
            <w:sz w:val="16"/>
            <w:szCs w:val="16"/>
          </w:rPr>
          <m:t>=</m:t>
        </m:r>
        <m:d>
          <m:dPr>
            <m:ctrlPr>
              <w:rPr>
                <w:rFonts w:ascii="Cambria Math" w:hAnsi="Cambria Math"/>
                <w:b/>
                <w:i/>
                <w:color w:val="0070C0"/>
                <w:sz w:val="16"/>
                <w:szCs w:val="16"/>
              </w:rPr>
            </m:ctrlPr>
          </m:dPr>
          <m:e>
            <m:r>
              <m:rPr>
                <m:sty m:val="bi"/>
              </m:rPr>
              <w:rPr>
                <w:rFonts w:ascii="Cambria Math" w:hAnsi="Cambria Math"/>
                <w:color w:val="0070C0"/>
                <w:sz w:val="16"/>
                <w:szCs w:val="16"/>
              </w:rPr>
              <m:t xml:space="preserve">.2616 </m:t>
            </m:r>
            <m:r>
              <m:rPr>
                <m:sty m:val="b"/>
              </m:rPr>
              <w:rPr>
                <w:rFonts w:ascii="Cambria Math" w:hAnsi="Cambria Math" w:cs="Cambria Math"/>
                <w:color w:val="0070C0"/>
                <w:sz w:val="16"/>
                <w:szCs w:val="16"/>
              </w:rPr>
              <m:t>∠-</m:t>
            </m:r>
            <m:sSup>
              <m:sSupPr>
                <m:ctrlPr>
                  <w:rPr>
                    <w:rFonts w:ascii="Cambria Math" w:hAnsi="Cambria Math" w:cs="Cambria Math"/>
                    <w:b/>
                    <w:color w:val="0070C0"/>
                    <w:sz w:val="16"/>
                    <w:szCs w:val="16"/>
                  </w:rPr>
                </m:ctrlPr>
              </m:sSupPr>
              <m:e>
                <m:r>
                  <m:rPr>
                    <m:sty m:val="b"/>
                  </m:rPr>
                  <w:rPr>
                    <w:rFonts w:ascii="Cambria Math" w:hAnsi="Cambria Math" w:cs="Cambria Math"/>
                    <w:color w:val="0070C0"/>
                    <w:sz w:val="16"/>
                    <w:szCs w:val="16"/>
                  </w:rPr>
                  <m:t>39.6</m:t>
                </m:r>
              </m:e>
              <m:sup>
                <m:r>
                  <m:rPr>
                    <m:sty m:val="b"/>
                  </m:rPr>
                  <w:rPr>
                    <w:rFonts w:ascii="Cambria Math" w:hAnsi="Cambria Math" w:cs="Cambria Math"/>
                    <w:color w:val="0070C0"/>
                    <w:sz w:val="16"/>
                    <w:szCs w:val="16"/>
                  </w:rPr>
                  <m:t>0</m:t>
                </m:r>
              </m:sup>
            </m:sSup>
          </m:e>
        </m:d>
        <m:r>
          <m:rPr>
            <m:sty m:val="bi"/>
          </m:rPr>
          <w:rPr>
            <w:rFonts w:ascii="Cambria Math" w:hAnsi="Cambria Math"/>
            <w:color w:val="0070C0"/>
            <w:sz w:val="16"/>
            <w:szCs w:val="16"/>
          </w:rPr>
          <m:t>∙</m:t>
        </m:r>
        <m:f>
          <m:fPr>
            <m:ctrlPr>
              <w:rPr>
                <w:rFonts w:ascii="Cambria Math" w:hAnsi="Cambria Math"/>
                <w:b/>
                <w:i/>
                <w:color w:val="0070C0"/>
                <w:sz w:val="16"/>
                <w:szCs w:val="16"/>
              </w:rPr>
            </m:ctrlPr>
          </m:fPr>
          <m:num>
            <m:r>
              <m:rPr>
                <m:sty m:val="bi"/>
              </m:rPr>
              <w:rPr>
                <w:rFonts w:ascii="Cambria Math" w:hAnsi="Cambria Math"/>
                <w:color w:val="0070C0"/>
                <w:sz w:val="16"/>
                <w:szCs w:val="16"/>
              </w:rPr>
              <m:t>1</m:t>
            </m:r>
          </m:num>
          <m:den>
            <m:sSup>
              <m:sSupPr>
                <m:ctrlPr>
                  <w:rPr>
                    <w:rFonts w:ascii="Cambria Math" w:hAnsi="Cambria Math"/>
                    <w:b/>
                    <w:i/>
                    <w:color w:val="0070C0"/>
                    <w:sz w:val="16"/>
                    <w:szCs w:val="16"/>
                  </w:rPr>
                </m:ctrlPr>
              </m:sSupPr>
              <m:e>
                <m:r>
                  <m:rPr>
                    <m:sty m:val="bi"/>
                  </m:rPr>
                  <w:rPr>
                    <w:rFonts w:ascii="Cambria Math" w:hAnsi="Cambria Math"/>
                    <w:color w:val="0070C0"/>
                    <w:sz w:val="16"/>
                    <w:szCs w:val="16"/>
                  </w:rPr>
                  <m:t>10</m:t>
                </m:r>
              </m:e>
              <m:sup>
                <m:r>
                  <m:rPr>
                    <m:sty m:val="bi"/>
                  </m:rPr>
                  <w:rPr>
                    <w:rFonts w:ascii="Cambria Math" w:hAnsi="Cambria Math"/>
                    <w:color w:val="0070C0"/>
                    <w:sz w:val="16"/>
                    <w:szCs w:val="16"/>
                  </w:rPr>
                  <m:t>-6</m:t>
                </m:r>
              </m:sup>
            </m:sSup>
            <m:r>
              <m:rPr>
                <m:sty m:val="bi"/>
              </m:rPr>
              <w:rPr>
                <w:rFonts w:ascii="Cambria Math" w:hAnsi="Cambria Math"/>
                <w:color w:val="0070C0"/>
                <w:sz w:val="16"/>
                <w:szCs w:val="16"/>
              </w:rPr>
              <m:t>ω</m:t>
            </m:r>
          </m:den>
        </m:f>
        <m:r>
          <m:rPr>
            <m:sty m:val="b"/>
          </m:rPr>
          <w:rPr>
            <w:rFonts w:ascii="Cambria Math" w:hAnsi="Cambria Math" w:cs="Cambria Math"/>
            <w:color w:val="0070C0"/>
            <w:sz w:val="16"/>
            <w:szCs w:val="16"/>
          </w:rPr>
          <m:t>∠-</m:t>
        </m:r>
        <m:sSup>
          <m:sSupPr>
            <m:ctrlPr>
              <w:rPr>
                <w:rFonts w:ascii="Cambria Math" w:hAnsi="Cambria Math" w:cs="Cambria Math"/>
                <w:b/>
                <w:color w:val="0070C0"/>
                <w:sz w:val="16"/>
                <w:szCs w:val="16"/>
              </w:rPr>
            </m:ctrlPr>
          </m:sSupPr>
          <m:e>
            <m:r>
              <m:rPr>
                <m:sty m:val="b"/>
              </m:rPr>
              <w:rPr>
                <w:rFonts w:ascii="Cambria Math" w:hAnsi="Cambria Math" w:cs="Cambria Math"/>
                <w:color w:val="0070C0"/>
                <w:sz w:val="16"/>
                <w:szCs w:val="16"/>
              </w:rPr>
              <m:t>90</m:t>
            </m:r>
          </m:e>
          <m:sup>
            <m:r>
              <m:rPr>
                <m:sty m:val="b"/>
              </m:rPr>
              <w:rPr>
                <w:rFonts w:ascii="Cambria Math" w:hAnsi="Cambria Math" w:cs="Cambria Math"/>
                <w:color w:val="0070C0"/>
                <w:sz w:val="16"/>
                <w:szCs w:val="16"/>
              </w:rPr>
              <m:t>0</m:t>
            </m:r>
          </m:sup>
        </m:sSup>
      </m:oMath>
      <w:r w:rsidRPr="00F37EB2">
        <w:rPr>
          <w:rFonts w:eastAsiaTheme="minorEastAsia"/>
          <w:b/>
          <w:color w:val="0070C0"/>
          <w:sz w:val="20"/>
          <w:szCs w:val="20"/>
        </w:rPr>
        <w:t xml:space="preserve"> </w:t>
      </w:r>
      <w:r w:rsidR="00B55F86" w:rsidRPr="00F37EB2">
        <w:rPr>
          <w:rFonts w:ascii="Cambria Math" w:hAnsi="Cambria Math" w:cs="Cambria Math"/>
          <w:b/>
          <w:color w:val="0070C0"/>
          <w:sz w:val="20"/>
          <w:szCs w:val="20"/>
        </w:rPr>
        <w:t xml:space="preserve">= </w:t>
      </w:r>
      <w:r w:rsidR="00B55F86" w:rsidRPr="00F37EB2">
        <w:rPr>
          <w:rFonts w:ascii="Cambria Math" w:hAnsi="Cambria Math" w:cs="Cambria Math"/>
          <w:b/>
          <w:color w:val="0070C0"/>
          <w:sz w:val="16"/>
          <w:szCs w:val="16"/>
        </w:rPr>
        <w:t>69.4 ∠129.6⁰</w:t>
      </w:r>
    </w:p>
    <w:p w14:paraId="7EA62A03" w14:textId="5DD2EAD4" w:rsidR="000C4ACB" w:rsidRPr="00F37EB2" w:rsidRDefault="00EA17F3" w:rsidP="000C4ACB">
      <w:pPr>
        <w:spacing w:line="240" w:lineRule="auto"/>
        <w:rPr>
          <w:b/>
          <w:color w:val="0070C0"/>
          <w:sz w:val="18"/>
          <w:szCs w:val="18"/>
        </w:rPr>
      </w:pPr>
      <w:r>
        <w:rPr>
          <w:noProof/>
          <w:color w:val="FF0000"/>
        </w:rPr>
        <mc:AlternateContent>
          <mc:Choice Requires="wps">
            <w:drawing>
              <wp:anchor distT="0" distB="0" distL="114300" distR="114300" simplePos="0" relativeHeight="251450368" behindDoc="0" locked="0" layoutInCell="1" allowOverlap="1" wp14:anchorId="3ECDF698" wp14:editId="0A084CA0">
                <wp:simplePos x="0" y="0"/>
                <wp:positionH relativeFrom="column">
                  <wp:posOffset>-3175</wp:posOffset>
                </wp:positionH>
                <wp:positionV relativeFrom="paragraph">
                  <wp:posOffset>219563</wp:posOffset>
                </wp:positionV>
                <wp:extent cx="6082880" cy="257364"/>
                <wp:effectExtent l="0" t="0" r="13335" b="28575"/>
                <wp:wrapNone/>
                <wp:docPr id="137" name="Rectangle 137"/>
                <wp:cNvGraphicFramePr/>
                <a:graphic xmlns:a="http://schemas.openxmlformats.org/drawingml/2006/main">
                  <a:graphicData uri="http://schemas.microsoft.com/office/word/2010/wordprocessingShape">
                    <wps:wsp>
                      <wps:cNvSpPr/>
                      <wps:spPr>
                        <a:xfrm>
                          <a:off x="0" y="0"/>
                          <a:ext cx="6082880" cy="25736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561DC2" id="Rectangle 137" o:spid="_x0000_s1026" style="position:absolute;margin-left:-.25pt;margin-top:17.3pt;width:478.95pt;height:20.25pt;z-index:251450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" filled="f" strokecolor="black [3213]" strokeweight="1pt"/>
            </w:pict>
          </mc:Fallback>
        </mc:AlternateContent>
      </w:r>
      <w:r w:rsidR="000C4ACB">
        <w:rPr>
          <w:color w:val="FF0000"/>
        </w:rPr>
        <w:t>* v</w:t>
      </w:r>
      <w:r w:rsidR="000C4ACB">
        <w:rPr>
          <w:color w:val="FF0000"/>
          <w:vertAlign w:val="subscript"/>
        </w:rPr>
        <w:t>C</w:t>
      </w:r>
      <w:r w:rsidR="000C4ACB" w:rsidRPr="00DA4479">
        <w:rPr>
          <w:color w:val="FF0000"/>
        </w:rPr>
        <w:t xml:space="preserve">(t) = </w:t>
      </w:r>
      <w:r w:rsidR="00B55F86" w:rsidRPr="00240F34">
        <w:rPr>
          <w:b/>
          <w:color w:val="000000" w:themeColor="text1"/>
        </w:rPr>
        <w:t>84.2</w:t>
      </w:r>
      <w:r w:rsidR="000C4ACB" w:rsidRPr="00DA4479">
        <w:rPr>
          <w:color w:val="FF0000"/>
        </w:rPr>
        <w:t xml:space="preserve"> </w:t>
      </w:r>
      <w:proofErr w:type="gramStart"/>
      <w:r w:rsidR="000C4ACB" w:rsidRPr="00DA4479">
        <w:rPr>
          <w:color w:val="FF0000"/>
        </w:rPr>
        <w:t>sin(</w:t>
      </w:r>
      <w:proofErr w:type="gramEnd"/>
      <w:r w:rsidR="000C4ACB" w:rsidRPr="00DA4479">
        <w:rPr>
          <w:color w:val="FF0000"/>
        </w:rPr>
        <w:t xml:space="preserve">120 </w:t>
      </w:r>
      <w:r w:rsidR="000C4ACB" w:rsidRPr="00DA4479">
        <w:rPr>
          <w:rFonts w:cstheme="minorHAnsi"/>
          <w:color w:val="FF0000"/>
        </w:rPr>
        <w:t>π</w:t>
      </w:r>
      <w:r w:rsidR="000C4ACB" w:rsidRPr="00DA4479">
        <w:rPr>
          <w:color w:val="FF0000"/>
        </w:rPr>
        <w:t xml:space="preserve"> t</w:t>
      </w:r>
      <w:r w:rsidR="00B55F86">
        <w:rPr>
          <w:color w:val="FF0000"/>
        </w:rPr>
        <w:t xml:space="preserve"> </w:t>
      </w:r>
      <w:r w:rsidR="00B55F86" w:rsidRPr="00240F34">
        <w:rPr>
          <w:b/>
          <w:color w:val="000000" w:themeColor="text1"/>
        </w:rPr>
        <w:t>-</w:t>
      </w:r>
      <w:r w:rsidR="000C4ACB" w:rsidRPr="00240F34">
        <w:rPr>
          <w:b/>
          <w:color w:val="000000" w:themeColor="text1"/>
        </w:rPr>
        <w:t xml:space="preserve"> 0.</w:t>
      </w:r>
      <w:r w:rsidR="00B55F86" w:rsidRPr="00240F34">
        <w:rPr>
          <w:b/>
          <w:color w:val="000000" w:themeColor="text1"/>
        </w:rPr>
        <w:t>384</w:t>
      </w:r>
      <w:r w:rsidR="000C4ACB" w:rsidRPr="00240F34">
        <w:rPr>
          <w:b/>
          <w:color w:val="000000" w:themeColor="text1"/>
        </w:rPr>
        <w:t xml:space="preserve"> </w:t>
      </w:r>
      <w:r w:rsidR="000C4ACB" w:rsidRPr="00240F34">
        <w:rPr>
          <w:rFonts w:cstheme="minorHAnsi"/>
          <w:b/>
          <w:color w:val="000000" w:themeColor="text1"/>
        </w:rPr>
        <w:t>π</w:t>
      </w:r>
      <w:r w:rsidR="000C4ACB" w:rsidRPr="00DA4479">
        <w:rPr>
          <w:rFonts w:cstheme="minorHAnsi"/>
          <w:color w:val="FF0000"/>
        </w:rPr>
        <w:t>)</w:t>
      </w:r>
      <w:r w:rsidR="000C4ACB" w:rsidRPr="00FC559B">
        <w:rPr>
          <w:color w:val="FF0000"/>
          <w:sz w:val="18"/>
          <w:szCs w:val="18"/>
        </w:rPr>
        <w:t xml:space="preserve"> </w:t>
      </w:r>
      <w:r w:rsidR="000C4ACB">
        <w:rPr>
          <w:color w:val="FF0000"/>
          <w:sz w:val="18"/>
          <w:szCs w:val="18"/>
        </w:rPr>
        <w:t xml:space="preserve">  </w:t>
      </w:r>
      <w:r w:rsidR="000C4ACB" w:rsidRPr="00AE2783">
        <w:rPr>
          <w:color w:val="000000" w:themeColor="text1"/>
          <w:sz w:val="18"/>
          <w:szCs w:val="18"/>
          <w:u w:val="single"/>
        </w:rPr>
        <w:t>Note:</w:t>
      </w:r>
      <w:r w:rsidR="000C4ACB" w:rsidRPr="00AE2783">
        <w:rPr>
          <w:color w:val="000000" w:themeColor="text1"/>
          <w:sz w:val="18"/>
          <w:szCs w:val="18"/>
        </w:rPr>
        <w:t xml:space="preserve"> </w:t>
      </w:r>
      <w:r w:rsidR="00B55F86">
        <w:rPr>
          <w:color w:val="000000" w:themeColor="text1"/>
          <w:sz w:val="18"/>
          <w:szCs w:val="18"/>
        </w:rPr>
        <w:t>-0.384</w:t>
      </w:r>
      <w:r w:rsidR="000C4ACB" w:rsidRPr="00AE2783">
        <w:rPr>
          <w:color w:val="000000" w:themeColor="text1"/>
          <w:sz w:val="18"/>
          <w:szCs w:val="18"/>
        </w:rPr>
        <w:t xml:space="preserve"> </w:t>
      </w:r>
      <w:r w:rsidR="000C4ACB" w:rsidRPr="00AE2783">
        <w:rPr>
          <w:rFonts w:cstheme="minorHAnsi"/>
          <w:color w:val="000000" w:themeColor="text1"/>
          <w:sz w:val="18"/>
          <w:szCs w:val="18"/>
        </w:rPr>
        <w:t xml:space="preserve">π = </w:t>
      </w:r>
      <w:r w:rsidR="00B55F86">
        <w:rPr>
          <w:rFonts w:cstheme="minorHAnsi"/>
          <w:color w:val="000000" w:themeColor="text1"/>
          <w:sz w:val="18"/>
          <w:szCs w:val="18"/>
        </w:rPr>
        <w:t>-69.2</w:t>
      </w:r>
      <w:r w:rsidR="000C4ACB" w:rsidRPr="00AE2783">
        <w:rPr>
          <w:rFonts w:cstheme="minorHAnsi"/>
          <w:color w:val="000000" w:themeColor="text1"/>
          <w:sz w:val="18"/>
          <w:szCs w:val="18"/>
        </w:rPr>
        <w:t>⁰</w:t>
      </w:r>
      <w:r w:rsidR="000C4ACB">
        <w:rPr>
          <w:color w:val="FF0000"/>
        </w:rPr>
        <w:tab/>
      </w:r>
      <w:r w:rsidR="000C4ACB" w:rsidRPr="00F37EB2">
        <w:rPr>
          <w:b/>
          <w:color w:val="0070C0"/>
        </w:rPr>
        <w:t>* v</w:t>
      </w:r>
      <w:r w:rsidR="000C4ACB" w:rsidRPr="00F37EB2">
        <w:rPr>
          <w:b/>
          <w:color w:val="0070C0"/>
          <w:vertAlign w:val="subscript"/>
        </w:rPr>
        <w:t>C</w:t>
      </w:r>
      <w:r w:rsidR="000C4ACB" w:rsidRPr="00F37EB2">
        <w:rPr>
          <w:b/>
          <w:color w:val="0070C0"/>
        </w:rPr>
        <w:t xml:space="preserve">(t) = </w:t>
      </w:r>
      <w:r w:rsidR="00B55F86" w:rsidRPr="00F37EB2">
        <w:rPr>
          <w:b/>
          <w:color w:val="0070C0"/>
        </w:rPr>
        <w:t>69.4</w:t>
      </w:r>
      <w:r w:rsidR="000C4ACB" w:rsidRPr="00F37EB2">
        <w:rPr>
          <w:b/>
          <w:color w:val="0070C0"/>
        </w:rPr>
        <w:t xml:space="preserve"> sin(120 </w:t>
      </w:r>
      <w:r w:rsidR="000C4ACB" w:rsidRPr="00F37EB2">
        <w:rPr>
          <w:rFonts w:cstheme="minorHAnsi"/>
          <w:b/>
          <w:color w:val="0070C0"/>
        </w:rPr>
        <w:t>π</w:t>
      </w:r>
      <w:r w:rsidR="000C4ACB" w:rsidRPr="00F37EB2">
        <w:rPr>
          <w:b/>
          <w:color w:val="0070C0"/>
        </w:rPr>
        <w:t xml:space="preserve"> t </w:t>
      </w:r>
      <w:r w:rsidR="00B55F86" w:rsidRPr="00F37EB2">
        <w:rPr>
          <w:b/>
          <w:color w:val="0070C0"/>
        </w:rPr>
        <w:t>+ 0.</w:t>
      </w:r>
      <w:r w:rsidR="00240F34" w:rsidRPr="00F37EB2">
        <w:rPr>
          <w:b/>
          <w:color w:val="0070C0"/>
        </w:rPr>
        <w:t>72</w:t>
      </w:r>
      <w:r w:rsidR="000C4ACB" w:rsidRPr="00F37EB2">
        <w:rPr>
          <w:b/>
          <w:color w:val="0070C0"/>
        </w:rPr>
        <w:t xml:space="preserve"> </w:t>
      </w:r>
      <w:r w:rsidR="000C4ACB" w:rsidRPr="00F37EB2">
        <w:rPr>
          <w:rFonts w:cstheme="minorHAnsi"/>
          <w:b/>
          <w:color w:val="0070C0"/>
        </w:rPr>
        <w:t>π)</w:t>
      </w:r>
      <w:r w:rsidR="000C4ACB" w:rsidRPr="00F37EB2">
        <w:rPr>
          <w:b/>
          <w:color w:val="0070C0"/>
        </w:rPr>
        <w:t xml:space="preserve">  </w:t>
      </w:r>
      <w:r w:rsidR="000C4ACB" w:rsidRPr="00F37EB2">
        <w:rPr>
          <w:b/>
          <w:color w:val="0070C0"/>
          <w:sz w:val="18"/>
          <w:szCs w:val="18"/>
          <w:u w:val="single"/>
        </w:rPr>
        <w:t>Note:</w:t>
      </w:r>
      <w:r w:rsidR="00240F34" w:rsidRPr="00F37EB2">
        <w:rPr>
          <w:b/>
          <w:color w:val="0070C0"/>
          <w:sz w:val="18"/>
          <w:szCs w:val="18"/>
        </w:rPr>
        <w:t xml:space="preserve"> 0.72</w:t>
      </w:r>
      <w:r w:rsidR="000C4ACB" w:rsidRPr="00F37EB2">
        <w:rPr>
          <w:b/>
          <w:color w:val="0070C0"/>
          <w:sz w:val="18"/>
          <w:szCs w:val="18"/>
        </w:rPr>
        <w:t xml:space="preserve"> </w:t>
      </w:r>
      <w:r w:rsidR="00240F34" w:rsidRPr="00F37EB2">
        <w:rPr>
          <w:rFonts w:cstheme="minorHAnsi"/>
          <w:b/>
          <w:color w:val="0070C0"/>
          <w:sz w:val="18"/>
          <w:szCs w:val="18"/>
        </w:rPr>
        <w:t>π = 129.6</w:t>
      </w:r>
      <w:r w:rsidR="000C4ACB" w:rsidRPr="00F37EB2">
        <w:rPr>
          <w:rFonts w:cstheme="minorHAnsi"/>
          <w:b/>
          <w:color w:val="0070C0"/>
          <w:sz w:val="18"/>
          <w:szCs w:val="18"/>
        </w:rPr>
        <w:t>⁰</w:t>
      </w:r>
    </w:p>
    <w:p w14:paraId="0FE98F82" w14:textId="315082ED" w:rsidR="009F796A" w:rsidRDefault="000C4ACB" w:rsidP="000C4ACB">
      <w:pPr>
        <w:spacing w:line="240" w:lineRule="auto"/>
      </w:pPr>
      <w:r>
        <w:rPr>
          <w:b/>
        </w:rPr>
        <w:t xml:space="preserve">* Multisim Case 1: </w:t>
      </w:r>
      <w:r>
        <w:rPr>
          <w:color w:val="FF0000"/>
        </w:rPr>
        <w:t>V</w:t>
      </w:r>
      <w:r>
        <w:rPr>
          <w:color w:val="FF0000"/>
          <w:vertAlign w:val="subscript"/>
        </w:rPr>
        <w:t>C</w:t>
      </w:r>
      <w:r w:rsidRPr="00DA4479">
        <w:rPr>
          <w:color w:val="FF0000"/>
        </w:rPr>
        <w:t xml:space="preserve"> = </w:t>
      </w:r>
      <w:r>
        <w:rPr>
          <w:b/>
          <w:color w:val="000000" w:themeColor="text1"/>
        </w:rPr>
        <w:t>81.7</w:t>
      </w:r>
      <w:r w:rsidRPr="005541D8">
        <w:rPr>
          <w:b/>
          <w:color w:val="000000" w:themeColor="text1"/>
        </w:rPr>
        <w:t xml:space="preserve"> V</w:t>
      </w:r>
      <w:r>
        <w:rPr>
          <w:color w:val="FF0000"/>
        </w:rPr>
        <w:t xml:space="preserve"> (scope), V</w:t>
      </w:r>
      <w:r>
        <w:rPr>
          <w:color w:val="FF0000"/>
          <w:vertAlign w:val="subscript"/>
        </w:rPr>
        <w:t>C</w:t>
      </w:r>
      <w:r w:rsidRPr="00DA4479">
        <w:rPr>
          <w:color w:val="FF0000"/>
        </w:rPr>
        <w:t xml:space="preserve"> = </w:t>
      </w:r>
      <w:r>
        <w:rPr>
          <w:color w:val="FF0000"/>
        </w:rPr>
        <w:t xml:space="preserve">58.9 </w:t>
      </w:r>
      <w:r>
        <w:rPr>
          <w:rFonts w:eastAsiaTheme="minorEastAsia"/>
          <w:color w:val="FF0000"/>
        </w:rPr>
        <w:t xml:space="preserve">Vrms </w:t>
      </w:r>
      <m:oMath>
        <m:r>
          <w:rPr>
            <w:rFonts w:ascii="Cambria Math" w:hAnsi="Cambria Math"/>
            <w:color w:val="FF0000"/>
            <w:sz w:val="16"/>
            <w:szCs w:val="16"/>
          </w:rPr>
          <m:t>∙</m:t>
        </m:r>
        <m:rad>
          <m:radPr>
            <m:degHide m:val="1"/>
            <m:ctrlPr>
              <w:rPr>
                <w:rFonts w:ascii="Cambria Math" w:eastAsiaTheme="minorEastAsia" w:hAnsi="Cambria Math"/>
                <w:i/>
                <w:color w:val="FF0000"/>
                <w:sz w:val="16"/>
                <w:szCs w:val="16"/>
              </w:rPr>
            </m:ctrlPr>
          </m:radPr>
          <m:deg/>
          <m:e>
            <m:r>
              <w:rPr>
                <w:rFonts w:ascii="Cambria Math" w:eastAsiaTheme="minorEastAsia" w:hAnsi="Cambria Math"/>
                <w:color w:val="FF0000"/>
                <w:sz w:val="16"/>
                <w:szCs w:val="16"/>
              </w:rPr>
              <m:t>2</m:t>
            </m:r>
          </m:e>
        </m:rad>
        <m:r>
          <w:rPr>
            <w:rFonts w:ascii="Cambria Math" w:eastAsiaTheme="minorEastAsia" w:hAnsi="Cambria Math"/>
            <w:color w:val="FF0000"/>
            <w:sz w:val="16"/>
            <w:szCs w:val="16"/>
          </w:rPr>
          <m:t xml:space="preserve"> </m:t>
        </m:r>
      </m:oMath>
      <w:r>
        <w:rPr>
          <w:rFonts w:eastAsiaTheme="minorEastAsia"/>
          <w:color w:val="FF0000"/>
          <w:sz w:val="16"/>
          <w:szCs w:val="16"/>
        </w:rPr>
        <w:t xml:space="preserve">= </w:t>
      </w:r>
      <w:r w:rsidR="005541D8">
        <w:rPr>
          <w:b/>
          <w:color w:val="000000" w:themeColor="text1"/>
        </w:rPr>
        <w:t>83</w:t>
      </w:r>
      <w:r w:rsidRPr="001347FE">
        <w:rPr>
          <w:b/>
          <w:color w:val="000000" w:themeColor="text1"/>
        </w:rPr>
        <w:t>.3</w:t>
      </w:r>
      <w:r w:rsidRPr="005541D8">
        <w:rPr>
          <w:b/>
          <w:color w:val="000000" w:themeColor="text1"/>
        </w:rPr>
        <w:t xml:space="preserve"> V</w:t>
      </w:r>
      <w:r>
        <w:rPr>
          <w:color w:val="FF0000"/>
        </w:rPr>
        <w:t xml:space="preserve"> (probe), t</w:t>
      </w:r>
      <w:r w:rsidRPr="009F796A">
        <w:rPr>
          <w:color w:val="FF0000"/>
          <w:vertAlign w:val="subscript"/>
        </w:rPr>
        <w:t>S</w:t>
      </w:r>
      <w:r>
        <w:rPr>
          <w:color w:val="FF0000"/>
        </w:rPr>
        <w:t xml:space="preserve"> = </w:t>
      </w:r>
      <w:r w:rsidR="005541D8">
        <w:rPr>
          <w:color w:val="FF0000"/>
        </w:rPr>
        <w:t>3.205</w:t>
      </w:r>
      <w:r>
        <w:rPr>
          <w:color w:val="FF0000"/>
        </w:rPr>
        <w:t xml:space="preserve">ms, </w:t>
      </w:r>
      <w:r w:rsidRPr="00DA4479">
        <w:rPr>
          <w:rFonts w:cstheme="minorHAnsi"/>
          <w:color w:val="FF0000"/>
        </w:rPr>
        <w:t>θ</w:t>
      </w:r>
      <w:r w:rsidRPr="00DA4479">
        <w:rPr>
          <w:color w:val="FF0000"/>
        </w:rPr>
        <w:t xml:space="preserve"> = - </w:t>
      </w:r>
      <w:proofErr w:type="spellStart"/>
      <w:r w:rsidRPr="00DA4479">
        <w:rPr>
          <w:color w:val="FF0000"/>
        </w:rPr>
        <w:t>t</w:t>
      </w:r>
      <w:r w:rsidRPr="00DA4479">
        <w:rPr>
          <w:color w:val="FF0000"/>
          <w:vertAlign w:val="subscript"/>
        </w:rPr>
        <w:t>s</w:t>
      </w:r>
      <w:r w:rsidRPr="00DA4479">
        <w:rPr>
          <w:rFonts w:cstheme="minorHAnsi"/>
          <w:color w:val="FF0000"/>
        </w:rPr>
        <w:t>∙ω</w:t>
      </w:r>
      <w:proofErr w:type="spellEnd"/>
      <w:r>
        <w:rPr>
          <w:rFonts w:cstheme="minorHAnsi"/>
          <w:color w:val="FF0000"/>
        </w:rPr>
        <w:t xml:space="preserve"> = </w:t>
      </w:r>
      <w:r w:rsidR="005541D8" w:rsidRPr="005541D8">
        <w:rPr>
          <w:rFonts w:cstheme="minorHAnsi"/>
          <w:b/>
          <w:color w:val="000000" w:themeColor="text1"/>
        </w:rPr>
        <w:t>-69.2</w:t>
      </w:r>
      <w:r w:rsidRPr="001347FE">
        <w:rPr>
          <w:rFonts w:cstheme="minorHAnsi"/>
          <w:b/>
          <w:color w:val="000000" w:themeColor="text1"/>
        </w:rPr>
        <w:t>⁰</w:t>
      </w:r>
    </w:p>
    <w:p w14:paraId="0987FB1E" w14:textId="77777777" w:rsidR="00B77B1A" w:rsidRDefault="00EA17F3" w:rsidP="00B77B1A">
      <w:pPr>
        <w:spacing w:before="120" w:after="120" w:line="240" w:lineRule="auto"/>
        <w:rPr>
          <w:b/>
        </w:rPr>
      </w:pPr>
      <w:bookmarkStart w:id="80" w:name="Figure_3_11"/>
      <w:r>
        <w:rPr>
          <w:b/>
          <w:noProof/>
        </w:rPr>
        <mc:AlternateContent>
          <mc:Choice Requires="wpg">
            <w:drawing>
              <wp:inline distT="0" distB="0" distL="0" distR="0" wp14:anchorId="140AC5BC" wp14:editId="7B705F1A">
                <wp:extent cx="6082665" cy="5105400"/>
                <wp:effectExtent l="0" t="0" r="0" b="0"/>
                <wp:docPr id="140" name="Group 140"/>
                <wp:cNvGraphicFramePr/>
                <a:graphic xmlns:a="http://schemas.openxmlformats.org/drawingml/2006/main">
                  <a:graphicData uri="http://schemas.microsoft.com/office/word/2010/wordprocessingGroup">
                    <wpg:wgp>
                      <wpg:cNvGrpSpPr/>
                      <wpg:grpSpPr>
                        <a:xfrm>
                          <a:off x="0" y="0"/>
                          <a:ext cx="6082665" cy="5105400"/>
                          <a:chOff x="9083" y="0"/>
                          <a:chExt cx="6172200" cy="5186045"/>
                        </a:xfrm>
                      </wpg:grpSpPr>
                      <pic:pic xmlns:pic="http://schemas.openxmlformats.org/drawingml/2006/picture">
                        <pic:nvPicPr>
                          <pic:cNvPr id="1058" name="Picture 1058"/>
                          <pic:cNvPicPr>
                            <a:picLocks noChangeAspect="1"/>
                          </pic:cNvPicPr>
                        </pic:nvPicPr>
                        <pic:blipFill>
                          <a:blip r:embed="rId94">
                            <a:extLst>
                              <a:ext uri="{28A0092B-C50C-407E-A947-70E740481C1C}">
                                <a14:useLocalDpi xmlns:a14="http://schemas.microsoft.com/office/drawing/2010/main" val="0"/>
                              </a:ext>
                            </a:extLst>
                          </a:blip>
                          <a:stretch>
                            <a:fillRect/>
                          </a:stretch>
                        </pic:blipFill>
                        <pic:spPr>
                          <a:xfrm>
                            <a:off x="9083" y="0"/>
                            <a:ext cx="6172200" cy="5186045"/>
                          </a:xfrm>
                          <a:prstGeom prst="rect">
                            <a:avLst/>
                          </a:prstGeom>
                        </pic:spPr>
                      </pic:pic>
                      <wps:wsp>
                        <wps:cNvPr id="1060" name="Straight Arrow Connector 1060"/>
                        <wps:cNvCnPr/>
                        <wps:spPr>
                          <a:xfrm flipV="1">
                            <a:off x="1183875" y="1601714"/>
                            <a:ext cx="369393" cy="24525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61" name="Straight Arrow Connector 1061"/>
                        <wps:cNvCnPr/>
                        <wps:spPr>
                          <a:xfrm flipV="1">
                            <a:off x="693879" y="938623"/>
                            <a:ext cx="269475" cy="64492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63" name="Straight Arrow Connector 1063"/>
                        <wps:cNvCnPr/>
                        <wps:spPr>
                          <a:xfrm flipV="1">
                            <a:off x="678739" y="629786"/>
                            <a:ext cx="42390" cy="94770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59" name="Text Box 2"/>
                        <wps:cNvSpPr txBox="1">
                          <a:spLocks noChangeArrowheads="1"/>
                        </wps:cNvSpPr>
                        <wps:spPr bwMode="auto">
                          <a:xfrm>
                            <a:off x="142816" y="1556297"/>
                            <a:ext cx="1047115" cy="432435"/>
                          </a:xfrm>
                          <a:prstGeom prst="rect">
                            <a:avLst/>
                          </a:prstGeom>
                          <a:solidFill>
                            <a:srgbClr val="FFFFFF"/>
                          </a:solidFill>
                          <a:ln w="9525">
                            <a:solidFill>
                              <a:srgbClr val="000000"/>
                            </a:solidFill>
                            <a:miter lim="800000"/>
                            <a:headEnd/>
                            <a:tailEnd/>
                          </a:ln>
                        </wps:spPr>
                        <wps:txbx>
                          <w:txbxContent>
                            <w:p w14:paraId="265F9509" w14:textId="77777777" w:rsidR="00571975" w:rsidRPr="00D21948" w:rsidRDefault="00571975" w:rsidP="00EA17F3">
                              <w:pPr>
                                <w:rPr>
                                  <w:sz w:val="16"/>
                                  <w:szCs w:val="16"/>
                                </w:rPr>
                              </w:pPr>
                              <w:r w:rsidRPr="00D21948">
                                <w:rPr>
                                  <w:sz w:val="16"/>
                                  <w:szCs w:val="16"/>
                                </w:rPr>
                                <w:t>Power Supplied and Power Factor are discussed in section 3.5.</w:t>
                              </w:r>
                            </w:p>
                          </w:txbxContent>
                        </wps:txbx>
                        <wps:bodyPr rot="0" vert="horz" wrap="square" lIns="18288" tIns="18288" rIns="18288" bIns="18288" anchor="t" anchorCtr="0">
                          <a:noAutofit/>
                        </wps:bodyPr>
                      </wps:wsp>
                      <wps:wsp>
                        <wps:cNvPr id="1065" name="Straight Arrow Connector 1065"/>
                        <wps:cNvCnPr/>
                        <wps:spPr>
                          <a:xfrm>
                            <a:off x="1117263" y="2576671"/>
                            <a:ext cx="402699" cy="62715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64" name="Text Box 2"/>
                        <wps:cNvSpPr txBox="1">
                          <a:spLocks noChangeArrowheads="1"/>
                        </wps:cNvSpPr>
                        <wps:spPr bwMode="auto">
                          <a:xfrm>
                            <a:off x="169557" y="2367751"/>
                            <a:ext cx="1020374" cy="357282"/>
                          </a:xfrm>
                          <a:prstGeom prst="rect">
                            <a:avLst/>
                          </a:prstGeom>
                          <a:solidFill>
                            <a:srgbClr val="FFFFFF"/>
                          </a:solidFill>
                          <a:ln w="9525">
                            <a:solidFill>
                              <a:srgbClr val="000000"/>
                            </a:solidFill>
                            <a:miter lim="800000"/>
                            <a:headEnd/>
                            <a:tailEnd/>
                          </a:ln>
                        </wps:spPr>
                        <wps:txbx>
                          <w:txbxContent>
                            <w:p w14:paraId="3BE5389C" w14:textId="77777777" w:rsidR="00571975" w:rsidRPr="00D21948" w:rsidRDefault="00571975" w:rsidP="00EA17F3">
                              <w:pPr>
                                <w:rPr>
                                  <w:sz w:val="16"/>
                                  <w:szCs w:val="16"/>
                                </w:rPr>
                              </w:pPr>
                              <w:r w:rsidRPr="00EA17F3">
                                <w:rPr>
                                  <w:sz w:val="20"/>
                                  <w:szCs w:val="20"/>
                                </w:rPr>
                                <w:t>V</w:t>
                              </w:r>
                              <w:r w:rsidRPr="00EA17F3">
                                <w:rPr>
                                  <w:sz w:val="20"/>
                                  <w:szCs w:val="20"/>
                                  <w:vertAlign w:val="subscript"/>
                                </w:rPr>
                                <w:t>L</w:t>
                              </w:r>
                              <w:r>
                                <w:rPr>
                                  <w:sz w:val="16"/>
                                  <w:szCs w:val="16"/>
                                </w:rPr>
                                <w:t xml:space="preserve"> </w:t>
                              </w:r>
                              <w:r>
                                <w:rPr>
                                  <w:b/>
                                  <w:sz w:val="16"/>
                                  <w:szCs w:val="16"/>
                                </w:rPr>
                                <w:t>LEADS</w:t>
                              </w:r>
                              <w:r>
                                <w:rPr>
                                  <w:sz w:val="16"/>
                                  <w:szCs w:val="16"/>
                                </w:rPr>
                                <w:t xml:space="preserve"> </w:t>
                              </w:r>
                              <w:r w:rsidRPr="00EA17F3">
                                <w:rPr>
                                  <w:sz w:val="20"/>
                                  <w:szCs w:val="20"/>
                                </w:rPr>
                                <w:t>V</w:t>
                              </w:r>
                              <w:r w:rsidRPr="00EA17F3">
                                <w:rPr>
                                  <w:sz w:val="20"/>
                                  <w:szCs w:val="20"/>
                                  <w:vertAlign w:val="subscript"/>
                                </w:rPr>
                                <w:t>in</w:t>
                              </w:r>
                              <w:r>
                                <w:rPr>
                                  <w:sz w:val="16"/>
                                  <w:szCs w:val="16"/>
                                </w:rPr>
                                <w:t xml:space="preserve"> because </w:t>
                              </w:r>
                              <w:proofErr w:type="spellStart"/>
                              <w:r w:rsidRPr="00EA17F3">
                                <w:rPr>
                                  <w:rFonts w:cstheme="minorHAnsi"/>
                                  <w:sz w:val="20"/>
                                  <w:szCs w:val="20"/>
                                </w:rPr>
                                <w:t>θ</w:t>
                              </w:r>
                              <w:r w:rsidRPr="00EA17F3">
                                <w:rPr>
                                  <w:sz w:val="20"/>
                                  <w:szCs w:val="20"/>
                                  <w:vertAlign w:val="subscript"/>
                                </w:rPr>
                                <w:t>VL</w:t>
                              </w:r>
                              <w:proofErr w:type="spellEnd"/>
                              <w:r w:rsidRPr="00EA17F3">
                                <w:rPr>
                                  <w:sz w:val="20"/>
                                  <w:szCs w:val="20"/>
                                </w:rPr>
                                <w:t xml:space="preserve"> &gt; </w:t>
                              </w:r>
                              <w:proofErr w:type="spellStart"/>
                              <w:r w:rsidRPr="00EA17F3">
                                <w:rPr>
                                  <w:rFonts w:cstheme="minorHAnsi"/>
                                  <w:sz w:val="20"/>
                                  <w:szCs w:val="20"/>
                                </w:rPr>
                                <w:t>θ</w:t>
                              </w:r>
                              <w:r w:rsidRPr="00EA17F3">
                                <w:rPr>
                                  <w:sz w:val="20"/>
                                  <w:szCs w:val="20"/>
                                  <w:vertAlign w:val="subscript"/>
                                </w:rPr>
                                <w:t>Vin</w:t>
                              </w:r>
                              <w:proofErr w:type="spellEnd"/>
                              <w:r>
                                <w:rPr>
                                  <w:sz w:val="16"/>
                                  <w:szCs w:val="16"/>
                                </w:rPr>
                                <w:t xml:space="preserve"> (110.8</w:t>
                              </w:r>
                              <w:r>
                                <w:rPr>
                                  <w:rFonts w:cstheme="minorHAnsi"/>
                                  <w:sz w:val="16"/>
                                  <w:szCs w:val="16"/>
                                </w:rPr>
                                <w:t>⁰</w:t>
                              </w:r>
                              <w:r>
                                <w:rPr>
                                  <w:sz w:val="16"/>
                                  <w:szCs w:val="16"/>
                                </w:rPr>
                                <w:t>&gt; 0)</w:t>
                              </w:r>
                            </w:p>
                          </w:txbxContent>
                        </wps:txbx>
                        <wps:bodyPr rot="0" vert="horz" wrap="square" lIns="18288" tIns="18288" rIns="18288" bIns="18288" anchor="t" anchorCtr="0">
                          <a:noAutofit/>
                        </wps:bodyPr>
                      </wps:wsp>
                      <wps:wsp>
                        <wps:cNvPr id="1066" name="Rectangle 1066"/>
                        <wps:cNvSpPr/>
                        <wps:spPr>
                          <a:xfrm>
                            <a:off x="208919" y="4729447"/>
                            <a:ext cx="432978" cy="10900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9" name="Rectangle 1069"/>
                        <wps:cNvSpPr/>
                        <wps:spPr>
                          <a:xfrm>
                            <a:off x="3905881" y="4735502"/>
                            <a:ext cx="432978" cy="10900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0" name="Rectangle 1070"/>
                        <wps:cNvSpPr/>
                        <wps:spPr>
                          <a:xfrm>
                            <a:off x="1468490" y="4626501"/>
                            <a:ext cx="432978" cy="109001"/>
                          </a:xfrm>
                          <a:prstGeom prst="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1" name="Rectangle 1071"/>
                        <wps:cNvSpPr/>
                        <wps:spPr>
                          <a:xfrm>
                            <a:off x="5138201" y="4626501"/>
                            <a:ext cx="432978" cy="10900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3" name="Straight Arrow Connector 1073"/>
                        <wps:cNvCnPr/>
                        <wps:spPr>
                          <a:xfrm>
                            <a:off x="4575027" y="2510059"/>
                            <a:ext cx="408646" cy="363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72" name="Text Box 2"/>
                        <wps:cNvSpPr txBox="1">
                          <a:spLocks noChangeArrowheads="1"/>
                        </wps:cNvSpPr>
                        <wps:spPr bwMode="auto">
                          <a:xfrm>
                            <a:off x="3633377" y="2355640"/>
                            <a:ext cx="1068818" cy="354254"/>
                          </a:xfrm>
                          <a:prstGeom prst="rect">
                            <a:avLst/>
                          </a:prstGeom>
                          <a:solidFill>
                            <a:srgbClr val="FFFFFF"/>
                          </a:solidFill>
                          <a:ln w="9525">
                            <a:solidFill>
                              <a:srgbClr val="000000"/>
                            </a:solidFill>
                            <a:miter lim="800000"/>
                            <a:headEnd/>
                            <a:tailEnd/>
                          </a:ln>
                        </wps:spPr>
                        <wps:txbx>
                          <w:txbxContent>
                            <w:p w14:paraId="63B9974E" w14:textId="77777777" w:rsidR="00571975" w:rsidRPr="00D21948" w:rsidRDefault="00571975" w:rsidP="00EA17F3">
                              <w:pPr>
                                <w:rPr>
                                  <w:sz w:val="16"/>
                                  <w:szCs w:val="16"/>
                                </w:rPr>
                              </w:pPr>
                              <w:r w:rsidRPr="00EA17F3">
                                <w:rPr>
                                  <w:sz w:val="20"/>
                                  <w:szCs w:val="20"/>
                                </w:rPr>
                                <w:t>V</w:t>
                              </w:r>
                              <w:r w:rsidRPr="00EA17F3">
                                <w:rPr>
                                  <w:sz w:val="20"/>
                                  <w:szCs w:val="20"/>
                                  <w:vertAlign w:val="subscript"/>
                                </w:rPr>
                                <w:t>in</w:t>
                              </w:r>
                              <w:r>
                                <w:rPr>
                                  <w:sz w:val="16"/>
                                  <w:szCs w:val="16"/>
                                </w:rPr>
                                <w:t xml:space="preserve"> </w:t>
                              </w:r>
                              <w:r>
                                <w:rPr>
                                  <w:b/>
                                  <w:sz w:val="16"/>
                                  <w:szCs w:val="16"/>
                                </w:rPr>
                                <w:t>LEADS</w:t>
                              </w:r>
                              <w:r>
                                <w:rPr>
                                  <w:sz w:val="16"/>
                                  <w:szCs w:val="16"/>
                                </w:rPr>
                                <w:t xml:space="preserve"> </w:t>
                              </w:r>
                              <w:r w:rsidRPr="00EA17F3">
                                <w:rPr>
                                  <w:sz w:val="20"/>
                                  <w:szCs w:val="20"/>
                                </w:rPr>
                                <w:t>V</w:t>
                              </w:r>
                              <w:r w:rsidRPr="00EA17F3">
                                <w:rPr>
                                  <w:sz w:val="20"/>
                                  <w:szCs w:val="20"/>
                                  <w:vertAlign w:val="subscript"/>
                                </w:rPr>
                                <w:t>C</w:t>
                              </w:r>
                              <w:r>
                                <w:rPr>
                                  <w:sz w:val="16"/>
                                  <w:szCs w:val="16"/>
                                </w:rPr>
                                <w:t xml:space="preserve"> because </w:t>
                              </w:r>
                              <w:proofErr w:type="spellStart"/>
                              <w:r w:rsidRPr="00EA17F3">
                                <w:rPr>
                                  <w:rFonts w:cstheme="minorHAnsi"/>
                                  <w:sz w:val="20"/>
                                  <w:szCs w:val="20"/>
                                </w:rPr>
                                <w:t>θ</w:t>
                              </w:r>
                              <w:r w:rsidRPr="00EA17F3">
                                <w:rPr>
                                  <w:sz w:val="20"/>
                                  <w:szCs w:val="20"/>
                                  <w:vertAlign w:val="subscript"/>
                                </w:rPr>
                                <w:t>Vin</w:t>
                              </w:r>
                              <w:proofErr w:type="spellEnd"/>
                              <w:r w:rsidRPr="00EA17F3">
                                <w:rPr>
                                  <w:sz w:val="20"/>
                                  <w:szCs w:val="20"/>
                                </w:rPr>
                                <w:t xml:space="preserve"> &gt; </w:t>
                              </w:r>
                              <w:proofErr w:type="spellStart"/>
                              <w:r w:rsidRPr="00EA17F3">
                                <w:rPr>
                                  <w:rFonts w:cstheme="minorHAnsi"/>
                                  <w:sz w:val="20"/>
                                  <w:szCs w:val="20"/>
                                </w:rPr>
                                <w:t>θ</w:t>
                              </w:r>
                              <w:r w:rsidRPr="00EA17F3">
                                <w:rPr>
                                  <w:sz w:val="20"/>
                                  <w:szCs w:val="20"/>
                                  <w:vertAlign w:val="subscript"/>
                                </w:rPr>
                                <w:t>VC</w:t>
                              </w:r>
                              <w:proofErr w:type="spellEnd"/>
                              <w:r w:rsidRPr="00EA17F3">
                                <w:rPr>
                                  <w:sz w:val="20"/>
                                  <w:szCs w:val="20"/>
                                </w:rPr>
                                <w:t xml:space="preserve"> </w:t>
                              </w:r>
                              <w:r>
                                <w:rPr>
                                  <w:sz w:val="16"/>
                                  <w:szCs w:val="16"/>
                                </w:rPr>
                                <w:t>(0 &gt; -69.2</w:t>
                              </w:r>
                              <w:r>
                                <w:rPr>
                                  <w:rFonts w:cstheme="minorHAnsi"/>
                                  <w:sz w:val="16"/>
                                  <w:szCs w:val="16"/>
                                </w:rPr>
                                <w:t>⁰)</w:t>
                              </w:r>
                            </w:p>
                          </w:txbxContent>
                        </wps:txbx>
                        <wps:bodyPr rot="0" vert="horz" wrap="square" lIns="18288" tIns="18288" rIns="18288" bIns="18288" anchor="t" anchorCtr="0">
                          <a:noAutofit/>
                        </wps:bodyPr>
                      </wps:wsp>
                    </wpg:wgp>
                  </a:graphicData>
                </a:graphic>
              </wp:inline>
            </w:drawing>
          </mc:Choice>
          <mc:Fallback>
            <w:pict>
              <v:group w14:anchorId="140AC5BC" id="Group 140" o:spid="_x0000_s1224" style="width:478.95pt;height:402pt;mso-position-horizontal-relative:char;mso-position-vertical-relative:line" coordorigin="90" coordsize="61722,51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">
                <v:shape id="Picture 1058" o:spid="_x0000_s1225" type="#_x0000_t75" style="position:absolute;left:90;width:61722;height:51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">
                  <v:imagedata r:id="rId95" o:title=""/>
                  <v:path arrowok="t"/>
                </v:shape>
                <v:shape id="Straight Arrow Connector 1060" o:spid="_x0000_s1226" type="#_x0000_t32" style="position:absolute;left:11838;top:16017;width:3694;height:245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" strokecolor="#5b9bd5 [3204]" strokeweight=".5pt">
                  <v:stroke endarrow="block" joinstyle="miter"/>
                </v:shape>
                <v:shape id="Straight Arrow Connector 1061" o:spid="_x0000_s1227" type="#_x0000_t32" style="position:absolute;left:6938;top:9386;width:2695;height:644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" strokecolor="#5b9bd5 [3204]" strokeweight=".5pt">
                  <v:stroke endarrow="block" joinstyle="miter"/>
                </v:shape>
                <v:shape id="Straight Arrow Connector 1063" o:spid="_x0000_s1228" type="#_x0000_t32" style="position:absolute;left:6787;top:6297;width:424;height:94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" strokecolor="#5b9bd5 [3204]" strokeweight=".5pt">
                  <v:stroke endarrow="block" joinstyle="miter"/>
                </v:shape>
                <v:shape id="_x0000_s1229" type="#_x0000_t202" style="position:absolute;left:1428;top:15562;width:10471;height:4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">
                  <v:textbox inset="1.44pt,1.44pt,1.44pt,1.44pt">
                    <w:txbxContent>
                      <w:p w14:paraId="265F9509" w14:textId="77777777" w:rsidR="00571975" w:rsidRPr="00D21948" w:rsidRDefault="00571975" w:rsidP="00EA17F3">
                        <w:pPr>
                          <w:rPr>
                            <w:sz w:val="16"/>
                            <w:szCs w:val="16"/>
                          </w:rPr>
                        </w:pPr>
                        <w:r w:rsidRPr="00D21948">
                          <w:rPr>
                            <w:sz w:val="16"/>
                            <w:szCs w:val="16"/>
                          </w:rPr>
                          <w:t>Power Supplied and Power Factor are discussed in section 3.5.</w:t>
                        </w:r>
                      </w:p>
                    </w:txbxContent>
                  </v:textbox>
                </v:shape>
                <v:shape id="Straight Arrow Connector 1065" o:spid="_x0000_s1230" type="#_x0000_t32" style="position:absolute;left:11172;top:25766;width:4027;height:62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" strokecolor="#5b9bd5 [3204]" strokeweight=".5pt">
                  <v:stroke endarrow="block" joinstyle="miter"/>
                </v:shape>
                <v:shape id="_x0000_s1231" type="#_x0000_t202" style="position:absolute;left:1695;top:23677;width:10204;height:3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">
                  <v:textbox inset="1.44pt,1.44pt,1.44pt,1.44pt">
                    <w:txbxContent>
                      <w:p w14:paraId="3BE5389C" w14:textId="77777777" w:rsidR="00571975" w:rsidRPr="00D21948" w:rsidRDefault="00571975" w:rsidP="00EA17F3">
                        <w:pPr>
                          <w:rPr>
                            <w:sz w:val="16"/>
                            <w:szCs w:val="16"/>
                          </w:rPr>
                        </w:pPr>
                        <w:r w:rsidRPr="00EA17F3">
                          <w:rPr>
                            <w:sz w:val="20"/>
                            <w:szCs w:val="20"/>
                          </w:rPr>
                          <w:t>V</w:t>
                        </w:r>
                        <w:r w:rsidRPr="00EA17F3">
                          <w:rPr>
                            <w:sz w:val="20"/>
                            <w:szCs w:val="20"/>
                            <w:vertAlign w:val="subscript"/>
                          </w:rPr>
                          <w:t>L</w:t>
                        </w:r>
                        <w:r>
                          <w:rPr>
                            <w:sz w:val="16"/>
                            <w:szCs w:val="16"/>
                          </w:rPr>
                          <w:t xml:space="preserve"> </w:t>
                        </w:r>
                        <w:r>
                          <w:rPr>
                            <w:b/>
                            <w:sz w:val="16"/>
                            <w:szCs w:val="16"/>
                          </w:rPr>
                          <w:t>LEADS</w:t>
                        </w:r>
                        <w:r>
                          <w:rPr>
                            <w:sz w:val="16"/>
                            <w:szCs w:val="16"/>
                          </w:rPr>
                          <w:t xml:space="preserve"> </w:t>
                        </w:r>
                        <w:r w:rsidRPr="00EA17F3">
                          <w:rPr>
                            <w:sz w:val="20"/>
                            <w:szCs w:val="20"/>
                          </w:rPr>
                          <w:t>V</w:t>
                        </w:r>
                        <w:r w:rsidRPr="00EA17F3">
                          <w:rPr>
                            <w:sz w:val="20"/>
                            <w:szCs w:val="20"/>
                            <w:vertAlign w:val="subscript"/>
                          </w:rPr>
                          <w:t>in</w:t>
                        </w:r>
                        <w:r>
                          <w:rPr>
                            <w:sz w:val="16"/>
                            <w:szCs w:val="16"/>
                          </w:rPr>
                          <w:t xml:space="preserve"> because </w:t>
                        </w:r>
                        <w:proofErr w:type="spellStart"/>
                        <w:r w:rsidRPr="00EA17F3">
                          <w:rPr>
                            <w:rFonts w:cstheme="minorHAnsi"/>
                            <w:sz w:val="20"/>
                            <w:szCs w:val="20"/>
                          </w:rPr>
                          <w:t>θ</w:t>
                        </w:r>
                        <w:r w:rsidRPr="00EA17F3">
                          <w:rPr>
                            <w:sz w:val="20"/>
                            <w:szCs w:val="20"/>
                            <w:vertAlign w:val="subscript"/>
                          </w:rPr>
                          <w:t>VL</w:t>
                        </w:r>
                        <w:proofErr w:type="spellEnd"/>
                        <w:r w:rsidRPr="00EA17F3">
                          <w:rPr>
                            <w:sz w:val="20"/>
                            <w:szCs w:val="20"/>
                          </w:rPr>
                          <w:t xml:space="preserve"> &gt; </w:t>
                        </w:r>
                        <w:proofErr w:type="spellStart"/>
                        <w:r w:rsidRPr="00EA17F3">
                          <w:rPr>
                            <w:rFonts w:cstheme="minorHAnsi"/>
                            <w:sz w:val="20"/>
                            <w:szCs w:val="20"/>
                          </w:rPr>
                          <w:t>θ</w:t>
                        </w:r>
                        <w:r w:rsidRPr="00EA17F3">
                          <w:rPr>
                            <w:sz w:val="20"/>
                            <w:szCs w:val="20"/>
                            <w:vertAlign w:val="subscript"/>
                          </w:rPr>
                          <w:t>Vin</w:t>
                        </w:r>
                        <w:proofErr w:type="spellEnd"/>
                        <w:r>
                          <w:rPr>
                            <w:sz w:val="16"/>
                            <w:szCs w:val="16"/>
                          </w:rPr>
                          <w:t xml:space="preserve"> (110.8</w:t>
                        </w:r>
                        <w:r>
                          <w:rPr>
                            <w:rFonts w:cstheme="minorHAnsi"/>
                            <w:sz w:val="16"/>
                            <w:szCs w:val="16"/>
                          </w:rPr>
                          <w:t>⁰</w:t>
                        </w:r>
                        <w:r>
                          <w:rPr>
                            <w:sz w:val="16"/>
                            <w:szCs w:val="16"/>
                          </w:rPr>
                          <w:t>&gt; 0)</w:t>
                        </w:r>
                      </w:p>
                    </w:txbxContent>
                  </v:textbox>
                </v:shape>
                <v:rect id="Rectangle 1066" o:spid="_x0000_s1232" style="position:absolute;left:2089;top:47294;width:4329;height:10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" filled="f" strokecolor="black [3213]" strokeweight="1pt"/>
                <v:rect id="Rectangle 1069" o:spid="_x0000_s1233" style="position:absolute;left:39058;top:47355;width:4330;height:10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" filled="f" strokecolor="black [3213]" strokeweight="1pt"/>
                <v:rect id="Rectangle 1070" o:spid="_x0000_s1234" style="position:absolute;left:14684;top:46265;width:4330;height:10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" filled="f" strokecolor="#0070c0" strokeweight="1pt"/>
                <v:rect id="Rectangle 1071" o:spid="_x0000_s1235" style="position:absolute;left:51382;top:46265;width:4329;height:10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" filled="f" strokecolor="red" strokeweight="1pt"/>
                <v:shape id="Straight Arrow Connector 1073" o:spid="_x0000_s1236" type="#_x0000_t32" style="position:absolute;left:45750;top:25100;width:4086;height:36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" strokecolor="#5b9bd5 [3204]" strokeweight=".5pt">
                  <v:stroke endarrow="block" joinstyle="miter"/>
                </v:shape>
                <v:shape id="_x0000_s1237" type="#_x0000_t202" style="position:absolute;left:36333;top:23556;width:10688;height:3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">
                  <v:textbox inset="1.44pt,1.44pt,1.44pt,1.44pt">
                    <w:txbxContent>
                      <w:p w14:paraId="63B9974E" w14:textId="77777777" w:rsidR="00571975" w:rsidRPr="00D21948" w:rsidRDefault="00571975" w:rsidP="00EA17F3">
                        <w:pPr>
                          <w:rPr>
                            <w:sz w:val="16"/>
                            <w:szCs w:val="16"/>
                          </w:rPr>
                        </w:pPr>
                        <w:r w:rsidRPr="00EA17F3">
                          <w:rPr>
                            <w:sz w:val="20"/>
                            <w:szCs w:val="20"/>
                          </w:rPr>
                          <w:t>V</w:t>
                        </w:r>
                        <w:r w:rsidRPr="00EA17F3">
                          <w:rPr>
                            <w:sz w:val="20"/>
                            <w:szCs w:val="20"/>
                            <w:vertAlign w:val="subscript"/>
                          </w:rPr>
                          <w:t>in</w:t>
                        </w:r>
                        <w:r>
                          <w:rPr>
                            <w:sz w:val="16"/>
                            <w:szCs w:val="16"/>
                          </w:rPr>
                          <w:t xml:space="preserve"> </w:t>
                        </w:r>
                        <w:r>
                          <w:rPr>
                            <w:b/>
                            <w:sz w:val="16"/>
                            <w:szCs w:val="16"/>
                          </w:rPr>
                          <w:t>LEADS</w:t>
                        </w:r>
                        <w:r>
                          <w:rPr>
                            <w:sz w:val="16"/>
                            <w:szCs w:val="16"/>
                          </w:rPr>
                          <w:t xml:space="preserve"> </w:t>
                        </w:r>
                        <w:r w:rsidRPr="00EA17F3">
                          <w:rPr>
                            <w:sz w:val="20"/>
                            <w:szCs w:val="20"/>
                          </w:rPr>
                          <w:t>V</w:t>
                        </w:r>
                        <w:r w:rsidRPr="00EA17F3">
                          <w:rPr>
                            <w:sz w:val="20"/>
                            <w:szCs w:val="20"/>
                            <w:vertAlign w:val="subscript"/>
                          </w:rPr>
                          <w:t>C</w:t>
                        </w:r>
                        <w:r>
                          <w:rPr>
                            <w:sz w:val="16"/>
                            <w:szCs w:val="16"/>
                          </w:rPr>
                          <w:t xml:space="preserve"> because </w:t>
                        </w:r>
                        <w:proofErr w:type="spellStart"/>
                        <w:r w:rsidRPr="00EA17F3">
                          <w:rPr>
                            <w:rFonts w:cstheme="minorHAnsi"/>
                            <w:sz w:val="20"/>
                            <w:szCs w:val="20"/>
                          </w:rPr>
                          <w:t>θ</w:t>
                        </w:r>
                        <w:r w:rsidRPr="00EA17F3">
                          <w:rPr>
                            <w:sz w:val="20"/>
                            <w:szCs w:val="20"/>
                            <w:vertAlign w:val="subscript"/>
                          </w:rPr>
                          <w:t>Vin</w:t>
                        </w:r>
                        <w:proofErr w:type="spellEnd"/>
                        <w:r w:rsidRPr="00EA17F3">
                          <w:rPr>
                            <w:sz w:val="20"/>
                            <w:szCs w:val="20"/>
                          </w:rPr>
                          <w:t xml:space="preserve"> &gt; </w:t>
                        </w:r>
                        <w:proofErr w:type="spellStart"/>
                        <w:r w:rsidRPr="00EA17F3">
                          <w:rPr>
                            <w:rFonts w:cstheme="minorHAnsi"/>
                            <w:sz w:val="20"/>
                            <w:szCs w:val="20"/>
                          </w:rPr>
                          <w:t>θ</w:t>
                        </w:r>
                        <w:r w:rsidRPr="00EA17F3">
                          <w:rPr>
                            <w:sz w:val="20"/>
                            <w:szCs w:val="20"/>
                            <w:vertAlign w:val="subscript"/>
                          </w:rPr>
                          <w:t>VC</w:t>
                        </w:r>
                        <w:proofErr w:type="spellEnd"/>
                        <w:r w:rsidRPr="00EA17F3">
                          <w:rPr>
                            <w:sz w:val="20"/>
                            <w:szCs w:val="20"/>
                          </w:rPr>
                          <w:t xml:space="preserve"> </w:t>
                        </w:r>
                        <w:r>
                          <w:rPr>
                            <w:sz w:val="16"/>
                            <w:szCs w:val="16"/>
                          </w:rPr>
                          <w:t>(0 &gt; -69.2</w:t>
                        </w:r>
                        <w:r>
                          <w:rPr>
                            <w:rFonts w:cstheme="minorHAnsi"/>
                            <w:sz w:val="16"/>
                            <w:szCs w:val="16"/>
                          </w:rPr>
                          <w:t>⁰)</w:t>
                        </w:r>
                      </w:p>
                    </w:txbxContent>
                  </v:textbox>
                </v:shape>
                <w10:anchorlock/>
              </v:group>
            </w:pict>
          </mc:Fallback>
        </mc:AlternateContent>
      </w:r>
      <w:bookmarkEnd w:id="80"/>
    </w:p>
    <w:p w14:paraId="2330B9C2" w14:textId="40B9639F" w:rsidR="006B77B1" w:rsidRDefault="006B77B1" w:rsidP="00B77B1A">
      <w:pPr>
        <w:spacing w:before="120" w:after="120" w:line="240" w:lineRule="auto"/>
      </w:pPr>
      <w:r>
        <w:rPr>
          <w:b/>
        </w:rPr>
        <w:t>Figure 3.1</w:t>
      </w:r>
      <w:r w:rsidR="00AE2783">
        <w:rPr>
          <w:b/>
        </w:rPr>
        <w:t>1</w:t>
      </w:r>
      <w:r>
        <w:rPr>
          <w:b/>
        </w:rPr>
        <w:t xml:space="preserve">: </w:t>
      </w:r>
      <w:r w:rsidR="00240F34">
        <w:rPr>
          <w:b/>
        </w:rPr>
        <w:t>Case 1 in Example 3.6, V</w:t>
      </w:r>
      <w:r w:rsidR="00240F34" w:rsidRPr="00240F34">
        <w:rPr>
          <w:b/>
          <w:vertAlign w:val="subscript"/>
        </w:rPr>
        <w:t>in</w:t>
      </w:r>
      <w:r w:rsidR="00240F34">
        <w:rPr>
          <w:b/>
        </w:rPr>
        <w:t xml:space="preserve"> (Black) &amp; V</w:t>
      </w:r>
      <w:r w:rsidR="00240F34" w:rsidRPr="00240F34">
        <w:rPr>
          <w:b/>
          <w:vertAlign w:val="subscript"/>
        </w:rPr>
        <w:t>L</w:t>
      </w:r>
      <w:r w:rsidR="00240F34">
        <w:rPr>
          <w:b/>
        </w:rPr>
        <w:t>(</w:t>
      </w:r>
      <w:r w:rsidR="00240F34" w:rsidRPr="00240F34">
        <w:rPr>
          <w:b/>
          <w:color w:val="0070C0"/>
        </w:rPr>
        <w:t>Blue</w:t>
      </w:r>
      <w:r w:rsidR="00240F34">
        <w:rPr>
          <w:b/>
        </w:rPr>
        <w:t>)</w:t>
      </w:r>
      <w:r>
        <w:rPr>
          <w:b/>
        </w:rPr>
        <w:t xml:space="preserve"> (Left</w:t>
      </w:r>
      <w:r w:rsidR="00240F34">
        <w:rPr>
          <w:b/>
        </w:rPr>
        <w:t xml:space="preserve"> Plot</w:t>
      </w:r>
      <w:r w:rsidR="00D21948">
        <w:rPr>
          <w:b/>
        </w:rPr>
        <w:t>),</w:t>
      </w:r>
      <w:r>
        <w:rPr>
          <w:b/>
        </w:rPr>
        <w:t xml:space="preserve"> </w:t>
      </w:r>
      <w:r w:rsidR="00240F34">
        <w:rPr>
          <w:b/>
        </w:rPr>
        <w:t>V</w:t>
      </w:r>
      <w:r w:rsidR="00240F34" w:rsidRPr="00240F34">
        <w:rPr>
          <w:b/>
          <w:vertAlign w:val="subscript"/>
        </w:rPr>
        <w:t>in</w:t>
      </w:r>
      <w:r w:rsidR="00240F34">
        <w:rPr>
          <w:b/>
        </w:rPr>
        <w:t xml:space="preserve"> (Black) &amp; V</w:t>
      </w:r>
      <w:r w:rsidR="00240F34">
        <w:rPr>
          <w:b/>
          <w:vertAlign w:val="subscript"/>
        </w:rPr>
        <w:t>C</w:t>
      </w:r>
      <w:r w:rsidR="00240F34">
        <w:rPr>
          <w:b/>
        </w:rPr>
        <w:t>(</w:t>
      </w:r>
      <w:r w:rsidR="00240F34" w:rsidRPr="00240F34">
        <w:rPr>
          <w:b/>
          <w:color w:val="FF0000"/>
        </w:rPr>
        <w:t>Red</w:t>
      </w:r>
      <w:r w:rsidR="00240F34">
        <w:rPr>
          <w:b/>
        </w:rPr>
        <w:t>) (Right Plot)</w:t>
      </w:r>
    </w:p>
    <w:p w14:paraId="596533D7" w14:textId="57F770B3" w:rsidR="00156F76" w:rsidRDefault="00156F76" w:rsidP="000954EE">
      <w:r>
        <w:lastRenderedPageBreak/>
        <w:t xml:space="preserve">The process involved in solving RLC </w:t>
      </w:r>
      <w:r w:rsidRPr="00156F76">
        <w:rPr>
          <w:u w:val="single"/>
        </w:rPr>
        <w:t>series</w:t>
      </w:r>
      <w:r>
        <w:t xml:space="preserve"> circuits is summarized in </w:t>
      </w:r>
      <w:hyperlink w:anchor="Table_3_2" w:history="1">
        <w:r w:rsidRPr="00CD61D7">
          <w:rPr>
            <w:rStyle w:val="Hyperlink"/>
          </w:rPr>
          <w:t>Table 3.2</w:t>
        </w:r>
      </w:hyperlink>
      <w:r>
        <w:t xml:space="preserve">. </w:t>
      </w:r>
    </w:p>
    <w:p w14:paraId="339E0592" w14:textId="53862BB6" w:rsidR="00156F76" w:rsidRDefault="00156F76" w:rsidP="00156F76">
      <w:pPr>
        <w:spacing w:after="0"/>
      </w:pPr>
      <w:bookmarkStart w:id="81" w:name="Table_3_2"/>
      <w:r>
        <w:rPr>
          <w:b/>
        </w:rPr>
        <w:t>Table 3.2</w:t>
      </w:r>
      <w:bookmarkEnd w:id="81"/>
      <w:r>
        <w:rPr>
          <w:b/>
        </w:rPr>
        <w:t xml:space="preserve">) Summary of the process used to solve for all parameters in a </w:t>
      </w:r>
      <w:r w:rsidRPr="0077512D">
        <w:rPr>
          <w:b/>
          <w:u w:val="single"/>
        </w:rPr>
        <w:t>series RLC circuit</w:t>
      </w:r>
      <w:r>
        <w:rPr>
          <w:b/>
        </w:rPr>
        <w:t>.</w:t>
      </w:r>
    </w:p>
    <w:tbl>
      <w:tblPr>
        <w:tblW w:w="8440" w:type="dxa"/>
        <w:tblLook w:val="04A0" w:firstRow="1" w:lastRow="0" w:firstColumn="1" w:lastColumn="0" w:noHBand="0" w:noVBand="1"/>
      </w:tblPr>
      <w:tblGrid>
        <w:gridCol w:w="8440"/>
      </w:tblGrid>
      <w:tr w:rsidR="00156F76" w:rsidRPr="00156F76" w14:paraId="189CF41A" w14:textId="77777777" w:rsidTr="00156F76">
        <w:trPr>
          <w:trHeight w:val="287"/>
        </w:trPr>
        <w:tc>
          <w:tcPr>
            <w:tcW w:w="844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7FD48FC8" w14:textId="77777777" w:rsidR="00156F76" w:rsidRPr="00156F76" w:rsidRDefault="00156F76" w:rsidP="00156F76">
            <w:pPr>
              <w:spacing w:after="0" w:line="240" w:lineRule="auto"/>
              <w:rPr>
                <w:rFonts w:ascii="Calibri" w:eastAsia="Times New Roman" w:hAnsi="Calibri" w:cs="Calibri"/>
                <w:b/>
                <w:bCs/>
                <w:color w:val="000000"/>
              </w:rPr>
            </w:pPr>
            <w:r w:rsidRPr="00156F76">
              <w:rPr>
                <w:rFonts w:ascii="Calibri" w:eastAsia="Times New Roman" w:hAnsi="Calibri" w:cs="Calibri"/>
                <w:b/>
                <w:bCs/>
                <w:color w:val="000000"/>
              </w:rPr>
              <w:t xml:space="preserve">Process for solving RLC </w:t>
            </w:r>
            <w:r w:rsidRPr="00156F76">
              <w:rPr>
                <w:rFonts w:ascii="Calibri" w:eastAsia="Times New Roman" w:hAnsi="Calibri" w:cs="Calibri"/>
                <w:b/>
                <w:bCs/>
                <w:color w:val="FF0000"/>
              </w:rPr>
              <w:t>Series</w:t>
            </w:r>
            <w:r w:rsidRPr="00156F76">
              <w:rPr>
                <w:rFonts w:ascii="Calibri" w:eastAsia="Times New Roman" w:hAnsi="Calibri" w:cs="Calibri"/>
                <w:b/>
                <w:bCs/>
                <w:color w:val="000000"/>
              </w:rPr>
              <w:t xml:space="preserve"> Circuits</w:t>
            </w:r>
          </w:p>
        </w:tc>
      </w:tr>
      <w:tr w:rsidR="00156F76" w:rsidRPr="00156F76" w14:paraId="2A938874" w14:textId="77777777" w:rsidTr="00156F76">
        <w:trPr>
          <w:trHeight w:val="755"/>
        </w:trPr>
        <w:tc>
          <w:tcPr>
            <w:tcW w:w="8440" w:type="dxa"/>
            <w:tcBorders>
              <w:top w:val="nil"/>
              <w:left w:val="single" w:sz="4" w:space="0" w:color="auto"/>
              <w:bottom w:val="single" w:sz="4" w:space="0" w:color="auto"/>
              <w:right w:val="single" w:sz="4" w:space="0" w:color="auto"/>
            </w:tcBorders>
            <w:shd w:val="clear" w:color="auto" w:fill="auto"/>
            <w:vAlign w:val="bottom"/>
            <w:hideMark/>
          </w:tcPr>
          <w:p w14:paraId="584D5A71" w14:textId="77777777" w:rsidR="00156F76" w:rsidRPr="00156F76" w:rsidRDefault="00156F76" w:rsidP="00156F76">
            <w:pPr>
              <w:spacing w:after="0" w:line="240" w:lineRule="auto"/>
              <w:rPr>
                <w:rFonts w:ascii="Calibri" w:eastAsia="Times New Roman" w:hAnsi="Calibri" w:cs="Calibri"/>
                <w:color w:val="000000"/>
              </w:rPr>
            </w:pPr>
            <w:r w:rsidRPr="00156F76">
              <w:rPr>
                <w:rFonts w:ascii="Calibri" w:eastAsia="Times New Roman" w:hAnsi="Calibri" w:cs="Calibri"/>
                <w:color w:val="000000"/>
              </w:rPr>
              <w:t>1) Add all impedances to get the total impedance (</w:t>
            </w:r>
            <w:proofErr w:type="spellStart"/>
            <w:r w:rsidRPr="00156F76">
              <w:rPr>
                <w:rFonts w:ascii="Calibri" w:eastAsia="Times New Roman" w:hAnsi="Calibri" w:cs="Calibri"/>
                <w:color w:val="000000"/>
              </w:rPr>
              <w:t>Ztotal</w:t>
            </w:r>
            <w:proofErr w:type="spellEnd"/>
            <w:r w:rsidRPr="00156F76">
              <w:rPr>
                <w:rFonts w:ascii="Calibri" w:eastAsia="Times New Roman" w:hAnsi="Calibri" w:cs="Calibri"/>
                <w:color w:val="000000"/>
              </w:rPr>
              <w:t>)</w:t>
            </w:r>
            <w:r w:rsidRPr="00156F76">
              <w:rPr>
                <w:rFonts w:ascii="Calibri" w:eastAsia="Times New Roman" w:hAnsi="Calibri" w:cs="Calibri"/>
                <w:color w:val="000000"/>
              </w:rPr>
              <w:br/>
              <w:t>* The magnitude of the inductor's impedance is the Inductive Reactance (X</w:t>
            </w:r>
            <w:r w:rsidRPr="00156F76">
              <w:rPr>
                <w:rFonts w:ascii="Calibri" w:eastAsia="Times New Roman" w:hAnsi="Calibri" w:cs="Calibri"/>
                <w:color w:val="000000"/>
                <w:vertAlign w:val="subscript"/>
              </w:rPr>
              <w:t>L</w:t>
            </w:r>
            <w:r w:rsidRPr="00156F76">
              <w:rPr>
                <w:rFonts w:ascii="Calibri" w:eastAsia="Times New Roman" w:hAnsi="Calibri" w:cs="Calibri"/>
                <w:color w:val="000000"/>
              </w:rPr>
              <w:t>)</w:t>
            </w:r>
            <w:r w:rsidRPr="00156F76">
              <w:rPr>
                <w:rFonts w:ascii="Calibri" w:eastAsia="Times New Roman" w:hAnsi="Calibri" w:cs="Calibri"/>
                <w:color w:val="000000"/>
              </w:rPr>
              <w:br/>
              <w:t>* The magnitude of the capacitor's impedance is the Capacitive Reactance (X</w:t>
            </w:r>
            <w:r w:rsidRPr="00156F76">
              <w:rPr>
                <w:rFonts w:ascii="Calibri" w:eastAsia="Times New Roman" w:hAnsi="Calibri" w:cs="Calibri"/>
                <w:color w:val="000000"/>
                <w:vertAlign w:val="subscript"/>
              </w:rPr>
              <w:t>C</w:t>
            </w:r>
            <w:r w:rsidRPr="00156F76">
              <w:rPr>
                <w:rFonts w:ascii="Calibri" w:eastAsia="Times New Roman" w:hAnsi="Calibri" w:cs="Calibri"/>
                <w:color w:val="000000"/>
              </w:rPr>
              <w:t>)</w:t>
            </w:r>
          </w:p>
        </w:tc>
      </w:tr>
      <w:tr w:rsidR="00156F76" w:rsidRPr="00156F76" w14:paraId="413F3C1A" w14:textId="77777777" w:rsidTr="00156F76">
        <w:trPr>
          <w:trHeight w:val="800"/>
        </w:trPr>
        <w:tc>
          <w:tcPr>
            <w:tcW w:w="8440" w:type="dxa"/>
            <w:tcBorders>
              <w:top w:val="nil"/>
              <w:left w:val="single" w:sz="4" w:space="0" w:color="auto"/>
              <w:bottom w:val="single" w:sz="4" w:space="0" w:color="auto"/>
              <w:right w:val="single" w:sz="4" w:space="0" w:color="auto"/>
            </w:tcBorders>
            <w:shd w:val="clear" w:color="auto" w:fill="auto"/>
            <w:vAlign w:val="bottom"/>
            <w:hideMark/>
          </w:tcPr>
          <w:p w14:paraId="78E69717" w14:textId="77777777" w:rsidR="00156F76" w:rsidRPr="00156F76" w:rsidRDefault="00156F76" w:rsidP="00156F76">
            <w:pPr>
              <w:spacing w:after="0" w:line="240" w:lineRule="auto"/>
              <w:rPr>
                <w:rFonts w:ascii="Calibri" w:eastAsia="Times New Roman" w:hAnsi="Calibri" w:cs="Calibri"/>
                <w:color w:val="000000"/>
              </w:rPr>
            </w:pPr>
            <w:r w:rsidRPr="00156F76">
              <w:rPr>
                <w:rFonts w:ascii="Calibri" w:eastAsia="Times New Roman" w:hAnsi="Calibri" w:cs="Calibri"/>
                <w:color w:val="000000"/>
              </w:rPr>
              <w:t xml:space="preserve">2) Convert to Phasor form: Input voltage = </w:t>
            </w:r>
            <w:proofErr w:type="spellStart"/>
            <w:r w:rsidRPr="00156F76">
              <w:rPr>
                <w:rFonts w:ascii="Calibri" w:eastAsia="Times New Roman" w:hAnsi="Calibri" w:cs="Calibri"/>
                <w:color w:val="000000"/>
              </w:rPr>
              <w:t>V</w:t>
            </w:r>
            <w:r w:rsidRPr="00156F76">
              <w:rPr>
                <w:rFonts w:ascii="Calibri" w:eastAsia="Times New Roman" w:hAnsi="Calibri" w:cs="Calibri"/>
                <w:color w:val="000000"/>
                <w:vertAlign w:val="subscript"/>
              </w:rPr>
              <w:t>in_pk</w:t>
            </w:r>
            <w:r w:rsidRPr="00156F76">
              <w:rPr>
                <w:rFonts w:ascii="Cambria Math" w:eastAsia="Times New Roman" w:hAnsi="Cambria Math" w:cs="Cambria Math"/>
                <w:color w:val="000000"/>
              </w:rPr>
              <w:t>∠</w:t>
            </w:r>
            <w:r w:rsidRPr="00156F76">
              <w:rPr>
                <w:rFonts w:ascii="Calibri" w:eastAsia="Times New Roman" w:hAnsi="Calibri" w:cs="Calibri"/>
                <w:color w:val="000000"/>
              </w:rPr>
              <w:t>θ</w:t>
            </w:r>
            <w:proofErr w:type="spellEnd"/>
            <w:r w:rsidRPr="00156F76">
              <w:rPr>
                <w:rFonts w:ascii="Calibri" w:eastAsia="Times New Roman" w:hAnsi="Calibri" w:cs="Calibri"/>
                <w:color w:val="000000"/>
              </w:rPr>
              <w:t xml:space="preserve"> and Total Impedance = </w:t>
            </w:r>
            <w:proofErr w:type="spellStart"/>
            <w:r w:rsidRPr="00156F76">
              <w:rPr>
                <w:rFonts w:ascii="Calibri" w:eastAsia="Times New Roman" w:hAnsi="Calibri" w:cs="Calibri"/>
                <w:color w:val="000000"/>
              </w:rPr>
              <w:t>A</w:t>
            </w:r>
            <w:r w:rsidRPr="00156F76">
              <w:rPr>
                <w:rFonts w:ascii="Calibri" w:eastAsia="Times New Roman" w:hAnsi="Calibri" w:cs="Calibri"/>
                <w:color w:val="000000"/>
                <w:vertAlign w:val="subscript"/>
              </w:rPr>
              <w:t>Zt</w:t>
            </w:r>
            <w:r w:rsidRPr="00156F76">
              <w:rPr>
                <w:rFonts w:ascii="Cambria Math" w:eastAsia="Times New Roman" w:hAnsi="Cambria Math" w:cs="Cambria Math"/>
                <w:color w:val="000000"/>
              </w:rPr>
              <w:t>∠</w:t>
            </w:r>
            <w:r w:rsidRPr="00156F76">
              <w:rPr>
                <w:rFonts w:ascii="Calibri" w:eastAsia="Times New Roman" w:hAnsi="Calibri" w:cs="Calibri"/>
                <w:color w:val="000000"/>
              </w:rPr>
              <w:t>θ</w:t>
            </w:r>
            <w:r w:rsidRPr="00156F76">
              <w:rPr>
                <w:rFonts w:ascii="Calibri" w:eastAsia="Times New Roman" w:hAnsi="Calibri" w:cs="Calibri"/>
                <w:color w:val="000000"/>
                <w:vertAlign w:val="subscript"/>
              </w:rPr>
              <w:t>Zt</w:t>
            </w:r>
            <w:proofErr w:type="spellEnd"/>
            <w:r w:rsidRPr="00156F76">
              <w:rPr>
                <w:rFonts w:ascii="Calibri" w:eastAsia="Times New Roman" w:hAnsi="Calibri" w:cs="Calibri"/>
                <w:color w:val="000000"/>
                <w:vertAlign w:val="subscript"/>
              </w:rPr>
              <w:br/>
            </w:r>
            <w:r w:rsidRPr="00156F76">
              <w:rPr>
                <w:rFonts w:ascii="Calibri" w:eastAsia="Times New Roman" w:hAnsi="Calibri" w:cs="Calibri"/>
                <w:color w:val="000000"/>
              </w:rPr>
              <w:t>* If θ</w:t>
            </w:r>
            <w:r w:rsidRPr="00156F76">
              <w:rPr>
                <w:rFonts w:ascii="Calibri" w:eastAsia="Times New Roman" w:hAnsi="Calibri" w:cs="Calibri"/>
                <w:color w:val="000000"/>
                <w:vertAlign w:val="subscript"/>
              </w:rPr>
              <w:t>Zt</w:t>
            </w:r>
            <w:r w:rsidRPr="00156F76">
              <w:rPr>
                <w:rFonts w:ascii="Calibri" w:eastAsia="Times New Roman" w:hAnsi="Calibri" w:cs="Calibri"/>
                <w:color w:val="000000"/>
              </w:rPr>
              <w:t xml:space="preserve"> &gt; 0 it is an ELI circuit and Vin LEADS I and V</w:t>
            </w:r>
            <w:r w:rsidRPr="00156F76">
              <w:rPr>
                <w:rFonts w:ascii="Calibri" w:eastAsia="Times New Roman" w:hAnsi="Calibri" w:cs="Calibri"/>
                <w:color w:val="000000"/>
                <w:vertAlign w:val="subscript"/>
              </w:rPr>
              <w:t>R</w:t>
            </w:r>
            <w:r w:rsidRPr="00156F76">
              <w:rPr>
                <w:rFonts w:ascii="Calibri" w:eastAsia="Times New Roman" w:hAnsi="Calibri" w:cs="Calibri"/>
                <w:color w:val="000000"/>
              </w:rPr>
              <w:br/>
              <w:t>* If θ</w:t>
            </w:r>
            <w:r w:rsidRPr="00156F76">
              <w:rPr>
                <w:rFonts w:ascii="Calibri" w:eastAsia="Times New Roman" w:hAnsi="Calibri" w:cs="Calibri"/>
                <w:color w:val="000000"/>
                <w:vertAlign w:val="subscript"/>
              </w:rPr>
              <w:t>Zt</w:t>
            </w:r>
            <w:r w:rsidRPr="00156F76">
              <w:rPr>
                <w:rFonts w:ascii="Calibri" w:eastAsia="Times New Roman" w:hAnsi="Calibri" w:cs="Calibri"/>
                <w:color w:val="000000"/>
              </w:rPr>
              <w:t xml:space="preserve"> &lt; 0 it is an ICE circuit and Vin LAGS I and V</w:t>
            </w:r>
            <w:r w:rsidRPr="00156F76">
              <w:rPr>
                <w:rFonts w:ascii="Calibri" w:eastAsia="Times New Roman" w:hAnsi="Calibri" w:cs="Calibri"/>
                <w:color w:val="000000"/>
                <w:vertAlign w:val="subscript"/>
              </w:rPr>
              <w:t>R</w:t>
            </w:r>
          </w:p>
        </w:tc>
      </w:tr>
      <w:tr w:rsidR="00156F76" w:rsidRPr="00156F76" w14:paraId="176B645F" w14:textId="77777777" w:rsidTr="00156F76">
        <w:trPr>
          <w:trHeight w:val="287"/>
        </w:trPr>
        <w:tc>
          <w:tcPr>
            <w:tcW w:w="8440" w:type="dxa"/>
            <w:tcBorders>
              <w:top w:val="nil"/>
              <w:left w:val="single" w:sz="4" w:space="0" w:color="auto"/>
              <w:bottom w:val="single" w:sz="4" w:space="0" w:color="auto"/>
              <w:right w:val="single" w:sz="4" w:space="0" w:color="auto"/>
            </w:tcBorders>
            <w:shd w:val="clear" w:color="auto" w:fill="auto"/>
            <w:noWrap/>
            <w:vAlign w:val="bottom"/>
            <w:hideMark/>
          </w:tcPr>
          <w:p w14:paraId="31F176E8" w14:textId="77777777" w:rsidR="00156F76" w:rsidRPr="00156F76" w:rsidRDefault="00156F76" w:rsidP="00156F76">
            <w:pPr>
              <w:spacing w:after="0" w:line="240" w:lineRule="auto"/>
              <w:rPr>
                <w:rFonts w:ascii="Calibri" w:eastAsia="Times New Roman" w:hAnsi="Calibri" w:cs="Calibri"/>
                <w:color w:val="000000"/>
              </w:rPr>
            </w:pPr>
            <w:r w:rsidRPr="00156F76">
              <w:rPr>
                <w:rFonts w:ascii="Calibri" w:eastAsia="Times New Roman" w:hAnsi="Calibri" w:cs="Calibri"/>
                <w:color w:val="000000"/>
              </w:rPr>
              <w:t>3) Calculate the Current using I = Vin/</w:t>
            </w:r>
            <w:proofErr w:type="spellStart"/>
            <w:r w:rsidRPr="00156F76">
              <w:rPr>
                <w:rFonts w:ascii="Calibri" w:eastAsia="Times New Roman" w:hAnsi="Calibri" w:cs="Calibri"/>
                <w:color w:val="000000"/>
              </w:rPr>
              <w:t>Ztotal</w:t>
            </w:r>
            <w:proofErr w:type="spellEnd"/>
          </w:p>
        </w:tc>
      </w:tr>
      <w:tr w:rsidR="00156F76" w:rsidRPr="00156F76" w14:paraId="3CCBC4E0" w14:textId="77777777" w:rsidTr="00156F76">
        <w:trPr>
          <w:trHeight w:val="440"/>
        </w:trPr>
        <w:tc>
          <w:tcPr>
            <w:tcW w:w="8440" w:type="dxa"/>
            <w:tcBorders>
              <w:top w:val="nil"/>
              <w:left w:val="single" w:sz="4" w:space="0" w:color="auto"/>
              <w:bottom w:val="single" w:sz="4" w:space="0" w:color="auto"/>
              <w:right w:val="single" w:sz="4" w:space="0" w:color="auto"/>
            </w:tcBorders>
            <w:shd w:val="clear" w:color="auto" w:fill="auto"/>
            <w:vAlign w:val="bottom"/>
            <w:hideMark/>
          </w:tcPr>
          <w:p w14:paraId="0DF64BEF" w14:textId="77777777" w:rsidR="00156F76" w:rsidRPr="00156F76" w:rsidRDefault="00156F76" w:rsidP="00156F76">
            <w:pPr>
              <w:spacing w:after="0" w:line="240" w:lineRule="auto"/>
              <w:rPr>
                <w:rFonts w:ascii="Calibri" w:eastAsia="Times New Roman" w:hAnsi="Calibri" w:cs="Calibri"/>
                <w:color w:val="000000"/>
              </w:rPr>
            </w:pPr>
            <w:r w:rsidRPr="00156F76">
              <w:rPr>
                <w:rFonts w:ascii="Calibri" w:eastAsia="Times New Roman" w:hAnsi="Calibri" w:cs="Calibri"/>
                <w:color w:val="000000"/>
              </w:rPr>
              <w:t>4) Find voltage phasors using Ohm's Law: V</w:t>
            </w:r>
            <w:r w:rsidRPr="00156F76">
              <w:rPr>
                <w:rFonts w:ascii="Calibri" w:eastAsia="Times New Roman" w:hAnsi="Calibri" w:cs="Calibri"/>
                <w:color w:val="000000"/>
                <w:vertAlign w:val="subscript"/>
              </w:rPr>
              <w:t xml:space="preserve">R </w:t>
            </w:r>
            <w:r w:rsidRPr="00156F76">
              <w:rPr>
                <w:rFonts w:ascii="Calibri" w:eastAsia="Times New Roman" w:hAnsi="Calibri" w:cs="Calibri"/>
                <w:color w:val="000000"/>
              </w:rPr>
              <w:t>= I∙R, V</w:t>
            </w:r>
            <w:r w:rsidRPr="00156F76">
              <w:rPr>
                <w:rFonts w:ascii="Calibri" w:eastAsia="Times New Roman" w:hAnsi="Calibri" w:cs="Calibri"/>
                <w:color w:val="000000"/>
                <w:vertAlign w:val="subscript"/>
              </w:rPr>
              <w:t xml:space="preserve">L </w:t>
            </w:r>
            <w:r w:rsidRPr="00156F76">
              <w:rPr>
                <w:rFonts w:ascii="Calibri" w:eastAsia="Times New Roman" w:hAnsi="Calibri" w:cs="Calibri"/>
                <w:color w:val="000000"/>
              </w:rPr>
              <w:t>= I∙Z</w:t>
            </w:r>
            <w:r w:rsidRPr="00156F76">
              <w:rPr>
                <w:rFonts w:ascii="Calibri" w:eastAsia="Times New Roman" w:hAnsi="Calibri" w:cs="Calibri"/>
                <w:color w:val="000000"/>
                <w:vertAlign w:val="subscript"/>
              </w:rPr>
              <w:t>L</w:t>
            </w:r>
            <w:r w:rsidRPr="00156F76">
              <w:rPr>
                <w:rFonts w:ascii="Calibri" w:eastAsia="Times New Roman" w:hAnsi="Calibri" w:cs="Calibri"/>
                <w:color w:val="000000"/>
              </w:rPr>
              <w:t>, V</w:t>
            </w:r>
            <w:r w:rsidRPr="00156F76">
              <w:rPr>
                <w:rFonts w:ascii="Calibri" w:eastAsia="Times New Roman" w:hAnsi="Calibri" w:cs="Calibri"/>
                <w:color w:val="000000"/>
                <w:vertAlign w:val="subscript"/>
              </w:rPr>
              <w:t>C</w:t>
            </w:r>
            <w:r w:rsidRPr="00156F76">
              <w:rPr>
                <w:rFonts w:ascii="Calibri" w:eastAsia="Times New Roman" w:hAnsi="Calibri" w:cs="Calibri"/>
                <w:color w:val="000000"/>
              </w:rPr>
              <w:t xml:space="preserve"> = I∙Z</w:t>
            </w:r>
            <w:r w:rsidRPr="00156F76">
              <w:rPr>
                <w:rFonts w:ascii="Calibri" w:eastAsia="Times New Roman" w:hAnsi="Calibri" w:cs="Calibri"/>
                <w:color w:val="000000"/>
                <w:vertAlign w:val="subscript"/>
              </w:rPr>
              <w:t>C</w:t>
            </w:r>
            <w:r w:rsidRPr="00156F76">
              <w:rPr>
                <w:rFonts w:ascii="Calibri" w:eastAsia="Times New Roman" w:hAnsi="Calibri" w:cs="Calibri"/>
                <w:color w:val="000000"/>
                <w:vertAlign w:val="subscript"/>
              </w:rPr>
              <w:br/>
            </w:r>
            <w:r w:rsidRPr="00156F76">
              <w:rPr>
                <w:rFonts w:ascii="Calibri" w:eastAsia="Times New Roman" w:hAnsi="Calibri" w:cs="Calibri"/>
                <w:color w:val="000000"/>
              </w:rPr>
              <w:t>* When comparing 2 signals, the one with the largest phase LEADS.</w:t>
            </w:r>
          </w:p>
        </w:tc>
      </w:tr>
      <w:tr w:rsidR="00156F76" w:rsidRPr="00156F76" w14:paraId="443A6D09" w14:textId="77777777" w:rsidTr="00156F76">
        <w:trPr>
          <w:trHeight w:val="287"/>
        </w:trPr>
        <w:tc>
          <w:tcPr>
            <w:tcW w:w="8440" w:type="dxa"/>
            <w:tcBorders>
              <w:top w:val="nil"/>
              <w:left w:val="single" w:sz="4" w:space="0" w:color="auto"/>
              <w:bottom w:val="single" w:sz="4" w:space="0" w:color="auto"/>
              <w:right w:val="single" w:sz="4" w:space="0" w:color="auto"/>
            </w:tcBorders>
            <w:shd w:val="clear" w:color="auto" w:fill="auto"/>
            <w:noWrap/>
            <w:vAlign w:val="bottom"/>
            <w:hideMark/>
          </w:tcPr>
          <w:p w14:paraId="704C8FED" w14:textId="77777777" w:rsidR="00156F76" w:rsidRPr="00156F76" w:rsidRDefault="00156F76" w:rsidP="00156F76">
            <w:pPr>
              <w:spacing w:after="0" w:line="240" w:lineRule="auto"/>
              <w:rPr>
                <w:rFonts w:ascii="Calibri" w:eastAsia="Times New Roman" w:hAnsi="Calibri" w:cs="Calibri"/>
                <w:color w:val="000000"/>
              </w:rPr>
            </w:pPr>
            <w:r w:rsidRPr="00156F76">
              <w:rPr>
                <w:rFonts w:ascii="Calibri" w:eastAsia="Times New Roman" w:hAnsi="Calibri" w:cs="Calibri"/>
                <w:color w:val="000000"/>
              </w:rPr>
              <w:t xml:space="preserve">5) Write the series circuit's loop current and all voltages in sinusoidal form: </w:t>
            </w:r>
            <w:proofErr w:type="spellStart"/>
            <w:r w:rsidRPr="00156F76">
              <w:rPr>
                <w:rFonts w:ascii="Calibri" w:eastAsia="Times New Roman" w:hAnsi="Calibri" w:cs="Calibri"/>
                <w:b/>
                <w:bCs/>
                <w:color w:val="000000"/>
              </w:rPr>
              <w:t>A∙sin</w:t>
            </w:r>
            <w:proofErr w:type="spellEnd"/>
            <w:r w:rsidRPr="00156F76">
              <w:rPr>
                <w:rFonts w:ascii="Calibri" w:eastAsia="Times New Roman" w:hAnsi="Calibri" w:cs="Calibri"/>
                <w:b/>
                <w:bCs/>
                <w:color w:val="000000"/>
              </w:rPr>
              <w:t xml:space="preserve"> (</w:t>
            </w:r>
            <w:proofErr w:type="spellStart"/>
            <w:r w:rsidRPr="00156F76">
              <w:rPr>
                <w:rFonts w:ascii="Calibri" w:eastAsia="Times New Roman" w:hAnsi="Calibri" w:cs="Calibri"/>
                <w:b/>
                <w:bCs/>
                <w:color w:val="000000"/>
              </w:rPr>
              <w:t>ω∙t</w:t>
            </w:r>
            <w:proofErr w:type="spellEnd"/>
            <w:r w:rsidRPr="00156F76">
              <w:rPr>
                <w:rFonts w:ascii="Calibri" w:eastAsia="Times New Roman" w:hAnsi="Calibri" w:cs="Calibri"/>
                <w:b/>
                <w:bCs/>
                <w:color w:val="000000"/>
              </w:rPr>
              <w:t xml:space="preserve"> + θ)</w:t>
            </w:r>
          </w:p>
        </w:tc>
      </w:tr>
    </w:tbl>
    <w:p w14:paraId="67475DAB" w14:textId="77777777" w:rsidR="00156F76" w:rsidRDefault="00156F76" w:rsidP="00E22A2C">
      <w:pPr>
        <w:pStyle w:val="Heading2"/>
      </w:pPr>
      <w:bookmarkStart w:id="82" w:name="_Section_3.3_–"/>
      <w:bookmarkEnd w:id="82"/>
    </w:p>
    <w:p w14:paraId="6339CB5B" w14:textId="1B30882B" w:rsidR="00E22A2C" w:rsidRDefault="00E22A2C" w:rsidP="00E22A2C">
      <w:pPr>
        <w:pStyle w:val="Heading2"/>
      </w:pPr>
      <w:bookmarkStart w:id="83" w:name="_Toc506563242"/>
      <w:r>
        <w:t>S</w:t>
      </w:r>
      <w:r w:rsidRPr="00E22A2C">
        <w:t>ection 3.3 – Parallel RLC Cir</w:t>
      </w:r>
      <w:r>
        <w:t>c</w:t>
      </w:r>
      <w:r w:rsidRPr="00E22A2C">
        <w:t>uits</w:t>
      </w:r>
      <w:bookmarkEnd w:id="83"/>
    </w:p>
    <w:p w14:paraId="6779CC57" w14:textId="77777777" w:rsidR="00156F76" w:rsidRDefault="00156F76" w:rsidP="00156F76">
      <w:pPr>
        <w:spacing w:after="0"/>
        <w:rPr>
          <w:b/>
        </w:rPr>
      </w:pPr>
    </w:p>
    <w:p w14:paraId="747AF42D" w14:textId="22CECB63" w:rsidR="00156F76" w:rsidRDefault="00156F76" w:rsidP="00156F76">
      <w:pPr>
        <w:spacing w:after="0"/>
      </w:pPr>
      <w:r>
        <w:t xml:space="preserve">In this section a slight modification of the process in </w:t>
      </w:r>
      <w:hyperlink w:anchor="Table_3_2" w:history="1">
        <w:r w:rsidR="00CD61D7" w:rsidRPr="00CD61D7">
          <w:rPr>
            <w:rStyle w:val="Hyperlink"/>
          </w:rPr>
          <w:t>Table 3.2</w:t>
        </w:r>
      </w:hyperlink>
      <w:r>
        <w:t xml:space="preserve"> is used to solve </w:t>
      </w:r>
      <w:r w:rsidRPr="00156F76">
        <w:rPr>
          <w:u w:val="single"/>
        </w:rPr>
        <w:t>parallel</w:t>
      </w:r>
      <w:r>
        <w:t xml:space="preserve"> RLC circuits.</w:t>
      </w:r>
    </w:p>
    <w:p w14:paraId="5A9C6D66" w14:textId="77777777" w:rsidR="00156F76" w:rsidRDefault="00156F76" w:rsidP="00156F76">
      <w:pPr>
        <w:spacing w:after="0"/>
        <w:rPr>
          <w:b/>
        </w:rPr>
      </w:pPr>
    </w:p>
    <w:p w14:paraId="20603522" w14:textId="3D958D24" w:rsidR="00156F76" w:rsidRDefault="00156F76" w:rsidP="00156F76">
      <w:pPr>
        <w:spacing w:after="0"/>
      </w:pPr>
      <w:bookmarkStart w:id="84" w:name="Table_3_3"/>
      <w:r>
        <w:rPr>
          <w:b/>
        </w:rPr>
        <w:t>Table 3.3</w:t>
      </w:r>
      <w:bookmarkEnd w:id="84"/>
      <w:r>
        <w:rPr>
          <w:b/>
        </w:rPr>
        <w:t xml:space="preserve">) Summary of the process used to solve for all parameters in a </w:t>
      </w:r>
      <w:r w:rsidRPr="0077512D">
        <w:rPr>
          <w:b/>
          <w:u w:val="single"/>
        </w:rPr>
        <w:t>parallel RLC circuit</w:t>
      </w:r>
      <w:r>
        <w:rPr>
          <w:b/>
        </w:rPr>
        <w:t>.</w:t>
      </w:r>
    </w:p>
    <w:tbl>
      <w:tblPr>
        <w:tblW w:w="8725" w:type="dxa"/>
        <w:tblLook w:val="04A0" w:firstRow="1" w:lastRow="0" w:firstColumn="1" w:lastColumn="0" w:noHBand="0" w:noVBand="1"/>
      </w:tblPr>
      <w:tblGrid>
        <w:gridCol w:w="8725"/>
      </w:tblGrid>
      <w:tr w:rsidR="00156F76" w:rsidRPr="00156F76" w14:paraId="21E40AA8" w14:textId="77777777" w:rsidTr="00972FB4">
        <w:trPr>
          <w:trHeight w:val="287"/>
        </w:trPr>
        <w:tc>
          <w:tcPr>
            <w:tcW w:w="8725"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74E8CBEC" w14:textId="77777777" w:rsidR="00156F76" w:rsidRPr="00156F76" w:rsidRDefault="00156F76" w:rsidP="00156F76">
            <w:pPr>
              <w:spacing w:after="0" w:line="240" w:lineRule="auto"/>
              <w:rPr>
                <w:rFonts w:ascii="Calibri" w:eastAsia="Times New Roman" w:hAnsi="Calibri" w:cs="Calibri"/>
                <w:b/>
                <w:bCs/>
                <w:color w:val="000000"/>
              </w:rPr>
            </w:pPr>
            <w:r w:rsidRPr="00156F76">
              <w:rPr>
                <w:rFonts w:ascii="Calibri" w:eastAsia="Times New Roman" w:hAnsi="Calibri" w:cs="Calibri"/>
                <w:b/>
                <w:bCs/>
                <w:color w:val="000000"/>
              </w:rPr>
              <w:t xml:space="preserve">Process for solving RLC </w:t>
            </w:r>
            <w:r w:rsidRPr="00156F76">
              <w:rPr>
                <w:rFonts w:ascii="Calibri" w:eastAsia="Times New Roman" w:hAnsi="Calibri" w:cs="Calibri"/>
                <w:b/>
                <w:bCs/>
                <w:color w:val="FF0000"/>
              </w:rPr>
              <w:t>Parallel</w:t>
            </w:r>
            <w:r w:rsidRPr="00156F76">
              <w:rPr>
                <w:rFonts w:ascii="Calibri" w:eastAsia="Times New Roman" w:hAnsi="Calibri" w:cs="Calibri"/>
                <w:b/>
                <w:bCs/>
                <w:color w:val="000000"/>
              </w:rPr>
              <w:t xml:space="preserve"> Circuits</w:t>
            </w:r>
          </w:p>
        </w:tc>
      </w:tr>
      <w:tr w:rsidR="00156F76" w:rsidRPr="00156F76" w14:paraId="074267DD" w14:textId="77777777" w:rsidTr="00972FB4">
        <w:trPr>
          <w:trHeight w:val="791"/>
        </w:trPr>
        <w:tc>
          <w:tcPr>
            <w:tcW w:w="8725" w:type="dxa"/>
            <w:tcBorders>
              <w:top w:val="nil"/>
              <w:left w:val="single" w:sz="4" w:space="0" w:color="auto"/>
              <w:bottom w:val="single" w:sz="4" w:space="0" w:color="auto"/>
              <w:right w:val="single" w:sz="4" w:space="0" w:color="auto"/>
            </w:tcBorders>
            <w:shd w:val="clear" w:color="auto" w:fill="auto"/>
            <w:vAlign w:val="bottom"/>
            <w:hideMark/>
          </w:tcPr>
          <w:p w14:paraId="4479947D" w14:textId="77777777" w:rsidR="00156F76" w:rsidRPr="00156F76" w:rsidRDefault="00156F76" w:rsidP="00156F76">
            <w:pPr>
              <w:spacing w:after="0" w:line="240" w:lineRule="auto"/>
              <w:rPr>
                <w:rFonts w:ascii="Calibri" w:eastAsia="Times New Roman" w:hAnsi="Calibri" w:cs="Calibri"/>
                <w:color w:val="000000"/>
              </w:rPr>
            </w:pPr>
            <w:r w:rsidRPr="00156F76">
              <w:rPr>
                <w:rFonts w:ascii="Calibri" w:eastAsia="Times New Roman" w:hAnsi="Calibri" w:cs="Calibri"/>
                <w:color w:val="000000"/>
              </w:rPr>
              <w:t>1) Add all admittances to get the total admittance (</w:t>
            </w:r>
            <w:proofErr w:type="spellStart"/>
            <w:r w:rsidRPr="00156F76">
              <w:rPr>
                <w:rFonts w:ascii="Calibri" w:eastAsia="Times New Roman" w:hAnsi="Calibri" w:cs="Calibri"/>
                <w:color w:val="000000"/>
              </w:rPr>
              <w:t>Ytotal</w:t>
            </w:r>
            <w:proofErr w:type="spellEnd"/>
            <w:r w:rsidRPr="00156F76">
              <w:rPr>
                <w:rFonts w:ascii="Calibri" w:eastAsia="Times New Roman" w:hAnsi="Calibri" w:cs="Calibri"/>
                <w:color w:val="000000"/>
              </w:rPr>
              <w:t>)</w:t>
            </w:r>
            <w:r w:rsidRPr="00156F76">
              <w:rPr>
                <w:rFonts w:ascii="Calibri" w:eastAsia="Times New Roman" w:hAnsi="Calibri" w:cs="Calibri"/>
                <w:color w:val="000000"/>
              </w:rPr>
              <w:br/>
              <w:t>* The magnitude of the inductor's admittance is the Inductive Susceptance (B</w:t>
            </w:r>
            <w:r w:rsidRPr="00156F76">
              <w:rPr>
                <w:rFonts w:ascii="Calibri" w:eastAsia="Times New Roman" w:hAnsi="Calibri" w:cs="Calibri"/>
                <w:color w:val="000000"/>
                <w:vertAlign w:val="subscript"/>
              </w:rPr>
              <w:t>L</w:t>
            </w:r>
            <w:r w:rsidRPr="00156F76">
              <w:rPr>
                <w:rFonts w:ascii="Calibri" w:eastAsia="Times New Roman" w:hAnsi="Calibri" w:cs="Calibri"/>
                <w:color w:val="000000"/>
              </w:rPr>
              <w:t>)</w:t>
            </w:r>
            <w:r w:rsidRPr="00156F76">
              <w:rPr>
                <w:rFonts w:ascii="Calibri" w:eastAsia="Times New Roman" w:hAnsi="Calibri" w:cs="Calibri"/>
                <w:color w:val="000000"/>
              </w:rPr>
              <w:br/>
              <w:t>* The magnitude of the capacitor's admittance is the Capacitive Susceptance (B</w:t>
            </w:r>
            <w:r w:rsidRPr="00156F76">
              <w:rPr>
                <w:rFonts w:ascii="Calibri" w:eastAsia="Times New Roman" w:hAnsi="Calibri" w:cs="Calibri"/>
                <w:color w:val="000000"/>
                <w:vertAlign w:val="subscript"/>
              </w:rPr>
              <w:t>C</w:t>
            </w:r>
            <w:r w:rsidRPr="00156F76">
              <w:rPr>
                <w:rFonts w:ascii="Calibri" w:eastAsia="Times New Roman" w:hAnsi="Calibri" w:cs="Calibri"/>
                <w:color w:val="000000"/>
              </w:rPr>
              <w:t>)</w:t>
            </w:r>
          </w:p>
        </w:tc>
      </w:tr>
      <w:tr w:rsidR="00156F76" w:rsidRPr="00156F76" w14:paraId="5B3388CD" w14:textId="77777777" w:rsidTr="00972FB4">
        <w:trPr>
          <w:trHeight w:val="242"/>
        </w:trPr>
        <w:tc>
          <w:tcPr>
            <w:tcW w:w="8725" w:type="dxa"/>
            <w:tcBorders>
              <w:top w:val="nil"/>
              <w:left w:val="single" w:sz="4" w:space="0" w:color="auto"/>
              <w:bottom w:val="single" w:sz="4" w:space="0" w:color="auto"/>
              <w:right w:val="single" w:sz="4" w:space="0" w:color="auto"/>
            </w:tcBorders>
            <w:shd w:val="clear" w:color="auto" w:fill="auto"/>
            <w:noWrap/>
            <w:vAlign w:val="bottom"/>
            <w:hideMark/>
          </w:tcPr>
          <w:p w14:paraId="199744B5" w14:textId="77777777" w:rsidR="00156F76" w:rsidRPr="00156F76" w:rsidRDefault="00156F76" w:rsidP="00156F76">
            <w:pPr>
              <w:spacing w:after="0" w:line="240" w:lineRule="auto"/>
              <w:rPr>
                <w:rFonts w:ascii="Calibri" w:eastAsia="Times New Roman" w:hAnsi="Calibri" w:cs="Calibri"/>
                <w:color w:val="000000"/>
              </w:rPr>
            </w:pPr>
            <w:r w:rsidRPr="00156F76">
              <w:rPr>
                <w:rFonts w:ascii="Calibri" w:eastAsia="Times New Roman" w:hAnsi="Calibri" w:cs="Calibri"/>
                <w:color w:val="000000"/>
              </w:rPr>
              <w:t xml:space="preserve">2) Convert to Phasor form: Input voltage = </w:t>
            </w:r>
            <w:proofErr w:type="spellStart"/>
            <w:r w:rsidRPr="00156F76">
              <w:rPr>
                <w:rFonts w:ascii="Calibri" w:eastAsia="Times New Roman" w:hAnsi="Calibri" w:cs="Calibri"/>
                <w:color w:val="000000"/>
              </w:rPr>
              <w:t>V</w:t>
            </w:r>
            <w:r w:rsidRPr="00156F76">
              <w:rPr>
                <w:rFonts w:ascii="Calibri" w:eastAsia="Times New Roman" w:hAnsi="Calibri" w:cs="Calibri"/>
                <w:color w:val="000000"/>
                <w:vertAlign w:val="subscript"/>
              </w:rPr>
              <w:t>in_pk</w:t>
            </w:r>
            <w:r w:rsidRPr="00156F76">
              <w:rPr>
                <w:rFonts w:ascii="Cambria Math" w:eastAsia="Times New Roman" w:hAnsi="Cambria Math" w:cs="Cambria Math"/>
                <w:color w:val="000000"/>
              </w:rPr>
              <w:t>∠</w:t>
            </w:r>
            <w:r w:rsidRPr="00156F76">
              <w:rPr>
                <w:rFonts w:ascii="Calibri" w:eastAsia="Times New Roman" w:hAnsi="Calibri" w:cs="Calibri"/>
                <w:color w:val="000000"/>
              </w:rPr>
              <w:t>θ</w:t>
            </w:r>
            <w:proofErr w:type="spellEnd"/>
            <w:r w:rsidRPr="00156F76">
              <w:rPr>
                <w:rFonts w:ascii="Calibri" w:eastAsia="Times New Roman" w:hAnsi="Calibri" w:cs="Calibri"/>
                <w:color w:val="000000"/>
              </w:rPr>
              <w:t xml:space="preserve"> and Total Admittance = </w:t>
            </w:r>
            <w:proofErr w:type="spellStart"/>
            <w:r w:rsidRPr="00156F76">
              <w:rPr>
                <w:rFonts w:ascii="Calibri" w:eastAsia="Times New Roman" w:hAnsi="Calibri" w:cs="Calibri"/>
                <w:color w:val="000000"/>
              </w:rPr>
              <w:t>A</w:t>
            </w:r>
            <w:r w:rsidRPr="00156F76">
              <w:rPr>
                <w:rFonts w:ascii="Calibri" w:eastAsia="Times New Roman" w:hAnsi="Calibri" w:cs="Calibri"/>
                <w:color w:val="000000"/>
                <w:vertAlign w:val="subscript"/>
              </w:rPr>
              <w:t>Yt</w:t>
            </w:r>
            <w:r w:rsidRPr="00156F76">
              <w:rPr>
                <w:rFonts w:ascii="Cambria Math" w:eastAsia="Times New Roman" w:hAnsi="Cambria Math" w:cs="Cambria Math"/>
                <w:color w:val="000000"/>
              </w:rPr>
              <w:t>∠</w:t>
            </w:r>
            <w:r w:rsidRPr="00156F76">
              <w:rPr>
                <w:rFonts w:ascii="Calibri" w:eastAsia="Times New Roman" w:hAnsi="Calibri" w:cs="Calibri"/>
                <w:color w:val="000000"/>
              </w:rPr>
              <w:t>θ</w:t>
            </w:r>
            <w:r w:rsidRPr="00156F76">
              <w:rPr>
                <w:rFonts w:ascii="Calibri" w:eastAsia="Times New Roman" w:hAnsi="Calibri" w:cs="Calibri"/>
                <w:color w:val="000000"/>
                <w:vertAlign w:val="subscript"/>
              </w:rPr>
              <w:t>Yt</w:t>
            </w:r>
            <w:proofErr w:type="spellEnd"/>
          </w:p>
        </w:tc>
      </w:tr>
      <w:tr w:rsidR="00156F76" w:rsidRPr="00156F76" w14:paraId="13EBF8E8" w14:textId="77777777" w:rsidTr="00972FB4">
        <w:trPr>
          <w:trHeight w:val="422"/>
        </w:trPr>
        <w:tc>
          <w:tcPr>
            <w:tcW w:w="8725" w:type="dxa"/>
            <w:tcBorders>
              <w:top w:val="nil"/>
              <w:left w:val="single" w:sz="4" w:space="0" w:color="auto"/>
              <w:bottom w:val="single" w:sz="4" w:space="0" w:color="auto"/>
              <w:right w:val="single" w:sz="4" w:space="0" w:color="auto"/>
            </w:tcBorders>
            <w:shd w:val="clear" w:color="auto" w:fill="auto"/>
            <w:vAlign w:val="bottom"/>
            <w:hideMark/>
          </w:tcPr>
          <w:p w14:paraId="63141163" w14:textId="1C85DCE3" w:rsidR="00156F76" w:rsidRPr="00156F76" w:rsidRDefault="00156F76" w:rsidP="00156F76">
            <w:pPr>
              <w:spacing w:after="0" w:line="240" w:lineRule="auto"/>
              <w:rPr>
                <w:rFonts w:ascii="Calibri" w:eastAsia="Times New Roman" w:hAnsi="Calibri" w:cs="Calibri"/>
                <w:color w:val="000000"/>
              </w:rPr>
            </w:pPr>
            <w:r w:rsidRPr="00156F76">
              <w:rPr>
                <w:rFonts w:ascii="Calibri" w:eastAsia="Times New Roman" w:hAnsi="Calibri" w:cs="Calibri"/>
                <w:color w:val="000000"/>
              </w:rPr>
              <w:t xml:space="preserve">3) Convert </w:t>
            </w:r>
            <w:proofErr w:type="spellStart"/>
            <w:r w:rsidRPr="00156F76">
              <w:rPr>
                <w:rFonts w:ascii="Calibri" w:eastAsia="Times New Roman" w:hAnsi="Calibri" w:cs="Calibri"/>
                <w:color w:val="000000"/>
              </w:rPr>
              <w:t>Ytotal</w:t>
            </w:r>
            <w:proofErr w:type="spellEnd"/>
            <w:r w:rsidRPr="00156F76">
              <w:rPr>
                <w:rFonts w:ascii="Calibri" w:eastAsia="Times New Roman" w:hAnsi="Calibri" w:cs="Calibri"/>
                <w:color w:val="000000"/>
              </w:rPr>
              <w:t xml:space="preserve"> to </w:t>
            </w:r>
            <w:proofErr w:type="spellStart"/>
            <w:r w:rsidRPr="00156F76">
              <w:rPr>
                <w:rFonts w:ascii="Calibri" w:eastAsia="Times New Roman" w:hAnsi="Calibri" w:cs="Calibri"/>
                <w:color w:val="000000"/>
              </w:rPr>
              <w:t>Ztotal</w:t>
            </w:r>
            <w:proofErr w:type="spellEnd"/>
            <w:r w:rsidRPr="00156F76">
              <w:rPr>
                <w:rFonts w:ascii="Calibri" w:eastAsia="Times New Roman" w:hAnsi="Calibri" w:cs="Calibri"/>
                <w:color w:val="000000"/>
              </w:rPr>
              <w:t xml:space="preserve"> using the following equation: Y = 1/Z</w:t>
            </w:r>
            <w:r w:rsidRPr="00156F76">
              <w:rPr>
                <w:rFonts w:ascii="Calibri" w:eastAsia="Times New Roman" w:hAnsi="Calibri" w:cs="Calibri"/>
                <w:color w:val="000000"/>
              </w:rPr>
              <w:br/>
              <w:t xml:space="preserve">* ELI the ICE man is only </w:t>
            </w:r>
            <w:r>
              <w:rPr>
                <w:rFonts w:ascii="Calibri" w:eastAsia="Times New Roman" w:hAnsi="Calibri" w:cs="Calibri"/>
                <w:color w:val="000000"/>
              </w:rPr>
              <w:t xml:space="preserve">used </w:t>
            </w:r>
            <w:r w:rsidRPr="00156F76">
              <w:rPr>
                <w:rFonts w:ascii="Calibri" w:eastAsia="Times New Roman" w:hAnsi="Calibri" w:cs="Calibri"/>
                <w:color w:val="000000"/>
              </w:rPr>
              <w:t>for series circuits, but if θ</w:t>
            </w:r>
            <w:r w:rsidRPr="00156F76">
              <w:rPr>
                <w:rFonts w:ascii="Calibri" w:eastAsia="Times New Roman" w:hAnsi="Calibri" w:cs="Calibri"/>
                <w:color w:val="000000"/>
                <w:vertAlign w:val="subscript"/>
              </w:rPr>
              <w:t>Zt</w:t>
            </w:r>
            <w:r w:rsidRPr="00156F76">
              <w:rPr>
                <w:rFonts w:ascii="Calibri" w:eastAsia="Times New Roman" w:hAnsi="Calibri" w:cs="Calibri"/>
                <w:color w:val="000000"/>
              </w:rPr>
              <w:t xml:space="preserve"> &gt; 0 </w:t>
            </w:r>
            <w:r w:rsidR="00972FB4">
              <w:rPr>
                <w:rFonts w:ascii="Calibri" w:eastAsia="Times New Roman" w:hAnsi="Calibri" w:cs="Calibri"/>
                <w:color w:val="000000"/>
              </w:rPr>
              <w:t xml:space="preserve">then </w:t>
            </w:r>
            <w:r w:rsidRPr="00156F76">
              <w:rPr>
                <w:rFonts w:ascii="Calibri" w:eastAsia="Times New Roman" w:hAnsi="Calibri" w:cs="Calibri"/>
                <w:color w:val="000000"/>
              </w:rPr>
              <w:t>Vin LEADS the source current</w:t>
            </w:r>
          </w:p>
        </w:tc>
      </w:tr>
      <w:tr w:rsidR="00156F76" w:rsidRPr="00156F76" w14:paraId="68E01D9D" w14:textId="77777777" w:rsidTr="00972FB4">
        <w:trPr>
          <w:trHeight w:val="224"/>
        </w:trPr>
        <w:tc>
          <w:tcPr>
            <w:tcW w:w="8725" w:type="dxa"/>
            <w:tcBorders>
              <w:top w:val="nil"/>
              <w:left w:val="single" w:sz="4" w:space="0" w:color="auto"/>
              <w:bottom w:val="single" w:sz="4" w:space="0" w:color="auto"/>
              <w:right w:val="single" w:sz="4" w:space="0" w:color="auto"/>
            </w:tcBorders>
            <w:shd w:val="clear" w:color="auto" w:fill="auto"/>
            <w:noWrap/>
            <w:vAlign w:val="bottom"/>
            <w:hideMark/>
          </w:tcPr>
          <w:p w14:paraId="5EB88C02" w14:textId="77777777" w:rsidR="00156F76" w:rsidRPr="00156F76" w:rsidRDefault="00156F76" w:rsidP="00156F76">
            <w:pPr>
              <w:spacing w:after="0" w:line="240" w:lineRule="auto"/>
              <w:rPr>
                <w:rFonts w:ascii="Calibri" w:eastAsia="Times New Roman" w:hAnsi="Calibri" w:cs="Calibri"/>
                <w:color w:val="000000"/>
              </w:rPr>
            </w:pPr>
            <w:r w:rsidRPr="00156F76">
              <w:rPr>
                <w:rFonts w:ascii="Calibri" w:eastAsia="Times New Roman" w:hAnsi="Calibri" w:cs="Calibri"/>
                <w:color w:val="000000"/>
              </w:rPr>
              <w:t>4) Calculate the source current using I</w:t>
            </w:r>
            <w:r w:rsidRPr="00156F76">
              <w:rPr>
                <w:rFonts w:ascii="Calibri" w:eastAsia="Times New Roman" w:hAnsi="Calibri" w:cs="Calibri"/>
                <w:color w:val="000000"/>
                <w:vertAlign w:val="subscript"/>
              </w:rPr>
              <w:t>S</w:t>
            </w:r>
            <w:r w:rsidRPr="00156F76">
              <w:rPr>
                <w:rFonts w:ascii="Calibri" w:eastAsia="Times New Roman" w:hAnsi="Calibri" w:cs="Calibri"/>
                <w:color w:val="000000"/>
              </w:rPr>
              <w:t xml:space="preserve"> = Vin/</w:t>
            </w:r>
            <w:proofErr w:type="spellStart"/>
            <w:r w:rsidRPr="00156F76">
              <w:rPr>
                <w:rFonts w:ascii="Calibri" w:eastAsia="Times New Roman" w:hAnsi="Calibri" w:cs="Calibri"/>
                <w:color w:val="000000"/>
              </w:rPr>
              <w:t>Ztotal</w:t>
            </w:r>
            <w:proofErr w:type="spellEnd"/>
            <w:r w:rsidRPr="00156F76">
              <w:rPr>
                <w:rFonts w:ascii="Calibri" w:eastAsia="Times New Roman" w:hAnsi="Calibri" w:cs="Calibri"/>
                <w:color w:val="000000"/>
              </w:rPr>
              <w:t xml:space="preserve"> or skip step 3) and use I</w:t>
            </w:r>
            <w:r w:rsidRPr="00156F76">
              <w:rPr>
                <w:rFonts w:ascii="Calibri" w:eastAsia="Times New Roman" w:hAnsi="Calibri" w:cs="Calibri"/>
                <w:color w:val="000000"/>
                <w:vertAlign w:val="subscript"/>
              </w:rPr>
              <w:t>S</w:t>
            </w:r>
            <w:r w:rsidRPr="00156F76">
              <w:rPr>
                <w:rFonts w:ascii="Calibri" w:eastAsia="Times New Roman" w:hAnsi="Calibri" w:cs="Calibri"/>
                <w:color w:val="000000"/>
              </w:rPr>
              <w:t xml:space="preserve"> = Vin ∙ </w:t>
            </w:r>
            <w:proofErr w:type="spellStart"/>
            <w:r w:rsidRPr="00156F76">
              <w:rPr>
                <w:rFonts w:ascii="Calibri" w:eastAsia="Times New Roman" w:hAnsi="Calibri" w:cs="Calibri"/>
                <w:color w:val="000000"/>
              </w:rPr>
              <w:t>Ytotal</w:t>
            </w:r>
            <w:proofErr w:type="spellEnd"/>
          </w:p>
        </w:tc>
      </w:tr>
      <w:tr w:rsidR="00156F76" w:rsidRPr="00156F76" w14:paraId="5015F040" w14:textId="77777777" w:rsidTr="00972FB4">
        <w:trPr>
          <w:trHeight w:val="404"/>
        </w:trPr>
        <w:tc>
          <w:tcPr>
            <w:tcW w:w="8725" w:type="dxa"/>
            <w:tcBorders>
              <w:top w:val="nil"/>
              <w:left w:val="single" w:sz="4" w:space="0" w:color="auto"/>
              <w:bottom w:val="single" w:sz="4" w:space="0" w:color="auto"/>
              <w:right w:val="single" w:sz="4" w:space="0" w:color="auto"/>
            </w:tcBorders>
            <w:shd w:val="clear" w:color="auto" w:fill="auto"/>
            <w:vAlign w:val="bottom"/>
            <w:hideMark/>
          </w:tcPr>
          <w:p w14:paraId="78DCF7A8" w14:textId="42AA0BCB" w:rsidR="00156F76" w:rsidRPr="00156F76" w:rsidRDefault="00156F76" w:rsidP="00DF323E">
            <w:pPr>
              <w:spacing w:after="0" w:line="240" w:lineRule="auto"/>
              <w:rPr>
                <w:rFonts w:ascii="Calibri" w:eastAsia="Times New Roman" w:hAnsi="Calibri" w:cs="Calibri"/>
                <w:color w:val="000000"/>
              </w:rPr>
            </w:pPr>
            <w:r w:rsidRPr="00156F76">
              <w:rPr>
                <w:rFonts w:ascii="Calibri" w:eastAsia="Times New Roman" w:hAnsi="Calibri" w:cs="Calibri"/>
                <w:color w:val="000000"/>
              </w:rPr>
              <w:t>5) Find currents through each component using Ohm's Law: I</w:t>
            </w:r>
            <w:r w:rsidRPr="00156F76">
              <w:rPr>
                <w:rFonts w:ascii="Calibri" w:eastAsia="Times New Roman" w:hAnsi="Calibri" w:cs="Calibri"/>
                <w:color w:val="000000"/>
                <w:vertAlign w:val="subscript"/>
              </w:rPr>
              <w:t xml:space="preserve">R </w:t>
            </w:r>
            <w:r w:rsidRPr="00156F76">
              <w:rPr>
                <w:rFonts w:ascii="Calibri" w:eastAsia="Times New Roman" w:hAnsi="Calibri" w:cs="Calibri"/>
                <w:color w:val="000000"/>
              </w:rPr>
              <w:t>= Vin/R, I</w:t>
            </w:r>
            <w:r w:rsidRPr="00156F76">
              <w:rPr>
                <w:rFonts w:ascii="Calibri" w:eastAsia="Times New Roman" w:hAnsi="Calibri" w:cs="Calibri"/>
                <w:color w:val="000000"/>
                <w:vertAlign w:val="subscript"/>
              </w:rPr>
              <w:t xml:space="preserve">L </w:t>
            </w:r>
            <w:r w:rsidR="00DF323E">
              <w:rPr>
                <w:rFonts w:ascii="Calibri" w:eastAsia="Times New Roman" w:hAnsi="Calibri" w:cs="Calibri"/>
                <w:color w:val="000000"/>
              </w:rPr>
              <w:t xml:space="preserve">= </w:t>
            </w:r>
            <w:proofErr w:type="spellStart"/>
            <w:r w:rsidR="00DF323E">
              <w:rPr>
                <w:rFonts w:ascii="Calibri" w:eastAsia="Times New Roman" w:hAnsi="Calibri" w:cs="Calibri"/>
                <w:color w:val="000000"/>
              </w:rPr>
              <w:t>Vin∙Y</w:t>
            </w:r>
            <w:r w:rsidRPr="00156F76">
              <w:rPr>
                <w:rFonts w:ascii="Calibri" w:eastAsia="Times New Roman" w:hAnsi="Calibri" w:cs="Calibri"/>
                <w:color w:val="000000"/>
                <w:vertAlign w:val="subscript"/>
              </w:rPr>
              <w:t>L</w:t>
            </w:r>
            <w:proofErr w:type="spellEnd"/>
            <w:r w:rsidRPr="00156F76">
              <w:rPr>
                <w:rFonts w:ascii="Calibri" w:eastAsia="Times New Roman" w:hAnsi="Calibri" w:cs="Calibri"/>
                <w:color w:val="000000"/>
              </w:rPr>
              <w:t>, I</w:t>
            </w:r>
            <w:r w:rsidRPr="00156F76">
              <w:rPr>
                <w:rFonts w:ascii="Calibri" w:eastAsia="Times New Roman" w:hAnsi="Calibri" w:cs="Calibri"/>
                <w:color w:val="000000"/>
                <w:vertAlign w:val="subscript"/>
              </w:rPr>
              <w:t>C</w:t>
            </w:r>
            <w:r w:rsidRPr="00156F76">
              <w:rPr>
                <w:rFonts w:ascii="Calibri" w:eastAsia="Times New Roman" w:hAnsi="Calibri" w:cs="Calibri"/>
                <w:color w:val="000000"/>
              </w:rPr>
              <w:t xml:space="preserve"> = </w:t>
            </w:r>
            <w:proofErr w:type="spellStart"/>
            <w:r w:rsidRPr="00156F76">
              <w:rPr>
                <w:rFonts w:ascii="Calibri" w:eastAsia="Times New Roman" w:hAnsi="Calibri" w:cs="Calibri"/>
                <w:color w:val="000000"/>
              </w:rPr>
              <w:t>Vin</w:t>
            </w:r>
            <w:r w:rsidR="00DF323E">
              <w:rPr>
                <w:rFonts w:ascii="Calibri" w:eastAsia="Times New Roman" w:hAnsi="Calibri" w:cs="Calibri"/>
                <w:color w:val="000000"/>
              </w:rPr>
              <w:t>∙Y</w:t>
            </w:r>
            <w:r w:rsidRPr="00156F76">
              <w:rPr>
                <w:rFonts w:ascii="Calibri" w:eastAsia="Times New Roman" w:hAnsi="Calibri" w:cs="Calibri"/>
                <w:color w:val="000000"/>
                <w:vertAlign w:val="subscript"/>
              </w:rPr>
              <w:t>C</w:t>
            </w:r>
            <w:proofErr w:type="spellEnd"/>
            <w:r w:rsidRPr="00156F76">
              <w:rPr>
                <w:rFonts w:ascii="Calibri" w:eastAsia="Times New Roman" w:hAnsi="Calibri" w:cs="Calibri"/>
                <w:color w:val="000000"/>
                <w:vertAlign w:val="subscript"/>
              </w:rPr>
              <w:br/>
            </w:r>
            <w:r w:rsidRPr="00156F76">
              <w:rPr>
                <w:rFonts w:ascii="Calibri" w:eastAsia="Times New Roman" w:hAnsi="Calibri" w:cs="Calibri"/>
                <w:color w:val="000000"/>
              </w:rPr>
              <w:t xml:space="preserve">* Note: From KVL you know </w:t>
            </w:r>
            <w:r>
              <w:rPr>
                <w:rFonts w:ascii="Calibri" w:eastAsia="Times New Roman" w:hAnsi="Calibri" w:cs="Calibri"/>
                <w:color w:val="000000"/>
              </w:rPr>
              <w:t xml:space="preserve">that </w:t>
            </w:r>
            <w:r w:rsidRPr="00156F76">
              <w:rPr>
                <w:rFonts w:ascii="Calibri" w:eastAsia="Times New Roman" w:hAnsi="Calibri" w:cs="Calibri"/>
                <w:color w:val="000000"/>
              </w:rPr>
              <w:t>Vin = V</w:t>
            </w:r>
            <w:r w:rsidRPr="00156F76">
              <w:rPr>
                <w:rFonts w:ascii="Calibri" w:eastAsia="Times New Roman" w:hAnsi="Calibri" w:cs="Calibri"/>
                <w:color w:val="000000"/>
                <w:vertAlign w:val="subscript"/>
              </w:rPr>
              <w:t>R</w:t>
            </w:r>
            <w:r w:rsidRPr="00156F76">
              <w:rPr>
                <w:rFonts w:ascii="Calibri" w:eastAsia="Times New Roman" w:hAnsi="Calibri" w:cs="Calibri"/>
                <w:color w:val="000000"/>
              </w:rPr>
              <w:t xml:space="preserve"> = V</w:t>
            </w:r>
            <w:r w:rsidRPr="00156F76">
              <w:rPr>
                <w:rFonts w:ascii="Calibri" w:eastAsia="Times New Roman" w:hAnsi="Calibri" w:cs="Calibri"/>
                <w:color w:val="000000"/>
                <w:vertAlign w:val="subscript"/>
              </w:rPr>
              <w:t>L</w:t>
            </w:r>
            <w:r w:rsidRPr="00156F76">
              <w:rPr>
                <w:rFonts w:ascii="Calibri" w:eastAsia="Times New Roman" w:hAnsi="Calibri" w:cs="Calibri"/>
                <w:color w:val="000000"/>
              </w:rPr>
              <w:t xml:space="preserve"> = V</w:t>
            </w:r>
            <w:r w:rsidRPr="00156F76">
              <w:rPr>
                <w:rFonts w:ascii="Calibri" w:eastAsia="Times New Roman" w:hAnsi="Calibri" w:cs="Calibri"/>
                <w:color w:val="000000"/>
                <w:vertAlign w:val="subscript"/>
              </w:rPr>
              <w:t>C</w:t>
            </w:r>
          </w:p>
        </w:tc>
      </w:tr>
      <w:tr w:rsidR="00156F76" w:rsidRPr="00156F76" w14:paraId="6BB43206" w14:textId="77777777" w:rsidTr="00972FB4">
        <w:trPr>
          <w:trHeight w:val="287"/>
        </w:trPr>
        <w:tc>
          <w:tcPr>
            <w:tcW w:w="8725" w:type="dxa"/>
            <w:tcBorders>
              <w:top w:val="nil"/>
              <w:left w:val="single" w:sz="4" w:space="0" w:color="auto"/>
              <w:bottom w:val="single" w:sz="4" w:space="0" w:color="auto"/>
              <w:right w:val="single" w:sz="4" w:space="0" w:color="auto"/>
            </w:tcBorders>
            <w:shd w:val="clear" w:color="auto" w:fill="auto"/>
            <w:noWrap/>
            <w:vAlign w:val="bottom"/>
            <w:hideMark/>
          </w:tcPr>
          <w:p w14:paraId="74AEA9C7" w14:textId="2577D32F" w:rsidR="00156F76" w:rsidRPr="00156F76" w:rsidRDefault="00873B66" w:rsidP="00156F76">
            <w:pPr>
              <w:spacing w:after="0" w:line="240" w:lineRule="auto"/>
              <w:rPr>
                <w:rFonts w:ascii="Calibri" w:eastAsia="Times New Roman" w:hAnsi="Calibri" w:cs="Calibri"/>
                <w:color w:val="000000"/>
              </w:rPr>
            </w:pPr>
            <w:r>
              <w:rPr>
                <w:rFonts w:ascii="Calibri" w:eastAsia="Times New Roman" w:hAnsi="Calibri" w:cs="Calibri"/>
                <w:color w:val="000000"/>
              </w:rPr>
              <w:t>6</w:t>
            </w:r>
            <w:r w:rsidR="00156F76" w:rsidRPr="00156F76">
              <w:rPr>
                <w:rFonts w:ascii="Calibri" w:eastAsia="Times New Roman" w:hAnsi="Calibri" w:cs="Calibri"/>
                <w:color w:val="000000"/>
              </w:rPr>
              <w:t xml:space="preserve">) Write the currents and voltages in sinusoidal form: </w:t>
            </w:r>
            <w:proofErr w:type="spellStart"/>
            <w:r w:rsidR="00156F76" w:rsidRPr="00156F76">
              <w:rPr>
                <w:rFonts w:ascii="Calibri" w:eastAsia="Times New Roman" w:hAnsi="Calibri" w:cs="Calibri"/>
                <w:b/>
                <w:bCs/>
                <w:color w:val="000000"/>
              </w:rPr>
              <w:t>A∙sin</w:t>
            </w:r>
            <w:proofErr w:type="spellEnd"/>
            <w:r w:rsidR="00156F76" w:rsidRPr="00156F76">
              <w:rPr>
                <w:rFonts w:ascii="Calibri" w:eastAsia="Times New Roman" w:hAnsi="Calibri" w:cs="Calibri"/>
                <w:b/>
                <w:bCs/>
                <w:color w:val="000000"/>
              </w:rPr>
              <w:t xml:space="preserve"> (</w:t>
            </w:r>
            <w:proofErr w:type="spellStart"/>
            <w:r w:rsidR="00156F76" w:rsidRPr="00156F76">
              <w:rPr>
                <w:rFonts w:ascii="Calibri" w:eastAsia="Times New Roman" w:hAnsi="Calibri" w:cs="Calibri"/>
                <w:b/>
                <w:bCs/>
                <w:color w:val="000000"/>
              </w:rPr>
              <w:t>ω∙t</w:t>
            </w:r>
            <w:proofErr w:type="spellEnd"/>
            <w:r w:rsidR="00156F76" w:rsidRPr="00156F76">
              <w:rPr>
                <w:rFonts w:ascii="Calibri" w:eastAsia="Times New Roman" w:hAnsi="Calibri" w:cs="Calibri"/>
                <w:b/>
                <w:bCs/>
                <w:color w:val="000000"/>
              </w:rPr>
              <w:t xml:space="preserve"> + θ)</w:t>
            </w:r>
          </w:p>
        </w:tc>
      </w:tr>
    </w:tbl>
    <w:p w14:paraId="44D06F9E" w14:textId="77777777" w:rsidR="00E22A2C" w:rsidRDefault="00E22A2C" w:rsidP="00E22A2C"/>
    <w:p w14:paraId="3B8BFC77" w14:textId="7BE7EFDE" w:rsidR="000954EE" w:rsidRDefault="00142E9A" w:rsidP="00E22A2C">
      <w:r>
        <w:t xml:space="preserve">Before doing an example of solving an AC parallel RLC circuit the following figure shows a comparison from series and parallel </w:t>
      </w:r>
      <w:r w:rsidR="006C773A">
        <w:t>resistor</w:t>
      </w:r>
      <w:r>
        <w:t xml:space="preserve"> circuits. Notice how the current is the same through all components in the series circuit and the voltage is the same across all components in the parallel circuit.</w:t>
      </w:r>
    </w:p>
    <w:p w14:paraId="21E6A320" w14:textId="4490A3C7" w:rsidR="00142E9A" w:rsidRDefault="006C773A" w:rsidP="00E22A2C">
      <w:bookmarkStart w:id="85" w:name="Figure_3_12"/>
      <w:r>
        <w:rPr>
          <w:noProof/>
        </w:rPr>
        <w:drawing>
          <wp:inline distT="0" distB="0" distL="0" distR="0" wp14:anchorId="1E93E673" wp14:editId="20FD6581">
            <wp:extent cx="3128025" cy="1537946"/>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extLst>
                        <a:ext uri="{28A0092B-C50C-407E-A947-70E740481C1C}">
                          <a14:useLocalDpi xmlns:a14="http://schemas.microsoft.com/office/drawing/2010/main" val="0"/>
                        </a:ext>
                      </a:extLst>
                    </a:blip>
                    <a:stretch>
                      <a:fillRect/>
                    </a:stretch>
                  </pic:blipFill>
                  <pic:spPr>
                    <a:xfrm>
                      <a:off x="0" y="0"/>
                      <a:ext cx="3134499" cy="1541129"/>
                    </a:xfrm>
                    <a:prstGeom prst="rect">
                      <a:avLst/>
                    </a:prstGeom>
                  </pic:spPr>
                </pic:pic>
              </a:graphicData>
            </a:graphic>
          </wp:inline>
        </w:drawing>
      </w:r>
      <w:bookmarkEnd w:id="85"/>
      <w:r w:rsidR="00E8048F">
        <w:t xml:space="preserve">   </w:t>
      </w:r>
      <w:r w:rsidR="00E8048F">
        <w:rPr>
          <w:noProof/>
        </w:rPr>
        <w:drawing>
          <wp:inline distT="0" distB="0" distL="0" distR="0" wp14:anchorId="7EC4B920" wp14:editId="342BBF7C">
            <wp:extent cx="2941021" cy="1577924"/>
            <wp:effectExtent l="0" t="0" r="0" b="381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extLst>
                        <a:ext uri="{28A0092B-C50C-407E-A947-70E740481C1C}">
                          <a14:useLocalDpi xmlns:a14="http://schemas.microsoft.com/office/drawing/2010/main" val="0"/>
                        </a:ext>
                      </a:extLst>
                    </a:blip>
                    <a:stretch>
                      <a:fillRect/>
                    </a:stretch>
                  </pic:blipFill>
                  <pic:spPr>
                    <a:xfrm>
                      <a:off x="0" y="0"/>
                      <a:ext cx="2952917" cy="1584306"/>
                    </a:xfrm>
                    <a:prstGeom prst="rect">
                      <a:avLst/>
                    </a:prstGeom>
                  </pic:spPr>
                </pic:pic>
              </a:graphicData>
            </a:graphic>
          </wp:inline>
        </w:drawing>
      </w:r>
    </w:p>
    <w:p w14:paraId="280CC709" w14:textId="6ADEC2E4" w:rsidR="00142E9A" w:rsidRDefault="00142E9A" w:rsidP="00E22A2C">
      <w:pPr>
        <w:rPr>
          <w:b/>
        </w:rPr>
      </w:pPr>
      <w:r>
        <w:rPr>
          <w:b/>
        </w:rPr>
        <w:t>Figure 3.12: Series</w:t>
      </w:r>
      <w:r w:rsidR="006C773A">
        <w:rPr>
          <w:b/>
        </w:rPr>
        <w:t xml:space="preserve"> (Left)</w:t>
      </w:r>
      <w:r>
        <w:rPr>
          <w:b/>
        </w:rPr>
        <w:t xml:space="preserve"> and Parallel </w:t>
      </w:r>
      <w:r w:rsidR="006C773A">
        <w:rPr>
          <w:b/>
        </w:rPr>
        <w:t xml:space="preserve">(Right) </w:t>
      </w:r>
      <w:r>
        <w:rPr>
          <w:b/>
        </w:rPr>
        <w:t>circuit comparison</w:t>
      </w:r>
      <w:r w:rsidR="006C773A">
        <w:rPr>
          <w:b/>
        </w:rPr>
        <w:t xml:space="preserve"> with</w:t>
      </w:r>
      <w:r>
        <w:rPr>
          <w:b/>
        </w:rPr>
        <w:t xml:space="preserve"> AC input voltage and only resistors.</w:t>
      </w:r>
    </w:p>
    <w:p w14:paraId="5EF5A07F" w14:textId="438A51AE" w:rsidR="00EA455A" w:rsidRDefault="00571975" w:rsidP="00EA455A">
      <w:pPr>
        <w:spacing w:after="0"/>
      </w:pPr>
      <w:hyperlink w:anchor="Figure_3_12" w:history="1">
        <w:r w:rsidR="00EA455A" w:rsidRPr="00CD61D7">
          <w:rPr>
            <w:rStyle w:val="Hyperlink"/>
          </w:rPr>
          <w:t>Figure 3.12</w:t>
        </w:r>
      </w:hyperlink>
      <w:r w:rsidR="00EA455A">
        <w:t xml:space="preserve"> shows two different types of Multisim </w:t>
      </w:r>
      <w:r w:rsidR="00B520E5">
        <w:t>AC sources.</w:t>
      </w:r>
      <w:r w:rsidR="00EA455A">
        <w:t xml:space="preserve"> The series circuit </w:t>
      </w:r>
      <w:r w:rsidR="00B520E5">
        <w:t xml:space="preserve">has a </w:t>
      </w:r>
      <w:r w:rsidR="00EA455A">
        <w:t>Multisim source called “</w:t>
      </w:r>
      <w:proofErr w:type="spellStart"/>
      <w:r w:rsidR="00EA455A">
        <w:t>AC_P</w:t>
      </w:r>
      <w:r w:rsidR="00B520E5">
        <w:t>ower</w:t>
      </w:r>
      <w:proofErr w:type="spellEnd"/>
      <w:r w:rsidR="00EA455A">
        <w:t xml:space="preserve">” and the voltage </w:t>
      </w:r>
      <w:r w:rsidR="00B520E5">
        <w:t xml:space="preserve">is </w:t>
      </w:r>
      <w:r w:rsidR="00EA455A">
        <w:t xml:space="preserve">in RMS. The parallel circuit </w:t>
      </w:r>
      <w:r w:rsidR="00B520E5">
        <w:t xml:space="preserve">has </w:t>
      </w:r>
      <w:r w:rsidR="00EA455A">
        <w:t>the Multisim sou</w:t>
      </w:r>
      <w:r w:rsidR="00B520E5">
        <w:t>rce called “</w:t>
      </w:r>
      <w:proofErr w:type="spellStart"/>
      <w:r w:rsidR="00B520E5">
        <w:t>AC_Voltage</w:t>
      </w:r>
      <w:proofErr w:type="spellEnd"/>
      <w:r w:rsidR="00B520E5">
        <w:t xml:space="preserve">” and </w:t>
      </w:r>
      <w:r w:rsidR="00EA455A">
        <w:t>the voltage</w:t>
      </w:r>
      <w:r w:rsidR="00B520E5">
        <w:t xml:space="preserve"> is in</w:t>
      </w:r>
      <w:r w:rsidR="00EA455A">
        <w:t xml:space="preserve"> peak voltage. The phasor voltage for the parallel circuit is V</w:t>
      </w:r>
      <w:r w:rsidR="00EA455A" w:rsidRPr="003E1A4B">
        <w:rPr>
          <w:vertAlign w:val="subscript"/>
        </w:rPr>
        <w:t>in</w:t>
      </w:r>
      <w:r w:rsidR="00EA455A">
        <w:t xml:space="preserve"> = 169.7</w:t>
      </w:r>
      <w:r w:rsidR="00EA455A" w:rsidRPr="00FB0DAA">
        <w:rPr>
          <w:rFonts w:ascii="Cambria Math" w:hAnsi="Cambria Math" w:cs="Cambria Math"/>
          <w:sz w:val="20"/>
          <w:szCs w:val="20"/>
        </w:rPr>
        <w:t>∠</w:t>
      </w:r>
      <w:r w:rsidR="00EA455A">
        <w:rPr>
          <w:rFonts w:ascii="Cambria Math" w:hAnsi="Cambria Math" w:cs="Cambria Math"/>
          <w:sz w:val="20"/>
          <w:szCs w:val="20"/>
        </w:rPr>
        <w:t>0</w:t>
      </w:r>
      <w:r w:rsidR="00EA455A" w:rsidRPr="00FB0DAA">
        <w:rPr>
          <w:rFonts w:ascii="Cambria Math" w:hAnsi="Cambria Math" w:cs="Cambria Math"/>
          <w:sz w:val="20"/>
          <w:szCs w:val="20"/>
        </w:rPr>
        <w:t>⁰</w:t>
      </w:r>
      <w:r w:rsidR="00EA455A" w:rsidRPr="00EA455A">
        <w:t xml:space="preserve">. Since </w:t>
      </w:r>
      <w:r w:rsidR="00EA455A">
        <w:t>Vin is</w:t>
      </w:r>
      <w:r w:rsidR="00B520E5">
        <w:t xml:space="preserve"> </w:t>
      </w:r>
      <w:r w:rsidR="00EA455A">
        <w:t>in peak voltage it is in the form required for phasor form</w:t>
      </w:r>
      <w:r w:rsidR="00B520E5">
        <w:t>. S</w:t>
      </w:r>
      <w:r w:rsidR="00EA455A">
        <w:t>ince the units are Volts no units are l</w:t>
      </w:r>
      <w:r w:rsidR="00B520E5">
        <w:t xml:space="preserve">isted after the phasor (Volts </w:t>
      </w:r>
      <w:r w:rsidR="00EA455A">
        <w:t xml:space="preserve">assumed </w:t>
      </w:r>
      <w:r w:rsidR="00B520E5">
        <w:t>if not units)</w:t>
      </w:r>
      <w:r w:rsidR="00EA455A">
        <w:t xml:space="preserve">. The source in the series circuit is in RMS so it </w:t>
      </w:r>
      <w:r w:rsidR="00B520E5">
        <w:t>must</w:t>
      </w:r>
      <w:r w:rsidR="00EA455A">
        <w:t xml:space="preserve"> be conv</w:t>
      </w:r>
      <w:r w:rsidR="00B520E5">
        <w:t xml:space="preserve">erted to peak before writing </w:t>
      </w:r>
      <w:r w:rsidR="00EA455A">
        <w:t xml:space="preserve">in phasor form: </w:t>
      </w:r>
      <w:proofErr w:type="spellStart"/>
      <w:r w:rsidR="00EA455A">
        <w:t>V</w:t>
      </w:r>
      <w:r w:rsidR="00EA455A" w:rsidRPr="004365BE">
        <w:rPr>
          <w:vertAlign w:val="subscript"/>
        </w:rPr>
        <w:t>in_pk</w:t>
      </w:r>
      <w:proofErr w:type="spellEnd"/>
      <w:r w:rsidR="00EA455A">
        <w:t xml:space="preserve"> = 120 </w:t>
      </w:r>
      <w:proofErr w:type="spellStart"/>
      <w:r w:rsidR="00EA455A">
        <w:t>V</w:t>
      </w:r>
      <w:r w:rsidR="00EA455A" w:rsidRPr="004365BE">
        <w:rPr>
          <w:vertAlign w:val="subscript"/>
        </w:rPr>
        <w:t>in_rms</w:t>
      </w:r>
      <w:proofErr w:type="spellEnd"/>
      <w:r w:rsidR="00EA455A">
        <w:t xml:space="preserve"> </w:t>
      </w:r>
      <w:r w:rsidR="00EA455A">
        <w:rPr>
          <w:rFonts w:cstheme="minorHAnsi"/>
        </w:rPr>
        <w:t xml:space="preserve">∙ </w:t>
      </w:r>
      <m:oMath>
        <m:rad>
          <m:radPr>
            <m:degHide m:val="1"/>
            <m:ctrlPr>
              <w:rPr>
                <w:rFonts w:ascii="Cambria Math" w:hAnsi="Cambria Math"/>
                <w:i/>
              </w:rPr>
            </m:ctrlPr>
          </m:radPr>
          <m:deg/>
          <m:e>
            <m:r>
              <w:rPr>
                <w:rFonts w:ascii="Cambria Math" w:hAnsi="Cambria Math"/>
              </w:rPr>
              <m:t>2</m:t>
            </m:r>
          </m:e>
        </m:rad>
      </m:oMath>
      <w:r w:rsidR="00EA455A">
        <w:t xml:space="preserve"> = 169.7 V </w:t>
      </w:r>
      <w:r w:rsidR="00EA455A">
        <w:sym w:font="Wingdings" w:char="F0E0"/>
      </w:r>
      <w:r w:rsidR="00EA455A">
        <w:t xml:space="preserve"> V</w:t>
      </w:r>
      <w:r w:rsidR="00EA455A" w:rsidRPr="003E1A4B">
        <w:rPr>
          <w:vertAlign w:val="subscript"/>
        </w:rPr>
        <w:t>in</w:t>
      </w:r>
      <w:r w:rsidR="00EA455A">
        <w:t xml:space="preserve"> = 169.7</w:t>
      </w:r>
      <w:r w:rsidR="00EA455A" w:rsidRPr="00FB0DAA">
        <w:rPr>
          <w:rFonts w:ascii="Cambria Math" w:hAnsi="Cambria Math" w:cs="Cambria Math"/>
          <w:sz w:val="20"/>
          <w:szCs w:val="20"/>
        </w:rPr>
        <w:t>∠</w:t>
      </w:r>
      <w:r w:rsidR="00EA455A">
        <w:rPr>
          <w:rFonts w:ascii="Cambria Math" w:hAnsi="Cambria Math" w:cs="Cambria Math"/>
          <w:sz w:val="20"/>
          <w:szCs w:val="20"/>
        </w:rPr>
        <w:t>0</w:t>
      </w:r>
      <w:r w:rsidR="00EA455A" w:rsidRPr="00FB0DAA">
        <w:rPr>
          <w:rFonts w:ascii="Cambria Math" w:hAnsi="Cambria Math" w:cs="Cambria Math"/>
          <w:sz w:val="20"/>
          <w:szCs w:val="20"/>
        </w:rPr>
        <w:t>⁰</w:t>
      </w:r>
      <w:r w:rsidR="00EA455A">
        <w:rPr>
          <w:rFonts w:ascii="Cambria Math" w:hAnsi="Cambria Math" w:cs="Cambria Math"/>
          <w:sz w:val="20"/>
          <w:szCs w:val="20"/>
        </w:rPr>
        <w:t xml:space="preserve">. </w:t>
      </w:r>
      <w:r w:rsidR="00EA455A">
        <w:t>However, it is acceptable nomenclature to write the phasor amplitude in RMS if the units are included (i.e. V</w:t>
      </w:r>
      <w:r w:rsidR="00EA455A" w:rsidRPr="003E1A4B">
        <w:rPr>
          <w:vertAlign w:val="subscript"/>
        </w:rPr>
        <w:t>in</w:t>
      </w:r>
      <w:r w:rsidR="00EA455A">
        <w:t xml:space="preserve"> = 120</w:t>
      </w:r>
      <w:r w:rsidR="00EA455A" w:rsidRPr="00FB0DAA">
        <w:rPr>
          <w:rFonts w:ascii="Cambria Math" w:hAnsi="Cambria Math" w:cs="Cambria Math"/>
          <w:sz w:val="20"/>
          <w:szCs w:val="20"/>
        </w:rPr>
        <w:t>∠</w:t>
      </w:r>
      <w:r w:rsidR="00EA455A">
        <w:rPr>
          <w:rFonts w:ascii="Cambria Math" w:hAnsi="Cambria Math" w:cs="Cambria Math"/>
          <w:sz w:val="20"/>
          <w:szCs w:val="20"/>
        </w:rPr>
        <w:t>0</w:t>
      </w:r>
      <w:r w:rsidR="00EA455A" w:rsidRPr="00FB0DAA">
        <w:rPr>
          <w:rFonts w:ascii="Cambria Math" w:hAnsi="Cambria Math" w:cs="Cambria Math"/>
          <w:sz w:val="20"/>
          <w:szCs w:val="20"/>
        </w:rPr>
        <w:t>⁰</w:t>
      </w:r>
      <w:r w:rsidR="00EA455A">
        <w:rPr>
          <w:rFonts w:ascii="Cambria Math" w:hAnsi="Cambria Math" w:cs="Cambria Math"/>
          <w:sz w:val="20"/>
          <w:szCs w:val="20"/>
        </w:rPr>
        <w:t xml:space="preserve"> Vrms).</w:t>
      </w:r>
    </w:p>
    <w:p w14:paraId="0BEA0B0B" w14:textId="47688F1D" w:rsidR="00E8048F" w:rsidRDefault="00B520E5" w:rsidP="00B520E5">
      <w:pPr>
        <w:spacing w:before="80" w:after="0"/>
        <w:rPr>
          <w:i/>
        </w:rPr>
      </w:pPr>
      <w:r w:rsidRPr="00C90AFC">
        <w:rPr>
          <w:i/>
          <w:noProof/>
        </w:rPr>
        <mc:AlternateContent>
          <mc:Choice Requires="wps">
            <w:drawing>
              <wp:anchor distT="45720" distB="45720" distL="114300" distR="114300" simplePos="0" relativeHeight="251464704" behindDoc="1" locked="0" layoutInCell="1" allowOverlap="1" wp14:anchorId="729A36E9" wp14:editId="0D5DC5AD">
                <wp:simplePos x="0" y="0"/>
                <wp:positionH relativeFrom="margin">
                  <wp:posOffset>3467100</wp:posOffset>
                </wp:positionH>
                <wp:positionV relativeFrom="paragraph">
                  <wp:posOffset>281305</wp:posOffset>
                </wp:positionV>
                <wp:extent cx="2630170" cy="1756410"/>
                <wp:effectExtent l="0" t="0" r="17780" b="15240"/>
                <wp:wrapTight wrapText="bothSides">
                  <wp:wrapPolygon edited="0">
                    <wp:start x="0" y="0"/>
                    <wp:lineTo x="0" y="21553"/>
                    <wp:lineTo x="21590" y="21553"/>
                    <wp:lineTo x="21590" y="0"/>
                    <wp:lineTo x="0" y="0"/>
                  </wp:wrapPolygon>
                </wp:wrapTight>
                <wp:docPr id="1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0170" cy="1756410"/>
                        </a:xfrm>
                        <a:prstGeom prst="rect">
                          <a:avLst/>
                        </a:prstGeom>
                        <a:solidFill>
                          <a:srgbClr val="FFFFFF"/>
                        </a:solidFill>
                        <a:ln w="9525">
                          <a:solidFill>
                            <a:srgbClr val="000000"/>
                          </a:solidFill>
                          <a:miter lim="800000"/>
                          <a:headEnd/>
                          <a:tailEnd/>
                        </a:ln>
                      </wps:spPr>
                      <wps:txbx>
                        <w:txbxContent>
                          <w:p w14:paraId="344CF640" w14:textId="2F21183A" w:rsidR="00571975" w:rsidRPr="00F135A6" w:rsidRDefault="00571975" w:rsidP="00C90AFC">
                            <w:pPr>
                              <w:spacing w:after="0" w:line="240" w:lineRule="auto"/>
                              <w:rPr>
                                <w:b/>
                                <w:u w:val="single"/>
                              </w:rPr>
                            </w:pPr>
                            <w:r w:rsidRPr="00F135A6">
                              <w:rPr>
                                <w:b/>
                                <w:u w:val="single"/>
                              </w:rPr>
                              <w:t xml:space="preserve">Steps 1 to 3 of </w:t>
                            </w:r>
                            <w:hyperlink w:anchor="Table_3_3" w:history="1">
                              <w:r w:rsidRPr="00CD61D7">
                                <w:rPr>
                                  <w:rStyle w:val="Hyperlink"/>
                                  <w:b/>
                                </w:rPr>
                                <w:t>Table 3.3</w:t>
                              </w:r>
                            </w:hyperlink>
                          </w:p>
                          <w:p w14:paraId="751EFB23" w14:textId="6ABF2EA7" w:rsidR="00571975" w:rsidRDefault="00571975" w:rsidP="00C90AFC">
                            <w:pPr>
                              <w:spacing w:after="0" w:line="240" w:lineRule="auto"/>
                              <w:rPr>
                                <w:rFonts w:cstheme="minorHAnsi"/>
                              </w:rPr>
                            </w:pPr>
                            <w:r>
                              <w:t>Y</w:t>
                            </w:r>
                            <w:r w:rsidRPr="00C90AFC">
                              <w:rPr>
                                <w:vertAlign w:val="subscript"/>
                              </w:rPr>
                              <w:t>R</w:t>
                            </w:r>
                            <w:r>
                              <w:t xml:space="preserve"> = G = 1/R = 1/2 = 0.5 </w:t>
                            </w:r>
                            <w:r>
                              <w:rPr>
                                <w:rFonts w:cstheme="minorHAnsi"/>
                              </w:rPr>
                              <w:t>Ω</w:t>
                            </w:r>
                          </w:p>
                          <w:p w14:paraId="20925C55" w14:textId="5D755EA0" w:rsidR="00571975" w:rsidRDefault="00571975" w:rsidP="00C90AFC">
                            <w:pPr>
                              <w:spacing w:after="0" w:line="240" w:lineRule="auto"/>
                              <w:rPr>
                                <w:rFonts w:cstheme="minorHAnsi"/>
                              </w:rPr>
                            </w:pPr>
                            <w:r>
                              <w:t>B</w:t>
                            </w:r>
                            <w:r>
                              <w:rPr>
                                <w:vertAlign w:val="subscript"/>
                              </w:rPr>
                              <w:t>C</w:t>
                            </w:r>
                            <w:r>
                              <w:t xml:space="preserve"> = </w:t>
                            </w:r>
                            <w:proofErr w:type="spellStart"/>
                            <w:r>
                              <w:t>C</w:t>
                            </w:r>
                            <w:r>
                              <w:rPr>
                                <w:rFonts w:cstheme="minorHAnsi"/>
                              </w:rPr>
                              <w:t>∙ω</w:t>
                            </w:r>
                            <w:proofErr w:type="spellEnd"/>
                            <w:r>
                              <w:t xml:space="preserve">= 250e-6 </w:t>
                            </w:r>
                            <w:r>
                              <w:rPr>
                                <w:rFonts w:cstheme="minorHAnsi"/>
                              </w:rPr>
                              <w:t>∙ 600∙π</w:t>
                            </w:r>
                            <w:r>
                              <w:t xml:space="preserve"> = 0.471239 </w:t>
                            </w:r>
                            <w:r>
                              <w:rPr>
                                <w:rFonts w:cstheme="minorHAnsi"/>
                              </w:rPr>
                              <w:t>Ω</w:t>
                            </w:r>
                          </w:p>
                          <w:p w14:paraId="2F6A6550" w14:textId="24121906" w:rsidR="00571975" w:rsidRDefault="00571975" w:rsidP="00C90AFC">
                            <w:pPr>
                              <w:spacing w:after="0" w:line="240" w:lineRule="auto"/>
                              <w:rPr>
                                <w:rFonts w:cstheme="minorHAnsi"/>
                              </w:rPr>
                            </w:pPr>
                            <w:r>
                              <w:t>Y</w:t>
                            </w:r>
                            <w:r>
                              <w:rPr>
                                <w:vertAlign w:val="subscript"/>
                              </w:rPr>
                              <w:t>C</w:t>
                            </w:r>
                            <w:r>
                              <w:t xml:space="preserve"> = j B</w:t>
                            </w:r>
                            <w:r>
                              <w:rPr>
                                <w:vertAlign w:val="subscript"/>
                              </w:rPr>
                              <w:t>C</w:t>
                            </w:r>
                            <w:r>
                              <w:t xml:space="preserve"> = j 0.471239 </w:t>
                            </w:r>
                            <w:r>
                              <w:rPr>
                                <w:rFonts w:cstheme="minorHAnsi"/>
                              </w:rPr>
                              <w:t xml:space="preserve">Ω = </w:t>
                            </w:r>
                            <w:r w:rsidRPr="00DF323E">
                              <w:rPr>
                                <w:b/>
                                <w:u w:val="single"/>
                              </w:rPr>
                              <w:t>0.471239</w:t>
                            </w:r>
                            <w:r w:rsidRPr="00DF323E">
                              <w:rPr>
                                <w:rFonts w:ascii="Cambria Math" w:hAnsi="Cambria Math" w:cs="Cambria Math"/>
                                <w:b/>
                                <w:sz w:val="20"/>
                                <w:szCs w:val="20"/>
                                <w:u w:val="single"/>
                              </w:rPr>
                              <w:t>∠</w:t>
                            </w:r>
                            <w:r w:rsidRPr="00DF323E">
                              <w:rPr>
                                <w:b/>
                                <w:u w:val="single"/>
                              </w:rPr>
                              <w:t>90</w:t>
                            </w:r>
                            <w:r w:rsidRPr="00DF323E">
                              <w:rPr>
                                <w:rFonts w:ascii="Cambria Math" w:hAnsi="Cambria Math" w:cs="Cambria Math"/>
                                <w:b/>
                                <w:sz w:val="20"/>
                                <w:szCs w:val="20"/>
                                <w:u w:val="single"/>
                              </w:rPr>
                              <w:t>⁰</w:t>
                            </w:r>
                          </w:p>
                          <w:p w14:paraId="5C0C64D1" w14:textId="1055D784" w:rsidR="00571975" w:rsidRDefault="00571975" w:rsidP="00C90AFC">
                            <w:pPr>
                              <w:spacing w:after="0" w:line="240" w:lineRule="auto"/>
                              <w:rPr>
                                <w:rFonts w:cstheme="minorHAnsi"/>
                              </w:rPr>
                            </w:pPr>
                            <w:r>
                              <w:t>B</w:t>
                            </w:r>
                            <w:r>
                              <w:rPr>
                                <w:vertAlign w:val="subscript"/>
                              </w:rPr>
                              <w:t>L</w:t>
                            </w:r>
                            <w:r>
                              <w:t xml:space="preserve"> = 1/</w:t>
                            </w:r>
                            <w:proofErr w:type="spellStart"/>
                            <w:r>
                              <w:t>L</w:t>
                            </w:r>
                            <w:r>
                              <w:rPr>
                                <w:rFonts w:cstheme="minorHAnsi"/>
                              </w:rPr>
                              <w:t>∙ω</w:t>
                            </w:r>
                            <w:proofErr w:type="spellEnd"/>
                            <w:r>
                              <w:t>= 1</w:t>
                            </w:r>
                            <w:proofErr w:type="gramStart"/>
                            <w:r>
                              <w:t>/(</w:t>
                            </w:r>
                            <w:proofErr w:type="gramEnd"/>
                            <w:r>
                              <w:t>0.004</w:t>
                            </w:r>
                            <w:r>
                              <w:rPr>
                                <w:rFonts w:cstheme="minorHAnsi"/>
                              </w:rPr>
                              <w:t>∙ 600∙π)</w:t>
                            </w:r>
                            <w:r>
                              <w:t xml:space="preserve">  = 0.132629 </w:t>
                            </w:r>
                            <w:r>
                              <w:rPr>
                                <w:rFonts w:cstheme="minorHAnsi"/>
                              </w:rPr>
                              <w:t>Ω</w:t>
                            </w:r>
                          </w:p>
                          <w:p w14:paraId="628485C2" w14:textId="0AAE68FA" w:rsidR="00571975" w:rsidRDefault="00571975" w:rsidP="00C90AFC">
                            <w:pPr>
                              <w:spacing w:after="0" w:line="240" w:lineRule="auto"/>
                              <w:rPr>
                                <w:rFonts w:cstheme="minorHAnsi"/>
                              </w:rPr>
                            </w:pPr>
                            <w:r>
                              <w:t>Y</w:t>
                            </w:r>
                            <w:r>
                              <w:rPr>
                                <w:vertAlign w:val="subscript"/>
                              </w:rPr>
                              <w:t>L</w:t>
                            </w:r>
                            <w:r>
                              <w:t xml:space="preserve"> = -j B</w:t>
                            </w:r>
                            <w:r>
                              <w:rPr>
                                <w:vertAlign w:val="subscript"/>
                              </w:rPr>
                              <w:t>L</w:t>
                            </w:r>
                            <w:r>
                              <w:t xml:space="preserve"> = - j 0.132629 </w:t>
                            </w:r>
                            <w:r>
                              <w:rPr>
                                <w:rFonts w:cstheme="minorHAnsi"/>
                              </w:rPr>
                              <w:t xml:space="preserve">Ω = </w:t>
                            </w:r>
                            <w:r w:rsidRPr="00DF323E">
                              <w:rPr>
                                <w:b/>
                                <w:u w:val="single"/>
                              </w:rPr>
                              <w:t>0.132629</w:t>
                            </w:r>
                            <w:r w:rsidRPr="00DF323E">
                              <w:rPr>
                                <w:rFonts w:ascii="Cambria Math" w:hAnsi="Cambria Math" w:cs="Cambria Math"/>
                                <w:b/>
                                <w:sz w:val="20"/>
                                <w:szCs w:val="20"/>
                                <w:u w:val="single"/>
                              </w:rPr>
                              <w:t>∠</w:t>
                            </w:r>
                            <w:r w:rsidRPr="00DF323E">
                              <w:rPr>
                                <w:b/>
                                <w:u w:val="single"/>
                              </w:rPr>
                              <w:t>-90</w:t>
                            </w:r>
                            <w:r w:rsidRPr="00DF323E">
                              <w:rPr>
                                <w:rFonts w:ascii="Cambria Math" w:hAnsi="Cambria Math" w:cs="Cambria Math"/>
                                <w:b/>
                                <w:sz w:val="20"/>
                                <w:szCs w:val="20"/>
                                <w:u w:val="single"/>
                              </w:rPr>
                              <w:t>⁰</w:t>
                            </w:r>
                          </w:p>
                          <w:p w14:paraId="522A5DF1" w14:textId="2647CBF0" w:rsidR="00571975" w:rsidRDefault="00571975" w:rsidP="00F135A6">
                            <w:pPr>
                              <w:spacing w:after="0" w:line="240" w:lineRule="auto"/>
                              <w:rPr>
                                <w:rFonts w:cstheme="minorHAnsi"/>
                              </w:rPr>
                            </w:pPr>
                            <w:proofErr w:type="spellStart"/>
                            <w:r>
                              <w:t>Y</w:t>
                            </w:r>
                            <w:r>
                              <w:rPr>
                                <w:vertAlign w:val="subscript"/>
                              </w:rPr>
                              <w:t>Tot</w:t>
                            </w:r>
                            <w:proofErr w:type="spellEnd"/>
                            <w:r>
                              <w:t xml:space="preserve"> = Y</w:t>
                            </w:r>
                            <w:r w:rsidRPr="00C90AFC">
                              <w:rPr>
                                <w:vertAlign w:val="subscript"/>
                              </w:rPr>
                              <w:t>R</w:t>
                            </w:r>
                            <w:r>
                              <w:t xml:space="preserve"> + Y</w:t>
                            </w:r>
                            <w:r>
                              <w:rPr>
                                <w:vertAlign w:val="subscript"/>
                              </w:rPr>
                              <w:t>C</w:t>
                            </w:r>
                            <w:r>
                              <w:t xml:space="preserve"> +</w:t>
                            </w:r>
                            <w:r w:rsidRPr="00F135A6">
                              <w:t xml:space="preserve"> </w:t>
                            </w:r>
                            <w:proofErr w:type="gramStart"/>
                            <w:r>
                              <w:t>Y</w:t>
                            </w:r>
                            <w:r>
                              <w:rPr>
                                <w:vertAlign w:val="subscript"/>
                              </w:rPr>
                              <w:t>L</w:t>
                            </w:r>
                            <w:r>
                              <w:t xml:space="preserve">  =</w:t>
                            </w:r>
                            <w:proofErr w:type="gramEnd"/>
                            <w:r>
                              <w:t xml:space="preserve"> 0.5 + j 0.33861 </w:t>
                            </w:r>
                            <w:r>
                              <w:rPr>
                                <w:rFonts w:cstheme="minorHAnsi"/>
                              </w:rPr>
                              <w:t>Ω</w:t>
                            </w:r>
                          </w:p>
                          <w:p w14:paraId="22742CF9" w14:textId="77EC51B7" w:rsidR="00571975" w:rsidRDefault="00571975" w:rsidP="00F135A6">
                            <w:pPr>
                              <w:spacing w:after="0" w:line="240" w:lineRule="auto"/>
                              <w:rPr>
                                <w:rFonts w:ascii="Cambria Math" w:hAnsi="Cambria Math" w:cs="Cambria Math"/>
                                <w:sz w:val="20"/>
                                <w:szCs w:val="20"/>
                              </w:rPr>
                            </w:pPr>
                            <w:proofErr w:type="spellStart"/>
                            <w:r>
                              <w:t>Y</w:t>
                            </w:r>
                            <w:r>
                              <w:rPr>
                                <w:vertAlign w:val="subscript"/>
                              </w:rPr>
                              <w:t>Tot</w:t>
                            </w:r>
                            <w:proofErr w:type="spellEnd"/>
                            <w:r>
                              <w:t xml:space="preserve"> = 0.603868 </w:t>
                            </w:r>
                            <w:r w:rsidRPr="00FB0DAA">
                              <w:rPr>
                                <w:rFonts w:ascii="Cambria Math" w:hAnsi="Cambria Math" w:cs="Cambria Math"/>
                                <w:sz w:val="20"/>
                                <w:szCs w:val="20"/>
                              </w:rPr>
                              <w:t>∠</w:t>
                            </w:r>
                            <w:r>
                              <w:rPr>
                                <w:rFonts w:ascii="Cambria Math" w:hAnsi="Cambria Math" w:cs="Cambria Math"/>
                                <w:sz w:val="20"/>
                                <w:szCs w:val="20"/>
                              </w:rPr>
                              <w:t xml:space="preserve"> </w:t>
                            </w:r>
                            <w:r w:rsidRPr="00F135A6">
                              <w:t>34.10663</w:t>
                            </w:r>
                            <w:r w:rsidRPr="00FB0DAA">
                              <w:rPr>
                                <w:rFonts w:ascii="Cambria Math" w:hAnsi="Cambria Math" w:cs="Cambria Math"/>
                                <w:sz w:val="20"/>
                                <w:szCs w:val="20"/>
                              </w:rPr>
                              <w:t>⁰</w:t>
                            </w:r>
                          </w:p>
                          <w:p w14:paraId="463C60EC" w14:textId="67BFEC98" w:rsidR="00571975" w:rsidRDefault="00571975" w:rsidP="00F135A6">
                            <w:pPr>
                              <w:spacing w:after="0" w:line="240" w:lineRule="auto"/>
                              <w:rPr>
                                <w:rFonts w:ascii="Cambria Math" w:hAnsi="Cambria Math" w:cs="Cambria Math"/>
                                <w:sz w:val="20"/>
                                <w:szCs w:val="20"/>
                              </w:rPr>
                            </w:pPr>
                            <w:proofErr w:type="spellStart"/>
                            <w:r>
                              <w:t>Z</w:t>
                            </w:r>
                            <w:r>
                              <w:rPr>
                                <w:vertAlign w:val="subscript"/>
                              </w:rPr>
                              <w:t>Tot</w:t>
                            </w:r>
                            <w:proofErr w:type="spellEnd"/>
                            <w:r>
                              <w:t xml:space="preserve"> = 1/</w:t>
                            </w:r>
                            <w:r w:rsidRPr="00F135A6">
                              <w:t xml:space="preserve"> </w:t>
                            </w:r>
                            <w:proofErr w:type="spellStart"/>
                            <w:r>
                              <w:t>Y</w:t>
                            </w:r>
                            <w:r>
                              <w:rPr>
                                <w:vertAlign w:val="subscript"/>
                              </w:rPr>
                              <w:t>Tot</w:t>
                            </w:r>
                            <w:proofErr w:type="spellEnd"/>
                            <w:r>
                              <w:t xml:space="preserve"> =(1</w:t>
                            </w:r>
                            <w:r w:rsidRPr="00FB0DAA">
                              <w:rPr>
                                <w:rFonts w:ascii="Cambria Math" w:hAnsi="Cambria Math" w:cs="Cambria Math"/>
                                <w:sz w:val="20"/>
                                <w:szCs w:val="20"/>
                              </w:rPr>
                              <w:t>∠</w:t>
                            </w:r>
                            <w:r>
                              <w:t>0</w:t>
                            </w:r>
                            <w:r w:rsidRPr="00FB0DAA">
                              <w:rPr>
                                <w:rFonts w:ascii="Cambria Math" w:hAnsi="Cambria Math" w:cs="Cambria Math"/>
                                <w:sz w:val="20"/>
                                <w:szCs w:val="20"/>
                              </w:rPr>
                              <w:t>⁰</w:t>
                            </w:r>
                            <w:r>
                              <w:rPr>
                                <w:rFonts w:ascii="Cambria Math" w:hAnsi="Cambria Math" w:cs="Cambria Math"/>
                                <w:sz w:val="20"/>
                                <w:szCs w:val="20"/>
                              </w:rPr>
                              <w:t>)/(</w:t>
                            </w:r>
                            <w:r>
                              <w:t>.603868</w:t>
                            </w:r>
                            <w:r w:rsidRPr="00FB0DAA">
                              <w:rPr>
                                <w:rFonts w:ascii="Cambria Math" w:hAnsi="Cambria Math" w:cs="Cambria Math"/>
                                <w:sz w:val="20"/>
                                <w:szCs w:val="20"/>
                              </w:rPr>
                              <w:t>∠</w:t>
                            </w:r>
                            <w:r w:rsidRPr="00F135A6">
                              <w:t>34.10663</w:t>
                            </w:r>
                            <w:r w:rsidRPr="00FB0DAA">
                              <w:rPr>
                                <w:rFonts w:ascii="Cambria Math" w:hAnsi="Cambria Math" w:cs="Cambria Math"/>
                                <w:sz w:val="20"/>
                                <w:szCs w:val="20"/>
                              </w:rPr>
                              <w:t>⁰</w:t>
                            </w:r>
                            <w:r>
                              <w:rPr>
                                <w:rFonts w:ascii="Cambria Math" w:hAnsi="Cambria Math" w:cs="Cambria Math"/>
                                <w:sz w:val="20"/>
                                <w:szCs w:val="20"/>
                              </w:rPr>
                              <w:t>)</w:t>
                            </w:r>
                          </w:p>
                          <w:p w14:paraId="5C4E256D" w14:textId="1E08024D" w:rsidR="00571975" w:rsidRDefault="00571975" w:rsidP="00F135A6">
                            <w:pPr>
                              <w:spacing w:after="0" w:line="240" w:lineRule="auto"/>
                              <w:rPr>
                                <w:rFonts w:cstheme="minorHAnsi"/>
                              </w:rPr>
                            </w:pPr>
                            <w:proofErr w:type="spellStart"/>
                            <w:r>
                              <w:t>Z</w:t>
                            </w:r>
                            <w:r>
                              <w:rPr>
                                <w:vertAlign w:val="subscript"/>
                              </w:rPr>
                              <w:t>Tot</w:t>
                            </w:r>
                            <w:proofErr w:type="spellEnd"/>
                            <w:r>
                              <w:t xml:space="preserve"> = </w:t>
                            </w:r>
                            <w:r w:rsidRPr="00DF323E">
                              <w:rPr>
                                <w:b/>
                                <w:u w:val="single"/>
                              </w:rPr>
                              <w:t>1.655991</w:t>
                            </w:r>
                            <w:r w:rsidRPr="00DF323E">
                              <w:rPr>
                                <w:rFonts w:ascii="Cambria Math" w:hAnsi="Cambria Math" w:cs="Cambria Math"/>
                                <w:b/>
                                <w:sz w:val="20"/>
                                <w:szCs w:val="20"/>
                                <w:u w:val="single"/>
                              </w:rPr>
                              <w:t>∠</w:t>
                            </w:r>
                            <w:r w:rsidRPr="00DF323E">
                              <w:rPr>
                                <w:b/>
                                <w:u w:val="single"/>
                              </w:rPr>
                              <w:t>-34.1066</w:t>
                            </w:r>
                            <w:r w:rsidRPr="00DF323E">
                              <w:rPr>
                                <w:rFonts w:ascii="Cambria Math" w:hAnsi="Cambria Math" w:cs="Cambria Math"/>
                                <w:b/>
                                <w:sz w:val="20"/>
                                <w:szCs w:val="20"/>
                                <w:u w:val="single"/>
                              </w:rPr>
                              <w:t>⁰</w:t>
                            </w:r>
                          </w:p>
                          <w:p w14:paraId="21B47188" w14:textId="77777777" w:rsidR="00571975" w:rsidRDefault="00571975" w:rsidP="00F135A6">
                            <w:pPr>
                              <w:spacing w:after="0" w:line="240" w:lineRule="auto"/>
                              <w:rPr>
                                <w:rFonts w:cstheme="minorHAnsi"/>
                              </w:rPr>
                            </w:pPr>
                          </w:p>
                          <w:p w14:paraId="1CCB4968" w14:textId="77777777" w:rsidR="00571975" w:rsidRDefault="00571975" w:rsidP="00C90AFC">
                            <w:pPr>
                              <w:spacing w:after="0" w:line="240" w:lineRule="auto"/>
                              <w:rPr>
                                <w:rFonts w:cstheme="minorHAnsi"/>
                              </w:rPr>
                            </w:pPr>
                          </w:p>
                          <w:p w14:paraId="2A08D1EE" w14:textId="77777777" w:rsidR="00571975" w:rsidRDefault="00571975" w:rsidP="00C90AFC">
                            <w:pPr>
                              <w:spacing w:after="0" w:line="240" w:lineRule="auto"/>
                              <w:rPr>
                                <w:rFonts w:cstheme="minorHAnsi"/>
                              </w:rPr>
                            </w:pPr>
                          </w:p>
                          <w:p w14:paraId="0CAB3EBC" w14:textId="77777777" w:rsidR="00571975" w:rsidRDefault="00571975">
                            <w:pPr>
                              <w:rPr>
                                <w:rFonts w:cstheme="minorHAnsi"/>
                              </w:rPr>
                            </w:pPr>
                          </w:p>
                          <w:p w14:paraId="20FAEDC4" w14:textId="77777777" w:rsidR="00571975" w:rsidRDefault="00571975"/>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29A36E9" id="_x0000_s1238" type="#_x0000_t202" style="position:absolute;margin-left:273pt;margin-top:22.15pt;width:207.1pt;height:138.3pt;z-index:-251851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">
                <v:textbox inset=",0,,0">
                  <w:txbxContent>
                    <w:p w14:paraId="344CF640" w14:textId="2F21183A" w:rsidR="00571975" w:rsidRPr="00F135A6" w:rsidRDefault="00571975" w:rsidP="00C90AFC">
                      <w:pPr>
                        <w:spacing w:after="0" w:line="240" w:lineRule="auto"/>
                        <w:rPr>
                          <w:b/>
                          <w:u w:val="single"/>
                        </w:rPr>
                      </w:pPr>
                      <w:r w:rsidRPr="00F135A6">
                        <w:rPr>
                          <w:b/>
                          <w:u w:val="single"/>
                        </w:rPr>
                        <w:t xml:space="preserve">Steps 1 to 3 of </w:t>
                      </w:r>
                      <w:hyperlink w:anchor="Table_3_3" w:history="1">
                        <w:r w:rsidRPr="00CD61D7">
                          <w:rPr>
                            <w:rStyle w:val="Hyperlink"/>
                            <w:b/>
                          </w:rPr>
                          <w:t>Table 3.3</w:t>
                        </w:r>
                      </w:hyperlink>
                    </w:p>
                    <w:p w14:paraId="751EFB23" w14:textId="6ABF2EA7" w:rsidR="00571975" w:rsidRDefault="00571975" w:rsidP="00C90AFC">
                      <w:pPr>
                        <w:spacing w:after="0" w:line="240" w:lineRule="auto"/>
                        <w:rPr>
                          <w:rFonts w:cstheme="minorHAnsi"/>
                        </w:rPr>
                      </w:pPr>
                      <w:r>
                        <w:t>Y</w:t>
                      </w:r>
                      <w:r w:rsidRPr="00C90AFC">
                        <w:rPr>
                          <w:vertAlign w:val="subscript"/>
                        </w:rPr>
                        <w:t>R</w:t>
                      </w:r>
                      <w:r>
                        <w:t xml:space="preserve"> = G = 1/R = 1/2 = 0.5 </w:t>
                      </w:r>
                      <w:r>
                        <w:rPr>
                          <w:rFonts w:cstheme="minorHAnsi"/>
                        </w:rPr>
                        <w:t>Ω</w:t>
                      </w:r>
                    </w:p>
                    <w:p w14:paraId="20925C55" w14:textId="5D755EA0" w:rsidR="00571975" w:rsidRDefault="00571975" w:rsidP="00C90AFC">
                      <w:pPr>
                        <w:spacing w:after="0" w:line="240" w:lineRule="auto"/>
                        <w:rPr>
                          <w:rFonts w:cstheme="minorHAnsi"/>
                        </w:rPr>
                      </w:pPr>
                      <w:r>
                        <w:t>B</w:t>
                      </w:r>
                      <w:r>
                        <w:rPr>
                          <w:vertAlign w:val="subscript"/>
                        </w:rPr>
                        <w:t>C</w:t>
                      </w:r>
                      <w:r>
                        <w:t xml:space="preserve"> = </w:t>
                      </w:r>
                      <w:proofErr w:type="spellStart"/>
                      <w:r>
                        <w:t>C</w:t>
                      </w:r>
                      <w:r>
                        <w:rPr>
                          <w:rFonts w:cstheme="minorHAnsi"/>
                        </w:rPr>
                        <w:t>∙ω</w:t>
                      </w:r>
                      <w:proofErr w:type="spellEnd"/>
                      <w:r>
                        <w:t xml:space="preserve">= 250e-6 </w:t>
                      </w:r>
                      <w:r>
                        <w:rPr>
                          <w:rFonts w:cstheme="minorHAnsi"/>
                        </w:rPr>
                        <w:t>∙ 600∙π</w:t>
                      </w:r>
                      <w:r>
                        <w:t xml:space="preserve"> = 0.471239 </w:t>
                      </w:r>
                      <w:r>
                        <w:rPr>
                          <w:rFonts w:cstheme="minorHAnsi"/>
                        </w:rPr>
                        <w:t>Ω</w:t>
                      </w:r>
                    </w:p>
                    <w:p w14:paraId="2F6A6550" w14:textId="24121906" w:rsidR="00571975" w:rsidRDefault="00571975" w:rsidP="00C90AFC">
                      <w:pPr>
                        <w:spacing w:after="0" w:line="240" w:lineRule="auto"/>
                        <w:rPr>
                          <w:rFonts w:cstheme="minorHAnsi"/>
                        </w:rPr>
                      </w:pPr>
                      <w:r>
                        <w:t>Y</w:t>
                      </w:r>
                      <w:r>
                        <w:rPr>
                          <w:vertAlign w:val="subscript"/>
                        </w:rPr>
                        <w:t>C</w:t>
                      </w:r>
                      <w:r>
                        <w:t xml:space="preserve"> = j B</w:t>
                      </w:r>
                      <w:r>
                        <w:rPr>
                          <w:vertAlign w:val="subscript"/>
                        </w:rPr>
                        <w:t>C</w:t>
                      </w:r>
                      <w:r>
                        <w:t xml:space="preserve"> = j 0.471239 </w:t>
                      </w:r>
                      <w:r>
                        <w:rPr>
                          <w:rFonts w:cstheme="minorHAnsi"/>
                        </w:rPr>
                        <w:t xml:space="preserve">Ω = </w:t>
                      </w:r>
                      <w:r w:rsidRPr="00DF323E">
                        <w:rPr>
                          <w:b/>
                          <w:u w:val="single"/>
                        </w:rPr>
                        <w:t>0.471239</w:t>
                      </w:r>
                      <w:r w:rsidRPr="00DF323E">
                        <w:rPr>
                          <w:rFonts w:ascii="Cambria Math" w:hAnsi="Cambria Math" w:cs="Cambria Math"/>
                          <w:b/>
                          <w:sz w:val="20"/>
                          <w:szCs w:val="20"/>
                          <w:u w:val="single"/>
                        </w:rPr>
                        <w:t>∠</w:t>
                      </w:r>
                      <w:r w:rsidRPr="00DF323E">
                        <w:rPr>
                          <w:b/>
                          <w:u w:val="single"/>
                        </w:rPr>
                        <w:t>90</w:t>
                      </w:r>
                      <w:r w:rsidRPr="00DF323E">
                        <w:rPr>
                          <w:rFonts w:ascii="Cambria Math" w:hAnsi="Cambria Math" w:cs="Cambria Math"/>
                          <w:b/>
                          <w:sz w:val="20"/>
                          <w:szCs w:val="20"/>
                          <w:u w:val="single"/>
                        </w:rPr>
                        <w:t>⁰</w:t>
                      </w:r>
                    </w:p>
                    <w:p w14:paraId="5C0C64D1" w14:textId="1055D784" w:rsidR="00571975" w:rsidRDefault="00571975" w:rsidP="00C90AFC">
                      <w:pPr>
                        <w:spacing w:after="0" w:line="240" w:lineRule="auto"/>
                        <w:rPr>
                          <w:rFonts w:cstheme="minorHAnsi"/>
                        </w:rPr>
                      </w:pPr>
                      <w:r>
                        <w:t>B</w:t>
                      </w:r>
                      <w:r>
                        <w:rPr>
                          <w:vertAlign w:val="subscript"/>
                        </w:rPr>
                        <w:t>L</w:t>
                      </w:r>
                      <w:r>
                        <w:t xml:space="preserve"> = 1/</w:t>
                      </w:r>
                      <w:proofErr w:type="spellStart"/>
                      <w:r>
                        <w:t>L</w:t>
                      </w:r>
                      <w:r>
                        <w:rPr>
                          <w:rFonts w:cstheme="minorHAnsi"/>
                        </w:rPr>
                        <w:t>∙ω</w:t>
                      </w:r>
                      <w:proofErr w:type="spellEnd"/>
                      <w:r>
                        <w:t>= 1</w:t>
                      </w:r>
                      <w:proofErr w:type="gramStart"/>
                      <w:r>
                        <w:t>/(</w:t>
                      </w:r>
                      <w:proofErr w:type="gramEnd"/>
                      <w:r>
                        <w:t>0.004</w:t>
                      </w:r>
                      <w:r>
                        <w:rPr>
                          <w:rFonts w:cstheme="minorHAnsi"/>
                        </w:rPr>
                        <w:t>∙ 600∙π)</w:t>
                      </w:r>
                      <w:r>
                        <w:t xml:space="preserve">  = 0.132629 </w:t>
                      </w:r>
                      <w:r>
                        <w:rPr>
                          <w:rFonts w:cstheme="minorHAnsi"/>
                        </w:rPr>
                        <w:t>Ω</w:t>
                      </w:r>
                    </w:p>
                    <w:p w14:paraId="628485C2" w14:textId="0AAE68FA" w:rsidR="00571975" w:rsidRDefault="00571975" w:rsidP="00C90AFC">
                      <w:pPr>
                        <w:spacing w:after="0" w:line="240" w:lineRule="auto"/>
                        <w:rPr>
                          <w:rFonts w:cstheme="minorHAnsi"/>
                        </w:rPr>
                      </w:pPr>
                      <w:r>
                        <w:t>Y</w:t>
                      </w:r>
                      <w:r>
                        <w:rPr>
                          <w:vertAlign w:val="subscript"/>
                        </w:rPr>
                        <w:t>L</w:t>
                      </w:r>
                      <w:r>
                        <w:t xml:space="preserve"> = -j B</w:t>
                      </w:r>
                      <w:r>
                        <w:rPr>
                          <w:vertAlign w:val="subscript"/>
                        </w:rPr>
                        <w:t>L</w:t>
                      </w:r>
                      <w:r>
                        <w:t xml:space="preserve"> = - j 0.132629 </w:t>
                      </w:r>
                      <w:r>
                        <w:rPr>
                          <w:rFonts w:cstheme="minorHAnsi"/>
                        </w:rPr>
                        <w:t xml:space="preserve">Ω = </w:t>
                      </w:r>
                      <w:r w:rsidRPr="00DF323E">
                        <w:rPr>
                          <w:b/>
                          <w:u w:val="single"/>
                        </w:rPr>
                        <w:t>0.132629</w:t>
                      </w:r>
                      <w:r w:rsidRPr="00DF323E">
                        <w:rPr>
                          <w:rFonts w:ascii="Cambria Math" w:hAnsi="Cambria Math" w:cs="Cambria Math"/>
                          <w:b/>
                          <w:sz w:val="20"/>
                          <w:szCs w:val="20"/>
                          <w:u w:val="single"/>
                        </w:rPr>
                        <w:t>∠</w:t>
                      </w:r>
                      <w:r w:rsidRPr="00DF323E">
                        <w:rPr>
                          <w:b/>
                          <w:u w:val="single"/>
                        </w:rPr>
                        <w:t>-90</w:t>
                      </w:r>
                      <w:r w:rsidRPr="00DF323E">
                        <w:rPr>
                          <w:rFonts w:ascii="Cambria Math" w:hAnsi="Cambria Math" w:cs="Cambria Math"/>
                          <w:b/>
                          <w:sz w:val="20"/>
                          <w:szCs w:val="20"/>
                          <w:u w:val="single"/>
                        </w:rPr>
                        <w:t>⁰</w:t>
                      </w:r>
                    </w:p>
                    <w:p w14:paraId="522A5DF1" w14:textId="2647CBF0" w:rsidR="00571975" w:rsidRDefault="00571975" w:rsidP="00F135A6">
                      <w:pPr>
                        <w:spacing w:after="0" w:line="240" w:lineRule="auto"/>
                        <w:rPr>
                          <w:rFonts w:cstheme="minorHAnsi"/>
                        </w:rPr>
                      </w:pPr>
                      <w:proofErr w:type="spellStart"/>
                      <w:r>
                        <w:t>Y</w:t>
                      </w:r>
                      <w:r>
                        <w:rPr>
                          <w:vertAlign w:val="subscript"/>
                        </w:rPr>
                        <w:t>Tot</w:t>
                      </w:r>
                      <w:proofErr w:type="spellEnd"/>
                      <w:r>
                        <w:t xml:space="preserve"> = Y</w:t>
                      </w:r>
                      <w:r w:rsidRPr="00C90AFC">
                        <w:rPr>
                          <w:vertAlign w:val="subscript"/>
                        </w:rPr>
                        <w:t>R</w:t>
                      </w:r>
                      <w:r>
                        <w:t xml:space="preserve"> + Y</w:t>
                      </w:r>
                      <w:r>
                        <w:rPr>
                          <w:vertAlign w:val="subscript"/>
                        </w:rPr>
                        <w:t>C</w:t>
                      </w:r>
                      <w:r>
                        <w:t xml:space="preserve"> +</w:t>
                      </w:r>
                      <w:r w:rsidRPr="00F135A6">
                        <w:t xml:space="preserve"> </w:t>
                      </w:r>
                      <w:proofErr w:type="gramStart"/>
                      <w:r>
                        <w:t>Y</w:t>
                      </w:r>
                      <w:r>
                        <w:rPr>
                          <w:vertAlign w:val="subscript"/>
                        </w:rPr>
                        <w:t>L</w:t>
                      </w:r>
                      <w:r>
                        <w:t xml:space="preserve">  =</w:t>
                      </w:r>
                      <w:proofErr w:type="gramEnd"/>
                      <w:r>
                        <w:t xml:space="preserve"> 0.5 + j 0.33861 </w:t>
                      </w:r>
                      <w:r>
                        <w:rPr>
                          <w:rFonts w:cstheme="minorHAnsi"/>
                        </w:rPr>
                        <w:t>Ω</w:t>
                      </w:r>
                    </w:p>
                    <w:p w14:paraId="22742CF9" w14:textId="77EC51B7" w:rsidR="00571975" w:rsidRDefault="00571975" w:rsidP="00F135A6">
                      <w:pPr>
                        <w:spacing w:after="0" w:line="240" w:lineRule="auto"/>
                        <w:rPr>
                          <w:rFonts w:ascii="Cambria Math" w:hAnsi="Cambria Math" w:cs="Cambria Math"/>
                          <w:sz w:val="20"/>
                          <w:szCs w:val="20"/>
                        </w:rPr>
                      </w:pPr>
                      <w:proofErr w:type="spellStart"/>
                      <w:r>
                        <w:t>Y</w:t>
                      </w:r>
                      <w:r>
                        <w:rPr>
                          <w:vertAlign w:val="subscript"/>
                        </w:rPr>
                        <w:t>Tot</w:t>
                      </w:r>
                      <w:proofErr w:type="spellEnd"/>
                      <w:r>
                        <w:t xml:space="preserve"> = 0.603868 </w:t>
                      </w:r>
                      <w:r w:rsidRPr="00FB0DAA">
                        <w:rPr>
                          <w:rFonts w:ascii="Cambria Math" w:hAnsi="Cambria Math" w:cs="Cambria Math"/>
                          <w:sz w:val="20"/>
                          <w:szCs w:val="20"/>
                        </w:rPr>
                        <w:t>∠</w:t>
                      </w:r>
                      <w:r>
                        <w:rPr>
                          <w:rFonts w:ascii="Cambria Math" w:hAnsi="Cambria Math" w:cs="Cambria Math"/>
                          <w:sz w:val="20"/>
                          <w:szCs w:val="20"/>
                        </w:rPr>
                        <w:t xml:space="preserve"> </w:t>
                      </w:r>
                      <w:r w:rsidRPr="00F135A6">
                        <w:t>34.10663</w:t>
                      </w:r>
                      <w:r w:rsidRPr="00FB0DAA">
                        <w:rPr>
                          <w:rFonts w:ascii="Cambria Math" w:hAnsi="Cambria Math" w:cs="Cambria Math"/>
                          <w:sz w:val="20"/>
                          <w:szCs w:val="20"/>
                        </w:rPr>
                        <w:t>⁰</w:t>
                      </w:r>
                    </w:p>
                    <w:p w14:paraId="463C60EC" w14:textId="67BFEC98" w:rsidR="00571975" w:rsidRDefault="00571975" w:rsidP="00F135A6">
                      <w:pPr>
                        <w:spacing w:after="0" w:line="240" w:lineRule="auto"/>
                        <w:rPr>
                          <w:rFonts w:ascii="Cambria Math" w:hAnsi="Cambria Math" w:cs="Cambria Math"/>
                          <w:sz w:val="20"/>
                          <w:szCs w:val="20"/>
                        </w:rPr>
                      </w:pPr>
                      <w:proofErr w:type="spellStart"/>
                      <w:r>
                        <w:t>Z</w:t>
                      </w:r>
                      <w:r>
                        <w:rPr>
                          <w:vertAlign w:val="subscript"/>
                        </w:rPr>
                        <w:t>Tot</w:t>
                      </w:r>
                      <w:proofErr w:type="spellEnd"/>
                      <w:r>
                        <w:t xml:space="preserve"> = 1/</w:t>
                      </w:r>
                      <w:r w:rsidRPr="00F135A6">
                        <w:t xml:space="preserve"> </w:t>
                      </w:r>
                      <w:proofErr w:type="spellStart"/>
                      <w:r>
                        <w:t>Y</w:t>
                      </w:r>
                      <w:r>
                        <w:rPr>
                          <w:vertAlign w:val="subscript"/>
                        </w:rPr>
                        <w:t>Tot</w:t>
                      </w:r>
                      <w:proofErr w:type="spellEnd"/>
                      <w:r>
                        <w:t xml:space="preserve"> =(1</w:t>
                      </w:r>
                      <w:r w:rsidRPr="00FB0DAA">
                        <w:rPr>
                          <w:rFonts w:ascii="Cambria Math" w:hAnsi="Cambria Math" w:cs="Cambria Math"/>
                          <w:sz w:val="20"/>
                          <w:szCs w:val="20"/>
                        </w:rPr>
                        <w:t>∠</w:t>
                      </w:r>
                      <w:r>
                        <w:t>0</w:t>
                      </w:r>
                      <w:r w:rsidRPr="00FB0DAA">
                        <w:rPr>
                          <w:rFonts w:ascii="Cambria Math" w:hAnsi="Cambria Math" w:cs="Cambria Math"/>
                          <w:sz w:val="20"/>
                          <w:szCs w:val="20"/>
                        </w:rPr>
                        <w:t>⁰</w:t>
                      </w:r>
                      <w:r>
                        <w:rPr>
                          <w:rFonts w:ascii="Cambria Math" w:hAnsi="Cambria Math" w:cs="Cambria Math"/>
                          <w:sz w:val="20"/>
                          <w:szCs w:val="20"/>
                        </w:rPr>
                        <w:t>)/(</w:t>
                      </w:r>
                      <w:r>
                        <w:t>.603868</w:t>
                      </w:r>
                      <w:r w:rsidRPr="00FB0DAA">
                        <w:rPr>
                          <w:rFonts w:ascii="Cambria Math" w:hAnsi="Cambria Math" w:cs="Cambria Math"/>
                          <w:sz w:val="20"/>
                          <w:szCs w:val="20"/>
                        </w:rPr>
                        <w:t>∠</w:t>
                      </w:r>
                      <w:r w:rsidRPr="00F135A6">
                        <w:t>34.10663</w:t>
                      </w:r>
                      <w:r w:rsidRPr="00FB0DAA">
                        <w:rPr>
                          <w:rFonts w:ascii="Cambria Math" w:hAnsi="Cambria Math" w:cs="Cambria Math"/>
                          <w:sz w:val="20"/>
                          <w:szCs w:val="20"/>
                        </w:rPr>
                        <w:t>⁰</w:t>
                      </w:r>
                      <w:r>
                        <w:rPr>
                          <w:rFonts w:ascii="Cambria Math" w:hAnsi="Cambria Math" w:cs="Cambria Math"/>
                          <w:sz w:val="20"/>
                          <w:szCs w:val="20"/>
                        </w:rPr>
                        <w:t>)</w:t>
                      </w:r>
                    </w:p>
                    <w:p w14:paraId="5C4E256D" w14:textId="1E08024D" w:rsidR="00571975" w:rsidRDefault="00571975" w:rsidP="00F135A6">
                      <w:pPr>
                        <w:spacing w:after="0" w:line="240" w:lineRule="auto"/>
                        <w:rPr>
                          <w:rFonts w:cstheme="minorHAnsi"/>
                        </w:rPr>
                      </w:pPr>
                      <w:proofErr w:type="spellStart"/>
                      <w:r>
                        <w:t>Z</w:t>
                      </w:r>
                      <w:r>
                        <w:rPr>
                          <w:vertAlign w:val="subscript"/>
                        </w:rPr>
                        <w:t>Tot</w:t>
                      </w:r>
                      <w:proofErr w:type="spellEnd"/>
                      <w:r>
                        <w:t xml:space="preserve"> = </w:t>
                      </w:r>
                      <w:r w:rsidRPr="00DF323E">
                        <w:rPr>
                          <w:b/>
                          <w:u w:val="single"/>
                        </w:rPr>
                        <w:t>1.655991</w:t>
                      </w:r>
                      <w:r w:rsidRPr="00DF323E">
                        <w:rPr>
                          <w:rFonts w:ascii="Cambria Math" w:hAnsi="Cambria Math" w:cs="Cambria Math"/>
                          <w:b/>
                          <w:sz w:val="20"/>
                          <w:szCs w:val="20"/>
                          <w:u w:val="single"/>
                        </w:rPr>
                        <w:t>∠</w:t>
                      </w:r>
                      <w:r w:rsidRPr="00DF323E">
                        <w:rPr>
                          <w:b/>
                          <w:u w:val="single"/>
                        </w:rPr>
                        <w:t>-34.1066</w:t>
                      </w:r>
                      <w:r w:rsidRPr="00DF323E">
                        <w:rPr>
                          <w:rFonts w:ascii="Cambria Math" w:hAnsi="Cambria Math" w:cs="Cambria Math"/>
                          <w:b/>
                          <w:sz w:val="20"/>
                          <w:szCs w:val="20"/>
                          <w:u w:val="single"/>
                        </w:rPr>
                        <w:t>⁰</w:t>
                      </w:r>
                    </w:p>
                    <w:p w14:paraId="21B47188" w14:textId="77777777" w:rsidR="00571975" w:rsidRDefault="00571975" w:rsidP="00F135A6">
                      <w:pPr>
                        <w:spacing w:after="0" w:line="240" w:lineRule="auto"/>
                        <w:rPr>
                          <w:rFonts w:cstheme="minorHAnsi"/>
                        </w:rPr>
                      </w:pPr>
                    </w:p>
                    <w:p w14:paraId="1CCB4968" w14:textId="77777777" w:rsidR="00571975" w:rsidRDefault="00571975" w:rsidP="00C90AFC">
                      <w:pPr>
                        <w:spacing w:after="0" w:line="240" w:lineRule="auto"/>
                        <w:rPr>
                          <w:rFonts w:cstheme="minorHAnsi"/>
                        </w:rPr>
                      </w:pPr>
                    </w:p>
                    <w:p w14:paraId="2A08D1EE" w14:textId="77777777" w:rsidR="00571975" w:rsidRDefault="00571975" w:rsidP="00C90AFC">
                      <w:pPr>
                        <w:spacing w:after="0" w:line="240" w:lineRule="auto"/>
                        <w:rPr>
                          <w:rFonts w:cstheme="minorHAnsi"/>
                        </w:rPr>
                      </w:pPr>
                    </w:p>
                    <w:p w14:paraId="0CAB3EBC" w14:textId="77777777" w:rsidR="00571975" w:rsidRDefault="00571975">
                      <w:pPr>
                        <w:rPr>
                          <w:rFonts w:cstheme="minorHAnsi"/>
                        </w:rPr>
                      </w:pPr>
                    </w:p>
                    <w:p w14:paraId="20FAEDC4" w14:textId="77777777" w:rsidR="00571975" w:rsidRDefault="00571975"/>
                  </w:txbxContent>
                </v:textbox>
                <w10:wrap type="tight" anchorx="margin"/>
              </v:shape>
            </w:pict>
          </mc:Fallback>
        </mc:AlternateContent>
      </w:r>
      <w:bookmarkStart w:id="86" w:name="Figure_3_13"/>
      <w:r>
        <w:rPr>
          <w:i/>
          <w:noProof/>
        </w:rPr>
        <mc:AlternateContent>
          <mc:Choice Requires="wpg">
            <w:drawing>
              <wp:anchor distT="0" distB="0" distL="114300" distR="114300" simplePos="0" relativeHeight="251471872" behindDoc="1" locked="0" layoutInCell="1" allowOverlap="1" wp14:anchorId="54F6907F" wp14:editId="61753837">
                <wp:simplePos x="0" y="0"/>
                <wp:positionH relativeFrom="column">
                  <wp:posOffset>33655</wp:posOffset>
                </wp:positionH>
                <wp:positionV relativeFrom="paragraph">
                  <wp:posOffset>240665</wp:posOffset>
                </wp:positionV>
                <wp:extent cx="3409950" cy="1874520"/>
                <wp:effectExtent l="0" t="0" r="0" b="11430"/>
                <wp:wrapTight wrapText="bothSides">
                  <wp:wrapPolygon edited="0">
                    <wp:start x="0" y="0"/>
                    <wp:lineTo x="0" y="21073"/>
                    <wp:lineTo x="2413" y="21512"/>
                    <wp:lineTo x="17135" y="21512"/>
                    <wp:lineTo x="21479" y="21073"/>
                    <wp:lineTo x="21479" y="0"/>
                    <wp:lineTo x="0" y="0"/>
                  </wp:wrapPolygon>
                </wp:wrapTight>
                <wp:docPr id="156" name="Group 156"/>
                <wp:cNvGraphicFramePr/>
                <a:graphic xmlns:a="http://schemas.openxmlformats.org/drawingml/2006/main">
                  <a:graphicData uri="http://schemas.microsoft.com/office/word/2010/wordprocessingGroup">
                    <wpg:wgp>
                      <wpg:cNvGrpSpPr/>
                      <wpg:grpSpPr>
                        <a:xfrm>
                          <a:off x="0" y="0"/>
                          <a:ext cx="3409950" cy="1874520"/>
                          <a:chOff x="0" y="0"/>
                          <a:chExt cx="3409950" cy="1874697"/>
                        </a:xfrm>
                      </wpg:grpSpPr>
                      <pic:pic xmlns:pic="http://schemas.openxmlformats.org/drawingml/2006/picture">
                        <pic:nvPicPr>
                          <pic:cNvPr id="154" name="Picture 154"/>
                          <pic:cNvPicPr>
                            <a:picLocks noChangeAspect="1"/>
                          </pic:cNvPicPr>
                        </pic:nvPicPr>
                        <pic:blipFill>
                          <a:blip r:embed="rId98">
                            <a:extLst>
                              <a:ext uri="{28A0092B-C50C-407E-A947-70E740481C1C}">
                                <a14:useLocalDpi xmlns:a14="http://schemas.microsoft.com/office/drawing/2010/main" val="0"/>
                              </a:ext>
                            </a:extLst>
                          </a:blip>
                          <a:stretch>
                            <a:fillRect/>
                          </a:stretch>
                        </pic:blipFill>
                        <pic:spPr>
                          <a:xfrm>
                            <a:off x="0" y="0"/>
                            <a:ext cx="3409950" cy="1824990"/>
                          </a:xfrm>
                          <a:prstGeom prst="rect">
                            <a:avLst/>
                          </a:prstGeom>
                        </pic:spPr>
                      </pic:pic>
                      <wps:wsp>
                        <wps:cNvPr id="155" name="Text Box 2"/>
                        <wps:cNvSpPr txBox="1">
                          <a:spLocks noChangeArrowheads="1"/>
                        </wps:cNvSpPr>
                        <wps:spPr bwMode="auto">
                          <a:xfrm>
                            <a:off x="427191" y="1623738"/>
                            <a:ext cx="2237740" cy="250959"/>
                          </a:xfrm>
                          <a:prstGeom prst="rect">
                            <a:avLst/>
                          </a:prstGeom>
                          <a:solidFill>
                            <a:srgbClr val="FFFFFF"/>
                          </a:solidFill>
                          <a:ln w="9525">
                            <a:solidFill>
                              <a:srgbClr val="000000"/>
                            </a:solidFill>
                            <a:miter lim="800000"/>
                            <a:headEnd/>
                            <a:tailEnd/>
                          </a:ln>
                        </wps:spPr>
                        <wps:txbx>
                          <w:txbxContent>
                            <w:p w14:paraId="60EAEDC6" w14:textId="77777777" w:rsidR="00571975" w:rsidRDefault="00571975" w:rsidP="004F76D2">
                              <w:r>
                                <w:rPr>
                                  <w:b/>
                                </w:rPr>
                                <w:t>Figure 3.13: Circuit for Example 3.7</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54F6907F" id="Group 156" o:spid="_x0000_s1239" style="position:absolute;margin-left:2.65pt;margin-top:18.95pt;width:268.5pt;height:147.6pt;z-index:-251844608;mso-position-horizontal-relative:text;mso-position-vertical-relative:text" coordsize="34099,18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">
                <v:shape id="Picture 154" o:spid="_x0000_s1240" type="#_x0000_t75" style="position:absolute;width:34099;height:18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">
                  <v:imagedata r:id="rId99" o:title=""/>
                  <v:path arrowok="t"/>
                </v:shape>
                <v:shape id="_x0000_s1241" type="#_x0000_t202" style="position:absolute;left:4271;top:16237;width:22378;height:2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">
                  <v:textbox>
                    <w:txbxContent>
                      <w:p w14:paraId="60EAEDC6" w14:textId="77777777" w:rsidR="00571975" w:rsidRDefault="00571975" w:rsidP="004F76D2">
                        <w:r>
                          <w:rPr>
                            <w:b/>
                          </w:rPr>
                          <w:t>Figure 3.13: Circuit for Example 3.7</w:t>
                        </w:r>
                      </w:p>
                    </w:txbxContent>
                  </v:textbox>
                </v:shape>
                <w10:wrap type="tight"/>
              </v:group>
            </w:pict>
          </mc:Fallback>
        </mc:AlternateContent>
      </w:r>
      <w:bookmarkEnd w:id="86"/>
      <w:r w:rsidR="00EA455A">
        <w:rPr>
          <w:i/>
        </w:rPr>
        <w:t>Example 3.7</w:t>
      </w:r>
      <w:r w:rsidR="00EA455A" w:rsidRPr="002B4E6A">
        <w:rPr>
          <w:i/>
        </w:rPr>
        <w:t xml:space="preserve">) </w:t>
      </w:r>
      <w:r w:rsidR="00EA455A">
        <w:rPr>
          <w:i/>
        </w:rPr>
        <w:t>Solve for the following parallel RLC circuit and verify values in Multisim.</w:t>
      </w:r>
    </w:p>
    <w:p w14:paraId="09FCC601" w14:textId="0FCC1CD1" w:rsidR="00140C96" w:rsidRPr="00140C96" w:rsidRDefault="00140C96" w:rsidP="00B520E5">
      <w:pPr>
        <w:spacing w:before="60" w:after="0"/>
        <w:rPr>
          <w:b/>
          <w:u w:val="single"/>
        </w:rPr>
      </w:pPr>
      <w:r w:rsidRPr="00140C96">
        <w:rPr>
          <w:b/>
          <w:u w:val="single"/>
        </w:rPr>
        <w:t xml:space="preserve">Steps 4 to 6 of </w:t>
      </w:r>
      <w:hyperlink w:anchor="Table_3_3" w:history="1">
        <w:r w:rsidRPr="00CD61D7">
          <w:rPr>
            <w:rStyle w:val="Hyperlink"/>
            <w:b/>
          </w:rPr>
          <w:t>Table 3.3</w:t>
        </w:r>
      </w:hyperlink>
      <w:r w:rsidR="003F4037">
        <w:rPr>
          <w:b/>
          <w:u w:val="single"/>
        </w:rPr>
        <w:t xml:space="preserve"> (Multisim </w:t>
      </w:r>
      <w:r w:rsidR="003F4037" w:rsidRPr="003F4037">
        <w:rPr>
          <w:b/>
          <w:color w:val="FF0000"/>
          <w:u w:val="single"/>
        </w:rPr>
        <w:t xml:space="preserve">Peak </w:t>
      </w:r>
      <w:r w:rsidR="006D123F" w:rsidRPr="003F4037">
        <w:rPr>
          <w:b/>
          <w:color w:val="FF0000"/>
          <w:u w:val="single"/>
        </w:rPr>
        <w:t>Values</w:t>
      </w:r>
      <w:r w:rsidR="006D123F">
        <w:rPr>
          <w:b/>
          <w:u w:val="single"/>
        </w:rPr>
        <w:t xml:space="preserve"> listed in </w:t>
      </w:r>
      <w:r w:rsidR="006D123F" w:rsidRPr="003F4037">
        <w:rPr>
          <w:b/>
          <w:color w:val="FF0000"/>
          <w:u w:val="single"/>
        </w:rPr>
        <w:t>Red Font</w:t>
      </w:r>
      <w:r w:rsidR="003F4037">
        <w:rPr>
          <w:b/>
          <w:u w:val="single"/>
        </w:rPr>
        <w:t xml:space="preserve"> and </w:t>
      </w:r>
      <w:r w:rsidR="003F4037" w:rsidRPr="003F4037">
        <w:rPr>
          <w:b/>
          <w:color w:val="0070C0"/>
          <w:u w:val="single"/>
        </w:rPr>
        <w:t>RMS</w:t>
      </w:r>
      <w:r w:rsidR="003F4037">
        <w:rPr>
          <w:b/>
          <w:u w:val="single"/>
        </w:rPr>
        <w:t xml:space="preserve"> values listed in </w:t>
      </w:r>
      <w:r w:rsidR="003F4037" w:rsidRPr="003F4037">
        <w:rPr>
          <w:b/>
          <w:color w:val="0070C0"/>
          <w:u w:val="single"/>
        </w:rPr>
        <w:t>Blue Font</w:t>
      </w:r>
      <w:r w:rsidR="006D123F">
        <w:rPr>
          <w:b/>
          <w:u w:val="single"/>
        </w:rPr>
        <w:t>)</w:t>
      </w:r>
    </w:p>
    <w:p w14:paraId="137ED45E" w14:textId="1DCD2279" w:rsidR="0015535F" w:rsidRDefault="0015535F" w:rsidP="00921344">
      <w:pPr>
        <w:pStyle w:val="ListParagraph"/>
        <w:numPr>
          <w:ilvl w:val="0"/>
          <w:numId w:val="37"/>
        </w:numPr>
        <w:spacing w:after="0" w:line="240" w:lineRule="auto"/>
        <w:ind w:left="360"/>
      </w:pPr>
      <w:r>
        <w:t>Since the total impedance has an angle less than 0</w:t>
      </w:r>
      <w:r w:rsidRPr="00B520E5">
        <w:rPr>
          <w:rFonts w:cstheme="minorHAnsi"/>
        </w:rPr>
        <w:t xml:space="preserve">⁰ </w:t>
      </w:r>
      <w:r>
        <w:t>the source current</w:t>
      </w:r>
      <w:r w:rsidR="00D61F06">
        <w:t>, I</w:t>
      </w:r>
      <w:r w:rsidR="00D61F06" w:rsidRPr="00B520E5">
        <w:rPr>
          <w:vertAlign w:val="subscript"/>
        </w:rPr>
        <w:t>S</w:t>
      </w:r>
      <w:r w:rsidR="00D61F06">
        <w:t>,</w:t>
      </w:r>
      <w:r>
        <w:t xml:space="preserve"> will lead the input voltage.</w:t>
      </w:r>
    </w:p>
    <w:p w14:paraId="212E8D29" w14:textId="1DC85DB6" w:rsidR="006D123F" w:rsidRPr="00140C96" w:rsidRDefault="00140C96" w:rsidP="00921344">
      <w:pPr>
        <w:pStyle w:val="ListParagraph"/>
        <w:numPr>
          <w:ilvl w:val="0"/>
          <w:numId w:val="35"/>
        </w:numPr>
        <w:spacing w:after="80" w:line="240" w:lineRule="auto"/>
        <w:ind w:left="360"/>
      </w:pPr>
      <w:r>
        <w:t>Vin = V</w:t>
      </w:r>
      <w:r w:rsidRPr="006D123F">
        <w:rPr>
          <w:vertAlign w:val="subscript"/>
        </w:rPr>
        <w:t>R</w:t>
      </w:r>
      <w:r>
        <w:t xml:space="preserve"> = V</w:t>
      </w:r>
      <w:r w:rsidRPr="006D123F">
        <w:rPr>
          <w:vertAlign w:val="subscript"/>
        </w:rPr>
        <w:t>L</w:t>
      </w:r>
      <w:r>
        <w:t xml:space="preserve"> = V</w:t>
      </w:r>
      <w:r w:rsidRPr="006D123F">
        <w:rPr>
          <w:vertAlign w:val="subscript"/>
        </w:rPr>
        <w:t>C</w:t>
      </w:r>
      <w:r>
        <w:t xml:space="preserve"> = 12</w:t>
      </w:r>
      <w:r w:rsidRPr="006D123F">
        <w:rPr>
          <w:rFonts w:ascii="Cambria Math" w:hAnsi="Cambria Math" w:cs="Cambria Math"/>
          <w:sz w:val="20"/>
          <w:szCs w:val="20"/>
        </w:rPr>
        <w:t>∠</w:t>
      </w:r>
      <w:r>
        <w:t>0</w:t>
      </w:r>
      <w:r w:rsidRPr="006D123F">
        <w:rPr>
          <w:rFonts w:ascii="Cambria Math" w:hAnsi="Cambria Math" w:cs="Cambria Math"/>
          <w:sz w:val="20"/>
          <w:szCs w:val="20"/>
        </w:rPr>
        <w:t>⁰</w:t>
      </w:r>
      <w:r w:rsidRPr="00140C96">
        <w:t xml:space="preserve"> (Phasor Form) </w:t>
      </w:r>
      <w:r w:rsidR="006D123F">
        <w:t xml:space="preserve"> </w:t>
      </w:r>
      <w:r w:rsidRPr="006D123F">
        <w:rPr>
          <w:b/>
          <w:u w:val="single"/>
        </w:rPr>
        <w:t xml:space="preserve">Vin(t) = </w:t>
      </w:r>
      <w:proofErr w:type="spellStart"/>
      <w:r w:rsidRPr="006D123F">
        <w:rPr>
          <w:b/>
          <w:u w:val="single"/>
        </w:rPr>
        <w:t>v</w:t>
      </w:r>
      <w:r w:rsidRPr="006D123F">
        <w:rPr>
          <w:b/>
          <w:u w:val="single"/>
          <w:vertAlign w:val="subscript"/>
        </w:rPr>
        <w:t>R</w:t>
      </w:r>
      <w:proofErr w:type="spellEnd"/>
      <w:r w:rsidRPr="006D123F">
        <w:rPr>
          <w:b/>
          <w:u w:val="single"/>
        </w:rPr>
        <w:t xml:space="preserve">(t)= </w:t>
      </w:r>
      <w:proofErr w:type="spellStart"/>
      <w:r w:rsidRPr="006D123F">
        <w:rPr>
          <w:b/>
          <w:u w:val="single"/>
        </w:rPr>
        <w:t>v</w:t>
      </w:r>
      <w:r w:rsidRPr="006D123F">
        <w:rPr>
          <w:b/>
          <w:u w:val="single"/>
          <w:vertAlign w:val="subscript"/>
        </w:rPr>
        <w:t>L</w:t>
      </w:r>
      <w:proofErr w:type="spellEnd"/>
      <w:r w:rsidRPr="006D123F">
        <w:rPr>
          <w:b/>
          <w:u w:val="single"/>
        </w:rPr>
        <w:t>(t) = v</w:t>
      </w:r>
      <w:r w:rsidRPr="006D123F">
        <w:rPr>
          <w:b/>
          <w:u w:val="single"/>
          <w:vertAlign w:val="subscript"/>
        </w:rPr>
        <w:t>C</w:t>
      </w:r>
      <w:r w:rsidRPr="006D123F">
        <w:rPr>
          <w:b/>
          <w:u w:val="single"/>
        </w:rPr>
        <w:t>(t) = 12</w:t>
      </w:r>
      <w:r w:rsidRPr="006D123F">
        <w:rPr>
          <w:rFonts w:cstheme="minorHAnsi"/>
          <w:b/>
          <w:u w:val="single"/>
        </w:rPr>
        <w:t>∙</w:t>
      </w:r>
      <w:r w:rsidRPr="006D123F">
        <w:rPr>
          <w:b/>
          <w:u w:val="single"/>
        </w:rPr>
        <w:t>sin(600</w:t>
      </w:r>
      <w:r w:rsidRPr="006D123F">
        <w:rPr>
          <w:rFonts w:cstheme="minorHAnsi"/>
          <w:b/>
          <w:u w:val="single"/>
        </w:rPr>
        <w:t>∙π + 0⁰</w:t>
      </w:r>
      <w:r w:rsidRPr="006D123F">
        <w:rPr>
          <w:b/>
          <w:u w:val="single"/>
        </w:rPr>
        <w:t>)</w:t>
      </w:r>
      <w:r w:rsidRPr="00140C96">
        <w:t xml:space="preserve"> (</w:t>
      </w:r>
      <w:r>
        <w:t>Sinusoidal Form)</w:t>
      </w:r>
    </w:p>
    <w:p w14:paraId="610EAFCC" w14:textId="30E4EDE2" w:rsidR="006D123F" w:rsidRPr="00B520E5" w:rsidRDefault="00B520E5" w:rsidP="00B520E5">
      <w:pPr>
        <w:spacing w:after="0" w:line="240" w:lineRule="auto"/>
        <w:rPr>
          <w:rFonts w:ascii="Cambria Math" w:hAnsi="Cambria Math" w:cs="Cambria Math"/>
          <w:sz w:val="20"/>
          <w:szCs w:val="20"/>
        </w:rPr>
      </w:pPr>
      <w:r>
        <w:rPr>
          <w:noProof/>
          <w:color w:val="FF0000"/>
        </w:rPr>
        <mc:AlternateContent>
          <mc:Choice Requires="wps">
            <w:drawing>
              <wp:anchor distT="0" distB="0" distL="114300" distR="114300" simplePos="0" relativeHeight="251466752" behindDoc="0" locked="0" layoutInCell="1" allowOverlap="1" wp14:anchorId="7A6A2EC9" wp14:editId="68FA82ED">
                <wp:simplePos x="0" y="0"/>
                <wp:positionH relativeFrom="margin">
                  <wp:posOffset>-2117</wp:posOffset>
                </wp:positionH>
                <wp:positionV relativeFrom="paragraph">
                  <wp:posOffset>7620</wp:posOffset>
                </wp:positionV>
                <wp:extent cx="6146800" cy="351155"/>
                <wp:effectExtent l="0" t="0" r="25400" b="10795"/>
                <wp:wrapNone/>
                <wp:docPr id="167" name="Rectangle 167"/>
                <wp:cNvGraphicFramePr/>
                <a:graphic xmlns:a="http://schemas.openxmlformats.org/drawingml/2006/main">
                  <a:graphicData uri="http://schemas.microsoft.com/office/word/2010/wordprocessingShape">
                    <wps:wsp>
                      <wps:cNvSpPr/>
                      <wps:spPr>
                        <a:xfrm>
                          <a:off x="0" y="0"/>
                          <a:ext cx="6146800" cy="3511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63496" id="Rectangle 167" o:spid="_x0000_s1026" style="position:absolute;margin-left:-.15pt;margin-top:.6pt;width:484pt;height:27.65pt;z-index:251466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" filled="f" strokecolor="black [3213]" strokeweight="1pt">
                <w10:wrap anchorx="margin"/>
              </v:rect>
            </w:pict>
          </mc:Fallback>
        </mc:AlternateContent>
      </w:r>
      <w:r>
        <w:t xml:space="preserve"> </w:t>
      </w:r>
      <w:proofErr w:type="spellStart"/>
      <w:r w:rsidR="00F135A6">
        <w:t>I_source</w:t>
      </w:r>
      <w:proofErr w:type="spellEnd"/>
      <w:r w:rsidR="00F135A6">
        <w:t xml:space="preserve"> = I</w:t>
      </w:r>
      <w:r w:rsidR="00F135A6" w:rsidRPr="00B520E5">
        <w:rPr>
          <w:vertAlign w:val="subscript"/>
        </w:rPr>
        <w:t>S</w:t>
      </w:r>
      <w:r w:rsidR="00F135A6">
        <w:t xml:space="preserve"> = Vin/</w:t>
      </w:r>
      <w:proofErr w:type="spellStart"/>
      <w:r w:rsidR="00F135A6">
        <w:t>Z</w:t>
      </w:r>
      <w:r w:rsidR="00F135A6" w:rsidRPr="00B520E5">
        <w:rPr>
          <w:vertAlign w:val="subscript"/>
        </w:rPr>
        <w:t>Total</w:t>
      </w:r>
      <w:proofErr w:type="spellEnd"/>
      <w:r w:rsidR="00F135A6">
        <w:t xml:space="preserve"> = (12</w:t>
      </w:r>
      <w:r w:rsidR="00F135A6" w:rsidRPr="00B520E5">
        <w:rPr>
          <w:rFonts w:ascii="Cambria Math" w:hAnsi="Cambria Math" w:cs="Cambria Math"/>
          <w:sz w:val="20"/>
          <w:szCs w:val="20"/>
        </w:rPr>
        <w:t>∠</w:t>
      </w:r>
      <w:r w:rsidR="00F135A6">
        <w:t>0</w:t>
      </w:r>
      <w:r w:rsidR="00F135A6" w:rsidRPr="00B520E5">
        <w:rPr>
          <w:rFonts w:ascii="Cambria Math" w:hAnsi="Cambria Math" w:cs="Cambria Math"/>
          <w:sz w:val="20"/>
          <w:szCs w:val="20"/>
        </w:rPr>
        <w:t>⁰)/</w:t>
      </w:r>
      <w:r w:rsidR="00DF323E" w:rsidRPr="00B520E5">
        <w:rPr>
          <w:rFonts w:ascii="Cambria Math" w:hAnsi="Cambria Math" w:cs="Cambria Math"/>
          <w:sz w:val="20"/>
          <w:szCs w:val="20"/>
        </w:rPr>
        <w:t>(</w:t>
      </w:r>
      <w:r w:rsidR="00F135A6">
        <w:t>1.655991</w:t>
      </w:r>
      <w:r w:rsidR="00F135A6" w:rsidRPr="00B520E5">
        <w:rPr>
          <w:rFonts w:ascii="Cambria Math" w:hAnsi="Cambria Math" w:cs="Cambria Math"/>
          <w:sz w:val="20"/>
          <w:szCs w:val="20"/>
        </w:rPr>
        <w:t>∠</w:t>
      </w:r>
      <w:r w:rsidR="00F135A6" w:rsidRPr="00F135A6">
        <w:t>-34.1066</w:t>
      </w:r>
      <w:proofErr w:type="gramStart"/>
      <w:r w:rsidR="00F135A6" w:rsidRPr="00B520E5">
        <w:rPr>
          <w:rFonts w:ascii="Cambria Math" w:hAnsi="Cambria Math" w:cs="Cambria Math"/>
          <w:sz w:val="20"/>
          <w:szCs w:val="20"/>
        </w:rPr>
        <w:t>⁰</w:t>
      </w:r>
      <w:r w:rsidR="00DF323E" w:rsidRPr="00B520E5">
        <w:rPr>
          <w:rFonts w:ascii="Cambria Math" w:hAnsi="Cambria Math" w:cs="Cambria Math"/>
          <w:sz w:val="20"/>
          <w:szCs w:val="20"/>
        </w:rPr>
        <w:t>)=</w:t>
      </w:r>
      <w:proofErr w:type="gramEnd"/>
      <w:r w:rsidR="00140C96" w:rsidRPr="00B520E5">
        <w:rPr>
          <w:b/>
          <w:u w:val="single"/>
        </w:rPr>
        <w:t>7.2464</w:t>
      </w:r>
      <w:r w:rsidR="00F135A6" w:rsidRPr="00B520E5">
        <w:rPr>
          <w:rFonts w:ascii="Cambria Math" w:hAnsi="Cambria Math" w:cs="Cambria Math"/>
          <w:b/>
          <w:sz w:val="20"/>
          <w:szCs w:val="20"/>
          <w:u w:val="single"/>
        </w:rPr>
        <w:t>∠</w:t>
      </w:r>
      <w:r w:rsidR="00F135A6" w:rsidRPr="00B520E5">
        <w:rPr>
          <w:b/>
          <w:u w:val="single"/>
        </w:rPr>
        <w:t>34.1066</w:t>
      </w:r>
      <w:r w:rsidR="006D123F" w:rsidRPr="00B520E5">
        <w:rPr>
          <w:rFonts w:ascii="Cambria Math" w:hAnsi="Cambria Math" w:cs="Cambria Math"/>
          <w:b/>
          <w:sz w:val="20"/>
          <w:szCs w:val="20"/>
          <w:u w:val="single"/>
        </w:rPr>
        <w:t>⁰</w:t>
      </w:r>
      <w:r w:rsidR="006D123F">
        <w:t xml:space="preserve"> Multisim: I</w:t>
      </w:r>
      <w:r w:rsidR="006D123F" w:rsidRPr="00B520E5">
        <w:rPr>
          <w:vertAlign w:val="subscript"/>
        </w:rPr>
        <w:t>S</w:t>
      </w:r>
      <w:r w:rsidR="006D123F">
        <w:t xml:space="preserve"> =14.5/2 = </w:t>
      </w:r>
      <w:r w:rsidR="006D123F" w:rsidRPr="00B520E5">
        <w:rPr>
          <w:b/>
          <w:color w:val="FF0000"/>
          <w:u w:val="single"/>
        </w:rPr>
        <w:t>7.25A</w:t>
      </w:r>
    </w:p>
    <w:p w14:paraId="2E52FCE4" w14:textId="35D66C9A" w:rsidR="006D123F" w:rsidRPr="00B520E5" w:rsidRDefault="00B520E5" w:rsidP="00B520E5">
      <w:pPr>
        <w:spacing w:after="0" w:line="240" w:lineRule="auto"/>
        <w:rPr>
          <w:rFonts w:ascii="Cambria Math" w:hAnsi="Cambria Math" w:cs="Cambria Math"/>
          <w:sz w:val="20"/>
          <w:szCs w:val="20"/>
        </w:rPr>
      </w:pPr>
      <w:r>
        <w:t xml:space="preserve"> </w:t>
      </w:r>
      <w:proofErr w:type="spellStart"/>
      <w:r w:rsidR="00140C96">
        <w:t>i</w:t>
      </w:r>
      <w:r w:rsidR="00140C96" w:rsidRPr="00B520E5">
        <w:rPr>
          <w:vertAlign w:val="subscript"/>
        </w:rPr>
        <w:t>S</w:t>
      </w:r>
      <w:proofErr w:type="spellEnd"/>
      <w:r w:rsidR="006D123F">
        <w:t>(t) =</w:t>
      </w:r>
      <w:r w:rsidR="00140C96" w:rsidRPr="00B520E5">
        <w:rPr>
          <w:b/>
          <w:u w:val="single"/>
        </w:rPr>
        <w:t>7.2464</w:t>
      </w:r>
      <w:r w:rsidR="00140C96" w:rsidRPr="00B520E5">
        <w:rPr>
          <w:rFonts w:cstheme="minorHAnsi"/>
          <w:b/>
          <w:u w:val="single"/>
        </w:rPr>
        <w:t>∙</w:t>
      </w:r>
      <w:r w:rsidR="00140C96" w:rsidRPr="00B520E5">
        <w:rPr>
          <w:b/>
          <w:u w:val="single"/>
        </w:rPr>
        <w:t>sin(600</w:t>
      </w:r>
      <w:r w:rsidR="00140C96" w:rsidRPr="00B520E5">
        <w:rPr>
          <w:rFonts w:cstheme="minorHAnsi"/>
          <w:b/>
          <w:u w:val="single"/>
        </w:rPr>
        <w:t xml:space="preserve">∙π + </w:t>
      </w:r>
      <w:r w:rsidR="00140C96" w:rsidRPr="00B520E5">
        <w:rPr>
          <w:b/>
          <w:u w:val="single"/>
        </w:rPr>
        <w:t>34.1066</w:t>
      </w:r>
      <w:r w:rsidR="00140C96" w:rsidRPr="00B520E5">
        <w:rPr>
          <w:rFonts w:ascii="Cambria Math" w:hAnsi="Cambria Math" w:cs="Cambria Math"/>
          <w:b/>
          <w:sz w:val="20"/>
          <w:szCs w:val="20"/>
          <w:u w:val="single"/>
        </w:rPr>
        <w:t>⁰)</w:t>
      </w:r>
      <w:r w:rsidR="006D123F">
        <w:t xml:space="preserve"> </w:t>
      </w:r>
      <w:r w:rsidR="003F4037">
        <w:t xml:space="preserve"> </w:t>
      </w:r>
      <w:r w:rsidR="006D123F">
        <w:t>I</w:t>
      </w:r>
      <w:r w:rsidR="006D123F" w:rsidRPr="00B520E5">
        <w:rPr>
          <w:vertAlign w:val="subscript"/>
        </w:rPr>
        <w:t>S,RMS</w:t>
      </w:r>
      <w:r w:rsidR="006D123F">
        <w:t xml:space="preserve"> </w:t>
      </w:r>
      <w:r w:rsidR="000804C0">
        <w:t xml:space="preserve">= </w:t>
      </w:r>
      <w:r w:rsidR="000804C0" w:rsidRPr="00B520E5">
        <w:rPr>
          <w:color w:val="000000" w:themeColor="text1"/>
        </w:rPr>
        <w:t>7.2464/</w:t>
      </w:r>
      <m:oMath>
        <m:rad>
          <m:radPr>
            <m:degHide m:val="1"/>
            <m:ctrlPr>
              <w:rPr>
                <w:rFonts w:ascii="Cambria Math" w:eastAsiaTheme="minorEastAsia" w:hAnsi="Cambria Math"/>
                <w:i/>
                <w:sz w:val="20"/>
                <w:szCs w:val="20"/>
              </w:rPr>
            </m:ctrlPr>
          </m:radPr>
          <m:deg/>
          <m:e>
            <m:r>
              <w:rPr>
                <w:rFonts w:ascii="Cambria Math" w:eastAsiaTheme="minorEastAsia" w:hAnsi="Cambria Math"/>
                <w:sz w:val="20"/>
                <w:szCs w:val="20"/>
              </w:rPr>
              <m:t>2</m:t>
            </m:r>
          </m:e>
        </m:rad>
      </m:oMath>
      <w:r w:rsidR="000804C0">
        <w:t xml:space="preserve"> =</w:t>
      </w:r>
      <w:r w:rsidR="003F4037">
        <w:t xml:space="preserve"> </w:t>
      </w:r>
      <w:r w:rsidR="003F4037" w:rsidRPr="00B520E5">
        <w:rPr>
          <w:b/>
          <w:u w:val="single"/>
        </w:rPr>
        <w:t xml:space="preserve">5.1 </w:t>
      </w:r>
      <w:r w:rsidR="000804C0" w:rsidRPr="00B520E5">
        <w:rPr>
          <w:b/>
          <w:u w:val="single"/>
        </w:rPr>
        <w:t>A</w:t>
      </w:r>
      <w:r w:rsidR="003F4037" w:rsidRPr="00B520E5">
        <w:rPr>
          <w:b/>
          <w:u w:val="single"/>
          <w:vertAlign w:val="subscript"/>
        </w:rPr>
        <w:t>RMS</w:t>
      </w:r>
      <w:r w:rsidR="000804C0">
        <w:t xml:space="preserve"> </w:t>
      </w:r>
      <w:r w:rsidR="003F4037">
        <w:t xml:space="preserve">Multisim: </w:t>
      </w:r>
      <w:r w:rsidR="006D123F" w:rsidRPr="00B520E5">
        <w:rPr>
          <w:b/>
          <w:color w:val="0070C0"/>
          <w:u w:val="single"/>
        </w:rPr>
        <w:t>5.4 A</w:t>
      </w:r>
      <w:r w:rsidR="003F4037" w:rsidRPr="00B520E5">
        <w:rPr>
          <w:b/>
          <w:color w:val="0070C0"/>
          <w:u w:val="single"/>
          <w:vertAlign w:val="subscript"/>
        </w:rPr>
        <w:t>RMS</w:t>
      </w:r>
      <w:r w:rsidR="006D123F">
        <w:t xml:space="preserve"> </w:t>
      </w:r>
      <w:r w:rsidR="003F4037">
        <w:t>(</w:t>
      </w:r>
      <w:r w:rsidR="003F4037" w:rsidRPr="00B520E5">
        <w:rPr>
          <w:color w:val="0070C0"/>
        </w:rPr>
        <w:t>Off due to DC offset</w:t>
      </w:r>
      <w:r w:rsidR="003F4037">
        <w:t>)</w:t>
      </w:r>
      <w:r w:rsidR="006D123F">
        <w:t xml:space="preserve">  </w:t>
      </w:r>
    </w:p>
    <w:p w14:paraId="40BC8295" w14:textId="137852D1" w:rsidR="006D123F" w:rsidRPr="006D123F" w:rsidRDefault="006D123F" w:rsidP="00921344">
      <w:pPr>
        <w:pStyle w:val="ListParagraph"/>
        <w:numPr>
          <w:ilvl w:val="0"/>
          <w:numId w:val="34"/>
        </w:numPr>
        <w:spacing w:before="80" w:after="0" w:line="240" w:lineRule="auto"/>
        <w:ind w:left="360"/>
        <w:rPr>
          <w:rFonts w:ascii="Cambria Math" w:hAnsi="Cambria Math" w:cs="Cambria Math"/>
          <w:sz w:val="20"/>
          <w:szCs w:val="20"/>
        </w:rPr>
      </w:pPr>
      <w:r>
        <w:t>I</w:t>
      </w:r>
      <w:r>
        <w:rPr>
          <w:vertAlign w:val="subscript"/>
        </w:rPr>
        <w:t>R</w:t>
      </w:r>
      <w:r>
        <w:t xml:space="preserve"> = Vin/R = (12</w:t>
      </w:r>
      <w:r w:rsidRPr="006D123F">
        <w:rPr>
          <w:rFonts w:ascii="Cambria Math" w:hAnsi="Cambria Math" w:cs="Cambria Math"/>
          <w:sz w:val="20"/>
          <w:szCs w:val="20"/>
        </w:rPr>
        <w:t>∠</w:t>
      </w:r>
      <w:r>
        <w:t>0</w:t>
      </w:r>
      <w:r w:rsidRPr="006D123F">
        <w:rPr>
          <w:rFonts w:ascii="Cambria Math" w:hAnsi="Cambria Math" w:cs="Cambria Math"/>
          <w:sz w:val="20"/>
          <w:szCs w:val="20"/>
        </w:rPr>
        <w:t>⁰)/</w:t>
      </w:r>
      <w:r w:rsidR="00DF323E">
        <w:rPr>
          <w:rFonts w:ascii="Cambria Math" w:hAnsi="Cambria Math" w:cs="Cambria Math"/>
          <w:sz w:val="20"/>
          <w:szCs w:val="20"/>
        </w:rPr>
        <w:t>(</w:t>
      </w:r>
      <w:r>
        <w:rPr>
          <w:rFonts w:ascii="Cambria Math" w:hAnsi="Cambria Math" w:cs="Cambria Math"/>
          <w:sz w:val="20"/>
          <w:szCs w:val="20"/>
        </w:rPr>
        <w:t>2</w:t>
      </w:r>
      <w:r w:rsidRPr="006D123F">
        <w:rPr>
          <w:rFonts w:ascii="Cambria Math" w:hAnsi="Cambria Math" w:cs="Cambria Math"/>
          <w:sz w:val="20"/>
          <w:szCs w:val="20"/>
        </w:rPr>
        <w:t>∠</w:t>
      </w:r>
      <w:r>
        <w:rPr>
          <w:rFonts w:ascii="Cambria Math" w:hAnsi="Cambria Math" w:cs="Cambria Math"/>
          <w:sz w:val="20"/>
          <w:szCs w:val="20"/>
        </w:rPr>
        <w:t>0</w:t>
      </w:r>
      <w:r w:rsidRPr="006D123F">
        <w:rPr>
          <w:rFonts w:ascii="Cambria Math" w:hAnsi="Cambria Math" w:cs="Cambria Math"/>
          <w:sz w:val="20"/>
          <w:szCs w:val="20"/>
        </w:rPr>
        <w:t xml:space="preserve">⁰) = </w:t>
      </w:r>
      <w:r>
        <w:rPr>
          <w:b/>
          <w:u w:val="single"/>
        </w:rPr>
        <w:t>6</w:t>
      </w:r>
      <w:r w:rsidRPr="006D123F">
        <w:rPr>
          <w:rFonts w:ascii="Cambria Math" w:hAnsi="Cambria Math" w:cs="Cambria Math"/>
          <w:b/>
          <w:sz w:val="20"/>
          <w:szCs w:val="20"/>
          <w:u w:val="single"/>
        </w:rPr>
        <w:t>∠</w:t>
      </w:r>
      <w:r>
        <w:rPr>
          <w:b/>
          <w:u w:val="single"/>
        </w:rPr>
        <w:t>0</w:t>
      </w:r>
      <w:r w:rsidRPr="006D123F">
        <w:rPr>
          <w:rFonts w:ascii="Cambria Math" w:hAnsi="Cambria Math" w:cs="Cambria Math"/>
          <w:b/>
          <w:sz w:val="20"/>
          <w:szCs w:val="20"/>
          <w:u w:val="single"/>
        </w:rPr>
        <w:t>⁰</w:t>
      </w:r>
      <w:r>
        <w:t xml:space="preserve">  Multisim: I</w:t>
      </w:r>
      <w:r>
        <w:rPr>
          <w:vertAlign w:val="subscript"/>
        </w:rPr>
        <w:t xml:space="preserve">R </w:t>
      </w:r>
      <w:r>
        <w:t>= 11.9</w:t>
      </w:r>
      <w:r w:rsidR="004F76D2" w:rsidRPr="004F76D2">
        <w:t xml:space="preserve"> </w:t>
      </w:r>
      <w:proofErr w:type="spellStart"/>
      <w:r w:rsidR="004F76D2">
        <w:t>A</w:t>
      </w:r>
      <w:r w:rsidR="004F76D2" w:rsidRPr="004F76D2">
        <w:rPr>
          <w:vertAlign w:val="subscript"/>
        </w:rPr>
        <w:t>p</w:t>
      </w:r>
      <w:proofErr w:type="spellEnd"/>
      <w:r w:rsidR="004F76D2" w:rsidRPr="004F76D2">
        <w:rPr>
          <w:vertAlign w:val="subscript"/>
        </w:rPr>
        <w:t>-p</w:t>
      </w:r>
      <w:r w:rsidR="004F76D2">
        <w:t xml:space="preserve"> </w:t>
      </w:r>
      <w:r>
        <w:t xml:space="preserve">/2 = </w:t>
      </w:r>
      <w:r>
        <w:rPr>
          <w:b/>
          <w:color w:val="FF0000"/>
          <w:u w:val="single"/>
        </w:rPr>
        <w:t>5.9</w:t>
      </w:r>
      <w:r w:rsidRPr="006D123F">
        <w:rPr>
          <w:b/>
          <w:color w:val="FF0000"/>
          <w:u w:val="single"/>
        </w:rPr>
        <w:t>5</w:t>
      </w:r>
      <w:r>
        <w:rPr>
          <w:b/>
          <w:color w:val="FF0000"/>
          <w:u w:val="single"/>
        </w:rPr>
        <w:t xml:space="preserve"> </w:t>
      </w:r>
      <w:r w:rsidRPr="006D123F">
        <w:rPr>
          <w:b/>
          <w:color w:val="FF0000"/>
          <w:u w:val="single"/>
        </w:rPr>
        <w:t>A</w:t>
      </w:r>
      <w:r w:rsidR="00D61F06" w:rsidRPr="00D61F06">
        <w:rPr>
          <w:b/>
          <w:color w:val="FF0000"/>
        </w:rPr>
        <w:t xml:space="preserve"> </w:t>
      </w:r>
      <w:r w:rsidR="00D61F06">
        <w:rPr>
          <w:color w:val="FF0000"/>
        </w:rPr>
        <w:t>(C</w:t>
      </w:r>
      <w:r w:rsidR="00D61F06" w:rsidRPr="00D61F06">
        <w:rPr>
          <w:color w:val="FF0000"/>
        </w:rPr>
        <w:t>lose to calc</w:t>
      </w:r>
      <w:r w:rsidR="00D61F06">
        <w:rPr>
          <w:color w:val="FF0000"/>
        </w:rPr>
        <w:t>ulated</w:t>
      </w:r>
      <w:r w:rsidR="00D61F06" w:rsidRPr="00D61F06">
        <w:rPr>
          <w:color w:val="FF0000"/>
        </w:rPr>
        <w:t>)</w:t>
      </w:r>
    </w:p>
    <w:p w14:paraId="476A6D98" w14:textId="2B3341B1" w:rsidR="003F4037" w:rsidRPr="00B520E5" w:rsidRDefault="00B520E5" w:rsidP="00921344">
      <w:pPr>
        <w:pStyle w:val="ListParagraph"/>
        <w:numPr>
          <w:ilvl w:val="0"/>
          <w:numId w:val="34"/>
        </w:numPr>
        <w:spacing w:after="80" w:line="240" w:lineRule="auto"/>
        <w:ind w:left="360"/>
        <w:rPr>
          <w:rFonts w:ascii="Cambria Math" w:hAnsi="Cambria Math" w:cs="Cambria Math"/>
          <w:sz w:val="20"/>
          <w:szCs w:val="20"/>
        </w:rPr>
      </w:pPr>
      <w:r>
        <w:rPr>
          <w:noProof/>
          <w:color w:val="FF0000"/>
        </w:rPr>
        <mc:AlternateContent>
          <mc:Choice Requires="wps">
            <w:drawing>
              <wp:anchor distT="0" distB="0" distL="114300" distR="114300" simplePos="0" relativeHeight="251468800" behindDoc="0" locked="0" layoutInCell="1" allowOverlap="1" wp14:anchorId="47145CF5" wp14:editId="6D7D9BFB">
                <wp:simplePos x="0" y="0"/>
                <wp:positionH relativeFrom="margin">
                  <wp:align>left</wp:align>
                </wp:positionH>
                <wp:positionV relativeFrom="paragraph">
                  <wp:posOffset>229447</wp:posOffset>
                </wp:positionV>
                <wp:extent cx="6138333" cy="351155"/>
                <wp:effectExtent l="0" t="0" r="15240" b="10795"/>
                <wp:wrapNone/>
                <wp:docPr id="169" name="Rectangle 169"/>
                <wp:cNvGraphicFramePr/>
                <a:graphic xmlns:a="http://schemas.openxmlformats.org/drawingml/2006/main">
                  <a:graphicData uri="http://schemas.microsoft.com/office/word/2010/wordprocessingShape">
                    <wps:wsp>
                      <wps:cNvSpPr/>
                      <wps:spPr>
                        <a:xfrm>
                          <a:off x="0" y="0"/>
                          <a:ext cx="6138333" cy="3511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BB504" id="Rectangle 169" o:spid="_x0000_s1026" style="position:absolute;margin-left:0;margin-top:18.05pt;width:483.35pt;height:27.65pt;z-index:251468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" filled="f" strokecolor="black [3213]" strokeweight="1pt">
                <w10:wrap anchorx="margin"/>
              </v:rect>
            </w:pict>
          </mc:Fallback>
        </mc:AlternateContent>
      </w:r>
      <w:r w:rsidR="006D123F">
        <w:t>I</w:t>
      </w:r>
      <w:r w:rsidR="006D123F">
        <w:rPr>
          <w:vertAlign w:val="subscript"/>
        </w:rPr>
        <w:t>R</w:t>
      </w:r>
      <w:r w:rsidR="006D123F">
        <w:t>(t) =</w:t>
      </w:r>
      <w:r w:rsidR="006D123F">
        <w:rPr>
          <w:b/>
          <w:u w:val="single"/>
        </w:rPr>
        <w:t>6</w:t>
      </w:r>
      <w:r w:rsidR="006D123F" w:rsidRPr="006D123F">
        <w:rPr>
          <w:rFonts w:cstheme="minorHAnsi"/>
          <w:b/>
          <w:u w:val="single"/>
        </w:rPr>
        <w:t>∙</w:t>
      </w:r>
      <w:r w:rsidR="006D123F" w:rsidRPr="006D123F">
        <w:rPr>
          <w:b/>
          <w:u w:val="single"/>
        </w:rPr>
        <w:t>sin(600</w:t>
      </w:r>
      <w:r w:rsidR="006D123F" w:rsidRPr="006D123F">
        <w:rPr>
          <w:rFonts w:cstheme="minorHAnsi"/>
          <w:b/>
          <w:u w:val="single"/>
        </w:rPr>
        <w:t xml:space="preserve">∙π + </w:t>
      </w:r>
      <w:r w:rsidR="006D123F">
        <w:rPr>
          <w:b/>
          <w:u w:val="single"/>
        </w:rPr>
        <w:t>0</w:t>
      </w:r>
      <w:r w:rsidR="006D123F" w:rsidRPr="006D123F">
        <w:rPr>
          <w:rFonts w:ascii="Cambria Math" w:hAnsi="Cambria Math" w:cs="Cambria Math"/>
          <w:b/>
          <w:sz w:val="20"/>
          <w:szCs w:val="20"/>
          <w:u w:val="single"/>
        </w:rPr>
        <w:t>⁰)</w:t>
      </w:r>
      <w:r w:rsidR="006D123F">
        <w:t xml:space="preserve"> </w:t>
      </w:r>
      <w:r w:rsidR="003F4037">
        <w:t xml:space="preserve"> </w:t>
      </w:r>
      <w:r w:rsidR="006D123F">
        <w:t>I</w:t>
      </w:r>
      <w:r w:rsidR="00DF323E">
        <w:rPr>
          <w:vertAlign w:val="subscript"/>
        </w:rPr>
        <w:t>R</w:t>
      </w:r>
      <w:r w:rsidR="006D123F" w:rsidRPr="006D123F">
        <w:rPr>
          <w:vertAlign w:val="subscript"/>
        </w:rPr>
        <w:t>,RMS</w:t>
      </w:r>
      <w:r w:rsidR="006D123F">
        <w:t xml:space="preserve"> </w:t>
      </w:r>
      <w:r w:rsidR="003F4037">
        <w:t xml:space="preserve">= </w:t>
      </w:r>
      <w:r w:rsidR="003F4037">
        <w:rPr>
          <w:color w:val="000000" w:themeColor="text1"/>
        </w:rPr>
        <w:t>6/</w:t>
      </w:r>
      <m:oMath>
        <m:rad>
          <m:radPr>
            <m:degHide m:val="1"/>
            <m:ctrlPr>
              <w:rPr>
                <w:rFonts w:ascii="Cambria Math" w:eastAsiaTheme="minorEastAsia" w:hAnsi="Cambria Math"/>
                <w:i/>
                <w:sz w:val="20"/>
                <w:szCs w:val="20"/>
              </w:rPr>
            </m:ctrlPr>
          </m:radPr>
          <m:deg/>
          <m:e>
            <m:r>
              <w:rPr>
                <w:rFonts w:ascii="Cambria Math" w:eastAsiaTheme="minorEastAsia" w:hAnsi="Cambria Math"/>
                <w:sz w:val="20"/>
                <w:szCs w:val="20"/>
              </w:rPr>
              <m:t>2</m:t>
            </m:r>
          </m:e>
        </m:rad>
      </m:oMath>
      <w:r w:rsidR="003F4037">
        <w:t xml:space="preserve"> = </w:t>
      </w:r>
      <w:r w:rsidR="003F4037">
        <w:rPr>
          <w:b/>
          <w:u w:val="single"/>
        </w:rPr>
        <w:t>4.24</w:t>
      </w:r>
      <w:r w:rsidR="003F4037" w:rsidRPr="003F4037">
        <w:rPr>
          <w:b/>
          <w:u w:val="single"/>
        </w:rPr>
        <w:t xml:space="preserve"> A</w:t>
      </w:r>
      <w:r w:rsidR="003F4037" w:rsidRPr="003F4037">
        <w:rPr>
          <w:b/>
          <w:u w:val="single"/>
          <w:vertAlign w:val="subscript"/>
        </w:rPr>
        <w:t>RMS</w:t>
      </w:r>
      <w:r w:rsidR="003F4037">
        <w:t xml:space="preserve"> Multisim: </w:t>
      </w:r>
      <w:r w:rsidR="003F4037">
        <w:rPr>
          <w:b/>
          <w:color w:val="0070C0"/>
          <w:u w:val="single"/>
        </w:rPr>
        <w:t>4</w:t>
      </w:r>
      <w:r w:rsidR="003F4037" w:rsidRPr="003F4037">
        <w:rPr>
          <w:b/>
          <w:color w:val="0070C0"/>
          <w:u w:val="single"/>
        </w:rPr>
        <w:t>.</w:t>
      </w:r>
      <w:r w:rsidR="003F4037">
        <w:rPr>
          <w:b/>
          <w:color w:val="0070C0"/>
          <w:u w:val="single"/>
        </w:rPr>
        <w:t>2</w:t>
      </w:r>
      <w:r w:rsidR="003F4037" w:rsidRPr="003F4037">
        <w:rPr>
          <w:b/>
          <w:color w:val="0070C0"/>
          <w:u w:val="single"/>
        </w:rPr>
        <w:t>4 A</w:t>
      </w:r>
      <w:r w:rsidR="003F4037" w:rsidRPr="003F4037">
        <w:rPr>
          <w:b/>
          <w:color w:val="0070C0"/>
          <w:u w:val="single"/>
          <w:vertAlign w:val="subscript"/>
        </w:rPr>
        <w:t>RMS</w:t>
      </w:r>
      <w:r w:rsidR="003F4037">
        <w:t xml:space="preserve"> (</w:t>
      </w:r>
      <w:r w:rsidR="00D61F06" w:rsidRPr="00D61F06">
        <w:rPr>
          <w:color w:val="0070C0"/>
        </w:rPr>
        <w:t>Correct</w:t>
      </w:r>
      <w:r w:rsidR="003F4037" w:rsidRPr="00D61F06">
        <w:rPr>
          <w:color w:val="0070C0"/>
        </w:rPr>
        <w:t xml:space="preserve"> since no DC offset is added</w:t>
      </w:r>
      <w:r w:rsidR="003F4037">
        <w:t>)</w:t>
      </w:r>
      <w:r>
        <w:t xml:space="preserve">  </w:t>
      </w:r>
    </w:p>
    <w:p w14:paraId="230DC916" w14:textId="5100D4FC" w:rsidR="00B520E5" w:rsidRPr="00B520E5" w:rsidRDefault="00B520E5" w:rsidP="00B520E5">
      <w:pPr>
        <w:spacing w:before="80" w:after="0" w:line="240" w:lineRule="auto"/>
        <w:rPr>
          <w:rFonts w:ascii="Cambria Math" w:hAnsi="Cambria Math" w:cs="Cambria Math"/>
          <w:sz w:val="20"/>
          <w:szCs w:val="20"/>
        </w:rPr>
      </w:pPr>
      <w:r>
        <w:t xml:space="preserve"> I</w:t>
      </w:r>
      <w:r w:rsidRPr="00B520E5">
        <w:rPr>
          <w:vertAlign w:val="subscript"/>
        </w:rPr>
        <w:t>L</w:t>
      </w:r>
      <w:r>
        <w:t xml:space="preserve"> = </w:t>
      </w:r>
      <w:proofErr w:type="spellStart"/>
      <w:r>
        <w:t>Vin</w:t>
      </w:r>
      <w:r w:rsidRPr="00B520E5">
        <w:rPr>
          <w:rFonts w:cstheme="minorHAnsi"/>
        </w:rPr>
        <w:t>∙</w:t>
      </w:r>
      <w:r>
        <w:t>Y</w:t>
      </w:r>
      <w:r w:rsidRPr="00B520E5">
        <w:rPr>
          <w:vertAlign w:val="subscript"/>
        </w:rPr>
        <w:t>L</w:t>
      </w:r>
      <w:proofErr w:type="spellEnd"/>
      <w:r>
        <w:t xml:space="preserve"> = (12</w:t>
      </w:r>
      <w:r w:rsidRPr="00B520E5">
        <w:rPr>
          <w:rFonts w:ascii="Cambria Math" w:hAnsi="Cambria Math" w:cs="Cambria Math"/>
          <w:sz w:val="20"/>
          <w:szCs w:val="20"/>
        </w:rPr>
        <w:t>∠</w:t>
      </w:r>
      <w:r>
        <w:t>0</w:t>
      </w:r>
      <w:proofErr w:type="gramStart"/>
      <w:r w:rsidRPr="00B520E5">
        <w:rPr>
          <w:rFonts w:ascii="Cambria Math" w:hAnsi="Cambria Math" w:cs="Cambria Math"/>
          <w:sz w:val="20"/>
          <w:szCs w:val="20"/>
        </w:rPr>
        <w:t>⁰)∙</w:t>
      </w:r>
      <w:proofErr w:type="gramEnd"/>
      <w:r w:rsidRPr="00B520E5">
        <w:rPr>
          <w:rFonts w:ascii="Cambria Math" w:hAnsi="Cambria Math" w:cs="Cambria Math"/>
          <w:sz w:val="20"/>
          <w:szCs w:val="20"/>
        </w:rPr>
        <w:t>(</w:t>
      </w:r>
      <w:r w:rsidRPr="00DF323E">
        <w:t>0.132629</w:t>
      </w:r>
      <w:r w:rsidRPr="00B520E5">
        <w:rPr>
          <w:rFonts w:ascii="Cambria Math" w:hAnsi="Cambria Math" w:cs="Cambria Math"/>
          <w:sz w:val="20"/>
          <w:szCs w:val="20"/>
        </w:rPr>
        <w:t>∠</w:t>
      </w:r>
      <w:r w:rsidRPr="00DF323E">
        <w:t>-90</w:t>
      </w:r>
      <w:r w:rsidRPr="00B520E5">
        <w:rPr>
          <w:rFonts w:ascii="Cambria Math" w:hAnsi="Cambria Math" w:cs="Cambria Math"/>
          <w:sz w:val="20"/>
          <w:szCs w:val="20"/>
        </w:rPr>
        <w:t xml:space="preserve">⁰) = </w:t>
      </w:r>
      <w:r w:rsidRPr="00B520E5">
        <w:rPr>
          <w:b/>
          <w:u w:val="single"/>
        </w:rPr>
        <w:t>1.59</w:t>
      </w:r>
      <w:r w:rsidRPr="00B520E5">
        <w:rPr>
          <w:rFonts w:ascii="Cambria Math" w:hAnsi="Cambria Math" w:cs="Cambria Math"/>
          <w:b/>
          <w:sz w:val="20"/>
          <w:szCs w:val="20"/>
          <w:u w:val="single"/>
        </w:rPr>
        <w:t>∠</w:t>
      </w:r>
      <w:r w:rsidRPr="00B520E5">
        <w:rPr>
          <w:b/>
          <w:u w:val="single"/>
        </w:rPr>
        <w:t>-90</w:t>
      </w:r>
      <w:r w:rsidRPr="00B520E5">
        <w:rPr>
          <w:rFonts w:ascii="Cambria Math" w:hAnsi="Cambria Math" w:cs="Cambria Math"/>
          <w:b/>
          <w:sz w:val="20"/>
          <w:szCs w:val="20"/>
          <w:u w:val="single"/>
        </w:rPr>
        <w:t>⁰</w:t>
      </w:r>
      <w:r>
        <w:t xml:space="preserve">  Multisim: I</w:t>
      </w:r>
      <w:r w:rsidRPr="00B520E5">
        <w:rPr>
          <w:vertAlign w:val="subscript"/>
        </w:rPr>
        <w:t xml:space="preserve">L </w:t>
      </w:r>
      <w:r>
        <w:t xml:space="preserve">= 3.12 </w:t>
      </w:r>
      <w:proofErr w:type="spellStart"/>
      <w:r>
        <w:t>A</w:t>
      </w:r>
      <w:r w:rsidRPr="00B520E5">
        <w:rPr>
          <w:vertAlign w:val="subscript"/>
        </w:rPr>
        <w:t>p</w:t>
      </w:r>
      <w:proofErr w:type="spellEnd"/>
      <w:r w:rsidRPr="00B520E5">
        <w:rPr>
          <w:vertAlign w:val="subscript"/>
        </w:rPr>
        <w:t>-p</w:t>
      </w:r>
      <w:r>
        <w:t xml:space="preserve">/2 = </w:t>
      </w:r>
      <w:r w:rsidRPr="00B520E5">
        <w:rPr>
          <w:b/>
          <w:color w:val="FF0000"/>
          <w:u w:val="single"/>
        </w:rPr>
        <w:t xml:space="preserve">1.56 A </w:t>
      </w:r>
      <w:r w:rsidRPr="00B520E5">
        <w:rPr>
          <w:color w:val="FF0000"/>
        </w:rPr>
        <w:t>(Close to calculated)</w:t>
      </w:r>
    </w:p>
    <w:p w14:paraId="74D822DD" w14:textId="67B0E206" w:rsidR="00B520E5" w:rsidRPr="00B520E5" w:rsidRDefault="00B520E5" w:rsidP="00B520E5">
      <w:pPr>
        <w:spacing w:after="0" w:line="240" w:lineRule="auto"/>
        <w:rPr>
          <w:rFonts w:ascii="Cambria Math" w:hAnsi="Cambria Math" w:cs="Cambria Math"/>
          <w:sz w:val="20"/>
          <w:szCs w:val="20"/>
        </w:rPr>
      </w:pPr>
      <w:r>
        <w:t xml:space="preserve"> I</w:t>
      </w:r>
      <w:r w:rsidRPr="00B520E5">
        <w:rPr>
          <w:vertAlign w:val="subscript"/>
        </w:rPr>
        <w:t>L</w:t>
      </w:r>
      <w:r>
        <w:t>(t) =</w:t>
      </w:r>
      <w:r w:rsidRPr="00B520E5">
        <w:rPr>
          <w:b/>
          <w:u w:val="single"/>
        </w:rPr>
        <w:t>1.59</w:t>
      </w:r>
      <w:r w:rsidRPr="00B520E5">
        <w:rPr>
          <w:rFonts w:cstheme="minorHAnsi"/>
          <w:b/>
          <w:u w:val="single"/>
        </w:rPr>
        <w:t>∙</w:t>
      </w:r>
      <w:r w:rsidRPr="00B520E5">
        <w:rPr>
          <w:b/>
          <w:u w:val="single"/>
        </w:rPr>
        <w:t>sin(600</w:t>
      </w:r>
      <w:r w:rsidRPr="00B520E5">
        <w:rPr>
          <w:rFonts w:cstheme="minorHAnsi"/>
          <w:b/>
          <w:u w:val="single"/>
        </w:rPr>
        <w:t>∙π - 9</w:t>
      </w:r>
      <w:r w:rsidRPr="00B520E5">
        <w:rPr>
          <w:b/>
          <w:u w:val="single"/>
        </w:rPr>
        <w:t>0</w:t>
      </w:r>
      <w:r w:rsidRPr="00B520E5">
        <w:rPr>
          <w:rFonts w:ascii="Cambria Math" w:hAnsi="Cambria Math" w:cs="Cambria Math"/>
          <w:b/>
          <w:sz w:val="20"/>
          <w:szCs w:val="20"/>
          <w:u w:val="single"/>
        </w:rPr>
        <w:t>⁰)</w:t>
      </w:r>
      <w:r>
        <w:t xml:space="preserve"> I</w:t>
      </w:r>
      <w:r w:rsidRPr="00B520E5">
        <w:rPr>
          <w:vertAlign w:val="subscript"/>
        </w:rPr>
        <w:t>L,RMS</w:t>
      </w:r>
      <w:r>
        <w:t xml:space="preserve"> = </w:t>
      </w:r>
      <w:r w:rsidRPr="00B520E5">
        <w:rPr>
          <w:color w:val="000000" w:themeColor="text1"/>
        </w:rPr>
        <w:t>1.59/</w:t>
      </w:r>
      <m:oMath>
        <m:rad>
          <m:radPr>
            <m:degHide m:val="1"/>
            <m:ctrlPr>
              <w:rPr>
                <w:rFonts w:ascii="Cambria Math" w:eastAsiaTheme="minorEastAsia" w:hAnsi="Cambria Math"/>
                <w:i/>
                <w:sz w:val="20"/>
                <w:szCs w:val="20"/>
              </w:rPr>
            </m:ctrlPr>
          </m:radPr>
          <m:deg/>
          <m:e>
            <m:r>
              <w:rPr>
                <w:rFonts w:ascii="Cambria Math" w:eastAsiaTheme="minorEastAsia" w:hAnsi="Cambria Math"/>
                <w:sz w:val="20"/>
                <w:szCs w:val="20"/>
              </w:rPr>
              <m:t>2</m:t>
            </m:r>
          </m:e>
        </m:rad>
      </m:oMath>
      <w:r>
        <w:t xml:space="preserve"> = </w:t>
      </w:r>
      <w:r w:rsidRPr="00B520E5">
        <w:rPr>
          <w:b/>
          <w:u w:val="single"/>
        </w:rPr>
        <w:t>1.13 A</w:t>
      </w:r>
      <w:r w:rsidRPr="00B520E5">
        <w:rPr>
          <w:b/>
          <w:u w:val="single"/>
          <w:vertAlign w:val="subscript"/>
        </w:rPr>
        <w:t>RMS</w:t>
      </w:r>
      <w:r>
        <w:t xml:space="preserve"> Multisim: </w:t>
      </w:r>
      <w:r w:rsidRPr="00B520E5">
        <w:rPr>
          <w:b/>
          <w:color w:val="0070C0"/>
          <w:u w:val="single"/>
        </w:rPr>
        <w:t>1.93 A</w:t>
      </w:r>
      <w:r w:rsidRPr="00B520E5">
        <w:rPr>
          <w:b/>
          <w:color w:val="0070C0"/>
          <w:u w:val="single"/>
          <w:vertAlign w:val="subscript"/>
        </w:rPr>
        <w:t>RMS</w:t>
      </w:r>
      <w:r>
        <w:t xml:space="preserve"> (</w:t>
      </w:r>
      <w:r w:rsidRPr="00B520E5">
        <w:rPr>
          <w:color w:val="0070C0"/>
        </w:rPr>
        <w:t>WAY Off due to DC offset</w:t>
      </w:r>
      <w:r>
        <w:t xml:space="preserve">)  </w:t>
      </w:r>
    </w:p>
    <w:p w14:paraId="71883616" w14:textId="6D7F0E42" w:rsidR="00B520E5" w:rsidRPr="00B520E5" w:rsidRDefault="00DF323E" w:rsidP="00921344">
      <w:pPr>
        <w:pStyle w:val="ListParagraph"/>
        <w:numPr>
          <w:ilvl w:val="0"/>
          <w:numId w:val="34"/>
        </w:numPr>
        <w:spacing w:before="80" w:after="0" w:line="240" w:lineRule="auto"/>
        <w:ind w:left="360"/>
        <w:rPr>
          <w:rFonts w:ascii="Cambria Math" w:hAnsi="Cambria Math" w:cs="Cambria Math"/>
          <w:sz w:val="20"/>
          <w:szCs w:val="20"/>
        </w:rPr>
      </w:pPr>
      <w:r>
        <w:t>I</w:t>
      </w:r>
      <w:r w:rsidRPr="00B520E5">
        <w:rPr>
          <w:vertAlign w:val="subscript"/>
        </w:rPr>
        <w:t>C</w:t>
      </w:r>
      <w:r>
        <w:t xml:space="preserve"> = </w:t>
      </w:r>
      <w:proofErr w:type="spellStart"/>
      <w:r>
        <w:t>Vin</w:t>
      </w:r>
      <w:r w:rsidRPr="00B520E5">
        <w:rPr>
          <w:rFonts w:cstheme="minorHAnsi"/>
        </w:rPr>
        <w:t>∙</w:t>
      </w:r>
      <w:r>
        <w:t>Y</w:t>
      </w:r>
      <w:r w:rsidRPr="00B520E5">
        <w:rPr>
          <w:vertAlign w:val="subscript"/>
        </w:rPr>
        <w:t>C</w:t>
      </w:r>
      <w:proofErr w:type="spellEnd"/>
      <w:r>
        <w:t xml:space="preserve"> = (12</w:t>
      </w:r>
      <w:r w:rsidRPr="00B520E5">
        <w:rPr>
          <w:rFonts w:ascii="Cambria Math" w:hAnsi="Cambria Math" w:cs="Cambria Math"/>
          <w:sz w:val="20"/>
          <w:szCs w:val="20"/>
        </w:rPr>
        <w:t>∠</w:t>
      </w:r>
      <w:r>
        <w:t>0</w:t>
      </w:r>
      <w:r w:rsidRPr="00B520E5">
        <w:rPr>
          <w:rFonts w:ascii="Cambria Math" w:hAnsi="Cambria Math" w:cs="Cambria Math"/>
          <w:sz w:val="20"/>
          <w:szCs w:val="20"/>
        </w:rPr>
        <w:t>⁰)∙(</w:t>
      </w:r>
      <w:r w:rsidRPr="00DF323E">
        <w:t>0.471239</w:t>
      </w:r>
      <w:r w:rsidRPr="00B520E5">
        <w:rPr>
          <w:rFonts w:ascii="Cambria Math" w:hAnsi="Cambria Math" w:cs="Cambria Math"/>
          <w:sz w:val="20"/>
          <w:szCs w:val="20"/>
        </w:rPr>
        <w:t>∠</w:t>
      </w:r>
      <w:r w:rsidRPr="00DF323E">
        <w:t>90</w:t>
      </w:r>
      <w:r w:rsidRPr="00B520E5">
        <w:rPr>
          <w:rFonts w:ascii="Cambria Math" w:hAnsi="Cambria Math" w:cs="Cambria Math"/>
          <w:sz w:val="20"/>
          <w:szCs w:val="20"/>
        </w:rPr>
        <w:t xml:space="preserve">⁰) = </w:t>
      </w:r>
      <w:r w:rsidRPr="00B520E5">
        <w:rPr>
          <w:b/>
          <w:u w:val="single"/>
        </w:rPr>
        <w:t>5.65</w:t>
      </w:r>
      <w:r w:rsidRPr="00B520E5">
        <w:rPr>
          <w:rFonts w:ascii="Cambria Math" w:hAnsi="Cambria Math" w:cs="Cambria Math"/>
          <w:b/>
          <w:sz w:val="20"/>
          <w:szCs w:val="20"/>
          <w:u w:val="single"/>
        </w:rPr>
        <w:t>∠</w:t>
      </w:r>
      <w:r w:rsidRPr="00B520E5">
        <w:rPr>
          <w:b/>
          <w:u w:val="single"/>
        </w:rPr>
        <w:t>90</w:t>
      </w:r>
      <w:r w:rsidRPr="00B520E5">
        <w:rPr>
          <w:rFonts w:ascii="Cambria Math" w:hAnsi="Cambria Math" w:cs="Cambria Math"/>
          <w:b/>
          <w:sz w:val="20"/>
          <w:szCs w:val="20"/>
          <w:u w:val="single"/>
        </w:rPr>
        <w:t>⁰</w:t>
      </w:r>
      <w:r>
        <w:t xml:space="preserve">  Multisim: I</w:t>
      </w:r>
      <w:r w:rsidRPr="00B520E5">
        <w:rPr>
          <w:vertAlign w:val="subscript"/>
        </w:rPr>
        <w:t xml:space="preserve">R </w:t>
      </w:r>
      <w:r>
        <w:t>= 11.4</w:t>
      </w:r>
      <w:r w:rsidR="004F76D2" w:rsidRPr="004F76D2">
        <w:t xml:space="preserve"> </w:t>
      </w:r>
      <w:proofErr w:type="spellStart"/>
      <w:r w:rsidR="004F76D2">
        <w:t>A</w:t>
      </w:r>
      <w:r w:rsidR="004F76D2" w:rsidRPr="00B520E5">
        <w:rPr>
          <w:vertAlign w:val="subscript"/>
        </w:rPr>
        <w:t>p</w:t>
      </w:r>
      <w:proofErr w:type="spellEnd"/>
      <w:r w:rsidR="004F76D2" w:rsidRPr="00B520E5">
        <w:rPr>
          <w:vertAlign w:val="subscript"/>
        </w:rPr>
        <w:t>-p</w:t>
      </w:r>
      <w:r w:rsidR="004F76D2">
        <w:t xml:space="preserve"> </w:t>
      </w:r>
      <w:r>
        <w:t xml:space="preserve">/2 = </w:t>
      </w:r>
      <w:r w:rsidRPr="00B520E5">
        <w:rPr>
          <w:b/>
          <w:color w:val="FF0000"/>
          <w:u w:val="single"/>
        </w:rPr>
        <w:t>5.7 A</w:t>
      </w:r>
      <w:r w:rsidR="00D61F06" w:rsidRPr="00B520E5">
        <w:rPr>
          <w:b/>
          <w:color w:val="FF0000"/>
          <w:u w:val="single"/>
        </w:rPr>
        <w:t xml:space="preserve"> </w:t>
      </w:r>
      <w:r w:rsidR="00D61F06" w:rsidRPr="00B520E5">
        <w:rPr>
          <w:color w:val="FF0000"/>
        </w:rPr>
        <w:t>(Close to calculated)</w:t>
      </w:r>
    </w:p>
    <w:p w14:paraId="07F1081B" w14:textId="0E13EE80" w:rsidR="00DF323E" w:rsidRPr="00B520E5" w:rsidRDefault="00DF323E" w:rsidP="00921344">
      <w:pPr>
        <w:pStyle w:val="ListParagraph"/>
        <w:numPr>
          <w:ilvl w:val="0"/>
          <w:numId w:val="34"/>
        </w:numPr>
        <w:spacing w:after="80" w:line="240" w:lineRule="auto"/>
        <w:ind w:left="360"/>
        <w:rPr>
          <w:rFonts w:ascii="Cambria Math" w:hAnsi="Cambria Math" w:cs="Cambria Math"/>
          <w:sz w:val="20"/>
          <w:szCs w:val="20"/>
        </w:rPr>
      </w:pPr>
      <w:r>
        <w:t>I</w:t>
      </w:r>
      <w:r w:rsidRPr="00B520E5">
        <w:rPr>
          <w:vertAlign w:val="subscript"/>
        </w:rPr>
        <w:t>C</w:t>
      </w:r>
      <w:r>
        <w:t>(t) =</w:t>
      </w:r>
      <w:r w:rsidRPr="00B520E5">
        <w:rPr>
          <w:b/>
          <w:u w:val="single"/>
        </w:rPr>
        <w:t>5.65</w:t>
      </w:r>
      <w:r w:rsidRPr="00B520E5">
        <w:rPr>
          <w:rFonts w:cstheme="minorHAnsi"/>
          <w:b/>
          <w:u w:val="single"/>
        </w:rPr>
        <w:t>∙</w:t>
      </w:r>
      <w:r w:rsidRPr="00B520E5">
        <w:rPr>
          <w:b/>
          <w:u w:val="single"/>
        </w:rPr>
        <w:t>sin(600</w:t>
      </w:r>
      <w:r w:rsidRPr="00B520E5">
        <w:rPr>
          <w:rFonts w:cstheme="minorHAnsi"/>
          <w:b/>
          <w:u w:val="single"/>
        </w:rPr>
        <w:t>∙π + 9</w:t>
      </w:r>
      <w:r w:rsidRPr="00B520E5">
        <w:rPr>
          <w:b/>
          <w:u w:val="single"/>
        </w:rPr>
        <w:t>0</w:t>
      </w:r>
      <w:r w:rsidRPr="00B520E5">
        <w:rPr>
          <w:rFonts w:ascii="Cambria Math" w:hAnsi="Cambria Math" w:cs="Cambria Math"/>
          <w:b/>
          <w:sz w:val="20"/>
          <w:szCs w:val="20"/>
          <w:u w:val="single"/>
        </w:rPr>
        <w:t>⁰)</w:t>
      </w:r>
      <w:r>
        <w:t xml:space="preserve"> </w:t>
      </w:r>
      <w:r w:rsidR="003F4037">
        <w:t>I</w:t>
      </w:r>
      <w:r w:rsidR="003F4037" w:rsidRPr="00B520E5">
        <w:rPr>
          <w:vertAlign w:val="subscript"/>
        </w:rPr>
        <w:t>C,RMS</w:t>
      </w:r>
      <w:r w:rsidR="003F4037">
        <w:t xml:space="preserve"> = </w:t>
      </w:r>
      <w:r w:rsidR="003F4037" w:rsidRPr="00B520E5">
        <w:rPr>
          <w:color w:val="000000" w:themeColor="text1"/>
        </w:rPr>
        <w:t>5.65/</w:t>
      </w:r>
      <m:oMath>
        <m:rad>
          <m:radPr>
            <m:degHide m:val="1"/>
            <m:ctrlPr>
              <w:rPr>
                <w:rFonts w:ascii="Cambria Math" w:eastAsiaTheme="minorEastAsia" w:hAnsi="Cambria Math"/>
                <w:i/>
                <w:sz w:val="20"/>
                <w:szCs w:val="20"/>
              </w:rPr>
            </m:ctrlPr>
          </m:radPr>
          <m:deg/>
          <m:e>
            <m:r>
              <w:rPr>
                <w:rFonts w:ascii="Cambria Math" w:eastAsiaTheme="minorEastAsia" w:hAnsi="Cambria Math"/>
                <w:sz w:val="20"/>
                <w:szCs w:val="20"/>
              </w:rPr>
              <m:t>2</m:t>
            </m:r>
          </m:e>
        </m:rad>
      </m:oMath>
      <w:r w:rsidR="003F4037">
        <w:t xml:space="preserve"> = </w:t>
      </w:r>
      <w:r w:rsidR="003F4037" w:rsidRPr="00B520E5">
        <w:rPr>
          <w:b/>
          <w:u w:val="single"/>
        </w:rPr>
        <w:t>4 A</w:t>
      </w:r>
      <w:r w:rsidR="003F4037" w:rsidRPr="00B520E5">
        <w:rPr>
          <w:b/>
          <w:u w:val="single"/>
          <w:vertAlign w:val="subscript"/>
        </w:rPr>
        <w:t>RMS</w:t>
      </w:r>
      <w:r w:rsidR="003F4037">
        <w:t xml:space="preserve"> Multisim: </w:t>
      </w:r>
      <w:r w:rsidR="003F4037" w:rsidRPr="00B520E5">
        <w:rPr>
          <w:b/>
          <w:color w:val="0070C0"/>
          <w:u w:val="single"/>
        </w:rPr>
        <w:t>4.05 A</w:t>
      </w:r>
      <w:r w:rsidR="003F4037" w:rsidRPr="00B520E5">
        <w:rPr>
          <w:b/>
          <w:color w:val="0070C0"/>
          <w:u w:val="single"/>
          <w:vertAlign w:val="subscript"/>
        </w:rPr>
        <w:t xml:space="preserve">RMS </w:t>
      </w:r>
      <w:r w:rsidR="003F4037">
        <w:t>(</w:t>
      </w:r>
      <w:r w:rsidR="00D61F06" w:rsidRPr="00B520E5">
        <w:rPr>
          <w:color w:val="0070C0"/>
        </w:rPr>
        <w:t>Close</w:t>
      </w:r>
      <w:r w:rsidR="003F4037" w:rsidRPr="00B520E5">
        <w:rPr>
          <w:color w:val="0070C0"/>
        </w:rPr>
        <w:t>: no DC offset is added</w:t>
      </w:r>
      <w:r w:rsidR="003F4037">
        <w:t>)</w:t>
      </w:r>
    </w:p>
    <w:p w14:paraId="3BE0FAAC" w14:textId="12343837" w:rsidR="004D4C27" w:rsidRDefault="00B520E5" w:rsidP="00730918">
      <w:pPr>
        <w:spacing w:after="0" w:line="240" w:lineRule="auto"/>
      </w:pPr>
      <w:r>
        <w:rPr>
          <w:noProof/>
          <w:color w:val="FF0000"/>
        </w:rPr>
        <mc:AlternateContent>
          <mc:Choice Requires="wps">
            <w:drawing>
              <wp:inline distT="0" distB="0" distL="0" distR="0" wp14:anchorId="48617143" wp14:editId="06D5DCE1">
                <wp:extent cx="6155267" cy="952500"/>
                <wp:effectExtent l="0" t="0" r="17145" b="19050"/>
                <wp:docPr id="170" name="Rectangle 170"/>
                <wp:cNvGraphicFramePr/>
                <a:graphic xmlns:a="http://schemas.openxmlformats.org/drawingml/2006/main">
                  <a:graphicData uri="http://schemas.microsoft.com/office/word/2010/wordprocessingShape">
                    <wps:wsp>
                      <wps:cNvSpPr/>
                      <wps:spPr>
                        <a:xfrm>
                          <a:off x="0" y="0"/>
                          <a:ext cx="6155267" cy="952500"/>
                        </a:xfrm>
                        <a:prstGeom prst="rect">
                          <a:avLst/>
                        </a:prstGeom>
                        <a:solidFill>
                          <a:schemeClr val="bg1">
                            <a:lumMod val="75000"/>
                            <a:alpha val="32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05A953" w14:textId="366B6C56" w:rsidR="00571975" w:rsidRPr="00B520E5" w:rsidRDefault="00571975" w:rsidP="00B520E5">
                            <w:pPr>
                              <w:spacing w:before="80" w:after="0" w:line="240" w:lineRule="auto"/>
                              <w:rPr>
                                <w:rFonts w:ascii="Cambria Math" w:hAnsi="Cambria Math" w:cs="Cambria Math"/>
                                <w:color w:val="000000" w:themeColor="text1"/>
                                <w:sz w:val="20"/>
                                <w:szCs w:val="20"/>
                              </w:rPr>
                            </w:pPr>
                            <w:r w:rsidRPr="00B520E5">
                              <w:rPr>
                                <w:color w:val="000000" w:themeColor="text1"/>
                              </w:rPr>
                              <w:t>The reason the RMS I</w:t>
                            </w:r>
                            <w:r w:rsidRPr="00B520E5">
                              <w:rPr>
                                <w:color w:val="000000" w:themeColor="text1"/>
                                <w:vertAlign w:val="subscript"/>
                              </w:rPr>
                              <w:t xml:space="preserve">S </w:t>
                            </w:r>
                            <w:r w:rsidRPr="00B520E5">
                              <w:rPr>
                                <w:color w:val="000000" w:themeColor="text1"/>
                              </w:rPr>
                              <w:t>and I</w:t>
                            </w:r>
                            <w:r w:rsidRPr="00B520E5">
                              <w:rPr>
                                <w:color w:val="000000" w:themeColor="text1"/>
                                <w:vertAlign w:val="subscript"/>
                              </w:rPr>
                              <w:t>L</w:t>
                            </w:r>
                            <w:r w:rsidRPr="00B520E5">
                              <w:rPr>
                                <w:color w:val="000000" w:themeColor="text1"/>
                              </w:rPr>
                              <w:t xml:space="preserve"> don’t match the calculations is due to the DC offset that is wrongly included in the simulation as shown in </w:t>
                            </w:r>
                            <w:hyperlink w:anchor="Figure_3_14" w:history="1">
                              <w:r w:rsidRPr="00CD61D7">
                                <w:rPr>
                                  <w:rStyle w:val="Hyperlink"/>
                                </w:rPr>
                                <w:t>Figure 3.14</w:t>
                              </w:r>
                            </w:hyperlink>
                            <w:r w:rsidRPr="00B520E5">
                              <w:rPr>
                                <w:color w:val="000000" w:themeColor="text1"/>
                              </w:rPr>
                              <w:t xml:space="preserve"> (this </w:t>
                            </w:r>
                            <w:hyperlink r:id="rId100" w:history="1">
                              <w:r w:rsidRPr="00B520E5">
                                <w:rPr>
                                  <w:rStyle w:val="Hyperlink"/>
                                  <w:color w:val="0070C0"/>
                                </w:rPr>
                                <w:t>link</w:t>
                              </w:r>
                            </w:hyperlink>
                            <w:r w:rsidRPr="00B520E5">
                              <w:rPr>
                                <w:color w:val="000000" w:themeColor="text1"/>
                              </w:rPr>
                              <w:t xml:space="preserve"> </w:t>
                            </w:r>
                            <w:r>
                              <w:rPr>
                                <w:color w:val="000000" w:themeColor="text1"/>
                              </w:rPr>
                              <w:t>gives more info). Here are some</w:t>
                            </w:r>
                            <w:r w:rsidRPr="00B520E5">
                              <w:rPr>
                                <w:color w:val="000000" w:themeColor="text1"/>
                              </w:rPr>
                              <w:t xml:space="preserve"> options to avoid this error.</w:t>
                            </w:r>
                          </w:p>
                          <w:p w14:paraId="5A3D913E" w14:textId="77777777" w:rsidR="00571975" w:rsidRPr="00B520E5" w:rsidRDefault="00571975" w:rsidP="00921344">
                            <w:pPr>
                              <w:pStyle w:val="ListParagraph"/>
                              <w:numPr>
                                <w:ilvl w:val="1"/>
                                <w:numId w:val="36"/>
                              </w:numPr>
                              <w:spacing w:after="0" w:line="240" w:lineRule="auto"/>
                              <w:ind w:left="540"/>
                              <w:rPr>
                                <w:rFonts w:ascii="Cambria Math" w:hAnsi="Cambria Math" w:cs="Cambria Math"/>
                                <w:color w:val="000000" w:themeColor="text1"/>
                                <w:sz w:val="20"/>
                                <w:szCs w:val="20"/>
                              </w:rPr>
                            </w:pPr>
                            <w:r w:rsidRPr="00B520E5">
                              <w:rPr>
                                <w:color w:val="000000" w:themeColor="text1"/>
                              </w:rPr>
                              <w:t xml:space="preserve">Measure only the peak to peak probe current in Multisim and convert it to RMS </w:t>
                            </w:r>
                            <w:r w:rsidRPr="00B520E5">
                              <w:rPr>
                                <w:color w:val="000000" w:themeColor="text1"/>
                              </w:rPr>
                              <w:sym w:font="Wingdings" w:char="F0E0"/>
                            </w:r>
                            <w:r w:rsidRPr="00B520E5">
                              <w:rPr>
                                <w:color w:val="000000" w:themeColor="text1"/>
                              </w:rPr>
                              <w:t xml:space="preserve"> I</w:t>
                            </w:r>
                            <w:r w:rsidRPr="00B520E5">
                              <w:rPr>
                                <w:color w:val="000000" w:themeColor="text1"/>
                                <w:vertAlign w:val="subscript"/>
                              </w:rPr>
                              <w:t>RMS</w:t>
                            </w:r>
                            <w:r w:rsidRPr="00B520E5">
                              <w:rPr>
                                <w:color w:val="000000" w:themeColor="text1"/>
                              </w:rPr>
                              <w:t xml:space="preserve"> = </w:t>
                            </w:r>
                            <w:proofErr w:type="spellStart"/>
                            <w:r w:rsidRPr="00B520E5">
                              <w:rPr>
                                <w:color w:val="000000" w:themeColor="text1"/>
                              </w:rPr>
                              <w:t>I</w:t>
                            </w:r>
                            <w:r w:rsidRPr="00B520E5">
                              <w:rPr>
                                <w:color w:val="000000" w:themeColor="text1"/>
                                <w:vertAlign w:val="subscript"/>
                              </w:rPr>
                              <w:t>p</w:t>
                            </w:r>
                            <w:proofErr w:type="spellEnd"/>
                            <w:r w:rsidRPr="00B520E5">
                              <w:rPr>
                                <w:color w:val="000000" w:themeColor="text1"/>
                                <w:vertAlign w:val="subscript"/>
                              </w:rPr>
                              <w:t>-p</w:t>
                            </w:r>
                            <w:r w:rsidRPr="00B520E5">
                              <w:rPr>
                                <w:color w:val="000000" w:themeColor="text1"/>
                              </w:rPr>
                              <w:t>/(2</w:t>
                            </w:r>
                            <m:oMath>
                              <m:rad>
                                <m:radPr>
                                  <m:degHide m:val="1"/>
                                  <m:ctrlPr>
                                    <w:rPr>
                                      <w:rFonts w:ascii="Cambria Math" w:eastAsiaTheme="minorEastAsia" w:hAnsi="Cambria Math"/>
                                      <w:i/>
                                      <w:color w:val="000000" w:themeColor="text1"/>
                                      <w:sz w:val="20"/>
                                      <w:szCs w:val="20"/>
                                    </w:rPr>
                                  </m:ctrlPr>
                                </m:radPr>
                                <m:deg/>
                                <m:e>
                                  <m:r>
                                    <w:rPr>
                                      <w:rFonts w:ascii="Cambria Math" w:eastAsiaTheme="minorEastAsia" w:hAnsi="Cambria Math"/>
                                      <w:color w:val="000000" w:themeColor="text1"/>
                                      <w:sz w:val="20"/>
                                      <w:szCs w:val="20"/>
                                    </w:rPr>
                                    <m:t>2</m:t>
                                  </m:r>
                                </m:e>
                              </m:rad>
                            </m:oMath>
                            <w:r w:rsidRPr="00B520E5">
                              <w:rPr>
                                <w:color w:val="000000" w:themeColor="text1"/>
                              </w:rPr>
                              <w:t>)</w:t>
                            </w:r>
                          </w:p>
                          <w:p w14:paraId="06F9EB4B" w14:textId="146D5E65" w:rsidR="00571975" w:rsidRPr="00B520E5" w:rsidRDefault="00571975" w:rsidP="00921344">
                            <w:pPr>
                              <w:pStyle w:val="ListParagraph"/>
                              <w:numPr>
                                <w:ilvl w:val="1"/>
                                <w:numId w:val="36"/>
                              </w:numPr>
                              <w:spacing w:after="0" w:line="240" w:lineRule="auto"/>
                              <w:ind w:left="540"/>
                              <w:rPr>
                                <w:rFonts w:ascii="Cambria Math" w:hAnsi="Cambria Math" w:cs="Cambria Math"/>
                                <w:color w:val="000000" w:themeColor="text1"/>
                                <w:sz w:val="20"/>
                                <w:szCs w:val="20"/>
                              </w:rPr>
                            </w:pPr>
                            <w:r w:rsidRPr="00B520E5">
                              <w:rPr>
                                <w:color w:val="000000" w:themeColor="text1"/>
                              </w:rPr>
                              <w:t>Calculate I</w:t>
                            </w:r>
                            <w:r w:rsidRPr="00B520E5">
                              <w:rPr>
                                <w:color w:val="000000" w:themeColor="text1"/>
                                <w:vertAlign w:val="subscript"/>
                              </w:rPr>
                              <w:t>S</w:t>
                            </w:r>
                            <w:r w:rsidRPr="00B520E5">
                              <w:rPr>
                                <w:color w:val="000000" w:themeColor="text1"/>
                              </w:rPr>
                              <w:t xml:space="preserve"> and use a current source instead of a voltage source. There is no DC offset in </w:t>
                            </w:r>
                            <w:hyperlink w:anchor="Figure_3_14" w:history="1">
                              <w:r w:rsidRPr="00CD61D7">
                                <w:rPr>
                                  <w:rStyle w:val="Hyperlink"/>
                                </w:rPr>
                                <w:t>Figure 3.14</w:t>
                              </w:r>
                            </w:hyperlink>
                            <w:r w:rsidRPr="00B520E5">
                              <w:rPr>
                                <w:color w:val="000000" w:themeColor="text1"/>
                              </w:rPr>
                              <w:t>.</w:t>
                            </w:r>
                          </w:p>
                          <w:p w14:paraId="3CC441B6" w14:textId="77777777" w:rsidR="00571975" w:rsidRPr="00B520E5" w:rsidRDefault="00571975" w:rsidP="00921344">
                            <w:pPr>
                              <w:pStyle w:val="ListParagraph"/>
                              <w:numPr>
                                <w:ilvl w:val="1"/>
                                <w:numId w:val="36"/>
                              </w:numPr>
                              <w:spacing w:after="0" w:line="240" w:lineRule="auto"/>
                              <w:ind w:left="540"/>
                              <w:rPr>
                                <w:rFonts w:ascii="Cambria Math" w:hAnsi="Cambria Math" w:cs="Cambria Math"/>
                                <w:color w:val="000000" w:themeColor="text1"/>
                                <w:sz w:val="20"/>
                                <w:szCs w:val="20"/>
                              </w:rPr>
                            </w:pPr>
                            <w:r w:rsidRPr="00B520E5">
                              <w:rPr>
                                <w:color w:val="000000" w:themeColor="text1"/>
                              </w:rPr>
                              <w:t>Double click on the inductor and enter a DC initial condition value to negate what Multisim adds in.</w:t>
                            </w:r>
                          </w:p>
                          <w:p w14:paraId="43E38F69" w14:textId="240990D3" w:rsidR="00571975" w:rsidRDefault="00571975" w:rsidP="00B520E5">
                            <w:pPr>
                              <w:ind w:left="540"/>
                            </w:pPr>
                          </w:p>
                        </w:txbxContent>
                      </wps:txbx>
                      <wps:bodyPr rot="0" spcFirstLastPara="0" vertOverflow="overflow" horzOverflow="overflow" vert="horz" wrap="square" lIns="45720" tIns="0" rIns="0" bIns="0" numCol="1" spcCol="0" rtlCol="0" fromWordArt="0" anchor="ctr" anchorCtr="0" forceAA="0" compatLnSpc="1">
                        <a:prstTxWarp prst="textNoShape">
                          <a:avLst/>
                        </a:prstTxWarp>
                        <a:noAutofit/>
                      </wps:bodyPr>
                    </wps:wsp>
                  </a:graphicData>
                </a:graphic>
              </wp:inline>
            </w:drawing>
          </mc:Choice>
          <mc:Fallback>
            <w:pict>
              <v:rect w14:anchorId="48617143" id="Rectangle 170" o:spid="_x0000_s1242" style="width:484.65pt;height: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" fillcolor="#bfbfbf [2412]" strokecolor="black [3213]" strokeweight="1pt">
                <v:fill opacity="21074f"/>
                <v:textbox inset="3.6pt,0,0,0">
                  <w:txbxContent>
                    <w:p w14:paraId="1E05A953" w14:textId="366B6C56" w:rsidR="00571975" w:rsidRPr="00B520E5" w:rsidRDefault="00571975" w:rsidP="00B520E5">
                      <w:pPr>
                        <w:spacing w:before="80" w:after="0" w:line="240" w:lineRule="auto"/>
                        <w:rPr>
                          <w:rFonts w:ascii="Cambria Math" w:hAnsi="Cambria Math" w:cs="Cambria Math"/>
                          <w:color w:val="000000" w:themeColor="text1"/>
                          <w:sz w:val="20"/>
                          <w:szCs w:val="20"/>
                        </w:rPr>
                      </w:pPr>
                      <w:r w:rsidRPr="00B520E5">
                        <w:rPr>
                          <w:color w:val="000000" w:themeColor="text1"/>
                        </w:rPr>
                        <w:t>The reason the RMS I</w:t>
                      </w:r>
                      <w:r w:rsidRPr="00B520E5">
                        <w:rPr>
                          <w:color w:val="000000" w:themeColor="text1"/>
                          <w:vertAlign w:val="subscript"/>
                        </w:rPr>
                        <w:t xml:space="preserve">S </w:t>
                      </w:r>
                      <w:r w:rsidRPr="00B520E5">
                        <w:rPr>
                          <w:color w:val="000000" w:themeColor="text1"/>
                        </w:rPr>
                        <w:t>and I</w:t>
                      </w:r>
                      <w:r w:rsidRPr="00B520E5">
                        <w:rPr>
                          <w:color w:val="000000" w:themeColor="text1"/>
                          <w:vertAlign w:val="subscript"/>
                        </w:rPr>
                        <w:t>L</w:t>
                      </w:r>
                      <w:r w:rsidRPr="00B520E5">
                        <w:rPr>
                          <w:color w:val="000000" w:themeColor="text1"/>
                        </w:rPr>
                        <w:t xml:space="preserve"> don’t match the calculations is due to the DC offset that is wrongly included in the simulation as shown in </w:t>
                      </w:r>
                      <w:hyperlink w:anchor="Figure_3_14" w:history="1">
                        <w:r w:rsidRPr="00CD61D7">
                          <w:rPr>
                            <w:rStyle w:val="Hyperlink"/>
                          </w:rPr>
                          <w:t>Figure 3.14</w:t>
                        </w:r>
                      </w:hyperlink>
                      <w:r w:rsidRPr="00B520E5">
                        <w:rPr>
                          <w:color w:val="000000" w:themeColor="text1"/>
                        </w:rPr>
                        <w:t xml:space="preserve"> (this </w:t>
                      </w:r>
                      <w:hyperlink r:id="rId101" w:history="1">
                        <w:r w:rsidRPr="00B520E5">
                          <w:rPr>
                            <w:rStyle w:val="Hyperlink"/>
                            <w:color w:val="0070C0"/>
                          </w:rPr>
                          <w:t>link</w:t>
                        </w:r>
                      </w:hyperlink>
                      <w:r w:rsidRPr="00B520E5">
                        <w:rPr>
                          <w:color w:val="000000" w:themeColor="text1"/>
                        </w:rPr>
                        <w:t xml:space="preserve"> </w:t>
                      </w:r>
                      <w:r>
                        <w:rPr>
                          <w:color w:val="000000" w:themeColor="text1"/>
                        </w:rPr>
                        <w:t>gives more info). Here are some</w:t>
                      </w:r>
                      <w:r w:rsidRPr="00B520E5">
                        <w:rPr>
                          <w:color w:val="000000" w:themeColor="text1"/>
                        </w:rPr>
                        <w:t xml:space="preserve"> options to avoid this error.</w:t>
                      </w:r>
                    </w:p>
                    <w:p w14:paraId="5A3D913E" w14:textId="77777777" w:rsidR="00571975" w:rsidRPr="00B520E5" w:rsidRDefault="00571975" w:rsidP="00921344">
                      <w:pPr>
                        <w:pStyle w:val="ListParagraph"/>
                        <w:numPr>
                          <w:ilvl w:val="1"/>
                          <w:numId w:val="36"/>
                        </w:numPr>
                        <w:spacing w:after="0" w:line="240" w:lineRule="auto"/>
                        <w:ind w:left="540"/>
                        <w:rPr>
                          <w:rFonts w:ascii="Cambria Math" w:hAnsi="Cambria Math" w:cs="Cambria Math"/>
                          <w:color w:val="000000" w:themeColor="text1"/>
                          <w:sz w:val="20"/>
                          <w:szCs w:val="20"/>
                        </w:rPr>
                      </w:pPr>
                      <w:r w:rsidRPr="00B520E5">
                        <w:rPr>
                          <w:color w:val="000000" w:themeColor="text1"/>
                        </w:rPr>
                        <w:t xml:space="preserve">Measure only the peak to peak probe current in Multisim and convert it to RMS </w:t>
                      </w:r>
                      <w:r w:rsidRPr="00B520E5">
                        <w:rPr>
                          <w:color w:val="000000" w:themeColor="text1"/>
                        </w:rPr>
                        <w:sym w:font="Wingdings" w:char="F0E0"/>
                      </w:r>
                      <w:r w:rsidRPr="00B520E5">
                        <w:rPr>
                          <w:color w:val="000000" w:themeColor="text1"/>
                        </w:rPr>
                        <w:t xml:space="preserve"> I</w:t>
                      </w:r>
                      <w:r w:rsidRPr="00B520E5">
                        <w:rPr>
                          <w:color w:val="000000" w:themeColor="text1"/>
                          <w:vertAlign w:val="subscript"/>
                        </w:rPr>
                        <w:t>RMS</w:t>
                      </w:r>
                      <w:r w:rsidRPr="00B520E5">
                        <w:rPr>
                          <w:color w:val="000000" w:themeColor="text1"/>
                        </w:rPr>
                        <w:t xml:space="preserve"> = </w:t>
                      </w:r>
                      <w:proofErr w:type="spellStart"/>
                      <w:r w:rsidRPr="00B520E5">
                        <w:rPr>
                          <w:color w:val="000000" w:themeColor="text1"/>
                        </w:rPr>
                        <w:t>I</w:t>
                      </w:r>
                      <w:r w:rsidRPr="00B520E5">
                        <w:rPr>
                          <w:color w:val="000000" w:themeColor="text1"/>
                          <w:vertAlign w:val="subscript"/>
                        </w:rPr>
                        <w:t>p</w:t>
                      </w:r>
                      <w:proofErr w:type="spellEnd"/>
                      <w:r w:rsidRPr="00B520E5">
                        <w:rPr>
                          <w:color w:val="000000" w:themeColor="text1"/>
                          <w:vertAlign w:val="subscript"/>
                        </w:rPr>
                        <w:t>-p</w:t>
                      </w:r>
                      <w:r w:rsidRPr="00B520E5">
                        <w:rPr>
                          <w:color w:val="000000" w:themeColor="text1"/>
                        </w:rPr>
                        <w:t>/(2</w:t>
                      </w:r>
                      <m:oMath>
                        <m:rad>
                          <m:radPr>
                            <m:degHide m:val="1"/>
                            <m:ctrlPr>
                              <w:rPr>
                                <w:rFonts w:ascii="Cambria Math" w:eastAsiaTheme="minorEastAsia" w:hAnsi="Cambria Math"/>
                                <w:i/>
                                <w:color w:val="000000" w:themeColor="text1"/>
                                <w:sz w:val="20"/>
                                <w:szCs w:val="20"/>
                              </w:rPr>
                            </m:ctrlPr>
                          </m:radPr>
                          <m:deg/>
                          <m:e>
                            <m:r>
                              <w:rPr>
                                <w:rFonts w:ascii="Cambria Math" w:eastAsiaTheme="minorEastAsia" w:hAnsi="Cambria Math"/>
                                <w:color w:val="000000" w:themeColor="text1"/>
                                <w:sz w:val="20"/>
                                <w:szCs w:val="20"/>
                              </w:rPr>
                              <m:t>2</m:t>
                            </m:r>
                          </m:e>
                        </m:rad>
                      </m:oMath>
                      <w:r w:rsidRPr="00B520E5">
                        <w:rPr>
                          <w:color w:val="000000" w:themeColor="text1"/>
                        </w:rPr>
                        <w:t>)</w:t>
                      </w:r>
                    </w:p>
                    <w:p w14:paraId="06F9EB4B" w14:textId="146D5E65" w:rsidR="00571975" w:rsidRPr="00B520E5" w:rsidRDefault="00571975" w:rsidP="00921344">
                      <w:pPr>
                        <w:pStyle w:val="ListParagraph"/>
                        <w:numPr>
                          <w:ilvl w:val="1"/>
                          <w:numId w:val="36"/>
                        </w:numPr>
                        <w:spacing w:after="0" w:line="240" w:lineRule="auto"/>
                        <w:ind w:left="540"/>
                        <w:rPr>
                          <w:rFonts w:ascii="Cambria Math" w:hAnsi="Cambria Math" w:cs="Cambria Math"/>
                          <w:color w:val="000000" w:themeColor="text1"/>
                          <w:sz w:val="20"/>
                          <w:szCs w:val="20"/>
                        </w:rPr>
                      </w:pPr>
                      <w:r w:rsidRPr="00B520E5">
                        <w:rPr>
                          <w:color w:val="000000" w:themeColor="text1"/>
                        </w:rPr>
                        <w:t>Calculate I</w:t>
                      </w:r>
                      <w:r w:rsidRPr="00B520E5">
                        <w:rPr>
                          <w:color w:val="000000" w:themeColor="text1"/>
                          <w:vertAlign w:val="subscript"/>
                        </w:rPr>
                        <w:t>S</w:t>
                      </w:r>
                      <w:r w:rsidRPr="00B520E5">
                        <w:rPr>
                          <w:color w:val="000000" w:themeColor="text1"/>
                        </w:rPr>
                        <w:t xml:space="preserve"> and use a current source instead of a voltage source. There is no DC offset in </w:t>
                      </w:r>
                      <w:hyperlink w:anchor="Figure_3_14" w:history="1">
                        <w:r w:rsidRPr="00CD61D7">
                          <w:rPr>
                            <w:rStyle w:val="Hyperlink"/>
                          </w:rPr>
                          <w:t>Figure 3.14</w:t>
                        </w:r>
                      </w:hyperlink>
                      <w:r w:rsidRPr="00B520E5">
                        <w:rPr>
                          <w:color w:val="000000" w:themeColor="text1"/>
                        </w:rPr>
                        <w:t>.</w:t>
                      </w:r>
                    </w:p>
                    <w:p w14:paraId="3CC441B6" w14:textId="77777777" w:rsidR="00571975" w:rsidRPr="00B520E5" w:rsidRDefault="00571975" w:rsidP="00921344">
                      <w:pPr>
                        <w:pStyle w:val="ListParagraph"/>
                        <w:numPr>
                          <w:ilvl w:val="1"/>
                          <w:numId w:val="36"/>
                        </w:numPr>
                        <w:spacing w:after="0" w:line="240" w:lineRule="auto"/>
                        <w:ind w:left="540"/>
                        <w:rPr>
                          <w:rFonts w:ascii="Cambria Math" w:hAnsi="Cambria Math" w:cs="Cambria Math"/>
                          <w:color w:val="000000" w:themeColor="text1"/>
                          <w:sz w:val="20"/>
                          <w:szCs w:val="20"/>
                        </w:rPr>
                      </w:pPr>
                      <w:r w:rsidRPr="00B520E5">
                        <w:rPr>
                          <w:color w:val="000000" w:themeColor="text1"/>
                        </w:rPr>
                        <w:t>Double click on the inductor and enter a DC initial condition value to negate what Multisim adds in.</w:t>
                      </w:r>
                    </w:p>
                    <w:p w14:paraId="43E38F69" w14:textId="240990D3" w:rsidR="00571975" w:rsidRDefault="00571975" w:rsidP="00B520E5">
                      <w:pPr>
                        <w:ind w:left="540"/>
                      </w:pPr>
                    </w:p>
                  </w:txbxContent>
                </v:textbox>
                <w10:anchorlock/>
              </v:rect>
            </w:pict>
          </mc:Fallback>
        </mc:AlternateContent>
      </w:r>
    </w:p>
    <w:p w14:paraId="7522E56F" w14:textId="72097755" w:rsidR="004D4C27" w:rsidRDefault="004D4C27" w:rsidP="00D61F06">
      <w:pPr>
        <w:spacing w:after="0" w:line="240" w:lineRule="auto"/>
        <w:rPr>
          <w:b/>
        </w:rPr>
      </w:pPr>
      <w:bookmarkStart w:id="87" w:name="Figure_3_14"/>
      <w:r>
        <w:rPr>
          <w:noProof/>
        </w:rPr>
        <mc:AlternateContent>
          <mc:Choice Requires="wpg">
            <w:drawing>
              <wp:inline distT="0" distB="0" distL="0" distR="0" wp14:anchorId="4B2BB43D" wp14:editId="55875E68">
                <wp:extent cx="5992672" cy="1647580"/>
                <wp:effectExtent l="0" t="0" r="27305" b="10160"/>
                <wp:docPr id="1041" name="Group 1041"/>
                <wp:cNvGraphicFramePr/>
                <a:graphic xmlns:a="http://schemas.openxmlformats.org/drawingml/2006/main">
                  <a:graphicData uri="http://schemas.microsoft.com/office/word/2010/wordprocessingGroup">
                    <wpg:wgp>
                      <wpg:cNvGrpSpPr/>
                      <wpg:grpSpPr>
                        <a:xfrm>
                          <a:off x="0" y="0"/>
                          <a:ext cx="5992672" cy="1647580"/>
                          <a:chOff x="0" y="0"/>
                          <a:chExt cx="5837230" cy="1519682"/>
                        </a:xfrm>
                      </wpg:grpSpPr>
                      <pic:pic xmlns:pic="http://schemas.openxmlformats.org/drawingml/2006/picture">
                        <pic:nvPicPr>
                          <pic:cNvPr id="1038" name="Picture 1038"/>
                          <pic:cNvPicPr>
                            <a:picLocks noChangeAspect="1"/>
                          </pic:cNvPicPr>
                        </pic:nvPicPr>
                        <pic:blipFill>
                          <a:blip r:embed="rId102">
                            <a:extLst>
                              <a:ext uri="{28A0092B-C50C-407E-A947-70E740481C1C}">
                                <a14:useLocalDpi xmlns:a14="http://schemas.microsoft.com/office/drawing/2010/main" val="0"/>
                              </a:ext>
                            </a:extLst>
                          </a:blip>
                          <a:stretch>
                            <a:fillRect/>
                          </a:stretch>
                        </pic:blipFill>
                        <pic:spPr>
                          <a:xfrm>
                            <a:off x="3225800" y="0"/>
                            <a:ext cx="2606040" cy="1499235"/>
                          </a:xfrm>
                          <a:prstGeom prst="rect">
                            <a:avLst/>
                          </a:prstGeom>
                        </pic:spPr>
                      </pic:pic>
                      <pic:pic xmlns:pic="http://schemas.openxmlformats.org/drawingml/2006/picture">
                        <pic:nvPicPr>
                          <pic:cNvPr id="3241" name="Picture 3241"/>
                          <pic:cNvPicPr>
                            <a:picLocks noChangeAspect="1"/>
                          </pic:cNvPicPr>
                        </pic:nvPicPr>
                        <pic:blipFill>
                          <a:blip r:embed="rId103">
                            <a:extLst>
                              <a:ext uri="{28A0092B-C50C-407E-A947-70E740481C1C}">
                                <a14:useLocalDpi xmlns:a14="http://schemas.microsoft.com/office/drawing/2010/main" val="0"/>
                              </a:ext>
                            </a:extLst>
                          </a:blip>
                          <a:stretch>
                            <a:fillRect/>
                          </a:stretch>
                        </pic:blipFill>
                        <pic:spPr>
                          <a:xfrm>
                            <a:off x="0" y="0"/>
                            <a:ext cx="2623820" cy="1499235"/>
                          </a:xfrm>
                          <a:prstGeom prst="rect">
                            <a:avLst/>
                          </a:prstGeom>
                        </pic:spPr>
                      </pic:pic>
                      <wps:wsp>
                        <wps:cNvPr id="159" name="Straight Arrow Connector 159"/>
                        <wps:cNvCnPr/>
                        <wps:spPr>
                          <a:xfrm flipH="1" flipV="1">
                            <a:off x="2540000" y="546100"/>
                            <a:ext cx="139692" cy="630388"/>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0" name="Straight Arrow Connector 160"/>
                        <wps:cNvCnPr/>
                        <wps:spPr>
                          <a:xfrm flipH="1" flipV="1">
                            <a:off x="5727700" y="558800"/>
                            <a:ext cx="46355" cy="638810"/>
                          </a:xfrm>
                          <a:prstGeom prst="straightConnector1">
                            <a:avLst/>
                          </a:prstGeom>
                          <a:ln>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1" name="Text Box 2"/>
                        <wps:cNvSpPr txBox="1">
                          <a:spLocks noChangeArrowheads="1"/>
                        </wps:cNvSpPr>
                        <wps:spPr bwMode="auto">
                          <a:xfrm>
                            <a:off x="1782234" y="1172633"/>
                            <a:ext cx="1002605" cy="317416"/>
                          </a:xfrm>
                          <a:prstGeom prst="rect">
                            <a:avLst/>
                          </a:prstGeom>
                          <a:solidFill>
                            <a:srgbClr val="FFFFFF"/>
                          </a:solidFill>
                          <a:ln w="9525">
                            <a:solidFill>
                              <a:srgbClr val="000000"/>
                            </a:solidFill>
                            <a:miter lim="800000"/>
                            <a:headEnd/>
                            <a:tailEnd/>
                          </a:ln>
                        </wps:spPr>
                        <wps:txbx>
                          <w:txbxContent>
                            <w:p w14:paraId="246A17CB" w14:textId="6DD6D956" w:rsidR="00571975" w:rsidRPr="00D61F06" w:rsidRDefault="00571975">
                              <w:pPr>
                                <w:rPr>
                                  <w:color w:val="FF0000"/>
                                  <w:sz w:val="18"/>
                                  <w:szCs w:val="18"/>
                                </w:rPr>
                              </w:pPr>
                              <w:r w:rsidRPr="00D61F06">
                                <w:rPr>
                                  <w:color w:val="FF0000"/>
                                  <w:sz w:val="18"/>
                                  <w:szCs w:val="18"/>
                                </w:rPr>
                                <w:t xml:space="preserve">Wrong, </w:t>
                              </w:r>
                              <w:r>
                                <w:rPr>
                                  <w:color w:val="FF0000"/>
                                  <w:sz w:val="18"/>
                                  <w:szCs w:val="18"/>
                                </w:rPr>
                                <w:t>I</w:t>
                              </w:r>
                              <w:r w:rsidRPr="00D61F06">
                                <w:rPr>
                                  <w:color w:val="FF0000"/>
                                  <w:sz w:val="18"/>
                                  <w:szCs w:val="18"/>
                                  <w:vertAlign w:val="subscript"/>
                                </w:rPr>
                                <w:t>L_DC</w:t>
                              </w:r>
                              <w:r>
                                <w:rPr>
                                  <w:color w:val="FF0000"/>
                                  <w:sz w:val="18"/>
                                  <w:szCs w:val="18"/>
                                </w:rPr>
                                <w:t xml:space="preserve"> </w:t>
                              </w:r>
                              <w:r w:rsidRPr="00D61F06">
                                <w:rPr>
                                  <w:color w:val="FF0000"/>
                                  <w:sz w:val="18"/>
                                  <w:szCs w:val="18"/>
                                </w:rPr>
                                <w:t xml:space="preserve">should </w:t>
                              </w:r>
                              <w:r>
                                <w:rPr>
                                  <w:color w:val="FF0000"/>
                                  <w:sz w:val="18"/>
                                  <w:szCs w:val="18"/>
                                </w:rPr>
                                <w:t>be close to zero</w:t>
                              </w:r>
                            </w:p>
                          </w:txbxContent>
                        </wps:txbx>
                        <wps:bodyPr rot="0" vert="horz" wrap="square" lIns="9144" tIns="9144" rIns="9144" bIns="9144" anchor="t" anchorCtr="0">
                          <a:noAutofit/>
                        </wps:bodyPr>
                      </wps:wsp>
                      <wps:wsp>
                        <wps:cNvPr id="163" name="Text Box 2"/>
                        <wps:cNvSpPr txBox="1">
                          <a:spLocks noChangeArrowheads="1"/>
                        </wps:cNvSpPr>
                        <wps:spPr bwMode="auto">
                          <a:xfrm>
                            <a:off x="3915834" y="1202266"/>
                            <a:ext cx="1921396" cy="317416"/>
                          </a:xfrm>
                          <a:prstGeom prst="rect">
                            <a:avLst/>
                          </a:prstGeom>
                          <a:solidFill>
                            <a:srgbClr val="FFFFFF"/>
                          </a:solidFill>
                          <a:ln w="9525">
                            <a:solidFill>
                              <a:srgbClr val="000000"/>
                            </a:solidFill>
                            <a:miter lim="800000"/>
                            <a:headEnd/>
                            <a:tailEnd/>
                          </a:ln>
                        </wps:spPr>
                        <wps:txbx>
                          <w:txbxContent>
                            <w:p w14:paraId="6656937F" w14:textId="3C7512FC" w:rsidR="00571975" w:rsidRPr="00D61F06" w:rsidRDefault="00571975">
                              <w:pPr>
                                <w:rPr>
                                  <w:color w:val="000000" w:themeColor="text1"/>
                                  <w:sz w:val="18"/>
                                  <w:szCs w:val="18"/>
                                </w:rPr>
                              </w:pPr>
                              <w:r>
                                <w:rPr>
                                  <w:color w:val="000000" w:themeColor="text1"/>
                                  <w:sz w:val="18"/>
                                  <w:szCs w:val="18"/>
                                </w:rPr>
                                <w:t xml:space="preserve">Simulation with Current Source input gives correct value </w:t>
                              </w:r>
                              <w:r w:rsidRPr="002935C0">
                                <w:rPr>
                                  <w:color w:val="000000" w:themeColor="text1"/>
                                  <w:sz w:val="18"/>
                                  <w:szCs w:val="18"/>
                                </w:rPr>
                                <w:sym w:font="Wingdings" w:char="F0E0"/>
                              </w:r>
                              <w:r>
                                <w:rPr>
                                  <w:color w:val="000000" w:themeColor="text1"/>
                                  <w:sz w:val="18"/>
                                  <w:szCs w:val="18"/>
                                </w:rPr>
                                <w:t xml:space="preserve"> </w:t>
                              </w:r>
                              <w:r w:rsidRPr="00D61F06">
                                <w:rPr>
                                  <w:color w:val="000000" w:themeColor="text1"/>
                                  <w:sz w:val="18"/>
                                  <w:szCs w:val="18"/>
                                </w:rPr>
                                <w:t>I</w:t>
                              </w:r>
                              <w:r w:rsidRPr="00D61F06">
                                <w:rPr>
                                  <w:color w:val="000000" w:themeColor="text1"/>
                                  <w:sz w:val="18"/>
                                  <w:szCs w:val="18"/>
                                  <w:vertAlign w:val="subscript"/>
                                </w:rPr>
                                <w:t>L_DC</w:t>
                              </w:r>
                              <w:r>
                                <w:rPr>
                                  <w:color w:val="000000" w:themeColor="text1"/>
                                  <w:sz w:val="18"/>
                                  <w:szCs w:val="18"/>
                                </w:rPr>
                                <w:t xml:space="preserve"> is close to 0</w:t>
                              </w:r>
                            </w:p>
                          </w:txbxContent>
                        </wps:txbx>
                        <wps:bodyPr rot="0" vert="horz" wrap="square" lIns="9144" tIns="9144" rIns="9144" bIns="9144" anchor="t" anchorCtr="0">
                          <a:noAutofit/>
                        </wps:bodyPr>
                      </wps:wsp>
                      <wps:wsp>
                        <wps:cNvPr id="164" name="Text Box 2"/>
                        <wps:cNvSpPr txBox="1">
                          <a:spLocks noChangeArrowheads="1"/>
                        </wps:cNvSpPr>
                        <wps:spPr bwMode="auto">
                          <a:xfrm>
                            <a:off x="508000" y="1181100"/>
                            <a:ext cx="1113088" cy="317416"/>
                          </a:xfrm>
                          <a:prstGeom prst="rect">
                            <a:avLst/>
                          </a:prstGeom>
                          <a:solidFill>
                            <a:srgbClr val="FFFFFF"/>
                          </a:solidFill>
                          <a:ln w="9525">
                            <a:solidFill>
                              <a:srgbClr val="000000"/>
                            </a:solidFill>
                            <a:miter lim="800000"/>
                            <a:headEnd/>
                            <a:tailEnd/>
                          </a:ln>
                        </wps:spPr>
                        <wps:txbx>
                          <w:txbxContent>
                            <w:p w14:paraId="48AB2DDD" w14:textId="77F225EC" w:rsidR="00571975" w:rsidRPr="00D61F06" w:rsidRDefault="00571975">
                              <w:pPr>
                                <w:rPr>
                                  <w:color w:val="FF0000"/>
                                  <w:sz w:val="18"/>
                                  <w:szCs w:val="18"/>
                                </w:rPr>
                              </w:pPr>
                              <w:r>
                                <w:rPr>
                                  <w:color w:val="FF0000"/>
                                  <w:sz w:val="18"/>
                                  <w:szCs w:val="18"/>
                                </w:rPr>
                                <w:t>DC offset wrongly added to I</w:t>
                              </w:r>
                              <w:r w:rsidRPr="00D61F06">
                                <w:rPr>
                                  <w:color w:val="FF0000"/>
                                  <w:sz w:val="18"/>
                                  <w:szCs w:val="18"/>
                                  <w:vertAlign w:val="subscript"/>
                                </w:rPr>
                                <w:t>S</w:t>
                              </w:r>
                              <w:r>
                                <w:rPr>
                                  <w:color w:val="FF0000"/>
                                  <w:sz w:val="18"/>
                                  <w:szCs w:val="18"/>
                                </w:rPr>
                                <w:t xml:space="preserve"> due to I</w:t>
                              </w:r>
                              <w:r w:rsidRPr="00D61F06">
                                <w:rPr>
                                  <w:color w:val="FF0000"/>
                                  <w:sz w:val="18"/>
                                  <w:szCs w:val="18"/>
                                  <w:vertAlign w:val="subscript"/>
                                </w:rPr>
                                <w:t>L_DC</w:t>
                              </w:r>
                            </w:p>
                          </w:txbxContent>
                        </wps:txbx>
                        <wps:bodyPr rot="0" vert="horz" wrap="square" lIns="9144" tIns="9144" rIns="9144" bIns="9144" anchor="t" anchorCtr="0">
                          <a:noAutofit/>
                        </wps:bodyPr>
                      </wps:wsp>
                      <wps:wsp>
                        <wps:cNvPr id="165" name="Straight Arrow Connector 165"/>
                        <wps:cNvCnPr/>
                        <wps:spPr>
                          <a:xfrm flipH="1" flipV="1">
                            <a:off x="431800" y="550333"/>
                            <a:ext cx="258007" cy="62615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4B2BB43D" id="Group 1041" o:spid="_x0000_s1243" style="width:471.85pt;height:129.75pt;mso-position-horizontal-relative:char;mso-position-vertical-relative:line" coordsize="58372,151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">
                <v:shape id="Picture 1038" o:spid="_x0000_s1244" type="#_x0000_t75" style="position:absolute;left:32258;width:26060;height:149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">
                  <v:imagedata r:id="rId104" o:title=""/>
                  <v:path arrowok="t"/>
                </v:shape>
                <v:shape id="Picture 3241" o:spid="_x0000_s1245" type="#_x0000_t75" style="position:absolute;width:26238;height:149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">
                  <v:imagedata r:id="rId105" o:title=""/>
                  <v:path arrowok="t"/>
                </v:shape>
                <v:shape id="Straight Arrow Connector 159" o:spid="_x0000_s1246" type="#_x0000_t32" style="position:absolute;left:25400;top:5461;width:1396;height:630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" strokecolor="red" strokeweight=".5pt">
                  <v:stroke endarrow="block" joinstyle="miter"/>
                </v:shape>
                <v:shape id="Straight Arrow Connector 160" o:spid="_x0000_s1247" type="#_x0000_t32" style="position:absolute;left:57277;top:5588;width:463;height:638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" strokecolor="#00b050" strokeweight=".5pt">
                  <v:stroke endarrow="block" joinstyle="miter"/>
                </v:shape>
                <v:shape id="_x0000_s1248" type="#_x0000_t202" style="position:absolute;left:17822;top:11726;width:10026;height:3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">
                  <v:textbox inset=".72pt,.72pt,.72pt,.72pt">
                    <w:txbxContent>
                      <w:p w14:paraId="246A17CB" w14:textId="6DD6D956" w:rsidR="00571975" w:rsidRPr="00D61F06" w:rsidRDefault="00571975">
                        <w:pPr>
                          <w:rPr>
                            <w:color w:val="FF0000"/>
                            <w:sz w:val="18"/>
                            <w:szCs w:val="18"/>
                          </w:rPr>
                        </w:pPr>
                        <w:r w:rsidRPr="00D61F06">
                          <w:rPr>
                            <w:color w:val="FF0000"/>
                            <w:sz w:val="18"/>
                            <w:szCs w:val="18"/>
                          </w:rPr>
                          <w:t xml:space="preserve">Wrong, </w:t>
                        </w:r>
                        <w:r>
                          <w:rPr>
                            <w:color w:val="FF0000"/>
                            <w:sz w:val="18"/>
                            <w:szCs w:val="18"/>
                          </w:rPr>
                          <w:t>I</w:t>
                        </w:r>
                        <w:r w:rsidRPr="00D61F06">
                          <w:rPr>
                            <w:color w:val="FF0000"/>
                            <w:sz w:val="18"/>
                            <w:szCs w:val="18"/>
                            <w:vertAlign w:val="subscript"/>
                          </w:rPr>
                          <w:t>L_DC</w:t>
                        </w:r>
                        <w:r>
                          <w:rPr>
                            <w:color w:val="FF0000"/>
                            <w:sz w:val="18"/>
                            <w:szCs w:val="18"/>
                          </w:rPr>
                          <w:t xml:space="preserve"> </w:t>
                        </w:r>
                        <w:r w:rsidRPr="00D61F06">
                          <w:rPr>
                            <w:color w:val="FF0000"/>
                            <w:sz w:val="18"/>
                            <w:szCs w:val="18"/>
                          </w:rPr>
                          <w:t xml:space="preserve">should </w:t>
                        </w:r>
                        <w:r>
                          <w:rPr>
                            <w:color w:val="FF0000"/>
                            <w:sz w:val="18"/>
                            <w:szCs w:val="18"/>
                          </w:rPr>
                          <w:t>be close to zero</w:t>
                        </w:r>
                      </w:p>
                    </w:txbxContent>
                  </v:textbox>
                </v:shape>
                <v:shape id="_x0000_s1249" type="#_x0000_t202" style="position:absolute;left:39158;top:12022;width:19214;height:3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">
                  <v:textbox inset=".72pt,.72pt,.72pt,.72pt">
                    <w:txbxContent>
                      <w:p w14:paraId="6656937F" w14:textId="3C7512FC" w:rsidR="00571975" w:rsidRPr="00D61F06" w:rsidRDefault="00571975">
                        <w:pPr>
                          <w:rPr>
                            <w:color w:val="000000" w:themeColor="text1"/>
                            <w:sz w:val="18"/>
                            <w:szCs w:val="18"/>
                          </w:rPr>
                        </w:pPr>
                        <w:r>
                          <w:rPr>
                            <w:color w:val="000000" w:themeColor="text1"/>
                            <w:sz w:val="18"/>
                            <w:szCs w:val="18"/>
                          </w:rPr>
                          <w:t xml:space="preserve">Simulation with Current Source input gives correct value </w:t>
                        </w:r>
                        <w:r w:rsidRPr="002935C0">
                          <w:rPr>
                            <w:color w:val="000000" w:themeColor="text1"/>
                            <w:sz w:val="18"/>
                            <w:szCs w:val="18"/>
                          </w:rPr>
                          <w:sym w:font="Wingdings" w:char="F0E0"/>
                        </w:r>
                        <w:r>
                          <w:rPr>
                            <w:color w:val="000000" w:themeColor="text1"/>
                            <w:sz w:val="18"/>
                            <w:szCs w:val="18"/>
                          </w:rPr>
                          <w:t xml:space="preserve"> </w:t>
                        </w:r>
                        <w:r w:rsidRPr="00D61F06">
                          <w:rPr>
                            <w:color w:val="000000" w:themeColor="text1"/>
                            <w:sz w:val="18"/>
                            <w:szCs w:val="18"/>
                          </w:rPr>
                          <w:t>I</w:t>
                        </w:r>
                        <w:r w:rsidRPr="00D61F06">
                          <w:rPr>
                            <w:color w:val="000000" w:themeColor="text1"/>
                            <w:sz w:val="18"/>
                            <w:szCs w:val="18"/>
                            <w:vertAlign w:val="subscript"/>
                          </w:rPr>
                          <w:t>L_DC</w:t>
                        </w:r>
                        <w:r>
                          <w:rPr>
                            <w:color w:val="000000" w:themeColor="text1"/>
                            <w:sz w:val="18"/>
                            <w:szCs w:val="18"/>
                          </w:rPr>
                          <w:t xml:space="preserve"> is close to 0</w:t>
                        </w:r>
                      </w:p>
                    </w:txbxContent>
                  </v:textbox>
                </v:shape>
                <v:shape id="_x0000_s1250" type="#_x0000_t202" style="position:absolute;left:5080;top:11811;width:11130;height:3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">
                  <v:textbox inset=".72pt,.72pt,.72pt,.72pt">
                    <w:txbxContent>
                      <w:p w14:paraId="48AB2DDD" w14:textId="77F225EC" w:rsidR="00571975" w:rsidRPr="00D61F06" w:rsidRDefault="00571975">
                        <w:pPr>
                          <w:rPr>
                            <w:color w:val="FF0000"/>
                            <w:sz w:val="18"/>
                            <w:szCs w:val="18"/>
                          </w:rPr>
                        </w:pPr>
                        <w:r>
                          <w:rPr>
                            <w:color w:val="FF0000"/>
                            <w:sz w:val="18"/>
                            <w:szCs w:val="18"/>
                          </w:rPr>
                          <w:t>DC offset wrongly added to I</w:t>
                        </w:r>
                        <w:r w:rsidRPr="00D61F06">
                          <w:rPr>
                            <w:color w:val="FF0000"/>
                            <w:sz w:val="18"/>
                            <w:szCs w:val="18"/>
                            <w:vertAlign w:val="subscript"/>
                          </w:rPr>
                          <w:t>S</w:t>
                        </w:r>
                        <w:r>
                          <w:rPr>
                            <w:color w:val="FF0000"/>
                            <w:sz w:val="18"/>
                            <w:szCs w:val="18"/>
                          </w:rPr>
                          <w:t xml:space="preserve"> due to I</w:t>
                        </w:r>
                        <w:r w:rsidRPr="00D61F06">
                          <w:rPr>
                            <w:color w:val="FF0000"/>
                            <w:sz w:val="18"/>
                            <w:szCs w:val="18"/>
                            <w:vertAlign w:val="subscript"/>
                          </w:rPr>
                          <w:t>L_DC</w:t>
                        </w:r>
                      </w:p>
                    </w:txbxContent>
                  </v:textbox>
                </v:shape>
                <v:shape id="Straight Arrow Connector 165" o:spid="_x0000_s1251" type="#_x0000_t32" style="position:absolute;left:4318;top:5503;width:2580;height:626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" strokecolor="red" strokeweight=".5pt">
                  <v:stroke endarrow="block" joinstyle="miter"/>
                </v:shape>
                <w10:anchorlock/>
              </v:group>
            </w:pict>
          </mc:Fallback>
        </mc:AlternateContent>
      </w:r>
      <w:bookmarkEnd w:id="87"/>
      <w:r w:rsidR="003F4037">
        <w:t xml:space="preserve"> </w:t>
      </w:r>
    </w:p>
    <w:p w14:paraId="11420A5C" w14:textId="67052489" w:rsidR="000804C0" w:rsidRPr="00D61F06" w:rsidRDefault="00B520E5" w:rsidP="00D61F06">
      <w:pPr>
        <w:spacing w:after="0" w:line="240" w:lineRule="auto"/>
        <w:rPr>
          <w:rFonts w:ascii="Cambria Math" w:hAnsi="Cambria Math" w:cs="Cambria Math"/>
          <w:sz w:val="20"/>
          <w:szCs w:val="20"/>
        </w:rPr>
      </w:pPr>
      <w:r>
        <w:rPr>
          <w:b/>
        </w:rPr>
        <w:t>Figure 3.14: Parallel circuit in Example 3.7 with AC Voltage source (Left) and AC Current Source (Right).</w:t>
      </w:r>
    </w:p>
    <w:p w14:paraId="7C9B7EAB" w14:textId="0AFAE1E5" w:rsidR="0015535F" w:rsidRPr="009C44D4" w:rsidRDefault="004F76D2" w:rsidP="009C44D4">
      <w:pPr>
        <w:spacing w:after="0" w:line="240" w:lineRule="auto"/>
        <w:rPr>
          <w:rFonts w:ascii="Cambria Math" w:hAnsi="Cambria Math" w:cs="Cambria Math"/>
          <w:sz w:val="20"/>
          <w:szCs w:val="20"/>
        </w:rPr>
      </w:pPr>
      <w:r>
        <w:lastRenderedPageBreak/>
        <w:t>All of the voltages and currents have been calculated above and the magnitudes were verified in Multisim. To verify the phase the oscilloscope is needed.</w:t>
      </w:r>
      <w:r w:rsidR="00AF147D">
        <w:t xml:space="preserve"> </w:t>
      </w:r>
      <w:r w:rsidR="008D2CC0">
        <w:t>T</w:t>
      </w:r>
      <w:r w:rsidR="00B57C16">
        <w:t>o remove the DC offset of the inductor</w:t>
      </w:r>
      <w:r w:rsidR="008D2CC0">
        <w:t>,</w:t>
      </w:r>
      <w:r w:rsidR="00B57C16">
        <w:t xml:space="preserve"> method 3 described in </w:t>
      </w:r>
      <w:hyperlink w:anchor="Figure_3_14" w:history="1">
        <w:r w:rsidR="00B57C16" w:rsidRPr="00CD61D7">
          <w:rPr>
            <w:rStyle w:val="Hyperlink"/>
          </w:rPr>
          <w:t>Figure 3.14</w:t>
        </w:r>
      </w:hyperlink>
      <w:r w:rsidR="00B57C16">
        <w:t xml:space="preserve"> will be used. </w:t>
      </w:r>
      <w:hyperlink w:anchor="Figure_3_15" w:history="1">
        <w:r w:rsidR="00B57C16" w:rsidRPr="00CD61D7">
          <w:rPr>
            <w:rStyle w:val="Hyperlink"/>
          </w:rPr>
          <w:t>Figure 3.15</w:t>
        </w:r>
      </w:hyperlink>
      <w:r w:rsidR="00B57C16">
        <w:t xml:space="preserve"> shows </w:t>
      </w:r>
      <w:r w:rsidR="0051054A">
        <w:t>the dialog that comes up when you double click on the inductor. Since the DC</w:t>
      </w:r>
      <w:r w:rsidR="008D2CC0">
        <w:t xml:space="preserve"> offset was measured to be 1.57</w:t>
      </w:r>
      <w:r w:rsidR="0051054A">
        <w:t>A</w:t>
      </w:r>
      <w:r w:rsidR="008D2CC0">
        <w:t>,</w:t>
      </w:r>
      <w:r w:rsidR="0051054A">
        <w:t xml:space="preserve"> </w:t>
      </w:r>
      <w:r w:rsidR="008D2CC0">
        <w:t>a</w:t>
      </w:r>
      <w:r w:rsidR="0051054A">
        <w:t xml:space="preserve"> value of -1.57A is entered into the </w:t>
      </w:r>
      <w:r w:rsidR="008D2CC0">
        <w:t>initial</w:t>
      </w:r>
      <w:r w:rsidR="0051054A">
        <w:t xml:space="preserve"> condition box</w:t>
      </w:r>
      <w:r w:rsidR="008D2CC0">
        <w:t xml:space="preserve"> to correct for the DC offset</w:t>
      </w:r>
      <w:r w:rsidR="0051054A">
        <w:t xml:space="preserve">. </w:t>
      </w:r>
      <w:hyperlink w:anchor="Figure_3_16" w:history="1">
        <w:r w:rsidR="0051054A" w:rsidRPr="00CD61D7">
          <w:rPr>
            <w:rStyle w:val="Hyperlink"/>
          </w:rPr>
          <w:t>Figure 3.16</w:t>
        </w:r>
      </w:hyperlink>
      <w:r w:rsidR="0051054A">
        <w:t xml:space="preserve"> (Left) shows the plot of Vin and I</w:t>
      </w:r>
      <w:r w:rsidR="0051054A" w:rsidRPr="0051054A">
        <w:rPr>
          <w:vertAlign w:val="subscript"/>
        </w:rPr>
        <w:t>S</w:t>
      </w:r>
      <w:r w:rsidR="0051054A">
        <w:t xml:space="preserve"> for the initial circuit without modifying the initial condition of the inductor. </w:t>
      </w:r>
      <w:r w:rsidR="00AF3CFC">
        <w:t xml:space="preserve">Due the DC offset the </w:t>
      </w:r>
      <w:r w:rsidR="0051054A">
        <w:t>peak value of I</w:t>
      </w:r>
      <w:r w:rsidR="0051054A" w:rsidRPr="0051054A">
        <w:rPr>
          <w:vertAlign w:val="subscript"/>
        </w:rPr>
        <w:t>S</w:t>
      </w:r>
      <w:r w:rsidR="0051054A">
        <w:t xml:space="preserve"> </w:t>
      </w:r>
      <w:proofErr w:type="spellStart"/>
      <w:r w:rsidR="0051054A">
        <w:t>is</w:t>
      </w:r>
      <w:proofErr w:type="spellEnd"/>
      <w:r w:rsidR="0051054A">
        <w:t xml:space="preserve"> measured to be 8.738 A which is about 1.5 A higher than the calculated value of </w:t>
      </w:r>
      <w:proofErr w:type="spellStart"/>
      <w:r w:rsidR="0051054A">
        <w:t>I</w:t>
      </w:r>
      <w:r w:rsidR="0051054A" w:rsidRPr="0051054A">
        <w:rPr>
          <w:vertAlign w:val="subscript"/>
        </w:rPr>
        <w:t>S_pk</w:t>
      </w:r>
      <w:proofErr w:type="spellEnd"/>
      <w:r w:rsidR="0051054A">
        <w:t xml:space="preserve"> (7.2464 A). </w:t>
      </w:r>
      <w:r w:rsidR="00AF3CFC">
        <w:t xml:space="preserve">In the right plot of </w:t>
      </w:r>
      <w:hyperlink w:anchor="Figure_3_16" w:history="1">
        <w:r w:rsidR="00CD61D7" w:rsidRPr="00CD61D7">
          <w:rPr>
            <w:rStyle w:val="Hyperlink"/>
          </w:rPr>
          <w:t>Figure 3.16</w:t>
        </w:r>
      </w:hyperlink>
      <w:r w:rsidR="00AF3CFC">
        <w:t xml:space="preserve"> the initial condition of the inductor is included and the DC offset is removed from both I</w:t>
      </w:r>
      <w:r w:rsidR="00AF3CFC" w:rsidRPr="00AF3CFC">
        <w:rPr>
          <w:vertAlign w:val="subscript"/>
        </w:rPr>
        <w:t>L</w:t>
      </w:r>
      <w:r w:rsidR="00AF3CFC">
        <w:t xml:space="preserve"> and I</w:t>
      </w:r>
      <w:r w:rsidR="00AF3CFC" w:rsidRPr="00AF3CFC">
        <w:rPr>
          <w:vertAlign w:val="subscript"/>
        </w:rPr>
        <w:t>S</w:t>
      </w:r>
      <w:r w:rsidR="00AF3CFC">
        <w:t>.</w:t>
      </w:r>
    </w:p>
    <w:p w14:paraId="0FB3F64C" w14:textId="35572537" w:rsidR="006D123F" w:rsidRDefault="006D123F" w:rsidP="006D123F">
      <w:pPr>
        <w:spacing w:after="0" w:line="240" w:lineRule="auto"/>
        <w:rPr>
          <w:rFonts w:ascii="Cambria Math" w:hAnsi="Cambria Math" w:cs="Cambria Math"/>
          <w:sz w:val="20"/>
          <w:szCs w:val="20"/>
        </w:rPr>
      </w:pPr>
    </w:p>
    <w:p w14:paraId="15635351" w14:textId="3A6AC4C6" w:rsidR="00B57C16" w:rsidRDefault="00B57C16" w:rsidP="006D123F">
      <w:pPr>
        <w:spacing w:after="0" w:line="240" w:lineRule="auto"/>
        <w:rPr>
          <w:rFonts w:ascii="Cambria Math" w:hAnsi="Cambria Math" w:cs="Cambria Math"/>
          <w:sz w:val="20"/>
          <w:szCs w:val="20"/>
        </w:rPr>
      </w:pPr>
      <w:bookmarkStart w:id="88" w:name="Figure_3_15"/>
      <w:r>
        <w:rPr>
          <w:noProof/>
        </w:rPr>
        <w:drawing>
          <wp:inline distT="0" distB="0" distL="0" distR="0" wp14:anchorId="2D0BC250" wp14:editId="453D9E3D">
            <wp:extent cx="5042648" cy="2540000"/>
            <wp:effectExtent l="0" t="0" r="5715" b="0"/>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extLst>
                        <a:ext uri="{28A0092B-C50C-407E-A947-70E740481C1C}">
                          <a14:useLocalDpi xmlns:a14="http://schemas.microsoft.com/office/drawing/2010/main" val="0"/>
                        </a:ext>
                      </a:extLst>
                    </a:blip>
                    <a:stretch>
                      <a:fillRect/>
                    </a:stretch>
                  </pic:blipFill>
                  <pic:spPr>
                    <a:xfrm>
                      <a:off x="0" y="0"/>
                      <a:ext cx="5054757" cy="2546099"/>
                    </a:xfrm>
                    <a:prstGeom prst="rect">
                      <a:avLst/>
                    </a:prstGeom>
                  </pic:spPr>
                </pic:pic>
              </a:graphicData>
            </a:graphic>
          </wp:inline>
        </w:drawing>
      </w:r>
      <w:bookmarkEnd w:id="88"/>
    </w:p>
    <w:p w14:paraId="29D1D4AB" w14:textId="12C7E473" w:rsidR="00D61F06" w:rsidRDefault="0087121D" w:rsidP="00AF3CFC">
      <w:pPr>
        <w:spacing w:before="120" w:after="0" w:line="240" w:lineRule="auto"/>
        <w:rPr>
          <w:rFonts w:ascii="Cambria Math" w:hAnsi="Cambria Math" w:cs="Cambria Math"/>
          <w:sz w:val="20"/>
          <w:szCs w:val="20"/>
        </w:rPr>
      </w:pPr>
      <w:r>
        <w:rPr>
          <w:b/>
        </w:rPr>
        <w:t>Figure 3.15</w:t>
      </w:r>
      <w:r w:rsidR="00AF3CFC">
        <w:rPr>
          <w:b/>
        </w:rPr>
        <w:t>: Inductor dialogue box to enter the DC offset as the initial condition.</w:t>
      </w:r>
    </w:p>
    <w:p w14:paraId="187962A6" w14:textId="23886221" w:rsidR="00D61F06" w:rsidRDefault="00D61F06" w:rsidP="006D123F">
      <w:pPr>
        <w:spacing w:after="0" w:line="240" w:lineRule="auto"/>
        <w:rPr>
          <w:rFonts w:ascii="Cambria Math" w:hAnsi="Cambria Math" w:cs="Cambria Math"/>
          <w:sz w:val="20"/>
          <w:szCs w:val="20"/>
        </w:rPr>
      </w:pPr>
    </w:p>
    <w:p w14:paraId="23A10D89" w14:textId="73AD7178" w:rsidR="00B57C16" w:rsidRDefault="006B7776" w:rsidP="00F135A6">
      <w:pPr>
        <w:spacing w:after="0" w:line="240" w:lineRule="auto"/>
        <w:rPr>
          <w:rFonts w:ascii="Cambria Math" w:hAnsi="Cambria Math" w:cs="Cambria Math"/>
          <w:b/>
          <w:sz w:val="20"/>
          <w:szCs w:val="20"/>
          <w:u w:val="single"/>
        </w:rPr>
      </w:pPr>
      <w:bookmarkStart w:id="89" w:name="Figure_3_16"/>
      <w:r>
        <w:rPr>
          <w:noProof/>
        </w:rPr>
        <w:drawing>
          <wp:inline distT="0" distB="0" distL="0" distR="0" wp14:anchorId="67C32480" wp14:editId="67EC578F">
            <wp:extent cx="3037483" cy="3749040"/>
            <wp:effectExtent l="0" t="0" r="0" b="3810"/>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extLst>
                        <a:ext uri="{28A0092B-C50C-407E-A947-70E740481C1C}">
                          <a14:useLocalDpi xmlns:a14="http://schemas.microsoft.com/office/drawing/2010/main" val="0"/>
                        </a:ext>
                      </a:extLst>
                    </a:blip>
                    <a:stretch>
                      <a:fillRect/>
                    </a:stretch>
                  </pic:blipFill>
                  <pic:spPr>
                    <a:xfrm>
                      <a:off x="0" y="0"/>
                      <a:ext cx="3037483" cy="3749040"/>
                    </a:xfrm>
                    <a:prstGeom prst="rect">
                      <a:avLst/>
                    </a:prstGeom>
                  </pic:spPr>
                </pic:pic>
              </a:graphicData>
            </a:graphic>
          </wp:inline>
        </w:drawing>
      </w:r>
      <w:bookmarkEnd w:id="89"/>
      <w:r w:rsidR="00B57C16">
        <w:rPr>
          <w:noProof/>
        </w:rPr>
        <w:drawing>
          <wp:inline distT="0" distB="0" distL="0" distR="0" wp14:anchorId="19DB3E5C" wp14:editId="70E7FB23">
            <wp:extent cx="3076201" cy="3749040"/>
            <wp:effectExtent l="0" t="0" r="0" b="381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extLst>
                        <a:ext uri="{28A0092B-C50C-407E-A947-70E740481C1C}">
                          <a14:useLocalDpi xmlns:a14="http://schemas.microsoft.com/office/drawing/2010/main" val="0"/>
                        </a:ext>
                      </a:extLst>
                    </a:blip>
                    <a:stretch>
                      <a:fillRect/>
                    </a:stretch>
                  </pic:blipFill>
                  <pic:spPr>
                    <a:xfrm>
                      <a:off x="0" y="0"/>
                      <a:ext cx="3076201" cy="3749040"/>
                    </a:xfrm>
                    <a:prstGeom prst="rect">
                      <a:avLst/>
                    </a:prstGeom>
                  </pic:spPr>
                </pic:pic>
              </a:graphicData>
            </a:graphic>
          </wp:inline>
        </w:drawing>
      </w:r>
    </w:p>
    <w:p w14:paraId="3B491BB1" w14:textId="6D60DDDA" w:rsidR="00140C96" w:rsidRDefault="0087121D" w:rsidP="0087121D">
      <w:pPr>
        <w:spacing w:before="120" w:after="0" w:line="240" w:lineRule="auto"/>
        <w:rPr>
          <w:rFonts w:cstheme="minorHAnsi"/>
        </w:rPr>
      </w:pPr>
      <w:r>
        <w:rPr>
          <w:b/>
        </w:rPr>
        <w:t>Figure 3.16: Parallel RLC circuit from Example 3.7 – Phase Verification in Multisim.</w:t>
      </w:r>
    </w:p>
    <w:p w14:paraId="479F69E7" w14:textId="2EA22F7F" w:rsidR="00AF3CFC" w:rsidRDefault="0087121D" w:rsidP="00F135A6">
      <w:pPr>
        <w:spacing w:after="0" w:line="240" w:lineRule="auto"/>
        <w:rPr>
          <w:rFonts w:cstheme="minorHAnsi"/>
        </w:rPr>
      </w:pPr>
      <w:r>
        <w:rPr>
          <w:rFonts w:cstheme="minorHAnsi"/>
        </w:rPr>
        <w:lastRenderedPageBreak/>
        <w:t>The time shift, t</w:t>
      </w:r>
      <w:r w:rsidRPr="0087121D">
        <w:rPr>
          <w:rFonts w:cstheme="minorHAnsi"/>
          <w:vertAlign w:val="subscript"/>
        </w:rPr>
        <w:t>S</w:t>
      </w:r>
      <w:r>
        <w:rPr>
          <w:rFonts w:cstheme="minorHAnsi"/>
        </w:rPr>
        <w:t xml:space="preserve">, in </w:t>
      </w:r>
      <w:hyperlink w:anchor="Figure_3_16" w:history="1">
        <w:r w:rsidR="00CD61D7" w:rsidRPr="00CD61D7">
          <w:rPr>
            <w:rStyle w:val="Hyperlink"/>
          </w:rPr>
          <w:t>Figure 3.16</w:t>
        </w:r>
      </w:hyperlink>
      <w:r>
        <w:rPr>
          <w:rFonts w:cstheme="minorHAnsi"/>
        </w:rPr>
        <w:t xml:space="preserve"> is measured to be - 0.324786 ms (t</w:t>
      </w:r>
      <w:r w:rsidRPr="0087121D">
        <w:rPr>
          <w:rFonts w:cstheme="minorHAnsi"/>
          <w:vertAlign w:val="subscript"/>
        </w:rPr>
        <w:t>S</w:t>
      </w:r>
      <w:r>
        <w:rPr>
          <w:rFonts w:cstheme="minorHAnsi"/>
        </w:rPr>
        <w:t xml:space="preserve"> is negative because its sinusoidal cycle starts before Vin).</w:t>
      </w:r>
      <w:r w:rsidR="003C35BF">
        <w:rPr>
          <w:rFonts w:cstheme="minorHAnsi"/>
        </w:rPr>
        <w:t xml:space="preserve"> The phase of I</w:t>
      </w:r>
      <w:r w:rsidR="003C35BF" w:rsidRPr="003C35BF">
        <w:rPr>
          <w:rFonts w:cstheme="minorHAnsi"/>
          <w:vertAlign w:val="subscript"/>
        </w:rPr>
        <w:t>S</w:t>
      </w:r>
      <w:r w:rsidR="003C35BF">
        <w:rPr>
          <w:rFonts w:cstheme="minorHAnsi"/>
        </w:rPr>
        <w:t xml:space="preserve"> </w:t>
      </w:r>
      <w:proofErr w:type="spellStart"/>
      <w:r w:rsidR="003C35BF">
        <w:rPr>
          <w:rFonts w:cstheme="minorHAnsi"/>
        </w:rPr>
        <w:t>is</w:t>
      </w:r>
      <w:proofErr w:type="spellEnd"/>
      <w:r w:rsidR="003C35BF">
        <w:rPr>
          <w:rFonts w:cstheme="minorHAnsi"/>
        </w:rPr>
        <w:t xml:space="preserve"> calculated below and matches the calculated value</w:t>
      </w:r>
      <w:r w:rsidR="00EF2884">
        <w:rPr>
          <w:rFonts w:cstheme="minorHAnsi"/>
        </w:rPr>
        <w:t xml:space="preserve"> (</w:t>
      </w:r>
      <w:r w:rsidR="00EF2884" w:rsidRPr="00142B2E">
        <w:rPr>
          <w:rFonts w:cstheme="minorHAnsi"/>
          <w:b/>
          <w:u w:val="single"/>
        </w:rPr>
        <w:t>34.1⁰</w:t>
      </w:r>
      <w:r w:rsidR="00EF2884">
        <w:rPr>
          <w:rFonts w:cstheme="minorHAnsi"/>
        </w:rPr>
        <w:t xml:space="preserve">) </w:t>
      </w:r>
      <w:r w:rsidR="00445EBF">
        <w:rPr>
          <w:rFonts w:cstheme="minorHAnsi"/>
        </w:rPr>
        <w:t>fairly</w:t>
      </w:r>
      <w:r w:rsidR="003C35BF">
        <w:rPr>
          <w:rFonts w:cstheme="minorHAnsi"/>
        </w:rPr>
        <w:t xml:space="preserve"> closely.</w:t>
      </w:r>
    </w:p>
    <w:p w14:paraId="55ED4284" w14:textId="7C69467F" w:rsidR="003C35BF" w:rsidRDefault="003C35BF" w:rsidP="00921344">
      <w:pPr>
        <w:pStyle w:val="ListParagraph"/>
        <w:numPr>
          <w:ilvl w:val="0"/>
          <w:numId w:val="38"/>
        </w:numPr>
        <w:spacing w:after="0" w:line="240" w:lineRule="auto"/>
        <w:rPr>
          <w:rFonts w:cstheme="minorHAnsi"/>
        </w:rPr>
      </w:pPr>
      <w:r>
        <w:rPr>
          <w:rFonts w:cstheme="minorHAnsi"/>
        </w:rPr>
        <w:t>θ = - t</w:t>
      </w:r>
      <w:r w:rsidRPr="0087121D">
        <w:rPr>
          <w:rFonts w:cstheme="minorHAnsi"/>
          <w:vertAlign w:val="subscript"/>
        </w:rPr>
        <w:t>S</w:t>
      </w:r>
      <w:r>
        <w:rPr>
          <w:rFonts w:cstheme="minorHAnsi"/>
        </w:rPr>
        <w:t xml:space="preserve"> ∙ ω = - (- 0.000324786 sec) </w:t>
      </w:r>
      <w:r w:rsidR="00445EBF">
        <w:rPr>
          <w:rFonts w:cstheme="minorHAnsi"/>
        </w:rPr>
        <w:t xml:space="preserve">∙ (300 ∙ 2π radians /sec) = 0.6122 radians </w:t>
      </w:r>
      <w:r w:rsidR="00445EBF" w:rsidRPr="00445EBF">
        <w:rPr>
          <w:rFonts w:cstheme="minorHAnsi"/>
        </w:rPr>
        <w:sym w:font="Wingdings" w:char="F0E0"/>
      </w:r>
      <w:r w:rsidR="00445EBF">
        <w:rPr>
          <w:rFonts w:cstheme="minorHAnsi"/>
        </w:rPr>
        <w:t xml:space="preserve">  </w:t>
      </w:r>
      <w:r w:rsidR="00445EBF" w:rsidRPr="00142B2E">
        <w:rPr>
          <w:rFonts w:cstheme="minorHAnsi"/>
          <w:b/>
          <w:u w:val="single"/>
        </w:rPr>
        <w:t>35⁰</w:t>
      </w:r>
    </w:p>
    <w:p w14:paraId="0EA8F580" w14:textId="1C2B6D03" w:rsidR="00142B2E" w:rsidRDefault="00EF2884" w:rsidP="00921344">
      <w:pPr>
        <w:pStyle w:val="ListParagraph"/>
        <w:numPr>
          <w:ilvl w:val="0"/>
          <w:numId w:val="38"/>
        </w:numPr>
        <w:spacing w:after="0" w:line="240" w:lineRule="auto"/>
        <w:rPr>
          <w:rFonts w:cstheme="minorHAnsi"/>
        </w:rPr>
      </w:pPr>
      <w:r>
        <w:rPr>
          <w:rFonts w:cstheme="minorHAnsi"/>
        </w:rPr>
        <w:t xml:space="preserve">Even though </w:t>
      </w:r>
      <w:r w:rsidR="00142B2E">
        <w:rPr>
          <w:rFonts w:cstheme="minorHAnsi"/>
        </w:rPr>
        <w:t xml:space="preserve">the </w:t>
      </w:r>
      <w:r>
        <w:rPr>
          <w:rFonts w:cstheme="minorHAnsi"/>
        </w:rPr>
        <w:t xml:space="preserve">ELI the </w:t>
      </w:r>
      <w:r w:rsidR="00142B2E">
        <w:rPr>
          <w:rFonts w:cstheme="minorHAnsi"/>
        </w:rPr>
        <w:t xml:space="preserve">ICE man pneumonic doesn’t apply to parallel circuits it </w:t>
      </w:r>
      <w:r w:rsidR="00B138F1">
        <w:rPr>
          <w:rFonts w:cstheme="minorHAnsi"/>
        </w:rPr>
        <w:t xml:space="preserve">DOES </w:t>
      </w:r>
      <w:r w:rsidR="00142B2E">
        <w:rPr>
          <w:rFonts w:cstheme="minorHAnsi"/>
        </w:rPr>
        <w:t xml:space="preserve">apply </w:t>
      </w:r>
      <w:r w:rsidR="00B138F1">
        <w:rPr>
          <w:rFonts w:cstheme="minorHAnsi"/>
        </w:rPr>
        <w:t>once the total impedance is determined and you want to compare</w:t>
      </w:r>
      <w:r w:rsidR="00142B2E">
        <w:rPr>
          <w:rFonts w:cstheme="minorHAnsi"/>
        </w:rPr>
        <w:t xml:space="preserve"> the source current to the input voltage. In this example I</w:t>
      </w:r>
      <w:r w:rsidR="00142B2E" w:rsidRPr="00142B2E">
        <w:rPr>
          <w:rFonts w:cstheme="minorHAnsi"/>
          <w:vertAlign w:val="subscript"/>
        </w:rPr>
        <w:t>S</w:t>
      </w:r>
      <w:r w:rsidR="00142B2E">
        <w:rPr>
          <w:rFonts w:cstheme="minorHAnsi"/>
        </w:rPr>
        <w:t xml:space="preserve"> LEADS Vin (ICE) because the total impedance phase angle is in quadrant IV (-34.1⁰). This is verified in </w:t>
      </w:r>
      <w:hyperlink w:anchor="Figure_3_16" w:history="1">
        <w:r w:rsidR="00CD61D7" w:rsidRPr="00CD61D7">
          <w:rPr>
            <w:rStyle w:val="Hyperlink"/>
          </w:rPr>
          <w:t>Figure 3.16</w:t>
        </w:r>
      </w:hyperlink>
      <w:r w:rsidR="00142B2E">
        <w:rPr>
          <w:rFonts w:cstheme="minorHAnsi"/>
        </w:rPr>
        <w:t>.</w:t>
      </w:r>
    </w:p>
    <w:p w14:paraId="40EB8EA2" w14:textId="086EE438" w:rsidR="00BB4ED0" w:rsidRDefault="00571975" w:rsidP="00F21F8C">
      <w:pPr>
        <w:spacing w:before="120" w:after="0" w:line="240" w:lineRule="auto"/>
        <w:rPr>
          <w:rFonts w:cstheme="minorHAnsi"/>
        </w:rPr>
      </w:pPr>
      <w:hyperlink w:anchor="Figure_3_17" w:history="1">
        <w:r w:rsidR="00BB4ED0" w:rsidRPr="00CD61D7">
          <w:rPr>
            <w:rStyle w:val="Hyperlink"/>
            <w:rFonts w:cstheme="minorHAnsi"/>
          </w:rPr>
          <w:t>Figure 3.17</w:t>
        </w:r>
      </w:hyperlink>
      <w:r w:rsidR="00BB4ED0">
        <w:rPr>
          <w:rFonts w:cstheme="minorHAnsi"/>
        </w:rPr>
        <w:t xml:space="preserve"> shows the capacitor current and Vin (Left) and the in</w:t>
      </w:r>
      <w:r w:rsidR="004530D9">
        <w:rPr>
          <w:rFonts w:cstheme="minorHAnsi"/>
        </w:rPr>
        <w:t>ductor current and Vin (Right). Recall that the phase shift is positive if the time shift is negative (or shifted left) and vice versa.</w:t>
      </w:r>
    </w:p>
    <w:p w14:paraId="6AA7AEC9" w14:textId="059F88A4" w:rsidR="00B138F1" w:rsidRDefault="00B138F1" w:rsidP="00921344">
      <w:pPr>
        <w:pStyle w:val="ListParagraph"/>
        <w:numPr>
          <w:ilvl w:val="0"/>
          <w:numId w:val="39"/>
        </w:numPr>
        <w:spacing w:after="0" w:line="240" w:lineRule="auto"/>
        <w:rPr>
          <w:rFonts w:cstheme="minorHAnsi"/>
        </w:rPr>
      </w:pPr>
      <w:r>
        <w:rPr>
          <w:rFonts w:cstheme="minorHAnsi"/>
        </w:rPr>
        <w:t xml:space="preserve">Both plots below show the time difference between peaks is 0.8333 </w:t>
      </w:r>
      <w:proofErr w:type="spellStart"/>
      <w:r>
        <w:rPr>
          <w:rFonts w:cstheme="minorHAnsi"/>
        </w:rPr>
        <w:t>ms.</w:t>
      </w:r>
      <w:proofErr w:type="spellEnd"/>
      <w:r>
        <w:rPr>
          <w:rFonts w:cstheme="minorHAnsi"/>
        </w:rPr>
        <w:t xml:space="preserve"> Multiplying the magnitude of the time shift by the angular frequency of Vin (600π) results in π/2 (or 90⁰).</w:t>
      </w:r>
    </w:p>
    <w:p w14:paraId="6DC270CB" w14:textId="5449B559" w:rsidR="00EF2884" w:rsidRDefault="00BB4ED0" w:rsidP="00921344">
      <w:pPr>
        <w:pStyle w:val="ListParagraph"/>
        <w:numPr>
          <w:ilvl w:val="0"/>
          <w:numId w:val="39"/>
        </w:numPr>
        <w:spacing w:after="0" w:line="240" w:lineRule="auto"/>
        <w:rPr>
          <w:rFonts w:cstheme="minorHAnsi"/>
        </w:rPr>
      </w:pPr>
      <w:r w:rsidRPr="00BB4ED0">
        <w:rPr>
          <w:rFonts w:cstheme="minorHAnsi"/>
        </w:rPr>
        <w:t>It can be clearly seen that I</w:t>
      </w:r>
      <w:r w:rsidRPr="00BB4ED0">
        <w:rPr>
          <w:rFonts w:cstheme="minorHAnsi"/>
          <w:vertAlign w:val="subscript"/>
        </w:rPr>
        <w:t>C</w:t>
      </w:r>
      <w:r w:rsidRPr="00BB4ED0">
        <w:rPr>
          <w:rFonts w:cstheme="minorHAnsi"/>
        </w:rPr>
        <w:t xml:space="preserve"> has a </w:t>
      </w:r>
      <w:r w:rsidR="00B138F1" w:rsidRPr="00B138F1">
        <w:rPr>
          <w:rFonts w:cstheme="minorHAnsi"/>
          <w:u w:val="single"/>
        </w:rPr>
        <w:t>+</w:t>
      </w:r>
      <w:r w:rsidRPr="00B138F1">
        <w:rPr>
          <w:rFonts w:cstheme="minorHAnsi"/>
          <w:u w:val="single"/>
        </w:rPr>
        <w:t>90⁰ phase shift</w:t>
      </w:r>
      <w:r w:rsidRPr="00BB4ED0">
        <w:rPr>
          <w:rFonts w:cstheme="minorHAnsi"/>
        </w:rPr>
        <w:t xml:space="preserve"> since it is shifted ¼ period</w:t>
      </w:r>
      <w:r w:rsidR="00142B2E" w:rsidRPr="00BB4ED0">
        <w:rPr>
          <w:rFonts w:cstheme="minorHAnsi"/>
        </w:rPr>
        <w:t xml:space="preserve"> </w:t>
      </w:r>
      <w:r w:rsidRPr="00BB4ED0">
        <w:rPr>
          <w:rFonts w:cstheme="minorHAnsi"/>
        </w:rPr>
        <w:t xml:space="preserve">to the </w:t>
      </w:r>
      <w:r w:rsidRPr="00B138F1">
        <w:rPr>
          <w:rFonts w:cstheme="minorHAnsi"/>
          <w:u w:val="single"/>
        </w:rPr>
        <w:t>left</w:t>
      </w:r>
      <w:r w:rsidRPr="00BB4ED0">
        <w:rPr>
          <w:rFonts w:cstheme="minorHAnsi"/>
        </w:rPr>
        <w:t xml:space="preserve"> of Vin.</w:t>
      </w:r>
    </w:p>
    <w:p w14:paraId="6D0BF4FD" w14:textId="725A44A0" w:rsidR="004530D9" w:rsidRDefault="004530D9" w:rsidP="00921344">
      <w:pPr>
        <w:pStyle w:val="ListParagraph"/>
        <w:numPr>
          <w:ilvl w:val="0"/>
          <w:numId w:val="39"/>
        </w:numPr>
        <w:spacing w:after="0" w:line="240" w:lineRule="auto"/>
        <w:rPr>
          <w:rFonts w:cstheme="minorHAnsi"/>
        </w:rPr>
      </w:pPr>
      <w:r>
        <w:rPr>
          <w:rFonts w:cstheme="minorHAnsi"/>
        </w:rPr>
        <w:t>The peak current of I</w:t>
      </w:r>
      <w:r w:rsidRPr="004530D9">
        <w:rPr>
          <w:rFonts w:cstheme="minorHAnsi"/>
          <w:vertAlign w:val="subscript"/>
        </w:rPr>
        <w:t>C</w:t>
      </w:r>
      <w:r>
        <w:rPr>
          <w:rFonts w:cstheme="minorHAnsi"/>
        </w:rPr>
        <w:t xml:space="preserve"> is measured to be </w:t>
      </w:r>
      <w:r w:rsidRPr="004530D9">
        <w:rPr>
          <w:rFonts w:cstheme="minorHAnsi"/>
          <w:color w:val="FF0000"/>
          <w:u w:val="single"/>
        </w:rPr>
        <w:t>5.649 A</w:t>
      </w:r>
      <w:r>
        <w:rPr>
          <w:rFonts w:cstheme="minorHAnsi"/>
        </w:rPr>
        <w:t xml:space="preserve">. This is very close to the calculated value of </w:t>
      </w:r>
      <w:r w:rsidRPr="004530D9">
        <w:rPr>
          <w:rFonts w:cstheme="minorHAnsi"/>
          <w:color w:val="FF0000"/>
          <w:u w:val="single"/>
        </w:rPr>
        <w:t>5.65 A</w:t>
      </w:r>
      <w:r>
        <w:rPr>
          <w:rFonts w:cstheme="minorHAnsi"/>
        </w:rPr>
        <w:t>.</w:t>
      </w:r>
    </w:p>
    <w:p w14:paraId="6D8490E8" w14:textId="25479678" w:rsidR="00BB4ED0" w:rsidRDefault="00BB4ED0" w:rsidP="00921344">
      <w:pPr>
        <w:pStyle w:val="ListParagraph"/>
        <w:numPr>
          <w:ilvl w:val="0"/>
          <w:numId w:val="39"/>
        </w:numPr>
        <w:spacing w:after="0" w:line="240" w:lineRule="auto"/>
        <w:jc w:val="both"/>
        <w:rPr>
          <w:rFonts w:cstheme="minorHAnsi"/>
        </w:rPr>
      </w:pPr>
      <w:r w:rsidRPr="00BB4ED0">
        <w:rPr>
          <w:rFonts w:cstheme="minorHAnsi"/>
        </w:rPr>
        <w:t>It can be clearly seen that I</w:t>
      </w:r>
      <w:r w:rsidRPr="00BB4ED0">
        <w:rPr>
          <w:rFonts w:cstheme="minorHAnsi"/>
          <w:vertAlign w:val="subscript"/>
        </w:rPr>
        <w:t>L</w:t>
      </w:r>
      <w:r w:rsidRPr="00BB4ED0">
        <w:rPr>
          <w:rFonts w:cstheme="minorHAnsi"/>
        </w:rPr>
        <w:t xml:space="preserve"> has a </w:t>
      </w:r>
      <w:r w:rsidRPr="00B138F1">
        <w:rPr>
          <w:rFonts w:cstheme="minorHAnsi"/>
          <w:u w:val="single"/>
        </w:rPr>
        <w:t>-90⁰ phase shift</w:t>
      </w:r>
      <w:r w:rsidRPr="00BB4ED0">
        <w:rPr>
          <w:rFonts w:cstheme="minorHAnsi"/>
        </w:rPr>
        <w:t xml:space="preserve"> since it is shifted ¼ period to the </w:t>
      </w:r>
      <w:r w:rsidRPr="00B138F1">
        <w:rPr>
          <w:rFonts w:cstheme="minorHAnsi"/>
          <w:u w:val="single"/>
        </w:rPr>
        <w:t>right</w:t>
      </w:r>
      <w:r w:rsidRPr="00BB4ED0">
        <w:rPr>
          <w:rFonts w:cstheme="minorHAnsi"/>
        </w:rPr>
        <w:t xml:space="preserve"> of Vin.</w:t>
      </w:r>
    </w:p>
    <w:p w14:paraId="659BCE4A" w14:textId="74BC699B" w:rsidR="004530D9" w:rsidRDefault="004530D9" w:rsidP="00921344">
      <w:pPr>
        <w:pStyle w:val="ListParagraph"/>
        <w:numPr>
          <w:ilvl w:val="0"/>
          <w:numId w:val="39"/>
        </w:numPr>
        <w:spacing w:after="0" w:line="240" w:lineRule="auto"/>
        <w:rPr>
          <w:rFonts w:cstheme="minorHAnsi"/>
        </w:rPr>
      </w:pPr>
      <w:r>
        <w:rPr>
          <w:rFonts w:cstheme="minorHAnsi"/>
        </w:rPr>
        <w:t>The peak current of I</w:t>
      </w:r>
      <w:r>
        <w:rPr>
          <w:rFonts w:cstheme="minorHAnsi"/>
          <w:vertAlign w:val="subscript"/>
        </w:rPr>
        <w:t>L</w:t>
      </w:r>
      <w:r>
        <w:rPr>
          <w:rFonts w:cstheme="minorHAnsi"/>
        </w:rPr>
        <w:t xml:space="preserve"> is measured to be </w:t>
      </w:r>
      <w:r w:rsidR="00F21F8C">
        <w:rPr>
          <w:rFonts w:cstheme="minorHAnsi"/>
          <w:color w:val="0070C0"/>
          <w:u w:val="single"/>
        </w:rPr>
        <w:t>1.5</w:t>
      </w:r>
      <w:r w:rsidRPr="004530D9">
        <w:rPr>
          <w:rFonts w:cstheme="minorHAnsi"/>
          <w:color w:val="0070C0"/>
          <w:u w:val="single"/>
        </w:rPr>
        <w:t>49 A</w:t>
      </w:r>
      <w:r>
        <w:rPr>
          <w:rFonts w:cstheme="minorHAnsi"/>
        </w:rPr>
        <w:t xml:space="preserve">. This is very close to the calculated value of </w:t>
      </w:r>
      <w:r w:rsidR="00F21F8C">
        <w:rPr>
          <w:rFonts w:cstheme="minorHAnsi"/>
          <w:color w:val="0070C0"/>
          <w:u w:val="single"/>
        </w:rPr>
        <w:t>1.59</w:t>
      </w:r>
      <w:r w:rsidRPr="004530D9">
        <w:rPr>
          <w:rFonts w:cstheme="minorHAnsi"/>
          <w:color w:val="0070C0"/>
          <w:u w:val="single"/>
        </w:rPr>
        <w:t xml:space="preserve"> A</w:t>
      </w:r>
      <w:r>
        <w:rPr>
          <w:rFonts w:cstheme="minorHAnsi"/>
        </w:rPr>
        <w:t>.</w:t>
      </w:r>
    </w:p>
    <w:p w14:paraId="46642DD2" w14:textId="77777777" w:rsidR="00BB4ED0" w:rsidRDefault="00BB4ED0" w:rsidP="00BB4ED0">
      <w:pPr>
        <w:spacing w:after="0" w:line="240" w:lineRule="auto"/>
        <w:jc w:val="both"/>
        <w:rPr>
          <w:rFonts w:cstheme="minorHAnsi"/>
        </w:rPr>
      </w:pPr>
    </w:p>
    <w:p w14:paraId="4E15BE96" w14:textId="31F270CE" w:rsidR="00BB4ED0" w:rsidRDefault="004530D9" w:rsidP="00BB4ED0">
      <w:pPr>
        <w:spacing w:after="0" w:line="240" w:lineRule="auto"/>
        <w:jc w:val="both"/>
        <w:rPr>
          <w:noProof/>
        </w:rPr>
      </w:pPr>
      <w:bookmarkStart w:id="90" w:name="Figure_3_17"/>
      <w:r>
        <w:rPr>
          <w:noProof/>
        </w:rPr>
        <w:drawing>
          <wp:inline distT="0" distB="0" distL="0" distR="0" wp14:anchorId="50DE9373" wp14:editId="0E9A6707">
            <wp:extent cx="2971800" cy="365760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extLst>
                        <a:ext uri="{28A0092B-C50C-407E-A947-70E740481C1C}">
                          <a14:useLocalDpi xmlns:a14="http://schemas.microsoft.com/office/drawing/2010/main" val="0"/>
                        </a:ext>
                      </a:extLst>
                    </a:blip>
                    <a:stretch>
                      <a:fillRect/>
                    </a:stretch>
                  </pic:blipFill>
                  <pic:spPr>
                    <a:xfrm>
                      <a:off x="0" y="0"/>
                      <a:ext cx="2971800" cy="3657600"/>
                    </a:xfrm>
                    <a:prstGeom prst="rect">
                      <a:avLst/>
                    </a:prstGeom>
                  </pic:spPr>
                </pic:pic>
              </a:graphicData>
            </a:graphic>
          </wp:inline>
        </w:drawing>
      </w:r>
      <w:bookmarkEnd w:id="90"/>
      <w:r w:rsidR="00DE2F31" w:rsidRPr="00DE2F31">
        <w:rPr>
          <w:noProof/>
        </w:rPr>
        <w:t xml:space="preserve"> </w:t>
      </w:r>
      <w:r w:rsidR="00F21F8C">
        <w:rPr>
          <w:noProof/>
        </w:rPr>
        <w:drawing>
          <wp:inline distT="0" distB="0" distL="0" distR="0" wp14:anchorId="3CDE65D4" wp14:editId="546F2E04">
            <wp:extent cx="2955750" cy="36576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0">
                      <a:extLst>
                        <a:ext uri="{28A0092B-C50C-407E-A947-70E740481C1C}">
                          <a14:useLocalDpi xmlns:a14="http://schemas.microsoft.com/office/drawing/2010/main" val="0"/>
                        </a:ext>
                      </a:extLst>
                    </a:blip>
                    <a:srcRect t="695" b="-1"/>
                    <a:stretch/>
                  </pic:blipFill>
                  <pic:spPr bwMode="auto">
                    <a:xfrm>
                      <a:off x="0" y="0"/>
                      <a:ext cx="2955750" cy="3657600"/>
                    </a:xfrm>
                    <a:prstGeom prst="rect">
                      <a:avLst/>
                    </a:prstGeom>
                    <a:ln>
                      <a:noFill/>
                    </a:ln>
                    <a:extLst>
                      <a:ext uri="{53640926-AAD7-44D8-BBD7-CCE9431645EC}">
                        <a14:shadowObscured xmlns:a14="http://schemas.microsoft.com/office/drawing/2010/main"/>
                      </a:ext>
                    </a:extLst>
                  </pic:spPr>
                </pic:pic>
              </a:graphicData>
            </a:graphic>
          </wp:inline>
        </w:drawing>
      </w:r>
    </w:p>
    <w:p w14:paraId="43BFE72F" w14:textId="07D7A208" w:rsidR="00DE2F31" w:rsidRPr="00BB4ED0" w:rsidRDefault="00DE2F31" w:rsidP="00DE2F31">
      <w:pPr>
        <w:spacing w:before="120" w:after="0" w:line="240" w:lineRule="auto"/>
        <w:jc w:val="both"/>
        <w:rPr>
          <w:rFonts w:cstheme="minorHAnsi"/>
        </w:rPr>
      </w:pPr>
      <w:r>
        <w:rPr>
          <w:b/>
        </w:rPr>
        <w:t>Figure 3.17</w:t>
      </w:r>
      <w:r w:rsidR="006D3E1E">
        <w:rPr>
          <w:b/>
        </w:rPr>
        <w:t>: Example 3.7</w:t>
      </w:r>
      <w:r w:rsidR="00F21F8C">
        <w:rPr>
          <w:b/>
        </w:rPr>
        <w:t xml:space="preserve"> verification: </w:t>
      </w:r>
      <w:r w:rsidR="00F21F8C" w:rsidRPr="00F21F8C">
        <w:rPr>
          <w:b/>
          <w:u w:val="single"/>
        </w:rPr>
        <w:t>Left</w:t>
      </w:r>
      <w:r w:rsidR="00F21F8C">
        <w:rPr>
          <w:b/>
        </w:rPr>
        <w:t>:</w:t>
      </w:r>
      <w:r>
        <w:rPr>
          <w:b/>
        </w:rPr>
        <w:t xml:space="preserve"> </w:t>
      </w:r>
      <w:r w:rsidRPr="00DE2F31">
        <w:rPr>
          <w:b/>
          <w:color w:val="FF0000"/>
        </w:rPr>
        <w:t>I</w:t>
      </w:r>
      <w:r w:rsidRPr="00DE2F31">
        <w:rPr>
          <w:b/>
          <w:color w:val="FF0000"/>
          <w:vertAlign w:val="subscript"/>
        </w:rPr>
        <w:t>C</w:t>
      </w:r>
      <w:r>
        <w:rPr>
          <w:b/>
        </w:rPr>
        <w:t xml:space="preserve"> (</w:t>
      </w:r>
      <w:r w:rsidRPr="00DE2F31">
        <w:rPr>
          <w:b/>
          <w:color w:val="FF0000"/>
        </w:rPr>
        <w:t>Red</w:t>
      </w:r>
      <w:r>
        <w:rPr>
          <w:b/>
        </w:rPr>
        <w:t>) and Vin (Black) plots</w:t>
      </w:r>
      <w:r w:rsidR="00F21F8C">
        <w:rPr>
          <w:b/>
        </w:rPr>
        <w:t xml:space="preserve">, </w:t>
      </w:r>
      <w:r w:rsidR="00F21F8C" w:rsidRPr="00F21F8C">
        <w:rPr>
          <w:b/>
          <w:u w:val="single"/>
        </w:rPr>
        <w:t>Right</w:t>
      </w:r>
      <w:r w:rsidR="00F21F8C">
        <w:rPr>
          <w:b/>
        </w:rPr>
        <w:t>:</w:t>
      </w:r>
      <w:r>
        <w:rPr>
          <w:b/>
        </w:rPr>
        <w:t xml:space="preserve"> </w:t>
      </w:r>
      <w:r w:rsidRPr="006D3E1E">
        <w:rPr>
          <w:b/>
          <w:color w:val="0070C0"/>
        </w:rPr>
        <w:t>I</w:t>
      </w:r>
      <w:r w:rsidRPr="006D3E1E">
        <w:rPr>
          <w:b/>
          <w:color w:val="0070C0"/>
          <w:vertAlign w:val="subscript"/>
        </w:rPr>
        <w:t>L</w:t>
      </w:r>
      <w:r>
        <w:rPr>
          <w:b/>
        </w:rPr>
        <w:t xml:space="preserve"> (</w:t>
      </w:r>
      <w:r w:rsidRPr="006D3E1E">
        <w:rPr>
          <w:b/>
          <w:color w:val="0070C0"/>
        </w:rPr>
        <w:t>Blue</w:t>
      </w:r>
      <w:r w:rsidR="00F21F8C">
        <w:rPr>
          <w:b/>
        </w:rPr>
        <w:t>) and Vin (Black) plots</w:t>
      </w:r>
    </w:p>
    <w:p w14:paraId="1EEFDC50" w14:textId="77777777" w:rsidR="00AF3CFC" w:rsidRDefault="00AF3CFC" w:rsidP="00F135A6">
      <w:pPr>
        <w:spacing w:after="0" w:line="240" w:lineRule="auto"/>
        <w:rPr>
          <w:rFonts w:cstheme="minorHAnsi"/>
        </w:rPr>
      </w:pPr>
    </w:p>
    <w:p w14:paraId="01D87C9A" w14:textId="77777777" w:rsidR="00761988" w:rsidRDefault="00761988" w:rsidP="00F135A6">
      <w:pPr>
        <w:spacing w:after="0" w:line="240" w:lineRule="auto"/>
        <w:rPr>
          <w:rFonts w:cstheme="minorHAnsi"/>
        </w:rPr>
      </w:pPr>
    </w:p>
    <w:p w14:paraId="0B56C782" w14:textId="0E6BDE23" w:rsidR="00E22A2C" w:rsidRDefault="00420880" w:rsidP="00420880">
      <w:pPr>
        <w:pStyle w:val="Heading2"/>
      </w:pPr>
      <w:bookmarkStart w:id="91" w:name="_Section_3.4_–"/>
      <w:bookmarkStart w:id="92" w:name="_Toc506563243"/>
      <w:bookmarkEnd w:id="91"/>
      <w:r>
        <w:t>S</w:t>
      </w:r>
      <w:r w:rsidRPr="00420880">
        <w:t>ection 3.4 – AC Power Calc</w:t>
      </w:r>
      <w:r>
        <w:t>u</w:t>
      </w:r>
      <w:r w:rsidRPr="00420880">
        <w:t>lations</w:t>
      </w:r>
      <w:bookmarkEnd w:id="92"/>
    </w:p>
    <w:p w14:paraId="6D8AEB49" w14:textId="366320FF" w:rsidR="00420880" w:rsidRDefault="00A91069" w:rsidP="00420880">
      <w:r>
        <w:t xml:space="preserve">In section 1.3.3 the RMS voltage was found to be an important quantity in AC circuits because it allows the AC power delivered to a load to be equated to the DC power. Vrms can be defined as the magnitude of AC voltage that produces the same amount of average power on a load as an equivalent DC voltage, as shown in </w:t>
      </w:r>
      <w:hyperlink w:anchor="Figure_1_13" w:history="1">
        <w:r w:rsidRPr="00026551">
          <w:rPr>
            <w:rStyle w:val="Hyperlink"/>
          </w:rPr>
          <w:t>Figure 1.13</w:t>
        </w:r>
      </w:hyperlink>
      <w:r>
        <w:t>.  A</w:t>
      </w:r>
      <w:r w:rsidR="00761988">
        <w:t xml:space="preserve">s previously discussed, if an AC circuit is frozen at a specific time the current and voltage at that time is simply a DC value that is referred to as “instantaneous”. </w:t>
      </w:r>
      <w:r w:rsidR="00BA0C60">
        <w:t xml:space="preserve">Example 3.8 below </w:t>
      </w:r>
      <w:r>
        <w:t xml:space="preserve">shows the series circuit </w:t>
      </w:r>
      <w:r w:rsidR="00BA0C60">
        <w:t>used in</w:t>
      </w:r>
      <w:r>
        <w:t xml:space="preserve"> </w:t>
      </w:r>
      <w:hyperlink w:anchor="Figure_3_12" w:history="1">
        <w:r w:rsidRPr="00CD61D7">
          <w:rPr>
            <w:rStyle w:val="Hyperlink"/>
          </w:rPr>
          <w:t>Figure 3.12</w:t>
        </w:r>
      </w:hyperlink>
      <w:r>
        <w:t xml:space="preserve"> with power probes included. </w:t>
      </w:r>
      <w:r w:rsidR="00761988">
        <w:t>The instantaneous voltage (</w:t>
      </w:r>
      <w:proofErr w:type="spellStart"/>
      <w:r w:rsidR="00761988">
        <w:t>V</w:t>
      </w:r>
      <w:r w:rsidR="00761988" w:rsidRPr="00761988">
        <w:rPr>
          <w:vertAlign w:val="subscript"/>
        </w:rPr>
        <w:t>inst</w:t>
      </w:r>
      <w:proofErr w:type="spellEnd"/>
      <w:r w:rsidR="00761988">
        <w:t>) and current (</w:t>
      </w:r>
      <w:proofErr w:type="spellStart"/>
      <w:r w:rsidR="00761988">
        <w:t>I</w:t>
      </w:r>
      <w:r w:rsidR="00761988" w:rsidRPr="00761988">
        <w:rPr>
          <w:vertAlign w:val="subscript"/>
        </w:rPr>
        <w:t>inst</w:t>
      </w:r>
      <w:proofErr w:type="spellEnd"/>
      <w:r w:rsidR="00761988">
        <w:t xml:space="preserve">) can be multiplied </w:t>
      </w:r>
      <w:r w:rsidR="00761988">
        <w:lastRenderedPageBreak/>
        <w:t>together to get the instantaneous power (</w:t>
      </w:r>
      <w:proofErr w:type="spellStart"/>
      <w:r w:rsidR="00761988">
        <w:t>P</w:t>
      </w:r>
      <w:r w:rsidR="00761988" w:rsidRPr="00761988">
        <w:rPr>
          <w:vertAlign w:val="subscript"/>
        </w:rPr>
        <w:t>inst</w:t>
      </w:r>
      <w:proofErr w:type="spellEnd"/>
      <w:r w:rsidR="00761988">
        <w:t>)</w:t>
      </w:r>
      <w:r w:rsidR="00185303">
        <w:t xml:space="preserve"> as shown in </w:t>
      </w:r>
      <w:hyperlink w:anchor="Equation3_1" w:history="1">
        <w:r w:rsidR="00185303" w:rsidRPr="00185303">
          <w:rPr>
            <w:rStyle w:val="Hyperlink"/>
          </w:rPr>
          <w:t>E</w:t>
        </w:r>
        <w:r w:rsidRPr="00185303">
          <w:rPr>
            <w:rStyle w:val="Hyperlink"/>
          </w:rPr>
          <w:t>quation 3.1</w:t>
        </w:r>
      </w:hyperlink>
      <w:r w:rsidR="00761988">
        <w:t>.</w:t>
      </w:r>
      <w:r>
        <w:t xml:space="preserve"> </w:t>
      </w:r>
      <w:r w:rsidR="00BA0C60">
        <w:t xml:space="preserve">Since </w:t>
      </w:r>
      <w:proofErr w:type="spellStart"/>
      <w:r w:rsidR="00BA0C60">
        <w:t>P</w:t>
      </w:r>
      <w:r w:rsidR="00BA0C60" w:rsidRPr="00BA0C60">
        <w:rPr>
          <w:vertAlign w:val="subscript"/>
        </w:rPr>
        <w:t>inst</w:t>
      </w:r>
      <w:proofErr w:type="spellEnd"/>
      <w:r w:rsidR="00BA0C60">
        <w:t xml:space="preserve"> constantly changes and only applies to a specific instant of time it is not frequently used for AC power. Instead, the average</w:t>
      </w:r>
      <w:r>
        <w:t xml:space="preserve"> power </w:t>
      </w:r>
      <w:r w:rsidR="00185303">
        <w:t xml:space="preserve">(shown in </w:t>
      </w:r>
      <w:hyperlink w:anchor="Equation3_2" w:history="1">
        <w:r w:rsidR="00185303" w:rsidRPr="00185303">
          <w:rPr>
            <w:rStyle w:val="Hyperlink"/>
          </w:rPr>
          <w:t>E</w:t>
        </w:r>
        <w:r w:rsidR="00BA0C60" w:rsidRPr="00185303">
          <w:rPr>
            <w:rStyle w:val="Hyperlink"/>
          </w:rPr>
          <w:t>quation 3.2</w:t>
        </w:r>
      </w:hyperlink>
      <w:r w:rsidR="00BA0C60">
        <w:t xml:space="preserve">) is </w:t>
      </w:r>
      <w:r w:rsidR="005417DA">
        <w:t>the primary type of power</w:t>
      </w:r>
      <w:r w:rsidR="00BA0C60">
        <w:t xml:space="preserve"> </w:t>
      </w:r>
      <w:r>
        <w:t xml:space="preserve">used </w:t>
      </w:r>
      <w:r w:rsidR="00BA0C60">
        <w:t>for circuits with AC sources.</w:t>
      </w:r>
      <w:r w:rsidR="005417DA">
        <w:t xml:space="preserve"> The average power is can be determined by </w:t>
      </w:r>
      <w:hyperlink w:anchor="Equation3_2" w:history="1">
        <w:r w:rsidR="00185303" w:rsidRPr="00185303">
          <w:rPr>
            <w:rStyle w:val="Hyperlink"/>
          </w:rPr>
          <w:t>Equation 3.2</w:t>
        </w:r>
      </w:hyperlink>
      <w:r w:rsidR="005417DA">
        <w:t xml:space="preserve"> or it can be determined by finding the average instantaneous power over 1 period (see </w:t>
      </w:r>
      <w:hyperlink w:anchor="Table_3_4" w:history="1">
        <w:r w:rsidR="005417DA" w:rsidRPr="00CD61D7">
          <w:rPr>
            <w:rStyle w:val="Hyperlink"/>
          </w:rPr>
          <w:t>Table 3.4</w:t>
        </w:r>
      </w:hyperlink>
      <w:r w:rsidR="005417DA">
        <w:t xml:space="preserve"> and </w:t>
      </w:r>
      <w:hyperlink w:anchor="Figure_3_20" w:history="1">
        <w:r w:rsidR="005417DA" w:rsidRPr="00CD61D7">
          <w:rPr>
            <w:rStyle w:val="Hyperlink"/>
          </w:rPr>
          <w:t>Figure 3.20</w:t>
        </w:r>
      </w:hyperlink>
      <w:r w:rsidR="005417DA">
        <w:t xml:space="preserve"> for an example). </w:t>
      </w:r>
    </w:p>
    <w:p w14:paraId="3C6B0D4C" w14:textId="574D12D7" w:rsidR="00C05BBA" w:rsidRDefault="00C05BBA" w:rsidP="00C05BBA">
      <w:pPr>
        <w:rPr>
          <w:rFonts w:eastAsiaTheme="minorEastAsia"/>
          <w:sz w:val="32"/>
          <w:szCs w:val="32"/>
        </w:rPr>
      </w:pPr>
      <w:bookmarkStart w:id="93" w:name="Equation3_1"/>
      <w:bookmarkEnd w:id="93"/>
      <w:r>
        <w:rPr>
          <w:sz w:val="32"/>
          <w:szCs w:val="32"/>
        </w:rPr>
        <w:t>[3</w:t>
      </w:r>
      <w:r w:rsidRPr="00782046">
        <w:rPr>
          <w:sz w:val="32"/>
          <w:szCs w:val="32"/>
        </w:rPr>
        <w:t>.1]</w:t>
      </w:r>
      <w:r>
        <w:rPr>
          <w:sz w:val="32"/>
          <w:szCs w:val="32"/>
        </w:rPr>
        <w:tab/>
      </w:r>
      <m:oMath>
        <m:borderBox>
          <m:borderBoxPr>
            <m:ctrlPr>
              <w:rPr>
                <w:rFonts w:ascii="Cambria Math" w:hAnsi="Cambria Math"/>
                <w:i/>
                <w:sz w:val="32"/>
                <w:szCs w:val="32"/>
              </w:rPr>
            </m:ctrlPr>
          </m:borderBoxPr>
          <m:e>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inst</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I</m:t>
                </m:r>
              </m:e>
              <m:sub>
                <m:r>
                  <w:rPr>
                    <w:rFonts w:ascii="Cambria Math" w:hAnsi="Cambria Math"/>
                    <w:sz w:val="32"/>
                    <w:szCs w:val="32"/>
                  </w:rPr>
                  <m:t>inst</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V</m:t>
                </m:r>
              </m:e>
              <m:sub>
                <m:r>
                  <w:rPr>
                    <w:rFonts w:ascii="Cambria Math" w:hAnsi="Cambria Math"/>
                    <w:sz w:val="32"/>
                    <w:szCs w:val="32"/>
                  </w:rPr>
                  <m:t>inst</m:t>
                </m:r>
              </m:sub>
            </m:sSub>
          </m:e>
        </m:borderBox>
      </m:oMath>
      <w:r w:rsidR="00CA0BD9">
        <w:rPr>
          <w:rFonts w:eastAsiaTheme="minorEastAsia"/>
          <w:sz w:val="24"/>
          <w:szCs w:val="24"/>
        </w:rPr>
        <w:t>(This is the same as freezing the circuit and treating values as DC</w:t>
      </w:r>
      <w:r w:rsidR="00DD1A65" w:rsidRPr="00A91069">
        <w:rPr>
          <w:rFonts w:eastAsiaTheme="minorEastAsia"/>
          <w:sz w:val="24"/>
          <w:szCs w:val="24"/>
        </w:rPr>
        <w:t>)</w:t>
      </w:r>
    </w:p>
    <w:p w14:paraId="3C2F7B38" w14:textId="72F02A62" w:rsidR="00A91069" w:rsidRDefault="00A91069" w:rsidP="00A91069">
      <w:pPr>
        <w:rPr>
          <w:rFonts w:eastAsiaTheme="minorEastAsia"/>
          <w:sz w:val="24"/>
          <w:szCs w:val="24"/>
        </w:rPr>
      </w:pPr>
      <w:bookmarkStart w:id="94" w:name="Equation3_2"/>
      <w:bookmarkEnd w:id="94"/>
      <w:r>
        <w:rPr>
          <w:sz w:val="32"/>
          <w:szCs w:val="32"/>
        </w:rPr>
        <w:t>[3.2</w:t>
      </w:r>
      <w:r w:rsidRPr="00782046">
        <w:rPr>
          <w:sz w:val="32"/>
          <w:szCs w:val="32"/>
        </w:rPr>
        <w:t>]</w:t>
      </w:r>
      <w:r>
        <w:rPr>
          <w:sz w:val="32"/>
          <w:szCs w:val="32"/>
        </w:rPr>
        <w:tab/>
      </w:r>
      <m:oMath>
        <m:borderBox>
          <m:borderBoxPr>
            <m:ctrlPr>
              <w:rPr>
                <w:rFonts w:ascii="Cambria Math" w:hAnsi="Cambria Math"/>
                <w:i/>
                <w:sz w:val="32"/>
                <w:szCs w:val="32"/>
              </w:rPr>
            </m:ctrlPr>
          </m:borderBoxPr>
          <m:e>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avg</m:t>
                </m:r>
              </m:sub>
            </m:sSub>
            <m:r>
              <w:rPr>
                <w:rFonts w:ascii="Cambria Math" w:hAnsi="Cambria Math"/>
                <w:sz w:val="32"/>
                <w:szCs w:val="32"/>
              </w:rPr>
              <m:t>=P=</m:t>
            </m:r>
            <m:sSub>
              <m:sSubPr>
                <m:ctrlPr>
                  <w:rPr>
                    <w:rFonts w:ascii="Cambria Math" w:hAnsi="Cambria Math"/>
                    <w:i/>
                    <w:sz w:val="32"/>
                    <w:szCs w:val="32"/>
                  </w:rPr>
                </m:ctrlPr>
              </m:sSubPr>
              <m:e>
                <m:r>
                  <w:rPr>
                    <w:rFonts w:ascii="Cambria Math" w:hAnsi="Cambria Math"/>
                    <w:sz w:val="32"/>
                    <w:szCs w:val="32"/>
                  </w:rPr>
                  <m:t>I</m:t>
                </m:r>
              </m:e>
              <m:sub>
                <m:r>
                  <w:rPr>
                    <w:rFonts w:ascii="Cambria Math" w:hAnsi="Cambria Math"/>
                    <w:sz w:val="32"/>
                    <w:szCs w:val="32"/>
                  </w:rPr>
                  <m:t>RMS</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V</m:t>
                </m:r>
              </m:e>
              <m:sub>
                <m:r>
                  <w:rPr>
                    <w:rFonts w:ascii="Cambria Math" w:hAnsi="Cambria Math"/>
                    <w:sz w:val="32"/>
                    <w:szCs w:val="32"/>
                  </w:rPr>
                  <m:t>RMS</m:t>
                </m:r>
              </m:sub>
            </m:sSub>
            <m:r>
              <w:rPr>
                <w:rFonts w:ascii="Cambria Math" w:hAnsi="Cambria Math"/>
                <w:sz w:val="32"/>
                <w:szCs w:val="32"/>
              </w:rPr>
              <m:t>∙PF</m:t>
            </m:r>
          </m:e>
        </m:borderBox>
      </m:oMath>
      <w:r w:rsidR="005417DA">
        <w:rPr>
          <w:rFonts w:eastAsiaTheme="minorEastAsia"/>
          <w:sz w:val="32"/>
          <w:szCs w:val="32"/>
        </w:rPr>
        <w:t xml:space="preserve"> </w:t>
      </w:r>
      <w:r w:rsidRPr="00A91069">
        <w:rPr>
          <w:rFonts w:eastAsiaTheme="minorEastAsia"/>
          <w:sz w:val="24"/>
          <w:szCs w:val="24"/>
        </w:rPr>
        <w:t>(</w:t>
      </w:r>
      <w:r w:rsidR="00CA0BD9" w:rsidRPr="005417DA">
        <w:rPr>
          <w:rFonts w:eastAsiaTheme="minorEastAsia"/>
          <w:b/>
          <w:sz w:val="24"/>
          <w:szCs w:val="24"/>
        </w:rPr>
        <w:t>P</w:t>
      </w:r>
      <w:r w:rsidR="005417DA">
        <w:rPr>
          <w:rFonts w:eastAsiaTheme="minorEastAsia"/>
          <w:sz w:val="24"/>
          <w:szCs w:val="24"/>
        </w:rPr>
        <w:t xml:space="preserve"> or </w:t>
      </w:r>
      <w:proofErr w:type="spellStart"/>
      <w:r w:rsidR="005417DA">
        <w:rPr>
          <w:rFonts w:eastAsiaTheme="minorEastAsia"/>
          <w:sz w:val="24"/>
          <w:szCs w:val="24"/>
        </w:rPr>
        <w:t>P</w:t>
      </w:r>
      <w:r w:rsidR="005417DA" w:rsidRPr="005417DA">
        <w:rPr>
          <w:rFonts w:eastAsiaTheme="minorEastAsia"/>
          <w:sz w:val="24"/>
          <w:szCs w:val="24"/>
          <w:vertAlign w:val="subscript"/>
        </w:rPr>
        <w:t>avg</w:t>
      </w:r>
      <w:proofErr w:type="spellEnd"/>
      <w:r w:rsidR="005417DA">
        <w:rPr>
          <w:rFonts w:eastAsiaTheme="minorEastAsia"/>
          <w:sz w:val="24"/>
          <w:szCs w:val="24"/>
        </w:rPr>
        <w:t xml:space="preserve"> is </w:t>
      </w:r>
      <w:r w:rsidR="00CA0BD9">
        <w:rPr>
          <w:rFonts w:eastAsiaTheme="minorEastAsia"/>
          <w:sz w:val="24"/>
          <w:szCs w:val="24"/>
        </w:rPr>
        <w:t xml:space="preserve">called </w:t>
      </w:r>
      <w:r w:rsidR="00CA0BD9" w:rsidRPr="00CA0BD9">
        <w:rPr>
          <w:rFonts w:eastAsiaTheme="minorEastAsia"/>
          <w:b/>
          <w:sz w:val="24"/>
          <w:szCs w:val="24"/>
          <w:u w:val="single"/>
        </w:rPr>
        <w:t>Real Power</w:t>
      </w:r>
      <w:r w:rsidR="005417DA">
        <w:rPr>
          <w:rFonts w:eastAsiaTheme="minorEastAsia"/>
          <w:sz w:val="24"/>
          <w:szCs w:val="24"/>
        </w:rPr>
        <w:t xml:space="preserve">. </w:t>
      </w:r>
      <w:r w:rsidR="00CA0BD9">
        <w:rPr>
          <w:rFonts w:eastAsiaTheme="minorEastAsia"/>
          <w:sz w:val="24"/>
          <w:szCs w:val="24"/>
        </w:rPr>
        <w:t xml:space="preserve">The units are </w:t>
      </w:r>
      <w:r w:rsidR="00CA0BD9" w:rsidRPr="00CA0BD9">
        <w:rPr>
          <w:rFonts w:eastAsiaTheme="minorEastAsia"/>
          <w:b/>
          <w:sz w:val="24"/>
          <w:szCs w:val="24"/>
          <w:u w:val="single"/>
        </w:rPr>
        <w:t>Watts</w:t>
      </w:r>
      <w:r w:rsidRPr="00A91069">
        <w:rPr>
          <w:rFonts w:eastAsiaTheme="minorEastAsia"/>
          <w:sz w:val="24"/>
          <w:szCs w:val="24"/>
        </w:rPr>
        <w:t>)</w:t>
      </w:r>
    </w:p>
    <w:p w14:paraId="43F3F8D4" w14:textId="35A79A56" w:rsidR="00CA0BD9" w:rsidRDefault="00CA0BD9" w:rsidP="00CA0BD9">
      <w:pPr>
        <w:rPr>
          <w:rFonts w:eastAsiaTheme="minorEastAsia"/>
          <w:sz w:val="24"/>
          <w:szCs w:val="24"/>
        </w:rPr>
      </w:pPr>
      <w:bookmarkStart w:id="95" w:name="Equation3_3"/>
      <w:bookmarkEnd w:id="95"/>
      <w:r>
        <w:rPr>
          <w:sz w:val="32"/>
          <w:szCs w:val="32"/>
        </w:rPr>
        <w:t>[3.3</w:t>
      </w:r>
      <w:r w:rsidRPr="00782046">
        <w:rPr>
          <w:sz w:val="32"/>
          <w:szCs w:val="32"/>
        </w:rPr>
        <w:t>]</w:t>
      </w:r>
      <w:r>
        <w:rPr>
          <w:sz w:val="32"/>
          <w:szCs w:val="32"/>
        </w:rPr>
        <w:tab/>
      </w:r>
      <m:oMath>
        <m:borderBox>
          <m:borderBoxPr>
            <m:ctrlPr>
              <w:rPr>
                <w:rFonts w:ascii="Cambria Math" w:hAnsi="Cambria Math"/>
                <w:i/>
                <w:sz w:val="32"/>
                <w:szCs w:val="32"/>
              </w:rPr>
            </m:ctrlPr>
          </m:borderBoxPr>
          <m:e>
            <m:r>
              <w:rPr>
                <w:rFonts w:ascii="Cambria Math" w:hAnsi="Cambria Math"/>
                <w:sz w:val="32"/>
                <w:szCs w:val="32"/>
              </w:rPr>
              <m:t xml:space="preserve">PF=Power Factor= </m:t>
            </m:r>
            <m:func>
              <m:funcPr>
                <m:ctrlPr>
                  <w:rPr>
                    <w:rFonts w:ascii="Cambria Math" w:hAnsi="Cambria Math"/>
                    <w:i/>
                    <w:sz w:val="32"/>
                    <w:szCs w:val="32"/>
                  </w:rPr>
                </m:ctrlPr>
              </m:funcPr>
              <m:fName>
                <m:r>
                  <m:rPr>
                    <m:sty m:val="p"/>
                  </m:rPr>
                  <w:rPr>
                    <w:rFonts w:ascii="Cambria Math" w:hAnsi="Cambria Math"/>
                    <w:sz w:val="32"/>
                    <w:szCs w:val="32"/>
                  </w:rPr>
                  <m:t>cos</m:t>
                </m:r>
              </m:fName>
              <m:e>
                <m:sSub>
                  <m:sSubPr>
                    <m:ctrlPr>
                      <w:rPr>
                        <w:rFonts w:ascii="Cambria Math" w:hAnsi="Cambria Math"/>
                        <w:i/>
                        <w:sz w:val="32"/>
                        <w:szCs w:val="32"/>
                      </w:rPr>
                    </m:ctrlPr>
                  </m:sSubPr>
                  <m:e>
                    <m:r>
                      <w:rPr>
                        <w:rFonts w:ascii="Cambria Math" w:hAnsi="Cambria Math"/>
                        <w:sz w:val="32"/>
                        <w:szCs w:val="32"/>
                      </w:rPr>
                      <m:t>θ</m:t>
                    </m:r>
                  </m:e>
                  <m:sub>
                    <m:r>
                      <w:rPr>
                        <w:rFonts w:ascii="Cambria Math" w:hAnsi="Cambria Math"/>
                        <w:sz w:val="32"/>
                        <w:szCs w:val="32"/>
                      </w:rPr>
                      <m:t>Zt</m:t>
                    </m:r>
                  </m:sub>
                </m:sSub>
              </m:e>
            </m:func>
          </m:e>
        </m:borderBox>
      </m:oMath>
      <w:r>
        <w:rPr>
          <w:rFonts w:eastAsiaTheme="minorEastAsia"/>
          <w:sz w:val="32"/>
          <w:szCs w:val="32"/>
        </w:rPr>
        <w:t xml:space="preserve">  </w:t>
      </w:r>
      <w:r w:rsidRPr="00A91069">
        <w:rPr>
          <w:rFonts w:eastAsiaTheme="minorEastAsia"/>
          <w:sz w:val="24"/>
          <w:szCs w:val="24"/>
        </w:rPr>
        <w:t>(</w:t>
      </w:r>
      <w:r>
        <w:rPr>
          <w:rFonts w:eastAsiaTheme="minorEastAsia" w:cstheme="minorHAnsi"/>
          <w:sz w:val="24"/>
          <w:szCs w:val="24"/>
        </w:rPr>
        <w:t>θ</w:t>
      </w:r>
      <w:r w:rsidRPr="00CA0BD9">
        <w:rPr>
          <w:rFonts w:eastAsiaTheme="minorEastAsia"/>
          <w:sz w:val="24"/>
          <w:szCs w:val="24"/>
          <w:vertAlign w:val="subscript"/>
        </w:rPr>
        <w:t>Zt</w:t>
      </w:r>
      <w:r>
        <w:rPr>
          <w:rFonts w:eastAsiaTheme="minorEastAsia"/>
          <w:sz w:val="24"/>
          <w:szCs w:val="24"/>
        </w:rPr>
        <w:t xml:space="preserve"> is the total impedance phase angle</w:t>
      </w:r>
      <w:r w:rsidRPr="00A91069">
        <w:rPr>
          <w:rFonts w:eastAsiaTheme="minorEastAsia"/>
          <w:sz w:val="24"/>
          <w:szCs w:val="24"/>
        </w:rPr>
        <w:t>)</w:t>
      </w:r>
    </w:p>
    <w:p w14:paraId="42D89AE5" w14:textId="7A25BD7E" w:rsidR="00CA0BD9" w:rsidRDefault="00CA0BD9" w:rsidP="00CA0BD9">
      <w:pPr>
        <w:rPr>
          <w:rFonts w:eastAsiaTheme="minorEastAsia"/>
          <w:sz w:val="24"/>
          <w:szCs w:val="24"/>
        </w:rPr>
      </w:pPr>
      <w:r w:rsidRPr="00CA0BD9">
        <w:rPr>
          <w:rFonts w:eastAsiaTheme="minorEastAsia"/>
          <w:b/>
          <w:sz w:val="24"/>
          <w:szCs w:val="24"/>
          <w:u w:val="single"/>
        </w:rPr>
        <w:t>Note:</w:t>
      </w:r>
      <w:r>
        <w:rPr>
          <w:rFonts w:eastAsiaTheme="minorEastAsia"/>
          <w:sz w:val="24"/>
          <w:szCs w:val="24"/>
        </w:rPr>
        <w:t xml:space="preserve"> If </w:t>
      </w:r>
      <w:r w:rsidRPr="00CA0BD9">
        <w:rPr>
          <w:rFonts w:eastAsiaTheme="minorEastAsia" w:cstheme="minorHAnsi"/>
          <w:b/>
          <w:color w:val="0070C0"/>
          <w:sz w:val="24"/>
          <w:szCs w:val="24"/>
        </w:rPr>
        <w:t>θ</w:t>
      </w:r>
      <w:r w:rsidRPr="00CA0BD9">
        <w:rPr>
          <w:rFonts w:eastAsiaTheme="minorEastAsia"/>
          <w:b/>
          <w:color w:val="0070C0"/>
          <w:sz w:val="24"/>
          <w:szCs w:val="24"/>
          <w:vertAlign w:val="subscript"/>
        </w:rPr>
        <w:t>Zt</w:t>
      </w:r>
      <w:r w:rsidRPr="00CA0BD9">
        <w:rPr>
          <w:rFonts w:eastAsiaTheme="minorEastAsia"/>
          <w:b/>
          <w:color w:val="0070C0"/>
          <w:sz w:val="24"/>
          <w:szCs w:val="24"/>
        </w:rPr>
        <w:t xml:space="preserve"> &gt; 0</w:t>
      </w:r>
      <w:r>
        <w:rPr>
          <w:rFonts w:eastAsiaTheme="minorEastAsia"/>
          <w:sz w:val="24"/>
          <w:szCs w:val="24"/>
        </w:rPr>
        <w:t xml:space="preserve"> (E</w:t>
      </w:r>
      <w:r w:rsidRPr="00CA0BD9">
        <w:rPr>
          <w:rFonts w:eastAsiaTheme="minorEastAsia"/>
          <w:b/>
          <w:color w:val="0070C0"/>
          <w:sz w:val="24"/>
          <w:szCs w:val="24"/>
        </w:rPr>
        <w:t>L</w:t>
      </w:r>
      <w:r>
        <w:rPr>
          <w:rFonts w:eastAsiaTheme="minorEastAsia"/>
          <w:sz w:val="24"/>
          <w:szCs w:val="24"/>
        </w:rPr>
        <w:t>I) the power factor (PF) is said to be “</w:t>
      </w:r>
      <w:r w:rsidRPr="00CA0BD9">
        <w:rPr>
          <w:rFonts w:eastAsiaTheme="minorEastAsia"/>
          <w:b/>
          <w:color w:val="0070C0"/>
          <w:sz w:val="24"/>
          <w:szCs w:val="24"/>
        </w:rPr>
        <w:t>Lagging</w:t>
      </w:r>
      <w:r>
        <w:rPr>
          <w:rFonts w:eastAsiaTheme="minorEastAsia"/>
          <w:sz w:val="24"/>
          <w:szCs w:val="24"/>
        </w:rPr>
        <w:t xml:space="preserve">.” If </w:t>
      </w:r>
      <w:r w:rsidRPr="00CA0BD9">
        <w:rPr>
          <w:rFonts w:eastAsiaTheme="minorEastAsia" w:cstheme="minorHAnsi"/>
          <w:b/>
          <w:color w:val="FF0000"/>
          <w:sz w:val="24"/>
          <w:szCs w:val="24"/>
        </w:rPr>
        <w:t>θ</w:t>
      </w:r>
      <w:r w:rsidRPr="00CA0BD9">
        <w:rPr>
          <w:rFonts w:eastAsiaTheme="minorEastAsia"/>
          <w:b/>
          <w:color w:val="FF0000"/>
          <w:sz w:val="24"/>
          <w:szCs w:val="24"/>
          <w:vertAlign w:val="subscript"/>
        </w:rPr>
        <w:t>Zt</w:t>
      </w:r>
      <w:r w:rsidRPr="00CA0BD9">
        <w:rPr>
          <w:rFonts w:eastAsiaTheme="minorEastAsia"/>
          <w:b/>
          <w:color w:val="FF0000"/>
          <w:sz w:val="24"/>
          <w:szCs w:val="24"/>
        </w:rPr>
        <w:t xml:space="preserve"> &lt; 0</w:t>
      </w:r>
      <w:r>
        <w:rPr>
          <w:rFonts w:eastAsiaTheme="minorEastAsia"/>
          <w:sz w:val="24"/>
          <w:szCs w:val="24"/>
        </w:rPr>
        <w:t xml:space="preserve"> (I</w:t>
      </w:r>
      <w:r w:rsidRPr="00CA0BD9">
        <w:rPr>
          <w:rFonts w:eastAsiaTheme="minorEastAsia"/>
          <w:b/>
          <w:color w:val="FF0000"/>
          <w:sz w:val="24"/>
          <w:szCs w:val="24"/>
        </w:rPr>
        <w:t>C</w:t>
      </w:r>
      <w:r>
        <w:rPr>
          <w:rFonts w:eastAsiaTheme="minorEastAsia"/>
          <w:sz w:val="24"/>
          <w:szCs w:val="24"/>
        </w:rPr>
        <w:t>E) the PF is “</w:t>
      </w:r>
      <w:r w:rsidRPr="00CA0BD9">
        <w:rPr>
          <w:rFonts w:eastAsiaTheme="minorEastAsia"/>
          <w:b/>
          <w:color w:val="FF0000"/>
          <w:sz w:val="24"/>
          <w:szCs w:val="24"/>
        </w:rPr>
        <w:t>Leading</w:t>
      </w:r>
      <w:r w:rsidRPr="00CA0BD9">
        <w:rPr>
          <w:rFonts w:eastAsiaTheme="minorEastAsia"/>
          <w:color w:val="000000" w:themeColor="text1"/>
          <w:sz w:val="24"/>
          <w:szCs w:val="24"/>
        </w:rPr>
        <w:t>.</w:t>
      </w:r>
      <w:r>
        <w:rPr>
          <w:rFonts w:eastAsiaTheme="minorEastAsia"/>
          <w:sz w:val="24"/>
          <w:szCs w:val="24"/>
        </w:rPr>
        <w:t>”</w:t>
      </w:r>
    </w:p>
    <w:p w14:paraId="4D1D0DA9" w14:textId="162D9AB8" w:rsidR="00CA0BD9" w:rsidRDefault="00CA0BD9" w:rsidP="00CA0BD9">
      <w:pPr>
        <w:rPr>
          <w:rFonts w:eastAsiaTheme="minorEastAsia"/>
          <w:sz w:val="24"/>
          <w:szCs w:val="24"/>
        </w:rPr>
      </w:pPr>
      <w:bookmarkStart w:id="96" w:name="Equation3_4"/>
      <w:bookmarkEnd w:id="96"/>
      <w:r>
        <w:rPr>
          <w:sz w:val="32"/>
          <w:szCs w:val="32"/>
        </w:rPr>
        <w:t>[3.4</w:t>
      </w:r>
      <w:r w:rsidRPr="00782046">
        <w:rPr>
          <w:sz w:val="32"/>
          <w:szCs w:val="32"/>
        </w:rPr>
        <w:t>]</w:t>
      </w:r>
      <w:r>
        <w:rPr>
          <w:sz w:val="32"/>
          <w:szCs w:val="32"/>
        </w:rPr>
        <w:tab/>
      </w:r>
      <m:oMath>
        <m:borderBox>
          <m:borderBoxPr>
            <m:ctrlPr>
              <w:rPr>
                <w:rFonts w:ascii="Cambria Math" w:hAnsi="Cambria Math"/>
                <w:i/>
                <w:sz w:val="32"/>
                <w:szCs w:val="32"/>
              </w:rPr>
            </m:ctrlPr>
          </m:borderBoxPr>
          <m:e>
            <m:r>
              <w:rPr>
                <w:rFonts w:ascii="Cambria Math" w:hAnsi="Cambria Math"/>
                <w:sz w:val="32"/>
                <w:szCs w:val="32"/>
              </w:rPr>
              <m:t>S=</m:t>
            </m:r>
            <m:sSub>
              <m:sSubPr>
                <m:ctrlPr>
                  <w:rPr>
                    <w:rFonts w:ascii="Cambria Math" w:hAnsi="Cambria Math"/>
                    <w:i/>
                    <w:sz w:val="32"/>
                    <w:szCs w:val="32"/>
                  </w:rPr>
                </m:ctrlPr>
              </m:sSubPr>
              <m:e>
                <m:r>
                  <w:rPr>
                    <w:rFonts w:ascii="Cambria Math" w:hAnsi="Cambria Math"/>
                    <w:sz w:val="32"/>
                    <w:szCs w:val="32"/>
                  </w:rPr>
                  <m:t>I</m:t>
                </m:r>
              </m:e>
              <m:sub>
                <m:r>
                  <w:rPr>
                    <w:rFonts w:ascii="Cambria Math" w:hAnsi="Cambria Math"/>
                    <w:sz w:val="32"/>
                    <w:szCs w:val="32"/>
                  </w:rPr>
                  <m:t>RMS</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V</m:t>
                </m:r>
              </m:e>
              <m:sub>
                <m:r>
                  <w:rPr>
                    <w:rFonts w:ascii="Cambria Math" w:hAnsi="Cambria Math"/>
                    <w:sz w:val="32"/>
                    <w:szCs w:val="32"/>
                  </w:rPr>
                  <m:t>RMS</m:t>
                </m:r>
              </m:sub>
            </m:sSub>
          </m:e>
        </m:borderBox>
      </m:oMath>
      <w:r>
        <w:rPr>
          <w:rFonts w:eastAsiaTheme="minorEastAsia"/>
          <w:sz w:val="32"/>
          <w:szCs w:val="32"/>
        </w:rPr>
        <w:t xml:space="preserve">  </w:t>
      </w:r>
      <w:r w:rsidRPr="00A91069">
        <w:rPr>
          <w:rFonts w:eastAsiaTheme="minorEastAsia"/>
          <w:sz w:val="24"/>
          <w:szCs w:val="24"/>
        </w:rPr>
        <w:t>(</w:t>
      </w:r>
      <w:r w:rsidR="005417DA" w:rsidRPr="005417DA">
        <w:rPr>
          <w:rFonts w:eastAsiaTheme="minorEastAsia"/>
          <w:b/>
          <w:sz w:val="24"/>
          <w:szCs w:val="24"/>
        </w:rPr>
        <w:t>S</w:t>
      </w:r>
      <w:r w:rsidR="005417DA">
        <w:rPr>
          <w:rFonts w:eastAsiaTheme="minorEastAsia"/>
          <w:sz w:val="24"/>
          <w:szCs w:val="24"/>
        </w:rPr>
        <w:t xml:space="preserve"> </w:t>
      </w:r>
      <w:r>
        <w:rPr>
          <w:rFonts w:eastAsiaTheme="minorEastAsia"/>
          <w:sz w:val="24"/>
          <w:szCs w:val="24"/>
        </w:rPr>
        <w:t xml:space="preserve">is called </w:t>
      </w:r>
      <w:r w:rsidR="005417DA">
        <w:rPr>
          <w:rFonts w:eastAsiaTheme="minorEastAsia"/>
          <w:b/>
          <w:sz w:val="24"/>
          <w:szCs w:val="24"/>
          <w:u w:val="single"/>
        </w:rPr>
        <w:t>Apparent</w:t>
      </w:r>
      <w:r w:rsidRPr="00CA0BD9">
        <w:rPr>
          <w:rFonts w:eastAsiaTheme="minorEastAsia"/>
          <w:b/>
          <w:sz w:val="24"/>
          <w:szCs w:val="24"/>
          <w:u w:val="single"/>
        </w:rPr>
        <w:t xml:space="preserve"> Power</w:t>
      </w:r>
      <w:r>
        <w:rPr>
          <w:rFonts w:eastAsiaTheme="minorEastAsia"/>
          <w:sz w:val="24"/>
          <w:szCs w:val="24"/>
        </w:rPr>
        <w:t xml:space="preserve">. The units are </w:t>
      </w:r>
      <w:r w:rsidR="005417DA">
        <w:rPr>
          <w:rFonts w:eastAsiaTheme="minorEastAsia"/>
          <w:b/>
          <w:sz w:val="24"/>
          <w:szCs w:val="24"/>
          <w:u w:val="single"/>
        </w:rPr>
        <w:t>V</w:t>
      </w:r>
      <w:r w:rsidR="005417DA">
        <w:rPr>
          <w:rFonts w:eastAsiaTheme="minorEastAsia" w:cstheme="minorHAnsi"/>
          <w:b/>
          <w:sz w:val="24"/>
          <w:szCs w:val="24"/>
          <w:u w:val="single"/>
        </w:rPr>
        <w:t>∙</w:t>
      </w:r>
      <w:r w:rsidR="005417DA">
        <w:rPr>
          <w:rFonts w:eastAsiaTheme="minorEastAsia"/>
          <w:b/>
          <w:sz w:val="24"/>
          <w:szCs w:val="24"/>
          <w:u w:val="single"/>
        </w:rPr>
        <w:t>A</w:t>
      </w:r>
      <w:r w:rsidRPr="00A91069">
        <w:rPr>
          <w:rFonts w:eastAsiaTheme="minorEastAsia"/>
          <w:sz w:val="24"/>
          <w:szCs w:val="24"/>
        </w:rPr>
        <w:t>)</w:t>
      </w:r>
    </w:p>
    <w:p w14:paraId="6EA1E93A" w14:textId="10AC189C" w:rsidR="00CA0BD9" w:rsidRDefault="00CA0BD9" w:rsidP="00CA0BD9">
      <w:pPr>
        <w:rPr>
          <w:rFonts w:eastAsiaTheme="minorEastAsia"/>
          <w:sz w:val="24"/>
          <w:szCs w:val="24"/>
        </w:rPr>
      </w:pPr>
      <w:bookmarkStart w:id="97" w:name="Equation3_5"/>
      <w:bookmarkEnd w:id="97"/>
      <w:r>
        <w:rPr>
          <w:sz w:val="32"/>
          <w:szCs w:val="32"/>
        </w:rPr>
        <w:t>[3.5</w:t>
      </w:r>
      <w:r w:rsidRPr="00782046">
        <w:rPr>
          <w:sz w:val="32"/>
          <w:szCs w:val="32"/>
        </w:rPr>
        <w:t>]</w:t>
      </w:r>
      <w:r>
        <w:rPr>
          <w:sz w:val="32"/>
          <w:szCs w:val="32"/>
        </w:rPr>
        <w:tab/>
      </w:r>
      <m:oMath>
        <m:borderBox>
          <m:borderBoxPr>
            <m:ctrlPr>
              <w:rPr>
                <w:rFonts w:ascii="Cambria Math" w:hAnsi="Cambria Math"/>
                <w:i/>
                <w:sz w:val="32"/>
                <w:szCs w:val="32"/>
              </w:rPr>
            </m:ctrlPr>
          </m:borderBoxPr>
          <m:e>
            <m:r>
              <w:rPr>
                <w:rFonts w:ascii="Cambria Math" w:hAnsi="Cambria Math"/>
                <w:sz w:val="32"/>
                <w:szCs w:val="32"/>
              </w:rPr>
              <m:t>Q=</m:t>
            </m:r>
            <m:sSub>
              <m:sSubPr>
                <m:ctrlPr>
                  <w:rPr>
                    <w:rFonts w:ascii="Cambria Math" w:hAnsi="Cambria Math"/>
                    <w:i/>
                    <w:sz w:val="32"/>
                    <w:szCs w:val="32"/>
                  </w:rPr>
                </m:ctrlPr>
              </m:sSubPr>
              <m:e>
                <m:r>
                  <w:rPr>
                    <w:rFonts w:ascii="Cambria Math" w:hAnsi="Cambria Math"/>
                    <w:sz w:val="32"/>
                    <w:szCs w:val="32"/>
                  </w:rPr>
                  <m:t>I</m:t>
                </m:r>
              </m:e>
              <m:sub>
                <m:r>
                  <w:rPr>
                    <w:rFonts w:ascii="Cambria Math" w:hAnsi="Cambria Math"/>
                    <w:sz w:val="32"/>
                    <w:szCs w:val="32"/>
                  </w:rPr>
                  <m:t>RMS</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V</m:t>
                </m:r>
              </m:e>
              <m:sub>
                <m:r>
                  <w:rPr>
                    <w:rFonts w:ascii="Cambria Math" w:hAnsi="Cambria Math"/>
                    <w:sz w:val="32"/>
                    <w:szCs w:val="32"/>
                  </w:rPr>
                  <m:t>RMS</m:t>
                </m:r>
              </m:sub>
            </m:sSub>
            <m:r>
              <w:rPr>
                <w:rFonts w:ascii="Cambria Math" w:hAnsi="Cambria Math"/>
                <w:sz w:val="32"/>
                <w:szCs w:val="32"/>
              </w:rPr>
              <m:t>∙</m:t>
            </m:r>
            <m:func>
              <m:funcPr>
                <m:ctrlPr>
                  <w:rPr>
                    <w:rFonts w:ascii="Cambria Math" w:hAnsi="Cambria Math"/>
                    <w:i/>
                    <w:sz w:val="32"/>
                    <w:szCs w:val="32"/>
                  </w:rPr>
                </m:ctrlPr>
              </m:funcPr>
              <m:fName>
                <m:r>
                  <m:rPr>
                    <m:sty m:val="p"/>
                  </m:rPr>
                  <w:rPr>
                    <w:rFonts w:ascii="Cambria Math" w:hAnsi="Cambria Math"/>
                    <w:sz w:val="32"/>
                    <w:szCs w:val="32"/>
                  </w:rPr>
                  <m:t>sin</m:t>
                </m:r>
              </m:fName>
              <m:e>
                <m:sSub>
                  <m:sSubPr>
                    <m:ctrlPr>
                      <w:rPr>
                        <w:rFonts w:ascii="Cambria Math" w:hAnsi="Cambria Math"/>
                        <w:i/>
                        <w:sz w:val="32"/>
                        <w:szCs w:val="32"/>
                      </w:rPr>
                    </m:ctrlPr>
                  </m:sSubPr>
                  <m:e>
                    <m:r>
                      <w:rPr>
                        <w:rFonts w:ascii="Cambria Math" w:hAnsi="Cambria Math"/>
                        <w:sz w:val="32"/>
                        <w:szCs w:val="32"/>
                      </w:rPr>
                      <m:t>θ</m:t>
                    </m:r>
                  </m:e>
                  <m:sub>
                    <m:r>
                      <w:rPr>
                        <w:rFonts w:ascii="Cambria Math" w:hAnsi="Cambria Math"/>
                        <w:sz w:val="32"/>
                        <w:szCs w:val="32"/>
                      </w:rPr>
                      <m:t>Zt</m:t>
                    </m:r>
                  </m:sub>
                </m:sSub>
              </m:e>
            </m:func>
          </m:e>
        </m:borderBox>
      </m:oMath>
      <w:r>
        <w:rPr>
          <w:rFonts w:eastAsiaTheme="minorEastAsia"/>
          <w:sz w:val="32"/>
          <w:szCs w:val="32"/>
        </w:rPr>
        <w:t xml:space="preserve">  </w:t>
      </w:r>
      <w:r w:rsidRPr="00A91069">
        <w:rPr>
          <w:rFonts w:eastAsiaTheme="minorEastAsia"/>
          <w:sz w:val="24"/>
          <w:szCs w:val="24"/>
        </w:rPr>
        <w:t>(</w:t>
      </w:r>
      <w:r w:rsidR="005417DA" w:rsidRPr="005417DA">
        <w:rPr>
          <w:rFonts w:eastAsiaTheme="minorEastAsia"/>
          <w:b/>
          <w:sz w:val="24"/>
          <w:szCs w:val="24"/>
        </w:rPr>
        <w:t>Q</w:t>
      </w:r>
      <w:r>
        <w:rPr>
          <w:rFonts w:eastAsiaTheme="minorEastAsia"/>
          <w:sz w:val="24"/>
          <w:szCs w:val="24"/>
        </w:rPr>
        <w:t xml:space="preserve"> is also called </w:t>
      </w:r>
      <w:r w:rsidRPr="00CA0BD9">
        <w:rPr>
          <w:rFonts w:eastAsiaTheme="minorEastAsia"/>
          <w:b/>
          <w:sz w:val="24"/>
          <w:szCs w:val="24"/>
          <w:u w:val="single"/>
        </w:rPr>
        <w:t>Rea</w:t>
      </w:r>
      <w:r w:rsidR="005417DA">
        <w:rPr>
          <w:rFonts w:eastAsiaTheme="minorEastAsia"/>
          <w:b/>
          <w:sz w:val="24"/>
          <w:szCs w:val="24"/>
          <w:u w:val="single"/>
        </w:rPr>
        <w:t>ctive</w:t>
      </w:r>
      <w:r w:rsidRPr="00CA0BD9">
        <w:rPr>
          <w:rFonts w:eastAsiaTheme="minorEastAsia"/>
          <w:b/>
          <w:sz w:val="24"/>
          <w:szCs w:val="24"/>
          <w:u w:val="single"/>
        </w:rPr>
        <w:t xml:space="preserve"> Power</w:t>
      </w:r>
      <w:r>
        <w:rPr>
          <w:rFonts w:eastAsiaTheme="minorEastAsia"/>
          <w:sz w:val="24"/>
          <w:szCs w:val="24"/>
        </w:rPr>
        <w:t xml:space="preserve">. The units are </w:t>
      </w:r>
      <w:r w:rsidR="005417DA">
        <w:rPr>
          <w:rFonts w:eastAsiaTheme="minorEastAsia"/>
          <w:b/>
          <w:sz w:val="24"/>
          <w:szCs w:val="24"/>
          <w:u w:val="single"/>
        </w:rPr>
        <w:t>VAR</w:t>
      </w:r>
      <w:r w:rsidRPr="00A91069">
        <w:rPr>
          <w:rFonts w:eastAsiaTheme="minorEastAsia"/>
          <w:sz w:val="24"/>
          <w:szCs w:val="24"/>
        </w:rPr>
        <w:t>)</w:t>
      </w:r>
    </w:p>
    <w:p w14:paraId="0296DF27" w14:textId="25BFC90E" w:rsidR="005417DA" w:rsidRDefault="005417DA" w:rsidP="00CA0BD9">
      <w:pPr>
        <w:rPr>
          <w:rFonts w:eastAsiaTheme="minorEastAsia"/>
          <w:sz w:val="24"/>
          <w:szCs w:val="24"/>
        </w:rPr>
      </w:pPr>
      <w:r>
        <w:rPr>
          <w:rFonts w:eastAsiaTheme="minorEastAsia"/>
          <w:sz w:val="24"/>
          <w:szCs w:val="24"/>
        </w:rPr>
        <w:t xml:space="preserve">P, S, and Q make up what is referred to as the </w:t>
      </w:r>
      <w:r w:rsidRPr="005417DA">
        <w:rPr>
          <w:rFonts w:eastAsiaTheme="minorEastAsia"/>
          <w:b/>
          <w:sz w:val="24"/>
          <w:szCs w:val="24"/>
          <w:u w:val="single"/>
        </w:rPr>
        <w:t>Power Triangle</w:t>
      </w:r>
      <w:r>
        <w:rPr>
          <w:rFonts w:eastAsiaTheme="minorEastAsia"/>
          <w:sz w:val="24"/>
          <w:szCs w:val="24"/>
        </w:rPr>
        <w:t>. This “triangle” (or vector in phasor form) has the same angle as the total impedance, but the amplitude is equal to S (or V</w:t>
      </w:r>
      <w:r w:rsidRPr="005417DA">
        <w:rPr>
          <w:rFonts w:eastAsiaTheme="minorEastAsia"/>
          <w:sz w:val="24"/>
          <w:szCs w:val="24"/>
          <w:vertAlign w:val="subscript"/>
        </w:rPr>
        <w:t>RMS</w:t>
      </w:r>
      <w:r>
        <w:rPr>
          <w:rFonts w:eastAsiaTheme="minorEastAsia"/>
          <w:sz w:val="24"/>
          <w:szCs w:val="24"/>
        </w:rPr>
        <w:t xml:space="preserve"> </w:t>
      </w:r>
      <w:r>
        <w:rPr>
          <w:rFonts w:eastAsiaTheme="minorEastAsia" w:cstheme="minorHAnsi"/>
          <w:sz w:val="24"/>
          <w:szCs w:val="24"/>
        </w:rPr>
        <w:t xml:space="preserve">∙ </w:t>
      </w:r>
      <w:r>
        <w:rPr>
          <w:rFonts w:eastAsiaTheme="minorEastAsia"/>
          <w:sz w:val="24"/>
          <w:szCs w:val="24"/>
        </w:rPr>
        <w:t>I</w:t>
      </w:r>
      <w:r w:rsidRPr="005417DA">
        <w:rPr>
          <w:rFonts w:eastAsiaTheme="minorEastAsia"/>
          <w:sz w:val="24"/>
          <w:szCs w:val="24"/>
          <w:vertAlign w:val="subscript"/>
        </w:rPr>
        <w:t>RMS</w:t>
      </w:r>
      <w:r>
        <w:rPr>
          <w:rFonts w:eastAsiaTheme="minorEastAsia"/>
          <w:sz w:val="24"/>
          <w:szCs w:val="24"/>
        </w:rPr>
        <w:t xml:space="preserve">). </w:t>
      </w:r>
      <w:r w:rsidRPr="005417DA">
        <w:rPr>
          <w:rFonts w:eastAsiaTheme="minorEastAsia"/>
          <w:b/>
          <w:sz w:val="24"/>
          <w:szCs w:val="24"/>
        </w:rPr>
        <w:t>Resistors</w:t>
      </w:r>
      <w:r w:rsidRPr="005417DA">
        <w:rPr>
          <w:rFonts w:eastAsiaTheme="minorEastAsia"/>
          <w:sz w:val="24"/>
          <w:szCs w:val="24"/>
        </w:rPr>
        <w:t xml:space="preserve"> only have real power (</w:t>
      </w:r>
      <w:r w:rsidRPr="005417DA">
        <w:rPr>
          <w:rFonts w:eastAsiaTheme="minorEastAsia"/>
          <w:b/>
          <w:sz w:val="24"/>
          <w:szCs w:val="24"/>
        </w:rPr>
        <w:t>P</w:t>
      </w:r>
      <w:r>
        <w:rPr>
          <w:rFonts w:eastAsiaTheme="minorEastAsia"/>
          <w:sz w:val="24"/>
          <w:szCs w:val="24"/>
        </w:rPr>
        <w:t xml:space="preserve">). </w:t>
      </w:r>
      <w:r w:rsidRPr="005417DA">
        <w:rPr>
          <w:rFonts w:eastAsiaTheme="minorEastAsia"/>
          <w:sz w:val="24"/>
          <w:szCs w:val="24"/>
          <w:u w:val="single"/>
        </w:rPr>
        <w:t>Capacitors</w:t>
      </w:r>
      <w:r>
        <w:rPr>
          <w:rFonts w:eastAsiaTheme="minorEastAsia"/>
          <w:sz w:val="24"/>
          <w:szCs w:val="24"/>
        </w:rPr>
        <w:t xml:space="preserve"> and </w:t>
      </w:r>
      <w:r w:rsidRPr="005417DA">
        <w:rPr>
          <w:rFonts w:eastAsiaTheme="minorEastAsia"/>
          <w:sz w:val="24"/>
          <w:szCs w:val="24"/>
          <w:u w:val="single"/>
        </w:rPr>
        <w:t>inductors</w:t>
      </w:r>
      <w:r>
        <w:rPr>
          <w:rFonts w:eastAsiaTheme="minorEastAsia"/>
          <w:sz w:val="24"/>
          <w:szCs w:val="24"/>
        </w:rPr>
        <w:t xml:space="preserve"> only have reactive power (</w:t>
      </w:r>
      <w:r w:rsidRPr="005417DA">
        <w:rPr>
          <w:rFonts w:eastAsiaTheme="minorEastAsia"/>
          <w:sz w:val="24"/>
          <w:szCs w:val="24"/>
          <w:u w:val="single"/>
        </w:rPr>
        <w:t>Q</w:t>
      </w:r>
      <w:r>
        <w:rPr>
          <w:rFonts w:eastAsiaTheme="minorEastAsia"/>
          <w:sz w:val="24"/>
          <w:szCs w:val="24"/>
        </w:rPr>
        <w:t>). The apparent power (S) is thought of as the total power that is possible for the ideal case where Q = 0.</w:t>
      </w:r>
    </w:p>
    <w:p w14:paraId="3DE2BE4F" w14:textId="23CFA4A0" w:rsidR="00A91069" w:rsidRDefault="00BA0C60" w:rsidP="00664080">
      <w:pPr>
        <w:spacing w:after="120"/>
        <w:rPr>
          <w:sz w:val="32"/>
          <w:szCs w:val="32"/>
        </w:rPr>
      </w:pPr>
      <w:r w:rsidRPr="00BA0C60">
        <w:rPr>
          <w:i/>
        </w:rPr>
        <w:t>Example 3.8) Calculate the instantaneous and average power magnitudes for each component and source in the circuit below and show that the magnitude of the power supplied is equal to the power dissipated.</w:t>
      </w:r>
    </w:p>
    <w:p w14:paraId="6C9269D6" w14:textId="46237251" w:rsidR="00BA0C60" w:rsidRPr="002E5B4C" w:rsidRDefault="00D8005A" w:rsidP="00C05BBA">
      <w:pPr>
        <w:rPr>
          <w:color w:val="FFFFFF" w:themeColor="background1"/>
          <w:sz w:val="32"/>
          <w:szCs w:val="32"/>
          <w14:textFill>
            <w14:noFill/>
          </w14:textFill>
        </w:rPr>
      </w:pPr>
      <w:bookmarkStart w:id="98" w:name="Figure_3_18"/>
      <w:r>
        <w:rPr>
          <w:i/>
          <w:noProof/>
        </w:rPr>
        <mc:AlternateContent>
          <mc:Choice Requires="wpg">
            <w:drawing>
              <wp:inline distT="0" distB="0" distL="0" distR="0" wp14:anchorId="304EBF64" wp14:editId="48452B51">
                <wp:extent cx="6172200" cy="2925445"/>
                <wp:effectExtent l="0" t="0" r="0" b="8255"/>
                <wp:docPr id="186" name="Group 186"/>
                <wp:cNvGraphicFramePr/>
                <a:graphic xmlns:a="http://schemas.openxmlformats.org/drawingml/2006/main">
                  <a:graphicData uri="http://schemas.microsoft.com/office/word/2010/wordprocessingGroup">
                    <wpg:wgp>
                      <wpg:cNvGrpSpPr/>
                      <wpg:grpSpPr>
                        <a:xfrm>
                          <a:off x="0" y="0"/>
                          <a:ext cx="6172200" cy="2925445"/>
                          <a:chOff x="0" y="0"/>
                          <a:chExt cx="6172200" cy="2925445"/>
                        </a:xfrm>
                      </wpg:grpSpPr>
                      <wpg:grpSp>
                        <wpg:cNvPr id="172" name="Group 172"/>
                        <wpg:cNvGrpSpPr/>
                        <wpg:grpSpPr>
                          <a:xfrm>
                            <a:off x="0" y="0"/>
                            <a:ext cx="6172200" cy="2925445"/>
                            <a:chOff x="913079" y="5285"/>
                            <a:chExt cx="6172200" cy="2925445"/>
                          </a:xfrm>
                        </wpg:grpSpPr>
                        <pic:pic xmlns:pic="http://schemas.openxmlformats.org/drawingml/2006/picture">
                          <pic:nvPicPr>
                            <pic:cNvPr id="168" name="Picture 168"/>
                            <pic:cNvPicPr>
                              <a:picLocks noChangeAspect="1"/>
                            </pic:cNvPicPr>
                          </pic:nvPicPr>
                          <pic:blipFill>
                            <a:blip r:embed="rId111">
                              <a:extLst>
                                <a:ext uri="{28A0092B-C50C-407E-A947-70E740481C1C}">
                                  <a14:useLocalDpi xmlns:a14="http://schemas.microsoft.com/office/drawing/2010/main" val="0"/>
                                </a:ext>
                              </a:extLst>
                            </a:blip>
                            <a:stretch>
                              <a:fillRect/>
                            </a:stretch>
                          </pic:blipFill>
                          <pic:spPr>
                            <a:xfrm>
                              <a:off x="913079" y="5285"/>
                              <a:ext cx="6172200" cy="2925445"/>
                            </a:xfrm>
                            <a:prstGeom prst="rect">
                              <a:avLst/>
                            </a:prstGeom>
                          </pic:spPr>
                        </pic:pic>
                        <wps:wsp>
                          <wps:cNvPr id="171" name="Text Box 2"/>
                          <wps:cNvSpPr txBox="1">
                            <a:spLocks noChangeArrowheads="1"/>
                          </wps:cNvSpPr>
                          <wps:spPr bwMode="auto">
                            <a:xfrm>
                              <a:off x="3130367" y="1580378"/>
                              <a:ext cx="2513280" cy="980471"/>
                            </a:xfrm>
                            <a:prstGeom prst="rect">
                              <a:avLst/>
                            </a:prstGeom>
                            <a:solidFill>
                              <a:srgbClr val="FFFFFF"/>
                            </a:solidFill>
                            <a:ln w="9525">
                              <a:solidFill>
                                <a:srgbClr val="000000"/>
                              </a:solidFill>
                              <a:miter lim="800000"/>
                              <a:headEnd/>
                              <a:tailEnd/>
                            </a:ln>
                          </wps:spPr>
                          <wps:txbx>
                            <w:txbxContent>
                              <w:p w14:paraId="2B0B6AFF" w14:textId="5EDB5E1C" w:rsidR="00571975" w:rsidRDefault="00571975" w:rsidP="00D8005A">
                                <w:pPr>
                                  <w:rPr>
                                    <w:rFonts w:cstheme="minorHAnsi"/>
                                    <w:color w:val="FF0000"/>
                                    <w:sz w:val="18"/>
                                    <w:szCs w:val="18"/>
                                  </w:rPr>
                                </w:pPr>
                                <w:r w:rsidRPr="00CB15CB">
                                  <w:rPr>
                                    <w:color w:val="FF0000"/>
                                    <w:sz w:val="18"/>
                                    <w:szCs w:val="18"/>
                                  </w:rPr>
                                  <w:t xml:space="preserve">The probes in Multisim </w:t>
                                </w:r>
                                <w:r w:rsidRPr="002524D1">
                                  <w:rPr>
                                    <w:b/>
                                    <w:color w:val="FF0000"/>
                                    <w:sz w:val="18"/>
                                    <w:szCs w:val="18"/>
                                    <w:u w:val="single"/>
                                  </w:rPr>
                                  <w:t>DO NOT</w:t>
                                </w:r>
                                <w:r w:rsidRPr="00BF3452">
                                  <w:rPr>
                                    <w:b/>
                                    <w:color w:val="FF0000"/>
                                    <w:sz w:val="18"/>
                                    <w:szCs w:val="18"/>
                                    <w:u w:val="single"/>
                                  </w:rPr>
                                  <w:t xml:space="preserve"> stay in sync</w:t>
                                </w:r>
                                <w:r w:rsidRPr="00CB15CB">
                                  <w:rPr>
                                    <w:color w:val="FF0000"/>
                                    <w:sz w:val="18"/>
                                    <w:szCs w:val="18"/>
                                  </w:rPr>
                                  <w:t xml:space="preserve"> for </w:t>
                                </w:r>
                                <w:r w:rsidRPr="00BF3452">
                                  <w:rPr>
                                    <w:b/>
                                    <w:color w:val="FF0000"/>
                                    <w:sz w:val="18"/>
                                    <w:szCs w:val="18"/>
                                    <w:u w:val="single"/>
                                  </w:rPr>
                                  <w:t>instantaneous measurements</w:t>
                                </w:r>
                                <w:r w:rsidRPr="00CB15CB">
                                  <w:rPr>
                                    <w:color w:val="FF0000"/>
                                    <w:sz w:val="18"/>
                                    <w:szCs w:val="18"/>
                                  </w:rPr>
                                  <w:t>.</w:t>
                                </w:r>
                                <w:r>
                                  <w:rPr>
                                    <w:color w:val="FF0000"/>
                                    <w:sz w:val="18"/>
                                    <w:szCs w:val="18"/>
                                  </w:rPr>
                                  <w:t xml:space="preserve"> For example: V_R3 is shown to be -86.5 V, which is NOT equal to (I</w:t>
                                </w:r>
                                <w:r>
                                  <w:rPr>
                                    <w:rFonts w:cstheme="minorHAnsi"/>
                                    <w:color w:val="FF0000"/>
                                    <w:sz w:val="18"/>
                                    <w:szCs w:val="18"/>
                                  </w:rPr>
                                  <w:t>∙</w:t>
                                </w:r>
                                <w:r>
                                  <w:rPr>
                                    <w:color w:val="FF0000"/>
                                    <w:sz w:val="18"/>
                                    <w:szCs w:val="18"/>
                                  </w:rPr>
                                  <w:t xml:space="preserve">R3) </w:t>
                                </w:r>
                                <w:r w:rsidRPr="00BF3452">
                                  <w:rPr>
                                    <w:color w:val="FF0000"/>
                                    <w:sz w:val="18"/>
                                    <w:szCs w:val="18"/>
                                  </w:rPr>
                                  <w:sym w:font="Wingdings" w:char="F0E0"/>
                                </w:r>
                                <w:r>
                                  <w:rPr>
                                    <w:color w:val="FF0000"/>
                                    <w:sz w:val="18"/>
                                    <w:szCs w:val="18"/>
                                  </w:rPr>
                                  <w:t xml:space="preserve"> (-1.23 A </w:t>
                                </w:r>
                                <w:r>
                                  <w:rPr>
                                    <w:rFonts w:cstheme="minorHAnsi"/>
                                    <w:color w:val="FF0000"/>
                                    <w:sz w:val="18"/>
                                    <w:szCs w:val="18"/>
                                  </w:rPr>
                                  <w:t xml:space="preserve">∙ 50 Ω). An </w:t>
                                </w:r>
                                <w:r w:rsidRPr="00D8005A">
                                  <w:rPr>
                                    <w:rFonts w:cstheme="minorHAnsi"/>
                                    <w:b/>
                                    <w:color w:val="FF0000"/>
                                    <w:sz w:val="18"/>
                                    <w:szCs w:val="18"/>
                                    <w:u w:val="single"/>
                                  </w:rPr>
                                  <w:t>X</w:t>
                                </w:r>
                                <w:r>
                                  <w:rPr>
                                    <w:rFonts w:cstheme="minorHAnsi"/>
                                    <w:color w:val="FF0000"/>
                                    <w:sz w:val="18"/>
                                    <w:szCs w:val="18"/>
                                  </w:rPr>
                                  <w:t xml:space="preserve"> is placed next to instantaneous measurements. These M</w:t>
                                </w:r>
                                <w:r w:rsidRPr="00D8005A">
                                  <w:rPr>
                                    <w:rFonts w:cstheme="minorHAnsi"/>
                                    <w:color w:val="FF0000"/>
                                    <w:sz w:val="18"/>
                                    <w:szCs w:val="18"/>
                                  </w:rPr>
                                  <w:t xml:space="preserve">ultisim probe values </w:t>
                                </w:r>
                                <w:r w:rsidRPr="00BF3452">
                                  <w:rPr>
                                    <w:rFonts w:cstheme="minorHAnsi"/>
                                    <w:b/>
                                    <w:color w:val="FF0000"/>
                                    <w:sz w:val="18"/>
                                    <w:szCs w:val="18"/>
                                    <w:u w:val="single"/>
                                  </w:rPr>
                                  <w:t>should not be used for AC circuits</w:t>
                                </w:r>
                                <w:r w:rsidRPr="00D8005A">
                                  <w:rPr>
                                    <w:rFonts w:cstheme="minorHAnsi"/>
                                    <w:color w:val="FF0000"/>
                                    <w:sz w:val="18"/>
                                    <w:szCs w:val="18"/>
                                  </w:rPr>
                                  <w:t>.</w:t>
                                </w:r>
                              </w:p>
                              <w:p w14:paraId="70147E3E" w14:textId="77777777" w:rsidR="00571975" w:rsidRDefault="00571975" w:rsidP="00D8005A">
                                <w:pPr>
                                  <w:rPr>
                                    <w:color w:val="FF0000"/>
                                    <w:sz w:val="18"/>
                                    <w:szCs w:val="18"/>
                                  </w:rPr>
                                </w:pPr>
                              </w:p>
                              <w:p w14:paraId="5D3C1269" w14:textId="77777777" w:rsidR="00571975" w:rsidRPr="00CB15CB" w:rsidRDefault="00571975" w:rsidP="00D8005A">
                                <w:pPr>
                                  <w:rPr>
                                    <w:color w:val="FF0000"/>
                                    <w:sz w:val="18"/>
                                    <w:szCs w:val="18"/>
                                  </w:rPr>
                                </w:pPr>
                              </w:p>
                            </w:txbxContent>
                          </wps:txbx>
                          <wps:bodyPr rot="0" vert="horz" wrap="square" lIns="91440" tIns="45720" rIns="91440" bIns="45720" anchor="t" anchorCtr="0">
                            <a:noAutofit/>
                          </wps:bodyPr>
                        </wps:wsp>
                      </wpg:grpSp>
                      <wps:wsp>
                        <wps:cNvPr id="176" name="Multiply 176"/>
                        <wps:cNvSpPr/>
                        <wps:spPr>
                          <a:xfrm>
                            <a:off x="515341" y="1974153"/>
                            <a:ext cx="173990" cy="139065"/>
                          </a:xfrm>
                          <a:prstGeom prst="mathMultiply">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 name="Straight Arrow Connector 178"/>
                        <wps:cNvCnPr/>
                        <wps:spPr>
                          <a:xfrm flipV="1">
                            <a:off x="4445149" y="1194534"/>
                            <a:ext cx="171779" cy="38818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9" name="Multiply 179"/>
                        <wps:cNvSpPr/>
                        <wps:spPr>
                          <a:xfrm>
                            <a:off x="488914" y="1522238"/>
                            <a:ext cx="173990" cy="139065"/>
                          </a:xfrm>
                          <a:prstGeom prst="mathMultiply">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 name="Multiply 180"/>
                        <wps:cNvSpPr/>
                        <wps:spPr>
                          <a:xfrm>
                            <a:off x="2359998" y="15857"/>
                            <a:ext cx="173990" cy="139065"/>
                          </a:xfrm>
                          <a:prstGeom prst="mathMultiply">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 name="Multiply 181"/>
                        <wps:cNvSpPr/>
                        <wps:spPr>
                          <a:xfrm>
                            <a:off x="2196146" y="951399"/>
                            <a:ext cx="173990" cy="139065"/>
                          </a:xfrm>
                          <a:prstGeom prst="mathMultiply">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 name="Multiply 182"/>
                        <wps:cNvSpPr/>
                        <wps:spPr>
                          <a:xfrm>
                            <a:off x="3728955" y="18500"/>
                            <a:ext cx="173990" cy="139065"/>
                          </a:xfrm>
                          <a:prstGeom prst="mathMultiply">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 name="Multiply 183"/>
                        <wps:cNvSpPr/>
                        <wps:spPr>
                          <a:xfrm>
                            <a:off x="3549247" y="951399"/>
                            <a:ext cx="173990" cy="139065"/>
                          </a:xfrm>
                          <a:prstGeom prst="mathMultiply">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Multiply 184"/>
                        <wps:cNvSpPr/>
                        <wps:spPr>
                          <a:xfrm>
                            <a:off x="4471575" y="1078252"/>
                            <a:ext cx="173990" cy="139065"/>
                          </a:xfrm>
                          <a:prstGeom prst="mathMultiply">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 name="Multiply 185"/>
                        <wps:cNvSpPr/>
                        <wps:spPr>
                          <a:xfrm>
                            <a:off x="5903959" y="1945082"/>
                            <a:ext cx="173990" cy="139065"/>
                          </a:xfrm>
                          <a:prstGeom prst="mathMultiply">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04EBF64" id="Group 186" o:spid="_x0000_s1252" style="width:486pt;height:230.35pt;mso-position-horizontal-relative:char;mso-position-vertical-relative:line" coordsize="61722,292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">
                <v:group id="Group 172" o:spid="_x0000_s1253" style="position:absolute;width:61722;height:29254" coordorigin="9130,52" coordsize="61722,2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shape id="Picture 168" o:spid="_x0000_s1254" type="#_x0000_t75" style="position:absolute;left:9130;top:52;width:61722;height:29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">
                    <v:imagedata r:id="rId112" o:title=""/>
                    <v:path arrowok="t"/>
                  </v:shape>
                  <v:shape id="_x0000_s1255" type="#_x0000_t202" style="position:absolute;left:31303;top:15803;width:25133;height:9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">
                    <v:textbox>
                      <w:txbxContent>
                        <w:p w14:paraId="2B0B6AFF" w14:textId="5EDB5E1C" w:rsidR="00571975" w:rsidRDefault="00571975" w:rsidP="00D8005A">
                          <w:pPr>
                            <w:rPr>
                              <w:rFonts w:cstheme="minorHAnsi"/>
                              <w:color w:val="FF0000"/>
                              <w:sz w:val="18"/>
                              <w:szCs w:val="18"/>
                            </w:rPr>
                          </w:pPr>
                          <w:r w:rsidRPr="00CB15CB">
                            <w:rPr>
                              <w:color w:val="FF0000"/>
                              <w:sz w:val="18"/>
                              <w:szCs w:val="18"/>
                            </w:rPr>
                            <w:t xml:space="preserve">The probes in Multisim </w:t>
                          </w:r>
                          <w:r w:rsidRPr="002524D1">
                            <w:rPr>
                              <w:b/>
                              <w:color w:val="FF0000"/>
                              <w:sz w:val="18"/>
                              <w:szCs w:val="18"/>
                              <w:u w:val="single"/>
                            </w:rPr>
                            <w:t>DO NOT</w:t>
                          </w:r>
                          <w:r w:rsidRPr="00BF3452">
                            <w:rPr>
                              <w:b/>
                              <w:color w:val="FF0000"/>
                              <w:sz w:val="18"/>
                              <w:szCs w:val="18"/>
                              <w:u w:val="single"/>
                            </w:rPr>
                            <w:t xml:space="preserve"> stay in sync</w:t>
                          </w:r>
                          <w:r w:rsidRPr="00CB15CB">
                            <w:rPr>
                              <w:color w:val="FF0000"/>
                              <w:sz w:val="18"/>
                              <w:szCs w:val="18"/>
                            </w:rPr>
                            <w:t xml:space="preserve"> for </w:t>
                          </w:r>
                          <w:r w:rsidRPr="00BF3452">
                            <w:rPr>
                              <w:b/>
                              <w:color w:val="FF0000"/>
                              <w:sz w:val="18"/>
                              <w:szCs w:val="18"/>
                              <w:u w:val="single"/>
                            </w:rPr>
                            <w:t>instantaneous measurements</w:t>
                          </w:r>
                          <w:r w:rsidRPr="00CB15CB">
                            <w:rPr>
                              <w:color w:val="FF0000"/>
                              <w:sz w:val="18"/>
                              <w:szCs w:val="18"/>
                            </w:rPr>
                            <w:t>.</w:t>
                          </w:r>
                          <w:r>
                            <w:rPr>
                              <w:color w:val="FF0000"/>
                              <w:sz w:val="18"/>
                              <w:szCs w:val="18"/>
                            </w:rPr>
                            <w:t xml:space="preserve"> For example: V_R3 is shown to be -86.5 V, which is NOT equal to (I</w:t>
                          </w:r>
                          <w:r>
                            <w:rPr>
                              <w:rFonts w:cstheme="minorHAnsi"/>
                              <w:color w:val="FF0000"/>
                              <w:sz w:val="18"/>
                              <w:szCs w:val="18"/>
                            </w:rPr>
                            <w:t>∙</w:t>
                          </w:r>
                          <w:r>
                            <w:rPr>
                              <w:color w:val="FF0000"/>
                              <w:sz w:val="18"/>
                              <w:szCs w:val="18"/>
                            </w:rPr>
                            <w:t xml:space="preserve">R3) </w:t>
                          </w:r>
                          <w:r w:rsidRPr="00BF3452">
                            <w:rPr>
                              <w:color w:val="FF0000"/>
                              <w:sz w:val="18"/>
                              <w:szCs w:val="18"/>
                            </w:rPr>
                            <w:sym w:font="Wingdings" w:char="F0E0"/>
                          </w:r>
                          <w:r>
                            <w:rPr>
                              <w:color w:val="FF0000"/>
                              <w:sz w:val="18"/>
                              <w:szCs w:val="18"/>
                            </w:rPr>
                            <w:t xml:space="preserve"> (-1.23 A </w:t>
                          </w:r>
                          <w:r>
                            <w:rPr>
                              <w:rFonts w:cstheme="minorHAnsi"/>
                              <w:color w:val="FF0000"/>
                              <w:sz w:val="18"/>
                              <w:szCs w:val="18"/>
                            </w:rPr>
                            <w:t xml:space="preserve">∙ 50 Ω). An </w:t>
                          </w:r>
                          <w:r w:rsidRPr="00D8005A">
                            <w:rPr>
                              <w:rFonts w:cstheme="minorHAnsi"/>
                              <w:b/>
                              <w:color w:val="FF0000"/>
                              <w:sz w:val="18"/>
                              <w:szCs w:val="18"/>
                              <w:u w:val="single"/>
                            </w:rPr>
                            <w:t>X</w:t>
                          </w:r>
                          <w:r>
                            <w:rPr>
                              <w:rFonts w:cstheme="minorHAnsi"/>
                              <w:color w:val="FF0000"/>
                              <w:sz w:val="18"/>
                              <w:szCs w:val="18"/>
                            </w:rPr>
                            <w:t xml:space="preserve"> is placed next to instantaneous measurements. These M</w:t>
                          </w:r>
                          <w:r w:rsidRPr="00D8005A">
                            <w:rPr>
                              <w:rFonts w:cstheme="minorHAnsi"/>
                              <w:color w:val="FF0000"/>
                              <w:sz w:val="18"/>
                              <w:szCs w:val="18"/>
                            </w:rPr>
                            <w:t xml:space="preserve">ultisim probe values </w:t>
                          </w:r>
                          <w:r w:rsidRPr="00BF3452">
                            <w:rPr>
                              <w:rFonts w:cstheme="minorHAnsi"/>
                              <w:b/>
                              <w:color w:val="FF0000"/>
                              <w:sz w:val="18"/>
                              <w:szCs w:val="18"/>
                              <w:u w:val="single"/>
                            </w:rPr>
                            <w:t>should not be used for AC circuits</w:t>
                          </w:r>
                          <w:r w:rsidRPr="00D8005A">
                            <w:rPr>
                              <w:rFonts w:cstheme="minorHAnsi"/>
                              <w:color w:val="FF0000"/>
                              <w:sz w:val="18"/>
                              <w:szCs w:val="18"/>
                            </w:rPr>
                            <w:t>.</w:t>
                          </w:r>
                        </w:p>
                        <w:p w14:paraId="70147E3E" w14:textId="77777777" w:rsidR="00571975" w:rsidRDefault="00571975" w:rsidP="00D8005A">
                          <w:pPr>
                            <w:rPr>
                              <w:color w:val="FF0000"/>
                              <w:sz w:val="18"/>
                              <w:szCs w:val="18"/>
                            </w:rPr>
                          </w:pPr>
                        </w:p>
                        <w:p w14:paraId="5D3C1269" w14:textId="77777777" w:rsidR="00571975" w:rsidRPr="00CB15CB" w:rsidRDefault="00571975" w:rsidP="00D8005A">
                          <w:pPr>
                            <w:rPr>
                              <w:color w:val="FF0000"/>
                              <w:sz w:val="18"/>
                              <w:szCs w:val="18"/>
                            </w:rPr>
                          </w:pPr>
                        </w:p>
                      </w:txbxContent>
                    </v:textbox>
                  </v:shape>
                </v:group>
                <v:shape id="Multiply 176" o:spid="_x0000_s1256" style="position:absolute;left:5153;top:19741;width:1740;height:1391;visibility:visible;mso-wrap-style:square;v-text-anchor:middle" coordsize="17399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" path="m31577,46175l51999,20625,86995,48597,121991,20625r20422,25550l113189,69533r29224,23357l121991,118440,86995,90468,51999,118440,31577,92890,60801,69533,31577,46175xe" fillcolor="red" stroked="f" strokeweight="1pt">
                  <v:stroke joinstyle="miter"/>
                  <v:path arrowok="t" o:connecttype="custom" o:connectlocs="31577,46175;51999,20625;86995,48597;121991,20625;142413,46175;113189,69533;142413,92890;121991,118440;86995,90468;51999,118440;31577,92890;60801,69533;31577,46175" o:connectangles="0,0,0,0,0,0,0,0,0,0,0,0,0"/>
                </v:shape>
                <v:shape id="Straight Arrow Connector 178" o:spid="_x0000_s1257" type="#_x0000_t32" style="position:absolute;left:44451;top:11945;width:1718;height:388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" strokecolor="red" strokeweight=".5pt">
                  <v:stroke endarrow="block" joinstyle="miter"/>
                </v:shape>
                <v:shape id="Multiply 179" o:spid="_x0000_s1258" style="position:absolute;left:4889;top:15222;width:1740;height:1391;visibility:visible;mso-wrap-style:square;v-text-anchor:middle" coordsize="17399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" path="m31577,46175l51999,20625,86995,48597,121991,20625r20422,25550l113189,69533r29224,23357l121991,118440,86995,90468,51999,118440,31577,92890,60801,69533,31577,46175xe" fillcolor="red" stroked="f" strokeweight="1pt">
                  <v:stroke joinstyle="miter"/>
                  <v:path arrowok="t" o:connecttype="custom" o:connectlocs="31577,46175;51999,20625;86995,48597;121991,20625;142413,46175;113189,69533;142413,92890;121991,118440;86995,90468;51999,118440;31577,92890;60801,69533;31577,46175" o:connectangles="0,0,0,0,0,0,0,0,0,0,0,0,0"/>
                </v:shape>
                <v:shape id="Multiply 180" o:spid="_x0000_s1259" style="position:absolute;left:23599;top:158;width:1740;height:1391;visibility:visible;mso-wrap-style:square;v-text-anchor:middle" coordsize="17399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" path="m31577,46175l51999,20625,86995,48597,121991,20625r20422,25550l113189,69533r29224,23357l121991,118440,86995,90468,51999,118440,31577,92890,60801,69533,31577,46175xe" fillcolor="red" stroked="f" strokeweight="1pt">
                  <v:stroke joinstyle="miter"/>
                  <v:path arrowok="t" o:connecttype="custom" o:connectlocs="31577,46175;51999,20625;86995,48597;121991,20625;142413,46175;113189,69533;142413,92890;121991,118440;86995,90468;51999,118440;31577,92890;60801,69533;31577,46175" o:connectangles="0,0,0,0,0,0,0,0,0,0,0,0,0"/>
                </v:shape>
                <v:shape id="Multiply 181" o:spid="_x0000_s1260" style="position:absolute;left:21961;top:9513;width:1740;height:1391;visibility:visible;mso-wrap-style:square;v-text-anchor:middle" coordsize="17399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" path="m31577,46175l51999,20625,86995,48597,121991,20625r20422,25550l113189,69533r29224,23357l121991,118440,86995,90468,51999,118440,31577,92890,60801,69533,31577,46175xe" fillcolor="red" stroked="f" strokeweight="1pt">
                  <v:stroke joinstyle="miter"/>
                  <v:path arrowok="t" o:connecttype="custom" o:connectlocs="31577,46175;51999,20625;86995,48597;121991,20625;142413,46175;113189,69533;142413,92890;121991,118440;86995,90468;51999,118440;31577,92890;60801,69533;31577,46175" o:connectangles="0,0,0,0,0,0,0,0,0,0,0,0,0"/>
                </v:shape>
                <v:shape id="Multiply 182" o:spid="_x0000_s1261" style="position:absolute;left:37289;top:185;width:1740;height:1390;visibility:visible;mso-wrap-style:square;v-text-anchor:middle" coordsize="17399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" path="m31577,46175l51999,20625,86995,48597,121991,20625r20422,25550l113189,69533r29224,23357l121991,118440,86995,90468,51999,118440,31577,92890,60801,69533,31577,46175xe" fillcolor="red" stroked="f" strokeweight="1pt">
                  <v:stroke joinstyle="miter"/>
                  <v:path arrowok="t" o:connecttype="custom" o:connectlocs="31577,46175;51999,20625;86995,48597;121991,20625;142413,46175;113189,69533;142413,92890;121991,118440;86995,90468;51999,118440;31577,92890;60801,69533;31577,46175" o:connectangles="0,0,0,0,0,0,0,0,0,0,0,0,0"/>
                </v:shape>
                <v:shape id="Multiply 183" o:spid="_x0000_s1262" style="position:absolute;left:35492;top:9513;width:1740;height:1391;visibility:visible;mso-wrap-style:square;v-text-anchor:middle" coordsize="17399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" path="m31577,46175l51999,20625,86995,48597,121991,20625r20422,25550l113189,69533r29224,23357l121991,118440,86995,90468,51999,118440,31577,92890,60801,69533,31577,46175xe" fillcolor="red" stroked="f" strokeweight="1pt">
                  <v:stroke joinstyle="miter"/>
                  <v:path arrowok="t" o:connecttype="custom" o:connectlocs="31577,46175;51999,20625;86995,48597;121991,20625;142413,46175;113189,69533;142413,92890;121991,118440;86995,90468;51999,118440;31577,92890;60801,69533;31577,46175" o:connectangles="0,0,0,0,0,0,0,0,0,0,0,0,0"/>
                </v:shape>
                <v:shape id="Multiply 184" o:spid="_x0000_s1263" style="position:absolute;left:44715;top:10782;width:1740;height:1391;visibility:visible;mso-wrap-style:square;v-text-anchor:middle" coordsize="17399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" path="m31577,46175l51999,20625,86995,48597,121991,20625r20422,25550l113189,69533r29224,23357l121991,118440,86995,90468,51999,118440,31577,92890,60801,69533,31577,46175xe" fillcolor="red" stroked="f" strokeweight="1pt">
                  <v:stroke joinstyle="miter"/>
                  <v:path arrowok="t" o:connecttype="custom" o:connectlocs="31577,46175;51999,20625;86995,48597;121991,20625;142413,46175;113189,69533;142413,92890;121991,118440;86995,90468;51999,118440;31577,92890;60801,69533;31577,46175" o:connectangles="0,0,0,0,0,0,0,0,0,0,0,0,0"/>
                </v:shape>
                <v:shape id="Multiply 185" o:spid="_x0000_s1264" style="position:absolute;left:59039;top:19450;width:1740;height:1391;visibility:visible;mso-wrap-style:square;v-text-anchor:middle" coordsize="17399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" path="m31577,46175l51999,20625,86995,48597,121991,20625r20422,25550l113189,69533r29224,23357l121991,118440,86995,90468,51999,118440,31577,92890,60801,69533,31577,46175xe" fillcolor="red" stroked="f" strokeweight="1pt">
                  <v:stroke joinstyle="miter"/>
                  <v:path arrowok="t" o:connecttype="custom" o:connectlocs="31577,46175;51999,20625;86995,48597;121991,20625;142413,46175;113189,69533;142413,92890;121991,118440;86995,90468;51999,118440;31577,92890;60801,69533;31577,46175" o:connectangles="0,0,0,0,0,0,0,0,0,0,0,0,0"/>
                </v:shape>
                <w10:anchorlock/>
              </v:group>
            </w:pict>
          </mc:Fallback>
        </mc:AlternateContent>
      </w:r>
      <w:bookmarkEnd w:id="98"/>
      <w:r w:rsidR="00BA0C60">
        <w:rPr>
          <w:b/>
        </w:rPr>
        <w:t xml:space="preserve">Figure 3.18: </w:t>
      </w:r>
      <w:r w:rsidR="00DD1A65">
        <w:rPr>
          <w:b/>
        </w:rPr>
        <w:t xml:space="preserve">Circuit for </w:t>
      </w:r>
      <w:r w:rsidR="00BA0C60">
        <w:rPr>
          <w:b/>
        </w:rPr>
        <w:t>Exam</w:t>
      </w:r>
      <w:r w:rsidR="00DD1A65">
        <w:rPr>
          <w:b/>
        </w:rPr>
        <w:t>ple 3.8</w:t>
      </w:r>
    </w:p>
    <w:p w14:paraId="277696D1" w14:textId="4E0323A1" w:rsidR="00DD1A65" w:rsidRDefault="005417DA" w:rsidP="00420880">
      <w:r>
        <w:t>Since there are only resistors in this circuit</w:t>
      </w:r>
      <w:r w:rsidRPr="005417DA">
        <w:rPr>
          <w:rFonts w:eastAsiaTheme="minorEastAsia" w:cstheme="minorHAnsi"/>
          <w:b/>
          <w:color w:val="0070C0"/>
          <w:sz w:val="24"/>
          <w:szCs w:val="24"/>
        </w:rPr>
        <w:t xml:space="preserve"> </w:t>
      </w:r>
      <w:r w:rsidRPr="005417DA">
        <w:rPr>
          <w:rFonts w:eastAsiaTheme="minorEastAsia" w:cstheme="minorHAnsi"/>
          <w:color w:val="000000" w:themeColor="text1"/>
          <w:sz w:val="24"/>
          <w:szCs w:val="24"/>
        </w:rPr>
        <w:t>θ</w:t>
      </w:r>
      <w:r w:rsidRPr="005417DA">
        <w:rPr>
          <w:rFonts w:eastAsiaTheme="minorEastAsia"/>
          <w:color w:val="000000" w:themeColor="text1"/>
          <w:sz w:val="24"/>
          <w:szCs w:val="24"/>
          <w:vertAlign w:val="subscript"/>
        </w:rPr>
        <w:t>Zt</w:t>
      </w:r>
      <w:r>
        <w:t xml:space="preserve"> = 0 and the power factor = 1 so Q = 0 and S = P = V</w:t>
      </w:r>
      <w:r>
        <w:rPr>
          <w:vertAlign w:val="subscript"/>
        </w:rPr>
        <w:t>RMS</w:t>
      </w:r>
      <w:r>
        <w:rPr>
          <w:rFonts w:cstheme="minorHAnsi"/>
        </w:rPr>
        <w:t>∙</w:t>
      </w:r>
      <w:r>
        <w:t>I</w:t>
      </w:r>
      <w:r>
        <w:rPr>
          <w:vertAlign w:val="subscript"/>
        </w:rPr>
        <w:t>RMS</w:t>
      </w:r>
      <w:r>
        <w:t xml:space="preserve">. </w:t>
      </w:r>
      <w:r w:rsidR="00F83623">
        <w:t>The Multisim power probes show instantaneous power (P) and average power (P(</w:t>
      </w:r>
      <w:proofErr w:type="spellStart"/>
      <w:r w:rsidR="00F83623">
        <w:t>avg</w:t>
      </w:r>
      <w:proofErr w:type="spellEnd"/>
      <w:r w:rsidR="00F83623">
        <w:t xml:space="preserve">)). The magnitude of the </w:t>
      </w:r>
      <w:r w:rsidR="00F83623">
        <w:lastRenderedPageBreak/>
        <w:t xml:space="preserve">instantaneous power supplied will constantly change between 0 and </w:t>
      </w:r>
      <w:proofErr w:type="spellStart"/>
      <w:r w:rsidR="00F83623">
        <w:t>V</w:t>
      </w:r>
      <w:r w:rsidR="00F83623" w:rsidRPr="00F83623">
        <w:rPr>
          <w:vertAlign w:val="subscript"/>
        </w:rPr>
        <w:t>in_pk</w:t>
      </w:r>
      <w:proofErr w:type="spellEnd"/>
      <w:r w:rsidR="00F83623">
        <w:t xml:space="preserve"> </w:t>
      </w:r>
      <w:r w:rsidR="00F83623">
        <w:rPr>
          <w:rFonts w:cstheme="minorHAnsi"/>
        </w:rPr>
        <w:t xml:space="preserve">∙ </w:t>
      </w:r>
      <w:proofErr w:type="spellStart"/>
      <w:r w:rsidR="00F83623">
        <w:t>I</w:t>
      </w:r>
      <w:r w:rsidR="00F83623" w:rsidRPr="00F83623">
        <w:rPr>
          <w:vertAlign w:val="subscript"/>
        </w:rPr>
        <w:t>in_pk</w:t>
      </w:r>
      <w:proofErr w:type="spellEnd"/>
      <w:r w:rsidR="00F83623">
        <w:t xml:space="preserve">, but the average </w:t>
      </w:r>
      <w:r w:rsidR="00664080">
        <w:t xml:space="preserve">(or real) </w:t>
      </w:r>
      <w:r w:rsidR="00F83623">
        <w:t>power supplied will remain constant at a value of V</w:t>
      </w:r>
      <w:r w:rsidR="00F83623">
        <w:rPr>
          <w:vertAlign w:val="subscript"/>
        </w:rPr>
        <w:t>RMS</w:t>
      </w:r>
      <w:r w:rsidR="00F83623">
        <w:t xml:space="preserve"> </w:t>
      </w:r>
      <w:r w:rsidR="00F83623">
        <w:rPr>
          <w:rFonts w:cstheme="minorHAnsi"/>
        </w:rPr>
        <w:t xml:space="preserve">∙ </w:t>
      </w:r>
      <w:r w:rsidR="00F83623">
        <w:t>I</w:t>
      </w:r>
      <w:r w:rsidR="00F83623">
        <w:rPr>
          <w:vertAlign w:val="subscript"/>
        </w:rPr>
        <w:t>RMS</w:t>
      </w:r>
      <w:r w:rsidR="00F83623">
        <w:t xml:space="preserve">.  The </w:t>
      </w:r>
      <w:r w:rsidR="00F83623" w:rsidRPr="00BA0C60">
        <w:rPr>
          <w:u w:val="single"/>
        </w:rPr>
        <w:t>magnitude</w:t>
      </w:r>
      <w:r w:rsidR="00F83623">
        <w:t xml:space="preserve"> of the supply power is equal to the dissipated power for both </w:t>
      </w:r>
      <w:proofErr w:type="spellStart"/>
      <w:r w:rsidR="00F83623">
        <w:t>P</w:t>
      </w:r>
      <w:r w:rsidR="00F83623" w:rsidRPr="00F83623">
        <w:rPr>
          <w:vertAlign w:val="subscript"/>
        </w:rPr>
        <w:t>inst</w:t>
      </w:r>
      <w:proofErr w:type="spellEnd"/>
      <w:r w:rsidR="00F83623">
        <w:t xml:space="preserve"> and </w:t>
      </w:r>
      <w:proofErr w:type="spellStart"/>
      <w:r w:rsidR="00F83623">
        <w:t>P</w:t>
      </w:r>
      <w:r w:rsidR="00F83623" w:rsidRPr="00F83623">
        <w:rPr>
          <w:vertAlign w:val="subscript"/>
        </w:rPr>
        <w:t>avg</w:t>
      </w:r>
      <w:proofErr w:type="spellEnd"/>
      <w:r w:rsidR="00F83623">
        <w:t xml:space="preserve"> </w:t>
      </w:r>
      <w:r w:rsidR="00BA0C60">
        <w:t xml:space="preserve">as shown below. Recall, the sign of supplied power is always </w:t>
      </w:r>
      <w:r w:rsidR="00664080">
        <w:t xml:space="preserve">set as a </w:t>
      </w:r>
      <w:r w:rsidR="00BA0C60">
        <w:t>negative.</w:t>
      </w:r>
      <w:r w:rsidR="00D8005A">
        <w:t xml:space="preserve"> </w:t>
      </w:r>
      <w:r w:rsidR="00DD1A65">
        <w:t xml:space="preserve">For instantaneous power there are infinite solutions depending on when the circuit is paused (or frozen in time). </w:t>
      </w:r>
      <w:r w:rsidR="00E73F1D">
        <w:t>Since the instantaneous measurements in Multisim aren’t in sync (i.e. not associated with the same moment in time) they will not</w:t>
      </w:r>
      <w:r w:rsidR="002524D1">
        <w:t xml:space="preserve"> be displayed</w:t>
      </w:r>
      <w:r w:rsidR="00E73F1D">
        <w:t xml:space="preserve"> in future circuits</w:t>
      </w:r>
      <w:r w:rsidR="002524D1">
        <w:t>. They were only displayed in this example to point out this limitation in Multisim</w:t>
      </w:r>
      <w:r w:rsidR="00BF3452">
        <w:t xml:space="preserve"> and to make sure you don’t use them</w:t>
      </w:r>
      <w:r w:rsidR="00664080">
        <w:t xml:space="preserve"> in any calculations</w:t>
      </w:r>
      <w:r w:rsidR="002524D1">
        <w:t>.</w:t>
      </w:r>
    </w:p>
    <w:p w14:paraId="5B5C3868" w14:textId="160F863F" w:rsidR="00CB15CB" w:rsidRDefault="00CB15CB" w:rsidP="00CB15CB">
      <w:r w:rsidRPr="008E48ED">
        <w:rPr>
          <w:b/>
          <w:u w:val="single"/>
        </w:rPr>
        <w:t>Instantaneous power calculations</w:t>
      </w:r>
      <w:r w:rsidR="008E48ED">
        <w:t>:</w:t>
      </w:r>
      <w:r w:rsidR="00E73F1D">
        <w:t xml:space="preserve"> (This is the same process </w:t>
      </w:r>
      <w:r w:rsidR="00E73F1D" w:rsidRPr="00E73F1D">
        <w:t>used in DC circuits)</w:t>
      </w:r>
      <w:r w:rsidRPr="00682D2F">
        <w:rPr>
          <w:b/>
        </w:rPr>
        <w:t>:</w:t>
      </w:r>
      <w:r>
        <w:t xml:space="preserve"> At the moment the </w:t>
      </w:r>
      <w:r w:rsidR="00682D2F">
        <w:t xml:space="preserve">Multisim simulation is paused the </w:t>
      </w:r>
      <w:r w:rsidR="00BF3452">
        <w:t xml:space="preserve">voltage </w:t>
      </w:r>
      <w:r w:rsidR="00682D2F">
        <w:t xml:space="preserve">source has a voltage of </w:t>
      </w:r>
      <w:r w:rsidR="00682D2F" w:rsidRPr="00682D2F">
        <w:rPr>
          <w:b/>
          <w:u w:val="single"/>
        </w:rPr>
        <w:t>-98.2 V</w:t>
      </w:r>
      <w:r w:rsidR="00682D2F">
        <w:t xml:space="preserve">. The following calculations show that the </w:t>
      </w:r>
      <w:r w:rsidR="00682D2F" w:rsidRPr="00DE54C5">
        <w:rPr>
          <w:color w:val="FF0000"/>
          <w:u w:val="single"/>
        </w:rPr>
        <w:t>magnitude of the power supplied</w:t>
      </w:r>
      <w:r w:rsidR="00682D2F" w:rsidRPr="00DE54C5">
        <w:rPr>
          <w:color w:val="FF0000"/>
        </w:rPr>
        <w:t xml:space="preserve"> </w:t>
      </w:r>
      <w:r w:rsidR="00682D2F">
        <w:t>is equal to the power dissipated at this moment in time.</w:t>
      </w:r>
      <w:r>
        <w:t xml:space="preserve"> </w:t>
      </w:r>
      <w:r w:rsidR="00D8005A">
        <w:t xml:space="preserve">The </w:t>
      </w:r>
      <w:r w:rsidR="00BF3452">
        <w:t>calculated</w:t>
      </w:r>
      <w:r w:rsidR="00D8005A">
        <w:t xml:space="preserve"> values won’t match the </w:t>
      </w:r>
      <w:r w:rsidR="00E73F1D">
        <w:t xml:space="preserve">Multisim </w:t>
      </w:r>
      <w:r w:rsidR="00D8005A">
        <w:t xml:space="preserve">values </w:t>
      </w:r>
      <w:r w:rsidR="00E73F1D">
        <w:t>b</w:t>
      </w:r>
      <w:r w:rsidR="00D8005A">
        <w:t>ecause the instantaneous probe values are not in sync.</w:t>
      </w:r>
    </w:p>
    <w:p w14:paraId="345064FD" w14:textId="2D44A5C0" w:rsidR="00682D2F" w:rsidRDefault="00682D2F" w:rsidP="00921344">
      <w:pPr>
        <w:pStyle w:val="ListParagraph"/>
        <w:numPr>
          <w:ilvl w:val="0"/>
          <w:numId w:val="40"/>
        </w:numPr>
      </w:pPr>
      <w:proofErr w:type="spellStart"/>
      <w:r>
        <w:t>R</w:t>
      </w:r>
      <w:r w:rsidRPr="00682D2F">
        <w:rPr>
          <w:vertAlign w:val="subscript"/>
        </w:rPr>
        <w:t>Total</w:t>
      </w:r>
      <w:proofErr w:type="spellEnd"/>
      <w:r>
        <w:t xml:space="preserve"> = </w:t>
      </w:r>
      <w:r w:rsidRPr="00682D2F">
        <w:t>10</w:t>
      </w:r>
      <w:r>
        <w:t xml:space="preserve"> </w:t>
      </w:r>
      <w:r w:rsidRPr="00682D2F">
        <w:rPr>
          <w:rFonts w:cstheme="minorHAnsi"/>
        </w:rPr>
        <w:t>Ω</w:t>
      </w:r>
      <w:r w:rsidRPr="00682D2F">
        <w:t xml:space="preserve"> + 20</w:t>
      </w:r>
      <w:r>
        <w:t xml:space="preserve"> </w:t>
      </w:r>
      <w:r w:rsidRPr="00682D2F">
        <w:rPr>
          <w:rFonts w:cstheme="minorHAnsi"/>
        </w:rPr>
        <w:t>Ω</w:t>
      </w:r>
      <w:r w:rsidRPr="00682D2F">
        <w:t xml:space="preserve"> </w:t>
      </w:r>
      <w:r>
        <w:t xml:space="preserve">+ </w:t>
      </w:r>
      <w:r w:rsidRPr="00682D2F">
        <w:t>5</w:t>
      </w:r>
      <w:r w:rsidR="00DE54C5">
        <w:t>0</w:t>
      </w:r>
      <w:r>
        <w:t xml:space="preserve"> </w:t>
      </w:r>
      <w:r w:rsidRPr="00682D2F">
        <w:rPr>
          <w:rFonts w:cstheme="minorHAnsi"/>
        </w:rPr>
        <w:t xml:space="preserve">Ω = </w:t>
      </w:r>
      <w:r w:rsidR="00DE54C5">
        <w:rPr>
          <w:u w:val="single"/>
        </w:rPr>
        <w:t>80</w:t>
      </w:r>
      <w:r w:rsidRPr="00BF3452">
        <w:rPr>
          <w:u w:val="single"/>
        </w:rPr>
        <w:t xml:space="preserve"> </w:t>
      </w:r>
      <w:r w:rsidRPr="00BF3452">
        <w:rPr>
          <w:rFonts w:cstheme="minorHAnsi"/>
          <w:u w:val="single"/>
        </w:rPr>
        <w:t>Ω</w:t>
      </w:r>
      <w:r>
        <w:rPr>
          <w:rFonts w:cstheme="minorHAnsi"/>
        </w:rPr>
        <w:t xml:space="preserve">, Current: </w:t>
      </w:r>
      <w:proofErr w:type="spellStart"/>
      <w:r>
        <w:rPr>
          <w:rFonts w:cstheme="minorHAnsi"/>
        </w:rPr>
        <w:t>I</w:t>
      </w:r>
      <w:r w:rsidRPr="00682D2F">
        <w:rPr>
          <w:rFonts w:cstheme="minorHAnsi"/>
          <w:vertAlign w:val="subscript"/>
        </w:rPr>
        <w:t>inst</w:t>
      </w:r>
      <w:proofErr w:type="spellEnd"/>
      <w:r>
        <w:rPr>
          <w:rFonts w:cstheme="minorHAnsi"/>
        </w:rPr>
        <w:t xml:space="preserve"> = </w:t>
      </w:r>
      <w:proofErr w:type="spellStart"/>
      <w:r>
        <w:rPr>
          <w:rFonts w:cstheme="minorHAnsi"/>
        </w:rPr>
        <w:t>V</w:t>
      </w:r>
      <w:r w:rsidRPr="00682D2F">
        <w:rPr>
          <w:rFonts w:cstheme="minorHAnsi"/>
          <w:vertAlign w:val="subscript"/>
        </w:rPr>
        <w:t>inst</w:t>
      </w:r>
      <w:proofErr w:type="spellEnd"/>
      <w:r>
        <w:rPr>
          <w:rFonts w:cstheme="minorHAnsi"/>
        </w:rPr>
        <w:t>/</w:t>
      </w:r>
      <w:proofErr w:type="spellStart"/>
      <w:r>
        <w:rPr>
          <w:rFonts w:cstheme="minorHAnsi"/>
        </w:rPr>
        <w:t>R</w:t>
      </w:r>
      <w:r w:rsidRPr="00682D2F">
        <w:rPr>
          <w:rFonts w:cstheme="minorHAnsi"/>
          <w:vertAlign w:val="subscript"/>
        </w:rPr>
        <w:t>Total</w:t>
      </w:r>
      <w:proofErr w:type="spellEnd"/>
      <w:r w:rsidR="00DE54C5">
        <w:rPr>
          <w:rFonts w:cstheme="minorHAnsi"/>
        </w:rPr>
        <w:t xml:space="preserve"> = -98.2 V / 80</w:t>
      </w:r>
      <w:r>
        <w:rPr>
          <w:rFonts w:cstheme="minorHAnsi"/>
        </w:rPr>
        <w:t xml:space="preserve"> </w:t>
      </w:r>
      <w:r w:rsidRPr="00682D2F">
        <w:rPr>
          <w:rFonts w:cstheme="minorHAnsi"/>
        </w:rPr>
        <w:t>Ω</w:t>
      </w:r>
      <w:r>
        <w:rPr>
          <w:rFonts w:cstheme="minorHAnsi"/>
        </w:rPr>
        <w:t xml:space="preserve"> = </w:t>
      </w:r>
      <w:r w:rsidR="00DE54C5">
        <w:rPr>
          <w:rFonts w:cstheme="minorHAnsi"/>
          <w:u w:val="single"/>
        </w:rPr>
        <w:t>1.</w:t>
      </w:r>
      <w:r w:rsidR="008D2CC0">
        <w:rPr>
          <w:rFonts w:cstheme="minorHAnsi"/>
          <w:u w:val="single"/>
        </w:rPr>
        <w:t>2</w:t>
      </w:r>
      <w:r w:rsidR="00DE54C5">
        <w:rPr>
          <w:rFonts w:cstheme="minorHAnsi"/>
          <w:u w:val="single"/>
        </w:rPr>
        <w:t>275</w:t>
      </w:r>
      <w:r w:rsidR="00BF3452" w:rsidRPr="00BF3452">
        <w:rPr>
          <w:rFonts w:cstheme="minorHAnsi"/>
          <w:u w:val="single"/>
        </w:rPr>
        <w:t xml:space="preserve"> A</w:t>
      </w:r>
    </w:p>
    <w:p w14:paraId="49C95406" w14:textId="4E32779A" w:rsidR="00C05BBA" w:rsidRDefault="00534679" w:rsidP="00921344">
      <w:pPr>
        <w:pStyle w:val="ListParagraph"/>
        <w:numPr>
          <w:ilvl w:val="0"/>
          <w:numId w:val="40"/>
        </w:numPr>
      </w:pPr>
      <w:proofErr w:type="spellStart"/>
      <w:r>
        <w:t>P</w:t>
      </w:r>
      <w:r w:rsidRPr="00BA0C60">
        <w:rPr>
          <w:vertAlign w:val="subscript"/>
        </w:rPr>
        <w:t>supplied</w:t>
      </w:r>
      <w:proofErr w:type="spellEnd"/>
      <w:r w:rsidR="00F83623">
        <w:t xml:space="preserve"> = </w:t>
      </w:r>
      <w:r>
        <w:t xml:space="preserve"> </w:t>
      </w:r>
      <w:proofErr w:type="spellStart"/>
      <w:r w:rsidR="00F83623">
        <w:t>V</w:t>
      </w:r>
      <w:r w:rsidR="00F83623" w:rsidRPr="00BA0C60">
        <w:rPr>
          <w:vertAlign w:val="subscript"/>
        </w:rPr>
        <w:t>in</w:t>
      </w:r>
      <w:r w:rsidR="00BA0C60">
        <w:rPr>
          <w:vertAlign w:val="subscript"/>
        </w:rPr>
        <w:t>st</w:t>
      </w:r>
      <w:proofErr w:type="spellEnd"/>
      <w:r w:rsidR="00F83623">
        <w:t xml:space="preserve"> </w:t>
      </w:r>
      <w:r w:rsidR="00F83623" w:rsidRPr="00BA0C60">
        <w:rPr>
          <w:rFonts w:cstheme="minorHAnsi"/>
        </w:rPr>
        <w:t xml:space="preserve">∙ </w:t>
      </w:r>
      <w:proofErr w:type="spellStart"/>
      <w:r w:rsidR="00F83623">
        <w:t>I</w:t>
      </w:r>
      <w:r w:rsidR="00BA0C60">
        <w:rPr>
          <w:vertAlign w:val="subscript"/>
        </w:rPr>
        <w:t>inst</w:t>
      </w:r>
      <w:proofErr w:type="spellEnd"/>
      <w:r w:rsidR="00BA0C60">
        <w:t xml:space="preserve"> = </w:t>
      </w:r>
      <w:r w:rsidR="00DD1A65">
        <w:t xml:space="preserve">(-98.2 V) </w:t>
      </w:r>
      <w:r w:rsidR="00DD1A65" w:rsidRPr="00BA0C60">
        <w:rPr>
          <w:rFonts w:cstheme="minorHAnsi"/>
        </w:rPr>
        <w:t>∙</w:t>
      </w:r>
      <w:r w:rsidR="00DD1A65">
        <w:rPr>
          <w:rFonts w:cstheme="minorHAnsi"/>
        </w:rPr>
        <w:t xml:space="preserve"> </w:t>
      </w:r>
      <w:r w:rsidR="008D2CC0">
        <w:t>(</w:t>
      </w:r>
      <w:r w:rsidR="00DE54C5" w:rsidRPr="00DE54C5">
        <w:rPr>
          <w:rFonts w:cstheme="minorHAnsi"/>
        </w:rPr>
        <w:t>1.2275</w:t>
      </w:r>
      <w:r w:rsidR="00DD1A65">
        <w:t xml:space="preserve">A) = </w:t>
      </w:r>
      <w:r w:rsidR="00DE54C5">
        <w:rPr>
          <w:b/>
          <w:u w:val="single"/>
        </w:rPr>
        <w:t>120.5</w:t>
      </w:r>
      <w:r w:rsidR="00DD1A65" w:rsidRPr="00BF3452">
        <w:rPr>
          <w:b/>
          <w:u w:val="single"/>
        </w:rPr>
        <w:t xml:space="preserve"> W</w:t>
      </w:r>
      <w:r w:rsidR="008D2CC0" w:rsidRPr="008D2CC0">
        <w:t xml:space="preserve"> (</w:t>
      </w:r>
      <w:r w:rsidR="008D2CC0" w:rsidRPr="00DE54C5">
        <w:rPr>
          <w:color w:val="FF0000"/>
          <w:u w:val="single"/>
        </w:rPr>
        <w:t>power is always listed as positive in this eBook</w:t>
      </w:r>
      <w:r w:rsidR="008D2CC0" w:rsidRPr="008D2CC0">
        <w:t>)</w:t>
      </w:r>
    </w:p>
    <w:p w14:paraId="52BFA3B2" w14:textId="1D09785C" w:rsidR="00534679" w:rsidRDefault="00534679" w:rsidP="00921344">
      <w:pPr>
        <w:pStyle w:val="ListParagraph"/>
        <w:numPr>
          <w:ilvl w:val="0"/>
          <w:numId w:val="40"/>
        </w:numPr>
      </w:pPr>
      <w:r>
        <w:t>P</w:t>
      </w:r>
      <w:r w:rsidRPr="00BA0C60">
        <w:rPr>
          <w:vertAlign w:val="subscript"/>
        </w:rPr>
        <w:t>10</w:t>
      </w:r>
      <w:r w:rsidRPr="00BA0C60">
        <w:rPr>
          <w:rFonts w:cstheme="minorHAnsi"/>
          <w:vertAlign w:val="subscript"/>
        </w:rPr>
        <w:t>Ω</w:t>
      </w:r>
      <w:r w:rsidR="00DE54C5">
        <w:t xml:space="preserve"> = (</w:t>
      </w:r>
      <w:r w:rsidR="00DE54C5" w:rsidRPr="00DE54C5">
        <w:rPr>
          <w:rFonts w:cstheme="minorHAnsi"/>
        </w:rPr>
        <w:t>1.2275</w:t>
      </w:r>
      <w:r w:rsidR="00E73F1D">
        <w:t>A)</w:t>
      </w:r>
      <w:r w:rsidR="00E73F1D" w:rsidRPr="00E73F1D">
        <w:rPr>
          <w:vertAlign w:val="superscript"/>
        </w:rPr>
        <w:t>2</w:t>
      </w:r>
      <w:r w:rsidR="00E73F1D" w:rsidRPr="00BA0C60">
        <w:rPr>
          <w:rFonts w:cstheme="minorHAnsi"/>
        </w:rPr>
        <w:t>∙</w:t>
      </w:r>
      <w:r w:rsidR="00E73F1D">
        <w:t xml:space="preserve">(10 </w:t>
      </w:r>
      <w:r w:rsidR="00E73F1D">
        <w:rPr>
          <w:rFonts w:cstheme="minorHAnsi"/>
        </w:rPr>
        <w:t>Ω</w:t>
      </w:r>
      <w:r w:rsidR="00E73F1D">
        <w:t xml:space="preserve">)= </w:t>
      </w:r>
      <w:r w:rsidR="00DE54C5">
        <w:rPr>
          <w:u w:val="single"/>
        </w:rPr>
        <w:t>15.07</w:t>
      </w:r>
      <w:r w:rsidR="00E73F1D" w:rsidRPr="00E73F1D">
        <w:rPr>
          <w:u w:val="single"/>
        </w:rPr>
        <w:t xml:space="preserve"> W</w:t>
      </w:r>
      <w:r w:rsidR="00E73F1D">
        <w:t xml:space="preserve">, </w:t>
      </w:r>
      <w:r>
        <w:t>P</w:t>
      </w:r>
      <w:r w:rsidRPr="00BA0C60">
        <w:rPr>
          <w:vertAlign w:val="subscript"/>
        </w:rPr>
        <w:t>20</w:t>
      </w:r>
      <w:r w:rsidRPr="00BA0C60">
        <w:rPr>
          <w:rFonts w:cstheme="minorHAnsi"/>
          <w:vertAlign w:val="subscript"/>
        </w:rPr>
        <w:t>Ω</w:t>
      </w:r>
      <w:r>
        <w:t xml:space="preserve"> </w:t>
      </w:r>
      <w:r w:rsidR="00E73F1D">
        <w:t>= (</w:t>
      </w:r>
      <w:r w:rsidR="00DE54C5" w:rsidRPr="00DE54C5">
        <w:rPr>
          <w:rFonts w:cstheme="minorHAnsi"/>
        </w:rPr>
        <w:t>1.2275</w:t>
      </w:r>
      <w:r w:rsidR="00E73F1D">
        <w:t>A)</w:t>
      </w:r>
      <w:r w:rsidR="00E73F1D" w:rsidRPr="00E73F1D">
        <w:rPr>
          <w:vertAlign w:val="superscript"/>
        </w:rPr>
        <w:t>2</w:t>
      </w:r>
      <w:r w:rsidR="00E73F1D" w:rsidRPr="00BA0C60">
        <w:rPr>
          <w:rFonts w:cstheme="minorHAnsi"/>
        </w:rPr>
        <w:t>∙</w:t>
      </w:r>
      <w:r w:rsidR="00E73F1D">
        <w:t xml:space="preserve">(20 </w:t>
      </w:r>
      <w:r w:rsidR="00E73F1D">
        <w:rPr>
          <w:rFonts w:cstheme="minorHAnsi"/>
        </w:rPr>
        <w:t>Ω</w:t>
      </w:r>
      <w:r w:rsidR="00E73F1D">
        <w:t xml:space="preserve">)= </w:t>
      </w:r>
      <w:r w:rsidR="00DE54C5">
        <w:rPr>
          <w:u w:val="single"/>
        </w:rPr>
        <w:t>30.14</w:t>
      </w:r>
      <w:r w:rsidR="00E73F1D" w:rsidRPr="00E73F1D">
        <w:rPr>
          <w:u w:val="single"/>
        </w:rPr>
        <w:t xml:space="preserve"> W</w:t>
      </w:r>
      <w:r w:rsidR="00E73F1D">
        <w:t>, P</w:t>
      </w:r>
      <w:r w:rsidR="0085586C">
        <w:rPr>
          <w:vertAlign w:val="subscript"/>
        </w:rPr>
        <w:t>5</w:t>
      </w:r>
      <w:r w:rsidR="00E73F1D" w:rsidRPr="00BA0C60">
        <w:rPr>
          <w:vertAlign w:val="subscript"/>
        </w:rPr>
        <w:t>0</w:t>
      </w:r>
      <w:r w:rsidR="00E73F1D" w:rsidRPr="00BA0C60">
        <w:rPr>
          <w:rFonts w:cstheme="minorHAnsi"/>
          <w:vertAlign w:val="subscript"/>
        </w:rPr>
        <w:t>Ω</w:t>
      </w:r>
      <w:r w:rsidR="00E73F1D">
        <w:t xml:space="preserve"> = (</w:t>
      </w:r>
      <w:r w:rsidR="00DE54C5" w:rsidRPr="00DE54C5">
        <w:rPr>
          <w:rFonts w:cstheme="minorHAnsi"/>
        </w:rPr>
        <w:t>1.2275</w:t>
      </w:r>
      <w:r w:rsidR="00E73F1D">
        <w:t>A)</w:t>
      </w:r>
      <w:r w:rsidR="00E73F1D" w:rsidRPr="00E73F1D">
        <w:rPr>
          <w:vertAlign w:val="superscript"/>
        </w:rPr>
        <w:t>2</w:t>
      </w:r>
      <w:r w:rsidR="00E73F1D" w:rsidRPr="00BA0C60">
        <w:rPr>
          <w:rFonts w:cstheme="minorHAnsi"/>
        </w:rPr>
        <w:t>∙</w:t>
      </w:r>
      <w:r w:rsidR="00E73F1D">
        <w:t xml:space="preserve">(50 </w:t>
      </w:r>
      <w:r w:rsidR="00E73F1D">
        <w:rPr>
          <w:rFonts w:cstheme="minorHAnsi"/>
        </w:rPr>
        <w:t>Ω</w:t>
      </w:r>
      <w:r w:rsidR="00E73F1D">
        <w:t xml:space="preserve">)= </w:t>
      </w:r>
      <w:r w:rsidR="00DE54C5">
        <w:rPr>
          <w:u w:val="single"/>
        </w:rPr>
        <w:t>75.33</w:t>
      </w:r>
      <w:r w:rsidR="00E73F1D" w:rsidRPr="00E73F1D">
        <w:rPr>
          <w:u w:val="single"/>
        </w:rPr>
        <w:t xml:space="preserve"> W</w:t>
      </w:r>
    </w:p>
    <w:p w14:paraId="2AF0735E" w14:textId="205903BA" w:rsidR="00E73F1D" w:rsidRDefault="00E73F1D" w:rsidP="00921344">
      <w:pPr>
        <w:pStyle w:val="ListParagraph"/>
        <w:numPr>
          <w:ilvl w:val="0"/>
          <w:numId w:val="40"/>
        </w:numPr>
      </w:pPr>
      <w:r>
        <w:rPr>
          <w:rFonts w:cstheme="minorHAnsi"/>
        </w:rPr>
        <w:t>∑</w:t>
      </w:r>
      <w:proofErr w:type="spellStart"/>
      <w:r>
        <w:t>P</w:t>
      </w:r>
      <w:r w:rsidRPr="00BA0C60">
        <w:rPr>
          <w:vertAlign w:val="subscript"/>
        </w:rPr>
        <w:t>dissipate</w:t>
      </w:r>
      <w:proofErr w:type="spellEnd"/>
      <w:r>
        <w:t xml:space="preserve"> = P</w:t>
      </w:r>
      <w:r w:rsidRPr="00BA0C60">
        <w:rPr>
          <w:vertAlign w:val="subscript"/>
        </w:rPr>
        <w:t>10</w:t>
      </w:r>
      <w:r w:rsidRPr="00BA0C60">
        <w:rPr>
          <w:rFonts w:cstheme="minorHAnsi"/>
          <w:vertAlign w:val="subscript"/>
        </w:rPr>
        <w:t>Ω</w:t>
      </w:r>
      <w:r>
        <w:t xml:space="preserve"> + P</w:t>
      </w:r>
      <w:r w:rsidRPr="00BA0C60">
        <w:rPr>
          <w:vertAlign w:val="subscript"/>
        </w:rPr>
        <w:t>20</w:t>
      </w:r>
      <w:r w:rsidRPr="00BA0C60">
        <w:rPr>
          <w:rFonts w:cstheme="minorHAnsi"/>
          <w:vertAlign w:val="subscript"/>
        </w:rPr>
        <w:t>Ω</w:t>
      </w:r>
      <w:r>
        <w:t xml:space="preserve"> </w:t>
      </w:r>
      <w:r w:rsidR="00DE54C5">
        <w:t xml:space="preserve">+ </w:t>
      </w:r>
      <w:r>
        <w:t>P</w:t>
      </w:r>
      <w:r w:rsidRPr="00E73F1D">
        <w:rPr>
          <w:vertAlign w:val="subscript"/>
        </w:rPr>
        <w:t>5</w:t>
      </w:r>
      <w:r w:rsidR="0085586C">
        <w:rPr>
          <w:vertAlign w:val="subscript"/>
        </w:rPr>
        <w:t>0</w:t>
      </w:r>
      <w:r w:rsidRPr="00E73F1D">
        <w:rPr>
          <w:rFonts w:cstheme="minorHAnsi"/>
          <w:vertAlign w:val="subscript"/>
        </w:rPr>
        <w:t xml:space="preserve">Ω </w:t>
      </w:r>
      <w:r w:rsidRPr="00E73F1D">
        <w:rPr>
          <w:rFonts w:cstheme="minorHAnsi"/>
        </w:rPr>
        <w:t>=</w:t>
      </w:r>
      <w:r w:rsidRPr="00DE54C5">
        <w:rPr>
          <w:rFonts w:cstheme="minorHAnsi"/>
        </w:rPr>
        <w:t xml:space="preserve"> </w:t>
      </w:r>
      <w:r w:rsidR="00DE54C5" w:rsidRPr="00DE54C5">
        <w:t xml:space="preserve">15.07 W + 30.14 W + 75.33 </w:t>
      </w:r>
      <w:r w:rsidRPr="00E73F1D">
        <w:t xml:space="preserve">W = </w:t>
      </w:r>
      <w:r w:rsidR="00DE54C5">
        <w:rPr>
          <w:b/>
          <w:u w:val="single"/>
        </w:rPr>
        <w:t>120.5</w:t>
      </w:r>
      <w:r w:rsidRPr="00E73F1D">
        <w:rPr>
          <w:b/>
          <w:u w:val="single"/>
        </w:rPr>
        <w:t xml:space="preserve"> W</w:t>
      </w:r>
      <w:r w:rsidRPr="00E73F1D">
        <w:t xml:space="preserve"> = </w:t>
      </w:r>
      <w:r>
        <w:rPr>
          <w:rFonts w:cstheme="minorHAnsi"/>
        </w:rPr>
        <w:t>∑</w:t>
      </w:r>
      <w:proofErr w:type="spellStart"/>
      <w:r w:rsidRPr="00E73F1D">
        <w:t>P</w:t>
      </w:r>
      <w:r w:rsidRPr="00E73F1D">
        <w:rPr>
          <w:vertAlign w:val="subscript"/>
        </w:rPr>
        <w:t>supplied</w:t>
      </w:r>
      <w:proofErr w:type="spellEnd"/>
    </w:p>
    <w:p w14:paraId="5F6A6E05" w14:textId="34DBCA13" w:rsidR="00E73F1D" w:rsidRDefault="00E73F1D" w:rsidP="00E73F1D">
      <w:r w:rsidRPr="008E48ED">
        <w:rPr>
          <w:b/>
          <w:u w:val="single"/>
        </w:rPr>
        <w:t>Average power calculations</w:t>
      </w:r>
      <w:r>
        <w:rPr>
          <w:b/>
        </w:rPr>
        <w:t>:</w:t>
      </w:r>
      <w:r>
        <w:t xml:space="preserve"> This is the same process as before, but the current and voltage instantaneous values are replaced with RMS values. Each value is calculated below and the Multisim measurement is included in </w:t>
      </w:r>
      <w:r w:rsidRPr="00E73F1D">
        <w:rPr>
          <w:b/>
          <w:color w:val="0070C0"/>
          <w:u w:val="single"/>
        </w:rPr>
        <w:t>blue font</w:t>
      </w:r>
      <w:r>
        <w:t xml:space="preserve"> and shown next to the c</w:t>
      </w:r>
      <w:r w:rsidR="008E48ED">
        <w:t xml:space="preserve">alculated value to be used as </w:t>
      </w:r>
      <w:r>
        <w:t>verification.</w:t>
      </w:r>
      <w:r w:rsidR="0085586C">
        <w:t xml:space="preserve"> For the voltage across the </w:t>
      </w:r>
      <w:r w:rsidR="0085586C" w:rsidRPr="0085586C">
        <w:rPr>
          <w:u w:val="single"/>
        </w:rPr>
        <w:t>resistors</w:t>
      </w:r>
      <w:r w:rsidR="0085586C">
        <w:t xml:space="preserve"> </w:t>
      </w:r>
      <w:r w:rsidR="0085586C" w:rsidRPr="0085586C">
        <w:rPr>
          <w:b/>
        </w:rPr>
        <w:t>I</w:t>
      </w:r>
      <w:r w:rsidR="0085586C" w:rsidRPr="0085586C">
        <w:rPr>
          <w:b/>
          <w:vertAlign w:val="superscript"/>
        </w:rPr>
        <w:t>2</w:t>
      </w:r>
      <w:r w:rsidR="0085586C" w:rsidRPr="0085586C">
        <w:rPr>
          <w:rFonts w:cstheme="minorHAnsi"/>
          <w:b/>
        </w:rPr>
        <w:t>∙</w:t>
      </w:r>
      <w:r w:rsidR="0085586C" w:rsidRPr="0085586C">
        <w:rPr>
          <w:b/>
        </w:rPr>
        <w:t>R</w:t>
      </w:r>
      <w:r w:rsidR="0085586C">
        <w:t xml:space="preserve"> was used previously and </w:t>
      </w:r>
      <w:r w:rsidR="0085586C" w:rsidRPr="0085586C">
        <w:rPr>
          <w:b/>
        </w:rPr>
        <w:t>I</w:t>
      </w:r>
      <w:r w:rsidR="0085586C" w:rsidRPr="0085586C">
        <w:rPr>
          <w:rFonts w:cstheme="minorHAnsi"/>
          <w:b/>
        </w:rPr>
        <w:t>∙</w:t>
      </w:r>
      <w:r w:rsidR="0085586C" w:rsidRPr="0085586C">
        <w:rPr>
          <w:b/>
        </w:rPr>
        <w:t>V</w:t>
      </w:r>
      <w:r w:rsidR="0085586C">
        <w:t xml:space="preserve"> is used below. Another option that can be used is </w:t>
      </w:r>
      <w:r w:rsidR="0085586C" w:rsidRPr="0085586C">
        <w:rPr>
          <w:b/>
        </w:rPr>
        <w:t>V</w:t>
      </w:r>
      <w:r w:rsidR="0085586C" w:rsidRPr="0085586C">
        <w:rPr>
          <w:b/>
          <w:vertAlign w:val="superscript"/>
        </w:rPr>
        <w:t>2</w:t>
      </w:r>
      <w:r w:rsidR="0085586C" w:rsidRPr="0085586C">
        <w:rPr>
          <w:b/>
        </w:rPr>
        <w:t>/R</w:t>
      </w:r>
      <w:r w:rsidR="0085586C">
        <w:t>.</w:t>
      </w:r>
    </w:p>
    <w:p w14:paraId="110BAAC8" w14:textId="23A548A8" w:rsidR="00E73F1D" w:rsidRPr="0085586C" w:rsidRDefault="00E73F1D" w:rsidP="00921344">
      <w:pPr>
        <w:pStyle w:val="ListParagraph"/>
        <w:numPr>
          <w:ilvl w:val="0"/>
          <w:numId w:val="40"/>
        </w:numPr>
      </w:pPr>
      <w:proofErr w:type="spellStart"/>
      <w:r>
        <w:t>R</w:t>
      </w:r>
      <w:r w:rsidRPr="00682D2F">
        <w:rPr>
          <w:vertAlign w:val="subscript"/>
        </w:rPr>
        <w:t>Total</w:t>
      </w:r>
      <w:proofErr w:type="spellEnd"/>
      <w:r>
        <w:t xml:space="preserve"> = </w:t>
      </w:r>
      <w:r w:rsidRPr="00682D2F">
        <w:t>10</w:t>
      </w:r>
      <w:r>
        <w:t xml:space="preserve"> </w:t>
      </w:r>
      <w:r w:rsidRPr="00682D2F">
        <w:rPr>
          <w:rFonts w:cstheme="minorHAnsi"/>
        </w:rPr>
        <w:t>Ω</w:t>
      </w:r>
      <w:r w:rsidRPr="00682D2F">
        <w:t xml:space="preserve"> + 20</w:t>
      </w:r>
      <w:r>
        <w:t xml:space="preserve"> </w:t>
      </w:r>
      <w:r w:rsidRPr="00682D2F">
        <w:rPr>
          <w:rFonts w:cstheme="minorHAnsi"/>
        </w:rPr>
        <w:t>Ω</w:t>
      </w:r>
      <w:r w:rsidRPr="00682D2F">
        <w:t xml:space="preserve"> </w:t>
      </w:r>
      <w:r>
        <w:t xml:space="preserve">+ </w:t>
      </w:r>
      <w:r w:rsidRPr="00682D2F">
        <w:t>5</w:t>
      </w:r>
      <w:r w:rsidR="00E022C0">
        <w:t>0</w:t>
      </w:r>
      <w:r>
        <w:t xml:space="preserve"> </w:t>
      </w:r>
      <w:r w:rsidRPr="00682D2F">
        <w:rPr>
          <w:rFonts w:cstheme="minorHAnsi"/>
        </w:rPr>
        <w:t xml:space="preserve">Ω = </w:t>
      </w:r>
      <w:r w:rsidR="00E022C0">
        <w:rPr>
          <w:u w:val="single"/>
        </w:rPr>
        <w:t>80</w:t>
      </w:r>
      <w:r w:rsidRPr="00BF3452">
        <w:rPr>
          <w:u w:val="single"/>
        </w:rPr>
        <w:t xml:space="preserve"> </w:t>
      </w:r>
      <w:r w:rsidRPr="00BF3452">
        <w:rPr>
          <w:rFonts w:cstheme="minorHAnsi"/>
          <w:u w:val="single"/>
        </w:rPr>
        <w:t>Ω</w:t>
      </w:r>
      <w:r>
        <w:rPr>
          <w:rFonts w:cstheme="minorHAnsi"/>
        </w:rPr>
        <w:t>, Current: I</w:t>
      </w:r>
      <w:r>
        <w:rPr>
          <w:rFonts w:cstheme="minorHAnsi"/>
          <w:vertAlign w:val="subscript"/>
        </w:rPr>
        <w:t>RMS</w:t>
      </w:r>
      <w:r>
        <w:rPr>
          <w:rFonts w:cstheme="minorHAnsi"/>
        </w:rPr>
        <w:t xml:space="preserve"> = V</w:t>
      </w:r>
      <w:r>
        <w:rPr>
          <w:rFonts w:cstheme="minorHAnsi"/>
          <w:vertAlign w:val="subscript"/>
        </w:rPr>
        <w:t>in-RMS</w:t>
      </w:r>
      <w:r>
        <w:rPr>
          <w:rFonts w:cstheme="minorHAnsi"/>
        </w:rPr>
        <w:t>/</w:t>
      </w:r>
      <w:proofErr w:type="spellStart"/>
      <w:r>
        <w:rPr>
          <w:rFonts w:cstheme="minorHAnsi"/>
        </w:rPr>
        <w:t>R</w:t>
      </w:r>
      <w:r w:rsidRPr="00682D2F">
        <w:rPr>
          <w:rFonts w:cstheme="minorHAnsi"/>
          <w:vertAlign w:val="subscript"/>
        </w:rPr>
        <w:t>Total</w:t>
      </w:r>
      <w:proofErr w:type="spellEnd"/>
      <w:r w:rsidR="00E022C0">
        <w:rPr>
          <w:rFonts w:cstheme="minorHAnsi"/>
        </w:rPr>
        <w:t xml:space="preserve"> = 120 V / 80</w:t>
      </w:r>
      <w:r>
        <w:rPr>
          <w:rFonts w:cstheme="minorHAnsi"/>
        </w:rPr>
        <w:t xml:space="preserve"> </w:t>
      </w:r>
      <w:r w:rsidRPr="00682D2F">
        <w:rPr>
          <w:rFonts w:cstheme="minorHAnsi"/>
        </w:rPr>
        <w:t>Ω</w:t>
      </w:r>
      <w:r>
        <w:rPr>
          <w:rFonts w:cstheme="minorHAnsi"/>
        </w:rPr>
        <w:t xml:space="preserve"> = </w:t>
      </w:r>
      <w:r w:rsidR="0085586C">
        <w:rPr>
          <w:rFonts w:cstheme="minorHAnsi"/>
          <w:u w:val="single"/>
        </w:rPr>
        <w:t>1.</w:t>
      </w:r>
      <w:r w:rsidR="00A619E2">
        <w:rPr>
          <w:rFonts w:cstheme="minorHAnsi"/>
          <w:u w:val="single"/>
        </w:rPr>
        <w:t>5</w:t>
      </w:r>
      <w:r w:rsidRPr="00BF3452">
        <w:rPr>
          <w:rFonts w:cstheme="minorHAnsi"/>
          <w:u w:val="single"/>
        </w:rPr>
        <w:t>A</w:t>
      </w:r>
      <w:r w:rsidR="00A619E2" w:rsidRPr="00A619E2">
        <w:rPr>
          <w:rFonts w:cstheme="minorHAnsi"/>
        </w:rPr>
        <w:t xml:space="preserve"> </w:t>
      </w:r>
      <w:r w:rsidR="00A619E2">
        <w:t xml:space="preserve">Multisim </w:t>
      </w:r>
      <w:r w:rsidR="00A619E2" w:rsidRPr="0085586C">
        <w:sym w:font="Wingdings" w:char="F0E0"/>
      </w:r>
      <w:r w:rsidR="00A619E2" w:rsidRPr="00A619E2">
        <w:t>(</w:t>
      </w:r>
      <w:r w:rsidR="00A619E2">
        <w:rPr>
          <w:b/>
          <w:color w:val="0070C0"/>
          <w:u w:val="single"/>
        </w:rPr>
        <w:t>1.5A</w:t>
      </w:r>
      <w:r w:rsidR="00A619E2" w:rsidRPr="00A619E2">
        <w:t>)</w:t>
      </w:r>
    </w:p>
    <w:p w14:paraId="4A8B998F" w14:textId="14D71802" w:rsidR="0085586C" w:rsidRPr="0085586C" w:rsidRDefault="0085586C" w:rsidP="00921344">
      <w:pPr>
        <w:pStyle w:val="ListParagraph"/>
        <w:numPr>
          <w:ilvl w:val="0"/>
          <w:numId w:val="40"/>
        </w:numPr>
        <w:rPr>
          <w:rFonts w:cstheme="minorHAnsi"/>
        </w:rPr>
      </w:pPr>
      <w:proofErr w:type="spellStart"/>
      <w:r>
        <w:t>P</w:t>
      </w:r>
      <w:r w:rsidRPr="00BA0C60">
        <w:rPr>
          <w:vertAlign w:val="subscript"/>
        </w:rPr>
        <w:t>supplied</w:t>
      </w:r>
      <w:proofErr w:type="spellEnd"/>
      <w:r w:rsidR="00A619E2">
        <w:rPr>
          <w:vertAlign w:val="subscript"/>
        </w:rPr>
        <w:t xml:space="preserve"> </w:t>
      </w:r>
      <w:r w:rsidR="00A619E2">
        <w:t xml:space="preserve">= </w:t>
      </w:r>
      <w:proofErr w:type="spellStart"/>
      <w:r>
        <w:t>V</w:t>
      </w:r>
      <w:r>
        <w:rPr>
          <w:vertAlign w:val="subscript"/>
        </w:rPr>
        <w:t>in_RMS</w:t>
      </w:r>
      <w:r w:rsidRPr="00BA0C60">
        <w:rPr>
          <w:rFonts w:cstheme="minorHAnsi"/>
        </w:rPr>
        <w:t>∙</w:t>
      </w:r>
      <w:r>
        <w:t>I</w:t>
      </w:r>
      <w:r>
        <w:rPr>
          <w:vertAlign w:val="subscript"/>
        </w:rPr>
        <w:t>RMS</w:t>
      </w:r>
      <w:proofErr w:type="spellEnd"/>
      <w:r w:rsidR="00A619E2">
        <w:t xml:space="preserve"> =</w:t>
      </w:r>
      <w:r>
        <w:t>(120</w:t>
      </w:r>
      <w:r w:rsidR="00A619E2">
        <w:t xml:space="preserve"> V)</w:t>
      </w:r>
      <w:r w:rsidRPr="00BA0C60">
        <w:rPr>
          <w:rFonts w:cstheme="minorHAnsi"/>
        </w:rPr>
        <w:t>∙</w:t>
      </w:r>
      <w:r>
        <w:t>(1.</w:t>
      </w:r>
      <w:r w:rsidR="00A619E2">
        <w:t>5 A)</w:t>
      </w:r>
      <w:r>
        <w:t xml:space="preserve">= </w:t>
      </w:r>
      <w:r>
        <w:rPr>
          <w:b/>
          <w:u w:val="single"/>
        </w:rPr>
        <w:t>180</w:t>
      </w:r>
      <w:r w:rsidRPr="00BF3452">
        <w:rPr>
          <w:b/>
          <w:u w:val="single"/>
        </w:rPr>
        <w:t xml:space="preserve"> W</w:t>
      </w:r>
      <w:r w:rsidR="00A619E2">
        <w:t xml:space="preserve"> (</w:t>
      </w:r>
      <w:r w:rsidRPr="0085586C">
        <w:rPr>
          <w:b/>
          <w:color w:val="0070C0"/>
          <w:u w:val="single"/>
        </w:rPr>
        <w:t>180 W</w:t>
      </w:r>
      <w:r w:rsidR="00A619E2">
        <w:t xml:space="preserve">) </w:t>
      </w:r>
      <w:r w:rsidR="00A619E2" w:rsidRPr="00A619E2">
        <w:rPr>
          <w:b/>
        </w:rPr>
        <w:sym w:font="Wingdings" w:char="F0E0"/>
      </w:r>
      <w:r w:rsidR="00A619E2">
        <w:t xml:space="preserve"> Always use the </w:t>
      </w:r>
      <w:r w:rsidR="00A619E2" w:rsidRPr="00A619E2">
        <w:rPr>
          <w:b/>
          <w:u w:val="single"/>
        </w:rPr>
        <w:t>P=V</w:t>
      </w:r>
      <w:r w:rsidR="00A619E2" w:rsidRPr="00A619E2">
        <w:rPr>
          <w:rFonts w:cstheme="minorHAnsi"/>
          <w:b/>
          <w:u w:val="single"/>
        </w:rPr>
        <w:t>∙</w:t>
      </w:r>
      <w:r w:rsidR="00A619E2" w:rsidRPr="00A619E2">
        <w:rPr>
          <w:b/>
          <w:u w:val="single"/>
        </w:rPr>
        <w:t>I</w:t>
      </w:r>
      <w:r w:rsidR="00A619E2">
        <w:t xml:space="preserve"> equation for sources.</w:t>
      </w:r>
    </w:p>
    <w:p w14:paraId="2F7F8DB0" w14:textId="769EB78E" w:rsidR="0085586C" w:rsidRDefault="0085586C" w:rsidP="00921344">
      <w:pPr>
        <w:pStyle w:val="ListParagraph"/>
        <w:numPr>
          <w:ilvl w:val="0"/>
          <w:numId w:val="40"/>
        </w:numPr>
      </w:pPr>
      <w:r>
        <w:t>V</w:t>
      </w:r>
      <w:r w:rsidRPr="00BA0C60">
        <w:rPr>
          <w:vertAlign w:val="subscript"/>
        </w:rPr>
        <w:t>10</w:t>
      </w:r>
      <w:r w:rsidRPr="00BA0C60">
        <w:rPr>
          <w:rFonts w:cstheme="minorHAnsi"/>
          <w:vertAlign w:val="subscript"/>
        </w:rPr>
        <w:t>Ω</w:t>
      </w:r>
      <w:r>
        <w:t xml:space="preserve"> = (1.5 A)</w:t>
      </w:r>
      <w:r w:rsidRPr="00BA0C60">
        <w:rPr>
          <w:rFonts w:cstheme="minorHAnsi"/>
        </w:rPr>
        <w:t>∙</w:t>
      </w:r>
      <w:r>
        <w:t xml:space="preserve">(10 </w:t>
      </w:r>
      <w:r>
        <w:rPr>
          <w:rFonts w:cstheme="minorHAnsi"/>
        </w:rPr>
        <w:t>Ω</w:t>
      </w:r>
      <w:r>
        <w:t xml:space="preserve">)= </w:t>
      </w:r>
      <w:r w:rsidRPr="00E73F1D">
        <w:rPr>
          <w:u w:val="single"/>
        </w:rPr>
        <w:t>15</w:t>
      </w:r>
      <w:r>
        <w:rPr>
          <w:u w:val="single"/>
        </w:rPr>
        <w:t>V</w:t>
      </w:r>
      <w:r>
        <w:t xml:space="preserve"> (</w:t>
      </w:r>
      <w:r w:rsidRPr="0085586C">
        <w:rPr>
          <w:b/>
          <w:color w:val="0070C0"/>
          <w:u w:val="single"/>
        </w:rPr>
        <w:t>15V</w:t>
      </w:r>
      <w:r>
        <w:t>), V</w:t>
      </w:r>
      <w:r w:rsidRPr="00BA0C60">
        <w:rPr>
          <w:vertAlign w:val="subscript"/>
        </w:rPr>
        <w:t>20</w:t>
      </w:r>
      <w:r w:rsidRPr="00BA0C60">
        <w:rPr>
          <w:rFonts w:cstheme="minorHAnsi"/>
          <w:vertAlign w:val="subscript"/>
        </w:rPr>
        <w:t>Ω</w:t>
      </w:r>
      <w:r>
        <w:t xml:space="preserve"> = (1.5 A)</w:t>
      </w:r>
      <w:r w:rsidRPr="00BA0C60">
        <w:rPr>
          <w:rFonts w:cstheme="minorHAnsi"/>
        </w:rPr>
        <w:t>∙</w:t>
      </w:r>
      <w:r>
        <w:t xml:space="preserve">(20 </w:t>
      </w:r>
      <w:r>
        <w:rPr>
          <w:rFonts w:cstheme="minorHAnsi"/>
        </w:rPr>
        <w:t>Ω</w:t>
      </w:r>
      <w:r>
        <w:t xml:space="preserve">)= </w:t>
      </w:r>
      <w:r>
        <w:rPr>
          <w:u w:val="single"/>
        </w:rPr>
        <w:t>30 V</w:t>
      </w:r>
      <w:r>
        <w:t xml:space="preserve"> (</w:t>
      </w:r>
      <w:r>
        <w:rPr>
          <w:b/>
          <w:color w:val="0070C0"/>
          <w:u w:val="single"/>
        </w:rPr>
        <w:t>30</w:t>
      </w:r>
      <w:r w:rsidRPr="0085586C">
        <w:rPr>
          <w:b/>
          <w:color w:val="0070C0"/>
          <w:u w:val="single"/>
        </w:rPr>
        <w:t>V</w:t>
      </w:r>
      <w:r>
        <w:t>), V</w:t>
      </w:r>
      <w:r>
        <w:rPr>
          <w:vertAlign w:val="subscript"/>
        </w:rPr>
        <w:t>50</w:t>
      </w:r>
      <w:r w:rsidRPr="00BA0C60">
        <w:rPr>
          <w:rFonts w:cstheme="minorHAnsi"/>
          <w:vertAlign w:val="subscript"/>
        </w:rPr>
        <w:t>Ω</w:t>
      </w:r>
      <w:r>
        <w:t xml:space="preserve"> = (1.5 A)</w:t>
      </w:r>
      <w:r w:rsidRPr="00BA0C60">
        <w:rPr>
          <w:rFonts w:cstheme="minorHAnsi"/>
        </w:rPr>
        <w:t>∙</w:t>
      </w:r>
      <w:r>
        <w:t xml:space="preserve">(50 </w:t>
      </w:r>
      <w:r>
        <w:rPr>
          <w:rFonts w:cstheme="minorHAnsi"/>
        </w:rPr>
        <w:t>Ω</w:t>
      </w:r>
      <w:r>
        <w:t xml:space="preserve">)= </w:t>
      </w:r>
      <w:r>
        <w:rPr>
          <w:u w:val="single"/>
        </w:rPr>
        <w:t>75 V</w:t>
      </w:r>
      <w:r>
        <w:t xml:space="preserve"> (</w:t>
      </w:r>
      <w:r>
        <w:rPr>
          <w:b/>
          <w:color w:val="0070C0"/>
          <w:u w:val="single"/>
        </w:rPr>
        <w:t>75</w:t>
      </w:r>
      <w:r w:rsidRPr="0085586C">
        <w:rPr>
          <w:b/>
          <w:color w:val="0070C0"/>
          <w:u w:val="single"/>
        </w:rPr>
        <w:t>V</w:t>
      </w:r>
      <w:r>
        <w:t>)</w:t>
      </w:r>
    </w:p>
    <w:p w14:paraId="26E11C34" w14:textId="2BC8FA0B" w:rsidR="00E73F1D" w:rsidRDefault="00E73F1D" w:rsidP="00921344">
      <w:pPr>
        <w:pStyle w:val="ListParagraph"/>
        <w:numPr>
          <w:ilvl w:val="0"/>
          <w:numId w:val="40"/>
        </w:numPr>
      </w:pPr>
      <w:r>
        <w:t>P</w:t>
      </w:r>
      <w:r w:rsidRPr="00BA0C60">
        <w:rPr>
          <w:vertAlign w:val="subscript"/>
        </w:rPr>
        <w:t>10</w:t>
      </w:r>
      <w:r w:rsidRPr="00BA0C60">
        <w:rPr>
          <w:rFonts w:cstheme="minorHAnsi"/>
          <w:vertAlign w:val="subscript"/>
        </w:rPr>
        <w:t>Ω</w:t>
      </w:r>
      <w:r w:rsidR="00A619E2">
        <w:t>=</w:t>
      </w:r>
      <w:r w:rsidR="0085586C">
        <w:t>(1.5</w:t>
      </w:r>
      <w:r>
        <w:t>A)</w:t>
      </w:r>
      <w:r w:rsidRPr="00BA0C60">
        <w:rPr>
          <w:rFonts w:cstheme="minorHAnsi"/>
        </w:rPr>
        <w:t>∙</w:t>
      </w:r>
      <w:r>
        <w:t>(</w:t>
      </w:r>
      <w:r w:rsidR="0085586C">
        <w:t>15V</w:t>
      </w:r>
      <w:r w:rsidR="00A619E2">
        <w:t>)=</w:t>
      </w:r>
      <w:r w:rsidR="0085586C">
        <w:rPr>
          <w:u w:val="single"/>
        </w:rPr>
        <w:t>22.5</w:t>
      </w:r>
      <w:r w:rsidRPr="00E73F1D">
        <w:rPr>
          <w:u w:val="single"/>
        </w:rPr>
        <w:t xml:space="preserve"> W</w:t>
      </w:r>
      <w:r w:rsidR="0085586C" w:rsidRPr="00A619E2">
        <w:rPr>
          <w:vertAlign w:val="subscript"/>
        </w:rPr>
        <w:t xml:space="preserve"> </w:t>
      </w:r>
      <w:r w:rsidR="0085586C">
        <w:t>(</w:t>
      </w:r>
      <w:r w:rsidR="0085586C">
        <w:rPr>
          <w:b/>
          <w:color w:val="0070C0"/>
          <w:u w:val="single"/>
        </w:rPr>
        <w:t>22.5W</w:t>
      </w:r>
      <w:r w:rsidR="0085586C">
        <w:t>),</w:t>
      </w:r>
      <w:r>
        <w:t>P</w:t>
      </w:r>
      <w:r w:rsidRPr="00BA0C60">
        <w:rPr>
          <w:vertAlign w:val="subscript"/>
        </w:rPr>
        <w:t>20</w:t>
      </w:r>
      <w:r w:rsidRPr="00BA0C60">
        <w:rPr>
          <w:rFonts w:cstheme="minorHAnsi"/>
          <w:vertAlign w:val="subscript"/>
        </w:rPr>
        <w:t>Ω</w:t>
      </w:r>
      <w:r w:rsidR="00A619E2">
        <w:t>=</w:t>
      </w:r>
      <w:r w:rsidR="0085586C">
        <w:t>(1.5A)</w:t>
      </w:r>
      <w:r w:rsidR="0085586C" w:rsidRPr="00BA0C60">
        <w:rPr>
          <w:rFonts w:cstheme="minorHAnsi"/>
        </w:rPr>
        <w:t>∙</w:t>
      </w:r>
      <w:r w:rsidR="0085586C">
        <w:t>(30V</w:t>
      </w:r>
      <w:r w:rsidR="00A619E2">
        <w:t>)=</w:t>
      </w:r>
      <w:r w:rsidR="0085586C">
        <w:rPr>
          <w:u w:val="single"/>
        </w:rPr>
        <w:t>45</w:t>
      </w:r>
      <w:r w:rsidR="0085586C" w:rsidRPr="00E73F1D">
        <w:rPr>
          <w:u w:val="single"/>
        </w:rPr>
        <w:t xml:space="preserve"> W</w:t>
      </w:r>
      <w:r w:rsidR="0085586C" w:rsidRPr="0085586C">
        <w:t xml:space="preserve"> </w:t>
      </w:r>
      <w:r w:rsidR="0085586C">
        <w:t>(</w:t>
      </w:r>
      <w:r w:rsidR="0085586C">
        <w:rPr>
          <w:b/>
          <w:color w:val="0070C0"/>
          <w:u w:val="single"/>
        </w:rPr>
        <w:t>45W</w:t>
      </w:r>
      <w:r w:rsidR="0085586C">
        <w:t>),</w:t>
      </w:r>
      <w:r>
        <w:t xml:space="preserve"> P</w:t>
      </w:r>
      <w:r w:rsidR="0085586C">
        <w:rPr>
          <w:vertAlign w:val="subscript"/>
        </w:rPr>
        <w:t>5</w:t>
      </w:r>
      <w:r w:rsidRPr="00BA0C60">
        <w:rPr>
          <w:vertAlign w:val="subscript"/>
        </w:rPr>
        <w:t>0</w:t>
      </w:r>
      <w:r w:rsidRPr="00BA0C60">
        <w:rPr>
          <w:rFonts w:cstheme="minorHAnsi"/>
          <w:vertAlign w:val="subscript"/>
        </w:rPr>
        <w:t>Ω</w:t>
      </w:r>
      <w:r w:rsidR="00A619E2">
        <w:t>=</w:t>
      </w:r>
      <w:r w:rsidR="0085586C">
        <w:t>(1.5A)</w:t>
      </w:r>
      <w:r w:rsidR="0085586C" w:rsidRPr="00BA0C60">
        <w:rPr>
          <w:rFonts w:cstheme="minorHAnsi"/>
        </w:rPr>
        <w:t>∙</w:t>
      </w:r>
      <w:r w:rsidR="0085586C">
        <w:t>(75V</w:t>
      </w:r>
      <w:r w:rsidR="00A619E2">
        <w:t>)=</w:t>
      </w:r>
      <w:r w:rsidR="0085586C">
        <w:rPr>
          <w:u w:val="single"/>
        </w:rPr>
        <w:t>112.5</w:t>
      </w:r>
      <w:r w:rsidR="0085586C" w:rsidRPr="00E73F1D">
        <w:rPr>
          <w:u w:val="single"/>
        </w:rPr>
        <w:t>W</w:t>
      </w:r>
      <w:r w:rsidR="00A619E2">
        <w:t xml:space="preserve"> </w:t>
      </w:r>
      <w:r w:rsidR="0085586C">
        <w:t>(</w:t>
      </w:r>
      <w:r w:rsidR="0085586C">
        <w:rPr>
          <w:b/>
          <w:color w:val="0070C0"/>
          <w:u w:val="single"/>
        </w:rPr>
        <w:t>113W</w:t>
      </w:r>
      <w:r w:rsidR="0085586C">
        <w:t>)</w:t>
      </w:r>
    </w:p>
    <w:p w14:paraId="2503B349" w14:textId="0E3AE061" w:rsidR="00E73F1D" w:rsidRDefault="00E73F1D" w:rsidP="00921344">
      <w:pPr>
        <w:pStyle w:val="ListParagraph"/>
        <w:numPr>
          <w:ilvl w:val="0"/>
          <w:numId w:val="40"/>
        </w:numPr>
      </w:pPr>
      <w:r>
        <w:rPr>
          <w:rFonts w:cstheme="minorHAnsi"/>
        </w:rPr>
        <w:t>∑</w:t>
      </w:r>
      <w:proofErr w:type="spellStart"/>
      <w:r>
        <w:t>P</w:t>
      </w:r>
      <w:r w:rsidRPr="00BA0C60">
        <w:rPr>
          <w:vertAlign w:val="subscript"/>
        </w:rPr>
        <w:t>dissipate</w:t>
      </w:r>
      <w:proofErr w:type="spellEnd"/>
      <w:r>
        <w:t xml:space="preserve"> = P</w:t>
      </w:r>
      <w:r w:rsidRPr="00BA0C60">
        <w:rPr>
          <w:vertAlign w:val="subscript"/>
        </w:rPr>
        <w:t>10</w:t>
      </w:r>
      <w:r w:rsidRPr="00BA0C60">
        <w:rPr>
          <w:rFonts w:cstheme="minorHAnsi"/>
          <w:vertAlign w:val="subscript"/>
        </w:rPr>
        <w:t>Ω</w:t>
      </w:r>
      <w:r>
        <w:t xml:space="preserve"> + P</w:t>
      </w:r>
      <w:r w:rsidRPr="00BA0C60">
        <w:rPr>
          <w:vertAlign w:val="subscript"/>
        </w:rPr>
        <w:t>20</w:t>
      </w:r>
      <w:r w:rsidRPr="00BA0C60">
        <w:rPr>
          <w:rFonts w:cstheme="minorHAnsi"/>
          <w:vertAlign w:val="subscript"/>
        </w:rPr>
        <w:t>Ω</w:t>
      </w:r>
      <w:r>
        <w:t xml:space="preserve"> P</w:t>
      </w:r>
      <w:r w:rsidRPr="00E73F1D">
        <w:rPr>
          <w:vertAlign w:val="subscript"/>
        </w:rPr>
        <w:t>5</w:t>
      </w:r>
      <w:r w:rsidR="0085586C">
        <w:rPr>
          <w:vertAlign w:val="subscript"/>
        </w:rPr>
        <w:t>0</w:t>
      </w:r>
      <w:r w:rsidRPr="00E73F1D">
        <w:rPr>
          <w:rFonts w:cstheme="minorHAnsi"/>
          <w:vertAlign w:val="subscript"/>
        </w:rPr>
        <w:t xml:space="preserve">Ω </w:t>
      </w:r>
      <w:r w:rsidRPr="00E73F1D">
        <w:rPr>
          <w:rFonts w:cstheme="minorHAnsi"/>
        </w:rPr>
        <w:t xml:space="preserve">= </w:t>
      </w:r>
      <w:r w:rsidR="0085586C">
        <w:t>22.5 W + 45 W + 112.5</w:t>
      </w:r>
      <w:r w:rsidRPr="00E73F1D">
        <w:t xml:space="preserve"> W = </w:t>
      </w:r>
      <w:r w:rsidR="0085586C">
        <w:rPr>
          <w:b/>
          <w:u w:val="single"/>
        </w:rPr>
        <w:t>180</w:t>
      </w:r>
      <w:r w:rsidRPr="00E73F1D">
        <w:rPr>
          <w:b/>
          <w:u w:val="single"/>
        </w:rPr>
        <w:t xml:space="preserve"> W</w:t>
      </w:r>
      <w:r w:rsidRPr="00E73F1D">
        <w:t xml:space="preserve"> = </w:t>
      </w:r>
      <w:r>
        <w:rPr>
          <w:rFonts w:cstheme="minorHAnsi"/>
        </w:rPr>
        <w:t>∑</w:t>
      </w:r>
      <w:proofErr w:type="spellStart"/>
      <w:r w:rsidRPr="00E73F1D">
        <w:t>P</w:t>
      </w:r>
      <w:r w:rsidRPr="00E73F1D">
        <w:rPr>
          <w:vertAlign w:val="subscript"/>
        </w:rPr>
        <w:t>supplied</w:t>
      </w:r>
      <w:proofErr w:type="spellEnd"/>
    </w:p>
    <w:p w14:paraId="0B1DBD51" w14:textId="5101E6B4" w:rsidR="00664080" w:rsidRDefault="00A619E2">
      <w:r>
        <w:t xml:space="preserve">Example 3.8 showed that </w:t>
      </w:r>
      <w:r w:rsidR="00451CE6">
        <w:t xml:space="preserve">the average </w:t>
      </w:r>
      <w:r>
        <w:t xml:space="preserve">power in AC circuits </w:t>
      </w:r>
      <w:r w:rsidR="00451CE6">
        <w:t>uses</w:t>
      </w:r>
      <w:r>
        <w:t xml:space="preserve"> the RMS voltage and currents </w:t>
      </w:r>
      <w:r w:rsidR="00451CE6">
        <w:t xml:space="preserve">in the power formula of </w:t>
      </w:r>
      <w:hyperlink w:anchor="Equation3_2" w:history="1">
        <w:r w:rsidR="00185303" w:rsidRPr="00185303">
          <w:rPr>
            <w:rStyle w:val="Hyperlink"/>
          </w:rPr>
          <w:t>Equation 3.2</w:t>
        </w:r>
      </w:hyperlink>
      <w:r w:rsidR="00451CE6">
        <w:t xml:space="preserve">. </w:t>
      </w:r>
      <w:r>
        <w:t xml:space="preserve">For AC circuits with only resistors the current and voltages are always “in phase” with each other which maximizes the average power. For RLC circuits the capacitors and/or inductors in the circuit causes the current and voltage to be out of phase (as explained previously with the ELI the ICE man pneumonic), which results in a reduced average </w:t>
      </w:r>
      <w:r w:rsidR="00664080">
        <w:t xml:space="preserve">(or real) </w:t>
      </w:r>
      <w:r>
        <w:t xml:space="preserve">power. </w:t>
      </w:r>
      <w:hyperlink w:anchor="Figure_3_19" w:history="1">
        <w:r w:rsidRPr="00CD61D7">
          <w:rPr>
            <w:rStyle w:val="Hyperlink"/>
          </w:rPr>
          <w:t>Figure 3.19</w:t>
        </w:r>
      </w:hyperlink>
      <w:r>
        <w:t xml:space="preserve"> shows an AC circuit with only a resistor and a circuit with a capacitor added that results in the voltage and current being out of phase.</w:t>
      </w:r>
      <w:r w:rsidR="00664080">
        <w:t xml:space="preserve"> In </w:t>
      </w:r>
      <w:hyperlink w:anchor="Table_3_4" w:history="1">
        <w:r w:rsidR="00CD61D7" w:rsidRPr="00CD61D7">
          <w:rPr>
            <w:rStyle w:val="Hyperlink"/>
          </w:rPr>
          <w:t>Table 3.4</w:t>
        </w:r>
      </w:hyperlink>
      <w:r w:rsidR="00664080">
        <w:t xml:space="preserve"> and </w:t>
      </w:r>
      <w:hyperlink w:anchor="Figure_3_20" w:history="1">
        <w:r w:rsidR="00664080" w:rsidRPr="00CD61D7">
          <w:rPr>
            <w:rStyle w:val="Hyperlink"/>
          </w:rPr>
          <w:t>Figure 3.20</w:t>
        </w:r>
      </w:hyperlink>
      <w:r w:rsidR="00664080">
        <w:t xml:space="preserve"> provide a detailed analysis showing the effects of adding a capacitor (resulting in the current and voltage going out of phase) on the instantaneous and average power.</w:t>
      </w:r>
    </w:p>
    <w:p w14:paraId="0CE266DF" w14:textId="7DBDB643" w:rsidR="00664080" w:rsidRPr="00664080" w:rsidRDefault="00664080" w:rsidP="00420880">
      <w:pPr>
        <w:rPr>
          <w:b/>
        </w:rPr>
      </w:pPr>
      <w:bookmarkStart w:id="99" w:name="Figure_3_19"/>
      <w:r>
        <w:rPr>
          <w:noProof/>
        </w:rPr>
        <mc:AlternateContent>
          <mc:Choice Requires="wpg">
            <w:drawing>
              <wp:inline distT="0" distB="0" distL="0" distR="0" wp14:anchorId="6558F48A" wp14:editId="209B906E">
                <wp:extent cx="6149975" cy="1590989"/>
                <wp:effectExtent l="0" t="0" r="22225" b="47625"/>
                <wp:docPr id="276" name="Group 276"/>
                <wp:cNvGraphicFramePr/>
                <a:graphic xmlns:a="http://schemas.openxmlformats.org/drawingml/2006/main">
                  <a:graphicData uri="http://schemas.microsoft.com/office/word/2010/wordprocessingGroup">
                    <wpg:wgp>
                      <wpg:cNvGrpSpPr/>
                      <wpg:grpSpPr>
                        <a:xfrm>
                          <a:off x="0" y="0"/>
                          <a:ext cx="6149975" cy="1590989"/>
                          <a:chOff x="0" y="0"/>
                          <a:chExt cx="6149975" cy="1590989"/>
                        </a:xfrm>
                      </wpg:grpSpPr>
                      <pic:pic xmlns:pic="http://schemas.openxmlformats.org/drawingml/2006/picture">
                        <pic:nvPicPr>
                          <pic:cNvPr id="187" name="Picture 187"/>
                          <pic:cNvPicPr>
                            <a:picLocks noChangeAspect="1"/>
                          </pic:cNvPicPr>
                        </pic:nvPicPr>
                        <pic:blipFill rotWithShape="1">
                          <a:blip r:embed="rId113">
                            <a:extLst>
                              <a:ext uri="{28A0092B-C50C-407E-A947-70E740481C1C}">
                                <a14:useLocalDpi xmlns:a14="http://schemas.microsoft.com/office/drawing/2010/main" val="0"/>
                              </a:ext>
                            </a:extLst>
                          </a:blip>
                          <a:srcRect/>
                          <a:stretch/>
                        </pic:blipFill>
                        <pic:spPr>
                          <a:xfrm>
                            <a:off x="559703" y="39049"/>
                            <a:ext cx="5152390" cy="1551940"/>
                          </a:xfrm>
                          <a:prstGeom prst="rect">
                            <a:avLst/>
                          </a:prstGeom>
                        </pic:spPr>
                      </pic:pic>
                      <pic:pic xmlns:pic="http://schemas.openxmlformats.org/drawingml/2006/picture">
                        <pic:nvPicPr>
                          <pic:cNvPr id="189" name="Picture 189"/>
                          <pic:cNvPicPr>
                            <a:picLocks noChangeAspect="1"/>
                          </pic:cNvPicPr>
                        </pic:nvPicPr>
                        <pic:blipFill>
                          <a:blip r:embed="rId114">
                            <a:extLst>
                              <a:ext uri="{28A0092B-C50C-407E-A947-70E740481C1C}">
                                <a14:useLocalDpi xmlns:a14="http://schemas.microsoft.com/office/drawing/2010/main" val="0"/>
                              </a:ext>
                            </a:extLst>
                          </a:blip>
                          <a:stretch>
                            <a:fillRect/>
                          </a:stretch>
                        </pic:blipFill>
                        <pic:spPr>
                          <a:xfrm>
                            <a:off x="0" y="0"/>
                            <a:ext cx="1099185" cy="586740"/>
                          </a:xfrm>
                          <a:prstGeom prst="rect">
                            <a:avLst/>
                          </a:prstGeom>
                        </pic:spPr>
                      </pic:pic>
                      <pic:pic xmlns:pic="http://schemas.openxmlformats.org/drawingml/2006/picture">
                        <pic:nvPicPr>
                          <pic:cNvPr id="190" name="Picture 190"/>
                          <pic:cNvPicPr>
                            <a:picLocks noChangeAspect="1"/>
                          </pic:cNvPicPr>
                        </pic:nvPicPr>
                        <pic:blipFill>
                          <a:blip r:embed="rId115">
                            <a:extLst>
                              <a:ext uri="{28A0092B-C50C-407E-A947-70E740481C1C}">
                                <a14:useLocalDpi xmlns:a14="http://schemas.microsoft.com/office/drawing/2010/main" val="0"/>
                              </a:ext>
                            </a:extLst>
                          </a:blip>
                          <a:stretch>
                            <a:fillRect/>
                          </a:stretch>
                        </pic:blipFill>
                        <pic:spPr>
                          <a:xfrm>
                            <a:off x="2447077" y="3254"/>
                            <a:ext cx="1106170" cy="584200"/>
                          </a:xfrm>
                          <a:prstGeom prst="rect">
                            <a:avLst/>
                          </a:prstGeom>
                        </pic:spPr>
                      </pic:pic>
                      <wps:wsp>
                        <wps:cNvPr id="203" name="Straight Arrow Connector 203"/>
                        <wps:cNvCnPr/>
                        <wps:spPr>
                          <a:xfrm flipV="1">
                            <a:off x="3052338" y="289614"/>
                            <a:ext cx="18499" cy="95633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8" name="Multiply 188"/>
                        <wps:cNvSpPr/>
                        <wps:spPr>
                          <a:xfrm>
                            <a:off x="5600293" y="1444817"/>
                            <a:ext cx="173990" cy="139015"/>
                          </a:xfrm>
                          <a:prstGeom prst="mathMultiply">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 name="Text Box 2"/>
                        <wps:cNvSpPr txBox="1">
                          <a:spLocks noChangeArrowheads="1"/>
                        </wps:cNvSpPr>
                        <wps:spPr bwMode="auto">
                          <a:xfrm>
                            <a:off x="2665101" y="1233301"/>
                            <a:ext cx="1011555" cy="319289"/>
                          </a:xfrm>
                          <a:prstGeom prst="rect">
                            <a:avLst/>
                          </a:prstGeom>
                          <a:solidFill>
                            <a:srgbClr val="FFFFFF"/>
                          </a:solidFill>
                          <a:ln w="9525">
                            <a:solidFill>
                              <a:srgbClr val="000000"/>
                            </a:solidFill>
                            <a:miter lim="800000"/>
                            <a:headEnd/>
                            <a:tailEnd/>
                          </a:ln>
                        </wps:spPr>
                        <wps:txbx>
                          <w:txbxContent>
                            <w:p w14:paraId="41A473A0" w14:textId="1E018512" w:rsidR="00571975" w:rsidRPr="00451CE6" w:rsidRDefault="00571975" w:rsidP="00451CE6">
                              <w:pPr>
                                <w:rPr>
                                  <w:color w:val="FF0000"/>
                                  <w:sz w:val="18"/>
                                  <w:szCs w:val="18"/>
                                </w:rPr>
                              </w:pPr>
                              <w:r w:rsidRPr="00451CE6">
                                <w:rPr>
                                  <w:color w:val="FF0000"/>
                                  <w:sz w:val="18"/>
                                  <w:szCs w:val="18"/>
                                </w:rPr>
                                <w:t>Adding the capacitor reduces the power</w:t>
                              </w:r>
                            </w:p>
                            <w:p w14:paraId="5CF4A082" w14:textId="77777777" w:rsidR="00571975" w:rsidRDefault="00571975" w:rsidP="00451CE6"/>
                          </w:txbxContent>
                        </wps:txbx>
                        <wps:bodyPr rot="0" vert="horz" wrap="square" lIns="9144" tIns="9144" rIns="9144" bIns="9144" anchor="t" anchorCtr="0">
                          <a:noAutofit/>
                        </wps:bodyPr>
                      </wps:wsp>
                      <wps:wsp>
                        <wps:cNvPr id="205" name="Straight Arrow Connector 205"/>
                        <wps:cNvCnPr/>
                        <wps:spPr>
                          <a:xfrm>
                            <a:off x="3556723" y="1509899"/>
                            <a:ext cx="423420" cy="4570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75" name="Straight Arrow Connector 275"/>
                        <wps:cNvCnPr/>
                        <wps:spPr>
                          <a:xfrm flipH="1">
                            <a:off x="5694661" y="572720"/>
                            <a:ext cx="85583" cy="88244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42" name="Text Box 2"/>
                        <wps:cNvSpPr txBox="1">
                          <a:spLocks noChangeArrowheads="1"/>
                        </wps:cNvSpPr>
                        <wps:spPr bwMode="auto">
                          <a:xfrm>
                            <a:off x="5147974" y="283106"/>
                            <a:ext cx="1002001" cy="319289"/>
                          </a:xfrm>
                          <a:prstGeom prst="rect">
                            <a:avLst/>
                          </a:prstGeom>
                          <a:solidFill>
                            <a:srgbClr val="FFFFFF"/>
                          </a:solidFill>
                          <a:ln w="9525">
                            <a:solidFill>
                              <a:srgbClr val="000000"/>
                            </a:solidFill>
                            <a:miter lim="800000"/>
                            <a:headEnd/>
                            <a:tailEnd/>
                          </a:ln>
                        </wps:spPr>
                        <wps:txbx>
                          <w:txbxContent>
                            <w:p w14:paraId="663A053C" w14:textId="212B026B" w:rsidR="00571975" w:rsidRDefault="00571975" w:rsidP="00451CE6">
                              <w:r>
                                <w:rPr>
                                  <w:color w:val="FF0000"/>
                                  <w:sz w:val="18"/>
                                  <w:szCs w:val="18"/>
                                </w:rPr>
                                <w:t>C</w:t>
                              </w:r>
                              <w:r w:rsidRPr="00451CE6">
                                <w:rPr>
                                  <w:color w:val="FF0000"/>
                                  <w:sz w:val="18"/>
                                  <w:szCs w:val="18"/>
                                </w:rPr>
                                <w:t>apacitor</w:t>
                              </w:r>
                              <w:r>
                                <w:rPr>
                                  <w:color w:val="FF0000"/>
                                  <w:sz w:val="18"/>
                                  <w:szCs w:val="18"/>
                                </w:rPr>
                                <w:t>s only have Q so the P is zero.</w:t>
                              </w:r>
                            </w:p>
                          </w:txbxContent>
                        </wps:txbx>
                        <wps:bodyPr rot="0" vert="horz" wrap="square" lIns="9144" tIns="9144" rIns="9144" bIns="9144" anchor="t" anchorCtr="0">
                          <a:noAutofit/>
                        </wps:bodyPr>
                      </wps:wsp>
                    </wpg:wgp>
                  </a:graphicData>
                </a:graphic>
              </wp:inline>
            </w:drawing>
          </mc:Choice>
          <mc:Fallback>
            <w:pict>
              <v:group w14:anchorId="6558F48A" id="Group 276" o:spid="_x0000_s1265" style="width:484.25pt;height:125.25pt;mso-position-horizontal-relative:char;mso-position-vertical-relative:line" coordsize="61499,159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">
                <v:shape id="Picture 187" o:spid="_x0000_s1266" type="#_x0000_t75" style="position:absolute;left:5597;top:390;width:51523;height:15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">
                  <v:imagedata r:id="rId116" o:title=""/>
                  <v:path arrowok="t"/>
                </v:shape>
                <v:shape id="Picture 189" o:spid="_x0000_s1267" type="#_x0000_t75" style="position:absolute;width:10991;height:5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">
                  <v:imagedata r:id="rId117" o:title=""/>
                  <v:path arrowok="t"/>
                </v:shape>
                <v:shape id="Picture 190" o:spid="_x0000_s1268" type="#_x0000_t75" style="position:absolute;left:24470;top:32;width:11062;height: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">
                  <v:imagedata r:id="rId118" o:title=""/>
                  <v:path arrowok="t"/>
                </v:shape>
                <v:shape id="Straight Arrow Connector 203" o:spid="_x0000_s1269" type="#_x0000_t32" style="position:absolute;left:30523;top:2896;width:185;height:95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" strokecolor="#5b9bd5 [3204]" strokeweight=".5pt">
                  <v:stroke endarrow="block" joinstyle="miter"/>
                </v:shape>
                <v:shape id="Multiply 188" o:spid="_x0000_s1270" style="position:absolute;left:56002;top:14448;width:1740;height:1390;visibility:visible;mso-wrap-style:square;v-text-anchor:middle" coordsize="173990,139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" path="m31583,46160l51993,20616,86995,48582,121997,20616r20410,25544l113185,69508r29222,23347l121997,118399,86995,90433,51993,118399,31583,92855,60805,69508,31583,46160xe" fillcolor="red" stroked="f" strokeweight="1pt">
                  <v:stroke joinstyle="miter"/>
                  <v:path arrowok="t" o:connecttype="custom" o:connectlocs="31583,46160;51993,20616;86995,48582;121997,20616;142407,46160;113185,69508;142407,92855;121997,118399;86995,90433;51993,118399;31583,92855;60805,69508;31583,46160" o:connectangles="0,0,0,0,0,0,0,0,0,0,0,0,0"/>
                </v:shape>
                <v:shape id="_x0000_s1271" type="#_x0000_t202" style="position:absolute;left:26651;top:12333;width:10115;height:3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">
                  <v:textbox inset=".72pt,.72pt,.72pt,.72pt">
                    <w:txbxContent>
                      <w:p w14:paraId="41A473A0" w14:textId="1E018512" w:rsidR="00571975" w:rsidRPr="00451CE6" w:rsidRDefault="00571975" w:rsidP="00451CE6">
                        <w:pPr>
                          <w:rPr>
                            <w:color w:val="FF0000"/>
                            <w:sz w:val="18"/>
                            <w:szCs w:val="18"/>
                          </w:rPr>
                        </w:pPr>
                        <w:r w:rsidRPr="00451CE6">
                          <w:rPr>
                            <w:color w:val="FF0000"/>
                            <w:sz w:val="18"/>
                            <w:szCs w:val="18"/>
                          </w:rPr>
                          <w:t>Adding the capacitor reduces the power</w:t>
                        </w:r>
                      </w:p>
                      <w:p w14:paraId="5CF4A082" w14:textId="77777777" w:rsidR="00571975" w:rsidRDefault="00571975" w:rsidP="00451CE6"/>
                    </w:txbxContent>
                  </v:textbox>
                </v:shape>
                <v:shape id="Straight Arrow Connector 205" o:spid="_x0000_s1272" type="#_x0000_t32" style="position:absolute;left:35567;top:15098;width:4234;height: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" strokecolor="#5b9bd5 [3204]" strokeweight=".5pt">
                  <v:stroke endarrow="block" joinstyle="miter"/>
                </v:shape>
                <v:shape id="Straight Arrow Connector 275" o:spid="_x0000_s1273" type="#_x0000_t32" style="position:absolute;left:56946;top:5727;width:856;height:88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" strokecolor="#5b9bd5 [3204]" strokeweight=".5pt">
                  <v:stroke endarrow="block" joinstyle="miter"/>
                </v:shape>
                <v:shape id="_x0000_s1274" type="#_x0000_t202" style="position:absolute;left:51479;top:2831;width:10020;height:3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">
                  <v:textbox inset=".72pt,.72pt,.72pt,.72pt">
                    <w:txbxContent>
                      <w:p w14:paraId="663A053C" w14:textId="212B026B" w:rsidR="00571975" w:rsidRDefault="00571975" w:rsidP="00451CE6">
                        <w:r>
                          <w:rPr>
                            <w:color w:val="FF0000"/>
                            <w:sz w:val="18"/>
                            <w:szCs w:val="18"/>
                          </w:rPr>
                          <w:t>C</w:t>
                        </w:r>
                        <w:r w:rsidRPr="00451CE6">
                          <w:rPr>
                            <w:color w:val="FF0000"/>
                            <w:sz w:val="18"/>
                            <w:szCs w:val="18"/>
                          </w:rPr>
                          <w:t>apacitor</w:t>
                        </w:r>
                        <w:r>
                          <w:rPr>
                            <w:color w:val="FF0000"/>
                            <w:sz w:val="18"/>
                            <w:szCs w:val="18"/>
                          </w:rPr>
                          <w:t>s only have Q so the P is zero.</w:t>
                        </w:r>
                      </w:p>
                    </w:txbxContent>
                  </v:textbox>
                </v:shape>
                <w10:anchorlock/>
              </v:group>
            </w:pict>
          </mc:Fallback>
        </mc:AlternateContent>
      </w:r>
      <w:bookmarkEnd w:id="99"/>
      <w:r w:rsidR="00A619E2">
        <w:t xml:space="preserve"> </w:t>
      </w:r>
      <w:r w:rsidR="005779B4">
        <w:rPr>
          <w:b/>
        </w:rPr>
        <w:t xml:space="preserve">Figure 3.19: Circuit showing that adding a capacitor (or inductor) reduces </w:t>
      </w:r>
      <w:r w:rsidR="0061099F">
        <w:rPr>
          <w:b/>
        </w:rPr>
        <w:t xml:space="preserve">the </w:t>
      </w:r>
      <w:r w:rsidR="005779B4">
        <w:rPr>
          <w:b/>
        </w:rPr>
        <w:t>average power.</w:t>
      </w:r>
    </w:p>
    <w:p w14:paraId="29C1067A" w14:textId="4900C079" w:rsidR="0071141D" w:rsidRDefault="0071141D" w:rsidP="0071141D">
      <w:pPr>
        <w:spacing w:after="120"/>
        <w:rPr>
          <w:i/>
        </w:rPr>
      </w:pPr>
      <w:bookmarkStart w:id="100" w:name="Figure_3_20"/>
      <w:bookmarkStart w:id="101" w:name="Table_3_4"/>
      <w:r>
        <w:rPr>
          <w:b/>
          <w:noProof/>
        </w:rPr>
        <w:lastRenderedPageBreak/>
        <mc:AlternateContent>
          <mc:Choice Requires="wpg">
            <w:drawing>
              <wp:anchor distT="0" distB="0" distL="114300" distR="114300" simplePos="0" relativeHeight="251660288" behindDoc="0" locked="0" layoutInCell="1" allowOverlap="1" wp14:anchorId="4DFEBE1E" wp14:editId="0B0082D0">
                <wp:simplePos x="0" y="0"/>
                <wp:positionH relativeFrom="column">
                  <wp:posOffset>3175000</wp:posOffset>
                </wp:positionH>
                <wp:positionV relativeFrom="paragraph">
                  <wp:posOffset>220133</wp:posOffset>
                </wp:positionV>
                <wp:extent cx="2998470" cy="8178800"/>
                <wp:effectExtent l="0" t="0" r="11430" b="0"/>
                <wp:wrapNone/>
                <wp:docPr id="3274" name="Group 3274"/>
                <wp:cNvGraphicFramePr/>
                <a:graphic xmlns:a="http://schemas.openxmlformats.org/drawingml/2006/main">
                  <a:graphicData uri="http://schemas.microsoft.com/office/word/2010/wordprocessingGroup">
                    <wpg:wgp>
                      <wpg:cNvGrpSpPr/>
                      <wpg:grpSpPr>
                        <a:xfrm>
                          <a:off x="0" y="0"/>
                          <a:ext cx="2998470" cy="8178800"/>
                          <a:chOff x="0" y="0"/>
                          <a:chExt cx="2998470" cy="8178800"/>
                        </a:xfrm>
                      </wpg:grpSpPr>
                      <wpg:grpSp>
                        <wpg:cNvPr id="3272" name="Group 3272"/>
                        <wpg:cNvGrpSpPr/>
                        <wpg:grpSpPr>
                          <a:xfrm>
                            <a:off x="0" y="0"/>
                            <a:ext cx="2998470" cy="7879080"/>
                            <a:chOff x="0" y="0"/>
                            <a:chExt cx="2998470" cy="7879080"/>
                          </a:xfrm>
                        </wpg:grpSpPr>
                        <wpg:grpSp>
                          <wpg:cNvPr id="3267" name="Group 3267"/>
                          <wpg:cNvGrpSpPr/>
                          <wpg:grpSpPr>
                            <a:xfrm>
                              <a:off x="0" y="0"/>
                              <a:ext cx="2998470" cy="7879080"/>
                              <a:chOff x="0" y="0"/>
                              <a:chExt cx="2998470" cy="7879080"/>
                            </a:xfrm>
                          </wpg:grpSpPr>
                          <pic:pic xmlns:pic="http://schemas.openxmlformats.org/drawingml/2006/picture">
                            <pic:nvPicPr>
                              <pic:cNvPr id="231" name="Picture 231"/>
                              <pic:cNvPicPr>
                                <a:picLocks noChangeAspect="1"/>
                              </pic:cNvPicPr>
                            </pic:nvPicPr>
                            <pic:blipFill>
                              <a:blip r:embed="rId119">
                                <a:extLst>
                                  <a:ext uri="{28A0092B-C50C-407E-A947-70E740481C1C}">
                                    <a14:useLocalDpi xmlns:a14="http://schemas.microsoft.com/office/drawing/2010/main" val="0"/>
                                  </a:ext>
                                </a:extLst>
                              </a:blip>
                              <a:stretch>
                                <a:fillRect/>
                              </a:stretch>
                            </pic:blipFill>
                            <pic:spPr>
                              <a:xfrm>
                                <a:off x="22860" y="3025140"/>
                                <a:ext cx="2948940" cy="1676400"/>
                              </a:xfrm>
                              <a:prstGeom prst="rect">
                                <a:avLst/>
                              </a:prstGeom>
                              <a:ln>
                                <a:solidFill>
                                  <a:srgbClr val="000000"/>
                                </a:solidFill>
                              </a:ln>
                            </pic:spPr>
                          </pic:pic>
                          <pic:pic xmlns:pic="http://schemas.openxmlformats.org/drawingml/2006/picture">
                            <pic:nvPicPr>
                              <pic:cNvPr id="239" name="Picture 239"/>
                              <pic:cNvPicPr>
                                <a:picLocks noChangeAspect="1"/>
                              </pic:cNvPicPr>
                            </pic:nvPicPr>
                            <pic:blipFill>
                              <a:blip r:embed="rId120">
                                <a:extLst>
                                  <a:ext uri="{28A0092B-C50C-407E-A947-70E740481C1C}">
                                    <a14:useLocalDpi xmlns:a14="http://schemas.microsoft.com/office/drawing/2010/main" val="0"/>
                                  </a:ext>
                                </a:extLst>
                              </a:blip>
                              <a:stretch>
                                <a:fillRect/>
                              </a:stretch>
                            </pic:blipFill>
                            <pic:spPr>
                              <a:xfrm>
                                <a:off x="22860" y="4762500"/>
                                <a:ext cx="1981200" cy="1455420"/>
                              </a:xfrm>
                              <a:prstGeom prst="rect">
                                <a:avLst/>
                              </a:prstGeom>
                            </pic:spPr>
                          </pic:pic>
                          <pic:pic xmlns:pic="http://schemas.openxmlformats.org/drawingml/2006/picture">
                            <pic:nvPicPr>
                              <pic:cNvPr id="238" name="Picture 238"/>
                              <pic:cNvPicPr>
                                <a:picLocks noChangeAspect="1"/>
                              </pic:cNvPicPr>
                            </pic:nvPicPr>
                            <pic:blipFill rotWithShape="1">
                              <a:blip r:embed="rId121">
                                <a:extLst>
                                  <a:ext uri="{28A0092B-C50C-407E-A947-70E740481C1C}">
                                    <a14:useLocalDpi xmlns:a14="http://schemas.microsoft.com/office/drawing/2010/main" val="0"/>
                                  </a:ext>
                                </a:extLst>
                              </a:blip>
                              <a:srcRect/>
                              <a:stretch/>
                            </pic:blipFill>
                            <pic:spPr bwMode="auto">
                              <a:xfrm>
                                <a:off x="7620" y="1356360"/>
                                <a:ext cx="1821180" cy="15697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5" name="Picture 235"/>
                              <pic:cNvPicPr>
                                <a:picLocks noChangeAspect="1"/>
                              </pic:cNvPicPr>
                            </pic:nvPicPr>
                            <pic:blipFill>
                              <a:blip r:embed="rId122">
                                <a:extLst>
                                  <a:ext uri="{28A0092B-C50C-407E-A947-70E740481C1C}">
                                    <a14:useLocalDpi xmlns:a14="http://schemas.microsoft.com/office/drawing/2010/main" val="0"/>
                                  </a:ext>
                                </a:extLst>
                              </a:blip>
                              <a:stretch>
                                <a:fillRect/>
                              </a:stretch>
                            </pic:blipFill>
                            <pic:spPr>
                              <a:xfrm>
                                <a:off x="22860" y="6210300"/>
                                <a:ext cx="2964180" cy="1668780"/>
                              </a:xfrm>
                              <a:prstGeom prst="rect">
                                <a:avLst/>
                              </a:prstGeom>
                              <a:ln>
                                <a:solidFill>
                                  <a:srgbClr val="000000"/>
                                </a:solidFill>
                              </a:ln>
                            </pic:spPr>
                          </pic:pic>
                          <pic:pic xmlns:pic="http://schemas.openxmlformats.org/drawingml/2006/picture">
                            <pic:nvPicPr>
                              <pic:cNvPr id="242" name="Picture 242"/>
                              <pic:cNvPicPr>
                                <a:picLocks noChangeAspect="1"/>
                              </pic:cNvPicPr>
                            </pic:nvPicPr>
                            <pic:blipFill rotWithShape="1">
                              <a:blip r:embed="rId123">
                                <a:extLst>
                                  <a:ext uri="{28A0092B-C50C-407E-A947-70E740481C1C}">
                                    <a14:useLocalDpi xmlns:a14="http://schemas.microsoft.com/office/drawing/2010/main" val="0"/>
                                  </a:ext>
                                </a:extLst>
                              </a:blip>
                              <a:srcRect/>
                              <a:stretch/>
                            </pic:blipFill>
                            <pic:spPr bwMode="auto">
                              <a:xfrm>
                                <a:off x="1821180" y="1470660"/>
                                <a:ext cx="1135380" cy="6705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43" name="Picture 243"/>
                              <pic:cNvPicPr>
                                <a:picLocks noChangeAspect="1"/>
                              </pic:cNvPicPr>
                            </pic:nvPicPr>
                            <pic:blipFill>
                              <a:blip r:embed="rId124">
                                <a:extLst>
                                  <a:ext uri="{28A0092B-C50C-407E-A947-70E740481C1C}">
                                    <a14:useLocalDpi xmlns:a14="http://schemas.microsoft.com/office/drawing/2010/main" val="0"/>
                                  </a:ext>
                                </a:extLst>
                              </a:blip>
                              <a:stretch>
                                <a:fillRect/>
                              </a:stretch>
                            </pic:blipFill>
                            <pic:spPr>
                              <a:xfrm>
                                <a:off x="1767840" y="5036820"/>
                                <a:ext cx="1188720" cy="647700"/>
                              </a:xfrm>
                              <a:prstGeom prst="rect">
                                <a:avLst/>
                              </a:prstGeom>
                            </pic:spPr>
                          </pic:pic>
                          <wps:wsp>
                            <wps:cNvPr id="249" name="Straight Arrow Connector 249"/>
                            <wps:cNvCnPr/>
                            <wps:spPr>
                              <a:xfrm flipH="1">
                                <a:off x="1798320" y="5875020"/>
                                <a:ext cx="205105" cy="1720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48" name="Text Box 2"/>
                            <wps:cNvSpPr txBox="1">
                              <a:spLocks noChangeArrowheads="1"/>
                            </wps:cNvSpPr>
                            <wps:spPr bwMode="auto">
                              <a:xfrm>
                                <a:off x="2011680" y="5699760"/>
                                <a:ext cx="986790" cy="474980"/>
                              </a:xfrm>
                              <a:prstGeom prst="rect">
                                <a:avLst/>
                              </a:prstGeom>
                              <a:solidFill>
                                <a:srgbClr val="FFFFFF"/>
                              </a:solidFill>
                              <a:ln w="9525">
                                <a:solidFill>
                                  <a:srgbClr val="000000"/>
                                </a:solidFill>
                                <a:miter lim="800000"/>
                                <a:headEnd/>
                                <a:tailEnd/>
                              </a:ln>
                            </wps:spPr>
                            <wps:txbx>
                              <w:txbxContent>
                                <w:p w14:paraId="487E64E6" w14:textId="716A3B3A" w:rsidR="00571975" w:rsidRPr="00CA0BD9" w:rsidRDefault="00571975" w:rsidP="00CA0BD9">
                                  <w:pPr>
                                    <w:rPr>
                                      <w:sz w:val="18"/>
                                      <w:szCs w:val="18"/>
                                    </w:rPr>
                                  </w:pPr>
                                  <w:r>
                                    <w:rPr>
                                      <w:sz w:val="18"/>
                                      <w:szCs w:val="18"/>
                                    </w:rPr>
                                    <w:t>Capacitors and Inductors have no Real Power (</w:t>
                                  </w:r>
                                  <w:proofErr w:type="spellStart"/>
                                  <w:r>
                                    <w:rPr>
                                      <w:sz w:val="18"/>
                                      <w:szCs w:val="18"/>
                                    </w:rPr>
                                    <w:t>Pavg</w:t>
                                  </w:r>
                                  <w:proofErr w:type="spellEnd"/>
                                  <w:r>
                                    <w:rPr>
                                      <w:sz w:val="18"/>
                                      <w:szCs w:val="18"/>
                                    </w:rPr>
                                    <w:t>).</w:t>
                                  </w:r>
                                </w:p>
                                <w:p w14:paraId="33F19F67" w14:textId="77777777" w:rsidR="00571975" w:rsidRDefault="00571975" w:rsidP="00CA0BD9"/>
                              </w:txbxContent>
                            </wps:txbx>
                            <wps:bodyPr rot="0" vert="horz" wrap="square" lIns="9144" tIns="9144" rIns="9144" bIns="9144" anchor="t" anchorCtr="0">
                              <a:noAutofit/>
                            </wps:bodyPr>
                          </wps:wsp>
                          <wps:wsp>
                            <wps:cNvPr id="251" name="Straight Arrow Connector 251"/>
                            <wps:cNvCnPr/>
                            <wps:spPr>
                              <a:xfrm flipH="1" flipV="1">
                                <a:off x="2034540" y="2095500"/>
                                <a:ext cx="60960" cy="16383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41" name="Text Box 2"/>
                            <wps:cNvSpPr txBox="1">
                              <a:spLocks noChangeArrowheads="1"/>
                            </wps:cNvSpPr>
                            <wps:spPr bwMode="auto">
                              <a:xfrm>
                                <a:off x="0" y="0"/>
                                <a:ext cx="2971800" cy="1340485"/>
                              </a:xfrm>
                              <a:prstGeom prst="rect">
                                <a:avLst/>
                              </a:prstGeom>
                              <a:solidFill>
                                <a:srgbClr val="FFFFFF"/>
                              </a:solidFill>
                              <a:ln w="9525">
                                <a:solidFill>
                                  <a:srgbClr val="000000"/>
                                </a:solidFill>
                                <a:miter lim="800000"/>
                                <a:headEnd/>
                                <a:tailEnd/>
                              </a:ln>
                            </wps:spPr>
                            <wps:txbx>
                              <w:txbxContent>
                                <w:p w14:paraId="306DE236" w14:textId="47C7F536" w:rsidR="00571975" w:rsidRDefault="00571975">
                                  <w:hyperlink w:anchor="Table_3_4" w:history="1">
                                    <w:r w:rsidRPr="00CD61D7">
                                      <w:rPr>
                                        <w:rStyle w:val="Hyperlink"/>
                                      </w:rPr>
                                      <w:t>Table 3.4</w:t>
                                    </w:r>
                                  </w:hyperlink>
                                  <w:r>
                                    <w:t xml:space="preserve"> shows 40 instantaneous data points over 1 period of V, I, and P of the circuits shown in </w:t>
                                  </w:r>
                                  <w:hyperlink w:anchor="Figure_3_19" w:history="1">
                                    <w:r w:rsidRPr="00CD61D7">
                                      <w:rPr>
                                        <w:rStyle w:val="Hyperlink"/>
                                      </w:rPr>
                                      <w:t>Figure 3.19</w:t>
                                    </w:r>
                                  </w:hyperlink>
                                  <w:r>
                                    <w:t>. The instantaneous values are plotted over 1 period for both cases. To determine the average (or real) power (</w:t>
                                  </w:r>
                                  <w:proofErr w:type="spellStart"/>
                                  <w:r>
                                    <w:t>Pavg</w:t>
                                  </w:r>
                                  <w:proofErr w:type="spellEnd"/>
                                  <w:r>
                                    <w:t xml:space="preserve">) take an average of the instantaneous power values over 1 period or use </w:t>
                                  </w:r>
                                  <w:hyperlink w:anchor="Equation3_2" w:history="1">
                                    <w:r w:rsidRPr="00185303">
                                      <w:rPr>
                                        <w:rStyle w:val="Hyperlink"/>
                                      </w:rPr>
                                      <w:t>Equation 3.2</w:t>
                                    </w:r>
                                  </w:hyperlink>
                                  <w:r>
                                    <w:t xml:space="preserve">. </w:t>
                                  </w:r>
                                  <w:r>
                                    <w:sym w:font="Wingdings" w:char="F0E0"/>
                                  </w:r>
                                  <w:r>
                                    <w:t xml:space="preserve"> </w:t>
                                  </w:r>
                                  <w:proofErr w:type="spellStart"/>
                                  <w:r w:rsidRPr="00CA0BD9">
                                    <w:rPr>
                                      <w:b/>
                                    </w:rPr>
                                    <w:t>P</w:t>
                                  </w:r>
                                  <w:r w:rsidRPr="00CA0BD9">
                                    <w:rPr>
                                      <w:b/>
                                      <w:vertAlign w:val="subscript"/>
                                    </w:rPr>
                                    <w:t>avg</w:t>
                                  </w:r>
                                  <w:proofErr w:type="spellEnd"/>
                                  <w:r w:rsidRPr="00CA0BD9">
                                    <w:rPr>
                                      <w:b/>
                                    </w:rPr>
                                    <w:t xml:space="preserve"> = V</w:t>
                                  </w:r>
                                  <w:r w:rsidRPr="00CA0BD9">
                                    <w:rPr>
                                      <w:b/>
                                      <w:vertAlign w:val="subscript"/>
                                    </w:rPr>
                                    <w:t>RMS</w:t>
                                  </w:r>
                                  <w:r w:rsidRPr="00CA0BD9">
                                    <w:rPr>
                                      <w:b/>
                                    </w:rPr>
                                    <w:t xml:space="preserve"> </w:t>
                                  </w:r>
                                  <w:r w:rsidRPr="00CA0BD9">
                                    <w:rPr>
                                      <w:rFonts w:cstheme="minorHAnsi"/>
                                      <w:b/>
                                    </w:rPr>
                                    <w:t>∙</w:t>
                                  </w:r>
                                  <w:r w:rsidRPr="00CA0BD9">
                                    <w:rPr>
                                      <w:b/>
                                    </w:rPr>
                                    <w:t xml:space="preserve"> I</w:t>
                                  </w:r>
                                  <w:r w:rsidRPr="00CA0BD9">
                                    <w:rPr>
                                      <w:b/>
                                      <w:vertAlign w:val="subscript"/>
                                    </w:rPr>
                                    <w:t>RMS</w:t>
                                  </w:r>
                                  <w:r w:rsidRPr="00CA0BD9">
                                    <w:rPr>
                                      <w:b/>
                                    </w:rPr>
                                    <w:t xml:space="preserve"> </w:t>
                                  </w:r>
                                  <w:r w:rsidRPr="00CA0BD9">
                                    <w:rPr>
                                      <w:rFonts w:cstheme="minorHAnsi"/>
                                      <w:b/>
                                    </w:rPr>
                                    <w:t>∙</w:t>
                                  </w:r>
                                  <w:r w:rsidRPr="00CA0BD9">
                                    <w:rPr>
                                      <w:b/>
                                    </w:rPr>
                                    <w:t xml:space="preserve"> cos(</w:t>
                                  </w:r>
                                  <w:r w:rsidRPr="00CA0BD9">
                                    <w:rPr>
                                      <w:rFonts w:cstheme="minorHAnsi"/>
                                      <w:b/>
                                    </w:rPr>
                                    <w:t>θ</w:t>
                                  </w:r>
                                  <w:r w:rsidRPr="00CA0BD9">
                                    <w:rPr>
                                      <w:rFonts w:cstheme="minorHAnsi"/>
                                      <w:b/>
                                      <w:vertAlign w:val="subscript"/>
                                    </w:rPr>
                                    <w:t>Zt</w:t>
                                  </w:r>
                                  <w:r w:rsidRPr="00CA0BD9">
                                    <w:rPr>
                                      <w:rFonts w:cstheme="minorHAnsi"/>
                                      <w:b/>
                                    </w:rPr>
                                    <w:t>)</w:t>
                                  </w:r>
                                </w:p>
                              </w:txbxContent>
                            </wps:txbx>
                            <wps:bodyPr rot="0" vert="horz" wrap="square" lIns="27432" tIns="9144" rIns="9144" bIns="9144" anchor="t" anchorCtr="0">
                              <a:noAutofit/>
                            </wps:bodyPr>
                          </wps:wsp>
                          <wps:wsp>
                            <wps:cNvPr id="250" name="Text Box 2"/>
                            <wps:cNvSpPr txBox="1">
                              <a:spLocks noChangeArrowheads="1"/>
                            </wps:cNvSpPr>
                            <wps:spPr bwMode="auto">
                              <a:xfrm>
                                <a:off x="1836420" y="2263140"/>
                                <a:ext cx="1138555" cy="654050"/>
                              </a:xfrm>
                              <a:prstGeom prst="rect">
                                <a:avLst/>
                              </a:prstGeom>
                              <a:solidFill>
                                <a:srgbClr val="FFFFFF"/>
                              </a:solidFill>
                              <a:ln w="9525">
                                <a:solidFill>
                                  <a:srgbClr val="000000"/>
                                </a:solidFill>
                                <a:miter lim="800000"/>
                                <a:headEnd/>
                                <a:tailEnd/>
                              </a:ln>
                            </wps:spPr>
                            <wps:txbx>
                              <w:txbxContent>
                                <w:p w14:paraId="395794BB" w14:textId="574723E8" w:rsidR="00571975" w:rsidRDefault="00571975" w:rsidP="00CA0BD9">
                                  <w:r>
                                    <w:rPr>
                                      <w:sz w:val="18"/>
                                      <w:szCs w:val="18"/>
                                    </w:rPr>
                                    <w:t xml:space="preserve">A circuit with only resistors has a </w:t>
                                  </w:r>
                                  <w:r>
                                    <w:rPr>
                                      <w:rFonts w:cstheme="minorHAnsi"/>
                                      <w:sz w:val="18"/>
                                      <w:szCs w:val="18"/>
                                    </w:rPr>
                                    <w:t>θ</w:t>
                                  </w:r>
                                  <w:r w:rsidRPr="00CA0BD9">
                                    <w:rPr>
                                      <w:sz w:val="18"/>
                                      <w:szCs w:val="18"/>
                                      <w:vertAlign w:val="subscript"/>
                                    </w:rPr>
                                    <w:t>Zt</w:t>
                                  </w:r>
                                  <w:r>
                                    <w:rPr>
                                      <w:sz w:val="18"/>
                                      <w:szCs w:val="18"/>
                                    </w:rPr>
                                    <w:t xml:space="preserve"> of 0</w:t>
                                  </w:r>
                                  <w:r>
                                    <w:rPr>
                                      <w:rFonts w:cstheme="minorHAnsi"/>
                                      <w:sz w:val="18"/>
                                      <w:szCs w:val="18"/>
                                    </w:rPr>
                                    <w:t xml:space="preserve">⁰ and PF = </w:t>
                                  </w:r>
                                  <w:proofErr w:type="gramStart"/>
                                  <w:r>
                                    <w:rPr>
                                      <w:rFonts w:cstheme="minorHAnsi"/>
                                      <w:sz w:val="18"/>
                                      <w:szCs w:val="18"/>
                                    </w:rPr>
                                    <w:t>cos(</w:t>
                                  </w:r>
                                  <w:proofErr w:type="gramEnd"/>
                                  <w:r>
                                    <w:rPr>
                                      <w:rFonts w:cstheme="minorHAnsi"/>
                                      <w:sz w:val="18"/>
                                      <w:szCs w:val="18"/>
                                    </w:rPr>
                                    <w:t xml:space="preserve">0) = 1, </w:t>
                                  </w:r>
                                  <w:proofErr w:type="spellStart"/>
                                  <w:r>
                                    <w:rPr>
                                      <w:rFonts w:cstheme="minorHAnsi"/>
                                      <w:sz w:val="18"/>
                                      <w:szCs w:val="18"/>
                                    </w:rPr>
                                    <w:t>P</w:t>
                                  </w:r>
                                  <w:r w:rsidRPr="00CA0BD9">
                                    <w:rPr>
                                      <w:rFonts w:cstheme="minorHAnsi"/>
                                      <w:sz w:val="18"/>
                                      <w:szCs w:val="18"/>
                                      <w:vertAlign w:val="subscript"/>
                                    </w:rPr>
                                    <w:t>avg</w:t>
                                  </w:r>
                                  <w:proofErr w:type="spellEnd"/>
                                  <w:r>
                                    <w:rPr>
                                      <w:rFonts w:cstheme="minorHAnsi"/>
                                      <w:sz w:val="18"/>
                                      <w:szCs w:val="18"/>
                                    </w:rPr>
                                    <w:t>=V</w:t>
                                  </w:r>
                                  <w:r w:rsidRPr="00CA0BD9">
                                    <w:rPr>
                                      <w:rFonts w:cstheme="minorHAnsi"/>
                                      <w:sz w:val="18"/>
                                      <w:szCs w:val="18"/>
                                      <w:vertAlign w:val="subscript"/>
                                    </w:rPr>
                                    <w:t>RMS</w:t>
                                  </w:r>
                                  <w:r>
                                    <w:rPr>
                                      <w:rFonts w:cstheme="minorHAnsi"/>
                                      <w:sz w:val="18"/>
                                      <w:szCs w:val="18"/>
                                    </w:rPr>
                                    <w:t>∙I</w:t>
                                  </w:r>
                                  <w:r w:rsidRPr="00CA0BD9">
                                    <w:rPr>
                                      <w:rFonts w:cstheme="minorHAnsi"/>
                                      <w:sz w:val="18"/>
                                      <w:szCs w:val="18"/>
                                      <w:vertAlign w:val="subscript"/>
                                    </w:rPr>
                                    <w:t>RMS</w:t>
                                  </w:r>
                                  <w:r>
                                    <w:rPr>
                                      <w:rFonts w:cstheme="minorHAnsi"/>
                                      <w:sz w:val="18"/>
                                      <w:szCs w:val="18"/>
                                    </w:rPr>
                                    <w:t>(1)=</w:t>
                                  </w:r>
                                  <w:r w:rsidRPr="00CA0BD9">
                                    <w:rPr>
                                      <w:rFonts w:cstheme="minorHAnsi"/>
                                      <w:b/>
                                      <w:sz w:val="18"/>
                                      <w:szCs w:val="18"/>
                                      <w:u w:val="single"/>
                                    </w:rPr>
                                    <w:t>3.6</w:t>
                                  </w:r>
                                  <w:r>
                                    <w:rPr>
                                      <w:rFonts w:cstheme="minorHAnsi"/>
                                      <w:b/>
                                      <w:sz w:val="18"/>
                                      <w:szCs w:val="18"/>
                                      <w:u w:val="single"/>
                                    </w:rPr>
                                    <w:t>W</w:t>
                                  </w:r>
                                </w:p>
                              </w:txbxContent>
                            </wps:txbx>
                            <wps:bodyPr rot="0" vert="horz" wrap="square" lIns="9144" tIns="9144" rIns="9144" bIns="9144" anchor="t" anchorCtr="0">
                              <a:noAutofit/>
                            </wps:bodyPr>
                          </wps:wsp>
                          <wps:wsp>
                            <wps:cNvPr id="256" name="Text Box 2"/>
                            <wps:cNvSpPr txBox="1">
                              <a:spLocks noChangeArrowheads="1"/>
                            </wps:cNvSpPr>
                            <wps:spPr bwMode="auto">
                              <a:xfrm>
                                <a:off x="449580" y="4709160"/>
                                <a:ext cx="2528570" cy="334645"/>
                              </a:xfrm>
                              <a:prstGeom prst="rect">
                                <a:avLst/>
                              </a:prstGeom>
                              <a:solidFill>
                                <a:srgbClr val="FFFFFF"/>
                              </a:solidFill>
                              <a:ln w="9525">
                                <a:solidFill>
                                  <a:srgbClr val="000000"/>
                                </a:solidFill>
                                <a:miter lim="800000"/>
                                <a:headEnd/>
                                <a:tailEnd/>
                              </a:ln>
                            </wps:spPr>
                            <wps:txbx>
                              <w:txbxContent>
                                <w:p w14:paraId="340BF51E" w14:textId="1141B584" w:rsidR="00571975" w:rsidRPr="00CA0BD9" w:rsidRDefault="00571975" w:rsidP="00CA0BD9">
                                  <w:pPr>
                                    <w:rPr>
                                      <w:sz w:val="18"/>
                                      <w:szCs w:val="18"/>
                                    </w:rPr>
                                  </w:pPr>
                                  <w:r>
                                    <w:rPr>
                                      <w:rFonts w:cstheme="minorHAnsi"/>
                                      <w:sz w:val="18"/>
                                      <w:szCs w:val="18"/>
                                    </w:rPr>
                                    <w:t>X</w:t>
                                  </w:r>
                                  <w:r w:rsidRPr="00CA0BD9">
                                    <w:rPr>
                                      <w:rFonts w:cstheme="minorHAnsi"/>
                                      <w:sz w:val="18"/>
                                      <w:szCs w:val="18"/>
                                      <w:vertAlign w:val="subscript"/>
                                    </w:rPr>
                                    <w:t>C</w:t>
                                  </w:r>
                                  <w:r>
                                    <w:rPr>
                                      <w:rFonts w:cstheme="minorHAnsi"/>
                                      <w:sz w:val="18"/>
                                      <w:szCs w:val="18"/>
                                    </w:rPr>
                                    <w:t xml:space="preserve"> = 1/(</w:t>
                                  </w:r>
                                  <w:proofErr w:type="spellStart"/>
                                  <w:r>
                                    <w:rPr>
                                      <w:rFonts w:cstheme="minorHAnsi"/>
                                      <w:sz w:val="18"/>
                                      <w:szCs w:val="18"/>
                                    </w:rPr>
                                    <w:t>Cω</w:t>
                                  </w:r>
                                  <w:proofErr w:type="spellEnd"/>
                                  <w:r>
                                    <w:rPr>
                                      <w:rFonts w:cstheme="minorHAnsi"/>
                                      <w:sz w:val="18"/>
                                      <w:szCs w:val="18"/>
                                    </w:rPr>
                                    <w:t>) = 3.386Ω, R = 5</w:t>
                                  </w:r>
                                  <w:r w:rsidRPr="00CA0BD9">
                                    <w:rPr>
                                      <w:rFonts w:cstheme="minorHAnsi"/>
                                      <w:sz w:val="18"/>
                                      <w:szCs w:val="18"/>
                                    </w:rPr>
                                    <w:t xml:space="preserve"> </w:t>
                                  </w:r>
                                  <w:proofErr w:type="gramStart"/>
                                  <w:r>
                                    <w:rPr>
                                      <w:rFonts w:cstheme="minorHAnsi"/>
                                      <w:sz w:val="18"/>
                                      <w:szCs w:val="18"/>
                                    </w:rPr>
                                    <w:t>Ω ,</w:t>
                                  </w:r>
                                  <w:proofErr w:type="gramEnd"/>
                                  <w:r>
                                    <w:rPr>
                                      <w:rFonts w:cstheme="minorHAnsi"/>
                                      <w:sz w:val="18"/>
                                      <w:szCs w:val="18"/>
                                    </w:rPr>
                                    <w:t xml:space="preserve"> θ</w:t>
                                  </w:r>
                                  <w:r w:rsidRPr="00CA0BD9">
                                    <w:rPr>
                                      <w:sz w:val="18"/>
                                      <w:szCs w:val="18"/>
                                      <w:vertAlign w:val="subscript"/>
                                    </w:rPr>
                                    <w:t>Zt</w:t>
                                  </w:r>
                                  <w:r>
                                    <w:rPr>
                                      <w:sz w:val="18"/>
                                      <w:szCs w:val="18"/>
                                    </w:rPr>
                                    <w:t xml:space="preserve"> = atan(X</w:t>
                                  </w:r>
                                  <w:r w:rsidRPr="00CA0BD9">
                                    <w:rPr>
                                      <w:sz w:val="18"/>
                                      <w:szCs w:val="18"/>
                                      <w:vertAlign w:val="subscript"/>
                                    </w:rPr>
                                    <w:t>C</w:t>
                                  </w:r>
                                  <w:r>
                                    <w:rPr>
                                      <w:sz w:val="18"/>
                                      <w:szCs w:val="18"/>
                                    </w:rPr>
                                    <w:t>/R) = 34.1</w:t>
                                  </w:r>
                                  <w:r>
                                    <w:rPr>
                                      <w:rFonts w:cstheme="minorHAnsi"/>
                                      <w:sz w:val="18"/>
                                      <w:szCs w:val="18"/>
                                    </w:rPr>
                                    <w:t xml:space="preserve">⁰ PF = cos(0) = 0.828, </w:t>
                                  </w:r>
                                  <w:proofErr w:type="spellStart"/>
                                  <w:r>
                                    <w:rPr>
                                      <w:rFonts w:cstheme="minorHAnsi"/>
                                      <w:sz w:val="18"/>
                                      <w:szCs w:val="18"/>
                                    </w:rPr>
                                    <w:t>P</w:t>
                                  </w:r>
                                  <w:r w:rsidRPr="00CA0BD9">
                                    <w:rPr>
                                      <w:rFonts w:cstheme="minorHAnsi"/>
                                      <w:sz w:val="18"/>
                                      <w:szCs w:val="18"/>
                                      <w:vertAlign w:val="subscript"/>
                                    </w:rPr>
                                    <w:t>avg</w:t>
                                  </w:r>
                                  <w:proofErr w:type="spellEnd"/>
                                  <w:r>
                                    <w:rPr>
                                      <w:rFonts w:cstheme="minorHAnsi"/>
                                      <w:sz w:val="18"/>
                                      <w:szCs w:val="18"/>
                                    </w:rPr>
                                    <w:t xml:space="preserve"> = V</w:t>
                                  </w:r>
                                  <w:r w:rsidRPr="00CA0BD9">
                                    <w:rPr>
                                      <w:rFonts w:cstheme="minorHAnsi"/>
                                      <w:sz w:val="18"/>
                                      <w:szCs w:val="18"/>
                                      <w:vertAlign w:val="subscript"/>
                                    </w:rPr>
                                    <w:t>RMS</w:t>
                                  </w:r>
                                  <w:r>
                                    <w:rPr>
                                      <w:rFonts w:cstheme="minorHAnsi"/>
                                      <w:sz w:val="18"/>
                                      <w:szCs w:val="18"/>
                                    </w:rPr>
                                    <w:t xml:space="preserve"> ∙ I</w:t>
                                  </w:r>
                                  <w:r w:rsidRPr="00CA0BD9">
                                    <w:rPr>
                                      <w:rFonts w:cstheme="minorHAnsi"/>
                                      <w:sz w:val="18"/>
                                      <w:szCs w:val="18"/>
                                      <w:vertAlign w:val="subscript"/>
                                    </w:rPr>
                                    <w:t>RMS</w:t>
                                  </w:r>
                                  <w:r>
                                    <w:rPr>
                                      <w:rFonts w:cstheme="minorHAnsi"/>
                                      <w:sz w:val="18"/>
                                      <w:szCs w:val="18"/>
                                    </w:rPr>
                                    <w:t xml:space="preserve"> (PF) = </w:t>
                                  </w:r>
                                  <w:r w:rsidRPr="00CA0BD9">
                                    <w:rPr>
                                      <w:rFonts w:cstheme="minorHAnsi"/>
                                      <w:b/>
                                      <w:sz w:val="18"/>
                                      <w:szCs w:val="18"/>
                                      <w:u w:val="single"/>
                                    </w:rPr>
                                    <w:t>2.468 W</w:t>
                                  </w:r>
                                </w:p>
                                <w:p w14:paraId="49C7613B" w14:textId="77777777" w:rsidR="00571975" w:rsidRDefault="00571975" w:rsidP="00CA0BD9"/>
                              </w:txbxContent>
                            </wps:txbx>
                            <wps:bodyPr rot="0" vert="horz" wrap="square" lIns="9144" tIns="9144" rIns="9144" bIns="9144" anchor="t" anchorCtr="0">
                              <a:noAutofit/>
                            </wps:bodyPr>
                          </wps:wsp>
                        </wpg:grpSp>
                        <wpg:grpSp>
                          <wpg:cNvPr id="3271" name="Group 3271"/>
                          <wpg:cNvGrpSpPr/>
                          <wpg:grpSpPr>
                            <a:xfrm>
                              <a:off x="317500" y="3587750"/>
                              <a:ext cx="2586355" cy="3267075"/>
                              <a:chOff x="0" y="0"/>
                              <a:chExt cx="2586355" cy="3267075"/>
                            </a:xfrm>
                          </wpg:grpSpPr>
                          <wps:wsp>
                            <wps:cNvPr id="246" name="Straight Arrow Connector 246"/>
                            <wps:cNvCnPr/>
                            <wps:spPr>
                              <a:xfrm flipV="1">
                                <a:off x="628650" y="0"/>
                                <a:ext cx="163195" cy="6407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45" name="Straight Arrow Connector 245"/>
                            <wps:cNvCnPr/>
                            <wps:spPr>
                              <a:xfrm>
                                <a:off x="1295400" y="3016250"/>
                                <a:ext cx="38735" cy="2508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44" name="Text Box 2"/>
                            <wps:cNvSpPr txBox="1">
                              <a:spLocks noChangeArrowheads="1"/>
                            </wps:cNvSpPr>
                            <wps:spPr bwMode="auto">
                              <a:xfrm>
                                <a:off x="908050" y="2832100"/>
                                <a:ext cx="1678305" cy="184785"/>
                              </a:xfrm>
                              <a:prstGeom prst="rect">
                                <a:avLst/>
                              </a:prstGeom>
                              <a:solidFill>
                                <a:srgbClr val="FFFFFF"/>
                              </a:solidFill>
                              <a:ln w="9525">
                                <a:solidFill>
                                  <a:srgbClr val="000000"/>
                                </a:solidFill>
                                <a:miter lim="800000"/>
                                <a:headEnd/>
                                <a:tailEnd/>
                              </a:ln>
                            </wps:spPr>
                            <wps:txbx>
                              <w:txbxContent>
                                <w:p w14:paraId="17105CA2" w14:textId="1EA9274C" w:rsidR="00571975" w:rsidRPr="00CA0BD9" w:rsidRDefault="00571975" w:rsidP="00CA0BD9">
                                  <w:pPr>
                                    <w:rPr>
                                      <w:sz w:val="18"/>
                                      <w:szCs w:val="18"/>
                                    </w:rPr>
                                  </w:pPr>
                                  <w:r w:rsidRPr="00CA0BD9">
                                    <w:rPr>
                                      <w:sz w:val="18"/>
                                      <w:szCs w:val="18"/>
                                    </w:rPr>
                                    <w:t xml:space="preserve">Average of </w:t>
                                  </w:r>
                                  <w:proofErr w:type="spellStart"/>
                                  <w:r w:rsidRPr="00CA0BD9">
                                    <w:rPr>
                                      <w:sz w:val="18"/>
                                      <w:szCs w:val="18"/>
                                    </w:rPr>
                                    <w:t>P</w:t>
                                  </w:r>
                                  <w:r>
                                    <w:rPr>
                                      <w:sz w:val="18"/>
                                      <w:szCs w:val="18"/>
                                    </w:rPr>
                                    <w:t>_</w:t>
                                  </w:r>
                                  <w:r w:rsidRPr="00CA0BD9">
                                    <w:rPr>
                                      <w:sz w:val="18"/>
                                      <w:szCs w:val="18"/>
                                    </w:rPr>
                                    <w:t>inst</w:t>
                                  </w:r>
                                  <w:proofErr w:type="spellEnd"/>
                                  <w:r w:rsidRPr="00CA0BD9">
                                    <w:rPr>
                                      <w:sz w:val="18"/>
                                      <w:szCs w:val="18"/>
                                    </w:rPr>
                                    <w:t xml:space="preserve"> = </w:t>
                                  </w:r>
                                  <w:proofErr w:type="spellStart"/>
                                  <w:r>
                                    <w:rPr>
                                      <w:sz w:val="18"/>
                                      <w:szCs w:val="18"/>
                                    </w:rPr>
                                    <w:t>Pavg</w:t>
                                  </w:r>
                                  <w:proofErr w:type="spellEnd"/>
                                  <w:r>
                                    <w:rPr>
                                      <w:sz w:val="18"/>
                                      <w:szCs w:val="18"/>
                                    </w:rPr>
                                    <w:t xml:space="preserve"> = </w:t>
                                  </w:r>
                                  <w:r w:rsidRPr="00CA0BD9">
                                    <w:rPr>
                                      <w:sz w:val="18"/>
                                      <w:szCs w:val="18"/>
                                    </w:rPr>
                                    <w:t>2.468 W</w:t>
                                  </w:r>
                                </w:p>
                                <w:p w14:paraId="69BE6E0B" w14:textId="77777777" w:rsidR="00571975" w:rsidRDefault="00571975" w:rsidP="00CA0BD9"/>
                              </w:txbxContent>
                            </wps:txbx>
                            <wps:bodyPr rot="0" vert="horz" wrap="square" lIns="9144" tIns="9144" rIns="9144" bIns="9144" anchor="t" anchorCtr="0">
                              <a:noAutofit/>
                            </wps:bodyPr>
                          </wps:wsp>
                          <wps:wsp>
                            <wps:cNvPr id="247" name="Text Box 2"/>
                            <wps:cNvSpPr txBox="1">
                              <a:spLocks noChangeArrowheads="1"/>
                            </wps:cNvSpPr>
                            <wps:spPr bwMode="auto">
                              <a:xfrm>
                                <a:off x="0" y="641350"/>
                                <a:ext cx="1590675" cy="184785"/>
                              </a:xfrm>
                              <a:prstGeom prst="rect">
                                <a:avLst/>
                              </a:prstGeom>
                              <a:solidFill>
                                <a:srgbClr val="FFFFFF"/>
                              </a:solidFill>
                              <a:ln w="9525">
                                <a:solidFill>
                                  <a:srgbClr val="000000"/>
                                </a:solidFill>
                                <a:miter lim="800000"/>
                                <a:headEnd/>
                                <a:tailEnd/>
                              </a:ln>
                            </wps:spPr>
                            <wps:txbx>
                              <w:txbxContent>
                                <w:p w14:paraId="7110E9F3" w14:textId="67236B29" w:rsidR="00571975" w:rsidRPr="00CA0BD9" w:rsidRDefault="00571975" w:rsidP="00CA0BD9">
                                  <w:pPr>
                                    <w:rPr>
                                      <w:sz w:val="18"/>
                                      <w:szCs w:val="18"/>
                                    </w:rPr>
                                  </w:pPr>
                                  <w:r w:rsidRPr="00CA0BD9">
                                    <w:rPr>
                                      <w:sz w:val="18"/>
                                      <w:szCs w:val="18"/>
                                    </w:rPr>
                                    <w:t xml:space="preserve">Average of </w:t>
                                  </w:r>
                                  <w:proofErr w:type="spellStart"/>
                                  <w:r w:rsidRPr="00CA0BD9">
                                    <w:rPr>
                                      <w:sz w:val="18"/>
                                      <w:szCs w:val="18"/>
                                    </w:rPr>
                                    <w:t>P</w:t>
                                  </w:r>
                                  <w:r>
                                    <w:rPr>
                                      <w:sz w:val="18"/>
                                      <w:szCs w:val="18"/>
                                    </w:rPr>
                                    <w:t>_</w:t>
                                  </w:r>
                                  <w:r w:rsidRPr="00CA0BD9">
                                    <w:rPr>
                                      <w:sz w:val="18"/>
                                      <w:szCs w:val="18"/>
                                    </w:rPr>
                                    <w:t>inst</w:t>
                                  </w:r>
                                  <w:proofErr w:type="spellEnd"/>
                                  <w:r w:rsidRPr="00CA0BD9">
                                    <w:rPr>
                                      <w:sz w:val="18"/>
                                      <w:szCs w:val="18"/>
                                    </w:rPr>
                                    <w:t xml:space="preserve"> = </w:t>
                                  </w:r>
                                  <w:proofErr w:type="spellStart"/>
                                  <w:r>
                                    <w:rPr>
                                      <w:sz w:val="18"/>
                                      <w:szCs w:val="18"/>
                                    </w:rPr>
                                    <w:t>Pavg</w:t>
                                  </w:r>
                                  <w:proofErr w:type="spellEnd"/>
                                  <w:r>
                                    <w:rPr>
                                      <w:sz w:val="18"/>
                                      <w:szCs w:val="18"/>
                                    </w:rPr>
                                    <w:t xml:space="preserve"> = 3.6</w:t>
                                  </w:r>
                                  <w:r w:rsidRPr="00CA0BD9">
                                    <w:rPr>
                                      <w:sz w:val="18"/>
                                      <w:szCs w:val="18"/>
                                    </w:rPr>
                                    <w:t xml:space="preserve"> W</w:t>
                                  </w:r>
                                </w:p>
                                <w:p w14:paraId="30EC0F68" w14:textId="77777777" w:rsidR="00571975" w:rsidRDefault="00571975" w:rsidP="00CA0BD9"/>
                              </w:txbxContent>
                            </wps:txbx>
                            <wps:bodyPr rot="0" vert="horz" wrap="square" lIns="9144" tIns="9144" rIns="9144" bIns="9144" anchor="t" anchorCtr="0">
                              <a:noAutofit/>
                            </wps:bodyPr>
                          </wps:wsp>
                        </wpg:grpSp>
                      </wpg:grpSp>
                      <wps:wsp>
                        <wps:cNvPr id="3273" name="Text Box 2"/>
                        <wps:cNvSpPr txBox="1">
                          <a:spLocks noChangeArrowheads="1"/>
                        </wps:cNvSpPr>
                        <wps:spPr bwMode="auto">
                          <a:xfrm>
                            <a:off x="16933" y="7975600"/>
                            <a:ext cx="2235200" cy="203200"/>
                          </a:xfrm>
                          <a:prstGeom prst="rect">
                            <a:avLst/>
                          </a:prstGeom>
                          <a:solidFill>
                            <a:srgbClr val="FFFFFF"/>
                          </a:solidFill>
                          <a:ln w="9525">
                            <a:noFill/>
                            <a:miter lim="800000"/>
                            <a:headEnd/>
                            <a:tailEnd/>
                          </a:ln>
                        </wps:spPr>
                        <wps:txbx>
                          <w:txbxContent>
                            <w:p w14:paraId="5BE82D1E" w14:textId="25752CB8" w:rsidR="00571975" w:rsidRPr="0071141D" w:rsidRDefault="00571975" w:rsidP="0071141D">
                              <w:pPr>
                                <w:spacing w:after="120"/>
                                <w:rPr>
                                  <w:i/>
                                </w:rPr>
                              </w:pPr>
                              <w:r w:rsidRPr="0015691A">
                                <w:rPr>
                                  <w:b/>
                                </w:rPr>
                                <w:t>Figure 3.</w:t>
                              </w:r>
                              <w:r>
                                <w:rPr>
                                  <w:b/>
                                </w:rPr>
                                <w:t>20</w:t>
                              </w:r>
                              <w:r w:rsidRPr="0015691A">
                                <w:rPr>
                                  <w:b/>
                                </w:rPr>
                                <w:t xml:space="preserve">: Data in </w:t>
                              </w:r>
                              <w:hyperlink w:anchor="Table_3_4" w:history="1">
                                <w:r w:rsidRPr="00CD61D7">
                                  <w:rPr>
                                    <w:rStyle w:val="Hyperlink"/>
                                  </w:rPr>
                                  <w:t>Table 3.4</w:t>
                                </w:r>
                              </w:hyperlink>
                              <w:r w:rsidRPr="0015691A">
                                <w:rPr>
                                  <w:b/>
                                </w:rPr>
                                <w:t xml:space="preserve"> plotted</w:t>
                              </w:r>
                            </w:p>
                          </w:txbxContent>
                        </wps:txbx>
                        <wps:bodyPr rot="0" vert="horz" wrap="square" lIns="9144" tIns="9144" rIns="9144" bIns="9144" anchor="t" anchorCtr="0">
                          <a:noAutofit/>
                        </wps:bodyPr>
                      </wps:wsp>
                    </wpg:wgp>
                  </a:graphicData>
                </a:graphic>
              </wp:anchor>
            </w:drawing>
          </mc:Choice>
          <mc:Fallback>
            <w:pict>
              <v:group w14:anchorId="4DFEBE1E" id="Group 3274" o:spid="_x0000_s1275" style="position:absolute;margin-left:250pt;margin-top:17.35pt;width:236.1pt;height:644pt;z-index:251660288;mso-position-horizontal-relative:text;mso-position-vertical-relative:text" coordsize="29984,81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">
                <v:group id="Group 3272" o:spid="_x0000_s1276" style="position:absolute;width:29984;height:78790" coordsize="29984,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">
                  <v:group id="Group 3267" o:spid="_x0000_s1277" style="position:absolute;width:29984;height:78790" coordsize="29984,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">
                    <v:shape id="Picture 231" o:spid="_x0000_s1278" type="#_x0000_t75" style="position:absolute;left:228;top:30251;width:29490;height:16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" stroked="t">
                      <v:imagedata r:id="rId125" o:title=""/>
                      <v:path arrowok="t"/>
                    </v:shape>
                    <v:shape id="Picture 239" o:spid="_x0000_s1279" type="#_x0000_t75" style="position:absolute;left:228;top:47625;width:19812;height:14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">
                      <v:imagedata r:id="rId126" o:title=""/>
                      <v:path arrowok="t"/>
                    </v:shape>
                    <v:shape id="Picture 238" o:spid="_x0000_s1280" type="#_x0000_t75" style="position:absolute;left:76;top:13563;width:18212;height:15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">
                      <v:imagedata r:id="rId127" o:title=""/>
                      <v:path arrowok="t"/>
                    </v:shape>
                    <v:shape id="Picture 235" o:spid="_x0000_s1281" type="#_x0000_t75" style="position:absolute;left:228;top:62103;width:29642;height:166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" stroked="t">
                      <v:imagedata r:id="rId128" o:title=""/>
                      <v:path arrowok="t"/>
                    </v:shape>
                    <v:shape id="Picture 242" o:spid="_x0000_s1282" type="#_x0000_t75" style="position:absolute;left:18211;top:14706;width:11354;height:6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">
                      <v:imagedata r:id="rId129" o:title=""/>
                      <v:path arrowok="t"/>
                    </v:shape>
                    <v:shape id="Picture 243" o:spid="_x0000_s1283" type="#_x0000_t75" style="position:absolute;left:17678;top:50368;width:11887;height:6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">
                      <v:imagedata r:id="rId130" o:title=""/>
                      <v:path arrowok="t"/>
                    </v:shape>
                    <v:shape id="Straight Arrow Connector 249" o:spid="_x0000_s1284" type="#_x0000_t32" style="position:absolute;left:17983;top:58750;width:2051;height:172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" strokecolor="black [3213]" strokeweight=".5pt">
                      <v:stroke endarrow="block" joinstyle="miter"/>
                    </v:shape>
                    <v:shape id="_x0000_s1285" type="#_x0000_t202" style="position:absolute;left:20116;top:56997;width:9868;height:4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">
                      <v:textbox inset=".72pt,.72pt,.72pt,.72pt">
                        <w:txbxContent>
                          <w:p w14:paraId="487E64E6" w14:textId="716A3B3A" w:rsidR="00571975" w:rsidRPr="00CA0BD9" w:rsidRDefault="00571975" w:rsidP="00CA0BD9">
                            <w:pPr>
                              <w:rPr>
                                <w:sz w:val="18"/>
                                <w:szCs w:val="18"/>
                              </w:rPr>
                            </w:pPr>
                            <w:r>
                              <w:rPr>
                                <w:sz w:val="18"/>
                                <w:szCs w:val="18"/>
                              </w:rPr>
                              <w:t>Capacitors and Inductors have no Real Power (</w:t>
                            </w:r>
                            <w:proofErr w:type="spellStart"/>
                            <w:r>
                              <w:rPr>
                                <w:sz w:val="18"/>
                                <w:szCs w:val="18"/>
                              </w:rPr>
                              <w:t>Pavg</w:t>
                            </w:r>
                            <w:proofErr w:type="spellEnd"/>
                            <w:r>
                              <w:rPr>
                                <w:sz w:val="18"/>
                                <w:szCs w:val="18"/>
                              </w:rPr>
                              <w:t>).</w:t>
                            </w:r>
                          </w:p>
                          <w:p w14:paraId="33F19F67" w14:textId="77777777" w:rsidR="00571975" w:rsidRDefault="00571975" w:rsidP="00CA0BD9"/>
                        </w:txbxContent>
                      </v:textbox>
                    </v:shape>
                    <v:shape id="Straight Arrow Connector 251" o:spid="_x0000_s1286" type="#_x0000_t32" style="position:absolute;left:20345;top:20955;width:610;height:163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" strokecolor="black [3213]" strokeweight=".5pt">
                      <v:stroke endarrow="block" joinstyle="miter"/>
                    </v:shape>
                    <v:shape id="_x0000_s1287" type="#_x0000_t202" style="position:absolute;width:29718;height:13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">
                      <v:textbox inset="2.16pt,.72pt,.72pt,.72pt">
                        <w:txbxContent>
                          <w:p w14:paraId="306DE236" w14:textId="47C7F536" w:rsidR="00571975" w:rsidRDefault="00571975">
                            <w:hyperlink w:anchor="Table_3_4" w:history="1">
                              <w:r w:rsidRPr="00CD61D7">
                                <w:rPr>
                                  <w:rStyle w:val="Hyperlink"/>
                                </w:rPr>
                                <w:t>Table 3.4</w:t>
                              </w:r>
                            </w:hyperlink>
                            <w:r>
                              <w:t xml:space="preserve"> shows 40 instantaneous data points over 1 period of V, I, and P of the circuits shown in </w:t>
                            </w:r>
                            <w:hyperlink w:anchor="Figure_3_19" w:history="1">
                              <w:r w:rsidRPr="00CD61D7">
                                <w:rPr>
                                  <w:rStyle w:val="Hyperlink"/>
                                </w:rPr>
                                <w:t>Figure 3.19</w:t>
                              </w:r>
                            </w:hyperlink>
                            <w:r>
                              <w:t>. The instantaneous values are plotted over 1 period for both cases. To determine the average (or real) power (</w:t>
                            </w:r>
                            <w:proofErr w:type="spellStart"/>
                            <w:r>
                              <w:t>Pavg</w:t>
                            </w:r>
                            <w:proofErr w:type="spellEnd"/>
                            <w:r>
                              <w:t xml:space="preserve">) take an average of the instantaneous power values over 1 period or use </w:t>
                            </w:r>
                            <w:hyperlink w:anchor="Equation3_2" w:history="1">
                              <w:r w:rsidRPr="00185303">
                                <w:rPr>
                                  <w:rStyle w:val="Hyperlink"/>
                                </w:rPr>
                                <w:t>Equation 3.2</w:t>
                              </w:r>
                            </w:hyperlink>
                            <w:r>
                              <w:t xml:space="preserve">. </w:t>
                            </w:r>
                            <w:r>
                              <w:sym w:font="Wingdings" w:char="F0E0"/>
                            </w:r>
                            <w:r>
                              <w:t xml:space="preserve"> </w:t>
                            </w:r>
                            <w:proofErr w:type="spellStart"/>
                            <w:r w:rsidRPr="00CA0BD9">
                              <w:rPr>
                                <w:b/>
                              </w:rPr>
                              <w:t>P</w:t>
                            </w:r>
                            <w:r w:rsidRPr="00CA0BD9">
                              <w:rPr>
                                <w:b/>
                                <w:vertAlign w:val="subscript"/>
                              </w:rPr>
                              <w:t>avg</w:t>
                            </w:r>
                            <w:proofErr w:type="spellEnd"/>
                            <w:r w:rsidRPr="00CA0BD9">
                              <w:rPr>
                                <w:b/>
                              </w:rPr>
                              <w:t xml:space="preserve"> = V</w:t>
                            </w:r>
                            <w:r w:rsidRPr="00CA0BD9">
                              <w:rPr>
                                <w:b/>
                                <w:vertAlign w:val="subscript"/>
                              </w:rPr>
                              <w:t>RMS</w:t>
                            </w:r>
                            <w:r w:rsidRPr="00CA0BD9">
                              <w:rPr>
                                <w:b/>
                              </w:rPr>
                              <w:t xml:space="preserve"> </w:t>
                            </w:r>
                            <w:r w:rsidRPr="00CA0BD9">
                              <w:rPr>
                                <w:rFonts w:cstheme="minorHAnsi"/>
                                <w:b/>
                              </w:rPr>
                              <w:t>∙</w:t>
                            </w:r>
                            <w:r w:rsidRPr="00CA0BD9">
                              <w:rPr>
                                <w:b/>
                              </w:rPr>
                              <w:t xml:space="preserve"> I</w:t>
                            </w:r>
                            <w:r w:rsidRPr="00CA0BD9">
                              <w:rPr>
                                <w:b/>
                                <w:vertAlign w:val="subscript"/>
                              </w:rPr>
                              <w:t>RMS</w:t>
                            </w:r>
                            <w:r w:rsidRPr="00CA0BD9">
                              <w:rPr>
                                <w:b/>
                              </w:rPr>
                              <w:t xml:space="preserve"> </w:t>
                            </w:r>
                            <w:r w:rsidRPr="00CA0BD9">
                              <w:rPr>
                                <w:rFonts w:cstheme="minorHAnsi"/>
                                <w:b/>
                              </w:rPr>
                              <w:t>∙</w:t>
                            </w:r>
                            <w:r w:rsidRPr="00CA0BD9">
                              <w:rPr>
                                <w:b/>
                              </w:rPr>
                              <w:t xml:space="preserve"> cos(</w:t>
                            </w:r>
                            <w:r w:rsidRPr="00CA0BD9">
                              <w:rPr>
                                <w:rFonts w:cstheme="minorHAnsi"/>
                                <w:b/>
                              </w:rPr>
                              <w:t>θ</w:t>
                            </w:r>
                            <w:r w:rsidRPr="00CA0BD9">
                              <w:rPr>
                                <w:rFonts w:cstheme="minorHAnsi"/>
                                <w:b/>
                                <w:vertAlign w:val="subscript"/>
                              </w:rPr>
                              <w:t>Zt</w:t>
                            </w:r>
                            <w:r w:rsidRPr="00CA0BD9">
                              <w:rPr>
                                <w:rFonts w:cstheme="minorHAnsi"/>
                                <w:b/>
                              </w:rPr>
                              <w:t>)</w:t>
                            </w:r>
                          </w:p>
                        </w:txbxContent>
                      </v:textbox>
                    </v:shape>
                    <v:shape id="_x0000_s1288" type="#_x0000_t202" style="position:absolute;left:18364;top:22631;width:11385;height:6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">
                      <v:textbox inset=".72pt,.72pt,.72pt,.72pt">
                        <w:txbxContent>
                          <w:p w14:paraId="395794BB" w14:textId="574723E8" w:rsidR="00571975" w:rsidRDefault="00571975" w:rsidP="00CA0BD9">
                            <w:r>
                              <w:rPr>
                                <w:sz w:val="18"/>
                                <w:szCs w:val="18"/>
                              </w:rPr>
                              <w:t xml:space="preserve">A circuit with only resistors has a </w:t>
                            </w:r>
                            <w:r>
                              <w:rPr>
                                <w:rFonts w:cstheme="minorHAnsi"/>
                                <w:sz w:val="18"/>
                                <w:szCs w:val="18"/>
                              </w:rPr>
                              <w:t>θ</w:t>
                            </w:r>
                            <w:r w:rsidRPr="00CA0BD9">
                              <w:rPr>
                                <w:sz w:val="18"/>
                                <w:szCs w:val="18"/>
                                <w:vertAlign w:val="subscript"/>
                              </w:rPr>
                              <w:t>Zt</w:t>
                            </w:r>
                            <w:r>
                              <w:rPr>
                                <w:sz w:val="18"/>
                                <w:szCs w:val="18"/>
                              </w:rPr>
                              <w:t xml:space="preserve"> of 0</w:t>
                            </w:r>
                            <w:r>
                              <w:rPr>
                                <w:rFonts w:cstheme="minorHAnsi"/>
                                <w:sz w:val="18"/>
                                <w:szCs w:val="18"/>
                              </w:rPr>
                              <w:t xml:space="preserve">⁰ and PF = </w:t>
                            </w:r>
                            <w:proofErr w:type="gramStart"/>
                            <w:r>
                              <w:rPr>
                                <w:rFonts w:cstheme="minorHAnsi"/>
                                <w:sz w:val="18"/>
                                <w:szCs w:val="18"/>
                              </w:rPr>
                              <w:t>cos(</w:t>
                            </w:r>
                            <w:proofErr w:type="gramEnd"/>
                            <w:r>
                              <w:rPr>
                                <w:rFonts w:cstheme="minorHAnsi"/>
                                <w:sz w:val="18"/>
                                <w:szCs w:val="18"/>
                              </w:rPr>
                              <w:t xml:space="preserve">0) = 1, </w:t>
                            </w:r>
                            <w:proofErr w:type="spellStart"/>
                            <w:r>
                              <w:rPr>
                                <w:rFonts w:cstheme="minorHAnsi"/>
                                <w:sz w:val="18"/>
                                <w:szCs w:val="18"/>
                              </w:rPr>
                              <w:t>P</w:t>
                            </w:r>
                            <w:r w:rsidRPr="00CA0BD9">
                              <w:rPr>
                                <w:rFonts w:cstheme="minorHAnsi"/>
                                <w:sz w:val="18"/>
                                <w:szCs w:val="18"/>
                                <w:vertAlign w:val="subscript"/>
                              </w:rPr>
                              <w:t>avg</w:t>
                            </w:r>
                            <w:proofErr w:type="spellEnd"/>
                            <w:r>
                              <w:rPr>
                                <w:rFonts w:cstheme="minorHAnsi"/>
                                <w:sz w:val="18"/>
                                <w:szCs w:val="18"/>
                              </w:rPr>
                              <w:t>=V</w:t>
                            </w:r>
                            <w:r w:rsidRPr="00CA0BD9">
                              <w:rPr>
                                <w:rFonts w:cstheme="minorHAnsi"/>
                                <w:sz w:val="18"/>
                                <w:szCs w:val="18"/>
                                <w:vertAlign w:val="subscript"/>
                              </w:rPr>
                              <w:t>RMS</w:t>
                            </w:r>
                            <w:r>
                              <w:rPr>
                                <w:rFonts w:cstheme="minorHAnsi"/>
                                <w:sz w:val="18"/>
                                <w:szCs w:val="18"/>
                              </w:rPr>
                              <w:t>∙I</w:t>
                            </w:r>
                            <w:r w:rsidRPr="00CA0BD9">
                              <w:rPr>
                                <w:rFonts w:cstheme="minorHAnsi"/>
                                <w:sz w:val="18"/>
                                <w:szCs w:val="18"/>
                                <w:vertAlign w:val="subscript"/>
                              </w:rPr>
                              <w:t>RMS</w:t>
                            </w:r>
                            <w:r>
                              <w:rPr>
                                <w:rFonts w:cstheme="minorHAnsi"/>
                                <w:sz w:val="18"/>
                                <w:szCs w:val="18"/>
                              </w:rPr>
                              <w:t>(1)=</w:t>
                            </w:r>
                            <w:r w:rsidRPr="00CA0BD9">
                              <w:rPr>
                                <w:rFonts w:cstheme="minorHAnsi"/>
                                <w:b/>
                                <w:sz w:val="18"/>
                                <w:szCs w:val="18"/>
                                <w:u w:val="single"/>
                              </w:rPr>
                              <w:t>3.6</w:t>
                            </w:r>
                            <w:r>
                              <w:rPr>
                                <w:rFonts w:cstheme="minorHAnsi"/>
                                <w:b/>
                                <w:sz w:val="18"/>
                                <w:szCs w:val="18"/>
                                <w:u w:val="single"/>
                              </w:rPr>
                              <w:t>W</w:t>
                            </w:r>
                          </w:p>
                        </w:txbxContent>
                      </v:textbox>
                    </v:shape>
                    <v:shape id="_x0000_s1289" type="#_x0000_t202" style="position:absolute;left:4495;top:47091;width:2528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">
                      <v:textbox inset=".72pt,.72pt,.72pt,.72pt">
                        <w:txbxContent>
                          <w:p w14:paraId="340BF51E" w14:textId="1141B584" w:rsidR="00571975" w:rsidRPr="00CA0BD9" w:rsidRDefault="00571975" w:rsidP="00CA0BD9">
                            <w:pPr>
                              <w:rPr>
                                <w:sz w:val="18"/>
                                <w:szCs w:val="18"/>
                              </w:rPr>
                            </w:pPr>
                            <w:r>
                              <w:rPr>
                                <w:rFonts w:cstheme="minorHAnsi"/>
                                <w:sz w:val="18"/>
                                <w:szCs w:val="18"/>
                              </w:rPr>
                              <w:t>X</w:t>
                            </w:r>
                            <w:r w:rsidRPr="00CA0BD9">
                              <w:rPr>
                                <w:rFonts w:cstheme="minorHAnsi"/>
                                <w:sz w:val="18"/>
                                <w:szCs w:val="18"/>
                                <w:vertAlign w:val="subscript"/>
                              </w:rPr>
                              <w:t>C</w:t>
                            </w:r>
                            <w:r>
                              <w:rPr>
                                <w:rFonts w:cstheme="minorHAnsi"/>
                                <w:sz w:val="18"/>
                                <w:szCs w:val="18"/>
                              </w:rPr>
                              <w:t xml:space="preserve"> = 1/(</w:t>
                            </w:r>
                            <w:proofErr w:type="spellStart"/>
                            <w:r>
                              <w:rPr>
                                <w:rFonts w:cstheme="minorHAnsi"/>
                                <w:sz w:val="18"/>
                                <w:szCs w:val="18"/>
                              </w:rPr>
                              <w:t>Cω</w:t>
                            </w:r>
                            <w:proofErr w:type="spellEnd"/>
                            <w:r>
                              <w:rPr>
                                <w:rFonts w:cstheme="minorHAnsi"/>
                                <w:sz w:val="18"/>
                                <w:szCs w:val="18"/>
                              </w:rPr>
                              <w:t>) = 3.386Ω, R = 5</w:t>
                            </w:r>
                            <w:r w:rsidRPr="00CA0BD9">
                              <w:rPr>
                                <w:rFonts w:cstheme="minorHAnsi"/>
                                <w:sz w:val="18"/>
                                <w:szCs w:val="18"/>
                              </w:rPr>
                              <w:t xml:space="preserve"> </w:t>
                            </w:r>
                            <w:proofErr w:type="gramStart"/>
                            <w:r>
                              <w:rPr>
                                <w:rFonts w:cstheme="minorHAnsi"/>
                                <w:sz w:val="18"/>
                                <w:szCs w:val="18"/>
                              </w:rPr>
                              <w:t>Ω ,</w:t>
                            </w:r>
                            <w:proofErr w:type="gramEnd"/>
                            <w:r>
                              <w:rPr>
                                <w:rFonts w:cstheme="minorHAnsi"/>
                                <w:sz w:val="18"/>
                                <w:szCs w:val="18"/>
                              </w:rPr>
                              <w:t xml:space="preserve"> θ</w:t>
                            </w:r>
                            <w:r w:rsidRPr="00CA0BD9">
                              <w:rPr>
                                <w:sz w:val="18"/>
                                <w:szCs w:val="18"/>
                                <w:vertAlign w:val="subscript"/>
                              </w:rPr>
                              <w:t>Zt</w:t>
                            </w:r>
                            <w:r>
                              <w:rPr>
                                <w:sz w:val="18"/>
                                <w:szCs w:val="18"/>
                              </w:rPr>
                              <w:t xml:space="preserve"> = atan(X</w:t>
                            </w:r>
                            <w:r w:rsidRPr="00CA0BD9">
                              <w:rPr>
                                <w:sz w:val="18"/>
                                <w:szCs w:val="18"/>
                                <w:vertAlign w:val="subscript"/>
                              </w:rPr>
                              <w:t>C</w:t>
                            </w:r>
                            <w:r>
                              <w:rPr>
                                <w:sz w:val="18"/>
                                <w:szCs w:val="18"/>
                              </w:rPr>
                              <w:t>/R) = 34.1</w:t>
                            </w:r>
                            <w:r>
                              <w:rPr>
                                <w:rFonts w:cstheme="minorHAnsi"/>
                                <w:sz w:val="18"/>
                                <w:szCs w:val="18"/>
                              </w:rPr>
                              <w:t xml:space="preserve">⁰ PF = cos(0) = 0.828, </w:t>
                            </w:r>
                            <w:proofErr w:type="spellStart"/>
                            <w:r>
                              <w:rPr>
                                <w:rFonts w:cstheme="minorHAnsi"/>
                                <w:sz w:val="18"/>
                                <w:szCs w:val="18"/>
                              </w:rPr>
                              <w:t>P</w:t>
                            </w:r>
                            <w:r w:rsidRPr="00CA0BD9">
                              <w:rPr>
                                <w:rFonts w:cstheme="minorHAnsi"/>
                                <w:sz w:val="18"/>
                                <w:szCs w:val="18"/>
                                <w:vertAlign w:val="subscript"/>
                              </w:rPr>
                              <w:t>avg</w:t>
                            </w:r>
                            <w:proofErr w:type="spellEnd"/>
                            <w:r>
                              <w:rPr>
                                <w:rFonts w:cstheme="minorHAnsi"/>
                                <w:sz w:val="18"/>
                                <w:szCs w:val="18"/>
                              </w:rPr>
                              <w:t xml:space="preserve"> = V</w:t>
                            </w:r>
                            <w:r w:rsidRPr="00CA0BD9">
                              <w:rPr>
                                <w:rFonts w:cstheme="minorHAnsi"/>
                                <w:sz w:val="18"/>
                                <w:szCs w:val="18"/>
                                <w:vertAlign w:val="subscript"/>
                              </w:rPr>
                              <w:t>RMS</w:t>
                            </w:r>
                            <w:r>
                              <w:rPr>
                                <w:rFonts w:cstheme="minorHAnsi"/>
                                <w:sz w:val="18"/>
                                <w:szCs w:val="18"/>
                              </w:rPr>
                              <w:t xml:space="preserve"> ∙ I</w:t>
                            </w:r>
                            <w:r w:rsidRPr="00CA0BD9">
                              <w:rPr>
                                <w:rFonts w:cstheme="minorHAnsi"/>
                                <w:sz w:val="18"/>
                                <w:szCs w:val="18"/>
                                <w:vertAlign w:val="subscript"/>
                              </w:rPr>
                              <w:t>RMS</w:t>
                            </w:r>
                            <w:r>
                              <w:rPr>
                                <w:rFonts w:cstheme="minorHAnsi"/>
                                <w:sz w:val="18"/>
                                <w:szCs w:val="18"/>
                              </w:rPr>
                              <w:t xml:space="preserve"> (PF) = </w:t>
                            </w:r>
                            <w:r w:rsidRPr="00CA0BD9">
                              <w:rPr>
                                <w:rFonts w:cstheme="minorHAnsi"/>
                                <w:b/>
                                <w:sz w:val="18"/>
                                <w:szCs w:val="18"/>
                                <w:u w:val="single"/>
                              </w:rPr>
                              <w:t>2.468 W</w:t>
                            </w:r>
                          </w:p>
                          <w:p w14:paraId="49C7613B" w14:textId="77777777" w:rsidR="00571975" w:rsidRDefault="00571975" w:rsidP="00CA0BD9"/>
                        </w:txbxContent>
                      </v:textbox>
                    </v:shape>
                  </v:group>
                  <v:group id="Group 3271" o:spid="_x0000_s1290" style="position:absolute;left:3175;top:35877;width:25863;height:32671" coordsize="25863,32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">
                    <v:shape id="Straight Arrow Connector 246" o:spid="_x0000_s1291" type="#_x0000_t32" style="position:absolute;left:6286;width:1632;height:64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" strokecolor="black [3213]" strokeweight=".5pt">
                      <v:stroke endarrow="block" joinstyle="miter"/>
                    </v:shape>
                    <v:shape id="Straight Arrow Connector 245" o:spid="_x0000_s1292" type="#_x0000_t32" style="position:absolute;left:12954;top:30162;width:387;height:2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" strokecolor="black [3213]" strokeweight=".5pt">
                      <v:stroke endarrow="block" joinstyle="miter"/>
                    </v:shape>
                    <v:shape id="_x0000_s1293" type="#_x0000_t202" style="position:absolute;left:9080;top:28321;width:16783;height:1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">
                      <v:textbox inset=".72pt,.72pt,.72pt,.72pt">
                        <w:txbxContent>
                          <w:p w14:paraId="17105CA2" w14:textId="1EA9274C" w:rsidR="00571975" w:rsidRPr="00CA0BD9" w:rsidRDefault="00571975" w:rsidP="00CA0BD9">
                            <w:pPr>
                              <w:rPr>
                                <w:sz w:val="18"/>
                                <w:szCs w:val="18"/>
                              </w:rPr>
                            </w:pPr>
                            <w:r w:rsidRPr="00CA0BD9">
                              <w:rPr>
                                <w:sz w:val="18"/>
                                <w:szCs w:val="18"/>
                              </w:rPr>
                              <w:t xml:space="preserve">Average of </w:t>
                            </w:r>
                            <w:proofErr w:type="spellStart"/>
                            <w:r w:rsidRPr="00CA0BD9">
                              <w:rPr>
                                <w:sz w:val="18"/>
                                <w:szCs w:val="18"/>
                              </w:rPr>
                              <w:t>P</w:t>
                            </w:r>
                            <w:r>
                              <w:rPr>
                                <w:sz w:val="18"/>
                                <w:szCs w:val="18"/>
                              </w:rPr>
                              <w:t>_</w:t>
                            </w:r>
                            <w:r w:rsidRPr="00CA0BD9">
                              <w:rPr>
                                <w:sz w:val="18"/>
                                <w:szCs w:val="18"/>
                              </w:rPr>
                              <w:t>inst</w:t>
                            </w:r>
                            <w:proofErr w:type="spellEnd"/>
                            <w:r w:rsidRPr="00CA0BD9">
                              <w:rPr>
                                <w:sz w:val="18"/>
                                <w:szCs w:val="18"/>
                              </w:rPr>
                              <w:t xml:space="preserve"> = </w:t>
                            </w:r>
                            <w:proofErr w:type="spellStart"/>
                            <w:r>
                              <w:rPr>
                                <w:sz w:val="18"/>
                                <w:szCs w:val="18"/>
                              </w:rPr>
                              <w:t>Pavg</w:t>
                            </w:r>
                            <w:proofErr w:type="spellEnd"/>
                            <w:r>
                              <w:rPr>
                                <w:sz w:val="18"/>
                                <w:szCs w:val="18"/>
                              </w:rPr>
                              <w:t xml:space="preserve"> = </w:t>
                            </w:r>
                            <w:r w:rsidRPr="00CA0BD9">
                              <w:rPr>
                                <w:sz w:val="18"/>
                                <w:szCs w:val="18"/>
                              </w:rPr>
                              <w:t>2.468 W</w:t>
                            </w:r>
                          </w:p>
                          <w:p w14:paraId="69BE6E0B" w14:textId="77777777" w:rsidR="00571975" w:rsidRDefault="00571975" w:rsidP="00CA0BD9"/>
                        </w:txbxContent>
                      </v:textbox>
                    </v:shape>
                    <v:shape id="_x0000_s1294" type="#_x0000_t202" style="position:absolute;top:6413;width:15906;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">
                      <v:textbox inset=".72pt,.72pt,.72pt,.72pt">
                        <w:txbxContent>
                          <w:p w14:paraId="7110E9F3" w14:textId="67236B29" w:rsidR="00571975" w:rsidRPr="00CA0BD9" w:rsidRDefault="00571975" w:rsidP="00CA0BD9">
                            <w:pPr>
                              <w:rPr>
                                <w:sz w:val="18"/>
                                <w:szCs w:val="18"/>
                              </w:rPr>
                            </w:pPr>
                            <w:r w:rsidRPr="00CA0BD9">
                              <w:rPr>
                                <w:sz w:val="18"/>
                                <w:szCs w:val="18"/>
                              </w:rPr>
                              <w:t xml:space="preserve">Average of </w:t>
                            </w:r>
                            <w:proofErr w:type="spellStart"/>
                            <w:r w:rsidRPr="00CA0BD9">
                              <w:rPr>
                                <w:sz w:val="18"/>
                                <w:szCs w:val="18"/>
                              </w:rPr>
                              <w:t>P</w:t>
                            </w:r>
                            <w:r>
                              <w:rPr>
                                <w:sz w:val="18"/>
                                <w:szCs w:val="18"/>
                              </w:rPr>
                              <w:t>_</w:t>
                            </w:r>
                            <w:r w:rsidRPr="00CA0BD9">
                              <w:rPr>
                                <w:sz w:val="18"/>
                                <w:szCs w:val="18"/>
                              </w:rPr>
                              <w:t>inst</w:t>
                            </w:r>
                            <w:proofErr w:type="spellEnd"/>
                            <w:r w:rsidRPr="00CA0BD9">
                              <w:rPr>
                                <w:sz w:val="18"/>
                                <w:szCs w:val="18"/>
                              </w:rPr>
                              <w:t xml:space="preserve"> = </w:t>
                            </w:r>
                            <w:proofErr w:type="spellStart"/>
                            <w:r>
                              <w:rPr>
                                <w:sz w:val="18"/>
                                <w:szCs w:val="18"/>
                              </w:rPr>
                              <w:t>Pavg</w:t>
                            </w:r>
                            <w:proofErr w:type="spellEnd"/>
                            <w:r>
                              <w:rPr>
                                <w:sz w:val="18"/>
                                <w:szCs w:val="18"/>
                              </w:rPr>
                              <w:t xml:space="preserve"> = 3.6</w:t>
                            </w:r>
                            <w:r w:rsidRPr="00CA0BD9">
                              <w:rPr>
                                <w:sz w:val="18"/>
                                <w:szCs w:val="18"/>
                              </w:rPr>
                              <w:t xml:space="preserve"> W</w:t>
                            </w:r>
                          </w:p>
                          <w:p w14:paraId="30EC0F68" w14:textId="77777777" w:rsidR="00571975" w:rsidRDefault="00571975" w:rsidP="00CA0BD9"/>
                        </w:txbxContent>
                      </v:textbox>
                    </v:shape>
                  </v:group>
                </v:group>
                <v:shape id="_x0000_s1295" type="#_x0000_t202" style="position:absolute;left:169;top:79756;width:22352;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" stroked="f">
                  <v:textbox inset=".72pt,.72pt,.72pt,.72pt">
                    <w:txbxContent>
                      <w:p w14:paraId="5BE82D1E" w14:textId="25752CB8" w:rsidR="00571975" w:rsidRPr="0071141D" w:rsidRDefault="00571975" w:rsidP="0071141D">
                        <w:pPr>
                          <w:spacing w:after="120"/>
                          <w:rPr>
                            <w:i/>
                          </w:rPr>
                        </w:pPr>
                        <w:r w:rsidRPr="0015691A">
                          <w:rPr>
                            <w:b/>
                          </w:rPr>
                          <w:t>Figure 3.</w:t>
                        </w:r>
                        <w:r>
                          <w:rPr>
                            <w:b/>
                          </w:rPr>
                          <w:t>20</w:t>
                        </w:r>
                        <w:r w:rsidRPr="0015691A">
                          <w:rPr>
                            <w:b/>
                          </w:rPr>
                          <w:t xml:space="preserve">: Data in </w:t>
                        </w:r>
                        <w:hyperlink w:anchor="Table_3_4" w:history="1">
                          <w:r w:rsidRPr="00CD61D7">
                            <w:rPr>
                              <w:rStyle w:val="Hyperlink"/>
                            </w:rPr>
                            <w:t>Table 3.4</w:t>
                          </w:r>
                        </w:hyperlink>
                        <w:r w:rsidRPr="0015691A">
                          <w:rPr>
                            <w:b/>
                          </w:rPr>
                          <w:t xml:space="preserve"> plotted</w:t>
                        </w:r>
                      </w:p>
                    </w:txbxContent>
                  </v:textbox>
                </v:shape>
              </v:group>
            </w:pict>
          </mc:Fallback>
        </mc:AlternateContent>
      </w:r>
      <w:bookmarkEnd w:id="100"/>
      <w:r w:rsidR="000602FB">
        <w:rPr>
          <w:b/>
        </w:rPr>
        <w:t>Table 3.4</w:t>
      </w:r>
      <w:bookmarkEnd w:id="101"/>
      <w:r w:rsidR="000602FB">
        <w:rPr>
          <w:b/>
        </w:rPr>
        <w:t xml:space="preserve">) Instantaneous Values for 2 RC circuits. Case 1: (No Capacitor), Case 2: 470 </w:t>
      </w:r>
      <w:r w:rsidR="000602FB">
        <w:rPr>
          <w:rFonts w:cstheme="minorHAnsi"/>
          <w:b/>
        </w:rPr>
        <w:t>µ</w:t>
      </w:r>
      <w:r w:rsidR="000602FB">
        <w:rPr>
          <w:b/>
        </w:rPr>
        <w:t>F Capacitor added.</w:t>
      </w:r>
      <w:bookmarkStart w:id="102" w:name="_MON_1539424587"/>
      <w:bookmarkEnd w:id="102"/>
      <w:r>
        <w:object w:dxaOrig="4894" w:dyaOrig="13025" w14:anchorId="57139A50">
          <v:shape id="_x0000_i1025" type="#_x0000_t75" style="width:245.45pt;height:651.25pt" o:ole="">
            <v:imagedata r:id="rId131" o:title=""/>
          </v:shape>
          <o:OLEObject Type="Embed" ProgID="Excel.Sheet.12" ShapeID="_x0000_i1025" DrawAspect="Content" ObjectID="_1606829298" r:id="rId132"/>
        </w:object>
      </w:r>
      <w:r w:rsidR="00736CFA">
        <w:rPr>
          <w:i/>
        </w:rPr>
        <w:br w:type="page"/>
      </w:r>
    </w:p>
    <w:p w14:paraId="6DBB6CDD" w14:textId="6CBFB005" w:rsidR="008E48ED" w:rsidRDefault="008E48ED" w:rsidP="0071141D">
      <w:pPr>
        <w:spacing w:after="120"/>
        <w:rPr>
          <w:i/>
        </w:rPr>
      </w:pPr>
      <w:r w:rsidRPr="00BA0C60">
        <w:rPr>
          <w:i/>
        </w:rPr>
        <w:lastRenderedPageBreak/>
        <w:t>Example 3.</w:t>
      </w:r>
      <w:r>
        <w:rPr>
          <w:i/>
        </w:rPr>
        <w:t>9</w:t>
      </w:r>
      <w:r w:rsidRPr="00BA0C60">
        <w:rPr>
          <w:i/>
        </w:rPr>
        <w:t xml:space="preserve">) </w:t>
      </w:r>
      <w:r>
        <w:rPr>
          <w:i/>
        </w:rPr>
        <w:t>For the following RLC series circuit calculate the values of v</w:t>
      </w:r>
      <w:r w:rsidRPr="00FF01E2">
        <w:rPr>
          <w:i/>
          <w:vertAlign w:val="subscript"/>
        </w:rPr>
        <w:t>R1</w:t>
      </w:r>
      <w:r>
        <w:rPr>
          <w:i/>
        </w:rPr>
        <w:t>(t), v</w:t>
      </w:r>
      <w:r w:rsidRPr="00FF01E2">
        <w:rPr>
          <w:i/>
          <w:vertAlign w:val="subscript"/>
        </w:rPr>
        <w:t>L</w:t>
      </w:r>
      <w:r>
        <w:rPr>
          <w:i/>
          <w:vertAlign w:val="subscript"/>
        </w:rPr>
        <w:t>2</w:t>
      </w:r>
      <w:r>
        <w:rPr>
          <w:i/>
        </w:rPr>
        <w:t>(t), S, P, and Q and draw the power triangle. Determine what component needs to be added to the circuit to eliminate the apparent power and produce a power factor of 1.</w:t>
      </w:r>
    </w:p>
    <w:bookmarkStart w:id="103" w:name="Figure_3_21"/>
    <w:p w14:paraId="48C1FE82" w14:textId="4E8C0C29" w:rsidR="0061099F" w:rsidRDefault="008E48ED" w:rsidP="0061099F">
      <w:pPr>
        <w:spacing w:after="120"/>
        <w:rPr>
          <w:i/>
        </w:rPr>
      </w:pPr>
      <w:r>
        <w:rPr>
          <w:i/>
          <w:noProof/>
        </w:rPr>
        <mc:AlternateContent>
          <mc:Choice Requires="wpg">
            <w:drawing>
              <wp:inline distT="0" distB="0" distL="0" distR="0" wp14:anchorId="74CEBB02" wp14:editId="2DA7178B">
                <wp:extent cx="6172200" cy="6113584"/>
                <wp:effectExtent l="0" t="0" r="0" b="1905"/>
                <wp:docPr id="3268" name="Group 3268"/>
                <wp:cNvGraphicFramePr/>
                <a:graphic xmlns:a="http://schemas.openxmlformats.org/drawingml/2006/main">
                  <a:graphicData uri="http://schemas.microsoft.com/office/word/2010/wordprocessingGroup">
                    <wpg:wgp>
                      <wpg:cNvGrpSpPr/>
                      <wpg:grpSpPr>
                        <a:xfrm>
                          <a:off x="0" y="0"/>
                          <a:ext cx="6172200" cy="6113584"/>
                          <a:chOff x="0" y="0"/>
                          <a:chExt cx="6172200" cy="6113584"/>
                        </a:xfrm>
                      </wpg:grpSpPr>
                      <pic:pic xmlns:pic="http://schemas.openxmlformats.org/drawingml/2006/picture">
                        <pic:nvPicPr>
                          <pic:cNvPr id="291" name="Picture 291"/>
                          <pic:cNvPicPr>
                            <a:picLocks noChangeAspect="1"/>
                          </pic:cNvPicPr>
                        </pic:nvPicPr>
                        <pic:blipFill>
                          <a:blip r:embed="rId133">
                            <a:extLst>
                              <a:ext uri="{28A0092B-C50C-407E-A947-70E740481C1C}">
                                <a14:useLocalDpi xmlns:a14="http://schemas.microsoft.com/office/drawing/2010/main" val="0"/>
                              </a:ext>
                            </a:extLst>
                          </a:blip>
                          <a:stretch>
                            <a:fillRect/>
                          </a:stretch>
                        </pic:blipFill>
                        <pic:spPr>
                          <a:xfrm>
                            <a:off x="0" y="0"/>
                            <a:ext cx="6172200" cy="6113584"/>
                          </a:xfrm>
                          <a:prstGeom prst="rect">
                            <a:avLst/>
                          </a:prstGeom>
                        </pic:spPr>
                      </pic:pic>
                      <wpg:grpSp>
                        <wpg:cNvPr id="3266" name="Group 3266"/>
                        <wpg:cNvGrpSpPr/>
                        <wpg:grpSpPr>
                          <a:xfrm>
                            <a:off x="228600" y="5316415"/>
                            <a:ext cx="5413766" cy="400783"/>
                            <a:chOff x="0" y="0"/>
                            <a:chExt cx="5413766" cy="400783"/>
                          </a:xfrm>
                        </wpg:grpSpPr>
                        <wps:wsp>
                          <wps:cNvPr id="292" name="Rectangle 292"/>
                          <wps:cNvSpPr/>
                          <wps:spPr>
                            <a:xfrm>
                              <a:off x="0" y="257908"/>
                              <a:ext cx="608330" cy="142875"/>
                            </a:xfrm>
                            <a:prstGeom prst="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3" name="Rectangle 293"/>
                          <wps:cNvSpPr/>
                          <wps:spPr>
                            <a:xfrm>
                              <a:off x="1600200" y="0"/>
                              <a:ext cx="497840" cy="1365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4" name="Rectangle 294"/>
                          <wps:cNvSpPr/>
                          <wps:spPr>
                            <a:xfrm>
                              <a:off x="4841631" y="146538"/>
                              <a:ext cx="572135" cy="120015"/>
                            </a:xfrm>
                            <a:prstGeom prst="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5" name="Rectangle 295"/>
                          <wps:cNvSpPr/>
                          <wps:spPr>
                            <a:xfrm>
                              <a:off x="4073769" y="23446"/>
                              <a:ext cx="572135" cy="1200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74DF6F12" id="Group 3268" o:spid="_x0000_s1026" style="width:486pt;height:481.4pt;mso-position-horizontal-relative:char;mso-position-vertical-relative:line" coordsize="61722,611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">
                <v:shape id="Picture 291" o:spid="_x0000_s1027" type="#_x0000_t75" style="position:absolute;width:61722;height:611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rwVjFAAAA3AAAAA8AAABkcnMvZG93bnJldi54bWxEj09rwkAUxO8Fv8PyBG91E7GlRleJFSXX&#10;xlLw9si+JqnZtyG7zZ9v3y0Uehxm5jfM7jCaRvTUudqygngZgSAurK65VPB+PT++gHAeWWNjmRRM&#10;5OCwnz3sMNF24Dfqc1+KAGGXoILK+zaR0hUVGXRL2xIH79N2Bn2QXSl1h0OAm0auouhZGqw5LFTY&#10;0mtFxT3/Ngp0/jWsL83Hzayz3hZTeno6bq5KLeZjugXhafT/4b92phWsNjH8nglHQO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68FYxQAAANwAAAAPAAAAAAAAAAAAAAAA&#10;AJ8CAABkcnMvZG93bnJldi54bWxQSwUGAAAAAAQABAD3AAAAkQMAAAAA&#10;">
                  <v:imagedata r:id="rId134" o:title=""/>
                  <v:path arrowok="t"/>
                </v:shape>
                <v:group id="Group 3266" o:spid="_x0000_s1028" style="position:absolute;left:2286;top:53164;width:54137;height:4007" coordsize="54137,40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lVllxgAAAN0A&#10;AAAPAAAAAAAAAAAAAAAAAKoCAABkcnMvZG93bnJldi54bWxQSwUGAAAAAAQABAD6AAAAnQMAAAAA&#10;">
                  <v:rect id="Rectangle 292" o:spid="_x0000_s1029" style="position:absolute;top:2579;width:6083;height:14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KsksMA&#10;AADcAAAADwAAAGRycy9kb3ducmV2LnhtbESPQWuDQBSE74X8h+UFcmvWiEhjswlSWgi9xbT3h/uq&#10;EvetuK9R/323UOhxmJlvmMNpdr260xg6zwZ22wQUce1tx42Bj+vb4xOoIMgWe89kYKEAp+Pq4YCF&#10;9RNf6F5JoyKEQ4EGWpGh0DrULTkMWz8QR+/Ljw4lyrHRdsQpwl2v0yTJtcOO40KLA720VN+qb2cg&#10;S7Msl+nS9VK9X/fLZ/m65KUxm/VcPoMSmuU//Nc+WwPpPoXfM/EI6O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KsksMAAADcAAAADwAAAAAAAAAAAAAAAACYAgAAZHJzL2Rv&#10;d25yZXYueG1sUEsFBgAAAAAEAAQA9QAAAIgDAAAAAA==&#10;" filled="f" strokecolor="#0070c0" strokeweight="1pt"/>
                  <v:rect id="Rectangle 293" o:spid="_x0000_s1030" style="position:absolute;left:16002;width:4978;height:13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FdN8UA&#10;AADcAAAADwAAAGRycy9kb3ducmV2LnhtbESPQWvCQBCF70L/wzKF3nSjhdrGrFJKA4UeqjbQ65Ad&#10;k2B2dtldY/z3bkHw+Hjzvjev2IymFwP50FlWMJ9lIIhrqztuFFS/5fQVRIjIGnvLpOBCATbrh0mB&#10;ubZn3tGwj41IEA45KmhjdLmUoW7JYJhZR5y8g/UGY5K+kdrjOcFNLxdZ9iINdpwaWnT00VJ93J9M&#10;esP1W6dPP8fqbz6W/lN/B2yWSj09ju8rEJHGeD++pb+0gsXbM/yPSQSQ6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MV03xQAAANwAAAAPAAAAAAAAAAAAAAAAAJgCAABkcnMv&#10;ZG93bnJldi54bWxQSwUGAAAAAAQABAD1AAAAigMAAAAA&#10;" filled="f" strokecolor="red" strokeweight="1pt"/>
                  <v:rect id="Rectangle 294" o:spid="_x0000_s1031" style="position:absolute;left:48416;top:1465;width:5721;height:12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eRfcMA&#10;AADcAAAADwAAAGRycy9kb3ducmV2LnhtbESPQWuDQBSE74X8h+UFcmvWiEhjswlSWgi9xbT3h/uq&#10;EvetuK9R/323UOhxmJlvmMNpdr260xg6zwZ22wQUce1tx42Bj+vb4xOoIMgWe89kYKEAp+Pq4YCF&#10;9RNf6F5JoyKEQ4EGWpGh0DrULTkMWz8QR+/Ljw4lyrHRdsQpwl2v0yTJtcOO40KLA720VN+qb2cg&#10;S7Msl+nS9VK9X/fLZ/m65KUxm/VcPoMSmuU//Nc+WwPpPoPfM/EI6O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eRfcMAAADcAAAADwAAAAAAAAAAAAAAAACYAgAAZHJzL2Rv&#10;d25yZXYueG1sUEsFBgAAAAAEAAQA9QAAAIgDAAAAAA==&#10;" filled="f" strokecolor="#0070c0" strokeweight="1pt"/>
                  <v:rect id="Rectangle 295" o:spid="_x0000_s1032" style="position:absolute;left:40737;top:234;width:5722;height:12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EsC8cA&#10;AADcAAAADwAAAGRycy9kb3ducmV2LnhtbESPQWvCQBSE74X+h+UVvIhuFFpqdBWxtORQCrV68PbM&#10;vmZTs29D9qnpv+8WCj0OM/MNs1j1vlEX6mId2MBknIEiLoOtuTKw+3gePYKKgmyxCUwGvinCanl7&#10;s8Dchiu/02UrlUoQjjkacCJtrnUsHXmM49ASJ+8zdB4lya7StsNrgvtGT7PsQXusOS04bGnjqDxt&#10;z97Aoeil+pq8yOsJh/th4Y7l29PRmMFdv56DEurlP/zXLqyB6ewefs+kI6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aRLAvHAAAA3AAAAA8AAAAAAAAAAAAAAAAAmAIAAGRy&#10;cy9kb3ducmV2LnhtbFBLBQYAAAAABAAEAPUAAACMAwAAAAA=&#10;" filled="f" strokecolor="black [3213]" strokeweight="1pt"/>
                </v:group>
                <w10:anchorlock/>
              </v:group>
            </w:pict>
          </mc:Fallback>
        </mc:AlternateContent>
      </w:r>
      <w:bookmarkEnd w:id="103"/>
    </w:p>
    <w:p w14:paraId="554D97D8" w14:textId="071EEE77" w:rsidR="0061099F" w:rsidRPr="002E5B4C" w:rsidRDefault="0061099F" w:rsidP="00EC193D">
      <w:pPr>
        <w:spacing w:after="120"/>
        <w:rPr>
          <w:color w:val="FFFFFF" w:themeColor="background1"/>
          <w:sz w:val="32"/>
          <w:szCs w:val="32"/>
          <w14:textFill>
            <w14:noFill/>
          </w14:textFill>
        </w:rPr>
      </w:pPr>
      <w:r>
        <w:rPr>
          <w:b/>
        </w:rPr>
        <w:t>Figure 3.21: Circuit for Example 3.9</w:t>
      </w:r>
    </w:p>
    <w:p w14:paraId="3672BAE7" w14:textId="269EE61A" w:rsidR="00EC193D" w:rsidRPr="00EC193D" w:rsidRDefault="00EC193D" w:rsidP="00921344">
      <w:pPr>
        <w:pStyle w:val="ListParagraph"/>
        <w:numPr>
          <w:ilvl w:val="0"/>
          <w:numId w:val="41"/>
        </w:numPr>
        <w:ind w:left="360"/>
      </w:pPr>
      <w:r>
        <w:rPr>
          <w:rFonts w:cstheme="minorHAnsi"/>
        </w:rPr>
        <w:t xml:space="preserve">ω = 2π∙f = 2π∙1000 = </w:t>
      </w:r>
      <w:r w:rsidRPr="00EC193D">
        <w:rPr>
          <w:rFonts w:cstheme="minorHAnsi"/>
          <w:u w:val="single"/>
        </w:rPr>
        <w:t>6283.2 rad/sec</w:t>
      </w:r>
      <w:r>
        <w:rPr>
          <w:rFonts w:cstheme="minorHAnsi"/>
        </w:rPr>
        <w:t>. X</w:t>
      </w:r>
      <w:r w:rsidRPr="00EC193D">
        <w:rPr>
          <w:rFonts w:cstheme="minorHAnsi"/>
          <w:vertAlign w:val="subscript"/>
        </w:rPr>
        <w:t>L1</w:t>
      </w:r>
      <w:r>
        <w:rPr>
          <w:rFonts w:cstheme="minorHAnsi"/>
          <w:vertAlign w:val="subscript"/>
        </w:rPr>
        <w:t xml:space="preserve"> </w:t>
      </w:r>
      <w:r>
        <w:rPr>
          <w:rFonts w:cstheme="minorHAnsi"/>
        </w:rPr>
        <w:t xml:space="preserve">= </w:t>
      </w:r>
      <w:r>
        <w:t>L</w:t>
      </w:r>
      <w:r w:rsidRPr="00EC193D">
        <w:rPr>
          <w:vertAlign w:val="subscript"/>
        </w:rPr>
        <w:t>1</w:t>
      </w:r>
      <w:r>
        <w:rPr>
          <w:rFonts w:cstheme="minorHAnsi"/>
        </w:rPr>
        <w:t xml:space="preserve">∙ω = </w:t>
      </w:r>
      <w:r w:rsidRPr="00EC193D">
        <w:rPr>
          <w:rFonts w:cstheme="minorHAnsi"/>
          <w:u w:val="single"/>
        </w:rPr>
        <w:t>62.8Ω</w:t>
      </w:r>
      <w:r>
        <w:rPr>
          <w:rFonts w:cstheme="minorHAnsi"/>
        </w:rPr>
        <w:t>, X</w:t>
      </w:r>
      <w:r w:rsidRPr="00EC193D">
        <w:rPr>
          <w:rFonts w:cstheme="minorHAnsi"/>
          <w:vertAlign w:val="subscript"/>
        </w:rPr>
        <w:t>L2</w:t>
      </w:r>
      <w:r>
        <w:rPr>
          <w:rFonts w:cstheme="minorHAnsi"/>
        </w:rPr>
        <w:t xml:space="preserve"> = </w:t>
      </w:r>
      <w:r>
        <w:t>L</w:t>
      </w:r>
      <w:r w:rsidRPr="00EC193D">
        <w:rPr>
          <w:vertAlign w:val="subscript"/>
        </w:rPr>
        <w:t>2</w:t>
      </w:r>
      <w:r>
        <w:rPr>
          <w:rFonts w:cstheme="minorHAnsi"/>
        </w:rPr>
        <w:t xml:space="preserve">∙ω = </w:t>
      </w:r>
      <w:r w:rsidRPr="00EC193D">
        <w:rPr>
          <w:rFonts w:cstheme="minorHAnsi"/>
          <w:u w:val="single"/>
        </w:rPr>
        <w:t>188.5Ω</w:t>
      </w:r>
      <w:r>
        <w:rPr>
          <w:rFonts w:cstheme="minorHAnsi"/>
        </w:rPr>
        <w:t>, X</w:t>
      </w:r>
      <w:r w:rsidRPr="00EC193D">
        <w:rPr>
          <w:rFonts w:cstheme="minorHAnsi"/>
          <w:vertAlign w:val="subscript"/>
        </w:rPr>
        <w:t>C1</w:t>
      </w:r>
      <w:r>
        <w:rPr>
          <w:rFonts w:cstheme="minorHAnsi"/>
          <w:vertAlign w:val="subscript"/>
        </w:rPr>
        <w:t xml:space="preserve"> </w:t>
      </w:r>
      <w:r>
        <w:rPr>
          <w:rFonts w:cstheme="minorHAnsi"/>
        </w:rPr>
        <w:t>= X</w:t>
      </w:r>
      <w:r w:rsidRPr="00EC193D">
        <w:rPr>
          <w:rFonts w:cstheme="minorHAnsi"/>
          <w:vertAlign w:val="subscript"/>
        </w:rPr>
        <w:t>C2</w:t>
      </w:r>
      <w:r>
        <w:rPr>
          <w:rFonts w:cstheme="minorHAnsi"/>
          <w:vertAlign w:val="subscript"/>
        </w:rPr>
        <w:t xml:space="preserve"> </w:t>
      </w:r>
      <w:r>
        <w:rPr>
          <w:rFonts w:cstheme="minorHAnsi"/>
        </w:rPr>
        <w:t xml:space="preserve">= 1/(2µF∙ω) = </w:t>
      </w:r>
      <w:r w:rsidRPr="00EC193D">
        <w:rPr>
          <w:rFonts w:cstheme="minorHAnsi"/>
          <w:u w:val="single"/>
        </w:rPr>
        <w:t>79.6Ω</w:t>
      </w:r>
    </w:p>
    <w:p w14:paraId="38EE2C51" w14:textId="50F9C1BB" w:rsidR="00EC193D" w:rsidRPr="00EC193D" w:rsidRDefault="00EC193D" w:rsidP="00921344">
      <w:pPr>
        <w:pStyle w:val="ListParagraph"/>
        <w:numPr>
          <w:ilvl w:val="0"/>
          <w:numId w:val="41"/>
        </w:numPr>
        <w:ind w:left="360"/>
      </w:pPr>
      <w:r>
        <w:t>Z</w:t>
      </w:r>
      <w:r w:rsidRPr="00EC193D">
        <w:rPr>
          <w:vertAlign w:val="subscript"/>
        </w:rPr>
        <w:t>Total</w:t>
      </w:r>
      <w:r>
        <w:t xml:space="preserve"> = R1 + j X</w:t>
      </w:r>
      <w:r w:rsidRPr="00EC193D">
        <w:rPr>
          <w:vertAlign w:val="subscript"/>
        </w:rPr>
        <w:t>L1</w:t>
      </w:r>
      <w:r w:rsidRPr="00EC193D">
        <w:rPr>
          <w:rFonts w:cstheme="minorHAnsi"/>
        </w:rPr>
        <w:t xml:space="preserve"> + R2 + R3 – j </w:t>
      </w:r>
      <w:r>
        <w:t>X</w:t>
      </w:r>
      <w:r w:rsidRPr="00EC193D">
        <w:rPr>
          <w:vertAlign w:val="subscript"/>
        </w:rPr>
        <w:t>C1</w:t>
      </w:r>
      <w:r w:rsidRPr="00EC193D">
        <w:rPr>
          <w:rFonts w:cstheme="minorHAnsi"/>
        </w:rPr>
        <w:t xml:space="preserve"> + </w:t>
      </w:r>
      <w:r>
        <w:t>j X</w:t>
      </w:r>
      <w:r w:rsidRPr="00EC193D">
        <w:rPr>
          <w:vertAlign w:val="subscript"/>
        </w:rPr>
        <w:t>L2</w:t>
      </w:r>
      <w:r w:rsidRPr="00EC193D">
        <w:rPr>
          <w:rFonts w:cstheme="minorHAnsi"/>
        </w:rPr>
        <w:t xml:space="preserve"> – j </w:t>
      </w:r>
      <w:r>
        <w:t>X</w:t>
      </w:r>
      <w:r w:rsidRPr="00EC193D">
        <w:rPr>
          <w:vertAlign w:val="subscript"/>
        </w:rPr>
        <w:t>C</w:t>
      </w:r>
      <w:r w:rsidR="003A6C06">
        <w:rPr>
          <w:vertAlign w:val="subscript"/>
        </w:rPr>
        <w:t>2</w:t>
      </w:r>
      <w:r w:rsidRPr="00EC193D">
        <w:rPr>
          <w:vertAlign w:val="subscript"/>
        </w:rPr>
        <w:t xml:space="preserve"> </w:t>
      </w:r>
      <w:r w:rsidRPr="00EC193D">
        <w:rPr>
          <w:rFonts w:cstheme="minorHAnsi"/>
        </w:rPr>
        <w:t xml:space="preserve">= 20 + j </w:t>
      </w:r>
      <w:r w:rsidRPr="00EC193D">
        <w:rPr>
          <w:rFonts w:cstheme="minorHAnsi"/>
          <w:u w:val="single"/>
        </w:rPr>
        <w:t>62.8</w:t>
      </w:r>
      <w:r w:rsidRPr="00EC193D">
        <w:rPr>
          <w:rFonts w:cstheme="minorHAnsi"/>
        </w:rPr>
        <w:t xml:space="preserve"> + 10 </w:t>
      </w:r>
      <w:r w:rsidR="00FB18E1" w:rsidRPr="00EC193D">
        <w:rPr>
          <w:rFonts w:cstheme="minorHAnsi"/>
        </w:rPr>
        <w:t xml:space="preserve">+ 70 </w:t>
      </w:r>
      <w:r w:rsidRPr="00EC193D">
        <w:rPr>
          <w:rFonts w:cstheme="minorHAnsi"/>
        </w:rPr>
        <w:t xml:space="preserve">– j </w:t>
      </w:r>
      <w:r w:rsidRPr="00EC193D">
        <w:rPr>
          <w:rFonts w:cstheme="minorHAnsi"/>
          <w:u w:val="single"/>
        </w:rPr>
        <w:t>79.6</w:t>
      </w:r>
      <w:r w:rsidRPr="00EC193D">
        <w:rPr>
          <w:rFonts w:cstheme="minorHAnsi"/>
        </w:rPr>
        <w:t xml:space="preserve"> + j </w:t>
      </w:r>
      <w:r w:rsidRPr="00EC193D">
        <w:rPr>
          <w:rFonts w:cstheme="minorHAnsi"/>
          <w:u w:val="single"/>
        </w:rPr>
        <w:t>188.5</w:t>
      </w:r>
      <w:r w:rsidRPr="00EC193D">
        <w:rPr>
          <w:rFonts w:cstheme="minorHAnsi"/>
        </w:rPr>
        <w:t xml:space="preserve"> – j </w:t>
      </w:r>
      <w:r w:rsidRPr="00EC193D">
        <w:rPr>
          <w:rFonts w:cstheme="minorHAnsi"/>
          <w:u w:val="single"/>
        </w:rPr>
        <w:t>79.6</w:t>
      </w:r>
      <w:r w:rsidRPr="00EC193D">
        <w:rPr>
          <w:rFonts w:cstheme="minorHAnsi"/>
        </w:rPr>
        <w:t xml:space="preserve"> </w:t>
      </w:r>
    </w:p>
    <w:p w14:paraId="438531AA" w14:textId="05917885" w:rsidR="000954EE" w:rsidRPr="00EC193D" w:rsidRDefault="00EC193D" w:rsidP="00921344">
      <w:pPr>
        <w:pStyle w:val="ListParagraph"/>
        <w:numPr>
          <w:ilvl w:val="0"/>
          <w:numId w:val="41"/>
        </w:numPr>
        <w:ind w:left="360"/>
      </w:pPr>
      <w:r>
        <w:t>Z</w:t>
      </w:r>
      <w:r w:rsidRPr="00EC193D">
        <w:rPr>
          <w:vertAlign w:val="subscript"/>
        </w:rPr>
        <w:t>Total</w:t>
      </w:r>
      <w:r>
        <w:t xml:space="preserve"> = 100 + j 92.17 = </w:t>
      </w:r>
      <w:r w:rsidRPr="00EC193D">
        <w:rPr>
          <w:b/>
          <w:u w:val="single"/>
        </w:rPr>
        <w:t>136</w:t>
      </w:r>
      <w:r w:rsidRPr="00B520E5">
        <w:rPr>
          <w:rFonts w:ascii="Cambria Math" w:hAnsi="Cambria Math" w:cs="Cambria Math"/>
          <w:b/>
          <w:sz w:val="20"/>
          <w:szCs w:val="20"/>
          <w:u w:val="single"/>
        </w:rPr>
        <w:t>∠</w:t>
      </w:r>
      <w:r w:rsidRPr="00EC193D">
        <w:rPr>
          <w:b/>
          <w:u w:val="single"/>
        </w:rPr>
        <w:t>42.67</w:t>
      </w:r>
      <w:r w:rsidRPr="00B520E5">
        <w:rPr>
          <w:rFonts w:ascii="Cambria Math" w:hAnsi="Cambria Math" w:cs="Cambria Math"/>
          <w:b/>
          <w:sz w:val="20"/>
          <w:szCs w:val="20"/>
          <w:u w:val="single"/>
        </w:rPr>
        <w:t>⁰</w:t>
      </w:r>
      <w:r w:rsidRPr="00EC193D">
        <w:rPr>
          <w:b/>
          <w:u w:val="single"/>
        </w:rPr>
        <w:t xml:space="preserve"> </w:t>
      </w:r>
      <w:r w:rsidRPr="00EC193D">
        <w:rPr>
          <w:rFonts w:cstheme="minorHAnsi"/>
          <w:b/>
          <w:u w:val="single"/>
        </w:rPr>
        <w:t>Ω</w:t>
      </w:r>
      <w:r>
        <w:rPr>
          <w:rFonts w:cstheme="minorHAnsi"/>
        </w:rPr>
        <w:tab/>
        <w:t xml:space="preserve"> (E</w:t>
      </w:r>
      <w:r w:rsidRPr="00EC193D">
        <w:rPr>
          <w:rFonts w:cstheme="minorHAnsi"/>
          <w:b/>
          <w:color w:val="0070C0"/>
        </w:rPr>
        <w:t>L</w:t>
      </w:r>
      <w:r>
        <w:rPr>
          <w:rFonts w:cstheme="minorHAnsi"/>
        </w:rPr>
        <w:t xml:space="preserve">I)    </w:t>
      </w:r>
      <w:r>
        <w:rPr>
          <w:rFonts w:cstheme="minorHAnsi"/>
        </w:rPr>
        <w:tab/>
        <w:t>I = Vin/</w:t>
      </w:r>
      <w:r>
        <w:t>Z</w:t>
      </w:r>
      <w:r w:rsidRPr="00EC193D">
        <w:rPr>
          <w:vertAlign w:val="subscript"/>
        </w:rPr>
        <w:t>Total</w:t>
      </w:r>
      <w:r>
        <w:rPr>
          <w:rFonts w:cstheme="minorHAnsi"/>
        </w:rPr>
        <w:t xml:space="preserve"> =</w:t>
      </w:r>
      <w:r>
        <w:rPr>
          <w:rFonts w:cstheme="minorHAnsi"/>
        </w:rPr>
        <w:tab/>
        <w:t xml:space="preserve"> </w:t>
      </w:r>
      <w:r>
        <w:t>10</w:t>
      </w:r>
      <w:r w:rsidRPr="00EC193D">
        <w:rPr>
          <w:rFonts w:ascii="Cambria Math" w:hAnsi="Cambria Math" w:cs="Cambria Math"/>
          <w:sz w:val="20"/>
          <w:szCs w:val="20"/>
        </w:rPr>
        <w:t>∠</w:t>
      </w:r>
      <w:r>
        <w:rPr>
          <w:rFonts w:ascii="Cambria Math" w:hAnsi="Cambria Math" w:cs="Cambria Math"/>
          <w:sz w:val="20"/>
          <w:szCs w:val="20"/>
        </w:rPr>
        <w:t>0</w:t>
      </w:r>
      <w:r w:rsidRPr="00EC193D">
        <w:rPr>
          <w:rFonts w:ascii="Cambria Math" w:hAnsi="Cambria Math" w:cs="Cambria Math"/>
          <w:sz w:val="20"/>
          <w:szCs w:val="20"/>
        </w:rPr>
        <w:t>⁰/</w:t>
      </w:r>
      <w:r w:rsidRPr="00EC193D">
        <w:t>136</w:t>
      </w:r>
      <w:r w:rsidRPr="00EC193D">
        <w:rPr>
          <w:rFonts w:ascii="Cambria Math" w:hAnsi="Cambria Math" w:cs="Cambria Math"/>
          <w:sz w:val="20"/>
          <w:szCs w:val="20"/>
        </w:rPr>
        <w:t>∠</w:t>
      </w:r>
      <w:r w:rsidRPr="00EC193D">
        <w:t>42.67</w:t>
      </w:r>
      <w:r w:rsidRPr="00EC193D">
        <w:rPr>
          <w:rFonts w:ascii="Cambria Math" w:hAnsi="Cambria Math" w:cs="Cambria Math"/>
          <w:sz w:val="20"/>
          <w:szCs w:val="20"/>
        </w:rPr>
        <w:t>⁰</w:t>
      </w:r>
      <w:r>
        <w:rPr>
          <w:rFonts w:ascii="Cambria Math" w:hAnsi="Cambria Math" w:cs="Cambria Math"/>
          <w:sz w:val="20"/>
          <w:szCs w:val="20"/>
        </w:rPr>
        <w:t xml:space="preserve"> = </w:t>
      </w:r>
      <w:r>
        <w:rPr>
          <w:b/>
          <w:u w:val="single"/>
        </w:rPr>
        <w:t>73.53</w:t>
      </w:r>
      <w:r w:rsidRPr="00B520E5">
        <w:rPr>
          <w:rFonts w:ascii="Cambria Math" w:hAnsi="Cambria Math" w:cs="Cambria Math"/>
          <w:b/>
          <w:sz w:val="20"/>
          <w:szCs w:val="20"/>
          <w:u w:val="single"/>
        </w:rPr>
        <w:t>∠</w:t>
      </w:r>
      <w:r>
        <w:rPr>
          <w:rFonts w:ascii="Cambria Math" w:hAnsi="Cambria Math" w:cs="Cambria Math"/>
          <w:b/>
          <w:sz w:val="20"/>
          <w:szCs w:val="20"/>
          <w:u w:val="single"/>
        </w:rPr>
        <w:t>-</w:t>
      </w:r>
      <w:r w:rsidRPr="00EC193D">
        <w:rPr>
          <w:b/>
          <w:u w:val="single"/>
        </w:rPr>
        <w:t>42.67</w:t>
      </w:r>
      <w:r w:rsidRPr="00B520E5">
        <w:rPr>
          <w:rFonts w:ascii="Cambria Math" w:hAnsi="Cambria Math" w:cs="Cambria Math"/>
          <w:b/>
          <w:sz w:val="20"/>
          <w:szCs w:val="20"/>
          <w:u w:val="single"/>
        </w:rPr>
        <w:t>⁰</w:t>
      </w:r>
      <w:r>
        <w:rPr>
          <w:rFonts w:ascii="Cambria Math" w:hAnsi="Cambria Math" w:cs="Cambria Math"/>
          <w:b/>
          <w:sz w:val="20"/>
          <w:szCs w:val="20"/>
          <w:u w:val="single"/>
        </w:rPr>
        <w:t xml:space="preserve"> </w:t>
      </w:r>
      <w:r w:rsidRPr="00EC193D">
        <w:rPr>
          <w:b/>
          <w:u w:val="single"/>
        </w:rPr>
        <w:t>mA</w:t>
      </w:r>
    </w:p>
    <w:p w14:paraId="09B3AD80" w14:textId="4EFF8685" w:rsidR="00EC193D" w:rsidRPr="00EC193D" w:rsidRDefault="00EC193D" w:rsidP="00921344">
      <w:pPr>
        <w:pStyle w:val="ListParagraph"/>
        <w:numPr>
          <w:ilvl w:val="0"/>
          <w:numId w:val="41"/>
        </w:numPr>
        <w:ind w:left="360"/>
      </w:pPr>
      <w:r>
        <w:t>Time shift,</w:t>
      </w:r>
      <w:r w:rsidRPr="00EC193D">
        <w:t xml:space="preserve"> </w:t>
      </w:r>
      <w:r>
        <w:t>t</w:t>
      </w:r>
      <w:r w:rsidRPr="00EC193D">
        <w:rPr>
          <w:vertAlign w:val="subscript"/>
        </w:rPr>
        <w:t>S</w:t>
      </w:r>
      <w:r>
        <w:rPr>
          <w:vertAlign w:val="subscript"/>
        </w:rPr>
        <w:t>,</w:t>
      </w:r>
      <w:r>
        <w:t xml:space="preserve"> of current = -</w:t>
      </w:r>
      <w:r>
        <w:rPr>
          <w:rFonts w:cstheme="minorHAnsi"/>
        </w:rPr>
        <w:t>θ</w:t>
      </w:r>
      <w:r>
        <w:t>/</w:t>
      </w:r>
      <w:r>
        <w:rPr>
          <w:rFonts w:cstheme="minorHAnsi"/>
        </w:rPr>
        <w:t>ω = -</w:t>
      </w:r>
      <w:r w:rsidRPr="00EC193D">
        <w:t>42.67</w:t>
      </w:r>
      <w:r w:rsidRPr="00EC193D">
        <w:rPr>
          <w:rFonts w:ascii="Cambria Math" w:hAnsi="Cambria Math" w:cs="Cambria Math"/>
          <w:sz w:val="20"/>
          <w:szCs w:val="20"/>
        </w:rPr>
        <w:t>⁰</w:t>
      </w:r>
      <w:r>
        <w:rPr>
          <w:rFonts w:ascii="Cambria Math" w:hAnsi="Cambria Math" w:cs="Cambria Math"/>
          <w:sz w:val="20"/>
          <w:szCs w:val="20"/>
        </w:rPr>
        <w:t xml:space="preserve"> ∙ (π/</w:t>
      </w:r>
      <w:r>
        <w:t>180</w:t>
      </w:r>
      <w:r w:rsidRPr="00EC193D">
        <w:rPr>
          <w:rFonts w:ascii="Cambria Math" w:hAnsi="Cambria Math" w:cs="Cambria Math"/>
          <w:sz w:val="20"/>
          <w:szCs w:val="20"/>
        </w:rPr>
        <w:t>⁰</w:t>
      </w:r>
      <w:r>
        <w:rPr>
          <w:rFonts w:ascii="Cambria Math" w:hAnsi="Cambria Math" w:cs="Cambria Math"/>
          <w:sz w:val="20"/>
          <w:szCs w:val="20"/>
        </w:rPr>
        <w:t>)/</w:t>
      </w:r>
      <w:r w:rsidRPr="00EC193D">
        <w:rPr>
          <w:rFonts w:cstheme="minorHAnsi"/>
        </w:rPr>
        <w:t>6283.2 rad/sec</w:t>
      </w:r>
      <w:r>
        <w:rPr>
          <w:rFonts w:cstheme="minorHAnsi"/>
        </w:rPr>
        <w:t xml:space="preserve"> = </w:t>
      </w:r>
      <w:r w:rsidRPr="00EC193D">
        <w:rPr>
          <w:rFonts w:cstheme="minorHAnsi"/>
          <w:b/>
          <w:u w:val="single"/>
        </w:rPr>
        <w:t>0.119 ms</w:t>
      </w:r>
      <w:r>
        <w:rPr>
          <w:rFonts w:cstheme="minorHAnsi"/>
          <w:b/>
        </w:rPr>
        <w:t xml:space="preserve"> </w:t>
      </w:r>
      <w:r w:rsidRPr="00EC193D">
        <w:rPr>
          <w:rFonts w:cstheme="minorHAnsi"/>
        </w:rPr>
        <w:t>(</w:t>
      </w:r>
      <w:r w:rsidRPr="00AC65D3">
        <w:rPr>
          <w:rFonts w:cstheme="minorHAnsi"/>
          <w:b/>
          <w:color w:val="0070C0"/>
          <w:u w:val="single"/>
        </w:rPr>
        <w:t>0.1197</w:t>
      </w:r>
      <w:r w:rsidRPr="00EC193D">
        <w:rPr>
          <w:rFonts w:cstheme="minorHAnsi"/>
          <w:b/>
          <w:color w:val="0070C0"/>
        </w:rPr>
        <w:t xml:space="preserve"> ms in Multisim</w:t>
      </w:r>
      <w:r w:rsidRPr="00EC193D">
        <w:rPr>
          <w:rFonts w:cstheme="minorHAnsi"/>
        </w:rPr>
        <w:t>)</w:t>
      </w:r>
    </w:p>
    <w:p w14:paraId="7F61969D" w14:textId="7EA75384" w:rsidR="00EC193D" w:rsidRPr="00AC65D3" w:rsidRDefault="00EC193D" w:rsidP="00921344">
      <w:pPr>
        <w:pStyle w:val="ListParagraph"/>
        <w:numPr>
          <w:ilvl w:val="0"/>
          <w:numId w:val="41"/>
        </w:numPr>
        <w:ind w:left="360"/>
      </w:pPr>
      <w:r>
        <w:rPr>
          <w:rFonts w:cstheme="minorHAnsi"/>
        </w:rPr>
        <w:t>V</w:t>
      </w:r>
      <w:r w:rsidRPr="00EC193D">
        <w:rPr>
          <w:rFonts w:cstheme="minorHAnsi"/>
          <w:vertAlign w:val="subscript"/>
        </w:rPr>
        <w:t>R1</w:t>
      </w:r>
      <w:r>
        <w:rPr>
          <w:rFonts w:cstheme="minorHAnsi"/>
        </w:rPr>
        <w:t xml:space="preserve"> = I∙R1 </w:t>
      </w:r>
      <w:r w:rsidRPr="00EC193D">
        <w:rPr>
          <w:rFonts w:cstheme="minorHAnsi"/>
        </w:rPr>
        <w:t xml:space="preserve">= </w:t>
      </w:r>
      <w:r>
        <w:rPr>
          <w:rFonts w:cstheme="minorHAnsi"/>
        </w:rPr>
        <w:t>(</w:t>
      </w:r>
      <w:r w:rsidRPr="00EC193D">
        <w:t>73.53</w:t>
      </w:r>
      <w:r w:rsidRPr="00EC193D">
        <w:rPr>
          <w:rFonts w:ascii="Cambria Math" w:hAnsi="Cambria Math" w:cs="Cambria Math"/>
          <w:sz w:val="20"/>
          <w:szCs w:val="20"/>
        </w:rPr>
        <w:t>∠-</w:t>
      </w:r>
      <w:r w:rsidRPr="00EC193D">
        <w:t>42.67</w:t>
      </w:r>
      <w:r w:rsidRPr="00EC193D">
        <w:rPr>
          <w:rFonts w:ascii="Cambria Math" w:hAnsi="Cambria Math" w:cs="Cambria Math"/>
          <w:sz w:val="20"/>
          <w:szCs w:val="20"/>
        </w:rPr>
        <w:t xml:space="preserve">⁰ </w:t>
      </w:r>
      <w:r w:rsidRPr="00EC193D">
        <w:t>mA</w:t>
      </w:r>
      <w:r>
        <w:t>)</w:t>
      </w:r>
      <w:r>
        <w:rPr>
          <w:rFonts w:cstheme="minorHAnsi"/>
        </w:rPr>
        <w:t>∙(20</w:t>
      </w:r>
      <w:r w:rsidRPr="00EC193D">
        <w:rPr>
          <w:rFonts w:ascii="Cambria Math" w:hAnsi="Cambria Math" w:cs="Cambria Math"/>
          <w:sz w:val="20"/>
          <w:szCs w:val="20"/>
        </w:rPr>
        <w:t>∠</w:t>
      </w:r>
      <w:r>
        <w:rPr>
          <w:rFonts w:ascii="Cambria Math" w:hAnsi="Cambria Math" w:cs="Cambria Math"/>
          <w:sz w:val="20"/>
          <w:szCs w:val="20"/>
        </w:rPr>
        <w:t>0</w:t>
      </w:r>
      <w:r w:rsidRPr="00EC193D">
        <w:rPr>
          <w:rFonts w:ascii="Cambria Math" w:hAnsi="Cambria Math" w:cs="Cambria Math"/>
          <w:sz w:val="20"/>
          <w:szCs w:val="20"/>
        </w:rPr>
        <w:t>⁰</w:t>
      </w:r>
      <w:r>
        <w:rPr>
          <w:rFonts w:ascii="Cambria Math" w:hAnsi="Cambria Math" w:cs="Cambria Math"/>
          <w:sz w:val="20"/>
          <w:szCs w:val="20"/>
        </w:rPr>
        <w:t xml:space="preserve">) = </w:t>
      </w:r>
      <w:r w:rsidRPr="00EC193D">
        <w:t>1.47</w:t>
      </w:r>
      <w:r w:rsidRPr="00EC193D">
        <w:rPr>
          <w:rFonts w:ascii="Cambria Math" w:hAnsi="Cambria Math" w:cs="Cambria Math"/>
          <w:sz w:val="20"/>
          <w:szCs w:val="20"/>
        </w:rPr>
        <w:t>∠-</w:t>
      </w:r>
      <w:r w:rsidRPr="00EC193D">
        <w:t>42.67</w:t>
      </w:r>
      <w:r w:rsidRPr="00EC193D">
        <w:rPr>
          <w:rFonts w:ascii="Cambria Math" w:hAnsi="Cambria Math" w:cs="Cambria Math"/>
          <w:sz w:val="20"/>
          <w:szCs w:val="20"/>
        </w:rPr>
        <w:t>⁰</w:t>
      </w:r>
      <w:r>
        <w:rPr>
          <w:rFonts w:ascii="Cambria Math" w:hAnsi="Cambria Math" w:cs="Cambria Math"/>
          <w:sz w:val="20"/>
          <w:szCs w:val="20"/>
        </w:rPr>
        <w:t xml:space="preserve"> </w:t>
      </w:r>
      <w:r w:rsidR="00AC65D3" w:rsidRPr="00DD6EB7">
        <w:t>(</w:t>
      </w:r>
      <w:r w:rsidR="00DD6EB7">
        <w:rPr>
          <w:rFonts w:cstheme="minorHAnsi"/>
          <w:b/>
          <w:color w:val="0070C0"/>
          <w:u w:val="single"/>
        </w:rPr>
        <w:t>1.493</w:t>
      </w:r>
      <w:r w:rsidR="00DD6EB7" w:rsidRPr="00DD6EB7">
        <w:t>)</w:t>
      </w:r>
      <w:r w:rsidRPr="00EC193D">
        <w:rPr>
          <w:rFonts w:ascii="Cambria Math" w:hAnsi="Cambria Math" w:cs="Cambria Math"/>
          <w:sz w:val="20"/>
          <w:szCs w:val="20"/>
        </w:rPr>
        <w:sym w:font="Wingdings" w:char="F0E0"/>
      </w:r>
      <w:r>
        <w:rPr>
          <w:rFonts w:ascii="Cambria Math" w:hAnsi="Cambria Math" w:cs="Cambria Math"/>
          <w:sz w:val="20"/>
          <w:szCs w:val="20"/>
        </w:rPr>
        <w:t xml:space="preserve"> </w:t>
      </w:r>
      <w:r w:rsidRPr="00AC65D3">
        <w:rPr>
          <w:b/>
          <w:u w:val="single"/>
        </w:rPr>
        <w:t>v</w:t>
      </w:r>
      <w:r w:rsidRPr="00AC65D3">
        <w:rPr>
          <w:b/>
          <w:u w:val="single"/>
          <w:vertAlign w:val="subscript"/>
        </w:rPr>
        <w:t>R1</w:t>
      </w:r>
      <w:r w:rsidRPr="00AC65D3">
        <w:rPr>
          <w:b/>
          <w:u w:val="single"/>
        </w:rPr>
        <w:t>(t) =</w:t>
      </w:r>
      <w:r w:rsidRPr="00EC193D">
        <w:t xml:space="preserve"> </w:t>
      </w:r>
      <w:r w:rsidR="00AC65D3" w:rsidRPr="00AC65D3">
        <w:rPr>
          <w:b/>
          <w:u w:val="single"/>
        </w:rPr>
        <w:t>1.47</w:t>
      </w:r>
      <w:r w:rsidR="00AC65D3">
        <w:rPr>
          <w:b/>
          <w:u w:val="single"/>
        </w:rPr>
        <w:t>1</w:t>
      </w:r>
      <w:r w:rsidR="00AC65D3">
        <w:rPr>
          <w:rFonts w:cstheme="minorHAnsi"/>
          <w:b/>
          <w:u w:val="single"/>
        </w:rPr>
        <w:t>∙</w:t>
      </w:r>
      <w:r w:rsidR="00AC65D3" w:rsidRPr="00AC65D3">
        <w:rPr>
          <w:b/>
          <w:u w:val="single"/>
        </w:rPr>
        <w:t>sin</w:t>
      </w:r>
      <w:r w:rsidRPr="00AC65D3">
        <w:rPr>
          <w:b/>
          <w:u w:val="single"/>
        </w:rPr>
        <w:t>(</w:t>
      </w:r>
      <w:r w:rsidRPr="00AC65D3">
        <w:rPr>
          <w:rFonts w:cstheme="minorHAnsi"/>
          <w:b/>
          <w:u w:val="single"/>
        </w:rPr>
        <w:t>2</w:t>
      </w:r>
      <w:r w:rsidR="00AC65D3">
        <w:rPr>
          <w:rFonts w:cstheme="minorHAnsi"/>
          <w:b/>
          <w:u w:val="single"/>
        </w:rPr>
        <w:t>000π∙</w:t>
      </w:r>
      <w:r w:rsidRPr="00AC65D3">
        <w:rPr>
          <w:rFonts w:cstheme="minorHAnsi"/>
          <w:b/>
          <w:u w:val="single"/>
        </w:rPr>
        <w:t xml:space="preserve">t </w:t>
      </w:r>
      <w:r w:rsidR="00AC65D3" w:rsidRPr="00AC65D3">
        <w:rPr>
          <w:rFonts w:cstheme="minorHAnsi"/>
          <w:b/>
          <w:u w:val="single"/>
        </w:rPr>
        <w:t>– 0.23</w:t>
      </w:r>
      <w:r w:rsidR="00AC65D3">
        <w:rPr>
          <w:rFonts w:cstheme="minorHAnsi"/>
          <w:b/>
          <w:u w:val="single"/>
        </w:rPr>
        <w:t>7</w:t>
      </w:r>
      <w:r w:rsidR="00AC65D3" w:rsidRPr="00AC65D3">
        <w:rPr>
          <w:rFonts w:cstheme="minorHAnsi"/>
          <w:b/>
          <w:u w:val="single"/>
        </w:rPr>
        <w:t>π)</w:t>
      </w:r>
    </w:p>
    <w:p w14:paraId="523210BA" w14:textId="3FCCB1B6" w:rsidR="00AC65D3" w:rsidRPr="00DD6EB7" w:rsidRDefault="00AC65D3" w:rsidP="00921344">
      <w:pPr>
        <w:pStyle w:val="ListParagraph"/>
        <w:numPr>
          <w:ilvl w:val="0"/>
          <w:numId w:val="41"/>
        </w:numPr>
        <w:ind w:left="360"/>
      </w:pPr>
      <w:r>
        <w:rPr>
          <w:rFonts w:cstheme="minorHAnsi"/>
        </w:rPr>
        <w:t>V</w:t>
      </w:r>
      <w:r>
        <w:rPr>
          <w:rFonts w:cstheme="minorHAnsi"/>
          <w:vertAlign w:val="subscript"/>
        </w:rPr>
        <w:t>L2</w:t>
      </w:r>
      <w:r>
        <w:rPr>
          <w:rFonts w:cstheme="minorHAnsi"/>
        </w:rPr>
        <w:t xml:space="preserve"> = I∙R1 </w:t>
      </w:r>
      <w:r w:rsidRPr="00EC193D">
        <w:rPr>
          <w:rFonts w:cstheme="minorHAnsi"/>
        </w:rPr>
        <w:t xml:space="preserve">= </w:t>
      </w:r>
      <w:r>
        <w:rPr>
          <w:rFonts w:cstheme="minorHAnsi"/>
        </w:rPr>
        <w:t>(</w:t>
      </w:r>
      <w:r w:rsidRPr="00EC193D">
        <w:t>73.53</w:t>
      </w:r>
      <w:r w:rsidRPr="00EC193D">
        <w:rPr>
          <w:rFonts w:ascii="Cambria Math" w:hAnsi="Cambria Math" w:cs="Cambria Math"/>
          <w:sz w:val="20"/>
          <w:szCs w:val="20"/>
        </w:rPr>
        <w:t>∠-</w:t>
      </w:r>
      <w:r w:rsidRPr="00EC193D">
        <w:t>42.67</w:t>
      </w:r>
      <w:r w:rsidRPr="00EC193D">
        <w:rPr>
          <w:rFonts w:ascii="Cambria Math" w:hAnsi="Cambria Math" w:cs="Cambria Math"/>
          <w:sz w:val="20"/>
          <w:szCs w:val="20"/>
        </w:rPr>
        <w:t xml:space="preserve">⁰ </w:t>
      </w:r>
      <w:r w:rsidRPr="00EC193D">
        <w:t>mA</w:t>
      </w:r>
      <w:r>
        <w:t>)</w:t>
      </w:r>
      <w:r>
        <w:rPr>
          <w:rFonts w:cstheme="minorHAnsi"/>
        </w:rPr>
        <w:t>∙(188.5</w:t>
      </w:r>
      <w:r w:rsidRPr="00EC193D">
        <w:rPr>
          <w:rFonts w:ascii="Cambria Math" w:hAnsi="Cambria Math" w:cs="Cambria Math"/>
          <w:sz w:val="20"/>
          <w:szCs w:val="20"/>
        </w:rPr>
        <w:t>∠</w:t>
      </w:r>
      <w:r>
        <w:rPr>
          <w:rFonts w:ascii="Cambria Math" w:hAnsi="Cambria Math" w:cs="Cambria Math"/>
          <w:sz w:val="20"/>
          <w:szCs w:val="20"/>
        </w:rPr>
        <w:t>90</w:t>
      </w:r>
      <w:r w:rsidRPr="00EC193D">
        <w:rPr>
          <w:rFonts w:ascii="Cambria Math" w:hAnsi="Cambria Math" w:cs="Cambria Math"/>
          <w:sz w:val="20"/>
          <w:szCs w:val="20"/>
        </w:rPr>
        <w:t>⁰</w:t>
      </w:r>
      <w:r>
        <w:rPr>
          <w:rFonts w:ascii="Cambria Math" w:hAnsi="Cambria Math" w:cs="Cambria Math"/>
          <w:sz w:val="20"/>
          <w:szCs w:val="20"/>
        </w:rPr>
        <w:t xml:space="preserve">) = </w:t>
      </w:r>
      <w:r>
        <w:t>13.9</w:t>
      </w:r>
      <w:r w:rsidRPr="00EC193D">
        <w:rPr>
          <w:rFonts w:ascii="Cambria Math" w:hAnsi="Cambria Math" w:cs="Cambria Math"/>
          <w:sz w:val="20"/>
          <w:szCs w:val="20"/>
        </w:rPr>
        <w:t>∠</w:t>
      </w:r>
      <w:r w:rsidRPr="00EC193D">
        <w:t>4</w:t>
      </w:r>
      <w:r>
        <w:t>7.33</w:t>
      </w:r>
      <w:r w:rsidRPr="00EC193D">
        <w:rPr>
          <w:rFonts w:ascii="Cambria Math" w:hAnsi="Cambria Math" w:cs="Cambria Math"/>
          <w:sz w:val="20"/>
          <w:szCs w:val="20"/>
        </w:rPr>
        <w:t>⁰</w:t>
      </w:r>
      <w:r>
        <w:rPr>
          <w:rFonts w:ascii="Cambria Math" w:hAnsi="Cambria Math" w:cs="Cambria Math"/>
          <w:sz w:val="20"/>
          <w:szCs w:val="20"/>
        </w:rPr>
        <w:t xml:space="preserve"> </w:t>
      </w:r>
      <w:r w:rsidR="00DD6EB7" w:rsidRPr="00DD6EB7">
        <w:t>(</w:t>
      </w:r>
      <w:r w:rsidR="00DD6EB7">
        <w:rPr>
          <w:rFonts w:cstheme="minorHAnsi"/>
          <w:b/>
          <w:color w:val="0070C0"/>
          <w:u w:val="single"/>
        </w:rPr>
        <w:t>14.275</w:t>
      </w:r>
      <w:r w:rsidR="00DD6EB7" w:rsidRPr="00DD6EB7">
        <w:t>)</w:t>
      </w:r>
      <w:r w:rsidRPr="00EC193D">
        <w:rPr>
          <w:rFonts w:ascii="Cambria Math" w:hAnsi="Cambria Math" w:cs="Cambria Math"/>
          <w:sz w:val="20"/>
          <w:szCs w:val="20"/>
        </w:rPr>
        <w:sym w:font="Wingdings" w:char="F0E0"/>
      </w:r>
      <w:r>
        <w:rPr>
          <w:rFonts w:ascii="Cambria Math" w:hAnsi="Cambria Math" w:cs="Cambria Math"/>
          <w:sz w:val="20"/>
          <w:szCs w:val="20"/>
        </w:rPr>
        <w:t xml:space="preserve"> </w:t>
      </w:r>
      <w:r w:rsidRPr="00AC65D3">
        <w:rPr>
          <w:b/>
          <w:u w:val="single"/>
        </w:rPr>
        <w:t>v</w:t>
      </w:r>
      <w:r>
        <w:rPr>
          <w:b/>
          <w:u w:val="single"/>
          <w:vertAlign w:val="subscript"/>
        </w:rPr>
        <w:t>L2</w:t>
      </w:r>
      <w:r w:rsidRPr="00AC65D3">
        <w:rPr>
          <w:b/>
          <w:u w:val="single"/>
        </w:rPr>
        <w:t>(t) =</w:t>
      </w:r>
      <w:r w:rsidRPr="00DD6EB7">
        <w:rPr>
          <w:u w:val="single"/>
        </w:rPr>
        <w:t xml:space="preserve"> </w:t>
      </w:r>
      <w:r>
        <w:rPr>
          <w:b/>
          <w:u w:val="single"/>
        </w:rPr>
        <w:t>13.9</w:t>
      </w:r>
      <w:r>
        <w:rPr>
          <w:rFonts w:cstheme="minorHAnsi"/>
          <w:b/>
          <w:u w:val="single"/>
        </w:rPr>
        <w:t>∙</w:t>
      </w:r>
      <w:r w:rsidRPr="00AC65D3">
        <w:rPr>
          <w:b/>
          <w:u w:val="single"/>
        </w:rPr>
        <w:t>sin(</w:t>
      </w:r>
      <w:r w:rsidRPr="00AC65D3">
        <w:rPr>
          <w:rFonts w:cstheme="minorHAnsi"/>
          <w:b/>
          <w:u w:val="single"/>
        </w:rPr>
        <w:t>2</w:t>
      </w:r>
      <w:r>
        <w:rPr>
          <w:rFonts w:cstheme="minorHAnsi"/>
          <w:b/>
          <w:u w:val="single"/>
        </w:rPr>
        <w:t>000π∙</w:t>
      </w:r>
      <w:r w:rsidRPr="00AC65D3">
        <w:rPr>
          <w:rFonts w:cstheme="minorHAnsi"/>
          <w:b/>
          <w:u w:val="single"/>
        </w:rPr>
        <w:t xml:space="preserve">t </w:t>
      </w:r>
      <w:r>
        <w:rPr>
          <w:rFonts w:cstheme="minorHAnsi"/>
          <w:b/>
          <w:u w:val="single"/>
        </w:rPr>
        <w:t>+</w:t>
      </w:r>
      <w:r w:rsidRPr="00AC65D3">
        <w:rPr>
          <w:rFonts w:cstheme="minorHAnsi"/>
          <w:b/>
          <w:u w:val="single"/>
        </w:rPr>
        <w:t xml:space="preserve"> 0.</w:t>
      </w:r>
      <w:r>
        <w:rPr>
          <w:rFonts w:cstheme="minorHAnsi"/>
          <w:b/>
          <w:u w:val="single"/>
        </w:rPr>
        <w:t>263</w:t>
      </w:r>
      <w:r w:rsidRPr="00AC65D3">
        <w:rPr>
          <w:rFonts w:cstheme="minorHAnsi"/>
          <w:b/>
          <w:u w:val="single"/>
        </w:rPr>
        <w:t>π)</w:t>
      </w:r>
    </w:p>
    <w:p w14:paraId="2ACA5ECC" w14:textId="300DDDCD" w:rsidR="00DD6EB7" w:rsidRPr="00DD6EB7" w:rsidRDefault="00571975" w:rsidP="00921344">
      <w:pPr>
        <w:pStyle w:val="ListParagraph"/>
        <w:numPr>
          <w:ilvl w:val="0"/>
          <w:numId w:val="41"/>
        </w:numPr>
        <w:ind w:left="360"/>
      </w:pPr>
      <w:hyperlink w:anchor="Figure_3_21" w:history="1">
        <w:r w:rsidR="00DD6EB7" w:rsidRPr="00CD61D7">
          <w:rPr>
            <w:rStyle w:val="Hyperlink"/>
            <w:rFonts w:cstheme="minorHAnsi"/>
          </w:rPr>
          <w:t>Figure 3.21</w:t>
        </w:r>
      </w:hyperlink>
      <w:r w:rsidR="00DD6EB7">
        <w:rPr>
          <w:rFonts w:cstheme="minorHAnsi"/>
        </w:rPr>
        <w:t xml:space="preserve"> shows</w:t>
      </w:r>
      <w:r w:rsidR="00DD6EB7" w:rsidRPr="00DD6EB7">
        <w:rPr>
          <w:rFonts w:cstheme="minorHAnsi"/>
        </w:rPr>
        <w:t xml:space="preserve"> </w:t>
      </w:r>
      <w:r w:rsidR="00DD6EB7">
        <w:rPr>
          <w:rFonts w:cstheme="minorHAnsi"/>
        </w:rPr>
        <w:t>V</w:t>
      </w:r>
      <w:r w:rsidR="00DD6EB7" w:rsidRPr="00EC193D">
        <w:rPr>
          <w:rFonts w:cstheme="minorHAnsi"/>
          <w:vertAlign w:val="subscript"/>
        </w:rPr>
        <w:t>R1</w:t>
      </w:r>
      <w:r w:rsidR="00DD6EB7" w:rsidRPr="00DD6EB7">
        <w:rPr>
          <w:rFonts w:cstheme="minorHAnsi"/>
        </w:rPr>
        <w:t xml:space="preserve"> </w:t>
      </w:r>
      <w:r w:rsidR="00DD6EB7">
        <w:rPr>
          <w:rFonts w:cstheme="minorHAnsi"/>
        </w:rPr>
        <w:t>and V</w:t>
      </w:r>
      <w:r w:rsidR="00DD6EB7">
        <w:rPr>
          <w:rFonts w:cstheme="minorHAnsi"/>
          <w:vertAlign w:val="subscript"/>
        </w:rPr>
        <w:t>L2</w:t>
      </w:r>
      <w:r w:rsidR="00DD6EB7">
        <w:rPr>
          <w:rFonts w:cstheme="minorHAnsi"/>
        </w:rPr>
        <w:t xml:space="preserve"> are 90⁰ out of phase</w:t>
      </w:r>
      <w:r w:rsidR="00BF31E8">
        <w:rPr>
          <w:rFonts w:cstheme="minorHAnsi"/>
        </w:rPr>
        <w:t xml:space="preserve">. Calculations agree </w:t>
      </w:r>
      <w:r w:rsidR="00BF31E8" w:rsidRPr="00BF31E8">
        <w:rPr>
          <w:rFonts w:cstheme="minorHAnsi"/>
        </w:rPr>
        <w:sym w:font="Wingdings" w:char="F0E0"/>
      </w:r>
      <w:r w:rsidR="00BF31E8">
        <w:rPr>
          <w:rFonts w:cstheme="minorHAnsi"/>
        </w:rPr>
        <w:t xml:space="preserve"> </w:t>
      </w:r>
      <w:r w:rsidR="00DD6EB7">
        <w:rPr>
          <w:rFonts w:cstheme="minorHAnsi"/>
        </w:rPr>
        <w:t>θ</w:t>
      </w:r>
      <w:r w:rsidR="00DD6EB7" w:rsidRPr="00DD6EB7">
        <w:rPr>
          <w:rFonts w:cstheme="minorHAnsi"/>
          <w:vertAlign w:val="subscript"/>
        </w:rPr>
        <w:t>VL2</w:t>
      </w:r>
      <w:r w:rsidR="00DD6EB7">
        <w:rPr>
          <w:rFonts w:cstheme="minorHAnsi"/>
          <w:vertAlign w:val="subscript"/>
        </w:rPr>
        <w:t xml:space="preserve"> </w:t>
      </w:r>
      <w:r w:rsidR="00DD6EB7">
        <w:rPr>
          <w:rFonts w:cstheme="minorHAnsi"/>
        </w:rPr>
        <w:t>-</w:t>
      </w:r>
      <w:r w:rsidR="00DD6EB7" w:rsidRPr="00DD6EB7">
        <w:rPr>
          <w:rFonts w:cstheme="minorHAnsi"/>
        </w:rPr>
        <w:t xml:space="preserve"> </w:t>
      </w:r>
      <w:r w:rsidR="00DD6EB7">
        <w:rPr>
          <w:rFonts w:cstheme="minorHAnsi"/>
        </w:rPr>
        <w:t>θ</w:t>
      </w:r>
      <w:r w:rsidR="00DD6EB7">
        <w:rPr>
          <w:rFonts w:cstheme="minorHAnsi"/>
          <w:vertAlign w:val="subscript"/>
        </w:rPr>
        <w:t>VR1</w:t>
      </w:r>
      <w:r w:rsidR="00DD6EB7">
        <w:rPr>
          <w:rFonts w:cstheme="minorHAnsi"/>
        </w:rPr>
        <w:t>= 47.33⁰ - -42.67⁰= 90⁰</w:t>
      </w:r>
    </w:p>
    <w:p w14:paraId="57F180F8" w14:textId="2CB965B2" w:rsidR="00DD6EB7" w:rsidRDefault="00DD6EB7" w:rsidP="00DD6EB7">
      <w:r>
        <w:lastRenderedPageBreak/>
        <w:t>The power calculations are shown below. PF = cos(</w:t>
      </w:r>
      <w:r>
        <w:rPr>
          <w:rFonts w:cstheme="minorHAnsi"/>
        </w:rPr>
        <w:t>θ</w:t>
      </w:r>
      <w:r w:rsidRPr="00DD6EB7">
        <w:rPr>
          <w:vertAlign w:val="subscript"/>
        </w:rPr>
        <w:t>Zt</w:t>
      </w:r>
      <w:r>
        <w:t>) = cos(</w:t>
      </w:r>
      <w:r w:rsidRPr="00DD6EB7">
        <w:t>42.67</w:t>
      </w:r>
      <w:r w:rsidRPr="00DD6EB7">
        <w:rPr>
          <w:rFonts w:ascii="Cambria Math" w:hAnsi="Cambria Math" w:cs="Cambria Math"/>
          <w:sz w:val="20"/>
          <w:szCs w:val="20"/>
        </w:rPr>
        <w:t>⁰</w:t>
      </w:r>
      <w:r>
        <w:t xml:space="preserve">) = </w:t>
      </w:r>
      <w:r w:rsidRPr="00DD6EB7">
        <w:rPr>
          <w:b/>
          <w:u w:val="single"/>
        </w:rPr>
        <w:t>0.7353</w:t>
      </w:r>
      <w:r>
        <w:t xml:space="preserve"> </w:t>
      </w:r>
      <w:r w:rsidRPr="00EC193D">
        <w:rPr>
          <w:rFonts w:cstheme="minorHAnsi"/>
        </w:rPr>
        <w:t>(</w:t>
      </w:r>
      <w:r>
        <w:rPr>
          <w:rFonts w:cstheme="minorHAnsi"/>
          <w:b/>
          <w:color w:val="0070C0"/>
          <w:u w:val="single"/>
        </w:rPr>
        <w:t>0.71599</w:t>
      </w:r>
      <w:r w:rsidRPr="00EC193D">
        <w:rPr>
          <w:rFonts w:cstheme="minorHAnsi"/>
          <w:b/>
          <w:color w:val="0070C0"/>
        </w:rPr>
        <w:t xml:space="preserve"> in Multisim</w:t>
      </w:r>
      <w:r w:rsidRPr="00EC193D">
        <w:rPr>
          <w:rFonts w:cstheme="minorHAnsi"/>
        </w:rPr>
        <w:t>)</w:t>
      </w:r>
    </w:p>
    <w:p w14:paraId="427FF3CF" w14:textId="670425AB" w:rsidR="00DD6EB7" w:rsidRPr="00DD6EB7" w:rsidRDefault="00DD6EB7" w:rsidP="00921344">
      <w:pPr>
        <w:pStyle w:val="ListParagraph"/>
        <w:numPr>
          <w:ilvl w:val="0"/>
          <w:numId w:val="42"/>
        </w:numPr>
        <w:ind w:left="360"/>
      </w:pPr>
      <w:r>
        <w:t>S = I</w:t>
      </w:r>
      <w:r w:rsidRPr="00DD6EB7">
        <w:rPr>
          <w:vertAlign w:val="subscript"/>
        </w:rPr>
        <w:t>RMS</w:t>
      </w:r>
      <w:r>
        <w:t xml:space="preserve"> </w:t>
      </w:r>
      <w:r>
        <w:rPr>
          <w:rFonts w:cstheme="minorHAnsi"/>
        </w:rPr>
        <w:t>∙ V</w:t>
      </w:r>
      <w:r w:rsidRPr="00DD6EB7">
        <w:rPr>
          <w:rFonts w:cstheme="minorHAnsi"/>
          <w:vertAlign w:val="subscript"/>
        </w:rPr>
        <w:t>RMS</w:t>
      </w:r>
      <w:r w:rsidRPr="00DD6EB7">
        <w:rPr>
          <w:rFonts w:cstheme="minorHAnsi"/>
        </w:rPr>
        <w:t xml:space="preserve"> = </w:t>
      </w:r>
      <w:r>
        <w:rPr>
          <w:rFonts w:cstheme="minorHAnsi"/>
        </w:rPr>
        <w:t>(0.0</w:t>
      </w:r>
      <w:r>
        <w:t>73</w:t>
      </w:r>
      <w:r w:rsidRPr="00DD6EB7">
        <w:t>53/</w:t>
      </w:r>
      <m:oMath>
        <m:rad>
          <m:radPr>
            <m:degHide m:val="1"/>
            <m:ctrlPr>
              <w:rPr>
                <w:rFonts w:ascii="Cambria Math" w:hAnsi="Cambria Math"/>
                <w:i/>
                <w:sz w:val="18"/>
                <w:szCs w:val="18"/>
              </w:rPr>
            </m:ctrlPr>
          </m:radPr>
          <m:deg/>
          <m:e>
            <m:r>
              <w:rPr>
                <w:rFonts w:ascii="Cambria Math" w:hAnsi="Cambria Math"/>
                <w:sz w:val="18"/>
                <w:szCs w:val="18"/>
              </w:rPr>
              <m:t>2</m:t>
            </m:r>
          </m:e>
        </m:rad>
      </m:oMath>
      <w:r w:rsidRPr="00DD6EB7">
        <w:rPr>
          <w:rFonts w:eastAsiaTheme="minorEastAsia"/>
          <w:sz w:val="18"/>
          <w:szCs w:val="18"/>
        </w:rPr>
        <w:t xml:space="preserve"> </w:t>
      </w:r>
      <w:r w:rsidRPr="00DD6EB7">
        <w:rPr>
          <w:rFonts w:eastAsiaTheme="minorEastAsia"/>
        </w:rPr>
        <w:t>)</w:t>
      </w:r>
      <w:r>
        <w:rPr>
          <w:rFonts w:eastAsiaTheme="minorEastAsia"/>
        </w:rPr>
        <w:t xml:space="preserve"> </w:t>
      </w:r>
      <w:r>
        <w:rPr>
          <w:rFonts w:cstheme="minorHAnsi"/>
        </w:rPr>
        <w:t>∙ (</w:t>
      </w:r>
      <w:r>
        <w:t>10</w:t>
      </w:r>
      <w:r w:rsidRPr="00DD6EB7">
        <w:t>/</w:t>
      </w:r>
      <m:oMath>
        <m:rad>
          <m:radPr>
            <m:degHide m:val="1"/>
            <m:ctrlPr>
              <w:rPr>
                <w:rFonts w:ascii="Cambria Math" w:hAnsi="Cambria Math"/>
                <w:i/>
                <w:sz w:val="18"/>
                <w:szCs w:val="18"/>
              </w:rPr>
            </m:ctrlPr>
          </m:radPr>
          <m:deg/>
          <m:e>
            <m:r>
              <w:rPr>
                <w:rFonts w:ascii="Cambria Math" w:hAnsi="Cambria Math"/>
                <w:sz w:val="18"/>
                <w:szCs w:val="18"/>
              </w:rPr>
              <m:t>2</m:t>
            </m:r>
          </m:e>
        </m:rad>
      </m:oMath>
      <w:r w:rsidRPr="00DD6EB7">
        <w:rPr>
          <w:rFonts w:eastAsiaTheme="minorEastAsia"/>
          <w:sz w:val="18"/>
          <w:szCs w:val="18"/>
        </w:rPr>
        <w:t xml:space="preserve"> </w:t>
      </w:r>
      <w:r w:rsidRPr="00DD6EB7">
        <w:rPr>
          <w:rFonts w:eastAsiaTheme="minorEastAsia"/>
        </w:rPr>
        <w:t>)</w:t>
      </w:r>
      <w:r>
        <w:rPr>
          <w:rFonts w:eastAsiaTheme="minorEastAsia"/>
        </w:rPr>
        <w:t xml:space="preserve"> = </w:t>
      </w:r>
      <w:r w:rsidRPr="00DD6EB7">
        <w:rPr>
          <w:rFonts w:eastAsiaTheme="minorEastAsia"/>
          <w:b/>
          <w:u w:val="single"/>
        </w:rPr>
        <w:t>0.368 V</w:t>
      </w:r>
      <w:r w:rsidRPr="00DD6EB7">
        <w:rPr>
          <w:rFonts w:cstheme="minorHAnsi"/>
          <w:b/>
          <w:u w:val="single"/>
        </w:rPr>
        <w:t>∙A</w:t>
      </w:r>
    </w:p>
    <w:p w14:paraId="6843FCDD" w14:textId="69181105" w:rsidR="00DD6EB7" w:rsidRPr="00DD6EB7" w:rsidRDefault="00DD6EB7" w:rsidP="00921344">
      <w:pPr>
        <w:pStyle w:val="ListParagraph"/>
        <w:numPr>
          <w:ilvl w:val="0"/>
          <w:numId w:val="42"/>
        </w:numPr>
        <w:ind w:left="360"/>
      </w:pPr>
      <w:r>
        <w:t>Q = I</w:t>
      </w:r>
      <w:r w:rsidRPr="00DD6EB7">
        <w:rPr>
          <w:vertAlign w:val="subscript"/>
        </w:rPr>
        <w:t>RMS</w:t>
      </w:r>
      <w:r>
        <w:t xml:space="preserve"> </w:t>
      </w:r>
      <w:r>
        <w:rPr>
          <w:rFonts w:cstheme="minorHAnsi"/>
        </w:rPr>
        <w:t>∙ V</w:t>
      </w:r>
      <w:r w:rsidRPr="00DD6EB7">
        <w:rPr>
          <w:rFonts w:cstheme="minorHAnsi"/>
          <w:vertAlign w:val="subscript"/>
        </w:rPr>
        <w:t>RMS</w:t>
      </w:r>
      <w:r>
        <w:rPr>
          <w:rFonts w:cstheme="minorHAnsi"/>
        </w:rPr>
        <w:t xml:space="preserve"> ∙ sin (θ</w:t>
      </w:r>
      <w:r w:rsidRPr="00DD6EB7">
        <w:rPr>
          <w:vertAlign w:val="subscript"/>
        </w:rPr>
        <w:t>Zt</w:t>
      </w:r>
      <w:r>
        <w:t>) =</w:t>
      </w:r>
      <w:r w:rsidRPr="00DD6EB7">
        <w:rPr>
          <w:rFonts w:cstheme="minorHAnsi"/>
        </w:rPr>
        <w:t xml:space="preserve"> </w:t>
      </w:r>
      <w:r>
        <w:rPr>
          <w:rFonts w:cstheme="minorHAnsi"/>
        </w:rPr>
        <w:t>(0.0</w:t>
      </w:r>
      <w:r>
        <w:t>73</w:t>
      </w:r>
      <w:r w:rsidRPr="00DD6EB7">
        <w:t>53/</w:t>
      </w:r>
      <m:oMath>
        <m:rad>
          <m:radPr>
            <m:degHide m:val="1"/>
            <m:ctrlPr>
              <w:rPr>
                <w:rFonts w:ascii="Cambria Math" w:hAnsi="Cambria Math"/>
                <w:i/>
                <w:sz w:val="18"/>
                <w:szCs w:val="18"/>
              </w:rPr>
            </m:ctrlPr>
          </m:radPr>
          <m:deg/>
          <m:e>
            <m:r>
              <w:rPr>
                <w:rFonts w:ascii="Cambria Math" w:hAnsi="Cambria Math"/>
                <w:sz w:val="18"/>
                <w:szCs w:val="18"/>
              </w:rPr>
              <m:t>2</m:t>
            </m:r>
          </m:e>
        </m:rad>
      </m:oMath>
      <w:r w:rsidRPr="00DD6EB7">
        <w:rPr>
          <w:rFonts w:eastAsiaTheme="minorEastAsia"/>
          <w:sz w:val="18"/>
          <w:szCs w:val="18"/>
        </w:rPr>
        <w:t xml:space="preserve"> </w:t>
      </w:r>
      <w:r w:rsidRPr="00DD6EB7">
        <w:rPr>
          <w:rFonts w:eastAsiaTheme="minorEastAsia"/>
        </w:rPr>
        <w:t>)</w:t>
      </w:r>
      <w:r>
        <w:rPr>
          <w:rFonts w:eastAsiaTheme="minorEastAsia"/>
        </w:rPr>
        <w:t xml:space="preserve"> </w:t>
      </w:r>
      <w:r>
        <w:rPr>
          <w:rFonts w:cstheme="minorHAnsi"/>
        </w:rPr>
        <w:t>∙ (</w:t>
      </w:r>
      <w:r>
        <w:t>10</w:t>
      </w:r>
      <w:r w:rsidRPr="00DD6EB7">
        <w:t>/</w:t>
      </w:r>
      <m:oMath>
        <m:rad>
          <m:radPr>
            <m:degHide m:val="1"/>
            <m:ctrlPr>
              <w:rPr>
                <w:rFonts w:ascii="Cambria Math" w:hAnsi="Cambria Math"/>
                <w:i/>
                <w:sz w:val="18"/>
                <w:szCs w:val="18"/>
              </w:rPr>
            </m:ctrlPr>
          </m:radPr>
          <m:deg/>
          <m:e>
            <m:r>
              <w:rPr>
                <w:rFonts w:ascii="Cambria Math" w:hAnsi="Cambria Math"/>
                <w:sz w:val="18"/>
                <w:szCs w:val="18"/>
              </w:rPr>
              <m:t>2</m:t>
            </m:r>
          </m:e>
        </m:rad>
      </m:oMath>
      <w:r w:rsidRPr="00DD6EB7">
        <w:rPr>
          <w:rFonts w:eastAsiaTheme="minorEastAsia"/>
          <w:sz w:val="18"/>
          <w:szCs w:val="18"/>
        </w:rPr>
        <w:t xml:space="preserve"> </w:t>
      </w:r>
      <w:r w:rsidRPr="00DD6EB7">
        <w:rPr>
          <w:rFonts w:eastAsiaTheme="minorEastAsia"/>
        </w:rPr>
        <w:t>)</w:t>
      </w:r>
      <w:r>
        <w:rPr>
          <w:rFonts w:eastAsiaTheme="minorEastAsia"/>
        </w:rPr>
        <w:t xml:space="preserve"> </w:t>
      </w:r>
      <w:r>
        <w:rPr>
          <w:rFonts w:cstheme="minorHAnsi"/>
        </w:rPr>
        <w:t>sin (</w:t>
      </w:r>
      <w:r w:rsidRPr="00DD6EB7">
        <w:t>42.67</w:t>
      </w:r>
      <w:r w:rsidRPr="00DD6EB7">
        <w:rPr>
          <w:rFonts w:ascii="Cambria Math" w:hAnsi="Cambria Math" w:cs="Cambria Math"/>
          <w:sz w:val="20"/>
          <w:szCs w:val="20"/>
        </w:rPr>
        <w:t>⁰</w:t>
      </w:r>
      <w:r>
        <w:t xml:space="preserve">) </w:t>
      </w:r>
      <w:r>
        <w:rPr>
          <w:rFonts w:eastAsiaTheme="minorEastAsia"/>
        </w:rPr>
        <w:t xml:space="preserve">= </w:t>
      </w:r>
      <w:r w:rsidRPr="00DD6EB7">
        <w:rPr>
          <w:rFonts w:eastAsiaTheme="minorEastAsia"/>
          <w:b/>
          <w:u w:val="single"/>
        </w:rPr>
        <w:t>0.249 V</w:t>
      </w:r>
      <w:r w:rsidRPr="00DD6EB7">
        <w:rPr>
          <w:rFonts w:cstheme="minorHAnsi"/>
          <w:b/>
          <w:u w:val="single"/>
        </w:rPr>
        <w:t>AR</w:t>
      </w:r>
    </w:p>
    <w:p w14:paraId="61F98B44" w14:textId="5372964D" w:rsidR="00DD6EB7" w:rsidRPr="00DD6EB7" w:rsidRDefault="00DD6EB7" w:rsidP="00921344">
      <w:pPr>
        <w:pStyle w:val="ListParagraph"/>
        <w:numPr>
          <w:ilvl w:val="0"/>
          <w:numId w:val="42"/>
        </w:numPr>
        <w:ind w:left="360"/>
      </w:pPr>
      <w:r>
        <w:t>P = I</w:t>
      </w:r>
      <w:r w:rsidRPr="00DD6EB7">
        <w:rPr>
          <w:vertAlign w:val="subscript"/>
        </w:rPr>
        <w:t>RMS</w:t>
      </w:r>
      <w:r>
        <w:t xml:space="preserve"> </w:t>
      </w:r>
      <w:r>
        <w:rPr>
          <w:rFonts w:cstheme="minorHAnsi"/>
        </w:rPr>
        <w:t>∙ V</w:t>
      </w:r>
      <w:r w:rsidRPr="00DD6EB7">
        <w:rPr>
          <w:rFonts w:cstheme="minorHAnsi"/>
          <w:vertAlign w:val="subscript"/>
        </w:rPr>
        <w:t>RMS</w:t>
      </w:r>
      <w:r>
        <w:rPr>
          <w:rFonts w:cstheme="minorHAnsi"/>
        </w:rPr>
        <w:t xml:space="preserve"> ∙ cos (θ</w:t>
      </w:r>
      <w:r w:rsidRPr="00DD6EB7">
        <w:rPr>
          <w:vertAlign w:val="subscript"/>
        </w:rPr>
        <w:t>Zt</w:t>
      </w:r>
      <w:r>
        <w:t>) =</w:t>
      </w:r>
      <w:r w:rsidRPr="00DD6EB7">
        <w:rPr>
          <w:rFonts w:cstheme="minorHAnsi"/>
        </w:rPr>
        <w:t xml:space="preserve"> </w:t>
      </w:r>
      <w:r>
        <w:rPr>
          <w:rFonts w:cstheme="minorHAnsi"/>
        </w:rPr>
        <w:t>(0.0</w:t>
      </w:r>
      <w:r>
        <w:t>73</w:t>
      </w:r>
      <w:r w:rsidRPr="00DD6EB7">
        <w:t>53/</w:t>
      </w:r>
      <m:oMath>
        <m:rad>
          <m:radPr>
            <m:degHide m:val="1"/>
            <m:ctrlPr>
              <w:rPr>
                <w:rFonts w:ascii="Cambria Math" w:hAnsi="Cambria Math"/>
                <w:i/>
                <w:sz w:val="18"/>
                <w:szCs w:val="18"/>
              </w:rPr>
            </m:ctrlPr>
          </m:radPr>
          <m:deg/>
          <m:e>
            <m:r>
              <w:rPr>
                <w:rFonts w:ascii="Cambria Math" w:hAnsi="Cambria Math"/>
                <w:sz w:val="18"/>
                <w:szCs w:val="18"/>
              </w:rPr>
              <m:t>2</m:t>
            </m:r>
          </m:e>
        </m:rad>
      </m:oMath>
      <w:r w:rsidRPr="00DD6EB7">
        <w:rPr>
          <w:rFonts w:eastAsiaTheme="minorEastAsia"/>
          <w:sz w:val="18"/>
          <w:szCs w:val="18"/>
        </w:rPr>
        <w:t xml:space="preserve"> </w:t>
      </w:r>
      <w:r w:rsidRPr="00DD6EB7">
        <w:rPr>
          <w:rFonts w:eastAsiaTheme="minorEastAsia"/>
        </w:rPr>
        <w:t>)</w:t>
      </w:r>
      <w:r>
        <w:rPr>
          <w:rFonts w:eastAsiaTheme="minorEastAsia"/>
        </w:rPr>
        <w:t xml:space="preserve"> </w:t>
      </w:r>
      <w:r>
        <w:rPr>
          <w:rFonts w:cstheme="minorHAnsi"/>
        </w:rPr>
        <w:t>∙ (</w:t>
      </w:r>
      <w:r>
        <w:t>10</w:t>
      </w:r>
      <w:r w:rsidRPr="00DD6EB7">
        <w:t>/</w:t>
      </w:r>
      <m:oMath>
        <m:rad>
          <m:radPr>
            <m:degHide m:val="1"/>
            <m:ctrlPr>
              <w:rPr>
                <w:rFonts w:ascii="Cambria Math" w:hAnsi="Cambria Math"/>
                <w:i/>
                <w:sz w:val="18"/>
                <w:szCs w:val="18"/>
              </w:rPr>
            </m:ctrlPr>
          </m:radPr>
          <m:deg/>
          <m:e>
            <m:r>
              <w:rPr>
                <w:rFonts w:ascii="Cambria Math" w:hAnsi="Cambria Math"/>
                <w:sz w:val="18"/>
                <w:szCs w:val="18"/>
              </w:rPr>
              <m:t>2</m:t>
            </m:r>
          </m:e>
        </m:rad>
      </m:oMath>
      <w:r w:rsidRPr="00DD6EB7">
        <w:rPr>
          <w:rFonts w:eastAsiaTheme="minorEastAsia"/>
          <w:sz w:val="18"/>
          <w:szCs w:val="18"/>
        </w:rPr>
        <w:t xml:space="preserve"> </w:t>
      </w:r>
      <w:r w:rsidRPr="00DD6EB7">
        <w:rPr>
          <w:rFonts w:eastAsiaTheme="minorEastAsia"/>
        </w:rPr>
        <w:t>)</w:t>
      </w:r>
      <w:r>
        <w:rPr>
          <w:rFonts w:eastAsiaTheme="minorEastAsia"/>
        </w:rPr>
        <w:t xml:space="preserve"> </w:t>
      </w:r>
      <w:r>
        <w:rPr>
          <w:rFonts w:cstheme="minorHAnsi"/>
        </w:rPr>
        <w:t>cos (</w:t>
      </w:r>
      <w:r w:rsidRPr="00DD6EB7">
        <w:t>42.67</w:t>
      </w:r>
      <w:r w:rsidRPr="00DD6EB7">
        <w:rPr>
          <w:rFonts w:ascii="Cambria Math" w:hAnsi="Cambria Math" w:cs="Cambria Math"/>
          <w:sz w:val="20"/>
          <w:szCs w:val="20"/>
        </w:rPr>
        <w:t>⁰</w:t>
      </w:r>
      <w:r>
        <w:t xml:space="preserve">) </w:t>
      </w:r>
      <w:r>
        <w:rPr>
          <w:rFonts w:eastAsiaTheme="minorEastAsia"/>
        </w:rPr>
        <w:t xml:space="preserve">= </w:t>
      </w:r>
      <w:r w:rsidRPr="00DD6EB7">
        <w:rPr>
          <w:rFonts w:eastAsiaTheme="minorEastAsia"/>
          <w:b/>
          <w:u w:val="single"/>
        </w:rPr>
        <w:t>0.2</w:t>
      </w:r>
      <w:r>
        <w:rPr>
          <w:rFonts w:eastAsiaTheme="minorEastAsia"/>
          <w:b/>
          <w:u w:val="single"/>
        </w:rPr>
        <w:t>7 W</w:t>
      </w:r>
      <w:r w:rsidRPr="00DD6EB7">
        <w:rPr>
          <w:rFonts w:cstheme="minorHAnsi"/>
          <w:b/>
        </w:rPr>
        <w:t xml:space="preserve"> </w:t>
      </w:r>
      <w:r w:rsidRPr="00EC193D">
        <w:rPr>
          <w:rFonts w:cstheme="minorHAnsi"/>
        </w:rPr>
        <w:t>(</w:t>
      </w:r>
      <w:r>
        <w:rPr>
          <w:rFonts w:cstheme="minorHAnsi"/>
          <w:b/>
          <w:color w:val="0070C0"/>
          <w:u w:val="single"/>
        </w:rPr>
        <w:t>0.256319 W</w:t>
      </w:r>
      <w:r w:rsidRPr="00EC193D">
        <w:rPr>
          <w:rFonts w:cstheme="minorHAnsi"/>
          <w:b/>
          <w:color w:val="0070C0"/>
        </w:rPr>
        <w:t xml:space="preserve"> in Multisim</w:t>
      </w:r>
      <w:r w:rsidRPr="00EC193D">
        <w:rPr>
          <w:rFonts w:cstheme="minorHAnsi"/>
        </w:rPr>
        <w:t>)</w:t>
      </w:r>
    </w:p>
    <w:p w14:paraId="4EFD8AF0" w14:textId="6227DBB4" w:rsidR="00DD6EB7" w:rsidRDefault="00DD6EB7" w:rsidP="00DD6EB7">
      <w:r>
        <w:t>To get the power factor equal to 1 a capacitor must be added to move Zt from quadrant I to on the x axis.</w:t>
      </w:r>
    </w:p>
    <w:p w14:paraId="25260B55" w14:textId="68BFA472" w:rsidR="00DD6EB7" w:rsidRDefault="00DD6EB7" w:rsidP="00921344">
      <w:pPr>
        <w:pStyle w:val="ListParagraph"/>
        <w:numPr>
          <w:ilvl w:val="0"/>
          <w:numId w:val="42"/>
        </w:numPr>
        <w:ind w:left="360"/>
      </w:pPr>
      <w:r>
        <w:t>Z</w:t>
      </w:r>
      <w:r w:rsidRPr="00EC193D">
        <w:rPr>
          <w:vertAlign w:val="subscript"/>
        </w:rPr>
        <w:t>Total</w:t>
      </w:r>
      <w:r>
        <w:t xml:space="preserve"> = 100 + j 92.17,  Need X</w:t>
      </w:r>
      <w:r w:rsidRPr="00DD6EB7">
        <w:rPr>
          <w:vertAlign w:val="subscript"/>
        </w:rPr>
        <w:t>C</w:t>
      </w:r>
      <w:r>
        <w:t xml:space="preserve"> of added capacitor equal to 92.17</w:t>
      </w:r>
      <w:r>
        <w:rPr>
          <w:rFonts w:cstheme="minorHAnsi"/>
        </w:rPr>
        <w:t>Ω</w:t>
      </w:r>
      <w:r>
        <w:sym w:font="Wingdings" w:char="F0E0"/>
      </w:r>
      <w:r>
        <w:t xml:space="preserve"> C = 1/(X</w:t>
      </w:r>
      <w:r w:rsidRPr="00DD6EB7">
        <w:rPr>
          <w:vertAlign w:val="subscript"/>
        </w:rPr>
        <w:t>C</w:t>
      </w:r>
      <w:r>
        <w:rPr>
          <w:rFonts w:cstheme="minorHAnsi"/>
        </w:rPr>
        <w:t>∙ω</w:t>
      </w:r>
      <w:r>
        <w:t xml:space="preserve">) = </w:t>
      </w:r>
      <w:r w:rsidRPr="00DD6EB7">
        <w:rPr>
          <w:b/>
          <w:u w:val="single"/>
        </w:rPr>
        <w:t xml:space="preserve">1.7267 </w:t>
      </w:r>
      <w:r w:rsidRPr="00DD6EB7">
        <w:rPr>
          <w:rFonts w:cstheme="minorHAnsi"/>
          <w:b/>
          <w:u w:val="single"/>
        </w:rPr>
        <w:t>µ</w:t>
      </w:r>
      <w:r w:rsidRPr="00DD6EB7">
        <w:rPr>
          <w:b/>
          <w:u w:val="single"/>
        </w:rPr>
        <w:t>F</w:t>
      </w:r>
    </w:p>
    <w:p w14:paraId="1B149922" w14:textId="2CF853E6" w:rsidR="00DD6EB7" w:rsidRDefault="00DD6EB7" w:rsidP="00921344">
      <w:pPr>
        <w:pStyle w:val="ListParagraph"/>
        <w:numPr>
          <w:ilvl w:val="0"/>
          <w:numId w:val="42"/>
        </w:numPr>
        <w:ind w:left="360"/>
      </w:pPr>
      <w:r>
        <w:t>This capacitor is added into the circuit below. The current is now in phase with Vin and PF = ~ 1.</w:t>
      </w:r>
    </w:p>
    <w:p w14:paraId="07E0CC1F" w14:textId="7B320338" w:rsidR="00B807BD" w:rsidRDefault="00FD2C3D" w:rsidP="00B807BD">
      <w:bookmarkStart w:id="104" w:name="Figure_3_22"/>
      <w:r>
        <w:rPr>
          <w:noProof/>
        </w:rPr>
        <w:drawing>
          <wp:inline distT="0" distB="0" distL="0" distR="0" wp14:anchorId="48B27F5E" wp14:editId="7E3EE8E3">
            <wp:extent cx="4978846" cy="5339966"/>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extLst>
                        <a:ext uri="{28A0092B-C50C-407E-A947-70E740481C1C}">
                          <a14:useLocalDpi xmlns:a14="http://schemas.microsoft.com/office/drawing/2010/main" val="0"/>
                        </a:ext>
                      </a:extLst>
                    </a:blip>
                    <a:stretch>
                      <a:fillRect/>
                    </a:stretch>
                  </pic:blipFill>
                  <pic:spPr>
                    <a:xfrm>
                      <a:off x="0" y="0"/>
                      <a:ext cx="4980331" cy="5341559"/>
                    </a:xfrm>
                    <a:prstGeom prst="rect">
                      <a:avLst/>
                    </a:prstGeom>
                  </pic:spPr>
                </pic:pic>
              </a:graphicData>
            </a:graphic>
          </wp:inline>
        </w:drawing>
      </w:r>
      <w:bookmarkEnd w:id="104"/>
    </w:p>
    <w:p w14:paraId="32B1467A" w14:textId="63ADD59E" w:rsidR="00B807BD" w:rsidRDefault="00B807BD" w:rsidP="00B807BD">
      <w:pPr>
        <w:rPr>
          <w:b/>
        </w:rPr>
      </w:pPr>
      <w:r>
        <w:rPr>
          <w:b/>
        </w:rPr>
        <w:t>Figure 3.22: Verification that added capacitor makes power factor go to approximately 1.</w:t>
      </w:r>
    </w:p>
    <w:p w14:paraId="345C2682" w14:textId="77777777" w:rsidR="00BF31E8" w:rsidRDefault="00BF31E8" w:rsidP="00B807BD"/>
    <w:p w14:paraId="4E3E2922" w14:textId="77777777" w:rsidR="00BF31E8" w:rsidRDefault="00BF31E8" w:rsidP="00B807BD"/>
    <w:p w14:paraId="41BCEA5F" w14:textId="77777777" w:rsidR="00BF31E8" w:rsidRDefault="00BF31E8" w:rsidP="00B807BD"/>
    <w:p w14:paraId="00362019" w14:textId="608FBF54" w:rsidR="00FD2C3D" w:rsidRDefault="00FD2C3D" w:rsidP="00B807BD">
      <w:r>
        <w:lastRenderedPageBreak/>
        <w:t xml:space="preserve">The power triangle for the circuit before the capacitor is added is shown in </w:t>
      </w:r>
      <w:hyperlink w:anchor="Figure_3_23" w:history="1">
        <w:r w:rsidRPr="00CD61D7">
          <w:rPr>
            <w:rStyle w:val="Hyperlink"/>
          </w:rPr>
          <w:t>Figure 3.23</w:t>
        </w:r>
      </w:hyperlink>
      <w:r>
        <w:t>.</w:t>
      </w:r>
    </w:p>
    <w:p w14:paraId="3A938EFE" w14:textId="10D0B258" w:rsidR="00FD2C3D" w:rsidRDefault="00FD2C3D" w:rsidP="00FD2C3D">
      <w:pPr>
        <w:rPr>
          <w:b/>
        </w:rPr>
      </w:pPr>
      <w:r>
        <w:t xml:space="preserve"> </w:t>
      </w:r>
      <w:r w:rsidR="008E48ED">
        <w:t xml:space="preserve">         </w:t>
      </w:r>
      <w:bookmarkStart w:id="105" w:name="Figure_3_23"/>
      <w:r>
        <w:rPr>
          <w:b/>
          <w:noProof/>
        </w:rPr>
        <mc:AlternateContent>
          <mc:Choice Requires="wpg">
            <w:drawing>
              <wp:inline distT="0" distB="0" distL="0" distR="0" wp14:anchorId="7E74B459" wp14:editId="4E7951E9">
                <wp:extent cx="3217568" cy="2296795"/>
                <wp:effectExtent l="0" t="0" r="20955" b="8255"/>
                <wp:docPr id="376" name="Group 376"/>
                <wp:cNvGraphicFramePr/>
                <a:graphic xmlns:a="http://schemas.openxmlformats.org/drawingml/2006/main">
                  <a:graphicData uri="http://schemas.microsoft.com/office/word/2010/wordprocessingGroup">
                    <wpg:wgp>
                      <wpg:cNvGrpSpPr/>
                      <wpg:grpSpPr>
                        <a:xfrm>
                          <a:off x="0" y="0"/>
                          <a:ext cx="3217568" cy="2296795"/>
                          <a:chOff x="0" y="0"/>
                          <a:chExt cx="3217568" cy="2296795"/>
                        </a:xfrm>
                      </wpg:grpSpPr>
                      <wpg:grpSp>
                        <wpg:cNvPr id="300" name="Group 300"/>
                        <wpg:cNvGrpSpPr/>
                        <wpg:grpSpPr>
                          <a:xfrm>
                            <a:off x="0" y="0"/>
                            <a:ext cx="1141044" cy="2275900"/>
                            <a:chOff x="0" y="423293"/>
                            <a:chExt cx="1143623" cy="2287391"/>
                          </a:xfrm>
                        </wpg:grpSpPr>
                        <wps:wsp>
                          <wps:cNvPr id="301" name="Straight Connector 301"/>
                          <wps:cNvCnPr/>
                          <wps:spPr>
                            <a:xfrm flipH="1" flipV="1">
                              <a:off x="1139735" y="783037"/>
                              <a:ext cx="3888" cy="943361"/>
                            </a:xfrm>
                            <a:prstGeom prst="line">
                              <a:avLst/>
                            </a:prstGeom>
                            <a:ln w="22225">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302" name="Straight Connector 302"/>
                          <wps:cNvCnPr/>
                          <wps:spPr>
                            <a:xfrm>
                              <a:off x="2491" y="423293"/>
                              <a:ext cx="3175" cy="2287391"/>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309" name="Straight Connector 309"/>
                          <wps:cNvCnPr/>
                          <wps:spPr>
                            <a:xfrm flipV="1">
                              <a:off x="0" y="1721663"/>
                              <a:ext cx="11430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32" name="Group 332"/>
                        <wpg:cNvGrpSpPr/>
                        <wpg:grpSpPr>
                          <a:xfrm>
                            <a:off x="9763" y="0"/>
                            <a:ext cx="3207805" cy="2296795"/>
                            <a:chOff x="-11196" y="424984"/>
                            <a:chExt cx="3217374" cy="2309289"/>
                          </a:xfrm>
                        </wpg:grpSpPr>
                        <wps:wsp>
                          <wps:cNvPr id="333" name="Text Box 2"/>
                          <wps:cNvSpPr txBox="1">
                            <a:spLocks noChangeArrowheads="1"/>
                          </wps:cNvSpPr>
                          <wps:spPr bwMode="auto">
                            <a:xfrm>
                              <a:off x="4177" y="424984"/>
                              <a:ext cx="368300" cy="267335"/>
                            </a:xfrm>
                            <a:prstGeom prst="rect">
                              <a:avLst/>
                            </a:prstGeom>
                            <a:solidFill>
                              <a:srgbClr val="FFFFFF"/>
                            </a:solidFill>
                            <a:ln w="9525">
                              <a:noFill/>
                              <a:miter lim="800000"/>
                              <a:headEnd/>
                              <a:tailEnd/>
                            </a:ln>
                          </wps:spPr>
                          <wps:txbx>
                            <w:txbxContent>
                              <w:p w14:paraId="47883607" w14:textId="77777777" w:rsidR="00571975" w:rsidRPr="00A336AF" w:rsidRDefault="00571975" w:rsidP="00FD2C3D">
                                <w:pPr>
                                  <w:rPr>
                                    <w:color w:val="FF0000"/>
                                    <w:sz w:val="16"/>
                                    <w:szCs w:val="16"/>
                                    <w14:textOutline w14:w="9525" w14:cap="rnd" w14:cmpd="sng" w14:algn="ctr">
                                      <w14:noFill/>
                                      <w14:prstDash w14:val="solid"/>
                                      <w14:bevel/>
                                    </w14:textOutline>
                                  </w:rPr>
                                </w:pPr>
                                <w:r>
                                  <w:rPr>
                                    <w:color w:val="FF0000"/>
                                    <w:sz w:val="16"/>
                                    <w:szCs w:val="16"/>
                                    <w14:textOutline w14:w="9525" w14:cap="rnd" w14:cmpd="sng" w14:algn="ctr">
                                      <w14:noFill/>
                                      <w14:prstDash w14:val="solid"/>
                                      <w14:bevel/>
                                    </w14:textOutline>
                                  </w:rPr>
                                  <w:t>j axis</w:t>
                                </w:r>
                              </w:p>
                            </w:txbxContent>
                          </wps:txbx>
                          <wps:bodyPr rot="0" vert="horz" wrap="square" lIns="45720" tIns="45720" rIns="45720" bIns="45720" anchor="t" anchorCtr="0">
                            <a:noAutofit/>
                          </wps:bodyPr>
                        </wps:wsp>
                        <wps:wsp>
                          <wps:cNvPr id="337" name="Straight Arrow Connector 337"/>
                          <wps:cNvCnPr>
                            <a:stCxn id="429" idx="0"/>
                          </wps:cNvCnPr>
                          <wps:spPr>
                            <a:xfrm flipH="1" flipV="1">
                              <a:off x="755666" y="1733005"/>
                              <a:ext cx="194143" cy="34847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8" name="Text Box 2"/>
                          <wps:cNvSpPr txBox="1">
                            <a:spLocks noChangeArrowheads="1"/>
                          </wps:cNvSpPr>
                          <wps:spPr bwMode="auto">
                            <a:xfrm>
                              <a:off x="1594594" y="1679306"/>
                              <a:ext cx="465335" cy="233038"/>
                            </a:xfrm>
                            <a:prstGeom prst="rect">
                              <a:avLst/>
                            </a:prstGeom>
                            <a:noFill/>
                            <a:ln w="9525">
                              <a:noFill/>
                              <a:miter lim="800000"/>
                              <a:headEnd/>
                              <a:tailEnd/>
                            </a:ln>
                          </wps:spPr>
                          <wps:txbx>
                            <w:txbxContent>
                              <w:p w14:paraId="4F8D86B4" w14:textId="77777777" w:rsidR="00571975" w:rsidRPr="00A336AF" w:rsidRDefault="00571975" w:rsidP="00FD2C3D">
                                <w:pPr>
                                  <w:rPr>
                                    <w:color w:val="FF0000"/>
                                    <w:sz w:val="16"/>
                                    <w:szCs w:val="16"/>
                                    <w14:textOutline w14:w="9525" w14:cap="rnd" w14:cmpd="sng" w14:algn="ctr">
                                      <w14:noFill/>
                                      <w14:prstDash w14:val="solid"/>
                                      <w14:bevel/>
                                    </w14:textOutline>
                                  </w:rPr>
                                </w:pPr>
                                <w:r>
                                  <w:rPr>
                                    <w:color w:val="FF0000"/>
                                    <w:sz w:val="16"/>
                                    <w:szCs w:val="16"/>
                                    <w14:textOutline w14:w="9525" w14:cap="rnd" w14:cmpd="sng" w14:algn="ctr">
                                      <w14:noFill/>
                                      <w14:prstDash w14:val="solid"/>
                                      <w14:bevel/>
                                    </w14:textOutline>
                                  </w:rPr>
                                  <w:t>real axis</w:t>
                                </w:r>
                              </w:p>
                            </w:txbxContent>
                          </wps:txbx>
                          <wps:bodyPr rot="0" vert="horz" wrap="square" lIns="45720" tIns="45720" rIns="45720" bIns="45720" anchor="t" anchorCtr="0">
                            <a:noAutofit/>
                          </wps:bodyPr>
                        </wps:wsp>
                        <wps:wsp>
                          <wps:cNvPr id="339" name="Straight Connector 339"/>
                          <wps:cNvCnPr/>
                          <wps:spPr>
                            <a:xfrm>
                              <a:off x="0" y="1711697"/>
                              <a:ext cx="2011163" cy="3175"/>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340" name="Straight Connector 340"/>
                          <wps:cNvCnPr/>
                          <wps:spPr>
                            <a:xfrm flipV="1">
                              <a:off x="-11196" y="775660"/>
                              <a:ext cx="1142365" cy="941705"/>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341" name="Straight Arrow Connector 341"/>
                          <wps:cNvCnPr>
                            <a:stCxn id="348" idx="2"/>
                          </wps:cNvCnPr>
                          <wps:spPr>
                            <a:xfrm>
                              <a:off x="422491" y="997243"/>
                              <a:ext cx="182801" cy="203683"/>
                            </a:xfrm>
                            <a:prstGeom prst="straightConnector1">
                              <a:avLst/>
                            </a:prstGeom>
                            <a:ln>
                              <a:solidFill>
                                <a:schemeClr val="tx1"/>
                              </a:solidFill>
                              <a:prstDash val="lgDash"/>
                              <a:tailEnd type="triangle"/>
                            </a:ln>
                          </wps:spPr>
                          <wps:style>
                            <a:lnRef idx="1">
                              <a:schemeClr val="accent1"/>
                            </a:lnRef>
                            <a:fillRef idx="0">
                              <a:schemeClr val="accent1"/>
                            </a:fillRef>
                            <a:effectRef idx="0">
                              <a:schemeClr val="accent1"/>
                            </a:effectRef>
                            <a:fontRef idx="minor">
                              <a:schemeClr val="tx1"/>
                            </a:fontRef>
                          </wps:style>
                          <wps:bodyPr/>
                        </wps:wsp>
                        <wps:wsp>
                          <wps:cNvPr id="346" name="Straight Arrow Connector 346"/>
                          <wps:cNvCnPr/>
                          <wps:spPr>
                            <a:xfrm flipH="1">
                              <a:off x="1136062" y="1135510"/>
                              <a:ext cx="368935" cy="144145"/>
                            </a:xfrm>
                            <a:prstGeom prst="straightConnector1">
                              <a:avLst/>
                            </a:prstGeom>
                            <a:ln w="15875">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44" name="Text Box 2"/>
                          <wps:cNvSpPr txBox="1">
                            <a:spLocks noChangeArrowheads="1"/>
                          </wps:cNvSpPr>
                          <wps:spPr bwMode="auto">
                            <a:xfrm>
                              <a:off x="1447293" y="982739"/>
                              <a:ext cx="1758885" cy="276107"/>
                            </a:xfrm>
                            <a:prstGeom prst="rect">
                              <a:avLst/>
                            </a:prstGeom>
                            <a:solidFill>
                              <a:srgbClr val="FFFFFF"/>
                            </a:solidFill>
                            <a:ln w="9525">
                              <a:solidFill>
                                <a:schemeClr val="tx1"/>
                              </a:solidFill>
                              <a:miter lim="800000"/>
                              <a:headEnd/>
                              <a:tailEnd/>
                            </a:ln>
                          </wps:spPr>
                          <wps:txbx>
                            <w:txbxContent>
                              <w:p w14:paraId="03759145" w14:textId="77777777" w:rsidR="00571975" w:rsidRPr="003421C7" w:rsidRDefault="00571975" w:rsidP="00FD2C3D">
                                <w:pPr>
                                  <w:spacing w:after="0" w:line="240" w:lineRule="auto"/>
                                  <w:rPr>
                                    <w:b/>
                                    <w:sz w:val="18"/>
                                    <w:szCs w:val="18"/>
                                    <w14:textOutline w14:w="9525" w14:cap="rnd" w14:cmpd="sng" w14:algn="ctr">
                                      <w14:noFill/>
                                      <w14:prstDash w14:val="solid"/>
                                      <w14:bevel/>
                                    </w14:textOutline>
                                  </w:rPr>
                                </w:pPr>
                                <w:r w:rsidRPr="00FD2C3D">
                                  <w:rPr>
                                    <w:b/>
                                    <w:sz w:val="24"/>
                                    <w:szCs w:val="24"/>
                                    <w14:textOutline w14:w="9525" w14:cap="rnd" w14:cmpd="sng" w14:algn="ctr">
                                      <w14:noFill/>
                                      <w14:prstDash w14:val="solid"/>
                                      <w14:bevel/>
                                    </w14:textOutline>
                                  </w:rPr>
                                  <w:t>Q</w:t>
                                </w:r>
                                <w:r>
                                  <w:rPr>
                                    <w:b/>
                                    <w:sz w:val="18"/>
                                    <w:szCs w:val="18"/>
                                    <w14:textOutline w14:w="9525" w14:cap="rnd" w14:cmpd="sng" w14:algn="ctr">
                                      <w14:noFill/>
                                      <w14:prstDash w14:val="solid"/>
                                      <w14:bevel/>
                                    </w14:textOutline>
                                  </w:rPr>
                                  <w:t xml:space="preserve"> = 0.368 sin (</w:t>
                                </w:r>
                                <w:r w:rsidRPr="00FD2C3D">
                                  <w:rPr>
                                    <w:b/>
                                    <w:sz w:val="18"/>
                                    <w:szCs w:val="18"/>
                                    <w14:textOutline w14:w="9525" w14:cap="rnd" w14:cmpd="sng" w14:algn="ctr">
                                      <w14:noFill/>
                                      <w14:prstDash w14:val="solid"/>
                                      <w14:bevel/>
                                    </w14:textOutline>
                                  </w:rPr>
                                  <w:t>42.67⁰</w:t>
                                </w:r>
                                <w:r>
                                  <w:rPr>
                                    <w:b/>
                                    <w:sz w:val="18"/>
                                    <w:szCs w:val="18"/>
                                    <w14:textOutline w14:w="9525" w14:cap="rnd" w14:cmpd="sng" w14:algn="ctr">
                                      <w14:noFill/>
                                      <w14:prstDash w14:val="solid"/>
                                      <w14:bevel/>
                                    </w14:textOutline>
                                  </w:rPr>
                                  <w:t>) = 0.249 VAR</w:t>
                                </w:r>
                              </w:p>
                            </w:txbxContent>
                          </wps:txbx>
                          <wps:bodyPr rot="0" vert="horz" wrap="square" lIns="45720" tIns="45720" rIns="45720" bIns="45720" anchor="t" anchorCtr="0">
                            <a:noAutofit/>
                          </wps:bodyPr>
                        </wps:wsp>
                        <wps:wsp>
                          <wps:cNvPr id="429" name="Text Box 2"/>
                          <wps:cNvSpPr txBox="1">
                            <a:spLocks noChangeArrowheads="1"/>
                          </wps:cNvSpPr>
                          <wps:spPr bwMode="auto">
                            <a:xfrm>
                              <a:off x="133145" y="2081479"/>
                              <a:ext cx="1633328" cy="272837"/>
                            </a:xfrm>
                            <a:prstGeom prst="rect">
                              <a:avLst/>
                            </a:prstGeom>
                            <a:solidFill>
                              <a:srgbClr val="FFFFFF"/>
                            </a:solidFill>
                            <a:ln w="9525">
                              <a:solidFill>
                                <a:schemeClr val="tx1"/>
                              </a:solidFill>
                              <a:miter lim="800000"/>
                              <a:headEnd/>
                              <a:tailEnd/>
                            </a:ln>
                          </wps:spPr>
                          <wps:txbx>
                            <w:txbxContent>
                              <w:p w14:paraId="5052AA6E" w14:textId="77777777" w:rsidR="00571975" w:rsidRPr="003421C7" w:rsidRDefault="00571975" w:rsidP="00FD2C3D">
                                <w:pPr>
                                  <w:spacing w:after="0" w:line="240" w:lineRule="auto"/>
                                  <w:rPr>
                                    <w:b/>
                                    <w:sz w:val="18"/>
                                    <w:szCs w:val="18"/>
                                    <w14:textOutline w14:w="9525" w14:cap="rnd" w14:cmpd="sng" w14:algn="ctr">
                                      <w14:noFill/>
                                      <w14:prstDash w14:val="solid"/>
                                      <w14:bevel/>
                                    </w14:textOutline>
                                  </w:rPr>
                                </w:pPr>
                                <w:r w:rsidRPr="00FD2C3D">
                                  <w:rPr>
                                    <w:b/>
                                    <w:sz w:val="24"/>
                                    <w:szCs w:val="24"/>
                                    <w14:textOutline w14:w="9525" w14:cap="rnd" w14:cmpd="sng" w14:algn="ctr">
                                      <w14:noFill/>
                                      <w14:prstDash w14:val="solid"/>
                                      <w14:bevel/>
                                    </w14:textOutline>
                                  </w:rPr>
                                  <w:t>P</w:t>
                                </w:r>
                                <w:r>
                                  <w:rPr>
                                    <w:b/>
                                    <w:sz w:val="18"/>
                                    <w:szCs w:val="18"/>
                                    <w14:textOutline w14:w="9525" w14:cap="rnd" w14:cmpd="sng" w14:algn="ctr">
                                      <w14:noFill/>
                                      <w14:prstDash w14:val="solid"/>
                                      <w14:bevel/>
                                    </w14:textOutline>
                                  </w:rPr>
                                  <w:t xml:space="preserve"> = 0.368 cos (</w:t>
                                </w:r>
                                <w:r w:rsidRPr="00FD2C3D">
                                  <w:rPr>
                                    <w:b/>
                                    <w:sz w:val="18"/>
                                    <w:szCs w:val="18"/>
                                    <w14:textOutline w14:w="9525" w14:cap="rnd" w14:cmpd="sng" w14:algn="ctr">
                                      <w14:noFill/>
                                      <w14:prstDash w14:val="solid"/>
                                      <w14:bevel/>
                                    </w14:textOutline>
                                  </w:rPr>
                                  <w:t>42.67⁰</w:t>
                                </w:r>
                                <w:r>
                                  <w:rPr>
                                    <w:b/>
                                    <w:sz w:val="18"/>
                                    <w:szCs w:val="18"/>
                                    <w14:textOutline w14:w="9525" w14:cap="rnd" w14:cmpd="sng" w14:algn="ctr">
                                      <w14:noFill/>
                                      <w14:prstDash w14:val="solid"/>
                                      <w14:bevel/>
                                    </w14:textOutline>
                                  </w:rPr>
                                  <w:t>) = 0.27 W</w:t>
                                </w:r>
                              </w:p>
                            </w:txbxContent>
                          </wps:txbx>
                          <wps:bodyPr rot="0" vert="horz" wrap="square" lIns="45720" tIns="45720" rIns="45720" bIns="45720" anchor="t" anchorCtr="0">
                            <a:noAutofit/>
                          </wps:bodyPr>
                        </wps:wsp>
                        <wps:wsp>
                          <wps:cNvPr id="348" name="Text Box 2"/>
                          <wps:cNvSpPr txBox="1">
                            <a:spLocks noChangeArrowheads="1"/>
                          </wps:cNvSpPr>
                          <wps:spPr bwMode="auto">
                            <a:xfrm>
                              <a:off x="63527" y="800147"/>
                              <a:ext cx="717927" cy="197096"/>
                            </a:xfrm>
                            <a:prstGeom prst="rect">
                              <a:avLst/>
                            </a:prstGeom>
                            <a:solidFill>
                              <a:srgbClr val="FFFFFF"/>
                            </a:solidFill>
                            <a:ln w="9525">
                              <a:solidFill>
                                <a:schemeClr val="tx1"/>
                              </a:solidFill>
                              <a:miter lim="800000"/>
                              <a:headEnd/>
                              <a:tailEnd/>
                            </a:ln>
                          </wps:spPr>
                          <wps:txbx>
                            <w:txbxContent>
                              <w:p w14:paraId="0E6117CE" w14:textId="77777777" w:rsidR="00571975" w:rsidRPr="003421C7" w:rsidRDefault="00571975" w:rsidP="00FD2C3D">
                                <w:pPr>
                                  <w:rPr>
                                    <w:b/>
                                    <w:sz w:val="18"/>
                                    <w:szCs w:val="18"/>
                                    <w14:textOutline w14:w="9525" w14:cap="rnd" w14:cmpd="sng" w14:algn="ctr">
                                      <w14:noFill/>
                                      <w14:prstDash w14:val="solid"/>
                                      <w14:bevel/>
                                    </w14:textOutline>
                                  </w:rPr>
                                </w:pPr>
                                <w:r w:rsidRPr="00FD2C3D">
                                  <w:rPr>
                                    <w:b/>
                                    <w:sz w:val="24"/>
                                    <w:szCs w:val="24"/>
                                    <w14:textOutline w14:w="9525" w14:cap="rnd" w14:cmpd="sng" w14:algn="ctr">
                                      <w14:noFill/>
                                      <w14:prstDash w14:val="solid"/>
                                      <w14:bevel/>
                                    </w14:textOutline>
                                  </w:rPr>
                                  <w:t>S</w:t>
                                </w:r>
                                <w:r>
                                  <w:rPr>
                                    <w:b/>
                                    <w:sz w:val="18"/>
                                    <w:szCs w:val="18"/>
                                    <w14:textOutline w14:w="9525" w14:cap="rnd" w14:cmpd="sng" w14:algn="ctr">
                                      <w14:noFill/>
                                      <w14:prstDash w14:val="solid"/>
                                      <w14:bevel/>
                                    </w14:textOutline>
                                  </w:rPr>
                                  <w:t xml:space="preserve"> = 0.368 V</w:t>
                                </w:r>
                                <w:r>
                                  <w:rPr>
                                    <w:rFonts w:cstheme="minorHAnsi"/>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A</w:t>
                                </w:r>
                              </w:p>
                            </w:txbxContent>
                          </wps:txbx>
                          <wps:bodyPr rot="0" vert="horz" wrap="square" lIns="18288" tIns="18288" rIns="18288" bIns="18288" anchor="t" anchorCtr="0">
                            <a:noAutofit/>
                          </wps:bodyPr>
                        </wps:wsp>
                        <wps:wsp>
                          <wps:cNvPr id="432" name="Text Box 2"/>
                          <wps:cNvSpPr txBox="1">
                            <a:spLocks noChangeArrowheads="1"/>
                          </wps:cNvSpPr>
                          <wps:spPr bwMode="auto">
                            <a:xfrm>
                              <a:off x="265702" y="1516535"/>
                              <a:ext cx="675069" cy="167418"/>
                            </a:xfrm>
                            <a:prstGeom prst="rect">
                              <a:avLst/>
                            </a:prstGeom>
                            <a:solidFill>
                              <a:srgbClr val="FFFFFF"/>
                            </a:solidFill>
                            <a:ln w="9525">
                              <a:noFill/>
                              <a:miter lim="800000"/>
                              <a:headEnd/>
                              <a:tailEnd/>
                            </a:ln>
                          </wps:spPr>
                          <wps:txbx>
                            <w:txbxContent>
                              <w:p w14:paraId="3DDAE525" w14:textId="77777777" w:rsidR="00571975" w:rsidRPr="003421C7" w:rsidRDefault="00571975" w:rsidP="00FD2C3D">
                                <w:pPr>
                                  <w:spacing w:after="0" w:line="240" w:lineRule="auto"/>
                                  <w:rPr>
                                    <w:b/>
                                    <w:sz w:val="18"/>
                                    <w:szCs w:val="18"/>
                                    <w14:textOutline w14:w="9525" w14:cap="rnd" w14:cmpd="sng" w14:algn="ctr">
                                      <w14:noFill/>
                                      <w14:prstDash w14:val="solid"/>
                                      <w14:bevel/>
                                    </w14:textOutline>
                                  </w:rPr>
                                </w:pPr>
                                <w:r>
                                  <w:rPr>
                                    <w:rFonts w:cstheme="minorHAnsi"/>
                                    <w:b/>
                                    <w:sz w:val="18"/>
                                    <w:szCs w:val="18"/>
                                    <w14:textOutline w14:w="9525" w14:cap="rnd" w14:cmpd="sng" w14:algn="ctr">
                                      <w14:noFill/>
                                      <w14:prstDash w14:val="solid"/>
                                      <w14:bevel/>
                                    </w14:textOutline>
                                  </w:rPr>
                                  <w:t>θ</w:t>
                                </w:r>
                                <w:r w:rsidRPr="00FD2C3D">
                                  <w:rPr>
                                    <w:b/>
                                    <w:sz w:val="18"/>
                                    <w:szCs w:val="18"/>
                                    <w:vertAlign w:val="subscript"/>
                                    <w14:textOutline w14:w="9525" w14:cap="rnd" w14:cmpd="sng" w14:algn="ctr">
                                      <w14:noFill/>
                                      <w14:prstDash w14:val="solid"/>
                                      <w14:bevel/>
                                    </w14:textOutline>
                                  </w:rPr>
                                  <w:t>Zt</w:t>
                                </w:r>
                                <w:r>
                                  <w:rPr>
                                    <w:b/>
                                    <w:sz w:val="18"/>
                                    <w:szCs w:val="18"/>
                                    <w14:textOutline w14:w="9525" w14:cap="rnd" w14:cmpd="sng" w14:algn="ctr">
                                      <w14:noFill/>
                                      <w14:prstDash w14:val="solid"/>
                                      <w14:bevel/>
                                    </w14:textOutline>
                                  </w:rPr>
                                  <w:t xml:space="preserve"> = </w:t>
                                </w:r>
                                <w:r w:rsidRPr="00FD2C3D">
                                  <w:rPr>
                                    <w:b/>
                                    <w:sz w:val="18"/>
                                    <w:szCs w:val="18"/>
                                    <w14:textOutline w14:w="9525" w14:cap="rnd" w14:cmpd="sng" w14:algn="ctr">
                                      <w14:noFill/>
                                      <w14:prstDash w14:val="solid"/>
                                      <w14:bevel/>
                                    </w14:textOutline>
                                  </w:rPr>
                                  <w:t>42.67⁰</w:t>
                                </w:r>
                              </w:p>
                            </w:txbxContent>
                          </wps:txbx>
                          <wps:bodyPr rot="0" vert="horz" wrap="square" lIns="9144" tIns="9144" rIns="9144" bIns="9144" anchor="t" anchorCtr="0">
                            <a:noAutofit/>
                          </wps:bodyPr>
                        </wps:wsp>
                        <wps:wsp>
                          <wps:cNvPr id="435" name="Text Box 2"/>
                          <wps:cNvSpPr txBox="1">
                            <a:spLocks noChangeArrowheads="1"/>
                          </wps:cNvSpPr>
                          <wps:spPr bwMode="auto">
                            <a:xfrm>
                              <a:off x="68980" y="629926"/>
                              <a:ext cx="833420" cy="170221"/>
                            </a:xfrm>
                            <a:prstGeom prst="rect">
                              <a:avLst/>
                            </a:prstGeom>
                            <a:solidFill>
                              <a:srgbClr val="FFFFFF"/>
                            </a:solidFill>
                            <a:ln w="9525">
                              <a:noFill/>
                              <a:miter lim="800000"/>
                              <a:headEnd/>
                              <a:tailEnd/>
                            </a:ln>
                          </wps:spPr>
                          <wps:txbx>
                            <w:txbxContent>
                              <w:p w14:paraId="119595D6" w14:textId="77777777" w:rsidR="00571975" w:rsidRPr="00FD2C3D" w:rsidRDefault="00571975" w:rsidP="00FD2C3D">
                                <w:pPr>
                                  <w:spacing w:after="0" w:line="240" w:lineRule="auto"/>
                                  <w:rPr>
                                    <w:b/>
                                    <w:sz w:val="18"/>
                                    <w:szCs w:val="18"/>
                                    <w14:textOutline w14:w="9525" w14:cap="rnd" w14:cmpd="sng" w14:algn="ctr">
                                      <w14:noFill/>
                                      <w14:prstDash w14:val="solid"/>
                                      <w14:bevel/>
                                    </w14:textOutline>
                                  </w:rPr>
                                </w:pPr>
                                <w:r w:rsidRPr="00FD2C3D">
                                  <w:rPr>
                                    <w:b/>
                                    <w:sz w:val="18"/>
                                    <w:szCs w:val="18"/>
                                    <w14:textOutline w14:w="9525" w14:cap="rnd" w14:cmpd="sng" w14:algn="ctr">
                                      <w14:noFill/>
                                      <w14:prstDash w14:val="solid"/>
                                      <w14:bevel/>
                                    </w14:textOutline>
                                  </w:rPr>
                                  <w:t>Apparent</w:t>
                                </w:r>
                                <w:r>
                                  <w:rPr>
                                    <w:b/>
                                    <w:sz w:val="18"/>
                                    <w:szCs w:val="18"/>
                                    <w14:textOutline w14:w="9525" w14:cap="rnd" w14:cmpd="sng" w14:algn="ctr">
                                      <w14:noFill/>
                                      <w14:prstDash w14:val="solid"/>
                                      <w14:bevel/>
                                    </w14:textOutline>
                                  </w:rPr>
                                  <w:t xml:space="preserve"> Power</w:t>
                                </w:r>
                              </w:p>
                            </w:txbxContent>
                          </wps:txbx>
                          <wps:bodyPr rot="0" vert="horz" wrap="square" lIns="9144" tIns="9144" rIns="9144" bIns="9144" anchor="t" anchorCtr="0">
                            <a:noAutofit/>
                          </wps:bodyPr>
                        </wps:wsp>
                        <wps:wsp>
                          <wps:cNvPr id="438" name="Text Box 2"/>
                          <wps:cNvSpPr txBox="1">
                            <a:spLocks noChangeArrowheads="1"/>
                          </wps:cNvSpPr>
                          <wps:spPr bwMode="auto">
                            <a:xfrm>
                              <a:off x="1447292" y="800147"/>
                              <a:ext cx="913567" cy="148047"/>
                            </a:xfrm>
                            <a:prstGeom prst="rect">
                              <a:avLst/>
                            </a:prstGeom>
                            <a:solidFill>
                              <a:srgbClr val="FFFFFF"/>
                            </a:solidFill>
                            <a:ln w="9525">
                              <a:noFill/>
                              <a:miter lim="800000"/>
                              <a:headEnd/>
                              <a:tailEnd/>
                            </a:ln>
                          </wps:spPr>
                          <wps:txbx>
                            <w:txbxContent>
                              <w:p w14:paraId="32A1DA9B" w14:textId="77777777" w:rsidR="00571975" w:rsidRPr="00FD2C3D" w:rsidRDefault="00571975" w:rsidP="00FD2C3D">
                                <w:pPr>
                                  <w:spacing w:after="0" w:line="240" w:lineRule="auto"/>
                                  <w:rPr>
                                    <w:b/>
                                    <w:sz w:val="18"/>
                                    <w:szCs w:val="18"/>
                                    <w14:textOutline w14:w="9525" w14:cap="rnd" w14:cmpd="sng" w14:algn="ctr">
                                      <w14:noFill/>
                                      <w14:prstDash w14:val="solid"/>
                                      <w14:bevel/>
                                    </w14:textOutline>
                                  </w:rPr>
                                </w:pPr>
                                <w:r>
                                  <w:rPr>
                                    <w:b/>
                                    <w:sz w:val="18"/>
                                    <w:szCs w:val="18"/>
                                    <w14:textOutline w14:w="9525" w14:cap="rnd" w14:cmpd="sng" w14:algn="ctr">
                                      <w14:noFill/>
                                      <w14:prstDash w14:val="solid"/>
                                      <w14:bevel/>
                                    </w14:textOutline>
                                  </w:rPr>
                                  <w:t>Reactive Power</w:t>
                                </w:r>
                              </w:p>
                            </w:txbxContent>
                          </wps:txbx>
                          <wps:bodyPr rot="0" vert="horz" wrap="square" lIns="9144" tIns="9144" rIns="9144" bIns="9144" anchor="t" anchorCtr="0">
                            <a:noAutofit/>
                          </wps:bodyPr>
                        </wps:wsp>
                        <wps:wsp>
                          <wps:cNvPr id="441" name="Text Box 2"/>
                          <wps:cNvSpPr txBox="1">
                            <a:spLocks noChangeArrowheads="1"/>
                          </wps:cNvSpPr>
                          <wps:spPr bwMode="auto">
                            <a:xfrm>
                              <a:off x="147192" y="1892725"/>
                              <a:ext cx="647442" cy="184551"/>
                            </a:xfrm>
                            <a:prstGeom prst="rect">
                              <a:avLst/>
                            </a:prstGeom>
                            <a:solidFill>
                              <a:srgbClr val="FFFFFF"/>
                            </a:solidFill>
                            <a:ln w="9525">
                              <a:noFill/>
                              <a:miter lim="800000"/>
                              <a:headEnd/>
                              <a:tailEnd/>
                            </a:ln>
                          </wps:spPr>
                          <wps:txbx>
                            <w:txbxContent>
                              <w:p w14:paraId="064C3811" w14:textId="77777777" w:rsidR="00571975" w:rsidRPr="00FD2C3D" w:rsidRDefault="00571975" w:rsidP="00FD2C3D">
                                <w:pPr>
                                  <w:spacing w:after="0" w:line="240" w:lineRule="auto"/>
                                  <w:rPr>
                                    <w:b/>
                                    <w:sz w:val="18"/>
                                    <w:szCs w:val="18"/>
                                    <w14:textOutline w14:w="9525" w14:cap="rnd" w14:cmpd="sng" w14:algn="ctr">
                                      <w14:noFill/>
                                      <w14:prstDash w14:val="solid"/>
                                      <w14:bevel/>
                                    </w14:textOutline>
                                  </w:rPr>
                                </w:pPr>
                                <w:r>
                                  <w:rPr>
                                    <w:b/>
                                    <w:sz w:val="18"/>
                                    <w:szCs w:val="18"/>
                                    <w14:textOutline w14:w="9525" w14:cap="rnd" w14:cmpd="sng" w14:algn="ctr">
                                      <w14:noFill/>
                                      <w14:prstDash w14:val="solid"/>
                                      <w14:bevel/>
                                    </w14:textOutline>
                                  </w:rPr>
                                  <w:t>Real Power</w:t>
                                </w:r>
                              </w:p>
                            </w:txbxContent>
                          </wps:txbx>
                          <wps:bodyPr rot="0" vert="horz" wrap="square" lIns="9144" tIns="9144" rIns="9144" bIns="9144" anchor="t" anchorCtr="0">
                            <a:noAutofit/>
                          </wps:bodyPr>
                        </wps:wsp>
                        <wps:wsp>
                          <wps:cNvPr id="444" name="Text Box 2"/>
                          <wps:cNvSpPr txBox="1">
                            <a:spLocks noChangeArrowheads="1"/>
                          </wps:cNvSpPr>
                          <wps:spPr bwMode="auto">
                            <a:xfrm>
                              <a:off x="76730" y="2438655"/>
                              <a:ext cx="2173911" cy="295618"/>
                            </a:xfrm>
                            <a:prstGeom prst="rect">
                              <a:avLst/>
                            </a:prstGeom>
                            <a:solidFill>
                              <a:srgbClr val="FFFFFF"/>
                            </a:solidFill>
                            <a:ln w="9525">
                              <a:noFill/>
                              <a:miter lim="800000"/>
                              <a:headEnd/>
                              <a:tailEnd/>
                            </a:ln>
                          </wps:spPr>
                          <wps:txbx>
                            <w:txbxContent>
                              <w:p w14:paraId="350F89CA" w14:textId="76A28282" w:rsidR="00571975" w:rsidRPr="00D41C7D" w:rsidRDefault="00571975" w:rsidP="00FD2C3D">
                                <w:pPr>
                                  <w:spacing w:after="0" w:line="240" w:lineRule="auto"/>
                                  <w:rPr>
                                    <w:color w:val="FF0000"/>
                                    <w:sz w:val="18"/>
                                    <w:szCs w:val="18"/>
                                    <w14:textOutline w14:w="9525" w14:cap="rnd" w14:cmpd="sng" w14:algn="ctr">
                                      <w14:noFill/>
                                      <w14:prstDash w14:val="solid"/>
                                      <w14:bevel/>
                                    </w14:textOutline>
                                  </w:rPr>
                                </w:pPr>
                                <w:r w:rsidRPr="00D41C7D">
                                  <w:rPr>
                                    <w:rFonts w:cstheme="minorHAnsi"/>
                                    <w:b/>
                                    <w:color w:val="FF0000"/>
                                    <w:sz w:val="18"/>
                                    <w:szCs w:val="18"/>
                                    <w:u w:val="single"/>
                                    <w14:textOutline w14:w="9525" w14:cap="rnd" w14:cmpd="sng" w14:algn="ctr">
                                      <w14:noFill/>
                                      <w14:prstDash w14:val="solid"/>
                                      <w14:bevel/>
                                    </w14:textOutline>
                                  </w:rPr>
                                  <w:t>Lagging</w:t>
                                </w:r>
                                <w:r w:rsidRPr="00D41C7D">
                                  <w:rPr>
                                    <w:rFonts w:cstheme="minorHAnsi"/>
                                    <w:b/>
                                    <w:color w:val="FF0000"/>
                                    <w:sz w:val="18"/>
                                    <w:szCs w:val="18"/>
                                    <w14:textOutline w14:w="9525" w14:cap="rnd" w14:cmpd="sng" w14:algn="ctr">
                                      <w14:noFill/>
                                      <w14:prstDash w14:val="solid"/>
                                      <w14:bevel/>
                                    </w14:textOutline>
                                  </w:rPr>
                                  <w:t xml:space="preserve"> </w:t>
                                </w:r>
                                <w:r w:rsidRPr="00D41C7D">
                                  <w:rPr>
                                    <w:rFonts w:cstheme="minorHAnsi"/>
                                    <w:color w:val="FF0000"/>
                                    <w:sz w:val="18"/>
                                    <w:szCs w:val="18"/>
                                    <w14:textOutline w14:w="9525" w14:cap="rnd" w14:cmpd="sng" w14:algn="ctr">
                                      <w14:noFill/>
                                      <w14:prstDash w14:val="solid"/>
                                      <w14:bevel/>
                                    </w14:textOutline>
                                  </w:rPr>
                                  <w:t>Power Factor =</w:t>
                                </w:r>
                                <w:r w:rsidRPr="00D41C7D">
                                  <w:rPr>
                                    <w:color w:val="FF0000"/>
                                    <w:sz w:val="18"/>
                                    <w:szCs w:val="18"/>
                                    <w14:textOutline w14:w="9525" w14:cap="rnd" w14:cmpd="sng" w14:algn="ctr">
                                      <w14:noFill/>
                                      <w14:prstDash w14:val="solid"/>
                                      <w14:bevel/>
                                    </w14:textOutline>
                                  </w:rPr>
                                  <w:t xml:space="preserve"> cos(+42.67⁰) = 0.735</w:t>
                                </w:r>
                              </w:p>
                              <w:p w14:paraId="3025EB44" w14:textId="77777777" w:rsidR="00571975" w:rsidRPr="00D41C7D" w:rsidRDefault="00571975" w:rsidP="00FD2C3D">
                                <w:pPr>
                                  <w:spacing w:after="0" w:line="240" w:lineRule="auto"/>
                                  <w:rPr>
                                    <w:color w:val="FF0000"/>
                                    <w:sz w:val="18"/>
                                    <w:szCs w:val="18"/>
                                    <w14:textOutline w14:w="9525" w14:cap="rnd" w14:cmpd="sng" w14:algn="ctr">
                                      <w14:noFill/>
                                      <w14:prstDash w14:val="solid"/>
                                      <w14:bevel/>
                                    </w14:textOutline>
                                  </w:rPr>
                                </w:pPr>
                                <w:r w:rsidRPr="00D41C7D">
                                  <w:rPr>
                                    <w:color w:val="FF0000"/>
                                    <w:sz w:val="18"/>
                                    <w:szCs w:val="18"/>
                                    <w14:textOutline w14:w="9525" w14:cap="rnd" w14:cmpd="sng" w14:algn="ctr">
                                      <w14:noFill/>
                                      <w14:prstDash w14:val="solid"/>
                                      <w14:bevel/>
                                    </w14:textOutline>
                                  </w:rPr>
                                  <w:t>Add capacitance to increase the power factor</w:t>
                                </w:r>
                              </w:p>
                            </w:txbxContent>
                          </wps:txbx>
                          <wps:bodyPr rot="0" vert="horz" wrap="square" lIns="9144" tIns="9144" rIns="9144" bIns="9144" anchor="t" anchorCtr="0">
                            <a:noAutofit/>
                          </wps:bodyPr>
                        </wps:wsp>
                      </wpg:grpSp>
                    </wpg:wgp>
                  </a:graphicData>
                </a:graphic>
              </wp:inline>
            </w:drawing>
          </mc:Choice>
          <mc:Fallback>
            <w:pict>
              <v:group w14:anchorId="7E74B459" id="Group 376" o:spid="_x0000_s1296" style="width:253.35pt;height:180.85pt;mso-position-horizontal-relative:char;mso-position-vertical-relative:line" coordsize="32175,229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">
                <v:group id="Group 300" o:spid="_x0000_s1297" style="position:absolute;width:11410;height:22759" coordorigin=",4232" coordsize="11436,22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">
                  <v:line id="Straight Connector 301" o:spid="_x0000_s1298" style="position:absolute;flip:x y;visibility:visible;mso-wrap-style:square" from="11397,7830" to="11436,17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" strokecolor="#0070c0" strokeweight="1.75pt">
                    <v:stroke joinstyle="miter"/>
                  </v:line>
                  <v:line id="Straight Connector 302" o:spid="_x0000_s1299" style="position:absolute;visibility:visible;mso-wrap-style:square" from="24,4232" to="56,27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" strokecolor="black [3213]" strokeweight=".5pt">
                    <v:stroke dashstyle="3 1" joinstyle="miter"/>
                  </v:line>
                  <v:line id="Straight Connector 309" o:spid="_x0000_s1300" style="position:absolute;flip:y;visibility:visible;mso-wrap-style:square" from="0,17216" to="11430,17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" strokecolor="black [3213]" strokeweight="1.5pt">
                    <v:stroke joinstyle="miter"/>
                  </v:line>
                </v:group>
                <v:group id="Group 332" o:spid="_x0000_s1301" style="position:absolute;left:97;width:32078;height:22967" coordorigin="-111,4249" coordsize="32173,23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">
                  <v:shape id="_x0000_s1302" type="#_x0000_t202" style="position:absolute;left:41;top:4249;width:3683;height:2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" stroked="f">
                    <v:textbox inset="3.6pt,,3.6pt">
                      <w:txbxContent>
                        <w:p w14:paraId="47883607" w14:textId="77777777" w:rsidR="00571975" w:rsidRPr="00A336AF" w:rsidRDefault="00571975" w:rsidP="00FD2C3D">
                          <w:pPr>
                            <w:rPr>
                              <w:color w:val="FF0000"/>
                              <w:sz w:val="16"/>
                              <w:szCs w:val="16"/>
                              <w14:textOutline w14:w="9525" w14:cap="rnd" w14:cmpd="sng" w14:algn="ctr">
                                <w14:noFill/>
                                <w14:prstDash w14:val="solid"/>
                                <w14:bevel/>
                              </w14:textOutline>
                            </w:rPr>
                          </w:pPr>
                          <w:r>
                            <w:rPr>
                              <w:color w:val="FF0000"/>
                              <w:sz w:val="16"/>
                              <w:szCs w:val="16"/>
                              <w14:textOutline w14:w="9525" w14:cap="rnd" w14:cmpd="sng" w14:algn="ctr">
                                <w14:noFill/>
                                <w14:prstDash w14:val="solid"/>
                                <w14:bevel/>
                              </w14:textOutline>
                            </w:rPr>
                            <w:t>j axis</w:t>
                          </w:r>
                        </w:p>
                      </w:txbxContent>
                    </v:textbox>
                  </v:shape>
                  <v:shape id="Straight Arrow Connector 337" o:spid="_x0000_s1303" type="#_x0000_t32" style="position:absolute;left:7556;top:17330;width:1942;height:348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" strokecolor="black [3213]" strokeweight=".5pt">
                    <v:stroke endarrow="block" joinstyle="miter"/>
                  </v:shape>
                  <v:shape id="_x0000_s1304" type="#_x0000_t202" style="position:absolute;left:15945;top:16793;width:4654;height: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" filled="f" stroked="f">
                    <v:textbox inset="3.6pt,,3.6pt">
                      <w:txbxContent>
                        <w:p w14:paraId="4F8D86B4" w14:textId="77777777" w:rsidR="00571975" w:rsidRPr="00A336AF" w:rsidRDefault="00571975" w:rsidP="00FD2C3D">
                          <w:pPr>
                            <w:rPr>
                              <w:color w:val="FF0000"/>
                              <w:sz w:val="16"/>
                              <w:szCs w:val="16"/>
                              <w14:textOutline w14:w="9525" w14:cap="rnd" w14:cmpd="sng" w14:algn="ctr">
                                <w14:noFill/>
                                <w14:prstDash w14:val="solid"/>
                                <w14:bevel/>
                              </w14:textOutline>
                            </w:rPr>
                          </w:pPr>
                          <w:r>
                            <w:rPr>
                              <w:color w:val="FF0000"/>
                              <w:sz w:val="16"/>
                              <w:szCs w:val="16"/>
                              <w14:textOutline w14:w="9525" w14:cap="rnd" w14:cmpd="sng" w14:algn="ctr">
                                <w14:noFill/>
                                <w14:prstDash w14:val="solid"/>
                                <w14:bevel/>
                              </w14:textOutline>
                            </w:rPr>
                            <w:t>real axis</w:t>
                          </w:r>
                        </w:p>
                      </w:txbxContent>
                    </v:textbox>
                  </v:shape>
                  <v:line id="Straight Connector 339" o:spid="_x0000_s1305" style="position:absolute;visibility:visible;mso-wrap-style:square" from="0,17116" to="20111,17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" strokecolor="black [3213]" strokeweight=".5pt">
                    <v:stroke dashstyle="3 1" joinstyle="miter"/>
                  </v:line>
                  <v:line id="Straight Connector 340" o:spid="_x0000_s1306" style="position:absolute;flip:y;visibility:visible;mso-wrap-style:square" from="-111,7756" to="11311,17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" strokecolor="black [3213]" strokeweight="1.5pt">
                    <v:stroke dashstyle="3 1" joinstyle="miter"/>
                  </v:line>
                  <v:shape id="Straight Arrow Connector 341" o:spid="_x0000_s1307" type="#_x0000_t32" style="position:absolute;left:4224;top:9972;width:1828;height:20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" strokecolor="black [3213]" strokeweight=".5pt">
                    <v:stroke dashstyle="longDash" endarrow="block" joinstyle="miter"/>
                  </v:shape>
                  <v:shape id="Straight Arrow Connector 346" o:spid="_x0000_s1308" type="#_x0000_t32" style="position:absolute;left:11360;top:11355;width:3689;height:144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" strokecolor="#0070c0" strokeweight="1.25pt">
                    <v:stroke endarrow="block" joinstyle="miter"/>
                  </v:shape>
                  <v:shape id="_x0000_s1309" type="#_x0000_t202" style="position:absolute;left:14472;top:9827;width:17589;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" strokecolor="black [3213]">
                    <v:textbox inset="3.6pt,,3.6pt">
                      <w:txbxContent>
                        <w:p w14:paraId="03759145" w14:textId="77777777" w:rsidR="00571975" w:rsidRPr="003421C7" w:rsidRDefault="00571975" w:rsidP="00FD2C3D">
                          <w:pPr>
                            <w:spacing w:after="0" w:line="240" w:lineRule="auto"/>
                            <w:rPr>
                              <w:b/>
                              <w:sz w:val="18"/>
                              <w:szCs w:val="18"/>
                              <w14:textOutline w14:w="9525" w14:cap="rnd" w14:cmpd="sng" w14:algn="ctr">
                                <w14:noFill/>
                                <w14:prstDash w14:val="solid"/>
                                <w14:bevel/>
                              </w14:textOutline>
                            </w:rPr>
                          </w:pPr>
                          <w:r w:rsidRPr="00FD2C3D">
                            <w:rPr>
                              <w:b/>
                              <w:sz w:val="24"/>
                              <w:szCs w:val="24"/>
                              <w14:textOutline w14:w="9525" w14:cap="rnd" w14:cmpd="sng" w14:algn="ctr">
                                <w14:noFill/>
                                <w14:prstDash w14:val="solid"/>
                                <w14:bevel/>
                              </w14:textOutline>
                            </w:rPr>
                            <w:t>Q</w:t>
                          </w:r>
                          <w:r>
                            <w:rPr>
                              <w:b/>
                              <w:sz w:val="18"/>
                              <w:szCs w:val="18"/>
                              <w14:textOutline w14:w="9525" w14:cap="rnd" w14:cmpd="sng" w14:algn="ctr">
                                <w14:noFill/>
                                <w14:prstDash w14:val="solid"/>
                                <w14:bevel/>
                              </w14:textOutline>
                            </w:rPr>
                            <w:t xml:space="preserve"> = 0.368 sin (</w:t>
                          </w:r>
                          <w:r w:rsidRPr="00FD2C3D">
                            <w:rPr>
                              <w:b/>
                              <w:sz w:val="18"/>
                              <w:szCs w:val="18"/>
                              <w14:textOutline w14:w="9525" w14:cap="rnd" w14:cmpd="sng" w14:algn="ctr">
                                <w14:noFill/>
                                <w14:prstDash w14:val="solid"/>
                                <w14:bevel/>
                              </w14:textOutline>
                            </w:rPr>
                            <w:t>42.67⁰</w:t>
                          </w:r>
                          <w:r>
                            <w:rPr>
                              <w:b/>
                              <w:sz w:val="18"/>
                              <w:szCs w:val="18"/>
                              <w14:textOutline w14:w="9525" w14:cap="rnd" w14:cmpd="sng" w14:algn="ctr">
                                <w14:noFill/>
                                <w14:prstDash w14:val="solid"/>
                                <w14:bevel/>
                              </w14:textOutline>
                            </w:rPr>
                            <w:t>) = 0.249 VAR</w:t>
                          </w:r>
                        </w:p>
                      </w:txbxContent>
                    </v:textbox>
                  </v:shape>
                  <v:shape id="_x0000_s1310" type="#_x0000_t202" style="position:absolute;left:1331;top:20814;width:16333;height:2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" strokecolor="black [3213]">
                    <v:textbox inset="3.6pt,,3.6pt">
                      <w:txbxContent>
                        <w:p w14:paraId="5052AA6E" w14:textId="77777777" w:rsidR="00571975" w:rsidRPr="003421C7" w:rsidRDefault="00571975" w:rsidP="00FD2C3D">
                          <w:pPr>
                            <w:spacing w:after="0" w:line="240" w:lineRule="auto"/>
                            <w:rPr>
                              <w:b/>
                              <w:sz w:val="18"/>
                              <w:szCs w:val="18"/>
                              <w14:textOutline w14:w="9525" w14:cap="rnd" w14:cmpd="sng" w14:algn="ctr">
                                <w14:noFill/>
                                <w14:prstDash w14:val="solid"/>
                                <w14:bevel/>
                              </w14:textOutline>
                            </w:rPr>
                          </w:pPr>
                          <w:r w:rsidRPr="00FD2C3D">
                            <w:rPr>
                              <w:b/>
                              <w:sz w:val="24"/>
                              <w:szCs w:val="24"/>
                              <w14:textOutline w14:w="9525" w14:cap="rnd" w14:cmpd="sng" w14:algn="ctr">
                                <w14:noFill/>
                                <w14:prstDash w14:val="solid"/>
                                <w14:bevel/>
                              </w14:textOutline>
                            </w:rPr>
                            <w:t>P</w:t>
                          </w:r>
                          <w:r>
                            <w:rPr>
                              <w:b/>
                              <w:sz w:val="18"/>
                              <w:szCs w:val="18"/>
                              <w14:textOutline w14:w="9525" w14:cap="rnd" w14:cmpd="sng" w14:algn="ctr">
                                <w14:noFill/>
                                <w14:prstDash w14:val="solid"/>
                                <w14:bevel/>
                              </w14:textOutline>
                            </w:rPr>
                            <w:t xml:space="preserve"> = 0.368 cos (</w:t>
                          </w:r>
                          <w:r w:rsidRPr="00FD2C3D">
                            <w:rPr>
                              <w:b/>
                              <w:sz w:val="18"/>
                              <w:szCs w:val="18"/>
                              <w14:textOutline w14:w="9525" w14:cap="rnd" w14:cmpd="sng" w14:algn="ctr">
                                <w14:noFill/>
                                <w14:prstDash w14:val="solid"/>
                                <w14:bevel/>
                              </w14:textOutline>
                            </w:rPr>
                            <w:t>42.67⁰</w:t>
                          </w:r>
                          <w:r>
                            <w:rPr>
                              <w:b/>
                              <w:sz w:val="18"/>
                              <w:szCs w:val="18"/>
                              <w14:textOutline w14:w="9525" w14:cap="rnd" w14:cmpd="sng" w14:algn="ctr">
                                <w14:noFill/>
                                <w14:prstDash w14:val="solid"/>
                                <w14:bevel/>
                              </w14:textOutline>
                            </w:rPr>
                            <w:t>) = 0.27 W</w:t>
                          </w:r>
                        </w:p>
                      </w:txbxContent>
                    </v:textbox>
                  </v:shape>
                  <v:shape id="_x0000_s1311" type="#_x0000_t202" style="position:absolute;left:635;top:8001;width:7179;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" strokecolor="black [3213]">
                    <v:textbox inset="1.44pt,1.44pt,1.44pt,1.44pt">
                      <w:txbxContent>
                        <w:p w14:paraId="0E6117CE" w14:textId="77777777" w:rsidR="00571975" w:rsidRPr="003421C7" w:rsidRDefault="00571975" w:rsidP="00FD2C3D">
                          <w:pPr>
                            <w:rPr>
                              <w:b/>
                              <w:sz w:val="18"/>
                              <w:szCs w:val="18"/>
                              <w14:textOutline w14:w="9525" w14:cap="rnd" w14:cmpd="sng" w14:algn="ctr">
                                <w14:noFill/>
                                <w14:prstDash w14:val="solid"/>
                                <w14:bevel/>
                              </w14:textOutline>
                            </w:rPr>
                          </w:pPr>
                          <w:r w:rsidRPr="00FD2C3D">
                            <w:rPr>
                              <w:b/>
                              <w:sz w:val="24"/>
                              <w:szCs w:val="24"/>
                              <w14:textOutline w14:w="9525" w14:cap="rnd" w14:cmpd="sng" w14:algn="ctr">
                                <w14:noFill/>
                                <w14:prstDash w14:val="solid"/>
                                <w14:bevel/>
                              </w14:textOutline>
                            </w:rPr>
                            <w:t>S</w:t>
                          </w:r>
                          <w:r>
                            <w:rPr>
                              <w:b/>
                              <w:sz w:val="18"/>
                              <w:szCs w:val="18"/>
                              <w14:textOutline w14:w="9525" w14:cap="rnd" w14:cmpd="sng" w14:algn="ctr">
                                <w14:noFill/>
                                <w14:prstDash w14:val="solid"/>
                                <w14:bevel/>
                              </w14:textOutline>
                            </w:rPr>
                            <w:t xml:space="preserve"> = 0.368 V</w:t>
                          </w:r>
                          <w:r>
                            <w:rPr>
                              <w:rFonts w:cstheme="minorHAnsi"/>
                              <w:b/>
                              <w:sz w:val="18"/>
                              <w:szCs w:val="18"/>
                              <w14:textOutline w14:w="9525" w14:cap="rnd" w14:cmpd="sng" w14:algn="ctr">
                                <w14:noFill/>
                                <w14:prstDash w14:val="solid"/>
                                <w14:bevel/>
                              </w14:textOutline>
                            </w:rPr>
                            <w:t>∙</w:t>
                          </w:r>
                          <w:r>
                            <w:rPr>
                              <w:b/>
                              <w:sz w:val="18"/>
                              <w:szCs w:val="18"/>
                              <w14:textOutline w14:w="9525" w14:cap="rnd" w14:cmpd="sng" w14:algn="ctr">
                                <w14:noFill/>
                                <w14:prstDash w14:val="solid"/>
                                <w14:bevel/>
                              </w14:textOutline>
                            </w:rPr>
                            <w:t>A</w:t>
                          </w:r>
                        </w:p>
                      </w:txbxContent>
                    </v:textbox>
                  </v:shape>
                  <v:shape id="_x0000_s1312" type="#_x0000_t202" style="position:absolute;left:2657;top:15165;width:6750;height:1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" stroked="f">
                    <v:textbox inset=".72pt,.72pt,.72pt,.72pt">
                      <w:txbxContent>
                        <w:p w14:paraId="3DDAE525" w14:textId="77777777" w:rsidR="00571975" w:rsidRPr="003421C7" w:rsidRDefault="00571975" w:rsidP="00FD2C3D">
                          <w:pPr>
                            <w:spacing w:after="0" w:line="240" w:lineRule="auto"/>
                            <w:rPr>
                              <w:b/>
                              <w:sz w:val="18"/>
                              <w:szCs w:val="18"/>
                              <w14:textOutline w14:w="9525" w14:cap="rnd" w14:cmpd="sng" w14:algn="ctr">
                                <w14:noFill/>
                                <w14:prstDash w14:val="solid"/>
                                <w14:bevel/>
                              </w14:textOutline>
                            </w:rPr>
                          </w:pPr>
                          <w:r>
                            <w:rPr>
                              <w:rFonts w:cstheme="minorHAnsi"/>
                              <w:b/>
                              <w:sz w:val="18"/>
                              <w:szCs w:val="18"/>
                              <w14:textOutline w14:w="9525" w14:cap="rnd" w14:cmpd="sng" w14:algn="ctr">
                                <w14:noFill/>
                                <w14:prstDash w14:val="solid"/>
                                <w14:bevel/>
                              </w14:textOutline>
                            </w:rPr>
                            <w:t>θ</w:t>
                          </w:r>
                          <w:r w:rsidRPr="00FD2C3D">
                            <w:rPr>
                              <w:b/>
                              <w:sz w:val="18"/>
                              <w:szCs w:val="18"/>
                              <w:vertAlign w:val="subscript"/>
                              <w14:textOutline w14:w="9525" w14:cap="rnd" w14:cmpd="sng" w14:algn="ctr">
                                <w14:noFill/>
                                <w14:prstDash w14:val="solid"/>
                                <w14:bevel/>
                              </w14:textOutline>
                            </w:rPr>
                            <w:t>Zt</w:t>
                          </w:r>
                          <w:r>
                            <w:rPr>
                              <w:b/>
                              <w:sz w:val="18"/>
                              <w:szCs w:val="18"/>
                              <w14:textOutline w14:w="9525" w14:cap="rnd" w14:cmpd="sng" w14:algn="ctr">
                                <w14:noFill/>
                                <w14:prstDash w14:val="solid"/>
                                <w14:bevel/>
                              </w14:textOutline>
                            </w:rPr>
                            <w:t xml:space="preserve"> = </w:t>
                          </w:r>
                          <w:r w:rsidRPr="00FD2C3D">
                            <w:rPr>
                              <w:b/>
                              <w:sz w:val="18"/>
                              <w:szCs w:val="18"/>
                              <w14:textOutline w14:w="9525" w14:cap="rnd" w14:cmpd="sng" w14:algn="ctr">
                                <w14:noFill/>
                                <w14:prstDash w14:val="solid"/>
                                <w14:bevel/>
                              </w14:textOutline>
                            </w:rPr>
                            <w:t>42.67⁰</w:t>
                          </w:r>
                        </w:p>
                      </w:txbxContent>
                    </v:textbox>
                  </v:shape>
                  <v:shape id="_x0000_s1313" type="#_x0000_t202" style="position:absolute;left:689;top:6299;width:8335;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" stroked="f">
                    <v:textbox inset=".72pt,.72pt,.72pt,.72pt">
                      <w:txbxContent>
                        <w:p w14:paraId="119595D6" w14:textId="77777777" w:rsidR="00571975" w:rsidRPr="00FD2C3D" w:rsidRDefault="00571975" w:rsidP="00FD2C3D">
                          <w:pPr>
                            <w:spacing w:after="0" w:line="240" w:lineRule="auto"/>
                            <w:rPr>
                              <w:b/>
                              <w:sz w:val="18"/>
                              <w:szCs w:val="18"/>
                              <w14:textOutline w14:w="9525" w14:cap="rnd" w14:cmpd="sng" w14:algn="ctr">
                                <w14:noFill/>
                                <w14:prstDash w14:val="solid"/>
                                <w14:bevel/>
                              </w14:textOutline>
                            </w:rPr>
                          </w:pPr>
                          <w:r w:rsidRPr="00FD2C3D">
                            <w:rPr>
                              <w:b/>
                              <w:sz w:val="18"/>
                              <w:szCs w:val="18"/>
                              <w14:textOutline w14:w="9525" w14:cap="rnd" w14:cmpd="sng" w14:algn="ctr">
                                <w14:noFill/>
                                <w14:prstDash w14:val="solid"/>
                                <w14:bevel/>
                              </w14:textOutline>
                            </w:rPr>
                            <w:t>Apparent</w:t>
                          </w:r>
                          <w:r>
                            <w:rPr>
                              <w:b/>
                              <w:sz w:val="18"/>
                              <w:szCs w:val="18"/>
                              <w14:textOutline w14:w="9525" w14:cap="rnd" w14:cmpd="sng" w14:algn="ctr">
                                <w14:noFill/>
                                <w14:prstDash w14:val="solid"/>
                                <w14:bevel/>
                              </w14:textOutline>
                            </w:rPr>
                            <w:t xml:space="preserve"> Power</w:t>
                          </w:r>
                        </w:p>
                      </w:txbxContent>
                    </v:textbox>
                  </v:shape>
                  <v:shape id="_x0000_s1314" type="#_x0000_t202" style="position:absolute;left:14472;top:8001;width:9136;height:1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" stroked="f">
                    <v:textbox inset=".72pt,.72pt,.72pt,.72pt">
                      <w:txbxContent>
                        <w:p w14:paraId="32A1DA9B" w14:textId="77777777" w:rsidR="00571975" w:rsidRPr="00FD2C3D" w:rsidRDefault="00571975" w:rsidP="00FD2C3D">
                          <w:pPr>
                            <w:spacing w:after="0" w:line="240" w:lineRule="auto"/>
                            <w:rPr>
                              <w:b/>
                              <w:sz w:val="18"/>
                              <w:szCs w:val="18"/>
                              <w14:textOutline w14:w="9525" w14:cap="rnd" w14:cmpd="sng" w14:algn="ctr">
                                <w14:noFill/>
                                <w14:prstDash w14:val="solid"/>
                                <w14:bevel/>
                              </w14:textOutline>
                            </w:rPr>
                          </w:pPr>
                          <w:r>
                            <w:rPr>
                              <w:b/>
                              <w:sz w:val="18"/>
                              <w:szCs w:val="18"/>
                              <w14:textOutline w14:w="9525" w14:cap="rnd" w14:cmpd="sng" w14:algn="ctr">
                                <w14:noFill/>
                                <w14:prstDash w14:val="solid"/>
                                <w14:bevel/>
                              </w14:textOutline>
                            </w:rPr>
                            <w:t>Reactive Power</w:t>
                          </w:r>
                        </w:p>
                      </w:txbxContent>
                    </v:textbox>
                  </v:shape>
                  <v:shape id="_x0000_s1315" type="#_x0000_t202" style="position:absolute;left:1471;top:18927;width:6475;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" stroked="f">
                    <v:textbox inset=".72pt,.72pt,.72pt,.72pt">
                      <w:txbxContent>
                        <w:p w14:paraId="064C3811" w14:textId="77777777" w:rsidR="00571975" w:rsidRPr="00FD2C3D" w:rsidRDefault="00571975" w:rsidP="00FD2C3D">
                          <w:pPr>
                            <w:spacing w:after="0" w:line="240" w:lineRule="auto"/>
                            <w:rPr>
                              <w:b/>
                              <w:sz w:val="18"/>
                              <w:szCs w:val="18"/>
                              <w14:textOutline w14:w="9525" w14:cap="rnd" w14:cmpd="sng" w14:algn="ctr">
                                <w14:noFill/>
                                <w14:prstDash w14:val="solid"/>
                                <w14:bevel/>
                              </w14:textOutline>
                            </w:rPr>
                          </w:pPr>
                          <w:r>
                            <w:rPr>
                              <w:b/>
                              <w:sz w:val="18"/>
                              <w:szCs w:val="18"/>
                              <w14:textOutline w14:w="9525" w14:cap="rnd" w14:cmpd="sng" w14:algn="ctr">
                                <w14:noFill/>
                                <w14:prstDash w14:val="solid"/>
                                <w14:bevel/>
                              </w14:textOutline>
                            </w:rPr>
                            <w:t>Real Power</w:t>
                          </w:r>
                        </w:p>
                      </w:txbxContent>
                    </v:textbox>
                  </v:shape>
                  <v:shape id="_x0000_s1316" type="#_x0000_t202" style="position:absolute;left:767;top:24386;width:21739;height:2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" stroked="f">
                    <v:textbox inset=".72pt,.72pt,.72pt,.72pt">
                      <w:txbxContent>
                        <w:p w14:paraId="350F89CA" w14:textId="76A28282" w:rsidR="00571975" w:rsidRPr="00D41C7D" w:rsidRDefault="00571975" w:rsidP="00FD2C3D">
                          <w:pPr>
                            <w:spacing w:after="0" w:line="240" w:lineRule="auto"/>
                            <w:rPr>
                              <w:color w:val="FF0000"/>
                              <w:sz w:val="18"/>
                              <w:szCs w:val="18"/>
                              <w14:textOutline w14:w="9525" w14:cap="rnd" w14:cmpd="sng" w14:algn="ctr">
                                <w14:noFill/>
                                <w14:prstDash w14:val="solid"/>
                                <w14:bevel/>
                              </w14:textOutline>
                            </w:rPr>
                          </w:pPr>
                          <w:r w:rsidRPr="00D41C7D">
                            <w:rPr>
                              <w:rFonts w:cstheme="minorHAnsi"/>
                              <w:b/>
                              <w:color w:val="FF0000"/>
                              <w:sz w:val="18"/>
                              <w:szCs w:val="18"/>
                              <w:u w:val="single"/>
                              <w14:textOutline w14:w="9525" w14:cap="rnd" w14:cmpd="sng" w14:algn="ctr">
                                <w14:noFill/>
                                <w14:prstDash w14:val="solid"/>
                                <w14:bevel/>
                              </w14:textOutline>
                            </w:rPr>
                            <w:t>Lagging</w:t>
                          </w:r>
                          <w:r w:rsidRPr="00D41C7D">
                            <w:rPr>
                              <w:rFonts w:cstheme="minorHAnsi"/>
                              <w:b/>
                              <w:color w:val="FF0000"/>
                              <w:sz w:val="18"/>
                              <w:szCs w:val="18"/>
                              <w14:textOutline w14:w="9525" w14:cap="rnd" w14:cmpd="sng" w14:algn="ctr">
                                <w14:noFill/>
                                <w14:prstDash w14:val="solid"/>
                                <w14:bevel/>
                              </w14:textOutline>
                            </w:rPr>
                            <w:t xml:space="preserve"> </w:t>
                          </w:r>
                          <w:r w:rsidRPr="00D41C7D">
                            <w:rPr>
                              <w:rFonts w:cstheme="minorHAnsi"/>
                              <w:color w:val="FF0000"/>
                              <w:sz w:val="18"/>
                              <w:szCs w:val="18"/>
                              <w14:textOutline w14:w="9525" w14:cap="rnd" w14:cmpd="sng" w14:algn="ctr">
                                <w14:noFill/>
                                <w14:prstDash w14:val="solid"/>
                                <w14:bevel/>
                              </w14:textOutline>
                            </w:rPr>
                            <w:t>Power Factor =</w:t>
                          </w:r>
                          <w:r w:rsidRPr="00D41C7D">
                            <w:rPr>
                              <w:color w:val="FF0000"/>
                              <w:sz w:val="18"/>
                              <w:szCs w:val="18"/>
                              <w14:textOutline w14:w="9525" w14:cap="rnd" w14:cmpd="sng" w14:algn="ctr">
                                <w14:noFill/>
                                <w14:prstDash w14:val="solid"/>
                                <w14:bevel/>
                              </w14:textOutline>
                            </w:rPr>
                            <w:t xml:space="preserve"> cos(+42.67⁰) = 0.735</w:t>
                          </w:r>
                        </w:p>
                        <w:p w14:paraId="3025EB44" w14:textId="77777777" w:rsidR="00571975" w:rsidRPr="00D41C7D" w:rsidRDefault="00571975" w:rsidP="00FD2C3D">
                          <w:pPr>
                            <w:spacing w:after="0" w:line="240" w:lineRule="auto"/>
                            <w:rPr>
                              <w:color w:val="FF0000"/>
                              <w:sz w:val="18"/>
                              <w:szCs w:val="18"/>
                              <w14:textOutline w14:w="9525" w14:cap="rnd" w14:cmpd="sng" w14:algn="ctr">
                                <w14:noFill/>
                                <w14:prstDash w14:val="solid"/>
                                <w14:bevel/>
                              </w14:textOutline>
                            </w:rPr>
                          </w:pPr>
                          <w:r w:rsidRPr="00D41C7D">
                            <w:rPr>
                              <w:color w:val="FF0000"/>
                              <w:sz w:val="18"/>
                              <w:szCs w:val="18"/>
                              <w14:textOutline w14:w="9525" w14:cap="rnd" w14:cmpd="sng" w14:algn="ctr">
                                <w14:noFill/>
                                <w14:prstDash w14:val="solid"/>
                                <w14:bevel/>
                              </w14:textOutline>
                            </w:rPr>
                            <w:t>Add capacitance to increase the power factor</w:t>
                          </w:r>
                        </w:p>
                      </w:txbxContent>
                    </v:textbox>
                  </v:shape>
                </v:group>
                <w10:anchorlock/>
              </v:group>
            </w:pict>
          </mc:Fallback>
        </mc:AlternateContent>
      </w:r>
      <w:bookmarkEnd w:id="105"/>
    </w:p>
    <w:p w14:paraId="2C9C9C25" w14:textId="2F99CE7E" w:rsidR="00FD2C3D" w:rsidRDefault="00FD2C3D" w:rsidP="00FD2C3D">
      <w:pPr>
        <w:rPr>
          <w:b/>
        </w:rPr>
      </w:pPr>
      <w:r>
        <w:rPr>
          <w:b/>
        </w:rPr>
        <w:t>Figure 3.23: Power Triangle for the circuit in Example 3.9.</w:t>
      </w:r>
    </w:p>
    <w:p w14:paraId="1EE90490" w14:textId="2F30C729" w:rsidR="00B807BD" w:rsidRPr="00B807BD" w:rsidRDefault="00FD2C3D" w:rsidP="00B807BD">
      <w:r>
        <w:t>Example 3.9</w:t>
      </w:r>
      <w:r w:rsidR="00B807BD">
        <w:t xml:space="preserve"> is a very practical problem because power companies are constantly trying to make the power factor closer to 1 in their transmission lines. The load of </w:t>
      </w:r>
      <w:r>
        <w:t xml:space="preserve">the </w:t>
      </w:r>
      <w:r w:rsidR="00B807BD">
        <w:t xml:space="preserve">customers </w:t>
      </w:r>
      <w:r>
        <w:t xml:space="preserve">they supply electricity to </w:t>
      </w:r>
      <w:r w:rsidR="00B807BD">
        <w:t xml:space="preserve">is primarily inductive (due to motors) so the transmission line circuit </w:t>
      </w:r>
      <w:r>
        <w:t xml:space="preserve">is initially </w:t>
      </w:r>
      <w:r w:rsidR="00B807BD">
        <w:t>in quadrant I (ELI).</w:t>
      </w:r>
      <w:r>
        <w:t xml:space="preserve"> The power companies purposely add</w:t>
      </w:r>
      <w:r w:rsidR="00B807BD">
        <w:t xml:space="preserve"> large capacitors into the line to remove the VARs and increase the power factor closer to 1.</w:t>
      </w:r>
      <w:r>
        <w:t xml:space="preserve"> When</w:t>
      </w:r>
      <w:r w:rsidR="00BF31E8">
        <w:t xml:space="preserve"> the peak load ends when</w:t>
      </w:r>
      <w:r>
        <w:t xml:space="preserve"> business</w:t>
      </w:r>
      <w:r w:rsidR="00BF31E8">
        <w:t>es shut down for the day</w:t>
      </w:r>
      <w:r>
        <w:t xml:space="preserve"> the capacitors </w:t>
      </w:r>
      <w:r w:rsidR="00BF31E8">
        <w:t xml:space="preserve">added to negate inductance </w:t>
      </w:r>
      <w:r>
        <w:t xml:space="preserve">might add too much reactance and move the total impedance into quadrant IV (ICE). When this happens the some of the capacitance added to the line is removed. This is a continual process that the power companies monitor to increase the power factor and save </w:t>
      </w:r>
      <w:r w:rsidR="00B807BD">
        <w:t>money</w:t>
      </w:r>
      <w:r>
        <w:t xml:space="preserve"> by making the transmission line more efficient</w:t>
      </w:r>
      <w:r w:rsidR="00B807BD">
        <w:t>.</w:t>
      </w:r>
    </w:p>
    <w:p w14:paraId="05714A2E" w14:textId="372F2AEA" w:rsidR="00420880" w:rsidRDefault="00420880" w:rsidP="00420880">
      <w:pPr>
        <w:pStyle w:val="Heading2"/>
      </w:pPr>
      <w:bookmarkStart w:id="106" w:name="_Section_3.5_–AC"/>
      <w:bookmarkStart w:id="107" w:name="_Toc506563244"/>
      <w:bookmarkEnd w:id="106"/>
      <w:r>
        <w:t xml:space="preserve">Section 3.5 –AC </w:t>
      </w:r>
      <w:r w:rsidRPr="00420880">
        <w:t>Maximum Power Transfer</w:t>
      </w:r>
      <w:bookmarkEnd w:id="107"/>
    </w:p>
    <w:p w14:paraId="6989D739" w14:textId="002A813F" w:rsidR="00E15729" w:rsidRDefault="00FD2C3D" w:rsidP="00E15729">
      <w:pPr>
        <w:spacing w:after="0"/>
        <w:rPr>
          <w:b/>
        </w:rPr>
      </w:pPr>
      <w:r>
        <w:t xml:space="preserve">Example 3.9 showed how to modify a circuit to increase the power factor so that more of the power that is generated is delivered to the load and less VAR waste occurs. This section </w:t>
      </w:r>
      <w:r w:rsidR="00BF394C">
        <w:t xml:space="preserve">contains a similar </w:t>
      </w:r>
      <w:r>
        <w:t xml:space="preserve">concept, but </w:t>
      </w:r>
      <w:r w:rsidR="00BF394C">
        <w:t>also factors in the resistance balancing that is needed to maximize power transfer</w:t>
      </w:r>
      <w:r>
        <w:t>. For DC circuits the Maximum Power Transfer Theorem stated that the maximum power transfer occurs when the load resistance is equal to the Thevenin resistance of the circuit where the load is connected.</w:t>
      </w:r>
      <w:r w:rsidR="00E15729">
        <w:t xml:space="preserve"> </w:t>
      </w:r>
      <w:r w:rsidR="00E15729">
        <w:rPr>
          <w:color w:val="000000" w:themeColor="text1"/>
        </w:rPr>
        <w:t xml:space="preserve">In </w:t>
      </w:r>
      <w:hyperlink w:anchor="Figure_3_24" w:history="1">
        <w:r w:rsidR="00E15729" w:rsidRPr="00CD61D7">
          <w:rPr>
            <w:rStyle w:val="Hyperlink"/>
          </w:rPr>
          <w:t>Figure 3.24</w:t>
        </w:r>
      </w:hyperlink>
      <w:r w:rsidR="00E15729">
        <w:rPr>
          <w:color w:val="000000" w:themeColor="text1"/>
        </w:rPr>
        <w:t xml:space="preserve"> it can be seen that as</w:t>
      </w:r>
      <w:r w:rsidR="00E15729" w:rsidRPr="000A7A5F">
        <w:rPr>
          <w:color w:val="000000" w:themeColor="text1"/>
        </w:rPr>
        <w:t xml:space="preserve"> </w:t>
      </w:r>
      <w:r w:rsidR="00E15729">
        <w:rPr>
          <w:color w:val="000000" w:themeColor="text1"/>
        </w:rPr>
        <w:t xml:space="preserve">the value of </w:t>
      </w:r>
      <w:r w:rsidR="00E15729" w:rsidRPr="000A7A5F">
        <w:rPr>
          <w:color w:val="000000" w:themeColor="text1"/>
        </w:rPr>
        <w:t>R</w:t>
      </w:r>
      <w:r w:rsidR="00E15729" w:rsidRPr="00653EC2">
        <w:rPr>
          <w:color w:val="000000" w:themeColor="text1"/>
          <w:vertAlign w:val="subscript"/>
        </w:rPr>
        <w:t>L</w:t>
      </w:r>
      <w:r w:rsidR="00E15729" w:rsidRPr="000A7A5F">
        <w:rPr>
          <w:color w:val="000000" w:themeColor="text1"/>
        </w:rPr>
        <w:t xml:space="preserve"> is close to zero on the x-axis the power dissipated by R</w:t>
      </w:r>
      <w:r w:rsidR="00E15729" w:rsidRPr="00653EC2">
        <w:rPr>
          <w:color w:val="000000" w:themeColor="text1"/>
          <w:vertAlign w:val="subscript"/>
        </w:rPr>
        <w:t>L</w:t>
      </w:r>
      <w:r w:rsidR="00E15729" w:rsidRPr="000A7A5F">
        <w:rPr>
          <w:color w:val="000000" w:themeColor="text1"/>
        </w:rPr>
        <w:t xml:space="preserve"> is also close to zero, but when RL reaches </w:t>
      </w:r>
      <w:r w:rsidR="00E15729" w:rsidRPr="00BA1922">
        <w:rPr>
          <w:color w:val="000000" w:themeColor="text1"/>
          <w:u w:val="single"/>
        </w:rPr>
        <w:t>1000 Ω</w:t>
      </w:r>
      <w:r w:rsidR="00E15729">
        <w:rPr>
          <w:color w:val="000000" w:themeColor="text1"/>
          <w:u w:val="single"/>
        </w:rPr>
        <w:t>,</w:t>
      </w:r>
      <w:r w:rsidR="00E15729" w:rsidRPr="000A7A5F">
        <w:rPr>
          <w:color w:val="000000" w:themeColor="text1"/>
        </w:rPr>
        <w:t xml:space="preserve"> which is the value of Rth</w:t>
      </w:r>
      <w:r w:rsidR="00E15729">
        <w:rPr>
          <w:color w:val="000000" w:themeColor="text1"/>
        </w:rPr>
        <w:t>,</w:t>
      </w:r>
      <w:r w:rsidR="00E15729" w:rsidRPr="000A7A5F">
        <w:rPr>
          <w:color w:val="000000" w:themeColor="text1"/>
        </w:rPr>
        <w:t xml:space="preserve"> the power</w:t>
      </w:r>
      <w:r w:rsidR="00E15729">
        <w:rPr>
          <w:color w:val="000000" w:themeColor="text1"/>
        </w:rPr>
        <w:t xml:space="preserve"> dissipated in R</w:t>
      </w:r>
      <w:r w:rsidR="00E15729" w:rsidRPr="00653EC2">
        <w:rPr>
          <w:color w:val="000000" w:themeColor="text1"/>
          <w:vertAlign w:val="subscript"/>
        </w:rPr>
        <w:t>L</w:t>
      </w:r>
      <w:r w:rsidR="00E15729" w:rsidRPr="000A7A5F">
        <w:rPr>
          <w:color w:val="000000" w:themeColor="text1"/>
        </w:rPr>
        <w:t xml:space="preserve"> is at its maximum. </w:t>
      </w:r>
      <w:r w:rsidR="00E15729">
        <w:rPr>
          <w:color w:val="000000" w:themeColor="text1"/>
        </w:rPr>
        <w:t xml:space="preserve"> </w:t>
      </w:r>
      <w:bookmarkStart w:id="108" w:name="Figure_3_24"/>
      <w:r w:rsidR="00E15729">
        <w:rPr>
          <w:noProof/>
          <w:color w:val="000000" w:themeColor="text1"/>
        </w:rPr>
        <mc:AlternateContent>
          <mc:Choice Requires="wpg">
            <w:drawing>
              <wp:inline distT="0" distB="0" distL="0" distR="0" wp14:anchorId="2E4B6F21" wp14:editId="1F4844D1">
                <wp:extent cx="5654675" cy="2113382"/>
                <wp:effectExtent l="0" t="0" r="3175" b="1270"/>
                <wp:docPr id="377" name="Group 377"/>
                <wp:cNvGraphicFramePr/>
                <a:graphic xmlns:a="http://schemas.openxmlformats.org/drawingml/2006/main">
                  <a:graphicData uri="http://schemas.microsoft.com/office/word/2010/wordprocessingGroup">
                    <wpg:wgp>
                      <wpg:cNvGrpSpPr/>
                      <wpg:grpSpPr>
                        <a:xfrm>
                          <a:off x="0" y="0"/>
                          <a:ext cx="5654675" cy="2113382"/>
                          <a:chOff x="0" y="0"/>
                          <a:chExt cx="5654675" cy="2113382"/>
                        </a:xfrm>
                      </wpg:grpSpPr>
                      <pic:pic xmlns:pic="http://schemas.openxmlformats.org/drawingml/2006/picture">
                        <pic:nvPicPr>
                          <pic:cNvPr id="378" name="Picture 378"/>
                          <pic:cNvPicPr>
                            <a:picLocks noChangeAspect="1"/>
                          </pic:cNvPicPr>
                        </pic:nvPicPr>
                        <pic:blipFill>
                          <a:blip r:embed="rId136" cstate="screen">
                            <a:extLst>
                              <a:ext uri="{28A0092B-C50C-407E-A947-70E740481C1C}">
                                <a14:useLocalDpi xmlns:a14="http://schemas.microsoft.com/office/drawing/2010/main" val="0"/>
                              </a:ext>
                            </a:extLst>
                          </a:blip>
                          <a:stretch>
                            <a:fillRect/>
                          </a:stretch>
                        </pic:blipFill>
                        <pic:spPr>
                          <a:xfrm>
                            <a:off x="0" y="88367"/>
                            <a:ext cx="2195830" cy="2025015"/>
                          </a:xfrm>
                          <a:prstGeom prst="rect">
                            <a:avLst/>
                          </a:prstGeom>
                        </pic:spPr>
                      </pic:pic>
                      <pic:pic xmlns:pic="http://schemas.openxmlformats.org/drawingml/2006/picture">
                        <pic:nvPicPr>
                          <pic:cNvPr id="379" name="Picture 379"/>
                          <pic:cNvPicPr>
                            <a:picLocks noChangeAspect="1"/>
                          </pic:cNvPicPr>
                        </pic:nvPicPr>
                        <pic:blipFill>
                          <a:blip r:embed="rId137" cstate="screen">
                            <a:extLst>
                              <a:ext uri="{28A0092B-C50C-407E-A947-70E740481C1C}">
                                <a14:useLocalDpi xmlns:a14="http://schemas.microsoft.com/office/drawing/2010/main" val="0"/>
                              </a:ext>
                            </a:extLst>
                          </a:blip>
                          <a:stretch>
                            <a:fillRect/>
                          </a:stretch>
                        </pic:blipFill>
                        <pic:spPr>
                          <a:xfrm>
                            <a:off x="2286000" y="0"/>
                            <a:ext cx="3368675" cy="1983740"/>
                          </a:xfrm>
                          <a:prstGeom prst="rect">
                            <a:avLst/>
                          </a:prstGeom>
                        </pic:spPr>
                      </pic:pic>
                    </wpg:wgp>
                  </a:graphicData>
                </a:graphic>
              </wp:inline>
            </w:drawing>
          </mc:Choice>
          <mc:Fallback>
            <w:pict>
              <v:group w14:anchorId="314A924E" id="Group 377" o:spid="_x0000_s1026" style="width:445.25pt;height:166.4pt;mso-position-horizontal-relative:char;mso-position-vertical-relative:line" coordsize="56546,211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">
                <v:shape id="Picture 378" o:spid="_x0000_s1027" type="#_x0000_t75" style="position:absolute;top:883;width:21958;height:20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9MW/CAAAA3AAAAA8AAABkcnMvZG93bnJldi54bWxETz1vwjAQ3SvxH6yrxFbsggooxSBAKuoA&#10;A4GF7RQfSdT4HNkuCf8eD0iMT+97septI27kQ+1Yw+dIgSAunKm51HA+/XzMQYSIbLBxTBruFGC1&#10;HLwtMDOu4yPd8liKFMIhQw1VjG0mZSgqshhGriVO3NV5izFBX0rjsUvhtpFjpabSYs2pocKWthUV&#10;f/m/1TAPm/X9a9zv9t3pcrnu1fagfK718L1ff4OI1MeX+On+NRoms7Q2nUlHQC4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bPTFvwgAAANwAAAAPAAAAAAAAAAAAAAAAAJ8C&#10;AABkcnMvZG93bnJldi54bWxQSwUGAAAAAAQABAD3AAAAjgMAAAAA&#10;">
                  <v:imagedata r:id="rId138" o:title=""/>
                  <v:path arrowok="t"/>
                </v:shape>
                <v:shape id="Picture 379" o:spid="_x0000_s1028" type="#_x0000_t75" style="position:absolute;left:22860;width:33686;height:198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cvv3BAAAA3AAAAA8AAABkcnMvZG93bnJldi54bWxEj0GLwjAUhO/C/ofwFrxpuitorUaRFWFv&#10;YtX7I3m2dZuX0kRb//1GEDwOM/MNs1z3thZ3an3lWMHXOAFBrJ2puFBwOu5GKQgfkA3WjknBgzys&#10;Vx+DJWbGdXygex4KESHsM1RQhtBkUnpdkkU/dg1x9C6utRiibAtpWuwi3NbyO0mm0mLFcaHEhn5K&#10;0n/5zSrQBne3zaSX50e3nx9wm17TXCs1/Ow3CxCB+vAOv9q/RsFkNofnmXgE5O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kcvv3BAAAA3AAAAA8AAAAAAAAAAAAAAAAAnwIA&#10;AGRycy9kb3ducmV2LnhtbFBLBQYAAAAABAAEAPcAAACNAwAAAAA=&#10;">
                  <v:imagedata r:id="rId139" o:title=""/>
                  <v:path arrowok="t"/>
                </v:shape>
                <w10:anchorlock/>
              </v:group>
            </w:pict>
          </mc:Fallback>
        </mc:AlternateContent>
      </w:r>
      <w:bookmarkEnd w:id="108"/>
    </w:p>
    <w:p w14:paraId="6812A4DC" w14:textId="52832080" w:rsidR="00E15729" w:rsidRDefault="00E15729" w:rsidP="00E15729">
      <w:pPr>
        <w:spacing w:after="0"/>
        <w:rPr>
          <w:b/>
        </w:rPr>
      </w:pPr>
      <w:r>
        <w:rPr>
          <w:b/>
        </w:rPr>
        <w:t>Figure 3.24</w:t>
      </w:r>
      <w:r w:rsidRPr="00972F2D">
        <w:rPr>
          <w:b/>
        </w:rPr>
        <w:t xml:space="preserve">: </w:t>
      </w:r>
      <w:r>
        <w:rPr>
          <w:b/>
        </w:rPr>
        <w:t>Graphical representation of the Maximum Transfer Theorem (R</w:t>
      </w:r>
      <w:r w:rsidRPr="00653EC2">
        <w:rPr>
          <w:b/>
          <w:vertAlign w:val="subscript"/>
        </w:rPr>
        <w:t>L</w:t>
      </w:r>
      <w:r>
        <w:rPr>
          <w:b/>
        </w:rPr>
        <w:t xml:space="preserve"> = Rth) for DC circuits</w:t>
      </w:r>
    </w:p>
    <w:p w14:paraId="1317EF7E" w14:textId="0C93DAEF" w:rsidR="00E15729" w:rsidRDefault="00E15729" w:rsidP="00E15729">
      <w:pPr>
        <w:spacing w:after="0"/>
      </w:pPr>
      <w:r>
        <w:lastRenderedPageBreak/>
        <w:t xml:space="preserve">For AC circuits the theorem is modified to </w:t>
      </w:r>
      <w:r w:rsidR="006B3C2D">
        <w:t>account for</w:t>
      </w:r>
      <w:r w:rsidR="00BF394C">
        <w:t xml:space="preserve"> the resistance and the reactance</w:t>
      </w:r>
      <w:r>
        <w:t xml:space="preserve">. </w:t>
      </w:r>
    </w:p>
    <w:p w14:paraId="22BF9055" w14:textId="77777777" w:rsidR="00E15729" w:rsidRDefault="00E15729" w:rsidP="00E15729">
      <w:pPr>
        <w:spacing w:after="0"/>
      </w:pPr>
    </w:p>
    <w:p w14:paraId="37F48E0B" w14:textId="12B329E6" w:rsidR="00E15729" w:rsidRDefault="00E15729" w:rsidP="00056224">
      <w:pPr>
        <w:tabs>
          <w:tab w:val="left" w:pos="900"/>
        </w:tabs>
        <w:rPr>
          <w:rFonts w:eastAsiaTheme="minorEastAsia"/>
          <w:sz w:val="24"/>
          <w:szCs w:val="24"/>
        </w:rPr>
      </w:pPr>
      <w:bookmarkStart w:id="109" w:name="Equation3_6"/>
      <w:bookmarkEnd w:id="109"/>
      <w:r>
        <w:rPr>
          <w:sz w:val="32"/>
          <w:szCs w:val="32"/>
        </w:rPr>
        <w:t>[3.6</w:t>
      </w:r>
      <w:r w:rsidRPr="00782046">
        <w:rPr>
          <w:sz w:val="32"/>
          <w:szCs w:val="32"/>
        </w:rPr>
        <w:t>]</w:t>
      </w:r>
      <w:r w:rsidR="00056224">
        <w:rPr>
          <w:sz w:val="32"/>
          <w:szCs w:val="32"/>
        </w:rPr>
        <w:t xml:space="preserve">    </w:t>
      </w:r>
      <m:oMath>
        <m:borderBox>
          <m:borderBoxPr>
            <m:ctrlPr>
              <w:rPr>
                <w:rFonts w:ascii="Cambria Math" w:hAnsi="Cambria Math"/>
                <w:i/>
                <w:sz w:val="32"/>
                <w:szCs w:val="32"/>
              </w:rPr>
            </m:ctrlPr>
          </m:borderBoxPr>
          <m:e>
            <m:sSub>
              <m:sSubPr>
                <m:ctrlPr>
                  <w:rPr>
                    <w:rFonts w:ascii="Cambria Math" w:hAnsi="Cambria Math"/>
                    <w:i/>
                    <w:sz w:val="32"/>
                    <w:szCs w:val="32"/>
                  </w:rPr>
                </m:ctrlPr>
              </m:sSubPr>
              <m:e>
                <m:r>
                  <w:rPr>
                    <w:rFonts w:ascii="Cambria Math" w:hAnsi="Cambria Math"/>
                    <w:sz w:val="32"/>
                    <w:szCs w:val="32"/>
                  </w:rPr>
                  <m:t>Z</m:t>
                </m:r>
              </m:e>
              <m:sub>
                <m:r>
                  <w:rPr>
                    <w:rFonts w:ascii="Cambria Math" w:hAnsi="Cambria Math"/>
                    <w:sz w:val="32"/>
                    <w:szCs w:val="32"/>
                  </w:rPr>
                  <m:t>Load</m:t>
                </m:r>
              </m:sub>
            </m:sSub>
            <m:r>
              <w:rPr>
                <w:rFonts w:ascii="Cambria Math" w:hAnsi="Cambria Math"/>
                <w:sz w:val="32"/>
                <w:szCs w:val="32"/>
              </w:rPr>
              <m:t>=</m:t>
            </m:r>
            <m:sSubSup>
              <m:sSubSupPr>
                <m:ctrlPr>
                  <w:rPr>
                    <w:rFonts w:ascii="Cambria Math" w:hAnsi="Cambria Math"/>
                    <w:i/>
                    <w:sz w:val="32"/>
                    <w:szCs w:val="32"/>
                  </w:rPr>
                </m:ctrlPr>
              </m:sSubSupPr>
              <m:e>
                <m:r>
                  <w:rPr>
                    <w:rFonts w:ascii="Cambria Math" w:hAnsi="Cambria Math"/>
                    <w:sz w:val="32"/>
                    <w:szCs w:val="32"/>
                  </w:rPr>
                  <m:t>Z</m:t>
                </m:r>
              </m:e>
              <m:sub>
                <m:r>
                  <w:rPr>
                    <w:rFonts w:ascii="Cambria Math" w:hAnsi="Cambria Math"/>
                    <w:sz w:val="32"/>
                    <w:szCs w:val="32"/>
                  </w:rPr>
                  <m:t>Source</m:t>
                </m:r>
              </m:sub>
              <m:sup>
                <m:r>
                  <w:rPr>
                    <w:rFonts w:ascii="Cambria Math" w:hAnsi="Cambria Math"/>
                    <w:sz w:val="32"/>
                    <w:szCs w:val="32"/>
                  </w:rPr>
                  <m:t>*</m:t>
                </m:r>
              </m:sup>
            </m:sSubSup>
          </m:e>
        </m:borderBox>
        <m:r>
          <w:rPr>
            <w:rFonts w:ascii="Cambria Math" w:hAnsi="Cambria Math"/>
            <w:sz w:val="32"/>
            <w:szCs w:val="32"/>
          </w:rPr>
          <m:t xml:space="preserve">  </m:t>
        </m:r>
      </m:oMath>
      <w:r w:rsidR="00D41C7D">
        <w:rPr>
          <w:rFonts w:eastAsiaTheme="minorEastAsia"/>
          <w:sz w:val="32"/>
          <w:szCs w:val="32"/>
        </w:rPr>
        <w:t>(</w:t>
      </w:r>
      <w:r w:rsidR="00D41C7D" w:rsidRPr="00D41C7D">
        <w:rPr>
          <w:sz w:val="28"/>
          <w:szCs w:val="28"/>
        </w:rPr>
        <w:t>Maximum Power Transfer Theorem for AC circuits</w:t>
      </w:r>
      <w:r w:rsidR="00D41C7D">
        <w:rPr>
          <w:sz w:val="28"/>
          <w:szCs w:val="28"/>
        </w:rPr>
        <w:t>)</w:t>
      </w:r>
    </w:p>
    <w:p w14:paraId="439A8780" w14:textId="730977C3" w:rsidR="00CC3384" w:rsidRDefault="00D41C7D" w:rsidP="00E15729">
      <w:pPr>
        <w:rPr>
          <w:rFonts w:eastAsiaTheme="minorEastAsia"/>
          <w:sz w:val="24"/>
          <w:szCs w:val="24"/>
        </w:rPr>
      </w:pPr>
      <w:r>
        <w:rPr>
          <w:rFonts w:eastAsiaTheme="minorEastAsia"/>
          <w:sz w:val="24"/>
          <w:szCs w:val="24"/>
        </w:rPr>
        <w:t xml:space="preserve">The * in </w:t>
      </w:r>
      <w:hyperlink w:anchor="Equation3_6" w:history="1">
        <w:r w:rsidR="00185303" w:rsidRPr="00185303">
          <w:rPr>
            <w:rStyle w:val="Hyperlink"/>
            <w:rFonts w:eastAsiaTheme="minorEastAsia"/>
            <w:sz w:val="24"/>
            <w:szCs w:val="24"/>
          </w:rPr>
          <w:t>E</w:t>
        </w:r>
        <w:r w:rsidRPr="00185303">
          <w:rPr>
            <w:rStyle w:val="Hyperlink"/>
            <w:rFonts w:eastAsiaTheme="minorEastAsia"/>
            <w:sz w:val="24"/>
            <w:szCs w:val="24"/>
          </w:rPr>
          <w:t>quation 3.6</w:t>
        </w:r>
      </w:hyperlink>
      <w:r>
        <w:rPr>
          <w:rFonts w:eastAsiaTheme="minorEastAsia"/>
          <w:sz w:val="24"/>
          <w:szCs w:val="24"/>
        </w:rPr>
        <w:t xml:space="preserve"> denotes the conjugate. </w:t>
      </w:r>
      <w:r w:rsidR="00CC3384">
        <w:rPr>
          <w:rFonts w:eastAsiaTheme="minorEastAsia"/>
          <w:sz w:val="24"/>
          <w:szCs w:val="24"/>
        </w:rPr>
        <w:t>The following two scenarios could occur:</w:t>
      </w:r>
    </w:p>
    <w:p w14:paraId="2FB186ED" w14:textId="045A1965" w:rsidR="00CC3384" w:rsidRDefault="00CC3384" w:rsidP="00921344">
      <w:pPr>
        <w:pStyle w:val="ListParagraph"/>
        <w:numPr>
          <w:ilvl w:val="0"/>
          <w:numId w:val="44"/>
        </w:numPr>
        <w:rPr>
          <w:rFonts w:eastAsiaTheme="minorEastAsia"/>
          <w:sz w:val="24"/>
          <w:szCs w:val="24"/>
        </w:rPr>
      </w:pPr>
      <w:r>
        <w:rPr>
          <w:rFonts w:eastAsiaTheme="minorEastAsia"/>
          <w:sz w:val="24"/>
          <w:szCs w:val="24"/>
        </w:rPr>
        <w:t>Y</w:t>
      </w:r>
      <w:r w:rsidRPr="00CC3384">
        <w:rPr>
          <w:rFonts w:eastAsiaTheme="minorEastAsia"/>
          <w:sz w:val="24"/>
          <w:szCs w:val="24"/>
        </w:rPr>
        <w:t xml:space="preserve">ou know the source </w:t>
      </w:r>
      <w:r>
        <w:rPr>
          <w:rFonts w:eastAsiaTheme="minorEastAsia"/>
          <w:sz w:val="24"/>
          <w:szCs w:val="24"/>
        </w:rPr>
        <w:t xml:space="preserve">impedance </w:t>
      </w:r>
      <w:r w:rsidR="006B3C2D">
        <w:rPr>
          <w:rFonts w:eastAsiaTheme="minorEastAsia"/>
          <w:sz w:val="24"/>
          <w:szCs w:val="24"/>
        </w:rPr>
        <w:t>(Z</w:t>
      </w:r>
      <w:r w:rsidR="006B3C2D">
        <w:rPr>
          <w:rFonts w:eastAsiaTheme="minorEastAsia"/>
          <w:sz w:val="24"/>
          <w:szCs w:val="24"/>
          <w:vertAlign w:val="subscript"/>
        </w:rPr>
        <w:t>S</w:t>
      </w:r>
      <w:r w:rsidR="006B3C2D" w:rsidRPr="006B3C2D">
        <w:rPr>
          <w:rFonts w:eastAsiaTheme="minorEastAsia"/>
          <w:sz w:val="24"/>
          <w:szCs w:val="24"/>
          <w:vertAlign w:val="subscript"/>
        </w:rPr>
        <w:t>ource</w:t>
      </w:r>
      <w:r w:rsidR="006B3C2D">
        <w:rPr>
          <w:rFonts w:eastAsiaTheme="minorEastAsia"/>
          <w:sz w:val="24"/>
          <w:szCs w:val="24"/>
        </w:rPr>
        <w:t xml:space="preserve">) </w:t>
      </w:r>
      <w:r w:rsidRPr="00CC3384">
        <w:rPr>
          <w:rFonts w:eastAsiaTheme="minorEastAsia"/>
          <w:sz w:val="24"/>
          <w:szCs w:val="24"/>
        </w:rPr>
        <w:t xml:space="preserve">and need to select a load </w:t>
      </w:r>
      <w:r w:rsidR="006B3C2D">
        <w:rPr>
          <w:rFonts w:eastAsiaTheme="minorEastAsia"/>
          <w:sz w:val="24"/>
          <w:szCs w:val="24"/>
        </w:rPr>
        <w:t>impedance (Z</w:t>
      </w:r>
      <w:r w:rsidR="006B3C2D" w:rsidRPr="006B3C2D">
        <w:rPr>
          <w:rFonts w:eastAsiaTheme="minorEastAsia"/>
          <w:sz w:val="24"/>
          <w:szCs w:val="24"/>
          <w:vertAlign w:val="subscript"/>
        </w:rPr>
        <w:t>Load</w:t>
      </w:r>
      <w:r w:rsidR="006B3C2D">
        <w:rPr>
          <w:rFonts w:eastAsiaTheme="minorEastAsia"/>
          <w:sz w:val="24"/>
          <w:szCs w:val="24"/>
        </w:rPr>
        <w:t xml:space="preserve">) </w:t>
      </w:r>
      <w:r w:rsidRPr="00CC3384">
        <w:rPr>
          <w:rFonts w:eastAsiaTheme="minorEastAsia"/>
          <w:sz w:val="24"/>
          <w:szCs w:val="24"/>
        </w:rPr>
        <w:t xml:space="preserve">for maximum power transfer </w:t>
      </w:r>
      <w:r>
        <w:rPr>
          <w:rFonts w:eastAsiaTheme="minorEastAsia"/>
          <w:sz w:val="24"/>
          <w:szCs w:val="24"/>
        </w:rPr>
        <w:t xml:space="preserve">so </w:t>
      </w:r>
      <w:r w:rsidRPr="00CC3384">
        <w:rPr>
          <w:rFonts w:eastAsiaTheme="minorEastAsia"/>
          <w:sz w:val="24"/>
          <w:szCs w:val="24"/>
        </w:rPr>
        <w:t xml:space="preserve">you </w:t>
      </w:r>
      <w:r>
        <w:rPr>
          <w:rFonts w:eastAsiaTheme="minorEastAsia"/>
          <w:sz w:val="24"/>
          <w:szCs w:val="24"/>
        </w:rPr>
        <w:t xml:space="preserve">try to </w:t>
      </w:r>
      <w:r w:rsidRPr="00CC3384">
        <w:rPr>
          <w:rFonts w:eastAsiaTheme="minorEastAsia"/>
          <w:sz w:val="24"/>
          <w:szCs w:val="24"/>
        </w:rPr>
        <w:t xml:space="preserve">set it equal to the conjugate of the source. </w:t>
      </w:r>
    </w:p>
    <w:p w14:paraId="0D6716F5" w14:textId="5DE1A63B" w:rsidR="00CC3384" w:rsidRPr="00CC3384" w:rsidRDefault="00CC3384" w:rsidP="00921344">
      <w:pPr>
        <w:pStyle w:val="ListParagraph"/>
        <w:numPr>
          <w:ilvl w:val="0"/>
          <w:numId w:val="44"/>
        </w:numPr>
        <w:rPr>
          <w:rFonts w:eastAsiaTheme="minorEastAsia"/>
          <w:sz w:val="24"/>
          <w:szCs w:val="24"/>
        </w:rPr>
      </w:pPr>
      <w:r>
        <w:rPr>
          <w:rFonts w:eastAsiaTheme="minorEastAsia"/>
          <w:sz w:val="24"/>
          <w:szCs w:val="24"/>
        </w:rPr>
        <w:t>You have a set load and need to modify the</w:t>
      </w:r>
      <w:r w:rsidRPr="00CC3384">
        <w:rPr>
          <w:rFonts w:eastAsiaTheme="minorEastAsia"/>
          <w:sz w:val="24"/>
          <w:szCs w:val="24"/>
        </w:rPr>
        <w:t xml:space="preserve"> source for maximum power transfer </w:t>
      </w:r>
      <w:r>
        <w:rPr>
          <w:rFonts w:eastAsiaTheme="minorEastAsia"/>
          <w:sz w:val="24"/>
          <w:szCs w:val="24"/>
        </w:rPr>
        <w:t xml:space="preserve">so </w:t>
      </w:r>
      <w:r w:rsidRPr="00CC3384">
        <w:rPr>
          <w:rFonts w:eastAsiaTheme="minorEastAsia"/>
          <w:sz w:val="24"/>
          <w:szCs w:val="24"/>
        </w:rPr>
        <w:t>you try to make the source impedance equal to the conjugate</w:t>
      </w:r>
      <w:r>
        <w:rPr>
          <w:rFonts w:eastAsiaTheme="minorEastAsia"/>
          <w:sz w:val="24"/>
          <w:szCs w:val="24"/>
        </w:rPr>
        <w:t>. This is the scenario of Example 3.9.</w:t>
      </w:r>
    </w:p>
    <w:p w14:paraId="438900D5" w14:textId="27FDB802" w:rsidR="00E15729" w:rsidRDefault="006B3C2D" w:rsidP="00E15729">
      <w:pPr>
        <w:rPr>
          <w:rFonts w:eastAsiaTheme="minorEastAsia"/>
          <w:sz w:val="32"/>
          <w:szCs w:val="32"/>
        </w:rPr>
      </w:pPr>
      <w:r w:rsidRPr="00BA0C60">
        <w:rPr>
          <w:i/>
        </w:rPr>
        <w:t>Example 3.</w:t>
      </w:r>
      <w:r>
        <w:rPr>
          <w:i/>
        </w:rPr>
        <w:t>10</w:t>
      </w:r>
      <w:r w:rsidRPr="00BA0C60">
        <w:rPr>
          <w:i/>
        </w:rPr>
        <w:t xml:space="preserve">) </w:t>
      </w:r>
      <w:r>
        <w:rPr>
          <w:i/>
        </w:rPr>
        <w:t>Determine the load impedance for maximum power transfer if the source impedance is equal to 3 + j 4. Use the A+jB Block and A-jB Block parts in Multisim that are located in the following directory: Group</w:t>
      </w:r>
      <w:r w:rsidRPr="006B3C2D">
        <w:rPr>
          <w:i/>
        </w:rPr>
        <w:sym w:font="Wingdings" w:char="F0E0"/>
      </w:r>
      <w:r>
        <w:rPr>
          <w:i/>
        </w:rPr>
        <w:t xml:space="preserve"> Basic, Family </w:t>
      </w:r>
      <w:r w:rsidRPr="006B3C2D">
        <w:rPr>
          <w:i/>
        </w:rPr>
        <w:sym w:font="Wingdings" w:char="F0E0"/>
      </w:r>
      <w:r>
        <w:rPr>
          <w:i/>
        </w:rPr>
        <w:t xml:space="preserve"> Z_Load. Solve the problem to determine the apparent, reactive, and real power.</w:t>
      </w:r>
    </w:p>
    <w:p w14:paraId="794F70FD" w14:textId="77777777" w:rsidR="007B7DC6" w:rsidRDefault="00BF394C" w:rsidP="00E15729">
      <w:pPr>
        <w:rPr>
          <w:b/>
        </w:rPr>
      </w:pPr>
      <w:r>
        <w:rPr>
          <w:rFonts w:eastAsiaTheme="minorEastAsia"/>
          <w:noProof/>
          <w:sz w:val="24"/>
          <w:szCs w:val="24"/>
        </w:rPr>
        <mc:AlternateContent>
          <mc:Choice Requires="wpg">
            <w:drawing>
              <wp:inline distT="0" distB="0" distL="0" distR="0" wp14:anchorId="64E3972B" wp14:editId="3284D25B">
                <wp:extent cx="5850255" cy="3012440"/>
                <wp:effectExtent l="0" t="0" r="0" b="0"/>
                <wp:docPr id="3077" name="Group 3077"/>
                <wp:cNvGraphicFramePr/>
                <a:graphic xmlns:a="http://schemas.openxmlformats.org/drawingml/2006/main">
                  <a:graphicData uri="http://schemas.microsoft.com/office/word/2010/wordprocessingGroup">
                    <wpg:wgp>
                      <wpg:cNvGrpSpPr/>
                      <wpg:grpSpPr>
                        <a:xfrm>
                          <a:off x="0" y="0"/>
                          <a:ext cx="5850255" cy="3012440"/>
                          <a:chOff x="0" y="0"/>
                          <a:chExt cx="5850255" cy="3012440"/>
                        </a:xfrm>
                      </wpg:grpSpPr>
                      <pic:pic xmlns:pic="http://schemas.openxmlformats.org/drawingml/2006/picture">
                        <pic:nvPicPr>
                          <pic:cNvPr id="380" name="Picture 380"/>
                          <pic:cNvPicPr>
                            <a:picLocks noChangeAspect="1"/>
                          </pic:cNvPicPr>
                        </pic:nvPicPr>
                        <pic:blipFill>
                          <a:blip r:embed="rId140">
                            <a:extLst>
                              <a:ext uri="{28A0092B-C50C-407E-A947-70E740481C1C}">
                                <a14:useLocalDpi xmlns:a14="http://schemas.microsoft.com/office/drawing/2010/main" val="0"/>
                              </a:ext>
                            </a:extLst>
                          </a:blip>
                          <a:stretch>
                            <a:fillRect/>
                          </a:stretch>
                        </pic:blipFill>
                        <pic:spPr>
                          <a:xfrm>
                            <a:off x="0" y="0"/>
                            <a:ext cx="5850255" cy="3012440"/>
                          </a:xfrm>
                          <a:prstGeom prst="rect">
                            <a:avLst/>
                          </a:prstGeom>
                        </pic:spPr>
                      </pic:pic>
                      <wps:wsp>
                        <wps:cNvPr id="382" name="Straight Arrow Connector 382"/>
                        <wps:cNvCnPr/>
                        <wps:spPr>
                          <a:xfrm flipV="1">
                            <a:off x="1934633" y="1682750"/>
                            <a:ext cx="878981" cy="8710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83" name="Straight Arrow Connector 383"/>
                        <wps:cNvCnPr/>
                        <wps:spPr>
                          <a:xfrm flipV="1">
                            <a:off x="1960033" y="1276350"/>
                            <a:ext cx="247311" cy="692510"/>
                          </a:xfrm>
                          <a:prstGeom prst="straightConnector1">
                            <a:avLst/>
                          </a:prstGeom>
                          <a:ln>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81" name="Text Box 2"/>
                        <wps:cNvSpPr txBox="1">
                          <a:spLocks noChangeArrowheads="1"/>
                        </wps:cNvSpPr>
                        <wps:spPr bwMode="auto">
                          <a:xfrm>
                            <a:off x="1132416" y="1754716"/>
                            <a:ext cx="1571625" cy="673078"/>
                          </a:xfrm>
                          <a:prstGeom prst="rect">
                            <a:avLst/>
                          </a:prstGeom>
                          <a:solidFill>
                            <a:srgbClr val="FFFFFF"/>
                          </a:solidFill>
                          <a:ln w="9525">
                            <a:solidFill>
                              <a:schemeClr val="tx1"/>
                            </a:solidFill>
                            <a:miter lim="800000"/>
                            <a:headEnd/>
                            <a:tailEnd/>
                          </a:ln>
                        </wps:spPr>
                        <wps:txbx>
                          <w:txbxContent>
                            <w:p w14:paraId="25427D7B" w14:textId="77777777" w:rsidR="00571975" w:rsidRDefault="00571975" w:rsidP="00BF394C">
                              <w:pPr>
                                <w:spacing w:after="0" w:line="240" w:lineRule="auto"/>
                                <w:rPr>
                                  <w:sz w:val="18"/>
                                  <w:szCs w:val="18"/>
                                  <w14:textOutline w14:w="9525" w14:cap="rnd" w14:cmpd="sng" w14:algn="ctr">
                                    <w14:noFill/>
                                    <w14:prstDash w14:val="solid"/>
                                    <w14:bevel/>
                                  </w14:textOutline>
                                </w:rPr>
                              </w:pPr>
                              <w:r w:rsidRPr="00D41C7D">
                                <w:rPr>
                                  <w:sz w:val="18"/>
                                  <w:szCs w:val="18"/>
                                  <w:u w:val="single"/>
                                  <w14:textOutline w14:w="9525" w14:cap="rnd" w14:cmpd="sng" w14:algn="ctr">
                                    <w14:noFill/>
                                    <w14:prstDash w14:val="solid"/>
                                    <w14:bevel/>
                                  </w14:textOutline>
                                </w:rPr>
                                <w:t>Maximum Power Transfer</w:t>
                              </w:r>
                              <w:r>
                                <w:rPr>
                                  <w:sz w:val="18"/>
                                  <w:szCs w:val="18"/>
                                  <w14:textOutline w14:w="9525" w14:cap="rnd" w14:cmpd="sng" w14:algn="ctr">
                                    <w14:noFill/>
                                    <w14:prstDash w14:val="solid"/>
                                    <w14:bevel/>
                                  </w14:textOutline>
                                </w:rPr>
                                <w:t xml:space="preserve"> will occur in this AC circuit because</w:t>
                              </w:r>
                            </w:p>
                            <w:p w14:paraId="02D4AFA7" w14:textId="77777777" w:rsidR="00571975" w:rsidRPr="00D41C7D" w:rsidRDefault="00571975" w:rsidP="00BF394C">
                              <w:pPr>
                                <w:spacing w:after="0" w:line="240" w:lineRule="auto"/>
                                <w:rPr>
                                  <w:sz w:val="18"/>
                                  <w:szCs w:val="18"/>
                                  <w14:textOutline w14:w="9525" w14:cap="rnd" w14:cmpd="sng" w14:algn="ctr">
                                    <w14:noFill/>
                                    <w14:prstDash w14:val="solid"/>
                                    <w14:bevel/>
                                  </w14:textOutline>
                                </w:rPr>
                              </w:pPr>
                              <w:r w:rsidRPr="00D41C7D">
                                <w:rPr>
                                  <w:sz w:val="18"/>
                                  <w:szCs w:val="18"/>
                                  <w14:textOutline w14:w="9525" w14:cap="rnd" w14:cmpd="sng" w14:algn="ctr">
                                    <w14:noFill/>
                                    <w14:prstDash w14:val="solid"/>
                                    <w14:bevel/>
                                  </w14:textOutline>
                                </w:rPr>
                                <w:t>3 – j 4 is the conjugate of 3 + j4</w:t>
                              </w:r>
                              <w:bookmarkStart w:id="110" w:name="Figure_3_25"/>
                              <w:bookmarkEnd w:id="110"/>
                            </w:p>
                            <w:p w14:paraId="34635696" w14:textId="77777777" w:rsidR="00571975" w:rsidRPr="00D41C7D" w:rsidRDefault="00571975" w:rsidP="00BF394C">
                              <w:pPr>
                                <w:spacing w:after="0" w:line="240" w:lineRule="auto"/>
                                <w:rPr>
                                  <w14:textOutline w14:w="9525" w14:cap="rnd" w14:cmpd="sng" w14:algn="ctr">
                                    <w14:noFill/>
                                    <w14:prstDash w14:val="solid"/>
                                    <w14:bevel/>
                                  </w14:textOutline>
                                </w:rPr>
                              </w:pPr>
                              <w:r w:rsidRPr="00BF394C">
                                <w:rPr>
                                  <w:sz w:val="18"/>
                                  <w:szCs w:val="18"/>
                                  <w14:textOutline w14:w="9525" w14:cap="rnd" w14:cmpd="sng" w14:algn="ctr">
                                    <w14:noFill/>
                                    <w14:prstDash w14:val="solid"/>
                                    <w14:bevel/>
                                  </w14:textOutline>
                                </w:rPr>
                                <w:t xml:space="preserve">[3.16] </w:t>
                              </w:r>
                              <w:r>
                                <w:rPr>
                                  <w14:textOutline w14:w="9525" w14:cap="rnd" w14:cmpd="sng" w14:algn="ctr">
                                    <w14:noFill/>
                                    <w14:prstDash w14:val="solid"/>
                                    <w14:bevel/>
                                  </w14:textOutline>
                                </w:rPr>
                                <w:t xml:space="preserve">  </w:t>
                              </w:r>
                              <w:proofErr w:type="spellStart"/>
                              <w:r w:rsidRPr="00BF394C">
                                <w:rPr>
                                  <w:b/>
                                  <w14:textOutline w14:w="9525" w14:cap="rnd" w14:cmpd="sng" w14:algn="ctr">
                                    <w14:noFill/>
                                    <w14:prstDash w14:val="solid"/>
                                    <w14:bevel/>
                                  </w14:textOutline>
                                </w:rPr>
                                <w:t>Z</w:t>
                              </w:r>
                              <w:r w:rsidRPr="00BF394C">
                                <w:rPr>
                                  <w:b/>
                                  <w:vertAlign w:val="subscript"/>
                                  <w14:textOutline w14:w="9525" w14:cap="rnd" w14:cmpd="sng" w14:algn="ctr">
                                    <w14:noFill/>
                                    <w14:prstDash w14:val="solid"/>
                                    <w14:bevel/>
                                  </w14:textOutline>
                                </w:rPr>
                                <w:t>Load</w:t>
                              </w:r>
                              <w:proofErr w:type="spellEnd"/>
                              <w:r w:rsidRPr="00BF394C">
                                <w:rPr>
                                  <w:b/>
                                  <w14:textOutline w14:w="9525" w14:cap="rnd" w14:cmpd="sng" w14:algn="ctr">
                                    <w14:noFill/>
                                    <w14:prstDash w14:val="solid"/>
                                    <w14:bevel/>
                                  </w14:textOutline>
                                </w:rPr>
                                <w:t xml:space="preserve"> = </w:t>
                              </w:r>
                              <w:proofErr w:type="spellStart"/>
                              <w:r w:rsidRPr="00BF394C">
                                <w:rPr>
                                  <w:b/>
                                  <w14:textOutline w14:w="9525" w14:cap="rnd" w14:cmpd="sng" w14:algn="ctr">
                                    <w14:noFill/>
                                    <w14:prstDash w14:val="solid"/>
                                    <w14:bevel/>
                                  </w14:textOutline>
                                </w:rPr>
                                <w:t>Z</w:t>
                              </w:r>
                              <w:r w:rsidRPr="00BF394C">
                                <w:rPr>
                                  <w:b/>
                                  <w:vertAlign w:val="subscript"/>
                                  <w14:textOutline w14:w="9525" w14:cap="rnd" w14:cmpd="sng" w14:algn="ctr">
                                    <w14:noFill/>
                                    <w14:prstDash w14:val="solid"/>
                                    <w14:bevel/>
                                  </w14:textOutline>
                                </w:rPr>
                                <w:t>source</w:t>
                              </w:r>
                              <w:proofErr w:type="spellEnd"/>
                              <w:r w:rsidRPr="00BF394C">
                                <w:rPr>
                                  <w:b/>
                                  <w14:textOutline w14:w="9525" w14:cap="rnd" w14:cmpd="sng" w14:algn="ctr">
                                    <w14:noFill/>
                                    <w14:prstDash w14:val="solid"/>
                                    <w14:bevel/>
                                  </w14:textOutline>
                                </w:rPr>
                                <w:t>*</w:t>
                              </w:r>
                            </w:p>
                          </w:txbxContent>
                        </wps:txbx>
                        <wps:bodyPr rot="0" vert="horz" wrap="square" lIns="45720" tIns="45720" rIns="45720" bIns="45720" anchor="t" anchorCtr="0">
                          <a:noAutofit/>
                        </wps:bodyPr>
                      </wps:wsp>
                      <wps:wsp>
                        <wps:cNvPr id="3073" name="Text Box 2"/>
                        <wps:cNvSpPr txBox="1">
                          <a:spLocks noChangeArrowheads="1"/>
                        </wps:cNvSpPr>
                        <wps:spPr bwMode="auto">
                          <a:xfrm>
                            <a:off x="3754966" y="160866"/>
                            <a:ext cx="1486267" cy="519873"/>
                          </a:xfrm>
                          <a:prstGeom prst="rect">
                            <a:avLst/>
                          </a:prstGeom>
                          <a:solidFill>
                            <a:srgbClr val="FFFFFF"/>
                          </a:solidFill>
                          <a:ln w="9525">
                            <a:solidFill>
                              <a:schemeClr val="tx1"/>
                            </a:solidFill>
                            <a:miter lim="800000"/>
                            <a:headEnd/>
                            <a:tailEnd/>
                          </a:ln>
                        </wps:spPr>
                        <wps:txbx>
                          <w:txbxContent>
                            <w:p w14:paraId="61FD85D2" w14:textId="77777777" w:rsidR="00571975" w:rsidRPr="00BF394C" w:rsidRDefault="00571975" w:rsidP="00BF394C">
                              <w:pPr>
                                <w:spacing w:after="0" w:line="240" w:lineRule="auto"/>
                                <w:rPr>
                                  <w14:textOutline w14:w="9525" w14:cap="rnd" w14:cmpd="sng" w14:algn="ctr">
                                    <w14:noFill/>
                                    <w14:prstDash w14:val="solid"/>
                                    <w14:bevel/>
                                  </w14:textOutline>
                                </w:rPr>
                              </w:pPr>
                              <w:r w:rsidRPr="00BF394C">
                                <w:rPr>
                                  <w:sz w:val="18"/>
                                  <w:szCs w:val="18"/>
                                  <w14:textOutline w14:w="9525" w14:cap="rnd" w14:cmpd="sng" w14:algn="ctr">
                                    <w14:noFill/>
                                    <w14:prstDash w14:val="solid"/>
                                    <w14:bevel/>
                                  </w14:textOutline>
                                </w:rPr>
                                <w:t xml:space="preserve">Double Click on the </w:t>
                              </w:r>
                              <w:proofErr w:type="spellStart"/>
                              <w:r w:rsidRPr="00BF394C">
                                <w:rPr>
                                  <w:sz w:val="18"/>
                                  <w:szCs w:val="18"/>
                                  <w14:textOutline w14:w="9525" w14:cap="rnd" w14:cmpd="sng" w14:algn="ctr">
                                    <w14:noFill/>
                                    <w14:prstDash w14:val="solid"/>
                                    <w14:bevel/>
                                  </w14:textOutline>
                                </w:rPr>
                                <w:t>A+jB</w:t>
                              </w:r>
                              <w:proofErr w:type="spellEnd"/>
                              <w:r w:rsidRPr="00BF394C">
                                <w:rPr>
                                  <w:sz w:val="18"/>
                                  <w:szCs w:val="18"/>
                                  <w14:textOutline w14:w="9525" w14:cap="rnd" w14:cmpd="sng" w14:algn="ctr">
                                    <w14:noFill/>
                                    <w14:prstDash w14:val="solid"/>
                                    <w14:bevel/>
                                  </w14:textOutline>
                                </w:rPr>
                                <w:t xml:space="preserve"> or A-</w:t>
                              </w:r>
                              <w:proofErr w:type="spellStart"/>
                              <w:r w:rsidRPr="00BF394C">
                                <w:rPr>
                                  <w:sz w:val="18"/>
                                  <w:szCs w:val="18"/>
                                  <w14:textOutline w14:w="9525" w14:cap="rnd" w14:cmpd="sng" w14:algn="ctr">
                                    <w14:noFill/>
                                    <w14:prstDash w14:val="solid"/>
                                    <w14:bevel/>
                                  </w14:textOutline>
                                </w:rPr>
                                <w:t>jB</w:t>
                              </w:r>
                              <w:proofErr w:type="spellEnd"/>
                              <w:r w:rsidRPr="00BF394C">
                                <w:rPr>
                                  <w:sz w:val="18"/>
                                  <w:szCs w:val="18"/>
                                  <w14:textOutline w14:w="9525" w14:cap="rnd" w14:cmpd="sng" w14:algn="ctr">
                                    <w14:noFill/>
                                    <w14:prstDash w14:val="solid"/>
                                    <w14:bevel/>
                                  </w14:textOutline>
                                </w:rPr>
                                <w:t xml:space="preserve"> blocks in Multisim to change the values of A and B</w:t>
                              </w:r>
                              <w:r>
                                <w:rPr>
                                  <w:sz w:val="18"/>
                                  <w:szCs w:val="18"/>
                                  <w14:textOutline w14:w="9525" w14:cap="rnd" w14:cmpd="sng" w14:algn="ctr">
                                    <w14:noFill/>
                                    <w14:prstDash w14:val="solid"/>
                                    <w14:bevel/>
                                  </w14:textOutline>
                                </w:rPr>
                                <w:t>.</w:t>
                              </w:r>
                            </w:p>
                          </w:txbxContent>
                        </wps:txbx>
                        <wps:bodyPr rot="0" vert="horz" wrap="square" lIns="45720" tIns="45720" rIns="45720" bIns="45720" anchor="t" anchorCtr="0">
                          <a:noAutofit/>
                        </wps:bodyPr>
                      </wps:wsp>
                      <wps:wsp>
                        <wps:cNvPr id="3074" name="Straight Arrow Connector 3074"/>
                        <wps:cNvCnPr/>
                        <wps:spPr>
                          <a:xfrm flipH="1">
                            <a:off x="3598333" y="679450"/>
                            <a:ext cx="156605" cy="62778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075" name="Straight Arrow Connector 3075"/>
                        <wps:cNvCnPr/>
                        <wps:spPr>
                          <a:xfrm flipH="1">
                            <a:off x="2893483" y="679450"/>
                            <a:ext cx="865560" cy="6157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64E3972B" id="Group 3077" o:spid="_x0000_s1317" style="width:460.65pt;height:237.2pt;mso-position-horizontal-relative:char;mso-position-vertical-relative:line" coordsize="58502,301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">
                <v:shape id="Picture 380" o:spid="_x0000_s1318" type="#_x0000_t75" style="position:absolute;width:58502;height:30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">
                  <v:imagedata r:id="rId141" o:title=""/>
                  <v:path arrowok="t"/>
                </v:shape>
                <v:shape id="Straight Arrow Connector 382" o:spid="_x0000_s1319" type="#_x0000_t32" style="position:absolute;left:19346;top:16827;width:8790;height:8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" strokecolor="red" strokeweight=".5pt">
                  <v:stroke endarrow="block" joinstyle="miter"/>
                </v:shape>
                <v:shape id="Straight Arrow Connector 383" o:spid="_x0000_s1320" type="#_x0000_t32" style="position:absolute;left:19600;top:12763;width:2473;height:69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" strokecolor="#0070c0" strokeweight=".5pt">
                  <v:stroke endarrow="block" joinstyle="miter"/>
                </v:shape>
                <v:shape id="_x0000_s1321" type="#_x0000_t202" style="position:absolute;left:11324;top:17547;width:15716;height:6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" strokecolor="black [3213]">
                  <v:textbox inset="3.6pt,,3.6pt">
                    <w:txbxContent>
                      <w:p w14:paraId="25427D7B" w14:textId="77777777" w:rsidR="00571975" w:rsidRDefault="00571975" w:rsidP="00BF394C">
                        <w:pPr>
                          <w:spacing w:after="0" w:line="240" w:lineRule="auto"/>
                          <w:rPr>
                            <w:sz w:val="18"/>
                            <w:szCs w:val="18"/>
                            <w14:textOutline w14:w="9525" w14:cap="rnd" w14:cmpd="sng" w14:algn="ctr">
                              <w14:noFill/>
                              <w14:prstDash w14:val="solid"/>
                              <w14:bevel/>
                            </w14:textOutline>
                          </w:rPr>
                        </w:pPr>
                        <w:r w:rsidRPr="00D41C7D">
                          <w:rPr>
                            <w:sz w:val="18"/>
                            <w:szCs w:val="18"/>
                            <w:u w:val="single"/>
                            <w14:textOutline w14:w="9525" w14:cap="rnd" w14:cmpd="sng" w14:algn="ctr">
                              <w14:noFill/>
                              <w14:prstDash w14:val="solid"/>
                              <w14:bevel/>
                            </w14:textOutline>
                          </w:rPr>
                          <w:t>Maximum Power Transfer</w:t>
                        </w:r>
                        <w:r>
                          <w:rPr>
                            <w:sz w:val="18"/>
                            <w:szCs w:val="18"/>
                            <w14:textOutline w14:w="9525" w14:cap="rnd" w14:cmpd="sng" w14:algn="ctr">
                              <w14:noFill/>
                              <w14:prstDash w14:val="solid"/>
                              <w14:bevel/>
                            </w14:textOutline>
                          </w:rPr>
                          <w:t xml:space="preserve"> will occur in this AC circuit because</w:t>
                        </w:r>
                      </w:p>
                      <w:p w14:paraId="02D4AFA7" w14:textId="77777777" w:rsidR="00571975" w:rsidRPr="00D41C7D" w:rsidRDefault="00571975" w:rsidP="00BF394C">
                        <w:pPr>
                          <w:spacing w:after="0" w:line="240" w:lineRule="auto"/>
                          <w:rPr>
                            <w:sz w:val="18"/>
                            <w:szCs w:val="18"/>
                            <w14:textOutline w14:w="9525" w14:cap="rnd" w14:cmpd="sng" w14:algn="ctr">
                              <w14:noFill/>
                              <w14:prstDash w14:val="solid"/>
                              <w14:bevel/>
                            </w14:textOutline>
                          </w:rPr>
                        </w:pPr>
                        <w:r w:rsidRPr="00D41C7D">
                          <w:rPr>
                            <w:sz w:val="18"/>
                            <w:szCs w:val="18"/>
                            <w14:textOutline w14:w="9525" w14:cap="rnd" w14:cmpd="sng" w14:algn="ctr">
                              <w14:noFill/>
                              <w14:prstDash w14:val="solid"/>
                              <w14:bevel/>
                            </w14:textOutline>
                          </w:rPr>
                          <w:t>3 – j 4 is the conjugate of 3 + j4</w:t>
                        </w:r>
                        <w:bookmarkStart w:id="111" w:name="Figure_3_25"/>
                        <w:bookmarkEnd w:id="111"/>
                      </w:p>
                      <w:p w14:paraId="34635696" w14:textId="77777777" w:rsidR="00571975" w:rsidRPr="00D41C7D" w:rsidRDefault="00571975" w:rsidP="00BF394C">
                        <w:pPr>
                          <w:spacing w:after="0" w:line="240" w:lineRule="auto"/>
                          <w:rPr>
                            <w14:textOutline w14:w="9525" w14:cap="rnd" w14:cmpd="sng" w14:algn="ctr">
                              <w14:noFill/>
                              <w14:prstDash w14:val="solid"/>
                              <w14:bevel/>
                            </w14:textOutline>
                          </w:rPr>
                        </w:pPr>
                        <w:r w:rsidRPr="00BF394C">
                          <w:rPr>
                            <w:sz w:val="18"/>
                            <w:szCs w:val="18"/>
                            <w14:textOutline w14:w="9525" w14:cap="rnd" w14:cmpd="sng" w14:algn="ctr">
                              <w14:noFill/>
                              <w14:prstDash w14:val="solid"/>
                              <w14:bevel/>
                            </w14:textOutline>
                          </w:rPr>
                          <w:t xml:space="preserve">[3.16] </w:t>
                        </w:r>
                        <w:r>
                          <w:rPr>
                            <w14:textOutline w14:w="9525" w14:cap="rnd" w14:cmpd="sng" w14:algn="ctr">
                              <w14:noFill/>
                              <w14:prstDash w14:val="solid"/>
                              <w14:bevel/>
                            </w14:textOutline>
                          </w:rPr>
                          <w:t xml:space="preserve">  </w:t>
                        </w:r>
                        <w:proofErr w:type="spellStart"/>
                        <w:r w:rsidRPr="00BF394C">
                          <w:rPr>
                            <w:b/>
                            <w14:textOutline w14:w="9525" w14:cap="rnd" w14:cmpd="sng" w14:algn="ctr">
                              <w14:noFill/>
                              <w14:prstDash w14:val="solid"/>
                              <w14:bevel/>
                            </w14:textOutline>
                          </w:rPr>
                          <w:t>Z</w:t>
                        </w:r>
                        <w:r w:rsidRPr="00BF394C">
                          <w:rPr>
                            <w:b/>
                            <w:vertAlign w:val="subscript"/>
                            <w14:textOutline w14:w="9525" w14:cap="rnd" w14:cmpd="sng" w14:algn="ctr">
                              <w14:noFill/>
                              <w14:prstDash w14:val="solid"/>
                              <w14:bevel/>
                            </w14:textOutline>
                          </w:rPr>
                          <w:t>Load</w:t>
                        </w:r>
                        <w:proofErr w:type="spellEnd"/>
                        <w:r w:rsidRPr="00BF394C">
                          <w:rPr>
                            <w:b/>
                            <w14:textOutline w14:w="9525" w14:cap="rnd" w14:cmpd="sng" w14:algn="ctr">
                              <w14:noFill/>
                              <w14:prstDash w14:val="solid"/>
                              <w14:bevel/>
                            </w14:textOutline>
                          </w:rPr>
                          <w:t xml:space="preserve"> = </w:t>
                        </w:r>
                        <w:proofErr w:type="spellStart"/>
                        <w:r w:rsidRPr="00BF394C">
                          <w:rPr>
                            <w:b/>
                            <w14:textOutline w14:w="9525" w14:cap="rnd" w14:cmpd="sng" w14:algn="ctr">
                              <w14:noFill/>
                              <w14:prstDash w14:val="solid"/>
                              <w14:bevel/>
                            </w14:textOutline>
                          </w:rPr>
                          <w:t>Z</w:t>
                        </w:r>
                        <w:r w:rsidRPr="00BF394C">
                          <w:rPr>
                            <w:b/>
                            <w:vertAlign w:val="subscript"/>
                            <w14:textOutline w14:w="9525" w14:cap="rnd" w14:cmpd="sng" w14:algn="ctr">
                              <w14:noFill/>
                              <w14:prstDash w14:val="solid"/>
                              <w14:bevel/>
                            </w14:textOutline>
                          </w:rPr>
                          <w:t>source</w:t>
                        </w:r>
                        <w:proofErr w:type="spellEnd"/>
                        <w:r w:rsidRPr="00BF394C">
                          <w:rPr>
                            <w:b/>
                            <w14:textOutline w14:w="9525" w14:cap="rnd" w14:cmpd="sng" w14:algn="ctr">
                              <w14:noFill/>
                              <w14:prstDash w14:val="solid"/>
                              <w14:bevel/>
                            </w14:textOutline>
                          </w:rPr>
                          <w:t>*</w:t>
                        </w:r>
                      </w:p>
                    </w:txbxContent>
                  </v:textbox>
                </v:shape>
                <v:shape id="_x0000_s1322" type="#_x0000_t202" style="position:absolute;left:37549;top:1608;width:14863;height:5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" strokecolor="black [3213]">
                  <v:textbox inset="3.6pt,,3.6pt">
                    <w:txbxContent>
                      <w:p w14:paraId="61FD85D2" w14:textId="77777777" w:rsidR="00571975" w:rsidRPr="00BF394C" w:rsidRDefault="00571975" w:rsidP="00BF394C">
                        <w:pPr>
                          <w:spacing w:after="0" w:line="240" w:lineRule="auto"/>
                          <w:rPr>
                            <w14:textOutline w14:w="9525" w14:cap="rnd" w14:cmpd="sng" w14:algn="ctr">
                              <w14:noFill/>
                              <w14:prstDash w14:val="solid"/>
                              <w14:bevel/>
                            </w14:textOutline>
                          </w:rPr>
                        </w:pPr>
                        <w:r w:rsidRPr="00BF394C">
                          <w:rPr>
                            <w:sz w:val="18"/>
                            <w:szCs w:val="18"/>
                            <w14:textOutline w14:w="9525" w14:cap="rnd" w14:cmpd="sng" w14:algn="ctr">
                              <w14:noFill/>
                              <w14:prstDash w14:val="solid"/>
                              <w14:bevel/>
                            </w14:textOutline>
                          </w:rPr>
                          <w:t xml:space="preserve">Double Click on the </w:t>
                        </w:r>
                        <w:proofErr w:type="spellStart"/>
                        <w:r w:rsidRPr="00BF394C">
                          <w:rPr>
                            <w:sz w:val="18"/>
                            <w:szCs w:val="18"/>
                            <w14:textOutline w14:w="9525" w14:cap="rnd" w14:cmpd="sng" w14:algn="ctr">
                              <w14:noFill/>
                              <w14:prstDash w14:val="solid"/>
                              <w14:bevel/>
                            </w14:textOutline>
                          </w:rPr>
                          <w:t>A+jB</w:t>
                        </w:r>
                        <w:proofErr w:type="spellEnd"/>
                        <w:r w:rsidRPr="00BF394C">
                          <w:rPr>
                            <w:sz w:val="18"/>
                            <w:szCs w:val="18"/>
                            <w14:textOutline w14:w="9525" w14:cap="rnd" w14:cmpd="sng" w14:algn="ctr">
                              <w14:noFill/>
                              <w14:prstDash w14:val="solid"/>
                              <w14:bevel/>
                            </w14:textOutline>
                          </w:rPr>
                          <w:t xml:space="preserve"> or A-</w:t>
                        </w:r>
                        <w:proofErr w:type="spellStart"/>
                        <w:r w:rsidRPr="00BF394C">
                          <w:rPr>
                            <w:sz w:val="18"/>
                            <w:szCs w:val="18"/>
                            <w14:textOutline w14:w="9525" w14:cap="rnd" w14:cmpd="sng" w14:algn="ctr">
                              <w14:noFill/>
                              <w14:prstDash w14:val="solid"/>
                              <w14:bevel/>
                            </w14:textOutline>
                          </w:rPr>
                          <w:t>jB</w:t>
                        </w:r>
                        <w:proofErr w:type="spellEnd"/>
                        <w:r w:rsidRPr="00BF394C">
                          <w:rPr>
                            <w:sz w:val="18"/>
                            <w:szCs w:val="18"/>
                            <w14:textOutline w14:w="9525" w14:cap="rnd" w14:cmpd="sng" w14:algn="ctr">
                              <w14:noFill/>
                              <w14:prstDash w14:val="solid"/>
                              <w14:bevel/>
                            </w14:textOutline>
                          </w:rPr>
                          <w:t xml:space="preserve"> blocks in Multisim to change the values of A and B</w:t>
                        </w:r>
                        <w:r>
                          <w:rPr>
                            <w:sz w:val="18"/>
                            <w:szCs w:val="18"/>
                            <w14:textOutline w14:w="9525" w14:cap="rnd" w14:cmpd="sng" w14:algn="ctr">
                              <w14:noFill/>
                              <w14:prstDash w14:val="solid"/>
                              <w14:bevel/>
                            </w14:textOutline>
                          </w:rPr>
                          <w:t>.</w:t>
                        </w:r>
                      </w:p>
                    </w:txbxContent>
                  </v:textbox>
                </v:shape>
                <v:shape id="Straight Arrow Connector 3074" o:spid="_x0000_s1323" type="#_x0000_t32" style="position:absolute;left:35983;top:6794;width:1566;height:62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" strokecolor="black [3213]" strokeweight=".5pt">
                  <v:stroke endarrow="block" joinstyle="miter"/>
                </v:shape>
                <v:shape id="Straight Arrow Connector 3075" o:spid="_x0000_s1324" type="#_x0000_t32" style="position:absolute;left:28934;top:6794;width:8656;height:61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" strokecolor="black [3213]" strokeweight=".5pt">
                  <v:stroke endarrow="block" joinstyle="miter"/>
                </v:shape>
                <w10:anchorlock/>
              </v:group>
            </w:pict>
          </mc:Fallback>
        </mc:AlternateContent>
      </w:r>
    </w:p>
    <w:p w14:paraId="6C58DC57" w14:textId="77AE97B6" w:rsidR="006B3C2D" w:rsidRDefault="006B3C2D" w:rsidP="00E15729">
      <w:pPr>
        <w:rPr>
          <w:rFonts w:eastAsiaTheme="minorEastAsia"/>
          <w:sz w:val="32"/>
          <w:szCs w:val="32"/>
        </w:rPr>
      </w:pPr>
      <w:r>
        <w:rPr>
          <w:b/>
        </w:rPr>
        <w:t>Figure 3.25</w:t>
      </w:r>
      <w:r w:rsidRPr="00972F2D">
        <w:rPr>
          <w:b/>
        </w:rPr>
        <w:t xml:space="preserve">: </w:t>
      </w:r>
      <w:r>
        <w:rPr>
          <w:b/>
        </w:rPr>
        <w:t>Circuit including Multisim Z_loads for Example 3.10.</w:t>
      </w:r>
    </w:p>
    <w:p w14:paraId="7CD5B195" w14:textId="659D45E8" w:rsidR="006B3C2D" w:rsidRPr="006B3C2D" w:rsidRDefault="006B3C2D" w:rsidP="00921344">
      <w:pPr>
        <w:pStyle w:val="ListParagraph"/>
        <w:numPr>
          <w:ilvl w:val="0"/>
          <w:numId w:val="43"/>
        </w:numPr>
        <w:spacing w:after="0"/>
      </w:pPr>
      <w:r>
        <w:rPr>
          <w:rFonts w:eastAsiaTheme="minorEastAsia"/>
          <w:sz w:val="24"/>
          <w:szCs w:val="24"/>
        </w:rPr>
        <w:t xml:space="preserve">The Load impedance must be 3 – j 4 for maximum power transfer (as shown in </w:t>
      </w:r>
      <w:hyperlink w:anchor="Figure_3_25" w:history="1">
        <w:r w:rsidRPr="00CD61D7">
          <w:rPr>
            <w:rStyle w:val="Hyperlink"/>
            <w:rFonts w:eastAsiaTheme="minorEastAsia"/>
            <w:sz w:val="24"/>
            <w:szCs w:val="24"/>
          </w:rPr>
          <w:t>Figure 3.25</w:t>
        </w:r>
      </w:hyperlink>
      <w:r>
        <w:rPr>
          <w:rFonts w:eastAsiaTheme="minorEastAsia"/>
          <w:sz w:val="24"/>
          <w:szCs w:val="24"/>
        </w:rPr>
        <w:t>).</w:t>
      </w:r>
    </w:p>
    <w:p w14:paraId="3790DDF4" w14:textId="021DAEA3" w:rsidR="00FD2C3D" w:rsidRPr="006B3C2D" w:rsidRDefault="006B3C2D" w:rsidP="00921344">
      <w:pPr>
        <w:pStyle w:val="ListParagraph"/>
        <w:numPr>
          <w:ilvl w:val="0"/>
          <w:numId w:val="43"/>
        </w:numPr>
        <w:spacing w:after="0"/>
      </w:pPr>
      <w:r>
        <w:rPr>
          <w:rFonts w:eastAsiaTheme="minorEastAsia"/>
          <w:sz w:val="24"/>
          <w:szCs w:val="24"/>
        </w:rPr>
        <w:t xml:space="preserve">Ztotal = (3 + j 4) + (3 – j 4) = 6 </w:t>
      </w:r>
      <w:r>
        <w:rPr>
          <w:rFonts w:eastAsiaTheme="minorEastAsia" w:cstheme="minorHAnsi"/>
          <w:sz w:val="24"/>
          <w:szCs w:val="24"/>
        </w:rPr>
        <w:t>Ω</w:t>
      </w:r>
    </w:p>
    <w:p w14:paraId="7B114754" w14:textId="69C1EBA9" w:rsidR="006B3C2D" w:rsidRPr="006B3C2D" w:rsidRDefault="006B3C2D" w:rsidP="00921344">
      <w:pPr>
        <w:pStyle w:val="ListParagraph"/>
        <w:numPr>
          <w:ilvl w:val="0"/>
          <w:numId w:val="43"/>
        </w:numPr>
        <w:spacing w:after="0"/>
      </w:pPr>
      <w:r>
        <w:rPr>
          <w:rFonts w:eastAsiaTheme="minorEastAsia" w:cstheme="minorHAnsi"/>
          <w:sz w:val="24"/>
          <w:szCs w:val="24"/>
        </w:rPr>
        <w:t>I</w:t>
      </w:r>
      <w:r w:rsidRPr="006B3C2D">
        <w:rPr>
          <w:rFonts w:eastAsiaTheme="minorEastAsia" w:cstheme="minorHAnsi"/>
          <w:sz w:val="24"/>
          <w:szCs w:val="24"/>
          <w:vertAlign w:val="subscript"/>
        </w:rPr>
        <w:t>RMS</w:t>
      </w:r>
      <w:r>
        <w:rPr>
          <w:rFonts w:eastAsiaTheme="minorEastAsia" w:cstheme="minorHAnsi"/>
          <w:sz w:val="24"/>
          <w:szCs w:val="24"/>
        </w:rPr>
        <w:t xml:space="preserve"> = V</w:t>
      </w:r>
      <w:r w:rsidRPr="006B3C2D">
        <w:rPr>
          <w:rFonts w:eastAsiaTheme="minorEastAsia" w:cstheme="minorHAnsi"/>
          <w:sz w:val="24"/>
          <w:szCs w:val="24"/>
          <w:vertAlign w:val="subscript"/>
        </w:rPr>
        <w:t>RMS</w:t>
      </w:r>
      <w:r>
        <w:rPr>
          <w:rFonts w:eastAsiaTheme="minorEastAsia" w:cstheme="minorHAnsi"/>
          <w:sz w:val="24"/>
          <w:szCs w:val="24"/>
        </w:rPr>
        <w:t>/Ztotal = (120</w:t>
      </w:r>
      <w:r w:rsidRPr="006B3C2D">
        <w:rPr>
          <w:rFonts w:ascii="Cambria Math" w:hAnsi="Cambria Math" w:cs="Cambria Math"/>
          <w:b/>
          <w:sz w:val="20"/>
          <w:szCs w:val="20"/>
        </w:rPr>
        <w:t>∠</w:t>
      </w:r>
      <w:r>
        <w:rPr>
          <w:rFonts w:eastAsiaTheme="minorEastAsia" w:cstheme="minorHAnsi"/>
          <w:sz w:val="24"/>
          <w:szCs w:val="24"/>
        </w:rPr>
        <w:t>0</w:t>
      </w:r>
      <w:r w:rsidRPr="006B3C2D">
        <w:rPr>
          <w:rFonts w:ascii="Cambria Math" w:hAnsi="Cambria Math" w:cs="Cambria Math"/>
          <w:b/>
          <w:sz w:val="20"/>
          <w:szCs w:val="20"/>
        </w:rPr>
        <w:t>⁰</w:t>
      </w:r>
      <w:r>
        <w:rPr>
          <w:rFonts w:eastAsiaTheme="minorEastAsia" w:cstheme="minorHAnsi"/>
          <w:sz w:val="24"/>
          <w:szCs w:val="24"/>
        </w:rPr>
        <w:t>)/(6</w:t>
      </w:r>
      <w:r w:rsidRPr="006B3C2D">
        <w:rPr>
          <w:rFonts w:ascii="Cambria Math" w:hAnsi="Cambria Math" w:cs="Cambria Math"/>
          <w:b/>
          <w:sz w:val="20"/>
          <w:szCs w:val="20"/>
        </w:rPr>
        <w:t>∠</w:t>
      </w:r>
      <w:r>
        <w:rPr>
          <w:rFonts w:eastAsiaTheme="minorEastAsia" w:cstheme="minorHAnsi"/>
          <w:sz w:val="24"/>
          <w:szCs w:val="24"/>
        </w:rPr>
        <w:t>0</w:t>
      </w:r>
      <w:r w:rsidRPr="006B3C2D">
        <w:rPr>
          <w:rFonts w:ascii="Cambria Math" w:hAnsi="Cambria Math" w:cs="Cambria Math"/>
          <w:b/>
          <w:sz w:val="20"/>
          <w:szCs w:val="20"/>
        </w:rPr>
        <w:t>⁰</w:t>
      </w:r>
      <w:r>
        <w:rPr>
          <w:rFonts w:eastAsiaTheme="minorEastAsia" w:cstheme="minorHAnsi"/>
          <w:sz w:val="24"/>
          <w:szCs w:val="24"/>
        </w:rPr>
        <w:t>) = 20 A</w:t>
      </w:r>
      <w:r w:rsidRPr="006B3C2D">
        <w:rPr>
          <w:rFonts w:eastAsiaTheme="minorEastAsia" w:cstheme="minorHAnsi"/>
          <w:sz w:val="24"/>
          <w:szCs w:val="24"/>
          <w:vertAlign w:val="subscript"/>
        </w:rPr>
        <w:t>RMS</w:t>
      </w:r>
    </w:p>
    <w:p w14:paraId="7BBD4DF6" w14:textId="77777777" w:rsidR="006B3C2D" w:rsidRPr="006B3C2D" w:rsidRDefault="006B3C2D" w:rsidP="00921344">
      <w:pPr>
        <w:pStyle w:val="ListParagraph"/>
        <w:numPr>
          <w:ilvl w:val="0"/>
          <w:numId w:val="43"/>
        </w:numPr>
        <w:spacing w:after="0"/>
      </w:pPr>
      <w:r>
        <w:rPr>
          <w:rFonts w:eastAsiaTheme="minorEastAsia" w:cstheme="minorHAnsi"/>
          <w:sz w:val="24"/>
          <w:szCs w:val="24"/>
        </w:rPr>
        <w:t>θ</w:t>
      </w:r>
      <w:r w:rsidRPr="006B3C2D">
        <w:rPr>
          <w:rFonts w:eastAsiaTheme="minorEastAsia" w:cstheme="minorHAnsi"/>
          <w:sz w:val="24"/>
          <w:szCs w:val="24"/>
          <w:vertAlign w:val="subscript"/>
        </w:rPr>
        <w:t>Zt</w:t>
      </w:r>
      <w:r>
        <w:rPr>
          <w:rFonts w:eastAsiaTheme="minorEastAsia" w:cstheme="minorHAnsi"/>
          <w:sz w:val="24"/>
          <w:szCs w:val="24"/>
        </w:rPr>
        <w:t xml:space="preserve"> = 0</w:t>
      </w:r>
      <w:r w:rsidRPr="006B3C2D">
        <w:rPr>
          <w:rFonts w:ascii="Cambria Math" w:hAnsi="Cambria Math" w:cs="Cambria Math"/>
          <w:b/>
          <w:sz w:val="20"/>
          <w:szCs w:val="20"/>
        </w:rPr>
        <w:t>⁰</w:t>
      </w:r>
      <w:r>
        <w:rPr>
          <w:rFonts w:ascii="Cambria Math" w:hAnsi="Cambria Math" w:cs="Cambria Math"/>
          <w:b/>
          <w:sz w:val="20"/>
          <w:szCs w:val="20"/>
        </w:rPr>
        <w:t xml:space="preserve"> </w:t>
      </w:r>
      <w:r w:rsidRPr="006B3C2D">
        <w:rPr>
          <w:rFonts w:ascii="Cambria Math" w:hAnsi="Cambria Math" w:cs="Cambria Math"/>
          <w:b/>
          <w:sz w:val="20"/>
          <w:szCs w:val="20"/>
        </w:rPr>
        <w:sym w:font="Wingdings" w:char="F0E0"/>
      </w:r>
      <w:r>
        <w:rPr>
          <w:rFonts w:ascii="Cambria Math" w:hAnsi="Cambria Math" w:cs="Cambria Math"/>
          <w:b/>
          <w:sz w:val="20"/>
          <w:szCs w:val="20"/>
        </w:rPr>
        <w:t xml:space="preserve"> </w:t>
      </w:r>
      <w:r>
        <w:rPr>
          <w:rFonts w:eastAsiaTheme="minorEastAsia" w:cstheme="minorHAnsi"/>
          <w:sz w:val="24"/>
          <w:szCs w:val="24"/>
        </w:rPr>
        <w:t>PF = cos(0</w:t>
      </w:r>
      <w:r w:rsidRPr="006B3C2D">
        <w:rPr>
          <w:rFonts w:ascii="Cambria Math" w:hAnsi="Cambria Math" w:cs="Cambria Math"/>
          <w:b/>
          <w:sz w:val="20"/>
          <w:szCs w:val="20"/>
        </w:rPr>
        <w:t>⁰</w:t>
      </w:r>
      <w:r>
        <w:rPr>
          <w:rFonts w:eastAsiaTheme="minorEastAsia" w:cstheme="minorHAnsi"/>
          <w:sz w:val="24"/>
          <w:szCs w:val="24"/>
        </w:rPr>
        <w:t>) = 1</w:t>
      </w:r>
    </w:p>
    <w:p w14:paraId="035F22CD" w14:textId="057BA64D" w:rsidR="006B3C2D" w:rsidRPr="006B3C2D" w:rsidRDefault="006B3C2D" w:rsidP="00921344">
      <w:pPr>
        <w:pStyle w:val="ListParagraph"/>
        <w:numPr>
          <w:ilvl w:val="0"/>
          <w:numId w:val="43"/>
        </w:numPr>
        <w:spacing w:after="0"/>
      </w:pPr>
      <w:r>
        <w:rPr>
          <w:rFonts w:eastAsiaTheme="minorEastAsia" w:cstheme="minorHAnsi"/>
          <w:sz w:val="24"/>
          <w:szCs w:val="24"/>
        </w:rPr>
        <w:t>S = I</w:t>
      </w:r>
      <w:r w:rsidRPr="006B3C2D">
        <w:rPr>
          <w:rFonts w:eastAsiaTheme="minorEastAsia" w:cstheme="minorHAnsi"/>
          <w:sz w:val="24"/>
          <w:szCs w:val="24"/>
          <w:vertAlign w:val="subscript"/>
        </w:rPr>
        <w:t>RMS</w:t>
      </w:r>
      <w:r w:rsidRPr="006B3C2D">
        <w:rPr>
          <w:rFonts w:eastAsiaTheme="minorEastAsia" w:cstheme="minorHAnsi"/>
          <w:sz w:val="24"/>
          <w:szCs w:val="24"/>
        </w:rPr>
        <w:t xml:space="preserve"> </w:t>
      </w:r>
      <w:r>
        <w:rPr>
          <w:rFonts w:eastAsiaTheme="minorEastAsia" w:cstheme="minorHAnsi"/>
          <w:sz w:val="24"/>
          <w:szCs w:val="24"/>
        </w:rPr>
        <w:t>∙ V</w:t>
      </w:r>
      <w:r w:rsidRPr="006B3C2D">
        <w:rPr>
          <w:rFonts w:eastAsiaTheme="minorEastAsia" w:cstheme="minorHAnsi"/>
          <w:sz w:val="24"/>
          <w:szCs w:val="24"/>
          <w:vertAlign w:val="subscript"/>
        </w:rPr>
        <w:t>RMS</w:t>
      </w:r>
      <w:r>
        <w:rPr>
          <w:rFonts w:eastAsiaTheme="minorEastAsia" w:cstheme="minorHAnsi"/>
          <w:sz w:val="24"/>
          <w:szCs w:val="24"/>
        </w:rPr>
        <w:t xml:space="preserve"> = (20 A</w:t>
      </w:r>
      <w:r w:rsidRPr="006B3C2D">
        <w:rPr>
          <w:rFonts w:eastAsiaTheme="minorEastAsia" w:cstheme="minorHAnsi"/>
          <w:sz w:val="24"/>
          <w:szCs w:val="24"/>
          <w:vertAlign w:val="subscript"/>
        </w:rPr>
        <w:t>RMS</w:t>
      </w:r>
      <w:r>
        <w:rPr>
          <w:rFonts w:eastAsiaTheme="minorEastAsia" w:cstheme="minorHAnsi"/>
          <w:sz w:val="24"/>
          <w:szCs w:val="24"/>
        </w:rPr>
        <w:t>)∙(120</w:t>
      </w:r>
      <w:r w:rsidRPr="006B3C2D">
        <w:rPr>
          <w:rFonts w:eastAsiaTheme="minorEastAsia" w:cstheme="minorHAnsi"/>
          <w:sz w:val="24"/>
          <w:szCs w:val="24"/>
        </w:rPr>
        <w:t xml:space="preserve"> </w:t>
      </w:r>
      <w:r>
        <w:rPr>
          <w:rFonts w:eastAsiaTheme="minorEastAsia" w:cstheme="minorHAnsi"/>
          <w:sz w:val="24"/>
          <w:szCs w:val="24"/>
        </w:rPr>
        <w:t>V</w:t>
      </w:r>
      <w:r w:rsidRPr="006B3C2D">
        <w:rPr>
          <w:rFonts w:eastAsiaTheme="minorEastAsia" w:cstheme="minorHAnsi"/>
          <w:sz w:val="24"/>
          <w:szCs w:val="24"/>
          <w:vertAlign w:val="subscript"/>
        </w:rPr>
        <w:t>RMS</w:t>
      </w:r>
      <w:r>
        <w:rPr>
          <w:rFonts w:eastAsiaTheme="minorEastAsia" w:cstheme="minorHAnsi"/>
          <w:sz w:val="24"/>
          <w:szCs w:val="24"/>
        </w:rPr>
        <w:t xml:space="preserve">) = </w:t>
      </w:r>
      <w:r w:rsidRPr="006B3C2D">
        <w:rPr>
          <w:rFonts w:eastAsiaTheme="minorEastAsia" w:cstheme="minorHAnsi"/>
          <w:b/>
          <w:sz w:val="24"/>
          <w:szCs w:val="24"/>
          <w:u w:val="single"/>
        </w:rPr>
        <w:t>2400 V∙A</w:t>
      </w:r>
    </w:p>
    <w:p w14:paraId="4220CC45" w14:textId="0D12DD6D" w:rsidR="006B3C2D" w:rsidRPr="006B3C2D" w:rsidRDefault="006B3C2D" w:rsidP="00921344">
      <w:pPr>
        <w:pStyle w:val="ListParagraph"/>
        <w:numPr>
          <w:ilvl w:val="0"/>
          <w:numId w:val="43"/>
        </w:numPr>
        <w:spacing w:after="0"/>
      </w:pPr>
      <w:r>
        <w:rPr>
          <w:rFonts w:eastAsiaTheme="minorEastAsia" w:cstheme="minorHAnsi"/>
          <w:sz w:val="24"/>
          <w:szCs w:val="24"/>
        </w:rPr>
        <w:t>P = S ∙</w:t>
      </w:r>
      <w:r w:rsidRPr="006B3C2D">
        <w:rPr>
          <w:rFonts w:eastAsiaTheme="minorEastAsia" w:cstheme="minorHAnsi"/>
          <w:sz w:val="24"/>
          <w:szCs w:val="24"/>
        </w:rPr>
        <w:t xml:space="preserve"> </w:t>
      </w:r>
      <w:r>
        <w:rPr>
          <w:rFonts w:eastAsiaTheme="minorEastAsia" w:cstheme="minorHAnsi"/>
          <w:sz w:val="24"/>
          <w:szCs w:val="24"/>
        </w:rPr>
        <w:t>cos(0</w:t>
      </w:r>
      <w:r w:rsidRPr="006B3C2D">
        <w:rPr>
          <w:rFonts w:ascii="Cambria Math" w:hAnsi="Cambria Math" w:cs="Cambria Math"/>
          <w:b/>
          <w:sz w:val="20"/>
          <w:szCs w:val="20"/>
        </w:rPr>
        <w:t>⁰</w:t>
      </w:r>
      <w:r>
        <w:rPr>
          <w:rFonts w:eastAsiaTheme="minorEastAsia" w:cstheme="minorHAnsi"/>
          <w:sz w:val="24"/>
          <w:szCs w:val="24"/>
        </w:rPr>
        <w:t xml:space="preserve">) = </w:t>
      </w:r>
      <w:r w:rsidRPr="006B3C2D">
        <w:rPr>
          <w:rFonts w:eastAsiaTheme="minorEastAsia" w:cstheme="minorHAnsi"/>
          <w:b/>
          <w:sz w:val="24"/>
          <w:szCs w:val="24"/>
          <w:u w:val="single"/>
        </w:rPr>
        <w:t>2400 W</w:t>
      </w:r>
      <w:r>
        <w:rPr>
          <w:rFonts w:eastAsiaTheme="minorEastAsia" w:cstheme="minorHAnsi"/>
          <w:sz w:val="24"/>
          <w:szCs w:val="24"/>
        </w:rPr>
        <w:t xml:space="preserve"> </w:t>
      </w:r>
      <w:r w:rsidRPr="006B3C2D">
        <w:rPr>
          <w:rFonts w:eastAsiaTheme="minorEastAsia" w:cstheme="minorHAnsi"/>
          <w:sz w:val="24"/>
          <w:szCs w:val="24"/>
        </w:rPr>
        <w:sym w:font="Wingdings" w:char="F0E0"/>
      </w:r>
      <w:r>
        <w:rPr>
          <w:rFonts w:eastAsiaTheme="minorEastAsia" w:cstheme="minorHAnsi"/>
          <w:sz w:val="24"/>
          <w:szCs w:val="24"/>
        </w:rPr>
        <w:t xml:space="preserve"> Multisim has value equal to </w:t>
      </w:r>
      <w:r w:rsidRPr="006B3C2D">
        <w:rPr>
          <w:rFonts w:eastAsiaTheme="minorEastAsia" w:cstheme="minorHAnsi"/>
          <w:b/>
          <w:color w:val="0070C0"/>
          <w:sz w:val="24"/>
          <w:szCs w:val="24"/>
          <w:u w:val="single"/>
        </w:rPr>
        <w:t>2399 W</w:t>
      </w:r>
    </w:p>
    <w:p w14:paraId="7CD249EF" w14:textId="1F934223" w:rsidR="006B3C2D" w:rsidRPr="006B3C2D" w:rsidRDefault="006B3C2D" w:rsidP="00921344">
      <w:pPr>
        <w:pStyle w:val="ListParagraph"/>
        <w:numPr>
          <w:ilvl w:val="0"/>
          <w:numId w:val="43"/>
        </w:numPr>
        <w:spacing w:after="0"/>
      </w:pPr>
      <w:r>
        <w:rPr>
          <w:rFonts w:eastAsiaTheme="minorEastAsia" w:cstheme="minorHAnsi"/>
          <w:sz w:val="24"/>
          <w:szCs w:val="24"/>
        </w:rPr>
        <w:t>Q = S ∙</w:t>
      </w:r>
      <w:r w:rsidRPr="006B3C2D">
        <w:rPr>
          <w:rFonts w:eastAsiaTheme="minorEastAsia" w:cstheme="minorHAnsi"/>
          <w:sz w:val="24"/>
          <w:szCs w:val="24"/>
        </w:rPr>
        <w:t xml:space="preserve"> </w:t>
      </w:r>
      <w:r>
        <w:rPr>
          <w:rFonts w:eastAsiaTheme="minorEastAsia" w:cstheme="minorHAnsi"/>
          <w:sz w:val="24"/>
          <w:szCs w:val="24"/>
        </w:rPr>
        <w:t>sin(0</w:t>
      </w:r>
      <w:r w:rsidRPr="006B3C2D">
        <w:rPr>
          <w:rFonts w:ascii="Cambria Math" w:hAnsi="Cambria Math" w:cs="Cambria Math"/>
          <w:b/>
          <w:sz w:val="20"/>
          <w:szCs w:val="20"/>
        </w:rPr>
        <w:t>⁰</w:t>
      </w:r>
      <w:r>
        <w:rPr>
          <w:rFonts w:eastAsiaTheme="minorEastAsia" w:cstheme="minorHAnsi"/>
          <w:sz w:val="24"/>
          <w:szCs w:val="24"/>
        </w:rPr>
        <w:t xml:space="preserve">) = </w:t>
      </w:r>
      <w:r w:rsidRPr="006B3C2D">
        <w:rPr>
          <w:rFonts w:eastAsiaTheme="minorEastAsia" w:cstheme="minorHAnsi"/>
          <w:b/>
          <w:sz w:val="24"/>
          <w:szCs w:val="24"/>
          <w:u w:val="single"/>
        </w:rPr>
        <w:t>0 VAR</w:t>
      </w:r>
    </w:p>
    <w:p w14:paraId="31726A9F" w14:textId="393AC612" w:rsidR="00420880" w:rsidRDefault="006B3C2D" w:rsidP="00BF394C">
      <w:pPr>
        <w:spacing w:before="120" w:after="120"/>
      </w:pPr>
      <w:r>
        <w:t>The Z_load blocks made Example 3.10 easier. If given only the reactance of a capacitor or inductor instead of the actual value of them, Z_load blocks allow you to skip the step of calculating inductance or capacitance.</w:t>
      </w:r>
      <w:r w:rsidR="00BF394C">
        <w:t xml:space="preserve"> For AC circuits with multiple impedances in series and parallel Z_loads simplify</w:t>
      </w:r>
      <w:r w:rsidR="00FD51A4">
        <w:t xml:space="preserve"> the problem in Multisim.</w:t>
      </w:r>
    </w:p>
    <w:p w14:paraId="5F2610AA" w14:textId="1DE25C3D" w:rsidR="00E959C7" w:rsidRDefault="004241C3" w:rsidP="00DE35AD">
      <w:pPr>
        <w:pStyle w:val="TOC1"/>
        <w:rPr>
          <w:rStyle w:val="Hyperlink"/>
          <w:b w:val="0"/>
        </w:rPr>
      </w:pPr>
      <w:r w:rsidRPr="00CD61D7">
        <w:lastRenderedPageBreak/>
        <w:t xml:space="preserve">Power transmisssion and distribution systems (as seen in </w:t>
      </w:r>
      <w:hyperlink w:anchor="Figure_3_26" w:history="1">
        <w:r w:rsidRPr="00CD61D7">
          <w:rPr>
            <w:rStyle w:val="Hyperlink"/>
            <w:b w:val="0"/>
          </w:rPr>
          <w:t>Figure 3.26</w:t>
        </w:r>
      </w:hyperlink>
      <w:r w:rsidRPr="00CD61D7">
        <w:t>)</w:t>
      </w:r>
      <w:r w:rsidR="00E959C7" w:rsidRPr="00CD61D7">
        <w:t xml:space="preserve"> is the most important application of RLC circuits. Examples that showed how impedance matching is performed to increase the amount of power delivered to the load was shown in examples 3.9 and 3.10.  The following link contains a convenient interactive interface that solves for some of the AC parameters in a series RLC circuit.</w:t>
      </w:r>
      <w:r w:rsidR="00E959C7">
        <w:t xml:space="preserve"> </w:t>
      </w:r>
      <w:hyperlink r:id="rId142" w:history="1">
        <w:r w:rsidR="00E959C7" w:rsidRPr="00E12E7C">
          <w:rPr>
            <w:rStyle w:val="Hyperlink"/>
            <w:b w:val="0"/>
          </w:rPr>
          <w:t>http://hyperphysics.phy-astr.gsu.edu/hbase/electric/powerac.html</w:t>
        </w:r>
      </w:hyperlink>
    </w:p>
    <w:p w14:paraId="0FF9430A" w14:textId="77777777" w:rsidR="00CD61D7" w:rsidRPr="00CD61D7" w:rsidRDefault="00CD61D7" w:rsidP="00CD61D7"/>
    <w:p w14:paraId="525A204D" w14:textId="77777777" w:rsidR="00E959C7" w:rsidRDefault="00E959C7" w:rsidP="00E959C7">
      <w:r>
        <w:t xml:space="preserve">For deeper reading on transmission lines Chapter 14 of the AllAboutCircuits.com - </w:t>
      </w:r>
      <w:r w:rsidRPr="0053717C">
        <w:rPr>
          <w:i/>
        </w:rPr>
        <w:t>Alternating Current</w:t>
      </w:r>
      <w:r>
        <w:t xml:space="preserve"> eBook is recommended. </w:t>
      </w:r>
      <w:hyperlink r:id="rId143" w:history="1">
        <w:r w:rsidRPr="00642A56">
          <w:rPr>
            <w:rStyle w:val="Hyperlink"/>
          </w:rPr>
          <w:t>http://www.allaboutcircuits.com/textbook/alternating-current/chpt-14/50-ohm-cable/</w:t>
        </w:r>
      </w:hyperlink>
    </w:p>
    <w:p w14:paraId="6695FBF1" w14:textId="77777777" w:rsidR="00E959C7" w:rsidRDefault="00E959C7" w:rsidP="00E959C7">
      <w:pPr>
        <w:rPr>
          <w:rStyle w:val="Hyperlink"/>
        </w:rPr>
      </w:pPr>
      <w:r>
        <w:t xml:space="preserve">The following link also provides a brief overview of the electrical effects of the physical size of the transmission line. </w:t>
      </w:r>
      <w:hyperlink r:id="rId144" w:history="1">
        <w:r w:rsidRPr="00642A56">
          <w:rPr>
            <w:rStyle w:val="Hyperlink"/>
          </w:rPr>
          <w:t>http://www.allaboutcircuits.com/technical-articles/introduction-to-the-transmission-line/</w:t>
        </w:r>
      </w:hyperlink>
    </w:p>
    <w:p w14:paraId="688D96EB" w14:textId="77777777" w:rsidR="00CD61D7" w:rsidRDefault="00CD61D7" w:rsidP="00E959C7"/>
    <w:p w14:paraId="2647E501" w14:textId="478F4276" w:rsidR="0000494F" w:rsidRDefault="0000494F" w:rsidP="0000494F">
      <w:bookmarkStart w:id="112" w:name="Figure_3_26"/>
      <w:r>
        <w:rPr>
          <w:noProof/>
        </w:rPr>
        <w:drawing>
          <wp:inline distT="0" distB="0" distL="0" distR="0" wp14:anchorId="5DF57944" wp14:editId="2C86AB07">
            <wp:extent cx="6400800" cy="2371090"/>
            <wp:effectExtent l="0" t="0" r="0" b="0"/>
            <wp:docPr id="3292" name="Picture 3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2" name="Electricity_grid_simple-_North_America.svg.png"/>
                    <pic:cNvPicPr/>
                  </pic:nvPicPr>
                  <pic:blipFill>
                    <a:blip r:embed="rId145">
                      <a:extLst>
                        <a:ext uri="{28A0092B-C50C-407E-A947-70E740481C1C}">
                          <a14:useLocalDpi xmlns:a14="http://schemas.microsoft.com/office/drawing/2010/main" val="0"/>
                        </a:ext>
                      </a:extLst>
                    </a:blip>
                    <a:stretch>
                      <a:fillRect/>
                    </a:stretch>
                  </pic:blipFill>
                  <pic:spPr>
                    <a:xfrm>
                      <a:off x="0" y="0"/>
                      <a:ext cx="6400800" cy="2371090"/>
                    </a:xfrm>
                    <a:prstGeom prst="rect">
                      <a:avLst/>
                    </a:prstGeom>
                  </pic:spPr>
                </pic:pic>
              </a:graphicData>
            </a:graphic>
          </wp:inline>
        </w:drawing>
      </w:r>
      <w:bookmarkEnd w:id="112"/>
    </w:p>
    <w:p w14:paraId="114FF43C" w14:textId="075CE61E" w:rsidR="004241C3" w:rsidRPr="004241C3" w:rsidRDefault="0000494F" w:rsidP="004241C3">
      <w:pPr>
        <w:rPr>
          <w:b/>
        </w:rPr>
      </w:pPr>
      <w:bookmarkStart w:id="113" w:name="_Module_4_–"/>
      <w:bookmarkEnd w:id="113"/>
      <w:r>
        <w:rPr>
          <w:b/>
        </w:rPr>
        <w:t xml:space="preserve">Figure 3.26: Electrical Transmission System Overview. </w:t>
      </w:r>
      <w:r w:rsidR="00A328A2">
        <w:rPr>
          <w:b/>
        </w:rPr>
        <w:t>Source</w:t>
      </w:r>
      <w:r>
        <w:rPr>
          <w:b/>
        </w:rPr>
        <w:t xml:space="preserve">: </w:t>
      </w:r>
      <w:hyperlink r:id="rId146" w:anchor="/media/File:Electricity_grid_simple-_North_America.svg" w:history="1">
        <w:r>
          <w:rPr>
            <w:rStyle w:val="Hyperlink"/>
            <w:b/>
          </w:rPr>
          <w:t>P</w:t>
        </w:r>
        <w:r w:rsidRPr="0000494F">
          <w:rPr>
            <w:rStyle w:val="Hyperlink"/>
            <w:b/>
          </w:rPr>
          <w:t>ublic domain image</w:t>
        </w:r>
      </w:hyperlink>
      <w:r>
        <w:rPr>
          <w:b/>
        </w:rPr>
        <w:t xml:space="preserve"> </w:t>
      </w:r>
    </w:p>
    <w:p w14:paraId="45D52170" w14:textId="51FBA172" w:rsidR="004241C3" w:rsidRDefault="006D4F69" w:rsidP="004241C3">
      <w:r>
        <w:t>The following link shows a figure with more information about the electrical grid and includes different sources of electrical generation such as: wind, solar, hydro-electric, nuclear, and coal.</w:t>
      </w:r>
    </w:p>
    <w:p w14:paraId="45B1D315" w14:textId="199F990F" w:rsidR="006D4F69" w:rsidRDefault="00571975" w:rsidP="004241C3">
      <w:hyperlink r:id="rId147" w:history="1">
        <w:r w:rsidR="006D4F69" w:rsidRPr="00910E4B">
          <w:rPr>
            <w:rStyle w:val="Hyperlink"/>
          </w:rPr>
          <w:t>https://commons.wikimedia.org/wiki/File:Electricity_Grid_Schematic_English.svg</w:t>
        </w:r>
      </w:hyperlink>
    </w:p>
    <w:p w14:paraId="3C61AF5F" w14:textId="77777777" w:rsidR="006D4F69" w:rsidRDefault="006D4F69" w:rsidP="004241C3"/>
    <w:p w14:paraId="773458BA" w14:textId="4155CC8A" w:rsidR="004241C3" w:rsidRDefault="004241C3">
      <w:pPr>
        <w:rPr>
          <w:rFonts w:asciiTheme="majorHAnsi" w:eastAsiaTheme="majorEastAsia" w:hAnsiTheme="majorHAnsi" w:cstheme="majorBidi"/>
          <w:color w:val="2E74B5" w:themeColor="accent1" w:themeShade="BF"/>
          <w:sz w:val="32"/>
          <w:szCs w:val="32"/>
        </w:rPr>
      </w:pPr>
      <w:bookmarkStart w:id="114" w:name="_Module_4_–_1"/>
      <w:bookmarkEnd w:id="114"/>
      <w:r>
        <w:br w:type="page"/>
      </w:r>
    </w:p>
    <w:p w14:paraId="35081592" w14:textId="70CCADCC" w:rsidR="00420880" w:rsidRPr="00420880" w:rsidRDefault="00420880" w:rsidP="00420880">
      <w:pPr>
        <w:pStyle w:val="Heading1"/>
      </w:pPr>
      <w:bookmarkStart w:id="115" w:name="_Module_4_–_2"/>
      <w:bookmarkStart w:id="116" w:name="_Toc506563245"/>
      <w:bookmarkEnd w:id="115"/>
      <w:r>
        <w:lastRenderedPageBreak/>
        <w:t>M</w:t>
      </w:r>
      <w:r w:rsidRPr="00420880">
        <w:t xml:space="preserve">odule 4 – </w:t>
      </w:r>
      <w:r w:rsidR="00E959C7">
        <w:t>Passive Filters</w:t>
      </w:r>
      <w:bookmarkEnd w:id="116"/>
    </w:p>
    <w:p w14:paraId="1A51AEA1" w14:textId="77777777" w:rsidR="00BF394C" w:rsidRDefault="00BF394C" w:rsidP="00DE35AD">
      <w:pPr>
        <w:pStyle w:val="TOC1"/>
      </w:pPr>
    </w:p>
    <w:p w14:paraId="533D72F6" w14:textId="742A7077" w:rsidR="00891F79" w:rsidRDefault="00E959C7" w:rsidP="00891F79">
      <w:r>
        <w:t xml:space="preserve">While power transmission is </w:t>
      </w:r>
      <w:r w:rsidR="008E48ED">
        <w:t xml:space="preserve">probably </w:t>
      </w:r>
      <w:r>
        <w:t>the most important application of RLC circuits, filtering is a</w:t>
      </w:r>
      <w:r w:rsidR="008E48ED">
        <w:t xml:space="preserve"> close second</w:t>
      </w:r>
      <w:r>
        <w:t xml:space="preserve">. </w:t>
      </w:r>
      <w:r w:rsidR="00891F79">
        <w:t xml:space="preserve">Chapter 8 of the AllAboutCircuits.com - </w:t>
      </w:r>
      <w:r w:rsidR="00891F79" w:rsidRPr="0053717C">
        <w:rPr>
          <w:i/>
        </w:rPr>
        <w:t>Alternating Current</w:t>
      </w:r>
      <w:r w:rsidR="00891F79">
        <w:t xml:space="preserve"> eBook</w:t>
      </w:r>
      <w:r w:rsidR="00891F79" w:rsidRPr="00891F79">
        <w:t xml:space="preserve"> </w:t>
      </w:r>
      <w:r w:rsidR="00B3467F">
        <w:t>provides</w:t>
      </w:r>
      <w:r w:rsidR="00891F79">
        <w:t xml:space="preserve"> detail</w:t>
      </w:r>
      <w:r w:rsidR="00B3467F">
        <w:t>s</w:t>
      </w:r>
      <w:r w:rsidR="00891F79">
        <w:t xml:space="preserve"> about filters and is recommended reading to gain a deeper understanding about the subject. </w:t>
      </w:r>
      <w:hyperlink r:id="rId148" w:history="1">
        <w:r w:rsidR="00891F79" w:rsidRPr="00642A56">
          <w:rPr>
            <w:rStyle w:val="Hyperlink"/>
          </w:rPr>
          <w:t>http://www.allaboutcircuits.com/textbook/alternating-current/chpt-8/what-is-a-filter/</w:t>
        </w:r>
      </w:hyperlink>
    </w:p>
    <w:p w14:paraId="49A45031" w14:textId="6398C518" w:rsidR="00B3467F" w:rsidRDefault="009A0EC1" w:rsidP="00891F79">
      <w:r>
        <w:t xml:space="preserve">There are two main categories of filters: </w:t>
      </w:r>
      <w:r w:rsidRPr="00B3467F">
        <w:rPr>
          <w:b/>
          <w:u w:val="single"/>
        </w:rPr>
        <w:t>passive</w:t>
      </w:r>
      <w:r>
        <w:t xml:space="preserve"> and </w:t>
      </w:r>
      <w:r w:rsidRPr="00B3467F">
        <w:rPr>
          <w:b/>
          <w:color w:val="FF0000"/>
          <w:u w:val="single"/>
        </w:rPr>
        <w:t>active</w:t>
      </w:r>
      <w:r>
        <w:t xml:space="preserve">. </w:t>
      </w:r>
      <w:r w:rsidRPr="00B3467F">
        <w:rPr>
          <w:color w:val="FF0000"/>
          <w:u w:val="single"/>
        </w:rPr>
        <w:t>Active filters</w:t>
      </w:r>
      <w:r>
        <w:t xml:space="preserve"> require a power source for operation, but </w:t>
      </w:r>
      <w:r w:rsidRPr="00B3467F">
        <w:rPr>
          <w:u w:val="single"/>
        </w:rPr>
        <w:t>passive filters</w:t>
      </w:r>
      <w:r w:rsidR="007663D6">
        <w:t xml:space="preserve"> do not. Active filters include</w:t>
      </w:r>
      <w:r>
        <w:t xml:space="preserve"> </w:t>
      </w:r>
      <w:r w:rsidRPr="00B3467F">
        <w:rPr>
          <w:b/>
          <w:color w:val="FF0000"/>
          <w:u w:val="single"/>
        </w:rPr>
        <w:t>Operational Amplifiers</w:t>
      </w:r>
      <w:r>
        <w:t xml:space="preserve"> (discussed in </w:t>
      </w:r>
      <w:hyperlink w:anchor="_Module_7_–Operational" w:history="1">
        <w:r w:rsidRPr="009A0EC1">
          <w:rPr>
            <w:rStyle w:val="Hyperlink"/>
          </w:rPr>
          <w:t>Module 7</w:t>
        </w:r>
      </w:hyperlink>
      <w:r>
        <w:t>)</w:t>
      </w:r>
      <w:r w:rsidR="008E48ED">
        <w:t>, while passive filters use</w:t>
      </w:r>
      <w:r>
        <w:t xml:space="preserve"> </w:t>
      </w:r>
      <w:r w:rsidRPr="00B3467F">
        <w:rPr>
          <w:u w:val="single"/>
        </w:rPr>
        <w:t>inductors and/or capacitors</w:t>
      </w:r>
      <w:r w:rsidR="008E48ED" w:rsidRPr="008E48ED">
        <w:t xml:space="preserve"> to filter signals</w:t>
      </w:r>
      <w:r>
        <w:t xml:space="preserve">.  </w:t>
      </w:r>
      <w:r w:rsidR="00891F79">
        <w:t xml:space="preserve">In this </w:t>
      </w:r>
      <w:r w:rsidR="00B3467F">
        <w:t xml:space="preserve">eBook only passive filters are covered, but references for active filters are provided in </w:t>
      </w:r>
      <w:hyperlink w:anchor="_Module_7_–Operational" w:history="1">
        <w:r w:rsidR="00B3467F" w:rsidRPr="00B3467F">
          <w:rPr>
            <w:rStyle w:val="Hyperlink"/>
          </w:rPr>
          <w:t>Module 7</w:t>
        </w:r>
      </w:hyperlink>
      <w:r w:rsidR="008E48ED">
        <w:t xml:space="preserve"> and a active filter example is shown in </w:t>
      </w:r>
      <w:hyperlink w:anchor="Figure_A_4" w:history="1">
        <w:r w:rsidR="008E48ED" w:rsidRPr="008E48ED">
          <w:rPr>
            <w:rStyle w:val="Hyperlink"/>
          </w:rPr>
          <w:t>Figure A</w:t>
        </w:r>
        <w:r w:rsidR="008E48ED">
          <w:rPr>
            <w:rStyle w:val="Hyperlink"/>
          </w:rPr>
          <w:t>.4</w:t>
        </w:r>
      </w:hyperlink>
      <w:r w:rsidR="008E48ED">
        <w:t xml:space="preserve"> in the appendix.</w:t>
      </w:r>
      <w:r w:rsidR="00B3467F">
        <w:t xml:space="preserve"> </w:t>
      </w:r>
    </w:p>
    <w:p w14:paraId="777033B6" w14:textId="2F0A3055" w:rsidR="00891F79" w:rsidRDefault="00B3467F" w:rsidP="00891F79">
      <w:r>
        <w:t xml:space="preserve">In this </w:t>
      </w:r>
      <w:r w:rsidR="00891F79">
        <w:t xml:space="preserve">section some of the common RL, RC, and RLC </w:t>
      </w:r>
      <w:r>
        <w:t xml:space="preserve">passive </w:t>
      </w:r>
      <w:r w:rsidR="00891F79">
        <w:t>filters a</w:t>
      </w:r>
      <w:r w:rsidR="00322692">
        <w:t>re discussed and example circuit</w:t>
      </w:r>
      <w:r w:rsidR="00891F79">
        <w:t>s</w:t>
      </w:r>
      <w:r w:rsidR="00322692">
        <w:t xml:space="preserve"> with calculations</w:t>
      </w:r>
      <w:r w:rsidR="00891F79">
        <w:t xml:space="preserve"> are provided to provide an overview of the topic. The frequency response tool called the Bode plot will be used to provide a gra</w:t>
      </w:r>
      <w:r w:rsidR="008E48ED">
        <w:t xml:space="preserve">phical understanding of how </w:t>
      </w:r>
      <w:r w:rsidR="00891F79">
        <w:t xml:space="preserve">filter </w:t>
      </w:r>
      <w:r w:rsidR="008E48ED">
        <w:t>work</w:t>
      </w:r>
      <w:r w:rsidR="00891F79">
        <w:t xml:space="preserve">. Many applications have Bode plot function. In Matlab the function </w:t>
      </w:r>
      <w:r w:rsidR="00891F79" w:rsidRPr="00891F79">
        <w:rPr>
          <w:b/>
          <w:i/>
        </w:rPr>
        <w:t>bode</w:t>
      </w:r>
      <w:r w:rsidR="00891F79">
        <w:t xml:space="preserve"> </w:t>
      </w:r>
      <w:r>
        <w:t xml:space="preserve">(or </w:t>
      </w:r>
      <w:r w:rsidRPr="00B3467F">
        <w:rPr>
          <w:b/>
          <w:i/>
        </w:rPr>
        <w:t>bodeplot</w:t>
      </w:r>
      <w:r>
        <w:t xml:space="preserve">) </w:t>
      </w:r>
      <w:r w:rsidR="00891F79">
        <w:t xml:space="preserve">can be used to determine the </w:t>
      </w:r>
      <w:r w:rsidR="00891F79" w:rsidRPr="00F000C9">
        <w:rPr>
          <w:u w:val="single"/>
        </w:rPr>
        <w:t>magnitude response</w:t>
      </w:r>
      <w:r w:rsidR="00891F79">
        <w:t xml:space="preserve"> (</w:t>
      </w:r>
      <w:r w:rsidR="00F000C9">
        <w:t xml:space="preserve">how much the output </w:t>
      </w:r>
      <w:r w:rsidR="00D47948">
        <w:t>magnitude change</w:t>
      </w:r>
      <w:r w:rsidR="00F000C9">
        <w:t>s</w:t>
      </w:r>
      <w:r w:rsidR="00D47948">
        <w:t xml:space="preserve"> from </w:t>
      </w:r>
      <w:r w:rsidR="00F000C9">
        <w:t xml:space="preserve">the </w:t>
      </w:r>
      <w:r w:rsidR="00D47948">
        <w:t>input</w:t>
      </w:r>
      <w:r w:rsidR="00F000C9">
        <w:t>)</w:t>
      </w:r>
      <w:r w:rsidR="00891F79">
        <w:t xml:space="preserve"> and </w:t>
      </w:r>
      <w:r w:rsidR="00891F79" w:rsidRPr="00F000C9">
        <w:rPr>
          <w:u w:val="single"/>
        </w:rPr>
        <w:t>phase response</w:t>
      </w:r>
      <w:r w:rsidR="00891F79">
        <w:t xml:space="preserve"> (</w:t>
      </w:r>
      <w:r w:rsidR="00F000C9">
        <w:t>how much the output phase changes from the input) for</w:t>
      </w:r>
      <w:r w:rsidR="00891F79">
        <w:t xml:space="preserve"> </w:t>
      </w:r>
      <w:r w:rsidR="00F000C9">
        <w:t>a range of</w:t>
      </w:r>
      <w:r w:rsidR="00891F79">
        <w:t xml:space="preserve"> </w:t>
      </w:r>
      <w:r w:rsidR="00F000C9">
        <w:t xml:space="preserve">input </w:t>
      </w:r>
      <w:r w:rsidR="00891F79">
        <w:t xml:space="preserve">frequencies. The Matlab function </w:t>
      </w:r>
      <w:r w:rsidR="00891F79" w:rsidRPr="00891F79">
        <w:rPr>
          <w:b/>
          <w:i/>
        </w:rPr>
        <w:t>bodemag</w:t>
      </w:r>
      <w:r>
        <w:t xml:space="preserve"> can also be </w:t>
      </w:r>
      <w:r w:rsidR="00891F79" w:rsidRPr="00891F79">
        <w:t>used if</w:t>
      </w:r>
      <w:r w:rsidR="00891F79">
        <w:t xml:space="preserve"> only the magnitude response is needed. </w:t>
      </w:r>
      <w:r w:rsidR="00D47948" w:rsidRPr="00D47948">
        <w:rPr>
          <w:u w:val="single"/>
        </w:rPr>
        <w:t xml:space="preserve">The value obtained from the Bode magnitude response will be referred to as the </w:t>
      </w:r>
      <w:r w:rsidR="00D47948" w:rsidRPr="00D47948">
        <w:rPr>
          <w:b/>
          <w:u w:val="single"/>
        </w:rPr>
        <w:t>gain</w:t>
      </w:r>
      <w:r w:rsidR="00D47948">
        <w:rPr>
          <w:u w:val="single"/>
        </w:rPr>
        <w:t xml:space="preserve"> (</w:t>
      </w:r>
      <w:r w:rsidR="00D47948" w:rsidRPr="00D47948">
        <w:rPr>
          <w:u w:val="single"/>
        </w:rPr>
        <w:t>V</w:t>
      </w:r>
      <w:r w:rsidR="00D47948" w:rsidRPr="00D47948">
        <w:rPr>
          <w:u w:val="single"/>
          <w:vertAlign w:val="subscript"/>
        </w:rPr>
        <w:t>out</w:t>
      </w:r>
      <w:r w:rsidR="00D47948" w:rsidRPr="00D47948">
        <w:rPr>
          <w:u w:val="single"/>
        </w:rPr>
        <w:t>/V</w:t>
      </w:r>
      <w:r w:rsidR="00D47948" w:rsidRPr="00D47948">
        <w:rPr>
          <w:u w:val="single"/>
          <w:vertAlign w:val="subscript"/>
        </w:rPr>
        <w:t>in</w:t>
      </w:r>
      <w:r w:rsidR="00D47948" w:rsidRPr="00D47948">
        <w:rPr>
          <w:u w:val="single"/>
        </w:rPr>
        <w:t>) for the remainder of this document.</w:t>
      </w:r>
      <w:r w:rsidR="00D47948">
        <w:t xml:space="preserve"> Performing </w:t>
      </w:r>
      <w:r w:rsidR="00891F79">
        <w:t xml:space="preserve">frequency analysis </w:t>
      </w:r>
      <w:r w:rsidR="00D47948">
        <w:t xml:space="preserve">of circuits </w:t>
      </w:r>
      <w:r w:rsidR="00891F79">
        <w:t xml:space="preserve">in Matlab with </w:t>
      </w:r>
      <w:r w:rsidR="00D47948">
        <w:t>the Bode plot</w:t>
      </w:r>
      <w:r w:rsidR="00891F79">
        <w:t xml:space="preserve"> requires the circuit to be solved in the Laplace domain.</w:t>
      </w:r>
      <w:r w:rsidR="002E3CDB">
        <w:t xml:space="preserve"> An example of the Laplace solving method is shown </w:t>
      </w:r>
      <w:r w:rsidR="00C11F27">
        <w:t xml:space="preserve">for a Band Pass Filter </w:t>
      </w:r>
      <w:r w:rsidR="002E3CDB">
        <w:t xml:space="preserve">in </w:t>
      </w:r>
      <w:hyperlink w:anchor="Figure_4_15" w:history="1">
        <w:r w:rsidR="002E3CDB" w:rsidRPr="009018FF">
          <w:rPr>
            <w:rStyle w:val="Hyperlink"/>
          </w:rPr>
          <w:t>Figure 4.15</w:t>
        </w:r>
      </w:hyperlink>
      <w:r w:rsidR="00C11F27">
        <w:t xml:space="preserve"> and also for Low Pass and High Pass filters in the </w:t>
      </w:r>
      <w:hyperlink w:anchor="_Appendix" w:history="1">
        <w:r w:rsidR="00C11F27" w:rsidRPr="00C11F27">
          <w:rPr>
            <w:rStyle w:val="Hyperlink"/>
          </w:rPr>
          <w:t>Appendix</w:t>
        </w:r>
      </w:hyperlink>
      <w:r w:rsidR="00C11F27">
        <w:t xml:space="preserve"> in </w:t>
      </w:r>
      <w:hyperlink w:anchor="Figure_A_1" w:history="1">
        <w:r w:rsidR="00C11F27" w:rsidRPr="00FF1F75">
          <w:rPr>
            <w:rStyle w:val="Hyperlink"/>
          </w:rPr>
          <w:t>Figure A.1</w:t>
        </w:r>
      </w:hyperlink>
      <w:r w:rsidR="00F141FB">
        <w:t xml:space="preserve">, </w:t>
      </w:r>
      <w:hyperlink w:anchor="Figure_A_2" w:history="1">
        <w:r w:rsidR="00F141FB" w:rsidRPr="00F141FB">
          <w:rPr>
            <w:rStyle w:val="Hyperlink"/>
          </w:rPr>
          <w:t>Figure A.2</w:t>
        </w:r>
      </w:hyperlink>
      <w:r w:rsidR="00F141FB">
        <w:t xml:space="preserve">, and </w:t>
      </w:r>
      <w:hyperlink w:anchor="Figure_A_3" w:history="1">
        <w:r w:rsidR="00F141FB" w:rsidRPr="00F141FB">
          <w:rPr>
            <w:rStyle w:val="Hyperlink"/>
          </w:rPr>
          <w:t>Figure A.3</w:t>
        </w:r>
      </w:hyperlink>
      <w:r w:rsidR="00F141FB">
        <w:t>.</w:t>
      </w:r>
    </w:p>
    <w:p w14:paraId="7031C448" w14:textId="1DAF8CB7" w:rsidR="004F7B6A" w:rsidRDefault="00891F79" w:rsidP="00891F79">
      <w:r>
        <w:t xml:space="preserve">Multisim also has a Bode plot tool that is very useful when simulating AC circuits. The tool is located 4 spots below the Multimeter on the right side of the Multisim </w:t>
      </w:r>
      <w:r w:rsidR="004F7B6A">
        <w:t xml:space="preserve">window. To understand how to use the Multisim Bode plot </w:t>
      </w:r>
      <w:hyperlink w:anchor="Figure_4_1" w:history="1">
        <w:r w:rsidR="004F7B6A" w:rsidRPr="009018FF">
          <w:rPr>
            <w:rStyle w:val="Hyperlink"/>
          </w:rPr>
          <w:t>Figure 4.1</w:t>
        </w:r>
      </w:hyperlink>
      <w:r w:rsidR="004F7B6A">
        <w:t xml:space="preserve"> shows a circuit with two resistors that form a voltage divider and reduces the output voltage by 50% (i.e. Gain = 0.5 V/V). The gain can also be represented in decibels (or dB). </w:t>
      </w:r>
      <w:hyperlink w:anchor="Equation4_1" w:history="1">
        <w:r w:rsidR="004F7B6A" w:rsidRPr="001E298C">
          <w:rPr>
            <w:rStyle w:val="Hyperlink"/>
          </w:rPr>
          <w:t>Equation 4.1</w:t>
        </w:r>
      </w:hyperlink>
      <w:r w:rsidR="004F7B6A">
        <w:t xml:space="preserve"> shows how to convert from the </w:t>
      </w:r>
      <w:r w:rsidR="007F7EAA">
        <w:t>“</w:t>
      </w:r>
      <w:r w:rsidR="004F7B6A">
        <w:t>absolute</w:t>
      </w:r>
      <w:r w:rsidR="007F7EAA">
        <w:t>”</w:t>
      </w:r>
      <w:r w:rsidR="004F7B6A">
        <w:t xml:space="preserve"> gain (</w:t>
      </w:r>
      <w:r w:rsidR="00F000C9">
        <w:t xml:space="preserve">which is in units of </w:t>
      </w:r>
      <w:r w:rsidR="004F7B6A">
        <w:t>either V/V or A/A) to dB.</w:t>
      </w:r>
    </w:p>
    <w:p w14:paraId="56BD3EBA" w14:textId="05550229" w:rsidR="00891F79" w:rsidRDefault="004F7B6A" w:rsidP="00056224">
      <w:pPr>
        <w:tabs>
          <w:tab w:val="left" w:pos="1080"/>
        </w:tabs>
        <w:rPr>
          <w:rFonts w:eastAsiaTheme="minorEastAsia"/>
          <w:sz w:val="32"/>
          <w:szCs w:val="32"/>
        </w:rPr>
      </w:pPr>
      <w:bookmarkStart w:id="117" w:name="Equation4_1"/>
      <w:bookmarkEnd w:id="117"/>
      <w:r>
        <w:rPr>
          <w:sz w:val="32"/>
          <w:szCs w:val="32"/>
        </w:rPr>
        <w:t>[4.1</w:t>
      </w:r>
      <w:r w:rsidRPr="00782046">
        <w:rPr>
          <w:sz w:val="32"/>
          <w:szCs w:val="32"/>
        </w:rPr>
        <w:t>]</w:t>
      </w:r>
      <w:r>
        <w:rPr>
          <w:sz w:val="32"/>
          <w:szCs w:val="32"/>
        </w:rPr>
        <w:tab/>
      </w:r>
      <m:oMath>
        <m:borderBox>
          <m:borderBoxPr>
            <m:ctrlPr>
              <w:rPr>
                <w:rFonts w:ascii="Cambria Math" w:hAnsi="Cambria Math"/>
                <w:i/>
                <w:sz w:val="32"/>
                <w:szCs w:val="32"/>
              </w:rPr>
            </m:ctrlPr>
          </m:borderBoxPr>
          <m:e>
            <m:sSub>
              <m:sSubPr>
                <m:ctrlPr>
                  <w:rPr>
                    <w:rFonts w:ascii="Cambria Math" w:hAnsi="Cambria Math"/>
                    <w:i/>
                    <w:sz w:val="32"/>
                    <w:szCs w:val="32"/>
                  </w:rPr>
                </m:ctrlPr>
              </m:sSubPr>
              <m:e>
                <m:r>
                  <w:rPr>
                    <w:rFonts w:ascii="Cambria Math" w:hAnsi="Cambria Math"/>
                    <w:sz w:val="32"/>
                    <w:szCs w:val="32"/>
                  </w:rPr>
                  <m:t>Gain</m:t>
                </m:r>
              </m:e>
              <m:sub>
                <m:r>
                  <w:rPr>
                    <w:rFonts w:ascii="Cambria Math" w:hAnsi="Cambria Math"/>
                    <w:sz w:val="32"/>
                    <w:szCs w:val="32"/>
                  </w:rPr>
                  <m:t>dB</m:t>
                </m:r>
              </m:sub>
            </m:sSub>
            <m:r>
              <w:rPr>
                <w:rFonts w:ascii="Cambria Math" w:hAnsi="Cambria Math"/>
                <w:sz w:val="32"/>
                <w:szCs w:val="32"/>
              </w:rPr>
              <m:t>=20∙</m:t>
            </m:r>
            <m:func>
              <m:funcPr>
                <m:ctrlPr>
                  <w:rPr>
                    <w:rFonts w:ascii="Cambria Math" w:hAnsi="Cambria Math"/>
                    <w:i/>
                    <w:sz w:val="32"/>
                    <w:szCs w:val="32"/>
                  </w:rPr>
                </m:ctrlPr>
              </m:funcPr>
              <m:fName>
                <m:sSub>
                  <m:sSubPr>
                    <m:ctrlPr>
                      <w:rPr>
                        <w:rFonts w:ascii="Cambria Math" w:hAnsi="Cambria Math"/>
                        <w:i/>
                        <w:sz w:val="32"/>
                        <w:szCs w:val="32"/>
                      </w:rPr>
                    </m:ctrlPr>
                  </m:sSubPr>
                  <m:e>
                    <m:r>
                      <m:rPr>
                        <m:sty m:val="p"/>
                      </m:rPr>
                      <w:rPr>
                        <w:rFonts w:ascii="Cambria Math" w:hAnsi="Cambria Math"/>
                        <w:sz w:val="32"/>
                        <w:szCs w:val="32"/>
                      </w:rPr>
                      <m:t>log</m:t>
                    </m:r>
                  </m:e>
                  <m:sub>
                    <m:r>
                      <w:rPr>
                        <w:rFonts w:ascii="Cambria Math" w:hAnsi="Cambria Math"/>
                        <w:sz w:val="32"/>
                        <w:szCs w:val="32"/>
                      </w:rPr>
                      <m:t>10</m:t>
                    </m:r>
                  </m:sub>
                </m:sSub>
              </m:fName>
              <m:e>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Gain</m:t>
                    </m:r>
                  </m:e>
                  <m:sub>
                    <m:r>
                      <w:rPr>
                        <w:rFonts w:ascii="Cambria Math" w:hAnsi="Cambria Math"/>
                        <w:sz w:val="32"/>
                        <w:szCs w:val="32"/>
                      </w:rPr>
                      <m:t>V/V</m:t>
                    </m:r>
                  </m:sub>
                </m:sSub>
                <m:r>
                  <w:rPr>
                    <w:rFonts w:ascii="Cambria Math" w:hAnsi="Cambria Math"/>
                    <w:sz w:val="32"/>
                    <w:szCs w:val="32"/>
                  </w:rPr>
                  <m:t>)</m:t>
                </m:r>
              </m:e>
            </m:func>
          </m:e>
        </m:borderBox>
        <m:r>
          <w:rPr>
            <w:rFonts w:ascii="Cambria Math" w:hAnsi="Cambria Math"/>
            <w:sz w:val="32"/>
            <w:szCs w:val="32"/>
          </w:rPr>
          <m:t xml:space="preserve">  </m:t>
        </m:r>
      </m:oMath>
    </w:p>
    <w:p w14:paraId="0446E23F" w14:textId="2E69C65C" w:rsidR="00CE6482" w:rsidRDefault="00CE6482" w:rsidP="00891F79">
      <w:r>
        <w:t xml:space="preserve">For example, the magnitude of the gain in Volt/Volt (or V/V) for the circuit in </w:t>
      </w:r>
      <w:hyperlink w:anchor="Figure_4_1" w:history="1">
        <w:r w:rsidR="009018FF" w:rsidRPr="009018FF">
          <w:rPr>
            <w:rStyle w:val="Hyperlink"/>
          </w:rPr>
          <w:t>Figure 4.1</w:t>
        </w:r>
      </w:hyperlink>
      <w:r>
        <w:t xml:space="preserve"> is calculated as:</w:t>
      </w:r>
    </w:p>
    <w:p w14:paraId="3CFFAB36" w14:textId="4CC482B8" w:rsidR="00056224" w:rsidRPr="00CE6482" w:rsidRDefault="00CE6482" w:rsidP="00921344">
      <w:pPr>
        <w:pStyle w:val="ListParagraph"/>
        <w:numPr>
          <w:ilvl w:val="0"/>
          <w:numId w:val="45"/>
        </w:numPr>
      </w:pPr>
      <w:r>
        <w:t>Voltage Divider Rule: V</w:t>
      </w:r>
      <w:r w:rsidRPr="00CE6482">
        <w:rPr>
          <w:vertAlign w:val="subscript"/>
        </w:rPr>
        <w:t>out</w:t>
      </w:r>
      <w:r>
        <w:t xml:space="preserve"> = V</w:t>
      </w:r>
      <w:r w:rsidRPr="00CE6482">
        <w:rPr>
          <w:vertAlign w:val="subscript"/>
        </w:rPr>
        <w:t>in</w:t>
      </w:r>
      <w:r>
        <w:t xml:space="preserve"> [1k</w:t>
      </w:r>
      <w:r>
        <w:rPr>
          <w:rFonts w:cstheme="minorHAnsi"/>
        </w:rPr>
        <w:t>Ω</w:t>
      </w:r>
      <w:r>
        <w:t>/(1k</w:t>
      </w:r>
      <w:r>
        <w:rPr>
          <w:rFonts w:cstheme="minorHAnsi"/>
        </w:rPr>
        <w:t xml:space="preserve">Ω + </w:t>
      </w:r>
      <w:r>
        <w:t>1k</w:t>
      </w:r>
      <w:r>
        <w:rPr>
          <w:rFonts w:cstheme="minorHAnsi"/>
        </w:rPr>
        <w:t xml:space="preserve">Ω)] </w:t>
      </w:r>
      <w:r w:rsidRPr="00CE6482">
        <w:rPr>
          <w:rFonts w:cstheme="minorHAnsi"/>
        </w:rPr>
        <w:sym w:font="Wingdings" w:char="F0E0"/>
      </w:r>
      <w:r>
        <w:rPr>
          <w:rFonts w:cstheme="minorHAnsi"/>
        </w:rPr>
        <w:t xml:space="preserve"> </w:t>
      </w:r>
      <m:oMath>
        <m:sSub>
          <m:sSubPr>
            <m:ctrlPr>
              <w:rPr>
                <w:rFonts w:ascii="Cambria Math" w:hAnsi="Cambria Math" w:cstheme="minorHAnsi"/>
              </w:rPr>
            </m:ctrlPr>
          </m:sSubPr>
          <m:e>
            <m:r>
              <m:rPr>
                <m:sty m:val="p"/>
              </m:rPr>
              <w:rPr>
                <w:rFonts w:ascii="Cambria Math" w:hAnsi="Cambria Math" w:cstheme="minorHAnsi"/>
              </w:rPr>
              <m:t>G</m:t>
            </m:r>
          </m:e>
          <m:sub>
            <m:r>
              <w:rPr>
                <w:rFonts w:ascii="Cambria Math" w:hAnsi="Cambria Math" w:cstheme="minorHAnsi"/>
              </w:rPr>
              <m:t xml:space="preserve"> V/V</m:t>
            </m:r>
          </m:sub>
        </m:sSub>
        <m:r>
          <m:rPr>
            <m:sty m:val="p"/>
          </m:rPr>
          <w:rPr>
            <w:rFonts w:ascii="Cambria Math" w:hAnsi="Cambria Math" w:cstheme="minorHAnsi"/>
          </w:rPr>
          <m:t>=</m:t>
        </m:r>
        <m:f>
          <m:fPr>
            <m:ctrlPr>
              <w:rPr>
                <w:rFonts w:ascii="Cambria Math" w:hAnsi="Cambria Math" w:cstheme="minorHAnsi"/>
              </w:rPr>
            </m:ctrlPr>
          </m:fPr>
          <m:num>
            <m:sSub>
              <m:sSubPr>
                <m:ctrlPr>
                  <w:rPr>
                    <w:rFonts w:ascii="Cambria Math" w:hAnsi="Cambria Math" w:cstheme="minorHAnsi"/>
                  </w:rPr>
                </m:ctrlPr>
              </m:sSubPr>
              <m:e>
                <m:r>
                  <w:rPr>
                    <w:rFonts w:ascii="Cambria Math" w:hAnsi="Cambria Math" w:cstheme="minorHAnsi"/>
                  </w:rPr>
                  <m:t>V</m:t>
                </m:r>
              </m:e>
              <m:sub>
                <m:r>
                  <w:rPr>
                    <w:rFonts w:ascii="Cambria Math" w:hAnsi="Cambria Math" w:cstheme="minorHAnsi"/>
                  </w:rPr>
                  <m:t>out</m:t>
                </m:r>
              </m:sub>
            </m:sSub>
          </m:num>
          <m:den>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in</m:t>
                </m:r>
              </m:sub>
            </m:sSub>
          </m:den>
        </m:f>
        <m:r>
          <m:rPr>
            <m:sty m:val="p"/>
          </m:rPr>
          <w:rPr>
            <w:rFonts w:ascii="Cambria Math" w:hAnsi="Cambria Math" w:cstheme="minorHAnsi"/>
          </w:rPr>
          <m:t xml:space="preserve"> = 0.5 </m:t>
        </m:r>
        <m:f>
          <m:fPr>
            <m:ctrlPr>
              <w:rPr>
                <w:rFonts w:ascii="Cambria Math" w:hAnsi="Cambria Math" w:cstheme="minorHAnsi"/>
              </w:rPr>
            </m:ctrlPr>
          </m:fPr>
          <m:num>
            <m:r>
              <m:rPr>
                <m:sty m:val="p"/>
              </m:rPr>
              <w:rPr>
                <w:rFonts w:ascii="Cambria Math" w:hAnsi="Cambria Math" w:cstheme="minorHAnsi"/>
              </w:rPr>
              <m:t>V</m:t>
            </m:r>
          </m:num>
          <m:den>
            <m:r>
              <m:rPr>
                <m:sty m:val="p"/>
              </m:rPr>
              <w:rPr>
                <w:rFonts w:ascii="Cambria Math" w:hAnsi="Cambria Math" w:cstheme="minorHAnsi"/>
              </w:rPr>
              <m:t>V</m:t>
            </m:r>
          </m:den>
        </m:f>
      </m:oMath>
    </w:p>
    <w:p w14:paraId="7409215A" w14:textId="2A294200" w:rsidR="00CE6482" w:rsidRPr="00CE6482" w:rsidRDefault="00571975" w:rsidP="00921344">
      <w:pPr>
        <w:pStyle w:val="ListParagraph"/>
        <w:numPr>
          <w:ilvl w:val="0"/>
          <w:numId w:val="45"/>
        </w:numPr>
      </w:pPr>
      <m:oMath>
        <m:sSub>
          <m:sSubPr>
            <m:ctrlPr>
              <w:rPr>
                <w:rFonts w:ascii="Cambria Math" w:hAnsi="Cambria Math" w:cstheme="minorHAnsi"/>
              </w:rPr>
            </m:ctrlPr>
          </m:sSubPr>
          <m:e>
            <m:r>
              <m:rPr>
                <m:sty m:val="p"/>
              </m:rPr>
              <w:rPr>
                <w:rFonts w:ascii="Cambria Math" w:hAnsi="Cambria Math" w:cstheme="minorHAnsi"/>
              </w:rPr>
              <m:t>G</m:t>
            </m:r>
          </m:e>
          <m:sub>
            <m:r>
              <w:rPr>
                <w:rFonts w:ascii="Cambria Math" w:hAnsi="Cambria Math" w:cstheme="minorHAnsi"/>
              </w:rPr>
              <m:t xml:space="preserve"> dB</m:t>
            </m:r>
          </m:sub>
        </m:sSub>
        <m:r>
          <m:rPr>
            <m:sty m:val="p"/>
          </m:rPr>
          <w:rPr>
            <w:rFonts w:ascii="Cambria Math" w:hAnsi="Cambria Math" w:cstheme="minorHAnsi"/>
          </w:rPr>
          <m:t>=</m:t>
        </m:r>
        <m:func>
          <m:funcPr>
            <m:ctrlPr>
              <w:rPr>
                <w:rFonts w:ascii="Cambria Math" w:hAnsi="Cambria Math" w:cstheme="minorHAnsi"/>
              </w:rPr>
            </m:ctrlPr>
          </m:funcPr>
          <m:fName>
            <m:sSub>
              <m:sSubPr>
                <m:ctrlPr>
                  <w:rPr>
                    <w:rFonts w:ascii="Cambria Math" w:hAnsi="Cambria Math" w:cstheme="minorHAnsi"/>
                  </w:rPr>
                </m:ctrlPr>
              </m:sSubPr>
              <m:e>
                <m:r>
                  <m:rPr>
                    <m:sty m:val="p"/>
                  </m:rPr>
                  <w:rPr>
                    <w:rFonts w:ascii="Cambria Math" w:hAnsi="Cambria Math" w:cstheme="minorHAnsi"/>
                  </w:rPr>
                  <m:t>20∙log</m:t>
                </m:r>
              </m:e>
              <m:sub>
                <m:r>
                  <w:rPr>
                    <w:rFonts w:ascii="Cambria Math" w:hAnsi="Cambria Math" w:cstheme="minorHAnsi"/>
                  </w:rPr>
                  <m:t>10</m:t>
                </m:r>
              </m:sub>
            </m:sSub>
          </m:fName>
          <m:e>
            <m:r>
              <m:rPr>
                <m:sty m:val="p"/>
              </m:rPr>
              <w:rPr>
                <w:rFonts w:ascii="Cambria Math" w:hAnsi="Cambria Math" w:cstheme="minorHAnsi"/>
              </w:rPr>
              <m:t xml:space="preserve">(0.5 </m:t>
            </m:r>
            <m:f>
              <m:fPr>
                <m:ctrlPr>
                  <w:rPr>
                    <w:rFonts w:ascii="Cambria Math" w:hAnsi="Cambria Math" w:cstheme="minorHAnsi"/>
                  </w:rPr>
                </m:ctrlPr>
              </m:fPr>
              <m:num>
                <m:r>
                  <m:rPr>
                    <m:sty m:val="p"/>
                  </m:rPr>
                  <w:rPr>
                    <w:rFonts w:ascii="Cambria Math" w:hAnsi="Cambria Math" w:cstheme="minorHAnsi"/>
                  </w:rPr>
                  <m:t>V</m:t>
                </m:r>
              </m:num>
              <m:den>
                <m:r>
                  <m:rPr>
                    <m:sty m:val="p"/>
                  </m:rPr>
                  <w:rPr>
                    <w:rFonts w:ascii="Cambria Math" w:hAnsi="Cambria Math" w:cstheme="minorHAnsi"/>
                  </w:rPr>
                  <m:t>V</m:t>
                </m:r>
              </m:den>
            </m:f>
          </m:e>
        </m:func>
        <m:r>
          <m:rPr>
            <m:sty m:val="p"/>
          </m:rPr>
          <w:rPr>
            <w:rFonts w:ascii="Cambria Math" w:hAnsi="Cambria Math" w:cstheme="minorHAnsi"/>
          </w:rPr>
          <m:t xml:space="preserve"> )</m:t>
        </m:r>
      </m:oMath>
      <w:r w:rsidR="00CE6482">
        <w:rPr>
          <w:rFonts w:eastAsiaTheme="minorEastAsia"/>
        </w:rPr>
        <w:t xml:space="preserve"> = </w:t>
      </w:r>
      <w:r w:rsidR="00CE6482" w:rsidRPr="00CE6482">
        <w:rPr>
          <w:rFonts w:eastAsiaTheme="minorEastAsia"/>
          <w:b/>
          <w:u w:val="single"/>
        </w:rPr>
        <w:t>- 6</w:t>
      </w:r>
      <w:r w:rsidR="00CE6482">
        <w:rPr>
          <w:rFonts w:eastAsiaTheme="minorEastAsia"/>
          <w:b/>
          <w:u w:val="single"/>
        </w:rPr>
        <w:t>.021</w:t>
      </w:r>
      <w:r w:rsidR="00CE6482" w:rsidRPr="00CE6482">
        <w:rPr>
          <w:rFonts w:eastAsiaTheme="minorEastAsia"/>
          <w:b/>
          <w:u w:val="single"/>
        </w:rPr>
        <w:t xml:space="preserve"> dB</w:t>
      </w:r>
      <w:r w:rsidR="00CE6482">
        <w:rPr>
          <w:rFonts w:eastAsiaTheme="minorEastAsia"/>
        </w:rPr>
        <w:t xml:space="preserve"> </w:t>
      </w:r>
    </w:p>
    <w:p w14:paraId="5B57D159" w14:textId="5BAD41C3" w:rsidR="00CE6482" w:rsidRPr="00D92AAB" w:rsidRDefault="00CE6482" w:rsidP="00921344">
      <w:pPr>
        <w:pStyle w:val="ListParagraph"/>
        <w:numPr>
          <w:ilvl w:val="0"/>
          <w:numId w:val="45"/>
        </w:numPr>
      </w:pPr>
      <w:r>
        <w:rPr>
          <w:rFonts w:eastAsiaTheme="minorEastAsia"/>
        </w:rPr>
        <w:t xml:space="preserve">Notice the Multisim Bode Plot cursor shows the magnitude is a constant value of </w:t>
      </w:r>
      <w:r w:rsidRPr="00CE6482">
        <w:rPr>
          <w:rFonts w:eastAsiaTheme="minorEastAsia"/>
          <w:b/>
          <w:color w:val="0070C0"/>
          <w:u w:val="single"/>
        </w:rPr>
        <w:t>- 6.021 dB</w:t>
      </w:r>
      <w:r w:rsidRPr="00CE6482">
        <w:rPr>
          <w:rFonts w:eastAsiaTheme="minorEastAsia"/>
          <w:color w:val="000000" w:themeColor="text1"/>
        </w:rPr>
        <w:t xml:space="preserve">. </w:t>
      </w:r>
      <w:r>
        <w:rPr>
          <w:rFonts w:eastAsiaTheme="minorEastAsia"/>
        </w:rPr>
        <w:t xml:space="preserve"> </w:t>
      </w:r>
    </w:p>
    <w:p w14:paraId="76A5BC48" w14:textId="01B61F7E" w:rsidR="00D92AAB" w:rsidRPr="00FF2B6C" w:rsidRDefault="00322692" w:rsidP="00921344">
      <w:pPr>
        <w:pStyle w:val="ListParagraph"/>
        <w:numPr>
          <w:ilvl w:val="0"/>
          <w:numId w:val="45"/>
        </w:numPr>
      </w:pPr>
      <w:r>
        <w:rPr>
          <w:rFonts w:eastAsiaTheme="minorEastAsia"/>
        </w:rPr>
        <w:t>Since it is known that r</w:t>
      </w:r>
      <w:r w:rsidR="00D92AAB">
        <w:rPr>
          <w:rFonts w:eastAsiaTheme="minorEastAsia"/>
        </w:rPr>
        <w:t>esistors don’t change the phase</w:t>
      </w:r>
      <w:r>
        <w:rPr>
          <w:rFonts w:eastAsiaTheme="minorEastAsia"/>
        </w:rPr>
        <w:t>, the phase</w:t>
      </w:r>
      <w:r w:rsidR="00D92AAB">
        <w:rPr>
          <w:rFonts w:eastAsiaTheme="minorEastAsia"/>
        </w:rPr>
        <w:t xml:space="preserve"> is verified in </w:t>
      </w:r>
      <w:hyperlink w:anchor="Figure_4_2" w:history="1">
        <w:r w:rsidR="00D92AAB" w:rsidRPr="009018FF">
          <w:rPr>
            <w:rStyle w:val="Hyperlink"/>
            <w:rFonts w:eastAsiaTheme="minorEastAsia"/>
          </w:rPr>
          <w:t>Figure 4.2</w:t>
        </w:r>
      </w:hyperlink>
      <w:r w:rsidR="00D92AAB">
        <w:rPr>
          <w:rFonts w:eastAsiaTheme="minorEastAsia"/>
        </w:rPr>
        <w:t xml:space="preserve"> where the </w:t>
      </w:r>
      <w:r w:rsidR="00D92AAB" w:rsidRPr="00D92AAB">
        <w:rPr>
          <w:rFonts w:eastAsiaTheme="minorEastAsia"/>
          <w:b/>
          <w:u w:val="single"/>
        </w:rPr>
        <w:t xml:space="preserve">phase is </w:t>
      </w:r>
      <w:r w:rsidR="00D92AAB">
        <w:rPr>
          <w:rFonts w:eastAsiaTheme="minorEastAsia"/>
          <w:b/>
          <w:u w:val="single"/>
        </w:rPr>
        <w:t xml:space="preserve">shown to be </w:t>
      </w:r>
      <w:r w:rsidR="00D92AAB" w:rsidRPr="00D92AAB">
        <w:rPr>
          <w:rFonts w:eastAsiaTheme="minorEastAsia"/>
          <w:b/>
          <w:u w:val="single"/>
        </w:rPr>
        <w:t>0</w:t>
      </w:r>
      <w:r w:rsidR="00D92AAB" w:rsidRPr="00D92AAB">
        <w:rPr>
          <w:rFonts w:eastAsiaTheme="minorEastAsia" w:cstheme="minorHAnsi"/>
          <w:b/>
          <w:u w:val="single"/>
        </w:rPr>
        <w:t>⁰</w:t>
      </w:r>
      <w:r w:rsidR="00D92AAB">
        <w:rPr>
          <w:rFonts w:eastAsiaTheme="minorEastAsia" w:cstheme="minorHAnsi"/>
          <w:b/>
          <w:u w:val="single"/>
        </w:rPr>
        <w:t xml:space="preserve"> </w:t>
      </w:r>
      <w:r w:rsidR="00D92AAB" w:rsidRPr="00D92AAB">
        <w:rPr>
          <w:rFonts w:eastAsiaTheme="minorEastAsia"/>
          <w:b/>
          <w:u w:val="single"/>
        </w:rPr>
        <w:t>for this circuit</w:t>
      </w:r>
      <w:r w:rsidR="00D92AAB">
        <w:rPr>
          <w:rFonts w:eastAsiaTheme="minorEastAsia"/>
        </w:rPr>
        <w:t xml:space="preserve">. This means that </w:t>
      </w:r>
      <w:r w:rsidR="00D92AAB" w:rsidRPr="00322692">
        <w:rPr>
          <w:rFonts w:eastAsiaTheme="minorEastAsia"/>
          <w:u w:val="single"/>
        </w:rPr>
        <w:t>0</w:t>
      </w:r>
      <w:r w:rsidR="00D92AAB" w:rsidRPr="00322692">
        <w:rPr>
          <w:rFonts w:eastAsiaTheme="minorEastAsia" w:cstheme="minorHAnsi"/>
          <w:u w:val="single"/>
        </w:rPr>
        <w:t>⁰ is added to the input phase to get the output phase</w:t>
      </w:r>
      <w:r w:rsidR="00D92AAB">
        <w:rPr>
          <w:rFonts w:eastAsiaTheme="minorEastAsia" w:cstheme="minorHAnsi"/>
        </w:rPr>
        <w:t>.</w:t>
      </w:r>
      <w:r w:rsidR="00D92AAB">
        <w:rPr>
          <w:rFonts w:eastAsiaTheme="minorEastAsia"/>
        </w:rPr>
        <w:t xml:space="preserve"> This </w:t>
      </w:r>
      <w:r w:rsidR="00F1714D">
        <w:rPr>
          <w:rFonts w:eastAsiaTheme="minorEastAsia"/>
        </w:rPr>
        <w:t xml:space="preserve">process </w:t>
      </w:r>
      <w:r w:rsidR="00D92AAB">
        <w:rPr>
          <w:rFonts w:eastAsiaTheme="minorEastAsia"/>
        </w:rPr>
        <w:t>might seem pointless for this circuit</w:t>
      </w:r>
      <w:r w:rsidR="00F1714D">
        <w:rPr>
          <w:rFonts w:eastAsiaTheme="minorEastAsia"/>
        </w:rPr>
        <w:t xml:space="preserve"> because the phase doesn’t affect the output</w:t>
      </w:r>
      <w:r w:rsidR="00D92AAB">
        <w:rPr>
          <w:rFonts w:eastAsiaTheme="minorEastAsia"/>
        </w:rPr>
        <w:t xml:space="preserve">, but it will be important for circuits that have a </w:t>
      </w:r>
      <w:r w:rsidR="00F1714D">
        <w:rPr>
          <w:rFonts w:eastAsiaTheme="minorEastAsia"/>
        </w:rPr>
        <w:t xml:space="preserve">Bode plot with a </w:t>
      </w:r>
      <w:r w:rsidR="00D92AAB">
        <w:rPr>
          <w:rFonts w:eastAsiaTheme="minorEastAsia"/>
        </w:rPr>
        <w:t>non-zero phase</w:t>
      </w:r>
      <w:r w:rsidR="00F1714D">
        <w:rPr>
          <w:rFonts w:eastAsiaTheme="minorEastAsia"/>
        </w:rPr>
        <w:t xml:space="preserve"> change</w:t>
      </w:r>
      <w:r w:rsidR="00D92AAB">
        <w:rPr>
          <w:rFonts w:eastAsiaTheme="minorEastAsia"/>
        </w:rPr>
        <w:t xml:space="preserve">. </w:t>
      </w:r>
    </w:p>
    <w:p w14:paraId="53CF3CE4" w14:textId="2FACAFB0" w:rsidR="00FF2B6C" w:rsidRPr="00FF2B6C" w:rsidRDefault="00571975" w:rsidP="00FF2B6C">
      <w:pPr>
        <w:ind w:left="410"/>
      </w:pPr>
      <w:hyperlink w:anchor="Equation4_2" w:history="1">
        <w:r w:rsidR="00FF2B6C" w:rsidRPr="001E298C">
          <w:rPr>
            <w:rStyle w:val="Hyperlink"/>
          </w:rPr>
          <w:t>Equation 4.2</w:t>
        </w:r>
      </w:hyperlink>
      <w:r w:rsidR="00FF2B6C">
        <w:t xml:space="preserve"> shows the output from the Bode plot given a specific input voltage, v</w:t>
      </w:r>
      <w:r w:rsidR="00FF2B6C" w:rsidRPr="00FF2B6C">
        <w:rPr>
          <w:vertAlign w:val="subscript"/>
        </w:rPr>
        <w:t>in</w:t>
      </w:r>
      <w:r w:rsidR="00FF2B6C">
        <w:t>(t) = A</w:t>
      </w:r>
      <w:r w:rsidR="00FF2B6C">
        <w:rPr>
          <w:rFonts w:cstheme="minorHAnsi"/>
        </w:rPr>
        <w:t>∙</w:t>
      </w:r>
      <w:r w:rsidR="00FF2B6C">
        <w:t>sin(</w:t>
      </w:r>
      <w:r w:rsidR="00FF2B6C">
        <w:rPr>
          <w:rFonts w:cstheme="minorHAnsi"/>
        </w:rPr>
        <w:t>ω∙</w:t>
      </w:r>
      <w:r w:rsidR="00FF2B6C">
        <w:t xml:space="preserve">t + </w:t>
      </w:r>
      <w:r w:rsidR="00FF2B6C">
        <w:rPr>
          <w:rFonts w:cstheme="minorHAnsi"/>
        </w:rPr>
        <w:t>θ</w:t>
      </w:r>
      <w:r w:rsidR="00FF2B6C">
        <w:t>).</w:t>
      </w:r>
    </w:p>
    <w:p w14:paraId="1B6A2DD0" w14:textId="29409CB6" w:rsidR="00FF2B6C" w:rsidRDefault="00FF2B6C" w:rsidP="00FF2B6C">
      <w:pPr>
        <w:tabs>
          <w:tab w:val="left" w:pos="1080"/>
        </w:tabs>
        <w:rPr>
          <w:rFonts w:eastAsiaTheme="minorEastAsia"/>
          <w:sz w:val="18"/>
          <w:szCs w:val="18"/>
        </w:rPr>
      </w:pPr>
      <w:r>
        <w:t xml:space="preserve"> </w:t>
      </w:r>
      <w:bookmarkStart w:id="118" w:name="Equation4_2"/>
      <w:bookmarkEnd w:id="118"/>
      <w:r>
        <w:rPr>
          <w:sz w:val="32"/>
          <w:szCs w:val="32"/>
        </w:rPr>
        <w:t>[4.2</w:t>
      </w:r>
      <w:r w:rsidRPr="00782046">
        <w:rPr>
          <w:sz w:val="32"/>
          <w:szCs w:val="32"/>
        </w:rPr>
        <w:t>]</w:t>
      </w:r>
      <m:oMath>
        <m:r>
          <w:rPr>
            <w:rFonts w:ascii="Cambria Math" w:hAnsi="Cambria Math"/>
            <w:sz w:val="32"/>
            <w:szCs w:val="32"/>
          </w:rPr>
          <m:t xml:space="preserve"> </m:t>
        </m:r>
        <m:borderBox>
          <m:borderBoxPr>
            <m:ctrlPr>
              <w:rPr>
                <w:rFonts w:ascii="Cambria Math" w:hAnsi="Cambria Math"/>
                <w:i/>
                <w:sz w:val="32"/>
                <w:szCs w:val="32"/>
              </w:rPr>
            </m:ctrlPr>
          </m:borderBoxPr>
          <m:e>
            <m:sSub>
              <m:sSubPr>
                <m:ctrlPr>
                  <w:rPr>
                    <w:rFonts w:ascii="Cambria Math" w:hAnsi="Cambria Math"/>
                  </w:rPr>
                </m:ctrlPr>
              </m:sSubPr>
              <m:e>
                <m:r>
                  <w:rPr>
                    <w:rFonts w:ascii="Cambria Math" w:hAnsi="Cambria Math"/>
                  </w:rPr>
                  <m:t>v</m:t>
                </m:r>
              </m:e>
              <m:sub>
                <m:r>
                  <w:rPr>
                    <w:rFonts w:ascii="Cambria Math" w:hAnsi="Cambria Math"/>
                  </w:rPr>
                  <m:t>out</m:t>
                </m:r>
              </m:sub>
            </m:sSub>
            <m:r>
              <m:rPr>
                <m:sty m:val="p"/>
              </m:rPr>
              <w:rPr>
                <w:rFonts w:ascii="Cambria Math" w:hAnsi="Cambria Math"/>
              </w:rPr>
              <m:t>(t) = A</m:t>
            </m:r>
            <m:r>
              <m:rPr>
                <m:sty m:val="p"/>
              </m:rPr>
              <w:rPr>
                <w:rFonts w:ascii="Cambria Math" w:hAnsi="Cambria Math" w:cstheme="minorHAnsi"/>
              </w:rPr>
              <m:t>∙</m:t>
            </m:r>
            <m:sSub>
              <m:sSubPr>
                <m:ctrlPr>
                  <w:rPr>
                    <w:rFonts w:ascii="Cambria Math" w:hAnsi="Cambria Math" w:cstheme="minorHAnsi"/>
                  </w:rPr>
                </m:ctrlPr>
              </m:sSubPr>
              <m:e>
                <m:r>
                  <w:rPr>
                    <w:rFonts w:ascii="Cambria Math" w:hAnsi="Cambria Math" w:cstheme="minorHAnsi"/>
                  </w:rPr>
                  <m:t>G</m:t>
                </m:r>
              </m:e>
              <m:sub>
                <m:r>
                  <w:rPr>
                    <w:rFonts w:ascii="Cambria Math" w:hAnsi="Cambria Math" w:cstheme="minorHAnsi"/>
                  </w:rPr>
                  <m:t>V/V</m:t>
                </m:r>
              </m:sub>
            </m:sSub>
            <m:r>
              <m:rPr>
                <m:sty m:val="p"/>
              </m:rPr>
              <w:rPr>
                <w:rFonts w:ascii="Cambria Math" w:hAnsi="Cambria Math" w:cstheme="minorHAnsi"/>
              </w:rPr>
              <m:t>∙</m:t>
            </m:r>
            <m:r>
              <m:rPr>
                <m:sty m:val="p"/>
              </m:rPr>
              <w:rPr>
                <w:rFonts w:ascii="Cambria Math" w:hAnsi="Cambria Math"/>
              </w:rPr>
              <m:t>sin(</m:t>
            </m:r>
            <m:r>
              <m:rPr>
                <m:sty m:val="p"/>
              </m:rPr>
              <w:rPr>
                <w:rFonts w:ascii="Cambria Math" w:hAnsi="Cambria Math" w:cstheme="minorHAnsi"/>
              </w:rPr>
              <m:t>ω∙</m:t>
            </m:r>
            <m:r>
              <m:rPr>
                <m:sty m:val="p"/>
              </m:rPr>
              <w:rPr>
                <w:rFonts w:ascii="Cambria Math" w:hAnsi="Cambria Math"/>
              </w:rPr>
              <m:t xml:space="preserve">t + </m:t>
            </m:r>
            <m:r>
              <m:rPr>
                <m:sty m:val="p"/>
              </m:rPr>
              <w:rPr>
                <w:rFonts w:ascii="Cambria Math" w:hAnsi="Cambria Math" w:cstheme="minorHAnsi"/>
              </w:rPr>
              <m:t>θ+Δθ</m:t>
            </m:r>
            <m:r>
              <w:rPr>
                <w:rFonts w:ascii="Cambria Math" w:hAnsi="Cambria Math" w:cstheme="minorHAnsi"/>
              </w:rPr>
              <m:t>)</m:t>
            </m:r>
          </m:e>
        </m:borderBox>
        <m:r>
          <m:rPr>
            <m:sty m:val="p"/>
          </m:rPr>
          <w:rPr>
            <w:rFonts w:ascii="Cambria Math" w:hAnsi="Cambria Math" w:cstheme="minorHAnsi"/>
            <w:sz w:val="18"/>
            <w:szCs w:val="18"/>
          </w:rPr>
          <m:t xml:space="preserve">  Get </m:t>
        </m:r>
        <m:sSub>
          <m:sSubPr>
            <m:ctrlPr>
              <w:rPr>
                <w:rFonts w:ascii="Cambria Math" w:hAnsi="Cambria Math" w:cstheme="minorHAnsi"/>
                <w:sz w:val="18"/>
                <w:szCs w:val="18"/>
              </w:rPr>
            </m:ctrlPr>
          </m:sSubPr>
          <m:e>
            <m:r>
              <w:rPr>
                <w:rFonts w:ascii="Cambria Math" w:hAnsi="Cambria Math" w:cstheme="minorHAnsi"/>
                <w:sz w:val="18"/>
                <w:szCs w:val="18"/>
              </w:rPr>
              <m:t>G</m:t>
            </m:r>
          </m:e>
          <m:sub>
            <m:r>
              <w:rPr>
                <w:rFonts w:ascii="Cambria Math" w:hAnsi="Cambria Math" w:cstheme="minorHAnsi"/>
                <w:sz w:val="18"/>
                <w:szCs w:val="18"/>
              </w:rPr>
              <m:t>V/V</m:t>
            </m:r>
          </m:sub>
        </m:sSub>
        <m:r>
          <m:rPr>
            <m:sty m:val="p"/>
          </m:rPr>
          <w:rPr>
            <w:rFonts w:ascii="Cambria Math" w:hAnsi="Cambria Math" w:cstheme="minorHAnsi"/>
            <w:sz w:val="18"/>
            <w:szCs w:val="18"/>
          </w:rPr>
          <m:t xml:space="preserve"> and Δθ from the Bode plot at the input frequency. </m:t>
        </m:r>
      </m:oMath>
    </w:p>
    <w:p w14:paraId="7161032C" w14:textId="769AE751" w:rsidR="00E04769" w:rsidRDefault="000F76C2" w:rsidP="00E04769">
      <w:pPr>
        <w:spacing w:before="120" w:after="120"/>
        <w:rPr>
          <w:b/>
        </w:rPr>
      </w:pPr>
      <w:r>
        <w:rPr>
          <w:rFonts w:eastAsiaTheme="minorEastAsia"/>
        </w:rPr>
        <w:lastRenderedPageBreak/>
        <w:t xml:space="preserve">Example 4.1 shows how to apply </w:t>
      </w:r>
      <w:hyperlink w:anchor="Equation4_2" w:history="1">
        <w:r w:rsidR="001E298C" w:rsidRPr="001E298C">
          <w:rPr>
            <w:rStyle w:val="Hyperlink"/>
          </w:rPr>
          <w:t>Equation 4.2</w:t>
        </w:r>
      </w:hyperlink>
      <w:r>
        <w:rPr>
          <w:rFonts w:eastAsiaTheme="minorEastAsia"/>
        </w:rPr>
        <w:t xml:space="preserve"> to determine the output of a LPF circuit.</w:t>
      </w:r>
      <w:r>
        <w:rPr>
          <w:b/>
          <w:noProof/>
        </w:rPr>
        <w:t xml:space="preserve"> </w:t>
      </w:r>
      <w:bookmarkStart w:id="119" w:name="Figure_4_1"/>
      <w:r w:rsidR="00E04769">
        <w:rPr>
          <w:b/>
          <w:noProof/>
        </w:rPr>
        <mc:AlternateContent>
          <mc:Choice Requires="wpg">
            <w:drawing>
              <wp:inline distT="0" distB="0" distL="0" distR="0" wp14:anchorId="2A12DCA4" wp14:editId="455BE756">
                <wp:extent cx="6172200" cy="2059940"/>
                <wp:effectExtent l="0" t="0" r="0" b="0"/>
                <wp:docPr id="3096" name="Group 3096"/>
                <wp:cNvGraphicFramePr/>
                <a:graphic xmlns:a="http://schemas.openxmlformats.org/drawingml/2006/main">
                  <a:graphicData uri="http://schemas.microsoft.com/office/word/2010/wordprocessingGroup">
                    <wpg:wgp>
                      <wpg:cNvGrpSpPr/>
                      <wpg:grpSpPr>
                        <a:xfrm>
                          <a:off x="0" y="0"/>
                          <a:ext cx="6172200" cy="2059940"/>
                          <a:chOff x="0" y="0"/>
                          <a:chExt cx="6172200" cy="2059940"/>
                        </a:xfrm>
                      </wpg:grpSpPr>
                      <pic:pic xmlns:pic="http://schemas.openxmlformats.org/drawingml/2006/picture">
                        <pic:nvPicPr>
                          <pic:cNvPr id="3078" name="Picture 3078"/>
                          <pic:cNvPicPr>
                            <a:picLocks noChangeAspect="1"/>
                          </pic:cNvPicPr>
                        </pic:nvPicPr>
                        <pic:blipFill>
                          <a:blip r:embed="rId149">
                            <a:extLst>
                              <a:ext uri="{28A0092B-C50C-407E-A947-70E740481C1C}">
                                <a14:useLocalDpi xmlns:a14="http://schemas.microsoft.com/office/drawing/2010/main" val="0"/>
                              </a:ext>
                            </a:extLst>
                          </a:blip>
                          <a:stretch>
                            <a:fillRect/>
                          </a:stretch>
                        </pic:blipFill>
                        <pic:spPr>
                          <a:xfrm>
                            <a:off x="0" y="0"/>
                            <a:ext cx="6172200" cy="2059940"/>
                          </a:xfrm>
                          <a:prstGeom prst="rect">
                            <a:avLst/>
                          </a:prstGeom>
                        </pic:spPr>
                      </pic:pic>
                      <wps:wsp>
                        <wps:cNvPr id="3079" name="Text Box 2"/>
                        <wps:cNvSpPr txBox="1">
                          <a:spLocks noChangeArrowheads="1"/>
                        </wps:cNvSpPr>
                        <wps:spPr bwMode="auto">
                          <a:xfrm>
                            <a:off x="4554348" y="1433384"/>
                            <a:ext cx="1588135" cy="154940"/>
                          </a:xfrm>
                          <a:prstGeom prst="rect">
                            <a:avLst/>
                          </a:prstGeom>
                          <a:solidFill>
                            <a:srgbClr val="FFFFFF"/>
                          </a:solidFill>
                          <a:ln w="9525">
                            <a:solidFill>
                              <a:srgbClr val="000000"/>
                            </a:solidFill>
                            <a:miter lim="800000"/>
                            <a:headEnd/>
                            <a:tailEnd/>
                          </a:ln>
                        </wps:spPr>
                        <wps:txbx>
                          <w:txbxContent>
                            <w:p w14:paraId="08E217DE" w14:textId="0A446342" w:rsidR="00571975" w:rsidRPr="00FF522E" w:rsidRDefault="00571975">
                              <w:pPr>
                                <w:rPr>
                                  <w:color w:val="FF0000"/>
                                  <w:sz w:val="16"/>
                                  <w:szCs w:val="16"/>
                                </w:rPr>
                              </w:pPr>
                              <w:r w:rsidRPr="00FF522E">
                                <w:rPr>
                                  <w:color w:val="FF0000"/>
                                  <w:sz w:val="16"/>
                                  <w:szCs w:val="16"/>
                                </w:rPr>
                                <w:t>Click on</w:t>
                              </w:r>
                              <w:r w:rsidRPr="00E04769">
                                <w:rPr>
                                  <w:b/>
                                  <w:color w:val="FF0000"/>
                                  <w:sz w:val="16"/>
                                  <w:szCs w:val="16"/>
                                  <w:u w:val="single"/>
                                </w:rPr>
                                <w:t xml:space="preserve"> Set</w:t>
                              </w:r>
                              <w:r w:rsidRPr="00FF522E">
                                <w:rPr>
                                  <w:color w:val="FF0000"/>
                                  <w:sz w:val="16"/>
                                  <w:szCs w:val="16"/>
                                </w:rPr>
                                <w:t xml:space="preserve"> to change the resolution.</w:t>
                              </w:r>
                            </w:p>
                          </w:txbxContent>
                        </wps:txbx>
                        <wps:bodyPr rot="0" vert="horz" wrap="square" lIns="9144" tIns="9144" rIns="9144" bIns="9144" anchor="t" anchorCtr="0">
                          <a:noAutofit/>
                        </wps:bodyPr>
                      </wps:wsp>
                      <wps:wsp>
                        <wps:cNvPr id="3080" name="Text Box 2"/>
                        <wps:cNvSpPr txBox="1">
                          <a:spLocks noChangeArrowheads="1"/>
                        </wps:cNvSpPr>
                        <wps:spPr bwMode="auto">
                          <a:xfrm>
                            <a:off x="2626694" y="1006193"/>
                            <a:ext cx="1507490" cy="416560"/>
                          </a:xfrm>
                          <a:prstGeom prst="rect">
                            <a:avLst/>
                          </a:prstGeom>
                          <a:solidFill>
                            <a:srgbClr val="FFFFFF"/>
                          </a:solidFill>
                          <a:ln w="9525">
                            <a:solidFill>
                              <a:srgbClr val="000000"/>
                            </a:solidFill>
                            <a:miter lim="800000"/>
                            <a:headEnd/>
                            <a:tailEnd/>
                          </a:ln>
                        </wps:spPr>
                        <wps:txbx>
                          <w:txbxContent>
                            <w:p w14:paraId="5CB277CF" w14:textId="7473A5FF" w:rsidR="00571975" w:rsidRPr="00FF522E" w:rsidRDefault="00571975">
                              <w:pPr>
                                <w:rPr>
                                  <w:color w:val="FF0000"/>
                                  <w:sz w:val="16"/>
                                  <w:szCs w:val="16"/>
                                </w:rPr>
                              </w:pPr>
                              <w:r>
                                <w:rPr>
                                  <w:color w:val="FF0000"/>
                                  <w:sz w:val="16"/>
                                  <w:szCs w:val="16"/>
                                </w:rPr>
                                <w:t xml:space="preserve">The 4 fields with </w:t>
                              </w:r>
                              <w:r w:rsidRPr="00E04769">
                                <w:rPr>
                                  <w:b/>
                                  <w:color w:val="FF0000"/>
                                  <w:sz w:val="16"/>
                                  <w:szCs w:val="16"/>
                                  <w:u w:val="single"/>
                                </w:rPr>
                                <w:t>red star</w:t>
                              </w:r>
                              <w:r>
                                <w:rPr>
                                  <w:b/>
                                  <w:color w:val="FF0000"/>
                                  <w:sz w:val="16"/>
                                  <w:szCs w:val="16"/>
                                  <w:u w:val="single"/>
                                </w:rPr>
                                <w:t>s</w:t>
                              </w:r>
                              <w:r>
                                <w:rPr>
                                  <w:color w:val="FF0000"/>
                                  <w:sz w:val="16"/>
                                  <w:szCs w:val="16"/>
                                </w:rPr>
                                <w:t xml:space="preserve"> adjust the initial (I) and Final (F) values of the x and y axis for the plot.</w:t>
                              </w:r>
                            </w:p>
                          </w:txbxContent>
                        </wps:txbx>
                        <wps:bodyPr rot="0" vert="horz" wrap="square" lIns="9144" tIns="9144" rIns="9144" bIns="9144" anchor="t" anchorCtr="0">
                          <a:noAutofit/>
                        </wps:bodyPr>
                      </wps:wsp>
                      <wps:wsp>
                        <wps:cNvPr id="3085" name="5-Point Star 3085"/>
                        <wps:cNvSpPr/>
                        <wps:spPr>
                          <a:xfrm>
                            <a:off x="4476677" y="1112108"/>
                            <a:ext cx="88263" cy="105915"/>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86" name="5-Point Star 3086"/>
                        <wps:cNvSpPr/>
                        <wps:spPr>
                          <a:xfrm>
                            <a:off x="4476677" y="1256859"/>
                            <a:ext cx="88263" cy="105915"/>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87" name="5-Point Star 3087"/>
                        <wps:cNvSpPr/>
                        <wps:spPr>
                          <a:xfrm>
                            <a:off x="5496992" y="1112108"/>
                            <a:ext cx="87630" cy="105410"/>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88" name="5-Point Star 3088"/>
                        <wps:cNvSpPr/>
                        <wps:spPr>
                          <a:xfrm>
                            <a:off x="5504053" y="1256859"/>
                            <a:ext cx="88263" cy="105915"/>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89" name="Text Box 2"/>
                        <wps:cNvSpPr txBox="1">
                          <a:spLocks noChangeArrowheads="1"/>
                        </wps:cNvSpPr>
                        <wps:spPr bwMode="auto">
                          <a:xfrm>
                            <a:off x="1828800" y="1532238"/>
                            <a:ext cx="2308860" cy="288925"/>
                          </a:xfrm>
                          <a:prstGeom prst="rect">
                            <a:avLst/>
                          </a:prstGeom>
                          <a:solidFill>
                            <a:srgbClr val="FFFFFF"/>
                          </a:solidFill>
                          <a:ln w="9525">
                            <a:solidFill>
                              <a:srgbClr val="000000"/>
                            </a:solidFill>
                            <a:miter lim="800000"/>
                            <a:headEnd/>
                            <a:tailEnd/>
                          </a:ln>
                        </wps:spPr>
                        <wps:txbx>
                          <w:txbxContent>
                            <w:p w14:paraId="09EE34A6" w14:textId="7D700638" w:rsidR="00571975" w:rsidRPr="00FF522E" w:rsidRDefault="00571975">
                              <w:pPr>
                                <w:rPr>
                                  <w:color w:val="000000" w:themeColor="text1"/>
                                  <w:sz w:val="16"/>
                                  <w:szCs w:val="16"/>
                                </w:rPr>
                              </w:pPr>
                              <w:r w:rsidRPr="00FF522E">
                                <w:rPr>
                                  <w:color w:val="000000" w:themeColor="text1"/>
                                  <w:sz w:val="16"/>
                                  <w:szCs w:val="16"/>
                                </w:rPr>
                                <w:t>Move the cursor to see the Magni</w:t>
                              </w:r>
                              <w:r>
                                <w:rPr>
                                  <w:color w:val="000000" w:themeColor="text1"/>
                                  <w:sz w:val="16"/>
                                  <w:szCs w:val="16"/>
                                </w:rPr>
                                <w:t>tude (i.e. Gain) at different fre</w:t>
                              </w:r>
                              <w:r w:rsidRPr="00FF522E">
                                <w:rPr>
                                  <w:color w:val="000000" w:themeColor="text1"/>
                                  <w:sz w:val="16"/>
                                  <w:szCs w:val="16"/>
                                </w:rPr>
                                <w:t>q</w:t>
                              </w:r>
                              <w:r>
                                <w:rPr>
                                  <w:color w:val="000000" w:themeColor="text1"/>
                                  <w:sz w:val="16"/>
                                  <w:szCs w:val="16"/>
                                </w:rPr>
                                <w:t>u</w:t>
                              </w:r>
                              <w:r w:rsidRPr="00FF522E">
                                <w:rPr>
                                  <w:color w:val="000000" w:themeColor="text1"/>
                                  <w:sz w:val="16"/>
                                  <w:szCs w:val="16"/>
                                </w:rPr>
                                <w:t>encies.</w:t>
                              </w:r>
                              <w:r>
                                <w:rPr>
                                  <w:color w:val="000000" w:themeColor="text1"/>
                                  <w:sz w:val="16"/>
                                  <w:szCs w:val="16"/>
                                </w:rPr>
                                <w:t xml:space="preserve"> Log = Gain(dB), Lin = Gain(V/V)</w:t>
                              </w:r>
                            </w:p>
                          </w:txbxContent>
                        </wps:txbx>
                        <wps:bodyPr rot="0" vert="horz" wrap="square" lIns="9144" tIns="9144" rIns="9144" bIns="9144" anchor="t" anchorCtr="0">
                          <a:noAutofit/>
                        </wps:bodyPr>
                      </wps:wsp>
                      <wps:wsp>
                        <wps:cNvPr id="3090" name="Text Box 2"/>
                        <wps:cNvSpPr txBox="1">
                          <a:spLocks noChangeArrowheads="1"/>
                        </wps:cNvSpPr>
                        <wps:spPr bwMode="auto">
                          <a:xfrm>
                            <a:off x="4437841" y="225952"/>
                            <a:ext cx="1718945" cy="288925"/>
                          </a:xfrm>
                          <a:prstGeom prst="rect">
                            <a:avLst/>
                          </a:prstGeom>
                          <a:solidFill>
                            <a:srgbClr val="FFFFFF"/>
                          </a:solidFill>
                          <a:ln w="9525">
                            <a:solidFill>
                              <a:srgbClr val="000000"/>
                            </a:solidFill>
                            <a:miter lim="800000"/>
                            <a:headEnd/>
                            <a:tailEnd/>
                          </a:ln>
                        </wps:spPr>
                        <wps:txbx>
                          <w:txbxContent>
                            <w:p w14:paraId="2F2E7FF6" w14:textId="7EA95908" w:rsidR="00571975" w:rsidRPr="00FF522E" w:rsidRDefault="00571975">
                              <w:pPr>
                                <w:rPr>
                                  <w:color w:val="000000" w:themeColor="text1"/>
                                  <w:sz w:val="16"/>
                                  <w:szCs w:val="16"/>
                                </w:rPr>
                              </w:pPr>
                              <w:r>
                                <w:rPr>
                                  <w:color w:val="000000" w:themeColor="text1"/>
                                  <w:sz w:val="16"/>
                                  <w:szCs w:val="16"/>
                                </w:rPr>
                                <w:t xml:space="preserve">Clicking on </w:t>
                              </w:r>
                              <w:r w:rsidRPr="00E04769">
                                <w:rPr>
                                  <w:color w:val="000000" w:themeColor="text1"/>
                                  <w:sz w:val="16"/>
                                  <w:szCs w:val="16"/>
                                  <w:u w:val="single"/>
                                </w:rPr>
                                <w:t>Magnitude</w:t>
                              </w:r>
                              <w:r>
                                <w:rPr>
                                  <w:color w:val="000000" w:themeColor="text1"/>
                                  <w:sz w:val="16"/>
                                  <w:szCs w:val="16"/>
                                </w:rPr>
                                <w:t xml:space="preserve"> or </w:t>
                              </w:r>
                              <w:r w:rsidRPr="00E04769">
                                <w:rPr>
                                  <w:color w:val="000000" w:themeColor="text1"/>
                                  <w:sz w:val="16"/>
                                  <w:szCs w:val="16"/>
                                  <w:u w:val="single"/>
                                </w:rPr>
                                <w:t>Phase</w:t>
                              </w:r>
                              <w:r>
                                <w:rPr>
                                  <w:color w:val="000000" w:themeColor="text1"/>
                                  <w:sz w:val="16"/>
                                  <w:szCs w:val="16"/>
                                </w:rPr>
                                <w:t xml:space="preserve"> shows them on the display (only one at a time).</w:t>
                              </w:r>
                            </w:p>
                          </w:txbxContent>
                        </wps:txbx>
                        <wps:bodyPr rot="0" vert="horz" wrap="square" lIns="9144" tIns="9144" rIns="9144" bIns="9144" anchor="t" anchorCtr="0">
                          <a:noAutofit/>
                        </wps:bodyPr>
                      </wps:wsp>
                      <wps:wsp>
                        <wps:cNvPr id="3092" name="Straight Arrow Connector 3092"/>
                        <wps:cNvCnPr/>
                        <wps:spPr>
                          <a:xfrm flipH="1" flipV="1">
                            <a:off x="3226879" y="497801"/>
                            <a:ext cx="148281" cy="29656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091" name="Text Box 2"/>
                        <wps:cNvSpPr txBox="1">
                          <a:spLocks noChangeArrowheads="1"/>
                        </wps:cNvSpPr>
                        <wps:spPr bwMode="auto">
                          <a:xfrm>
                            <a:off x="1931185" y="769650"/>
                            <a:ext cx="2125362" cy="151765"/>
                          </a:xfrm>
                          <a:prstGeom prst="rect">
                            <a:avLst/>
                          </a:prstGeom>
                          <a:solidFill>
                            <a:srgbClr val="FFFFFF"/>
                          </a:solidFill>
                          <a:ln w="9525">
                            <a:solidFill>
                              <a:srgbClr val="000000"/>
                            </a:solidFill>
                            <a:miter lim="800000"/>
                            <a:headEnd/>
                            <a:tailEnd/>
                          </a:ln>
                        </wps:spPr>
                        <wps:txbx>
                          <w:txbxContent>
                            <w:p w14:paraId="3C89F4DC" w14:textId="25F11266" w:rsidR="00571975" w:rsidRPr="00E04769" w:rsidRDefault="00571975" w:rsidP="00E04769">
                              <w:pPr>
                                <w:rPr>
                                  <w:color w:val="000000" w:themeColor="text1"/>
                                  <w:sz w:val="16"/>
                                  <w:szCs w:val="16"/>
                                </w:rPr>
                              </w:pPr>
                              <w:r>
                                <w:rPr>
                                  <w:color w:val="000000" w:themeColor="text1"/>
                                  <w:sz w:val="16"/>
                                  <w:szCs w:val="16"/>
                                </w:rPr>
                                <w:t xml:space="preserve">This </w:t>
                              </w:r>
                              <w:r w:rsidRPr="00E04769">
                                <w:rPr>
                                  <w:color w:val="000000" w:themeColor="text1"/>
                                  <w:sz w:val="16"/>
                                  <w:szCs w:val="16"/>
                                </w:rPr>
                                <w:t xml:space="preserve">Bode Magnitude Plot </w:t>
                              </w:r>
                              <w:r>
                                <w:rPr>
                                  <w:color w:val="000000" w:themeColor="text1"/>
                                  <w:sz w:val="16"/>
                                  <w:szCs w:val="16"/>
                                </w:rPr>
                                <w:t xml:space="preserve">is </w:t>
                              </w:r>
                              <w:r w:rsidRPr="00E04769">
                                <w:rPr>
                                  <w:color w:val="000000" w:themeColor="text1"/>
                                  <w:sz w:val="16"/>
                                  <w:szCs w:val="16"/>
                                </w:rPr>
                                <w:t xml:space="preserve">constant </w:t>
                              </w:r>
                              <w:r>
                                <w:rPr>
                                  <w:color w:val="000000" w:themeColor="text1"/>
                                  <w:sz w:val="16"/>
                                  <w:szCs w:val="16"/>
                                </w:rPr>
                                <w:t xml:space="preserve">at </w:t>
                              </w:r>
                              <w:r w:rsidRPr="00E04769">
                                <w:rPr>
                                  <w:color w:val="000000" w:themeColor="text1"/>
                                  <w:sz w:val="16"/>
                                  <w:szCs w:val="16"/>
                                </w:rPr>
                                <w:t>-6.021 dB</w:t>
                              </w:r>
                            </w:p>
                          </w:txbxContent>
                        </wps:txbx>
                        <wps:bodyPr rot="0" vert="horz" wrap="square" lIns="9144" tIns="9144" rIns="9144" bIns="9144" anchor="t" anchorCtr="0">
                          <a:noAutofit/>
                        </wps:bodyPr>
                      </wps:wsp>
                      <wps:wsp>
                        <wps:cNvPr id="3093" name="Text Box 2"/>
                        <wps:cNvSpPr txBox="1">
                          <a:spLocks noChangeArrowheads="1"/>
                        </wps:cNvSpPr>
                        <wps:spPr bwMode="auto">
                          <a:xfrm>
                            <a:off x="5468748" y="762589"/>
                            <a:ext cx="154940" cy="151765"/>
                          </a:xfrm>
                          <a:prstGeom prst="rect">
                            <a:avLst/>
                          </a:prstGeom>
                          <a:solidFill>
                            <a:srgbClr val="FFFFFF"/>
                          </a:solidFill>
                          <a:ln w="9525">
                            <a:solidFill>
                              <a:srgbClr val="000000"/>
                            </a:solidFill>
                            <a:miter lim="800000"/>
                            <a:headEnd/>
                            <a:tailEnd/>
                          </a:ln>
                        </wps:spPr>
                        <wps:txbx>
                          <w:txbxContent>
                            <w:p w14:paraId="6798FAC6" w14:textId="3A0BFF95" w:rsidR="00571975" w:rsidRPr="00FF522E" w:rsidRDefault="00571975" w:rsidP="00E04769">
                              <w:pPr>
                                <w:rPr>
                                  <w:color w:val="000000" w:themeColor="text1"/>
                                  <w:sz w:val="16"/>
                                  <w:szCs w:val="16"/>
                                </w:rPr>
                              </w:pPr>
                              <w:r>
                                <w:rPr>
                                  <w:color w:val="000000" w:themeColor="text1"/>
                                  <w:sz w:val="16"/>
                                  <w:szCs w:val="16"/>
                                </w:rPr>
                                <w:t>dB</w:t>
                              </w:r>
                            </w:p>
                          </w:txbxContent>
                        </wps:txbx>
                        <wps:bodyPr rot="0" vert="horz" wrap="square" lIns="9144" tIns="9144" rIns="9144" bIns="9144" anchor="t" anchorCtr="0">
                          <a:noAutofit/>
                        </wps:bodyPr>
                      </wps:wsp>
                      <wps:wsp>
                        <wps:cNvPr id="3095" name="Text Box 2"/>
                        <wps:cNvSpPr txBox="1">
                          <a:spLocks noChangeArrowheads="1"/>
                        </wps:cNvSpPr>
                        <wps:spPr bwMode="auto">
                          <a:xfrm>
                            <a:off x="5775902" y="759058"/>
                            <a:ext cx="197485" cy="144145"/>
                          </a:xfrm>
                          <a:prstGeom prst="rect">
                            <a:avLst/>
                          </a:prstGeom>
                          <a:solidFill>
                            <a:srgbClr val="FFFFFF"/>
                          </a:solidFill>
                          <a:ln w="9525">
                            <a:solidFill>
                              <a:srgbClr val="000000"/>
                            </a:solidFill>
                            <a:miter lim="800000"/>
                            <a:headEnd/>
                            <a:tailEnd/>
                          </a:ln>
                        </wps:spPr>
                        <wps:txbx>
                          <w:txbxContent>
                            <w:p w14:paraId="6CB7AD9B" w14:textId="5206FE74" w:rsidR="00571975" w:rsidRPr="00FF522E" w:rsidRDefault="00571975" w:rsidP="00E04769">
                              <w:pPr>
                                <w:rPr>
                                  <w:color w:val="000000" w:themeColor="text1"/>
                                  <w:sz w:val="16"/>
                                  <w:szCs w:val="16"/>
                                </w:rPr>
                              </w:pPr>
                              <w:r>
                                <w:rPr>
                                  <w:color w:val="000000" w:themeColor="text1"/>
                                  <w:sz w:val="16"/>
                                  <w:szCs w:val="16"/>
                                </w:rPr>
                                <w:t>V/V</w:t>
                              </w:r>
                            </w:p>
                          </w:txbxContent>
                        </wps:txbx>
                        <wps:bodyPr rot="0" vert="horz" wrap="square" lIns="9144" tIns="9144" rIns="9144" bIns="9144" anchor="t" anchorCtr="0">
                          <a:noAutofit/>
                        </wps:bodyPr>
                      </wps:wsp>
                    </wpg:wgp>
                  </a:graphicData>
                </a:graphic>
              </wp:inline>
            </w:drawing>
          </mc:Choice>
          <mc:Fallback>
            <w:pict>
              <v:group w14:anchorId="2A12DCA4" id="Group 3096" o:spid="_x0000_s1325" style="width:486pt;height:162.2pt;mso-position-horizontal-relative:char;mso-position-vertical-relative:line" coordsize="61722,20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">
                <v:shape id="Picture 3078" o:spid="_x0000_s1326" type="#_x0000_t75" style="position:absolute;width:61722;height:20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">
                  <v:imagedata r:id="rId150" o:title=""/>
                  <v:path arrowok="t"/>
                </v:shape>
                <v:shape id="_x0000_s1327" type="#_x0000_t202" style="position:absolute;left:45543;top:14333;width:15881;height:1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">
                  <v:textbox inset=".72pt,.72pt,.72pt,.72pt">
                    <w:txbxContent>
                      <w:p w14:paraId="08E217DE" w14:textId="0A446342" w:rsidR="00571975" w:rsidRPr="00FF522E" w:rsidRDefault="00571975">
                        <w:pPr>
                          <w:rPr>
                            <w:color w:val="FF0000"/>
                            <w:sz w:val="16"/>
                            <w:szCs w:val="16"/>
                          </w:rPr>
                        </w:pPr>
                        <w:r w:rsidRPr="00FF522E">
                          <w:rPr>
                            <w:color w:val="FF0000"/>
                            <w:sz w:val="16"/>
                            <w:szCs w:val="16"/>
                          </w:rPr>
                          <w:t>Click on</w:t>
                        </w:r>
                        <w:r w:rsidRPr="00E04769">
                          <w:rPr>
                            <w:b/>
                            <w:color w:val="FF0000"/>
                            <w:sz w:val="16"/>
                            <w:szCs w:val="16"/>
                            <w:u w:val="single"/>
                          </w:rPr>
                          <w:t xml:space="preserve"> Set</w:t>
                        </w:r>
                        <w:r w:rsidRPr="00FF522E">
                          <w:rPr>
                            <w:color w:val="FF0000"/>
                            <w:sz w:val="16"/>
                            <w:szCs w:val="16"/>
                          </w:rPr>
                          <w:t xml:space="preserve"> to change the resolution.</w:t>
                        </w:r>
                      </w:p>
                    </w:txbxContent>
                  </v:textbox>
                </v:shape>
                <v:shape id="_x0000_s1328" type="#_x0000_t202" style="position:absolute;left:26266;top:10061;width:15075;height:4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">
                  <v:textbox inset=".72pt,.72pt,.72pt,.72pt">
                    <w:txbxContent>
                      <w:p w14:paraId="5CB277CF" w14:textId="7473A5FF" w:rsidR="00571975" w:rsidRPr="00FF522E" w:rsidRDefault="00571975">
                        <w:pPr>
                          <w:rPr>
                            <w:color w:val="FF0000"/>
                            <w:sz w:val="16"/>
                            <w:szCs w:val="16"/>
                          </w:rPr>
                        </w:pPr>
                        <w:r>
                          <w:rPr>
                            <w:color w:val="FF0000"/>
                            <w:sz w:val="16"/>
                            <w:szCs w:val="16"/>
                          </w:rPr>
                          <w:t xml:space="preserve">The 4 fields with </w:t>
                        </w:r>
                        <w:r w:rsidRPr="00E04769">
                          <w:rPr>
                            <w:b/>
                            <w:color w:val="FF0000"/>
                            <w:sz w:val="16"/>
                            <w:szCs w:val="16"/>
                            <w:u w:val="single"/>
                          </w:rPr>
                          <w:t>red star</w:t>
                        </w:r>
                        <w:r>
                          <w:rPr>
                            <w:b/>
                            <w:color w:val="FF0000"/>
                            <w:sz w:val="16"/>
                            <w:szCs w:val="16"/>
                            <w:u w:val="single"/>
                          </w:rPr>
                          <w:t>s</w:t>
                        </w:r>
                        <w:r>
                          <w:rPr>
                            <w:color w:val="FF0000"/>
                            <w:sz w:val="16"/>
                            <w:szCs w:val="16"/>
                          </w:rPr>
                          <w:t xml:space="preserve"> adjust the initial (I) and Final (F) values of the x and y axis for the plot.</w:t>
                        </w:r>
                      </w:p>
                    </w:txbxContent>
                  </v:textbox>
                </v:shape>
                <v:shape id="5-Point Star 3085" o:spid="_x0000_s1329" style="position:absolute;left:44766;top:11121;width:883;height:1059;visibility:visible;mso-wrap-style:square;v-text-anchor:middle" coordsize="88263,10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" path="m,40456r33714,l44132,,54549,40456r33714,l60988,65459r10418,40456l44132,80911,16857,105915,27275,65459,,40456xe" fillcolor="red" stroked="f" strokeweight="1pt">
                  <v:stroke joinstyle="miter"/>
                  <v:path arrowok="t" o:connecttype="custom" o:connectlocs="0,40456;33714,40456;44132,0;54549,40456;88263,40456;60988,65459;71406,105915;44132,80911;16857,105915;27275,65459;0,40456" o:connectangles="0,0,0,0,0,0,0,0,0,0,0"/>
                </v:shape>
                <v:shape id="5-Point Star 3086" o:spid="_x0000_s1330" style="position:absolute;left:44766;top:12568;width:883;height:1059;visibility:visible;mso-wrap-style:square;v-text-anchor:middle" coordsize="88263,10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" path="m,40456r33714,l44132,,54549,40456r33714,l60988,65459r10418,40456l44132,80911,16857,105915,27275,65459,,40456xe" fillcolor="red" stroked="f" strokeweight="1pt">
                  <v:stroke joinstyle="miter"/>
                  <v:path arrowok="t" o:connecttype="custom" o:connectlocs="0,40456;33714,40456;44132,0;54549,40456;88263,40456;60988,65459;71406,105915;44132,80911;16857,105915;27275,65459;0,40456" o:connectangles="0,0,0,0,0,0,0,0,0,0,0"/>
                </v:shape>
                <v:shape id="5-Point Star 3087" o:spid="_x0000_s1331" style="position:absolute;left:54969;top:11121;width:877;height:1054;visibility:visible;mso-wrap-style:square;v-text-anchor:middle" coordsize="8763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" path="m,40263r33472,l43815,,54158,40263r33472,l60551,65147r10343,40263l43815,80526,16736,105410,27079,65147,,40263xe" fillcolor="red" stroked="f" strokeweight="1pt">
                  <v:stroke joinstyle="miter"/>
                  <v:path arrowok="t" o:connecttype="custom" o:connectlocs="0,40263;33472,40263;43815,0;54158,40263;87630,40263;60551,65147;70894,105410;43815,80526;16736,105410;27079,65147;0,40263" o:connectangles="0,0,0,0,0,0,0,0,0,0,0"/>
                </v:shape>
                <v:shape id="5-Point Star 3088" o:spid="_x0000_s1332" style="position:absolute;left:55040;top:12568;width:883;height:1059;visibility:visible;mso-wrap-style:square;v-text-anchor:middle" coordsize="88263,10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" path="m,40456r33714,l44132,,54549,40456r33714,l60988,65459r10418,40456l44132,80911,16857,105915,27275,65459,,40456xe" fillcolor="red" stroked="f" strokeweight="1pt">
                  <v:stroke joinstyle="miter"/>
                  <v:path arrowok="t" o:connecttype="custom" o:connectlocs="0,40456;33714,40456;44132,0;54549,40456;88263,40456;60988,65459;71406,105915;44132,80911;16857,105915;27275,65459;0,40456" o:connectangles="0,0,0,0,0,0,0,0,0,0,0"/>
                </v:shape>
                <v:shape id="_x0000_s1333" type="#_x0000_t202" style="position:absolute;left:18288;top:15322;width:23088;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">
                  <v:textbox inset=".72pt,.72pt,.72pt,.72pt">
                    <w:txbxContent>
                      <w:p w14:paraId="09EE34A6" w14:textId="7D700638" w:rsidR="00571975" w:rsidRPr="00FF522E" w:rsidRDefault="00571975">
                        <w:pPr>
                          <w:rPr>
                            <w:color w:val="000000" w:themeColor="text1"/>
                            <w:sz w:val="16"/>
                            <w:szCs w:val="16"/>
                          </w:rPr>
                        </w:pPr>
                        <w:r w:rsidRPr="00FF522E">
                          <w:rPr>
                            <w:color w:val="000000" w:themeColor="text1"/>
                            <w:sz w:val="16"/>
                            <w:szCs w:val="16"/>
                          </w:rPr>
                          <w:t>Move the cursor to see the Magni</w:t>
                        </w:r>
                        <w:r>
                          <w:rPr>
                            <w:color w:val="000000" w:themeColor="text1"/>
                            <w:sz w:val="16"/>
                            <w:szCs w:val="16"/>
                          </w:rPr>
                          <w:t>tude (i.e. Gain) at different fre</w:t>
                        </w:r>
                        <w:r w:rsidRPr="00FF522E">
                          <w:rPr>
                            <w:color w:val="000000" w:themeColor="text1"/>
                            <w:sz w:val="16"/>
                            <w:szCs w:val="16"/>
                          </w:rPr>
                          <w:t>q</w:t>
                        </w:r>
                        <w:r>
                          <w:rPr>
                            <w:color w:val="000000" w:themeColor="text1"/>
                            <w:sz w:val="16"/>
                            <w:szCs w:val="16"/>
                          </w:rPr>
                          <w:t>u</w:t>
                        </w:r>
                        <w:r w:rsidRPr="00FF522E">
                          <w:rPr>
                            <w:color w:val="000000" w:themeColor="text1"/>
                            <w:sz w:val="16"/>
                            <w:szCs w:val="16"/>
                          </w:rPr>
                          <w:t>encies.</w:t>
                        </w:r>
                        <w:r>
                          <w:rPr>
                            <w:color w:val="000000" w:themeColor="text1"/>
                            <w:sz w:val="16"/>
                            <w:szCs w:val="16"/>
                          </w:rPr>
                          <w:t xml:space="preserve"> Log = Gain(dB), Lin = Gain(V/V)</w:t>
                        </w:r>
                      </w:p>
                    </w:txbxContent>
                  </v:textbox>
                </v:shape>
                <v:shape id="_x0000_s1334" type="#_x0000_t202" style="position:absolute;left:44378;top:2259;width:17189;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">
                  <v:textbox inset=".72pt,.72pt,.72pt,.72pt">
                    <w:txbxContent>
                      <w:p w14:paraId="2F2E7FF6" w14:textId="7EA95908" w:rsidR="00571975" w:rsidRPr="00FF522E" w:rsidRDefault="00571975">
                        <w:pPr>
                          <w:rPr>
                            <w:color w:val="000000" w:themeColor="text1"/>
                            <w:sz w:val="16"/>
                            <w:szCs w:val="16"/>
                          </w:rPr>
                        </w:pPr>
                        <w:r>
                          <w:rPr>
                            <w:color w:val="000000" w:themeColor="text1"/>
                            <w:sz w:val="16"/>
                            <w:szCs w:val="16"/>
                          </w:rPr>
                          <w:t xml:space="preserve">Clicking on </w:t>
                        </w:r>
                        <w:r w:rsidRPr="00E04769">
                          <w:rPr>
                            <w:color w:val="000000" w:themeColor="text1"/>
                            <w:sz w:val="16"/>
                            <w:szCs w:val="16"/>
                            <w:u w:val="single"/>
                          </w:rPr>
                          <w:t>Magnitude</w:t>
                        </w:r>
                        <w:r>
                          <w:rPr>
                            <w:color w:val="000000" w:themeColor="text1"/>
                            <w:sz w:val="16"/>
                            <w:szCs w:val="16"/>
                          </w:rPr>
                          <w:t xml:space="preserve"> or </w:t>
                        </w:r>
                        <w:r w:rsidRPr="00E04769">
                          <w:rPr>
                            <w:color w:val="000000" w:themeColor="text1"/>
                            <w:sz w:val="16"/>
                            <w:szCs w:val="16"/>
                            <w:u w:val="single"/>
                          </w:rPr>
                          <w:t>Phase</w:t>
                        </w:r>
                        <w:r>
                          <w:rPr>
                            <w:color w:val="000000" w:themeColor="text1"/>
                            <w:sz w:val="16"/>
                            <w:szCs w:val="16"/>
                          </w:rPr>
                          <w:t xml:space="preserve"> shows them on the display (only one at a time).</w:t>
                        </w:r>
                      </w:p>
                    </w:txbxContent>
                  </v:textbox>
                </v:shape>
                <v:shape id="Straight Arrow Connector 3092" o:spid="_x0000_s1335" type="#_x0000_t32" style="position:absolute;left:32268;top:4978;width:1483;height:296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" strokecolor="black [3213]" strokeweight=".5pt">
                  <v:stroke endarrow="block" joinstyle="miter"/>
                </v:shape>
                <v:shape id="_x0000_s1336" type="#_x0000_t202" style="position:absolute;left:19311;top:7696;width:21254;height:1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">
                  <v:textbox inset=".72pt,.72pt,.72pt,.72pt">
                    <w:txbxContent>
                      <w:p w14:paraId="3C89F4DC" w14:textId="25F11266" w:rsidR="00571975" w:rsidRPr="00E04769" w:rsidRDefault="00571975" w:rsidP="00E04769">
                        <w:pPr>
                          <w:rPr>
                            <w:color w:val="000000" w:themeColor="text1"/>
                            <w:sz w:val="16"/>
                            <w:szCs w:val="16"/>
                          </w:rPr>
                        </w:pPr>
                        <w:r>
                          <w:rPr>
                            <w:color w:val="000000" w:themeColor="text1"/>
                            <w:sz w:val="16"/>
                            <w:szCs w:val="16"/>
                          </w:rPr>
                          <w:t xml:space="preserve">This </w:t>
                        </w:r>
                        <w:r w:rsidRPr="00E04769">
                          <w:rPr>
                            <w:color w:val="000000" w:themeColor="text1"/>
                            <w:sz w:val="16"/>
                            <w:szCs w:val="16"/>
                          </w:rPr>
                          <w:t xml:space="preserve">Bode Magnitude Plot </w:t>
                        </w:r>
                        <w:r>
                          <w:rPr>
                            <w:color w:val="000000" w:themeColor="text1"/>
                            <w:sz w:val="16"/>
                            <w:szCs w:val="16"/>
                          </w:rPr>
                          <w:t xml:space="preserve">is </w:t>
                        </w:r>
                        <w:r w:rsidRPr="00E04769">
                          <w:rPr>
                            <w:color w:val="000000" w:themeColor="text1"/>
                            <w:sz w:val="16"/>
                            <w:szCs w:val="16"/>
                          </w:rPr>
                          <w:t xml:space="preserve">constant </w:t>
                        </w:r>
                        <w:r>
                          <w:rPr>
                            <w:color w:val="000000" w:themeColor="text1"/>
                            <w:sz w:val="16"/>
                            <w:szCs w:val="16"/>
                          </w:rPr>
                          <w:t xml:space="preserve">at </w:t>
                        </w:r>
                        <w:r w:rsidRPr="00E04769">
                          <w:rPr>
                            <w:color w:val="000000" w:themeColor="text1"/>
                            <w:sz w:val="16"/>
                            <w:szCs w:val="16"/>
                          </w:rPr>
                          <w:t>-6.021 dB</w:t>
                        </w:r>
                      </w:p>
                    </w:txbxContent>
                  </v:textbox>
                </v:shape>
                <v:shape id="_x0000_s1337" type="#_x0000_t202" style="position:absolute;left:54687;top:7625;width:1549;height:1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">
                  <v:textbox inset=".72pt,.72pt,.72pt,.72pt">
                    <w:txbxContent>
                      <w:p w14:paraId="6798FAC6" w14:textId="3A0BFF95" w:rsidR="00571975" w:rsidRPr="00FF522E" w:rsidRDefault="00571975" w:rsidP="00E04769">
                        <w:pPr>
                          <w:rPr>
                            <w:color w:val="000000" w:themeColor="text1"/>
                            <w:sz w:val="16"/>
                            <w:szCs w:val="16"/>
                          </w:rPr>
                        </w:pPr>
                        <w:r>
                          <w:rPr>
                            <w:color w:val="000000" w:themeColor="text1"/>
                            <w:sz w:val="16"/>
                            <w:szCs w:val="16"/>
                          </w:rPr>
                          <w:t>dB</w:t>
                        </w:r>
                      </w:p>
                    </w:txbxContent>
                  </v:textbox>
                </v:shape>
                <v:shape id="_x0000_s1338" type="#_x0000_t202" style="position:absolute;left:57759;top:7590;width:1974;height:1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">
                  <v:textbox inset=".72pt,.72pt,.72pt,.72pt">
                    <w:txbxContent>
                      <w:p w14:paraId="6CB7AD9B" w14:textId="5206FE74" w:rsidR="00571975" w:rsidRPr="00FF522E" w:rsidRDefault="00571975" w:rsidP="00E04769">
                        <w:pPr>
                          <w:rPr>
                            <w:color w:val="000000" w:themeColor="text1"/>
                            <w:sz w:val="16"/>
                            <w:szCs w:val="16"/>
                          </w:rPr>
                        </w:pPr>
                        <w:r>
                          <w:rPr>
                            <w:color w:val="000000" w:themeColor="text1"/>
                            <w:sz w:val="16"/>
                            <w:szCs w:val="16"/>
                          </w:rPr>
                          <w:t>V/V</w:t>
                        </w:r>
                      </w:p>
                    </w:txbxContent>
                  </v:textbox>
                </v:shape>
                <w10:anchorlock/>
              </v:group>
            </w:pict>
          </mc:Fallback>
        </mc:AlternateContent>
      </w:r>
      <w:bookmarkEnd w:id="119"/>
    </w:p>
    <w:p w14:paraId="6025DAB6" w14:textId="7C4EDCEC" w:rsidR="00CE6482" w:rsidRDefault="00CE6482" w:rsidP="00E04769">
      <w:pPr>
        <w:spacing w:after="120"/>
      </w:pPr>
      <w:r>
        <w:rPr>
          <w:b/>
        </w:rPr>
        <w:t>Figure 4.1</w:t>
      </w:r>
      <w:r w:rsidRPr="00972F2D">
        <w:rPr>
          <w:b/>
        </w:rPr>
        <w:t xml:space="preserve">: </w:t>
      </w:r>
      <w:r w:rsidR="00E04769">
        <w:rPr>
          <w:b/>
        </w:rPr>
        <w:t>Multisim B</w:t>
      </w:r>
      <w:r w:rsidR="00FF522E">
        <w:rPr>
          <w:b/>
        </w:rPr>
        <w:t xml:space="preserve">ode Plot with </w:t>
      </w:r>
      <w:r w:rsidR="007F7EAA">
        <w:rPr>
          <w:b/>
        </w:rPr>
        <w:t xml:space="preserve">the </w:t>
      </w:r>
      <w:r w:rsidR="00FF522E">
        <w:rPr>
          <w:b/>
        </w:rPr>
        <w:t>default settings</w:t>
      </w:r>
      <w:r w:rsidR="00E04769">
        <w:rPr>
          <w:b/>
        </w:rPr>
        <w:t>.</w:t>
      </w:r>
    </w:p>
    <w:p w14:paraId="7E795EAA" w14:textId="6AACC659" w:rsidR="00CE6482" w:rsidRDefault="005627EA" w:rsidP="00891F79">
      <w:bookmarkStart w:id="120" w:name="Figure_4_2"/>
      <w:r>
        <w:rPr>
          <w:noProof/>
        </w:rPr>
        <w:drawing>
          <wp:inline distT="0" distB="0" distL="0" distR="0" wp14:anchorId="3E747C3B" wp14:editId="71C6A621">
            <wp:extent cx="3063240" cy="1316736"/>
            <wp:effectExtent l="0" t="0" r="3810" b="0"/>
            <wp:docPr id="3097" name="Picture 3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extLst>
                        <a:ext uri="{28A0092B-C50C-407E-A947-70E740481C1C}">
                          <a14:useLocalDpi xmlns:a14="http://schemas.microsoft.com/office/drawing/2010/main" val="0"/>
                        </a:ext>
                      </a:extLst>
                    </a:blip>
                    <a:stretch>
                      <a:fillRect/>
                    </a:stretch>
                  </pic:blipFill>
                  <pic:spPr>
                    <a:xfrm>
                      <a:off x="0" y="0"/>
                      <a:ext cx="3063240" cy="1316736"/>
                    </a:xfrm>
                    <a:prstGeom prst="rect">
                      <a:avLst/>
                    </a:prstGeom>
                  </pic:spPr>
                </pic:pic>
              </a:graphicData>
            </a:graphic>
          </wp:inline>
        </w:drawing>
      </w:r>
      <w:bookmarkEnd w:id="120"/>
      <w:r>
        <w:rPr>
          <w:noProof/>
        </w:rPr>
        <w:drawing>
          <wp:inline distT="0" distB="0" distL="0" distR="0" wp14:anchorId="014240F1" wp14:editId="6CE042A9">
            <wp:extent cx="3063240" cy="1289304"/>
            <wp:effectExtent l="0" t="0" r="3810" b="6350"/>
            <wp:docPr id="3098" name="Picture 3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extLst>
                        <a:ext uri="{28A0092B-C50C-407E-A947-70E740481C1C}">
                          <a14:useLocalDpi xmlns:a14="http://schemas.microsoft.com/office/drawing/2010/main" val="0"/>
                        </a:ext>
                      </a:extLst>
                    </a:blip>
                    <a:stretch>
                      <a:fillRect/>
                    </a:stretch>
                  </pic:blipFill>
                  <pic:spPr>
                    <a:xfrm>
                      <a:off x="0" y="0"/>
                      <a:ext cx="3063240" cy="1289304"/>
                    </a:xfrm>
                    <a:prstGeom prst="rect">
                      <a:avLst/>
                    </a:prstGeom>
                  </pic:spPr>
                </pic:pic>
              </a:graphicData>
            </a:graphic>
          </wp:inline>
        </w:drawing>
      </w:r>
    </w:p>
    <w:p w14:paraId="5A405529" w14:textId="4347CF32" w:rsidR="005627EA" w:rsidRDefault="005627EA" w:rsidP="00891F79">
      <w:pPr>
        <w:rPr>
          <w:b/>
        </w:rPr>
      </w:pPr>
      <w:r>
        <w:rPr>
          <w:b/>
        </w:rPr>
        <w:t xml:space="preserve">Figure 4.2: Bode Plot from </w:t>
      </w:r>
      <w:hyperlink w:anchor="Figure_4_1" w:history="1">
        <w:r w:rsidR="009018FF" w:rsidRPr="009018FF">
          <w:rPr>
            <w:rStyle w:val="Hyperlink"/>
          </w:rPr>
          <w:t>Figure 4.1</w:t>
        </w:r>
      </w:hyperlink>
      <w:r w:rsidR="00E03888">
        <w:rPr>
          <w:b/>
        </w:rPr>
        <w:t xml:space="preserve"> with ad</w:t>
      </w:r>
      <w:r w:rsidR="007F7EAA">
        <w:rPr>
          <w:b/>
        </w:rPr>
        <w:t>just</w:t>
      </w:r>
      <w:r w:rsidR="00E03888">
        <w:rPr>
          <w:b/>
        </w:rPr>
        <w:t xml:space="preserve">ments: </w:t>
      </w:r>
      <w:r w:rsidR="007F7EAA">
        <w:rPr>
          <w:b/>
        </w:rPr>
        <w:t>M</w:t>
      </w:r>
      <w:r>
        <w:rPr>
          <w:b/>
        </w:rPr>
        <w:t>agnitude</w:t>
      </w:r>
      <w:r w:rsidR="00E03888">
        <w:rPr>
          <w:b/>
        </w:rPr>
        <w:t xml:space="preserve"> Response</w:t>
      </w:r>
      <w:r w:rsidR="007F7EAA">
        <w:rPr>
          <w:b/>
        </w:rPr>
        <w:t xml:space="preserve"> (Left)</w:t>
      </w:r>
      <w:r w:rsidR="00E03888">
        <w:rPr>
          <w:b/>
        </w:rPr>
        <w:t xml:space="preserve">, </w:t>
      </w:r>
      <w:r w:rsidR="007F7EAA">
        <w:rPr>
          <w:b/>
        </w:rPr>
        <w:t>P</w:t>
      </w:r>
      <w:r>
        <w:rPr>
          <w:b/>
        </w:rPr>
        <w:t>hase</w:t>
      </w:r>
      <w:r w:rsidR="00E03888">
        <w:rPr>
          <w:b/>
        </w:rPr>
        <w:t xml:space="preserve"> Response</w:t>
      </w:r>
      <w:r w:rsidR="007F7EAA">
        <w:rPr>
          <w:b/>
        </w:rPr>
        <w:t xml:space="preserve"> (Right)</w:t>
      </w:r>
      <w:r w:rsidR="00E03888">
        <w:rPr>
          <w:b/>
        </w:rPr>
        <w:t>.</w:t>
      </w:r>
    </w:p>
    <w:p w14:paraId="21B1E300" w14:textId="3E0022B5" w:rsidR="00E03888" w:rsidRDefault="005627EA" w:rsidP="00891F79">
      <w:r>
        <w:t xml:space="preserve">The cursors are set in </w:t>
      </w:r>
      <w:hyperlink w:anchor="Figure_4_2" w:history="1">
        <w:r w:rsidR="009018FF" w:rsidRPr="009018FF">
          <w:rPr>
            <w:rStyle w:val="Hyperlink"/>
          </w:rPr>
          <w:t>Figure 4.2</w:t>
        </w:r>
      </w:hyperlink>
      <w:r>
        <w:t xml:space="preserve"> at 1.326 Hz for both the magnitude </w:t>
      </w:r>
      <w:r w:rsidR="0031128C">
        <w:t xml:space="preserve">(left) </w:t>
      </w:r>
      <w:r>
        <w:t>and phase</w:t>
      </w:r>
      <w:r w:rsidR="0031128C">
        <w:t xml:space="preserve"> (right)</w:t>
      </w:r>
      <w:r>
        <w:t xml:space="preserve"> modes. At </w:t>
      </w:r>
      <w:r w:rsidR="0031128C">
        <w:t xml:space="preserve">1.326 Hz </w:t>
      </w:r>
      <w:r>
        <w:t xml:space="preserve">the </w:t>
      </w:r>
      <w:r w:rsidR="007F7EAA">
        <w:t>gain</w:t>
      </w:r>
      <w:r>
        <w:t xml:space="preserve"> is listed as “500 m” (or 0.5 V/V) and the phase is 0</w:t>
      </w:r>
      <w:r>
        <w:rPr>
          <w:rFonts w:cstheme="minorHAnsi"/>
        </w:rPr>
        <w:t>⁰</w:t>
      </w:r>
      <w:r>
        <w:t>. It is apparent from the b</w:t>
      </w:r>
      <w:r w:rsidR="007F7EAA">
        <w:t>ode plot that both the gain</w:t>
      </w:r>
      <w:r>
        <w:t xml:space="preserve"> and phase are constant so the cursors for this circuit will result in 500 m and 0</w:t>
      </w:r>
      <w:r>
        <w:rPr>
          <w:rFonts w:cstheme="minorHAnsi"/>
        </w:rPr>
        <w:t>⁰</w:t>
      </w:r>
      <w:r>
        <w:t xml:space="preserve"> no matter what </w:t>
      </w:r>
      <w:r w:rsidR="00E03888">
        <w:t>the frequency value of the input signal</w:t>
      </w:r>
      <w:r>
        <w:t xml:space="preserve">. However, for circuits with inductors or capacitors </w:t>
      </w:r>
      <w:r w:rsidR="006842BF">
        <w:t xml:space="preserve">both </w:t>
      </w:r>
      <w:r>
        <w:t>the gain and phase will change as the frequency changes so changing the frequency limits, resolution, and cursor position are needed t</w:t>
      </w:r>
      <w:r w:rsidR="007F7EAA">
        <w:t>o determine the gain</w:t>
      </w:r>
      <w:r>
        <w:t xml:space="preserve"> and phase at the </w:t>
      </w:r>
      <w:r w:rsidR="00D92AAB">
        <w:t xml:space="preserve">desired </w:t>
      </w:r>
      <w:r>
        <w:t>frequency.</w:t>
      </w:r>
      <w:r w:rsidR="009D2D4B">
        <w:t xml:space="preserve"> Applying the</w:t>
      </w:r>
      <w:r w:rsidR="004C7ED9">
        <w:t xml:space="preserve"> values in the Bode plot </w:t>
      </w:r>
      <w:r w:rsidR="009D2D4B">
        <w:t xml:space="preserve">in </w:t>
      </w:r>
      <w:hyperlink w:anchor="Figure_4_2" w:history="1">
        <w:r w:rsidR="009018FF" w:rsidRPr="009018FF">
          <w:rPr>
            <w:rStyle w:val="Hyperlink"/>
          </w:rPr>
          <w:t>Figure 4.2</w:t>
        </w:r>
      </w:hyperlink>
      <w:r w:rsidR="009D2D4B">
        <w:t xml:space="preserve"> to the following </w:t>
      </w:r>
      <w:r w:rsidR="004C7ED9">
        <w:t>input signal at a frequency of 1.326 Hz</w:t>
      </w:r>
      <w:r w:rsidR="00E03888">
        <w:t xml:space="preserve"> </w:t>
      </w:r>
      <w:r w:rsidR="00E03888">
        <w:sym w:font="Wingdings" w:char="F0E0"/>
      </w:r>
      <w:r w:rsidR="009D2D4B">
        <w:t xml:space="preserve"> </w:t>
      </w:r>
      <m:oMath>
        <m:sSub>
          <m:sSubPr>
            <m:ctrlPr>
              <w:rPr>
                <w:rFonts w:ascii="Cambria Math" w:hAnsi="Cambria Math" w:cstheme="minorHAnsi"/>
              </w:rPr>
            </m:ctrlPr>
          </m:sSubPr>
          <m:e>
            <m:r>
              <w:rPr>
                <w:rFonts w:ascii="Cambria Math" w:hAnsi="Cambria Math" w:cstheme="minorHAnsi"/>
              </w:rPr>
              <m:t>v</m:t>
            </m:r>
          </m:e>
          <m:sub>
            <m:r>
              <w:rPr>
                <w:rFonts w:ascii="Cambria Math" w:hAnsi="Cambria Math" w:cstheme="minorHAnsi"/>
              </w:rPr>
              <m:t>in</m:t>
            </m:r>
          </m:sub>
        </m:sSub>
        <m:r>
          <m:rPr>
            <m:sty m:val="p"/>
          </m:rPr>
          <w:rPr>
            <w:rFonts w:ascii="Cambria Math" w:hAnsi="Cambria Math" w:cstheme="minorHAnsi"/>
          </w:rPr>
          <m:t>(t) = 3∙sin(2π∙1.326∙t</m:t>
        </m:r>
        <m:r>
          <w:rPr>
            <w:rFonts w:ascii="Cambria Math" w:hAnsi="Cambria Math" w:cstheme="minorHAnsi"/>
          </w:rPr>
          <m:t>)</m:t>
        </m:r>
      </m:oMath>
      <w:r w:rsidR="009D2D4B">
        <w:t xml:space="preserve"> </w:t>
      </w:r>
    </w:p>
    <w:p w14:paraId="51AEFCBD" w14:textId="0471FEED" w:rsidR="009D2D4B" w:rsidRDefault="00D55AD7" w:rsidP="00891F79">
      <w:r>
        <w:t xml:space="preserve">Using </w:t>
      </w:r>
      <w:hyperlink w:anchor="Equation4_2" w:history="1">
        <w:r w:rsidR="001E298C" w:rsidRPr="001E298C">
          <w:rPr>
            <w:rStyle w:val="Hyperlink"/>
          </w:rPr>
          <w:t>Equation 4.2</w:t>
        </w:r>
      </w:hyperlink>
      <w:r>
        <w:t>, t</w:t>
      </w:r>
      <w:r w:rsidR="009D2D4B">
        <w:t xml:space="preserve">he following </w:t>
      </w:r>
      <w:r>
        <w:t xml:space="preserve">result </w:t>
      </w:r>
      <w:r w:rsidR="009D2D4B">
        <w:t>is obtained for the output signa</w:t>
      </w:r>
      <w:r>
        <w:t xml:space="preserve">l from the circuit in </w:t>
      </w:r>
      <w:hyperlink w:anchor="Figure_4_1" w:history="1">
        <w:r w:rsidRPr="009018FF">
          <w:rPr>
            <w:rStyle w:val="Hyperlink"/>
          </w:rPr>
          <w:t>Figure 4.1</w:t>
        </w:r>
      </w:hyperlink>
      <w:r>
        <w:t>.</w:t>
      </w:r>
      <w:r w:rsidR="009D2D4B">
        <w:t xml:space="preserve"> </w:t>
      </w:r>
    </w:p>
    <w:p w14:paraId="0B67B3F5" w14:textId="6CFC644E" w:rsidR="005627EA" w:rsidRDefault="00571975" w:rsidP="00C47E67">
      <w:pPr>
        <w:pStyle w:val="ListParagraph"/>
        <w:numPr>
          <w:ilvl w:val="0"/>
          <w:numId w:val="54"/>
        </w:numPr>
      </w:pPr>
      <m:oMath>
        <m:sSub>
          <m:sSubPr>
            <m:ctrlPr>
              <w:rPr>
                <w:rFonts w:ascii="Cambria Math" w:hAnsi="Cambria Math"/>
              </w:rPr>
            </m:ctrlPr>
          </m:sSubPr>
          <m:e>
            <m:r>
              <w:rPr>
                <w:rFonts w:ascii="Cambria Math" w:hAnsi="Cambria Math"/>
              </w:rPr>
              <m:t>v</m:t>
            </m:r>
          </m:e>
          <m:sub>
            <m:r>
              <w:rPr>
                <w:rFonts w:ascii="Cambria Math" w:hAnsi="Cambria Math"/>
              </w:rPr>
              <m:t>out</m:t>
            </m:r>
          </m:sub>
        </m:sSub>
        <m:r>
          <m:rPr>
            <m:sty m:val="p"/>
          </m:rPr>
          <w:rPr>
            <w:rFonts w:ascii="Cambria Math" w:hAnsi="Cambria Math"/>
          </w:rPr>
          <m:t>(t) = A</m:t>
        </m:r>
        <m:r>
          <m:rPr>
            <m:sty m:val="p"/>
          </m:rPr>
          <w:rPr>
            <w:rFonts w:ascii="Cambria Math" w:hAnsi="Cambria Math" w:cstheme="minorHAnsi"/>
          </w:rPr>
          <m:t>∙</m:t>
        </m:r>
        <m:sSub>
          <m:sSubPr>
            <m:ctrlPr>
              <w:rPr>
                <w:rFonts w:ascii="Cambria Math" w:hAnsi="Cambria Math" w:cstheme="minorHAnsi"/>
              </w:rPr>
            </m:ctrlPr>
          </m:sSubPr>
          <m:e>
            <m:r>
              <w:rPr>
                <w:rFonts w:ascii="Cambria Math" w:hAnsi="Cambria Math" w:cstheme="minorHAnsi"/>
              </w:rPr>
              <m:t>G</m:t>
            </m:r>
          </m:e>
          <m:sub>
            <m:f>
              <m:fPr>
                <m:ctrlPr>
                  <w:rPr>
                    <w:rFonts w:ascii="Cambria Math" w:hAnsi="Cambria Math" w:cstheme="minorHAnsi"/>
                    <w:i/>
                  </w:rPr>
                </m:ctrlPr>
              </m:fPr>
              <m:num>
                <m:r>
                  <w:rPr>
                    <w:rFonts w:ascii="Cambria Math" w:hAnsi="Cambria Math" w:cstheme="minorHAnsi"/>
                  </w:rPr>
                  <m:t>V</m:t>
                </m:r>
              </m:num>
              <m:den>
                <m:r>
                  <w:rPr>
                    <w:rFonts w:ascii="Cambria Math" w:hAnsi="Cambria Math" w:cstheme="minorHAnsi"/>
                  </w:rPr>
                  <m:t>V</m:t>
                </m:r>
              </m:den>
            </m:f>
          </m:sub>
        </m:sSub>
        <m:r>
          <m:rPr>
            <m:sty m:val="p"/>
          </m:rPr>
          <w:rPr>
            <w:rFonts w:ascii="Cambria Math" w:hAnsi="Cambria Math" w:cstheme="minorHAnsi"/>
          </w:rPr>
          <m:t>∙</m:t>
        </m:r>
        <m:r>
          <m:rPr>
            <m:sty m:val="p"/>
          </m:rPr>
          <w:rPr>
            <w:rFonts w:ascii="Cambria Math" w:hAnsi="Cambria Math"/>
          </w:rPr>
          <m:t>sin(</m:t>
        </m:r>
        <m:r>
          <m:rPr>
            <m:sty m:val="p"/>
          </m:rPr>
          <w:rPr>
            <w:rFonts w:ascii="Cambria Math" w:hAnsi="Cambria Math" w:cstheme="minorHAnsi"/>
          </w:rPr>
          <m:t>ω∙</m:t>
        </m:r>
        <m:r>
          <m:rPr>
            <m:sty m:val="p"/>
          </m:rPr>
          <w:rPr>
            <w:rFonts w:ascii="Cambria Math" w:hAnsi="Cambria Math"/>
          </w:rPr>
          <m:t xml:space="preserve">t + </m:t>
        </m:r>
        <m:r>
          <m:rPr>
            <m:sty m:val="p"/>
          </m:rPr>
          <w:rPr>
            <w:rFonts w:ascii="Cambria Math" w:hAnsi="Cambria Math" w:cstheme="minorHAnsi"/>
          </w:rPr>
          <m:t>θ+Δθ</m:t>
        </m:r>
        <m:r>
          <w:rPr>
            <w:rFonts w:ascii="Cambria Math" w:hAnsi="Cambria Math" w:cstheme="minorHAnsi"/>
          </w:rPr>
          <m:t>)</m:t>
        </m:r>
        <m:r>
          <m:rPr>
            <m:sty m:val="p"/>
          </m:rPr>
          <w:rPr>
            <w:rFonts w:ascii="Cambria Math" w:hAnsi="Cambria Math"/>
          </w:rPr>
          <m:t>= 3</m:t>
        </m:r>
        <m:r>
          <m:rPr>
            <m:sty m:val="p"/>
          </m:rPr>
          <w:rPr>
            <w:rFonts w:ascii="Cambria Math" w:hAnsi="Cambria Math" w:cstheme="minorHAnsi"/>
          </w:rPr>
          <m:t>∙0.5∙</m:t>
        </m:r>
        <m:r>
          <m:rPr>
            <m:sty m:val="p"/>
          </m:rPr>
          <w:rPr>
            <w:rFonts w:ascii="Cambria Math" w:hAnsi="Cambria Math"/>
          </w:rPr>
          <m:t>sin(</m:t>
        </m:r>
        <m:r>
          <m:rPr>
            <m:sty m:val="p"/>
          </m:rPr>
          <w:rPr>
            <w:rFonts w:ascii="Cambria Math" w:hAnsi="Cambria Math" w:cstheme="minorHAnsi"/>
          </w:rPr>
          <m:t>2π∙1.326∙</m:t>
        </m:r>
        <m:r>
          <m:rPr>
            <m:sty m:val="p"/>
          </m:rPr>
          <w:rPr>
            <w:rFonts w:ascii="Cambria Math" w:hAnsi="Cambria Math"/>
          </w:rPr>
          <m:t>t+</m:t>
        </m:r>
        <m:sSup>
          <m:sSupPr>
            <m:ctrlPr>
              <w:rPr>
                <w:rFonts w:ascii="Cambria Math" w:hAnsi="Cambria Math"/>
              </w:rPr>
            </m:ctrlPr>
          </m:sSupPr>
          <m:e>
            <m:r>
              <m:rPr>
                <m:sty m:val="p"/>
              </m:rPr>
              <w:rPr>
                <w:rFonts w:ascii="Cambria Math" w:hAnsi="Cambria Math"/>
              </w:rPr>
              <m:t>0</m:t>
            </m:r>
          </m:e>
          <m:sup>
            <m:r>
              <m:rPr>
                <m:sty m:val="p"/>
              </m:rPr>
              <w:rPr>
                <w:rFonts w:ascii="Cambria Math" w:hAnsi="Cambria Math"/>
              </w:rPr>
              <m:t>0</m:t>
            </m:r>
          </m:sup>
        </m:sSup>
        <m:r>
          <w:rPr>
            <w:rFonts w:ascii="Cambria Math" w:hAnsi="Cambria Math" w:cstheme="minorHAnsi"/>
          </w:rPr>
          <m:t>)</m:t>
        </m:r>
        <m:r>
          <m:rPr>
            <m:sty m:val="p"/>
          </m:rPr>
          <w:rPr>
            <w:rFonts w:ascii="Cambria Math" w:hAnsi="Cambria Math"/>
          </w:rPr>
          <m:t>=</m:t>
        </m:r>
        <m:r>
          <m:rPr>
            <m:sty m:val="b"/>
          </m:rPr>
          <w:rPr>
            <w:rFonts w:ascii="Cambria Math" w:hAnsi="Cambria Math"/>
          </w:rPr>
          <m:t>1.</m:t>
        </m:r>
        <m:r>
          <m:rPr>
            <m:sty m:val="b"/>
          </m:rPr>
          <w:rPr>
            <w:rFonts w:ascii="Cambria Math" w:hAnsi="Cambria Math" w:cstheme="minorHAnsi"/>
          </w:rPr>
          <m:t>5∙</m:t>
        </m:r>
        <m:r>
          <m:rPr>
            <m:sty m:val="b"/>
          </m:rPr>
          <w:rPr>
            <w:rFonts w:ascii="Cambria Math" w:hAnsi="Cambria Math"/>
          </w:rPr>
          <m:t>sin(</m:t>
        </m:r>
        <m:r>
          <m:rPr>
            <m:sty m:val="b"/>
          </m:rPr>
          <w:rPr>
            <w:rFonts w:ascii="Cambria Math" w:hAnsi="Cambria Math" w:cstheme="minorHAnsi"/>
          </w:rPr>
          <m:t>2π∙1.326∙</m:t>
        </m:r>
        <m:r>
          <m:rPr>
            <m:sty m:val="b"/>
          </m:rPr>
          <w:rPr>
            <w:rFonts w:ascii="Cambria Math" w:hAnsi="Cambria Math"/>
          </w:rPr>
          <m:t>t</m:t>
        </m:r>
        <m:r>
          <m:rPr>
            <m:sty m:val="bi"/>
          </m:rPr>
          <w:rPr>
            <w:rFonts w:ascii="Cambria Math" w:hAnsi="Cambria Math" w:cstheme="minorHAnsi"/>
          </w:rPr>
          <m:t>)</m:t>
        </m:r>
      </m:oMath>
    </w:p>
    <w:p w14:paraId="33215DD1" w14:textId="439C5F31" w:rsidR="0053717C" w:rsidRDefault="00E959C7" w:rsidP="00E959C7">
      <w:pPr>
        <w:pStyle w:val="Heading2"/>
      </w:pPr>
      <w:bookmarkStart w:id="121" w:name="_Section_4.1_–"/>
      <w:bookmarkStart w:id="122" w:name="_Toc506563246"/>
      <w:bookmarkEnd w:id="121"/>
      <w:r>
        <w:t>Section 4.1</w:t>
      </w:r>
      <w:r w:rsidR="00891F79">
        <w:t xml:space="preserve"> – Low Pass Filters (LPF)</w:t>
      </w:r>
      <w:bookmarkEnd w:id="122"/>
    </w:p>
    <w:p w14:paraId="0E1ED4D9" w14:textId="6D0D36C4" w:rsidR="001F0250" w:rsidRDefault="00D92AAB" w:rsidP="00891F79">
      <w:r>
        <w:t>In general terms, a low pass filter (LPF) allows input signals with lower frequencies to pass through to the output while attenuating (i.e. reducing the amplitude) input signals with higher frequencies.</w:t>
      </w:r>
      <w:r w:rsidR="007F7EAA">
        <w:t xml:space="preserve"> The circuits in </w:t>
      </w:r>
      <w:r w:rsidR="001F0250">
        <w:t xml:space="preserve">Figures 4.3 </w:t>
      </w:r>
      <w:r w:rsidR="007F7EAA">
        <w:t>through 4.5</w:t>
      </w:r>
      <w:r w:rsidR="001F0250">
        <w:t xml:space="preserve"> are called </w:t>
      </w:r>
      <w:r w:rsidR="001F0250" w:rsidRPr="005F6B19">
        <w:rPr>
          <w:b/>
          <w:u w:val="single"/>
        </w:rPr>
        <w:t>1</w:t>
      </w:r>
      <w:r w:rsidR="001F0250" w:rsidRPr="005F6B19">
        <w:rPr>
          <w:b/>
          <w:u w:val="single"/>
          <w:vertAlign w:val="superscript"/>
        </w:rPr>
        <w:t>st</w:t>
      </w:r>
      <w:r w:rsidR="001F0250" w:rsidRPr="005F6B19">
        <w:rPr>
          <w:b/>
          <w:u w:val="single"/>
        </w:rPr>
        <w:t xml:space="preserve"> order LPF circuits</w:t>
      </w:r>
      <w:r w:rsidR="001F0250">
        <w:t xml:space="preserve"> because they only have one reactive component (i.e. capacitor or inductor). </w:t>
      </w:r>
      <w:r w:rsidR="000F76C2">
        <w:t>Only 1</w:t>
      </w:r>
      <w:r w:rsidR="000F76C2" w:rsidRPr="000F76C2">
        <w:rPr>
          <w:vertAlign w:val="superscript"/>
        </w:rPr>
        <w:t>st</w:t>
      </w:r>
      <w:r w:rsidR="000F76C2">
        <w:t xml:space="preserve"> order LPF circuits will be discussed in this section. </w:t>
      </w:r>
      <w:hyperlink w:anchor="Figure_A_2" w:history="1">
        <w:r w:rsidR="009D2D4B" w:rsidRPr="00D55AD7">
          <w:rPr>
            <w:rStyle w:val="Hyperlink"/>
          </w:rPr>
          <w:t>Figure A.2</w:t>
        </w:r>
      </w:hyperlink>
      <w:r w:rsidR="009D2D4B">
        <w:t xml:space="preserve"> in t</w:t>
      </w:r>
      <w:r w:rsidR="000F76C2">
        <w:t xml:space="preserve">he appendix shows how to solve higher order filter circuits using the Laplace solving method. </w:t>
      </w:r>
      <w:r w:rsidR="00F166DA">
        <w:t>The</w:t>
      </w:r>
      <w:r w:rsidR="001F0250">
        <w:t xml:space="preserve"> capacitor or inductor</w:t>
      </w:r>
      <w:r w:rsidR="00F166DA">
        <w:t xml:space="preserve"> in the 1</w:t>
      </w:r>
      <w:r w:rsidR="00F166DA" w:rsidRPr="00F166DA">
        <w:rPr>
          <w:vertAlign w:val="superscript"/>
        </w:rPr>
        <w:t>st</w:t>
      </w:r>
      <w:r w:rsidR="00F166DA">
        <w:t xml:space="preserve"> order LPF </w:t>
      </w:r>
      <w:r w:rsidR="001F0250">
        <w:t xml:space="preserve">causes a </w:t>
      </w:r>
      <w:r w:rsidR="00F166DA">
        <w:t>3dB</w:t>
      </w:r>
      <w:r w:rsidR="001F0250">
        <w:t xml:space="preserve"> frequency</w:t>
      </w:r>
      <w:r w:rsidR="005F6B19">
        <w:t xml:space="preserve"> (</w:t>
      </w:r>
      <w:r w:rsidR="00F166DA">
        <w:t>f</w:t>
      </w:r>
      <w:r w:rsidR="00F166DA" w:rsidRPr="00F166DA">
        <w:rPr>
          <w:vertAlign w:val="subscript"/>
        </w:rPr>
        <w:t>3dB</w:t>
      </w:r>
      <w:r w:rsidR="005F6B19">
        <w:t>)</w:t>
      </w:r>
      <w:r w:rsidR="001F0250">
        <w:t xml:space="preserve">, which is the point at which the slope of the </w:t>
      </w:r>
      <w:r w:rsidR="007A6A09">
        <w:t xml:space="preserve">Bode </w:t>
      </w:r>
      <w:r w:rsidR="001F0250">
        <w:t xml:space="preserve">magnitude </w:t>
      </w:r>
      <w:r w:rsidR="006842BF">
        <w:t xml:space="preserve">plot </w:t>
      </w:r>
      <w:r w:rsidR="001F0250">
        <w:t xml:space="preserve">changes by 20 </w:t>
      </w:r>
      <w:r w:rsidR="001F0250" w:rsidRPr="00D55AD7">
        <w:rPr>
          <w:b/>
          <w:u w:val="single"/>
        </w:rPr>
        <w:t>dB/decade</w:t>
      </w:r>
      <w:r w:rsidR="001F0250">
        <w:t xml:space="preserve">. A decade is a </w:t>
      </w:r>
      <w:r w:rsidR="001F0250" w:rsidRPr="00D55AD7">
        <w:rPr>
          <w:u w:val="single"/>
        </w:rPr>
        <w:t>factor</w:t>
      </w:r>
      <w:r w:rsidR="005F6B19" w:rsidRPr="00D55AD7">
        <w:rPr>
          <w:u w:val="single"/>
        </w:rPr>
        <w:t xml:space="preserve"> of 10 in frequency</w:t>
      </w:r>
      <w:r w:rsidR="007A6A09">
        <w:t xml:space="preserve"> and 20 dB is 10 V/V</w:t>
      </w:r>
      <w:r w:rsidR="00D55AD7">
        <w:t xml:space="preserve"> (i.e. </w:t>
      </w:r>
      <w:r w:rsidR="00D55AD7" w:rsidRPr="00D55AD7">
        <w:rPr>
          <w:u w:val="single"/>
        </w:rPr>
        <w:t>a factor of 10 in gain</w:t>
      </w:r>
      <w:r w:rsidR="00D55AD7">
        <w:t>)</w:t>
      </w:r>
      <w:r w:rsidR="005F6B19">
        <w:t xml:space="preserve">. </w:t>
      </w:r>
      <w:r w:rsidR="000F76C2">
        <w:t>For 1</w:t>
      </w:r>
      <w:r w:rsidR="000F76C2" w:rsidRPr="000F76C2">
        <w:rPr>
          <w:vertAlign w:val="superscript"/>
        </w:rPr>
        <w:t>st</w:t>
      </w:r>
      <w:r w:rsidR="003625B2">
        <w:t xml:space="preserve"> order LPF circuits, the reactive component </w:t>
      </w:r>
      <w:r w:rsidR="000F76C2">
        <w:t>causes the slop</w:t>
      </w:r>
      <w:r w:rsidR="00F166DA">
        <w:t>e</w:t>
      </w:r>
      <w:r w:rsidR="000F76C2">
        <w:t xml:space="preserve"> of the Bode magnitude plot to </w:t>
      </w:r>
      <w:r w:rsidR="003625B2">
        <w:rPr>
          <w:noProof/>
        </w:rPr>
        <w:t xml:space="preserve">gradually </w:t>
      </w:r>
      <w:r w:rsidR="000F76C2">
        <w:t>change from flat (0 dB/dec) to -20 dB/dec</w:t>
      </w:r>
      <w:r w:rsidR="003625B2">
        <w:t xml:space="preserve"> at f</w:t>
      </w:r>
      <w:r w:rsidR="003625B2" w:rsidRPr="003625B2">
        <w:rPr>
          <w:vertAlign w:val="subscript"/>
        </w:rPr>
        <w:t>3dB</w:t>
      </w:r>
      <w:r w:rsidR="000F76C2">
        <w:t xml:space="preserve">. </w:t>
      </w:r>
      <w:r w:rsidR="005F6B19">
        <w:t xml:space="preserve">The </w:t>
      </w:r>
      <w:r w:rsidR="00F166DA">
        <w:t>3dB frequency</w:t>
      </w:r>
      <w:r w:rsidR="00652A2D">
        <w:t xml:space="preserve"> </w:t>
      </w:r>
      <w:r w:rsidR="001F0250">
        <w:t xml:space="preserve">can either be </w:t>
      </w:r>
      <w:r w:rsidR="007A6A09">
        <w:t xml:space="preserve">denoted as </w:t>
      </w:r>
      <w:r w:rsidR="001F0250">
        <w:t>angular frequency (</w:t>
      </w:r>
      <w:r w:rsidR="001F0250">
        <w:rPr>
          <w:rFonts w:cstheme="minorHAnsi"/>
        </w:rPr>
        <w:t>ω</w:t>
      </w:r>
      <w:r w:rsidR="001F0250" w:rsidRPr="001F0250">
        <w:rPr>
          <w:vertAlign w:val="subscript"/>
        </w:rPr>
        <w:t>3dB</w:t>
      </w:r>
      <w:r w:rsidR="001F0250">
        <w:t>) or cyclic frequency (f</w:t>
      </w:r>
      <w:r w:rsidR="001F0250" w:rsidRPr="001F0250">
        <w:rPr>
          <w:vertAlign w:val="subscript"/>
        </w:rPr>
        <w:t>3dB</w:t>
      </w:r>
      <w:r w:rsidR="001F0250">
        <w:t xml:space="preserve">). </w:t>
      </w:r>
      <w:r w:rsidR="001F0250">
        <w:rPr>
          <w:rFonts w:cstheme="minorHAnsi"/>
        </w:rPr>
        <w:t>ω</w:t>
      </w:r>
      <w:r w:rsidR="001F0250" w:rsidRPr="001F0250">
        <w:rPr>
          <w:vertAlign w:val="subscript"/>
        </w:rPr>
        <w:t>3dB</w:t>
      </w:r>
      <w:r w:rsidR="001F0250">
        <w:t xml:space="preserve"> is equal to the inverse of the time constant (</w:t>
      </w:r>
      <w:r w:rsidR="001F0250">
        <w:rPr>
          <w:rFonts w:cstheme="minorHAnsi"/>
        </w:rPr>
        <w:t>τ</w:t>
      </w:r>
      <w:r w:rsidR="001F0250">
        <w:t>)</w:t>
      </w:r>
      <w:r w:rsidR="00F166DA">
        <w:t xml:space="preserve"> for a 1</w:t>
      </w:r>
      <w:r w:rsidR="00F166DA" w:rsidRPr="00F166DA">
        <w:rPr>
          <w:vertAlign w:val="superscript"/>
        </w:rPr>
        <w:t>st</w:t>
      </w:r>
      <w:r w:rsidR="00F166DA">
        <w:t xml:space="preserve"> order LPF or HPF</w:t>
      </w:r>
      <w:r w:rsidR="001F0250">
        <w:t>.</w:t>
      </w:r>
      <w:r w:rsidR="007E2C01">
        <w:t xml:space="preserve"> The reason the </w:t>
      </w:r>
      <w:r w:rsidR="007E2C01">
        <w:lastRenderedPageBreak/>
        <w:t xml:space="preserve">3dB subscript is used is due </w:t>
      </w:r>
      <w:r w:rsidR="005F6B19">
        <w:t xml:space="preserve">to </w:t>
      </w:r>
      <w:r w:rsidR="007E2C01">
        <w:t xml:space="preserve">the gain </w:t>
      </w:r>
      <w:r w:rsidR="00202886">
        <w:t xml:space="preserve">in the Bode magnitude plot </w:t>
      </w:r>
      <w:r w:rsidR="007E2C01">
        <w:t xml:space="preserve">being </w:t>
      </w:r>
      <w:r w:rsidR="007E2C01" w:rsidRPr="003625B2">
        <w:rPr>
          <w:color w:val="FF0000"/>
        </w:rPr>
        <w:t>3dB below</w:t>
      </w:r>
      <w:r w:rsidR="00947165" w:rsidRPr="003625B2">
        <w:rPr>
          <w:color w:val="FF0000"/>
        </w:rPr>
        <w:t xml:space="preserve"> the “passband”</w:t>
      </w:r>
      <w:r w:rsidR="00F166DA" w:rsidRPr="003625B2">
        <w:rPr>
          <w:color w:val="FF0000"/>
        </w:rPr>
        <w:t xml:space="preserve"> </w:t>
      </w:r>
      <w:r w:rsidR="003625B2" w:rsidRPr="003625B2">
        <w:rPr>
          <w:color w:val="FF0000"/>
        </w:rPr>
        <w:t>at f</w:t>
      </w:r>
      <w:r w:rsidR="003625B2" w:rsidRPr="003625B2">
        <w:rPr>
          <w:color w:val="FF0000"/>
          <w:vertAlign w:val="subscript"/>
        </w:rPr>
        <w:t>3dB</w:t>
      </w:r>
      <w:r w:rsidR="00947165">
        <w:t xml:space="preserve"> as shown in Figures 4.3 </w:t>
      </w:r>
      <w:r w:rsidR="00202886">
        <w:t>through 4.7</w:t>
      </w:r>
      <w:r w:rsidR="00947165">
        <w:t xml:space="preserve">. The </w:t>
      </w:r>
      <w:r w:rsidR="00947165" w:rsidRPr="005F6B19">
        <w:rPr>
          <w:b/>
          <w:u w:val="single"/>
        </w:rPr>
        <w:t>pass</w:t>
      </w:r>
      <w:r w:rsidR="007663D6">
        <w:rPr>
          <w:b/>
          <w:u w:val="single"/>
        </w:rPr>
        <w:t xml:space="preserve"> </w:t>
      </w:r>
      <w:r w:rsidR="00947165" w:rsidRPr="005F6B19">
        <w:rPr>
          <w:b/>
          <w:u w:val="single"/>
        </w:rPr>
        <w:t>band</w:t>
      </w:r>
      <w:r w:rsidR="00947165">
        <w:t xml:space="preserve"> is the </w:t>
      </w:r>
      <w:r w:rsidR="00947165" w:rsidRPr="005F6B19">
        <w:rPr>
          <w:u w:val="single"/>
        </w:rPr>
        <w:t>flat region of the Bode magnitude plot</w:t>
      </w:r>
      <w:r w:rsidR="00947165">
        <w:t xml:space="preserve"> that corresponds to the frequency range where the </w:t>
      </w:r>
      <w:r w:rsidR="00947165" w:rsidRPr="005F6B19">
        <w:rPr>
          <w:u w:val="single"/>
        </w:rPr>
        <w:t xml:space="preserve">gain is at its </w:t>
      </w:r>
      <w:r w:rsidR="00202886">
        <w:rPr>
          <w:u w:val="single"/>
        </w:rPr>
        <w:t>h</w:t>
      </w:r>
      <w:r w:rsidR="00947165" w:rsidRPr="005F6B19">
        <w:rPr>
          <w:u w:val="single"/>
        </w:rPr>
        <w:t>ighes</w:t>
      </w:r>
      <w:r w:rsidR="00202886">
        <w:rPr>
          <w:u w:val="single"/>
        </w:rPr>
        <w:t>t value</w:t>
      </w:r>
      <w:r w:rsidR="00947165">
        <w:t>.</w:t>
      </w:r>
      <w:r w:rsidR="005F6B19">
        <w:t xml:space="preserve"> Over the pass</w:t>
      </w:r>
      <w:r w:rsidR="007663D6">
        <w:t xml:space="preserve"> </w:t>
      </w:r>
      <w:r w:rsidR="005F6B19">
        <w:t>band frequency range t</w:t>
      </w:r>
      <w:r w:rsidR="00947165">
        <w:t xml:space="preserve">he </w:t>
      </w:r>
      <w:r w:rsidR="000A67FD">
        <w:rPr>
          <w:u w:val="single"/>
        </w:rPr>
        <w:t>Bode phase plot approaches</w:t>
      </w:r>
      <w:r w:rsidR="003222AE" w:rsidRPr="005F6B19">
        <w:rPr>
          <w:u w:val="single"/>
        </w:rPr>
        <w:t xml:space="preserve"> 0</w:t>
      </w:r>
      <w:r w:rsidR="003222AE" w:rsidRPr="005F6B19">
        <w:rPr>
          <w:rFonts w:cstheme="minorHAnsi"/>
          <w:u w:val="single"/>
        </w:rPr>
        <w:t xml:space="preserve">⁰ </w:t>
      </w:r>
      <w:r w:rsidR="005F6B19">
        <w:rPr>
          <w:rFonts w:cstheme="minorHAnsi"/>
          <w:u w:val="single"/>
        </w:rPr>
        <w:t>for</w:t>
      </w:r>
      <w:r w:rsidR="005F6B19" w:rsidRPr="005F6B19">
        <w:rPr>
          <w:rFonts w:cstheme="minorHAnsi"/>
          <w:u w:val="single"/>
        </w:rPr>
        <w:t xml:space="preserve"> RLC circuits</w:t>
      </w:r>
      <w:r w:rsidR="005F6B19">
        <w:rPr>
          <w:rFonts w:cstheme="minorHAnsi"/>
        </w:rPr>
        <w:t xml:space="preserve"> and non-inverting OpAmp circuits and </w:t>
      </w:r>
      <w:r w:rsidR="00F166DA">
        <w:rPr>
          <w:rFonts w:cstheme="minorHAnsi"/>
        </w:rPr>
        <w:t xml:space="preserve">approaches </w:t>
      </w:r>
      <w:r w:rsidR="003222AE">
        <w:t>180</w:t>
      </w:r>
      <w:r w:rsidR="003222AE">
        <w:rPr>
          <w:rFonts w:cstheme="minorHAnsi"/>
        </w:rPr>
        <w:t>⁰</w:t>
      </w:r>
      <w:r w:rsidR="003222AE">
        <w:t xml:space="preserve"> </w:t>
      </w:r>
      <w:r w:rsidR="005F6B19">
        <w:t xml:space="preserve">for inverting OpAmp circuits. Operational Amplifiers (OpAmps) are discussed in </w:t>
      </w:r>
      <w:hyperlink w:anchor="_Module_7_–Operational" w:history="1">
        <w:r w:rsidR="005F6B19" w:rsidRPr="007663D6">
          <w:rPr>
            <w:rStyle w:val="Hyperlink"/>
          </w:rPr>
          <w:t>Module 7</w:t>
        </w:r>
      </w:hyperlink>
      <w:r w:rsidR="005F6B19">
        <w:t>. For RLC circuits ea</w:t>
      </w:r>
      <w:r w:rsidR="003222AE">
        <w:t xml:space="preserve">ch </w:t>
      </w:r>
      <w:r w:rsidR="00F166DA">
        <w:t>inductor or capacitor</w:t>
      </w:r>
      <w:r w:rsidR="003222AE">
        <w:t xml:space="preserve"> causes a </w:t>
      </w:r>
      <w:r w:rsidR="00F166DA">
        <w:rPr>
          <w:rFonts w:ascii="Courier New" w:hAnsi="Courier New" w:cs="Courier New"/>
        </w:rPr>
        <w:t>±</w:t>
      </w:r>
      <w:r w:rsidR="003222AE">
        <w:t>90</w:t>
      </w:r>
      <w:r w:rsidR="003222AE">
        <w:rPr>
          <w:rFonts w:cstheme="minorHAnsi"/>
        </w:rPr>
        <w:t xml:space="preserve">⁰ </w:t>
      </w:r>
      <w:r w:rsidR="003222AE">
        <w:t>phase change in the Bode phase plot.</w:t>
      </w:r>
      <w:r w:rsidR="00947165">
        <w:t xml:space="preserve"> </w:t>
      </w:r>
      <w:r w:rsidR="007663D6">
        <w:t xml:space="preserve">The part of the frequency response that is not in the pass band is called the </w:t>
      </w:r>
      <w:r w:rsidR="007663D6" w:rsidRPr="007663D6">
        <w:rPr>
          <w:b/>
          <w:u w:val="single"/>
        </w:rPr>
        <w:t>stop band</w:t>
      </w:r>
      <w:r w:rsidR="007663D6">
        <w:t>.</w:t>
      </w:r>
    </w:p>
    <w:p w14:paraId="69A54936" w14:textId="429BF8B5" w:rsidR="001F0250" w:rsidRPr="00F166DA" w:rsidRDefault="001F0250" w:rsidP="001F0250">
      <w:pPr>
        <w:tabs>
          <w:tab w:val="left" w:pos="1080"/>
        </w:tabs>
        <w:rPr>
          <w:rFonts w:eastAsiaTheme="minorEastAsia"/>
          <w:sz w:val="24"/>
          <w:szCs w:val="24"/>
        </w:rPr>
      </w:pPr>
      <w:bookmarkStart w:id="123" w:name="Equation4_3"/>
      <w:bookmarkEnd w:id="123"/>
      <w:r>
        <w:rPr>
          <w:sz w:val="32"/>
          <w:szCs w:val="32"/>
        </w:rPr>
        <w:t>[4.</w:t>
      </w:r>
      <w:r w:rsidR="000F76C2">
        <w:rPr>
          <w:sz w:val="32"/>
          <w:szCs w:val="32"/>
        </w:rPr>
        <w:t>3</w:t>
      </w:r>
      <w:r w:rsidRPr="00782046">
        <w:rPr>
          <w:sz w:val="32"/>
          <w:szCs w:val="32"/>
        </w:rPr>
        <w:t>]</w:t>
      </w:r>
      <w:r>
        <w:rPr>
          <w:sz w:val="32"/>
          <w:szCs w:val="32"/>
        </w:rPr>
        <w:tab/>
      </w:r>
      <m:oMath>
        <m:borderBox>
          <m:borderBoxPr>
            <m:ctrlPr>
              <w:rPr>
                <w:rFonts w:ascii="Cambria Math" w:hAnsi="Cambria Math"/>
                <w:i/>
                <w:sz w:val="32"/>
                <w:szCs w:val="32"/>
              </w:rPr>
            </m:ctrlPr>
          </m:borderBoxPr>
          <m:e>
            <m:sSub>
              <m:sSubPr>
                <m:ctrlPr>
                  <w:rPr>
                    <w:rFonts w:ascii="Cambria Math" w:hAnsi="Cambria Math"/>
                    <w:i/>
                    <w:sz w:val="32"/>
                    <w:szCs w:val="32"/>
                  </w:rPr>
                </m:ctrlPr>
              </m:sSubPr>
              <m:e>
                <m:r>
                  <w:rPr>
                    <w:rFonts w:ascii="Cambria Math" w:hAnsi="Cambria Math"/>
                    <w:sz w:val="32"/>
                    <w:szCs w:val="32"/>
                  </w:rPr>
                  <m:t>3dB Angular Freqeuncy=ω</m:t>
                </m:r>
              </m:e>
              <m:sub>
                <m:r>
                  <w:rPr>
                    <w:rFonts w:ascii="Cambria Math" w:hAnsi="Cambria Math"/>
                    <w:sz w:val="32"/>
                    <w:szCs w:val="32"/>
                  </w:rPr>
                  <m:t>3dB</m:t>
                </m:r>
              </m:sub>
            </m:sSub>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τ</m:t>
                </m:r>
              </m:den>
            </m:f>
          </m:e>
        </m:borderBox>
      </m:oMath>
      <w:r w:rsidR="00F166DA">
        <w:rPr>
          <w:rFonts w:eastAsiaTheme="minorEastAsia"/>
          <w:sz w:val="32"/>
          <w:szCs w:val="32"/>
        </w:rPr>
        <w:t xml:space="preserve">   </w:t>
      </w:r>
      <w:r w:rsidR="00F166DA" w:rsidRPr="00F166DA">
        <w:rPr>
          <w:rFonts w:eastAsiaTheme="minorEastAsia"/>
          <w:sz w:val="24"/>
          <w:szCs w:val="24"/>
        </w:rPr>
        <w:t>* For a 1</w:t>
      </w:r>
      <w:r w:rsidR="00F166DA" w:rsidRPr="00F166DA">
        <w:rPr>
          <w:rFonts w:eastAsiaTheme="minorEastAsia"/>
          <w:sz w:val="24"/>
          <w:szCs w:val="24"/>
          <w:vertAlign w:val="superscript"/>
        </w:rPr>
        <w:t>st</w:t>
      </w:r>
      <w:r w:rsidR="00F166DA" w:rsidRPr="00F166DA">
        <w:rPr>
          <w:rFonts w:eastAsiaTheme="minorEastAsia"/>
          <w:sz w:val="24"/>
          <w:szCs w:val="24"/>
        </w:rPr>
        <w:t xml:space="preserve"> order RL or RC circuit</w:t>
      </w:r>
    </w:p>
    <w:p w14:paraId="1A0E8084" w14:textId="648E2A79" w:rsidR="001F0250" w:rsidRDefault="001F0250" w:rsidP="001F0250">
      <w:pPr>
        <w:tabs>
          <w:tab w:val="left" w:pos="1080"/>
        </w:tabs>
        <w:rPr>
          <w:rFonts w:eastAsiaTheme="minorEastAsia"/>
          <w:sz w:val="32"/>
          <w:szCs w:val="32"/>
        </w:rPr>
      </w:pPr>
      <w:bookmarkStart w:id="124" w:name="Equation4_4"/>
      <w:bookmarkEnd w:id="124"/>
      <w:r>
        <w:rPr>
          <w:sz w:val="32"/>
          <w:szCs w:val="32"/>
        </w:rPr>
        <w:t>[4.</w:t>
      </w:r>
      <w:r w:rsidR="000F76C2">
        <w:rPr>
          <w:sz w:val="32"/>
          <w:szCs w:val="32"/>
        </w:rPr>
        <w:t>4</w:t>
      </w:r>
      <w:r w:rsidRPr="00782046">
        <w:rPr>
          <w:sz w:val="32"/>
          <w:szCs w:val="32"/>
        </w:rPr>
        <w:t>]</w:t>
      </w:r>
      <w:r>
        <w:rPr>
          <w:sz w:val="32"/>
          <w:szCs w:val="32"/>
        </w:rPr>
        <w:tab/>
      </w:r>
      <m:oMath>
        <m:borderBox>
          <m:borderBoxPr>
            <m:ctrlPr>
              <w:rPr>
                <w:rFonts w:ascii="Cambria Math" w:hAnsi="Cambria Math"/>
                <w:i/>
                <w:sz w:val="32"/>
                <w:szCs w:val="32"/>
              </w:rPr>
            </m:ctrlPr>
          </m:borderBoxPr>
          <m:e>
            <m:sSub>
              <m:sSubPr>
                <m:ctrlPr>
                  <w:rPr>
                    <w:rFonts w:ascii="Cambria Math" w:hAnsi="Cambria Math"/>
                    <w:i/>
                    <w:sz w:val="32"/>
                    <w:szCs w:val="32"/>
                  </w:rPr>
                </m:ctrlPr>
              </m:sSubPr>
              <m:e>
                <m:r>
                  <w:rPr>
                    <w:rFonts w:ascii="Cambria Math" w:hAnsi="Cambria Math"/>
                    <w:sz w:val="32"/>
                    <w:szCs w:val="32"/>
                  </w:rPr>
                  <m:t>3dB Cyclic Freqeuncy=f</m:t>
                </m:r>
              </m:e>
              <m:sub>
                <m:r>
                  <w:rPr>
                    <w:rFonts w:ascii="Cambria Math" w:hAnsi="Cambria Math"/>
                    <w:sz w:val="32"/>
                    <w:szCs w:val="32"/>
                  </w:rPr>
                  <m:t>3dB</m:t>
                </m:r>
              </m:sub>
            </m:sSub>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2π∙τ</m:t>
                </m:r>
              </m:den>
            </m:f>
          </m:e>
        </m:borderBox>
        <m:r>
          <w:rPr>
            <w:rFonts w:ascii="Cambria Math" w:hAnsi="Cambria Math"/>
            <w:sz w:val="32"/>
            <w:szCs w:val="32"/>
          </w:rPr>
          <m:t xml:space="preserve">  </m:t>
        </m:r>
      </m:oMath>
      <w:r w:rsidR="00F166DA">
        <w:rPr>
          <w:rFonts w:eastAsiaTheme="minorEastAsia"/>
          <w:sz w:val="32"/>
          <w:szCs w:val="32"/>
        </w:rPr>
        <w:t xml:space="preserve">   </w:t>
      </w:r>
      <w:r w:rsidR="00F166DA" w:rsidRPr="00F166DA">
        <w:rPr>
          <w:rFonts w:eastAsiaTheme="minorEastAsia"/>
          <w:sz w:val="24"/>
          <w:szCs w:val="24"/>
        </w:rPr>
        <w:t>* For a 1</w:t>
      </w:r>
      <w:r w:rsidR="00F166DA" w:rsidRPr="00F166DA">
        <w:rPr>
          <w:rFonts w:eastAsiaTheme="minorEastAsia"/>
          <w:sz w:val="24"/>
          <w:szCs w:val="24"/>
          <w:vertAlign w:val="superscript"/>
        </w:rPr>
        <w:t>st</w:t>
      </w:r>
      <w:r w:rsidR="00F166DA" w:rsidRPr="00F166DA">
        <w:rPr>
          <w:rFonts w:eastAsiaTheme="minorEastAsia"/>
          <w:sz w:val="24"/>
          <w:szCs w:val="24"/>
        </w:rPr>
        <w:t xml:space="preserve"> order RL or RC circuit</w:t>
      </w:r>
    </w:p>
    <w:p w14:paraId="684A88AB" w14:textId="4E917E4C" w:rsidR="001F0250" w:rsidRDefault="001F0250" w:rsidP="001F0250">
      <w:pPr>
        <w:tabs>
          <w:tab w:val="left" w:pos="1080"/>
        </w:tabs>
        <w:rPr>
          <w:rFonts w:eastAsiaTheme="minorEastAsia"/>
          <w:sz w:val="32"/>
          <w:szCs w:val="32"/>
        </w:rPr>
      </w:pPr>
      <w:bookmarkStart w:id="125" w:name="Equation4_5"/>
      <w:bookmarkEnd w:id="125"/>
      <w:r>
        <w:rPr>
          <w:sz w:val="32"/>
          <w:szCs w:val="32"/>
        </w:rPr>
        <w:t>[4.</w:t>
      </w:r>
      <w:r w:rsidR="000F76C2">
        <w:rPr>
          <w:sz w:val="32"/>
          <w:szCs w:val="32"/>
        </w:rPr>
        <w:t>5</w:t>
      </w:r>
      <w:r w:rsidRPr="00782046">
        <w:rPr>
          <w:sz w:val="32"/>
          <w:szCs w:val="32"/>
        </w:rPr>
        <w:t>]</w:t>
      </w:r>
      <w:r>
        <w:rPr>
          <w:sz w:val="32"/>
          <w:szCs w:val="32"/>
        </w:rPr>
        <w:tab/>
      </w:r>
      <m:oMath>
        <m:borderBox>
          <m:borderBoxPr>
            <m:ctrlPr>
              <w:rPr>
                <w:rFonts w:ascii="Cambria Math" w:hAnsi="Cambria Math"/>
                <w:i/>
                <w:sz w:val="32"/>
                <w:szCs w:val="32"/>
              </w:rPr>
            </m:ctrlPr>
          </m:borderBoxPr>
          <m:e>
            <m:r>
              <w:rPr>
                <w:rFonts w:ascii="Cambria Math" w:hAnsi="Cambria Math"/>
                <w:sz w:val="32"/>
                <w:szCs w:val="32"/>
              </w:rPr>
              <m:t>Capacitor Time Constant (τ)=</m:t>
            </m:r>
            <m:sSub>
              <m:sSubPr>
                <m:ctrlPr>
                  <w:rPr>
                    <w:rFonts w:ascii="Cambria Math" w:hAnsi="Cambria Math"/>
                    <w:i/>
                    <w:sz w:val="32"/>
                    <w:szCs w:val="32"/>
                  </w:rPr>
                </m:ctrlPr>
              </m:sSubPr>
              <m:e>
                <m:r>
                  <w:rPr>
                    <w:rFonts w:ascii="Cambria Math" w:hAnsi="Cambria Math"/>
                    <w:sz w:val="32"/>
                    <w:szCs w:val="32"/>
                  </w:rPr>
                  <m:t>τ</m:t>
                </m:r>
              </m:e>
              <m:sub>
                <m:r>
                  <w:rPr>
                    <w:rFonts w:ascii="Cambria Math" w:hAnsi="Cambria Math"/>
                    <w:sz w:val="32"/>
                    <w:szCs w:val="32"/>
                  </w:rPr>
                  <m:t>C</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R</m:t>
                </m:r>
              </m:e>
              <m:sub>
                <m:r>
                  <w:rPr>
                    <w:rFonts w:ascii="Cambria Math" w:hAnsi="Cambria Math"/>
                    <w:sz w:val="32"/>
                    <w:szCs w:val="32"/>
                  </w:rPr>
                  <m:t>eq</m:t>
                </m:r>
              </m:sub>
            </m:sSub>
            <m:r>
              <w:rPr>
                <w:rFonts w:ascii="Cambria Math" w:hAnsi="Cambria Math"/>
                <w:sz w:val="32"/>
                <w:szCs w:val="32"/>
              </w:rPr>
              <m:t>C</m:t>
            </m:r>
          </m:e>
        </m:borderBox>
        <m:r>
          <w:rPr>
            <w:rFonts w:ascii="Cambria Math" w:hAnsi="Cambria Math"/>
            <w:sz w:val="32"/>
            <w:szCs w:val="32"/>
          </w:rPr>
          <m:t xml:space="preserve"> </m:t>
        </m:r>
      </m:oMath>
    </w:p>
    <w:p w14:paraId="29A43190" w14:textId="27FCE74C" w:rsidR="001F0250" w:rsidRDefault="001F0250" w:rsidP="001F0250">
      <w:pPr>
        <w:tabs>
          <w:tab w:val="left" w:pos="1080"/>
        </w:tabs>
        <w:rPr>
          <w:rFonts w:eastAsiaTheme="minorEastAsia"/>
          <w:sz w:val="32"/>
          <w:szCs w:val="32"/>
        </w:rPr>
      </w:pPr>
      <w:bookmarkStart w:id="126" w:name="Equation4_6"/>
      <w:bookmarkEnd w:id="126"/>
      <w:r>
        <w:rPr>
          <w:sz w:val="32"/>
          <w:szCs w:val="32"/>
        </w:rPr>
        <w:t>[4.</w:t>
      </w:r>
      <w:r w:rsidR="000F76C2">
        <w:rPr>
          <w:sz w:val="32"/>
          <w:szCs w:val="32"/>
        </w:rPr>
        <w:t>6</w:t>
      </w:r>
      <w:r w:rsidRPr="00782046">
        <w:rPr>
          <w:sz w:val="32"/>
          <w:szCs w:val="32"/>
        </w:rPr>
        <w:t>]</w:t>
      </w:r>
      <w:r>
        <w:rPr>
          <w:sz w:val="32"/>
          <w:szCs w:val="32"/>
        </w:rPr>
        <w:tab/>
      </w:r>
      <m:oMath>
        <m:borderBox>
          <m:borderBoxPr>
            <m:ctrlPr>
              <w:rPr>
                <w:rFonts w:ascii="Cambria Math" w:hAnsi="Cambria Math"/>
                <w:i/>
                <w:sz w:val="32"/>
                <w:szCs w:val="32"/>
              </w:rPr>
            </m:ctrlPr>
          </m:borderBoxPr>
          <m:e>
            <m:r>
              <w:rPr>
                <w:rFonts w:ascii="Cambria Math" w:hAnsi="Cambria Math"/>
                <w:sz w:val="32"/>
                <w:szCs w:val="32"/>
              </w:rPr>
              <m:t>Inductor Time Constant (τ)=</m:t>
            </m:r>
            <m:sSub>
              <m:sSubPr>
                <m:ctrlPr>
                  <w:rPr>
                    <w:rFonts w:ascii="Cambria Math" w:hAnsi="Cambria Math"/>
                    <w:i/>
                    <w:sz w:val="32"/>
                    <w:szCs w:val="32"/>
                  </w:rPr>
                </m:ctrlPr>
              </m:sSubPr>
              <m:e>
                <m:r>
                  <w:rPr>
                    <w:rFonts w:ascii="Cambria Math" w:hAnsi="Cambria Math"/>
                    <w:sz w:val="32"/>
                    <w:szCs w:val="32"/>
                  </w:rPr>
                  <m:t>τ</m:t>
                </m:r>
              </m:e>
              <m:sub>
                <m:r>
                  <w:rPr>
                    <w:rFonts w:ascii="Cambria Math" w:hAnsi="Cambria Math"/>
                    <w:sz w:val="32"/>
                    <w:szCs w:val="32"/>
                  </w:rPr>
                  <m:t>L</m:t>
                </m:r>
              </m:sub>
            </m:sSub>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L</m:t>
                </m:r>
              </m:num>
              <m:den>
                <m:sSub>
                  <m:sSubPr>
                    <m:ctrlPr>
                      <w:rPr>
                        <w:rFonts w:ascii="Cambria Math" w:hAnsi="Cambria Math"/>
                        <w:i/>
                        <w:sz w:val="32"/>
                        <w:szCs w:val="32"/>
                      </w:rPr>
                    </m:ctrlPr>
                  </m:sSubPr>
                  <m:e>
                    <m:r>
                      <w:rPr>
                        <w:rFonts w:ascii="Cambria Math" w:hAnsi="Cambria Math"/>
                        <w:sz w:val="32"/>
                        <w:szCs w:val="32"/>
                      </w:rPr>
                      <m:t>R</m:t>
                    </m:r>
                  </m:e>
                  <m:sub>
                    <m:r>
                      <w:rPr>
                        <w:rFonts w:ascii="Cambria Math" w:hAnsi="Cambria Math"/>
                        <w:sz w:val="32"/>
                        <w:szCs w:val="32"/>
                      </w:rPr>
                      <m:t>eq</m:t>
                    </m:r>
                  </m:sub>
                </m:sSub>
              </m:den>
            </m:f>
          </m:e>
        </m:borderBox>
        <m:r>
          <w:rPr>
            <w:rFonts w:ascii="Cambria Math" w:hAnsi="Cambria Math"/>
            <w:sz w:val="32"/>
            <w:szCs w:val="32"/>
          </w:rPr>
          <m:t xml:space="preserve"> </m:t>
        </m:r>
      </m:oMath>
    </w:p>
    <w:p w14:paraId="4C42CDA4" w14:textId="099F2CAA" w:rsidR="006842BF" w:rsidRDefault="004D579D" w:rsidP="00921344">
      <w:pPr>
        <w:pStyle w:val="ListParagraph"/>
        <w:numPr>
          <w:ilvl w:val="0"/>
          <w:numId w:val="46"/>
        </w:numPr>
        <w:tabs>
          <w:tab w:val="left" w:pos="1080"/>
        </w:tabs>
        <w:rPr>
          <w:rFonts w:eastAsiaTheme="minorEastAsia"/>
          <w:sz w:val="24"/>
          <w:szCs w:val="24"/>
        </w:rPr>
      </w:pPr>
      <w:r w:rsidRPr="004D579D">
        <w:rPr>
          <w:rFonts w:eastAsiaTheme="minorEastAsia"/>
          <w:sz w:val="24"/>
          <w:szCs w:val="24"/>
        </w:rPr>
        <w:t>R</w:t>
      </w:r>
      <w:r w:rsidRPr="004D579D">
        <w:rPr>
          <w:rFonts w:eastAsiaTheme="minorEastAsia"/>
          <w:sz w:val="24"/>
          <w:szCs w:val="24"/>
          <w:vertAlign w:val="subscript"/>
        </w:rPr>
        <w:t>eq</w:t>
      </w:r>
      <w:r w:rsidRPr="004D579D">
        <w:rPr>
          <w:rFonts w:eastAsiaTheme="minorEastAsia"/>
          <w:sz w:val="24"/>
          <w:szCs w:val="24"/>
        </w:rPr>
        <w:t xml:space="preserve"> is the equivalent resistance </w:t>
      </w:r>
      <w:r w:rsidR="00D55AD7">
        <w:rPr>
          <w:rFonts w:eastAsiaTheme="minorEastAsia"/>
          <w:sz w:val="24"/>
          <w:szCs w:val="24"/>
        </w:rPr>
        <w:t>“</w:t>
      </w:r>
      <w:r w:rsidRPr="004D579D">
        <w:rPr>
          <w:rFonts w:eastAsiaTheme="minorEastAsia"/>
          <w:sz w:val="24"/>
          <w:szCs w:val="24"/>
        </w:rPr>
        <w:t>seen</w:t>
      </w:r>
      <w:r w:rsidR="00D55AD7">
        <w:rPr>
          <w:rFonts w:eastAsiaTheme="minorEastAsia"/>
          <w:sz w:val="24"/>
          <w:szCs w:val="24"/>
        </w:rPr>
        <w:t>”</w:t>
      </w:r>
      <w:r w:rsidRPr="004D579D">
        <w:rPr>
          <w:rFonts w:eastAsiaTheme="minorEastAsia"/>
          <w:sz w:val="24"/>
          <w:szCs w:val="24"/>
        </w:rPr>
        <w:t xml:space="preserve"> by the capacitor or inductor</w:t>
      </w:r>
      <w:r w:rsidR="00F166DA">
        <w:rPr>
          <w:rFonts w:eastAsiaTheme="minorEastAsia"/>
          <w:sz w:val="24"/>
          <w:szCs w:val="24"/>
        </w:rPr>
        <w:t>.</w:t>
      </w:r>
    </w:p>
    <w:p w14:paraId="090D6961" w14:textId="1BBF0973" w:rsidR="00652A2D" w:rsidRPr="009F0000" w:rsidRDefault="005E7A84" w:rsidP="009F0000">
      <w:pPr>
        <w:tabs>
          <w:tab w:val="left" w:pos="1080"/>
        </w:tabs>
        <w:rPr>
          <w:rFonts w:eastAsiaTheme="minorEastAsia"/>
          <w:sz w:val="24"/>
          <w:szCs w:val="24"/>
        </w:rPr>
      </w:pPr>
      <w:r>
        <w:t>In DC circuits the</w:t>
      </w:r>
      <w:r w:rsidR="00F1714D">
        <w:t xml:space="preserve"> time constant (</w:t>
      </w:r>
      <w:r w:rsidR="00F1714D" w:rsidRPr="009F0000">
        <w:rPr>
          <w:rFonts w:cstheme="minorHAnsi"/>
        </w:rPr>
        <w:t>τ</w:t>
      </w:r>
      <w:r w:rsidR="00F1714D">
        <w:t>) for capacitors and inductors was used for transient analysis of DC circuits</w:t>
      </w:r>
      <w:r w:rsidR="006842BF">
        <w:t xml:space="preserve"> in the decaying term</w:t>
      </w:r>
      <w:r w:rsidR="00955090">
        <w:t xml:space="preserve"> </w:t>
      </w:r>
      <w:r w:rsidR="00955090">
        <w:sym w:font="Wingdings" w:char="F0E0"/>
      </w:r>
      <w:r w:rsidR="006842BF">
        <w:t xml:space="preserve"> </w:t>
      </w:r>
      <m:oMath>
        <m:sSup>
          <m:sSupPr>
            <m:ctrlPr>
              <w:rPr>
                <w:rFonts w:ascii="Cambria Math" w:hAnsi="Cambria Math"/>
                <w:i/>
              </w:rPr>
            </m:ctrlPr>
          </m:sSupPr>
          <m:e>
            <m:r>
              <w:rPr>
                <w:rFonts w:ascii="Cambria Math" w:hAnsi="Cambria Math"/>
              </w:rPr>
              <m:t>e</m:t>
            </m:r>
          </m:e>
          <m:sup>
            <m:f>
              <m:fPr>
                <m:type m:val="skw"/>
                <m:ctrlPr>
                  <w:rPr>
                    <w:rFonts w:ascii="Cambria Math" w:hAnsi="Cambria Math"/>
                    <w:i/>
                  </w:rPr>
                </m:ctrlPr>
              </m:fPr>
              <m:num>
                <m:r>
                  <w:rPr>
                    <w:rFonts w:ascii="Cambria Math" w:hAnsi="Cambria Math"/>
                  </w:rPr>
                  <m:t>-t</m:t>
                </m:r>
              </m:num>
              <m:den>
                <m:r>
                  <w:rPr>
                    <w:rFonts w:ascii="Cambria Math" w:hAnsi="Cambria Math"/>
                  </w:rPr>
                  <m:t>τ</m:t>
                </m:r>
              </m:den>
            </m:f>
          </m:sup>
        </m:sSup>
      </m:oMath>
      <w:r w:rsidR="00F1714D">
        <w:t>. The larger the time constant the longer it took to charge the voltage of a capacitor or to charge the current in an i</w:t>
      </w:r>
      <w:r>
        <w:t>nductor. For filtering</w:t>
      </w:r>
      <w:r w:rsidR="007E2C01">
        <w:t>,</w:t>
      </w:r>
      <w:r w:rsidR="004D579D">
        <w:t xml:space="preserve"> </w:t>
      </w:r>
      <w:r>
        <w:t>a</w:t>
      </w:r>
      <w:r w:rsidR="004D579D">
        <w:t xml:space="preserve"> larger the time constant </w:t>
      </w:r>
      <w:r>
        <w:t xml:space="preserve">results in a smaller 3dB </w:t>
      </w:r>
      <w:r w:rsidR="004D579D">
        <w:t>frequency.</w:t>
      </w:r>
    </w:p>
    <w:p w14:paraId="08E2B4E3" w14:textId="2DD6A0EE" w:rsidR="00C047E7" w:rsidRDefault="00C047E7" w:rsidP="001F0250">
      <w:pPr>
        <w:tabs>
          <w:tab w:val="left" w:pos="1080"/>
        </w:tabs>
        <w:rPr>
          <w:noProof/>
        </w:rPr>
      </w:pPr>
      <w:r>
        <w:rPr>
          <w:noProof/>
        </w:rPr>
        <mc:AlternateContent>
          <mc:Choice Requires="wpg">
            <w:drawing>
              <wp:inline distT="0" distB="0" distL="0" distR="0" wp14:anchorId="1DE8838F" wp14:editId="726A4534">
                <wp:extent cx="6142794" cy="1781200"/>
                <wp:effectExtent l="0" t="0" r="10795" b="9525"/>
                <wp:docPr id="385" name="Group 385"/>
                <wp:cNvGraphicFramePr/>
                <a:graphic xmlns:a="http://schemas.openxmlformats.org/drawingml/2006/main">
                  <a:graphicData uri="http://schemas.microsoft.com/office/word/2010/wordprocessingGroup">
                    <wpg:wgp>
                      <wpg:cNvGrpSpPr/>
                      <wpg:grpSpPr>
                        <a:xfrm>
                          <a:off x="0" y="0"/>
                          <a:ext cx="6142794" cy="1781200"/>
                          <a:chOff x="0" y="0"/>
                          <a:chExt cx="6142794" cy="1781200"/>
                        </a:xfrm>
                      </wpg:grpSpPr>
                      <pic:pic xmlns:pic="http://schemas.openxmlformats.org/drawingml/2006/picture">
                        <pic:nvPicPr>
                          <pic:cNvPr id="3135" name="Picture 3135"/>
                          <pic:cNvPicPr>
                            <a:picLocks noChangeAspect="1"/>
                          </pic:cNvPicPr>
                        </pic:nvPicPr>
                        <pic:blipFill>
                          <a:blip r:embed="rId153">
                            <a:extLst>
                              <a:ext uri="{28A0092B-C50C-407E-A947-70E740481C1C}">
                                <a14:useLocalDpi xmlns:a14="http://schemas.microsoft.com/office/drawing/2010/main" val="0"/>
                              </a:ext>
                            </a:extLst>
                          </a:blip>
                          <a:stretch>
                            <a:fillRect/>
                          </a:stretch>
                        </pic:blipFill>
                        <pic:spPr>
                          <a:xfrm>
                            <a:off x="0" y="31775"/>
                            <a:ext cx="3897630" cy="1749425"/>
                          </a:xfrm>
                          <a:prstGeom prst="rect">
                            <a:avLst/>
                          </a:prstGeom>
                        </pic:spPr>
                      </pic:pic>
                      <pic:pic xmlns:pic="http://schemas.openxmlformats.org/drawingml/2006/picture">
                        <pic:nvPicPr>
                          <pic:cNvPr id="384" name="Picture 384"/>
                          <pic:cNvPicPr>
                            <a:picLocks noChangeAspect="1"/>
                          </pic:cNvPicPr>
                        </pic:nvPicPr>
                        <pic:blipFill>
                          <a:blip r:embed="rId154">
                            <a:extLst>
                              <a:ext uri="{28A0092B-C50C-407E-A947-70E740481C1C}">
                                <a14:useLocalDpi xmlns:a14="http://schemas.microsoft.com/office/drawing/2010/main" val="0"/>
                              </a:ext>
                            </a:extLst>
                          </a:blip>
                          <a:stretch>
                            <a:fillRect/>
                          </a:stretch>
                        </pic:blipFill>
                        <pic:spPr>
                          <a:xfrm>
                            <a:off x="3932980" y="0"/>
                            <a:ext cx="2207260" cy="1736725"/>
                          </a:xfrm>
                          <a:prstGeom prst="rect">
                            <a:avLst/>
                          </a:prstGeom>
                        </pic:spPr>
                      </pic:pic>
                      <wps:wsp>
                        <wps:cNvPr id="3121" name="Text Box 2"/>
                        <wps:cNvSpPr txBox="1">
                          <a:spLocks noChangeArrowheads="1"/>
                        </wps:cNvSpPr>
                        <wps:spPr bwMode="auto">
                          <a:xfrm>
                            <a:off x="1743943" y="737866"/>
                            <a:ext cx="1514918" cy="161544"/>
                          </a:xfrm>
                          <a:prstGeom prst="rect">
                            <a:avLst/>
                          </a:prstGeom>
                          <a:solidFill>
                            <a:srgbClr val="FFFFFF"/>
                          </a:solidFill>
                          <a:ln w="9525">
                            <a:solidFill>
                              <a:srgbClr val="000000"/>
                            </a:solidFill>
                            <a:miter lim="800000"/>
                            <a:headEnd/>
                            <a:tailEnd/>
                          </a:ln>
                        </wps:spPr>
                        <wps:txbx>
                          <w:txbxContent>
                            <w:p w14:paraId="26FFB48D" w14:textId="5716BEB2" w:rsidR="00571975" w:rsidRPr="00652A2D" w:rsidRDefault="00571975" w:rsidP="00C047E7">
                              <w:pPr>
                                <w:rPr>
                                  <w:sz w:val="18"/>
                                  <w:szCs w:val="18"/>
                                </w:rPr>
                              </w:pPr>
                              <w:r w:rsidRPr="00652A2D">
                                <w:rPr>
                                  <w:sz w:val="18"/>
                                  <w:szCs w:val="18"/>
                                </w:rPr>
                                <w:t>Pass</w:t>
                              </w:r>
                              <w:r>
                                <w:rPr>
                                  <w:sz w:val="18"/>
                                  <w:szCs w:val="18"/>
                                </w:rPr>
                                <w:t xml:space="preserve"> </w:t>
                              </w:r>
                              <w:r w:rsidRPr="00652A2D">
                                <w:rPr>
                                  <w:sz w:val="18"/>
                                  <w:szCs w:val="18"/>
                                </w:rPr>
                                <w:t xml:space="preserve">band Gain = 0dB </w:t>
                              </w:r>
                              <w:r>
                                <w:rPr>
                                  <w:sz w:val="18"/>
                                  <w:szCs w:val="18"/>
                                </w:rPr>
                                <w:t>(</w:t>
                              </w:r>
                              <w:r w:rsidRPr="00652A2D">
                                <w:rPr>
                                  <w:sz w:val="18"/>
                                  <w:szCs w:val="18"/>
                                </w:rPr>
                                <w:t>or 1 V/V</w:t>
                              </w:r>
                              <w:r>
                                <w:rPr>
                                  <w:sz w:val="18"/>
                                  <w:szCs w:val="18"/>
                                </w:rPr>
                                <w:t>)</w:t>
                              </w:r>
                            </w:p>
                          </w:txbxContent>
                        </wps:txbx>
                        <wps:bodyPr rot="0" vert="horz" wrap="square" lIns="9144" tIns="9144" rIns="9144" bIns="9144" anchor="t" anchorCtr="0">
                          <a:noAutofit/>
                        </wps:bodyPr>
                      </wps:wsp>
                      <wps:wsp>
                        <wps:cNvPr id="3122" name="Straight Arrow Connector 3122"/>
                        <wps:cNvCnPr/>
                        <wps:spPr>
                          <a:xfrm flipH="1" flipV="1">
                            <a:off x="2111241" y="444844"/>
                            <a:ext cx="45085" cy="2990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23" name="Straight Arrow Connector 3123"/>
                        <wps:cNvCnPr/>
                        <wps:spPr>
                          <a:xfrm flipH="1">
                            <a:off x="2383089" y="1309816"/>
                            <a:ext cx="384175" cy="2114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24" name="Straight Arrow Connector 3124"/>
                        <wps:cNvCnPr/>
                        <wps:spPr>
                          <a:xfrm flipH="1">
                            <a:off x="1479281" y="1313347"/>
                            <a:ext cx="941705" cy="3454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25" name="Straight Arrow Connector 3125"/>
                        <wps:cNvCnPr/>
                        <wps:spPr>
                          <a:xfrm>
                            <a:off x="2792627" y="1288633"/>
                            <a:ext cx="335280" cy="22923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26" name="Text Box 2"/>
                        <wps:cNvSpPr txBox="1">
                          <a:spLocks noChangeArrowheads="1"/>
                        </wps:cNvSpPr>
                        <wps:spPr bwMode="auto">
                          <a:xfrm>
                            <a:off x="2372498" y="1168596"/>
                            <a:ext cx="782955" cy="168275"/>
                          </a:xfrm>
                          <a:prstGeom prst="rect">
                            <a:avLst/>
                          </a:prstGeom>
                          <a:solidFill>
                            <a:srgbClr val="FFFFFF"/>
                          </a:solidFill>
                          <a:ln w="9525">
                            <a:solidFill>
                              <a:srgbClr val="000000"/>
                            </a:solidFill>
                            <a:miter lim="800000"/>
                            <a:headEnd/>
                            <a:tailEnd/>
                          </a:ln>
                        </wps:spPr>
                        <wps:txbx>
                          <w:txbxContent>
                            <w:p w14:paraId="3ABE47D6" w14:textId="77777777" w:rsidR="00571975" w:rsidRPr="00652A2D" w:rsidRDefault="00571975" w:rsidP="00C047E7">
                              <w:pPr>
                                <w:rPr>
                                  <w:sz w:val="18"/>
                                  <w:szCs w:val="18"/>
                                </w:rPr>
                              </w:pPr>
                              <w:r w:rsidRPr="00652A2D">
                                <w:rPr>
                                  <w:sz w:val="18"/>
                                  <w:szCs w:val="18"/>
                                </w:rPr>
                                <w:t>f</w:t>
                              </w:r>
                              <w:r w:rsidRPr="00652A2D">
                                <w:rPr>
                                  <w:sz w:val="18"/>
                                  <w:szCs w:val="18"/>
                                  <w:vertAlign w:val="subscript"/>
                                </w:rPr>
                                <w:t>3dB</w:t>
                              </w:r>
                              <w:r w:rsidRPr="00652A2D">
                                <w:rPr>
                                  <w:sz w:val="18"/>
                                  <w:szCs w:val="18"/>
                                </w:rPr>
                                <w:t xml:space="preserve"> = 79.493 Hz</w:t>
                              </w:r>
                              <w:bookmarkStart w:id="127" w:name="Figure_4_3"/>
                              <w:bookmarkEnd w:id="127"/>
                            </w:p>
                          </w:txbxContent>
                        </wps:txbx>
                        <wps:bodyPr rot="0" vert="horz" wrap="square" lIns="9144" tIns="9144" rIns="9144" bIns="9144" anchor="t" anchorCtr="0">
                          <a:noAutofit/>
                        </wps:bodyPr>
                      </wps:wsp>
                      <wps:wsp>
                        <wps:cNvPr id="3127" name="Straight Arrow Connector 3127"/>
                        <wps:cNvCnPr/>
                        <wps:spPr>
                          <a:xfrm flipH="1">
                            <a:off x="3558746" y="497801"/>
                            <a:ext cx="67310" cy="45847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28" name="Text Box 2"/>
                        <wps:cNvSpPr txBox="1">
                          <a:spLocks noChangeArrowheads="1"/>
                        </wps:cNvSpPr>
                        <wps:spPr bwMode="auto">
                          <a:xfrm>
                            <a:off x="3057415" y="317745"/>
                            <a:ext cx="877570" cy="172085"/>
                          </a:xfrm>
                          <a:prstGeom prst="rect">
                            <a:avLst/>
                          </a:prstGeom>
                          <a:solidFill>
                            <a:srgbClr val="FFFFFF"/>
                          </a:solidFill>
                          <a:ln w="9525">
                            <a:solidFill>
                              <a:srgbClr val="000000"/>
                            </a:solidFill>
                            <a:miter lim="800000"/>
                            <a:headEnd/>
                            <a:tailEnd/>
                          </a:ln>
                        </wps:spPr>
                        <wps:txbx>
                          <w:txbxContent>
                            <w:p w14:paraId="30D6A294" w14:textId="77777777" w:rsidR="00571975" w:rsidRPr="00652A2D" w:rsidRDefault="00571975" w:rsidP="00C047E7">
                              <w:pPr>
                                <w:rPr>
                                  <w:sz w:val="18"/>
                                  <w:szCs w:val="18"/>
                                </w:rPr>
                              </w:pPr>
                              <w:r w:rsidRPr="00652A2D">
                                <w:rPr>
                                  <w:sz w:val="18"/>
                                  <w:szCs w:val="18"/>
                                </w:rPr>
                                <w:t>Slope = 20 dB/</w:t>
                              </w:r>
                              <w:proofErr w:type="spellStart"/>
                              <w:r w:rsidRPr="00652A2D">
                                <w:rPr>
                                  <w:sz w:val="18"/>
                                  <w:szCs w:val="18"/>
                                </w:rPr>
                                <w:t>dec</w:t>
                              </w:r>
                              <w:proofErr w:type="spellEnd"/>
                            </w:p>
                          </w:txbxContent>
                        </wps:txbx>
                        <wps:bodyPr rot="0" vert="horz" wrap="square" lIns="9144" tIns="9144" rIns="9144" bIns="9144" anchor="t" anchorCtr="0">
                          <a:noAutofit/>
                        </wps:bodyPr>
                      </wps:wsp>
                      <wps:wsp>
                        <wps:cNvPr id="3129" name="Straight Arrow Connector 3129"/>
                        <wps:cNvCnPr/>
                        <wps:spPr>
                          <a:xfrm flipH="1">
                            <a:off x="4243664" y="473088"/>
                            <a:ext cx="306705" cy="36703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30" name="Text Box 2"/>
                        <wps:cNvSpPr txBox="1">
                          <a:spLocks noChangeArrowheads="1"/>
                        </wps:cNvSpPr>
                        <wps:spPr bwMode="auto">
                          <a:xfrm>
                            <a:off x="4104802" y="338908"/>
                            <a:ext cx="1528136" cy="167754"/>
                          </a:xfrm>
                          <a:prstGeom prst="rect">
                            <a:avLst/>
                          </a:prstGeom>
                          <a:solidFill>
                            <a:srgbClr val="FFFFFF"/>
                          </a:solidFill>
                          <a:ln w="9525">
                            <a:solidFill>
                              <a:srgbClr val="000000"/>
                            </a:solidFill>
                            <a:miter lim="800000"/>
                            <a:headEnd/>
                            <a:tailEnd/>
                          </a:ln>
                        </wps:spPr>
                        <wps:txbx>
                          <w:txbxContent>
                            <w:p w14:paraId="3527C655" w14:textId="3A813034" w:rsidR="00571975" w:rsidRPr="00652A2D" w:rsidRDefault="00571975" w:rsidP="00C047E7">
                              <w:pPr>
                                <w:rPr>
                                  <w:sz w:val="18"/>
                                  <w:szCs w:val="18"/>
                                </w:rPr>
                              </w:pPr>
                              <w:r w:rsidRPr="00652A2D">
                                <w:rPr>
                                  <w:sz w:val="18"/>
                                  <w:szCs w:val="18"/>
                                </w:rPr>
                                <w:t>Pass</w:t>
                              </w:r>
                              <w:r>
                                <w:rPr>
                                  <w:sz w:val="18"/>
                                  <w:szCs w:val="18"/>
                                </w:rPr>
                                <w:t xml:space="preserve"> </w:t>
                              </w:r>
                              <w:r w:rsidRPr="00652A2D">
                                <w:rPr>
                                  <w:sz w:val="18"/>
                                  <w:szCs w:val="18"/>
                                </w:rPr>
                                <w:t xml:space="preserve">band </w:t>
                              </w:r>
                              <w:r>
                                <w:rPr>
                                  <w:sz w:val="18"/>
                                  <w:szCs w:val="18"/>
                                </w:rPr>
                                <w:t>Phase approaches 0</w:t>
                              </w:r>
                              <w:r>
                                <w:rPr>
                                  <w:rFonts w:cstheme="minorHAnsi"/>
                                  <w:sz w:val="18"/>
                                  <w:szCs w:val="18"/>
                                </w:rPr>
                                <w:t>⁰</w:t>
                              </w:r>
                            </w:p>
                          </w:txbxContent>
                        </wps:txbx>
                        <wps:bodyPr rot="0" vert="horz" wrap="square" lIns="9144" tIns="9144" rIns="9144" bIns="9144" anchor="t" anchorCtr="0">
                          <a:noAutofit/>
                        </wps:bodyPr>
                      </wps:wsp>
                      <wps:wsp>
                        <wps:cNvPr id="3132" name="Straight Arrow Connector 3132"/>
                        <wps:cNvCnPr/>
                        <wps:spPr>
                          <a:xfrm>
                            <a:off x="5835920" y="1009724"/>
                            <a:ext cx="222250" cy="4514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34" name="Straight Arrow Connector 3134"/>
                        <wps:cNvCnPr/>
                        <wps:spPr>
                          <a:xfrm>
                            <a:off x="5023905" y="1249798"/>
                            <a:ext cx="158750" cy="2787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33" name="Text Box 2"/>
                        <wps:cNvSpPr txBox="1">
                          <a:spLocks noChangeArrowheads="1"/>
                        </wps:cNvSpPr>
                        <wps:spPr bwMode="auto">
                          <a:xfrm>
                            <a:off x="3947102" y="1023846"/>
                            <a:ext cx="1076325" cy="476250"/>
                          </a:xfrm>
                          <a:prstGeom prst="rect">
                            <a:avLst/>
                          </a:prstGeom>
                          <a:solidFill>
                            <a:srgbClr val="FFFFFF"/>
                          </a:solidFill>
                          <a:ln w="9525">
                            <a:solidFill>
                              <a:srgbClr val="000000"/>
                            </a:solidFill>
                            <a:miter lim="800000"/>
                            <a:headEnd/>
                            <a:tailEnd/>
                          </a:ln>
                        </wps:spPr>
                        <wps:txbx>
                          <w:txbxContent>
                            <w:p w14:paraId="51F0780E" w14:textId="77777777" w:rsidR="00571975" w:rsidRPr="00652A2D" w:rsidRDefault="00571975" w:rsidP="00C047E7">
                              <w:pPr>
                                <w:rPr>
                                  <w:sz w:val="18"/>
                                  <w:szCs w:val="18"/>
                                </w:rPr>
                              </w:pPr>
                              <w:r>
                                <w:rPr>
                                  <w:sz w:val="18"/>
                                  <w:szCs w:val="18"/>
                                </w:rPr>
                                <w:t>(45</w:t>
                              </w:r>
                              <w:r>
                                <w:rPr>
                                  <w:rFonts w:cstheme="minorHAnsi"/>
                                  <w:sz w:val="18"/>
                                  <w:szCs w:val="18"/>
                                </w:rPr>
                                <w:t xml:space="preserve">⁰ at </w:t>
                              </w:r>
                              <w:r w:rsidRPr="00652A2D">
                                <w:rPr>
                                  <w:sz w:val="18"/>
                                  <w:szCs w:val="18"/>
                                </w:rPr>
                                <w:t>f</w:t>
                              </w:r>
                              <w:r w:rsidRPr="00652A2D">
                                <w:rPr>
                                  <w:sz w:val="18"/>
                                  <w:szCs w:val="18"/>
                                  <w:vertAlign w:val="subscript"/>
                                </w:rPr>
                                <w:t>3dB</w:t>
                              </w:r>
                              <w:r>
                                <w:rPr>
                                  <w:sz w:val="18"/>
                                  <w:szCs w:val="18"/>
                                </w:rPr>
                                <w:t>) This is the midpoint between the passband (0</w:t>
                              </w:r>
                              <w:r>
                                <w:rPr>
                                  <w:rFonts w:cstheme="minorHAnsi"/>
                                  <w:sz w:val="18"/>
                                  <w:szCs w:val="18"/>
                                </w:rPr>
                                <w:t>⁰) and 90⁰</w:t>
                              </w:r>
                            </w:p>
                          </w:txbxContent>
                        </wps:txbx>
                        <wps:bodyPr rot="0" vert="horz" wrap="square" lIns="9144" tIns="9144" rIns="9144" bIns="9144" anchor="t" anchorCtr="0">
                          <a:noAutofit/>
                        </wps:bodyPr>
                      </wps:wsp>
                      <wps:wsp>
                        <wps:cNvPr id="3131" name="Text Box 2"/>
                        <wps:cNvSpPr txBox="1">
                          <a:spLocks noChangeArrowheads="1"/>
                        </wps:cNvSpPr>
                        <wps:spPr bwMode="auto">
                          <a:xfrm>
                            <a:off x="5232204" y="727284"/>
                            <a:ext cx="910590" cy="320675"/>
                          </a:xfrm>
                          <a:prstGeom prst="rect">
                            <a:avLst/>
                          </a:prstGeom>
                          <a:solidFill>
                            <a:srgbClr val="FFFFFF"/>
                          </a:solidFill>
                          <a:ln w="9525">
                            <a:solidFill>
                              <a:srgbClr val="000000"/>
                            </a:solidFill>
                            <a:miter lim="800000"/>
                            <a:headEnd/>
                            <a:tailEnd/>
                          </a:ln>
                        </wps:spPr>
                        <wps:txbx>
                          <w:txbxContent>
                            <w:p w14:paraId="113A8E60" w14:textId="77777777" w:rsidR="00571975" w:rsidRDefault="00571975" w:rsidP="00C047E7">
                              <w:pPr>
                                <w:rPr>
                                  <w:rFonts w:cstheme="minorHAnsi"/>
                                  <w:sz w:val="18"/>
                                  <w:szCs w:val="18"/>
                                </w:rPr>
                              </w:pPr>
                              <w:r>
                                <w:rPr>
                                  <w:sz w:val="18"/>
                                  <w:szCs w:val="18"/>
                                </w:rPr>
                                <w:t>C.F. causes a 90</w:t>
                              </w:r>
                              <w:r>
                                <w:rPr>
                                  <w:rFonts w:cstheme="minorHAnsi"/>
                                  <w:sz w:val="18"/>
                                  <w:szCs w:val="18"/>
                                </w:rPr>
                                <w:t>⁰ total phase change</w:t>
                              </w:r>
                            </w:p>
                            <w:p w14:paraId="0E74B1D3" w14:textId="77777777" w:rsidR="00571975" w:rsidRPr="00652A2D" w:rsidRDefault="00571975" w:rsidP="00C047E7">
                              <w:pPr>
                                <w:rPr>
                                  <w:sz w:val="18"/>
                                  <w:szCs w:val="18"/>
                                </w:rPr>
                              </w:pPr>
                              <w:r>
                                <w:rPr>
                                  <w:rFonts w:cstheme="minorHAnsi"/>
                                  <w:sz w:val="18"/>
                                  <w:szCs w:val="18"/>
                                </w:rPr>
                                <w:t>t</w:t>
                              </w:r>
                            </w:p>
                          </w:txbxContent>
                        </wps:txbx>
                        <wps:bodyPr rot="0" vert="horz" wrap="square" lIns="9144" tIns="9144" rIns="9144" bIns="9144" anchor="t" anchorCtr="0">
                          <a:noAutofit/>
                        </wps:bodyPr>
                      </wps:wsp>
                    </wpg:wgp>
                  </a:graphicData>
                </a:graphic>
              </wp:inline>
            </w:drawing>
          </mc:Choice>
          <mc:Fallback>
            <w:pict>
              <v:group w14:anchorId="1DE8838F" id="Group 385" o:spid="_x0000_s1339" style="width:483.7pt;height:140.25pt;mso-position-horizontal-relative:char;mso-position-vertical-relative:line" coordsize="61427,178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">
                <v:shape id="Picture 3135" o:spid="_x0000_s1340" type="#_x0000_t75" style="position:absolute;top:317;width:38976;height:17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">
                  <v:imagedata r:id="rId155" o:title=""/>
                  <v:path arrowok="t"/>
                </v:shape>
                <v:shape id="Picture 384" o:spid="_x0000_s1341" type="#_x0000_t75" style="position:absolute;left:39329;width:22073;height:17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">
                  <v:imagedata r:id="rId156" o:title=""/>
                  <v:path arrowok="t"/>
                </v:shape>
                <v:shape id="_x0000_s1342" type="#_x0000_t202" style="position:absolute;left:17439;top:7378;width:15149;height:1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">
                  <v:textbox inset=".72pt,.72pt,.72pt,.72pt">
                    <w:txbxContent>
                      <w:p w14:paraId="26FFB48D" w14:textId="5716BEB2" w:rsidR="00571975" w:rsidRPr="00652A2D" w:rsidRDefault="00571975" w:rsidP="00C047E7">
                        <w:pPr>
                          <w:rPr>
                            <w:sz w:val="18"/>
                            <w:szCs w:val="18"/>
                          </w:rPr>
                        </w:pPr>
                        <w:r w:rsidRPr="00652A2D">
                          <w:rPr>
                            <w:sz w:val="18"/>
                            <w:szCs w:val="18"/>
                          </w:rPr>
                          <w:t>Pass</w:t>
                        </w:r>
                        <w:r>
                          <w:rPr>
                            <w:sz w:val="18"/>
                            <w:szCs w:val="18"/>
                          </w:rPr>
                          <w:t xml:space="preserve"> </w:t>
                        </w:r>
                        <w:r w:rsidRPr="00652A2D">
                          <w:rPr>
                            <w:sz w:val="18"/>
                            <w:szCs w:val="18"/>
                          </w:rPr>
                          <w:t xml:space="preserve">band Gain = 0dB </w:t>
                        </w:r>
                        <w:r>
                          <w:rPr>
                            <w:sz w:val="18"/>
                            <w:szCs w:val="18"/>
                          </w:rPr>
                          <w:t>(</w:t>
                        </w:r>
                        <w:r w:rsidRPr="00652A2D">
                          <w:rPr>
                            <w:sz w:val="18"/>
                            <w:szCs w:val="18"/>
                          </w:rPr>
                          <w:t>or 1 V/V</w:t>
                        </w:r>
                        <w:r>
                          <w:rPr>
                            <w:sz w:val="18"/>
                            <w:szCs w:val="18"/>
                          </w:rPr>
                          <w:t>)</w:t>
                        </w:r>
                      </w:p>
                    </w:txbxContent>
                  </v:textbox>
                </v:shape>
                <v:shape id="Straight Arrow Connector 3122" o:spid="_x0000_s1343" type="#_x0000_t32" style="position:absolute;left:21112;top:4448;width:451;height:299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" strokecolor="black [3213]" strokeweight=".5pt">
                  <v:stroke endarrow="block" joinstyle="miter"/>
                </v:shape>
                <v:shape id="Straight Arrow Connector 3123" o:spid="_x0000_s1344" type="#_x0000_t32" style="position:absolute;left:23830;top:13098;width:3842;height:21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" strokecolor="black [3213]" strokeweight=".5pt">
                  <v:stroke endarrow="block" joinstyle="miter"/>
                </v:shape>
                <v:shape id="Straight Arrow Connector 3124" o:spid="_x0000_s1345" type="#_x0000_t32" style="position:absolute;left:14792;top:13133;width:9417;height:345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" strokecolor="black [3213]" strokeweight=".5pt">
                  <v:stroke endarrow="block" joinstyle="miter"/>
                </v:shape>
                <v:shape id="Straight Arrow Connector 3125" o:spid="_x0000_s1346" type="#_x0000_t32" style="position:absolute;left:27926;top:12886;width:3353;height:22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" strokecolor="black [3213]" strokeweight=".5pt">
                  <v:stroke endarrow="block" joinstyle="miter"/>
                </v:shape>
                <v:shape id="_x0000_s1347" type="#_x0000_t202" style="position:absolute;left:23724;top:11685;width:78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">
                  <v:textbox inset=".72pt,.72pt,.72pt,.72pt">
                    <w:txbxContent>
                      <w:p w14:paraId="3ABE47D6" w14:textId="77777777" w:rsidR="00571975" w:rsidRPr="00652A2D" w:rsidRDefault="00571975" w:rsidP="00C047E7">
                        <w:pPr>
                          <w:rPr>
                            <w:sz w:val="18"/>
                            <w:szCs w:val="18"/>
                          </w:rPr>
                        </w:pPr>
                        <w:r w:rsidRPr="00652A2D">
                          <w:rPr>
                            <w:sz w:val="18"/>
                            <w:szCs w:val="18"/>
                          </w:rPr>
                          <w:t>f</w:t>
                        </w:r>
                        <w:r w:rsidRPr="00652A2D">
                          <w:rPr>
                            <w:sz w:val="18"/>
                            <w:szCs w:val="18"/>
                            <w:vertAlign w:val="subscript"/>
                          </w:rPr>
                          <w:t>3dB</w:t>
                        </w:r>
                        <w:r w:rsidRPr="00652A2D">
                          <w:rPr>
                            <w:sz w:val="18"/>
                            <w:szCs w:val="18"/>
                          </w:rPr>
                          <w:t xml:space="preserve"> = 79.493 Hz</w:t>
                        </w:r>
                        <w:bookmarkStart w:id="128" w:name="Figure_4_3"/>
                        <w:bookmarkEnd w:id="128"/>
                      </w:p>
                    </w:txbxContent>
                  </v:textbox>
                </v:shape>
                <v:shape id="Straight Arrow Connector 3127" o:spid="_x0000_s1348" type="#_x0000_t32" style="position:absolute;left:35587;top:4978;width:673;height:45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" strokecolor="black [3213]" strokeweight=".5pt">
                  <v:stroke endarrow="block" joinstyle="miter"/>
                </v:shape>
                <v:shape id="_x0000_s1349" type="#_x0000_t202" style="position:absolute;left:30574;top:3177;width:8775;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">
                  <v:textbox inset=".72pt,.72pt,.72pt,.72pt">
                    <w:txbxContent>
                      <w:p w14:paraId="30D6A294" w14:textId="77777777" w:rsidR="00571975" w:rsidRPr="00652A2D" w:rsidRDefault="00571975" w:rsidP="00C047E7">
                        <w:pPr>
                          <w:rPr>
                            <w:sz w:val="18"/>
                            <w:szCs w:val="18"/>
                          </w:rPr>
                        </w:pPr>
                        <w:r w:rsidRPr="00652A2D">
                          <w:rPr>
                            <w:sz w:val="18"/>
                            <w:szCs w:val="18"/>
                          </w:rPr>
                          <w:t>Slope = 20 dB/</w:t>
                        </w:r>
                        <w:proofErr w:type="spellStart"/>
                        <w:r w:rsidRPr="00652A2D">
                          <w:rPr>
                            <w:sz w:val="18"/>
                            <w:szCs w:val="18"/>
                          </w:rPr>
                          <w:t>dec</w:t>
                        </w:r>
                        <w:proofErr w:type="spellEnd"/>
                      </w:p>
                    </w:txbxContent>
                  </v:textbox>
                </v:shape>
                <v:shape id="Straight Arrow Connector 3129" o:spid="_x0000_s1350" type="#_x0000_t32" style="position:absolute;left:42436;top:4730;width:3067;height:367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" strokecolor="black [3213]" strokeweight=".5pt">
                  <v:stroke endarrow="block" joinstyle="miter"/>
                </v:shape>
                <v:shape id="_x0000_s1351" type="#_x0000_t202" style="position:absolute;left:41048;top:3389;width:15281;height:1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">
                  <v:textbox inset=".72pt,.72pt,.72pt,.72pt">
                    <w:txbxContent>
                      <w:p w14:paraId="3527C655" w14:textId="3A813034" w:rsidR="00571975" w:rsidRPr="00652A2D" w:rsidRDefault="00571975" w:rsidP="00C047E7">
                        <w:pPr>
                          <w:rPr>
                            <w:sz w:val="18"/>
                            <w:szCs w:val="18"/>
                          </w:rPr>
                        </w:pPr>
                        <w:r w:rsidRPr="00652A2D">
                          <w:rPr>
                            <w:sz w:val="18"/>
                            <w:szCs w:val="18"/>
                          </w:rPr>
                          <w:t>Pass</w:t>
                        </w:r>
                        <w:r>
                          <w:rPr>
                            <w:sz w:val="18"/>
                            <w:szCs w:val="18"/>
                          </w:rPr>
                          <w:t xml:space="preserve"> </w:t>
                        </w:r>
                        <w:r w:rsidRPr="00652A2D">
                          <w:rPr>
                            <w:sz w:val="18"/>
                            <w:szCs w:val="18"/>
                          </w:rPr>
                          <w:t xml:space="preserve">band </w:t>
                        </w:r>
                        <w:r>
                          <w:rPr>
                            <w:sz w:val="18"/>
                            <w:szCs w:val="18"/>
                          </w:rPr>
                          <w:t>Phase approaches 0</w:t>
                        </w:r>
                        <w:r>
                          <w:rPr>
                            <w:rFonts w:cstheme="minorHAnsi"/>
                            <w:sz w:val="18"/>
                            <w:szCs w:val="18"/>
                          </w:rPr>
                          <w:t>⁰</w:t>
                        </w:r>
                      </w:p>
                    </w:txbxContent>
                  </v:textbox>
                </v:shape>
                <v:shape id="Straight Arrow Connector 3132" o:spid="_x0000_s1352" type="#_x0000_t32" style="position:absolute;left:58359;top:10097;width:2222;height:45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" strokecolor="black [3213]" strokeweight=".5pt">
                  <v:stroke endarrow="block" joinstyle="miter"/>
                </v:shape>
                <v:shape id="Straight Arrow Connector 3134" o:spid="_x0000_s1353" type="#_x0000_t32" style="position:absolute;left:50239;top:12497;width:1587;height:27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" strokecolor="black [3213]" strokeweight=".5pt">
                  <v:stroke endarrow="block" joinstyle="miter"/>
                </v:shape>
                <v:shape id="_x0000_s1354" type="#_x0000_t202" style="position:absolute;left:39471;top:10238;width:10763;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">
                  <v:textbox inset=".72pt,.72pt,.72pt,.72pt">
                    <w:txbxContent>
                      <w:p w14:paraId="51F0780E" w14:textId="77777777" w:rsidR="00571975" w:rsidRPr="00652A2D" w:rsidRDefault="00571975" w:rsidP="00C047E7">
                        <w:pPr>
                          <w:rPr>
                            <w:sz w:val="18"/>
                            <w:szCs w:val="18"/>
                          </w:rPr>
                        </w:pPr>
                        <w:r>
                          <w:rPr>
                            <w:sz w:val="18"/>
                            <w:szCs w:val="18"/>
                          </w:rPr>
                          <w:t>(45</w:t>
                        </w:r>
                        <w:r>
                          <w:rPr>
                            <w:rFonts w:cstheme="minorHAnsi"/>
                            <w:sz w:val="18"/>
                            <w:szCs w:val="18"/>
                          </w:rPr>
                          <w:t xml:space="preserve">⁰ at </w:t>
                        </w:r>
                        <w:r w:rsidRPr="00652A2D">
                          <w:rPr>
                            <w:sz w:val="18"/>
                            <w:szCs w:val="18"/>
                          </w:rPr>
                          <w:t>f</w:t>
                        </w:r>
                        <w:r w:rsidRPr="00652A2D">
                          <w:rPr>
                            <w:sz w:val="18"/>
                            <w:szCs w:val="18"/>
                            <w:vertAlign w:val="subscript"/>
                          </w:rPr>
                          <w:t>3dB</w:t>
                        </w:r>
                        <w:r>
                          <w:rPr>
                            <w:sz w:val="18"/>
                            <w:szCs w:val="18"/>
                          </w:rPr>
                          <w:t>) This is the midpoint between the passband (0</w:t>
                        </w:r>
                        <w:r>
                          <w:rPr>
                            <w:rFonts w:cstheme="minorHAnsi"/>
                            <w:sz w:val="18"/>
                            <w:szCs w:val="18"/>
                          </w:rPr>
                          <w:t>⁰) and 90⁰</w:t>
                        </w:r>
                      </w:p>
                    </w:txbxContent>
                  </v:textbox>
                </v:shape>
                <v:shape id="_x0000_s1355" type="#_x0000_t202" style="position:absolute;left:52322;top:7272;width:9105;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">
                  <v:textbox inset=".72pt,.72pt,.72pt,.72pt">
                    <w:txbxContent>
                      <w:p w14:paraId="113A8E60" w14:textId="77777777" w:rsidR="00571975" w:rsidRDefault="00571975" w:rsidP="00C047E7">
                        <w:pPr>
                          <w:rPr>
                            <w:rFonts w:cstheme="minorHAnsi"/>
                            <w:sz w:val="18"/>
                            <w:szCs w:val="18"/>
                          </w:rPr>
                        </w:pPr>
                        <w:r>
                          <w:rPr>
                            <w:sz w:val="18"/>
                            <w:szCs w:val="18"/>
                          </w:rPr>
                          <w:t>C.F. causes a 90</w:t>
                        </w:r>
                        <w:r>
                          <w:rPr>
                            <w:rFonts w:cstheme="minorHAnsi"/>
                            <w:sz w:val="18"/>
                            <w:szCs w:val="18"/>
                          </w:rPr>
                          <w:t>⁰ total phase change</w:t>
                        </w:r>
                      </w:p>
                      <w:p w14:paraId="0E74B1D3" w14:textId="77777777" w:rsidR="00571975" w:rsidRPr="00652A2D" w:rsidRDefault="00571975" w:rsidP="00C047E7">
                        <w:pPr>
                          <w:rPr>
                            <w:sz w:val="18"/>
                            <w:szCs w:val="18"/>
                          </w:rPr>
                        </w:pPr>
                        <w:r>
                          <w:rPr>
                            <w:rFonts w:cstheme="minorHAnsi"/>
                            <w:sz w:val="18"/>
                            <w:szCs w:val="18"/>
                          </w:rPr>
                          <w:t>t</w:t>
                        </w:r>
                      </w:p>
                    </w:txbxContent>
                  </v:textbox>
                </v:shape>
                <w10:anchorlock/>
              </v:group>
            </w:pict>
          </mc:Fallback>
        </mc:AlternateContent>
      </w:r>
    </w:p>
    <w:p w14:paraId="644FDAB3" w14:textId="3D9F8579" w:rsidR="00C047E7" w:rsidRDefault="00C047E7" w:rsidP="00C047E7">
      <w:pPr>
        <w:tabs>
          <w:tab w:val="left" w:pos="1080"/>
        </w:tabs>
        <w:rPr>
          <w:b/>
        </w:rPr>
      </w:pPr>
      <w:r>
        <w:rPr>
          <w:b/>
        </w:rPr>
        <w:t xml:space="preserve">Figure 4.3: </w:t>
      </w:r>
      <w:r w:rsidR="009D1127">
        <w:rPr>
          <w:b/>
        </w:rPr>
        <w:t>1</w:t>
      </w:r>
      <w:r w:rsidR="009D1127" w:rsidRPr="009D1127">
        <w:rPr>
          <w:b/>
          <w:vertAlign w:val="superscript"/>
        </w:rPr>
        <w:t>st</w:t>
      </w:r>
      <w:r w:rsidR="009D1127">
        <w:rPr>
          <w:b/>
        </w:rPr>
        <w:t xml:space="preserve"> Order </w:t>
      </w:r>
      <w:r>
        <w:rPr>
          <w:b/>
        </w:rPr>
        <w:t xml:space="preserve">RC Low Pass Filter Circuit with a </w:t>
      </w:r>
      <w:r w:rsidR="005E7A84">
        <w:rPr>
          <w:b/>
        </w:rPr>
        <w:t>3dB</w:t>
      </w:r>
      <w:r>
        <w:rPr>
          <w:b/>
        </w:rPr>
        <w:t xml:space="preserve"> frequency (f</w:t>
      </w:r>
      <w:r w:rsidRPr="00652A2D">
        <w:rPr>
          <w:b/>
          <w:vertAlign w:val="subscript"/>
        </w:rPr>
        <w:t>3dB</w:t>
      </w:r>
      <w:r>
        <w:rPr>
          <w:b/>
        </w:rPr>
        <w:t xml:space="preserve">) </w:t>
      </w:r>
      <w:r w:rsidR="005E7A84">
        <w:rPr>
          <w:b/>
        </w:rPr>
        <w:t xml:space="preserve">calculated to equal </w:t>
      </w:r>
      <w:r>
        <w:rPr>
          <w:b/>
        </w:rPr>
        <w:t>79.6 Hz.</w:t>
      </w:r>
    </w:p>
    <w:p w14:paraId="76FBA0A9" w14:textId="59C7467D" w:rsidR="00B07EEC" w:rsidRPr="00B07EEC" w:rsidRDefault="00955090" w:rsidP="005E7A84">
      <w:pPr>
        <w:tabs>
          <w:tab w:val="left" w:pos="1080"/>
        </w:tabs>
        <w:spacing w:after="120"/>
        <w:rPr>
          <w:rFonts w:eastAsiaTheme="minorEastAsia"/>
          <w:sz w:val="32"/>
          <w:szCs w:val="32"/>
        </w:rPr>
      </w:pPr>
      <w:r>
        <w:t xml:space="preserve">Figure 4.3 shows the </w:t>
      </w:r>
      <w:r w:rsidR="00843A4F">
        <w:t xml:space="preserve">3dB </w:t>
      </w:r>
      <w:r>
        <w:t xml:space="preserve">frequency is calculated at 79.6 Hz and the gain is 3 dB below the pass band gain at that frequency.  </w:t>
      </w:r>
      <w:r w:rsidR="00B07EEC">
        <w:t xml:space="preserve">Since the output is usually </w:t>
      </w:r>
      <w:r>
        <w:t xml:space="preserve">desired to be </w:t>
      </w:r>
      <w:r w:rsidR="00B07EEC">
        <w:t>a resistive load</w:t>
      </w:r>
      <w:r>
        <w:t>,</w:t>
      </w:r>
      <w:r w:rsidR="00B07EEC">
        <w:t xml:space="preserve"> a common variant of the RC filter in </w:t>
      </w:r>
      <w:hyperlink w:anchor="Figure_4_3" w:history="1">
        <w:r w:rsidR="00B07EEC" w:rsidRPr="009018FF">
          <w:rPr>
            <w:rStyle w:val="Hyperlink"/>
          </w:rPr>
          <w:t>Figure 4.3</w:t>
        </w:r>
      </w:hyperlink>
      <w:r w:rsidR="00B07EEC">
        <w:t xml:space="preserve"> is </w:t>
      </w:r>
      <w:r>
        <w:t xml:space="preserve">shown in </w:t>
      </w:r>
      <w:hyperlink w:anchor="Figure_4_4" w:history="1">
        <w:r w:rsidRPr="009018FF">
          <w:rPr>
            <w:rStyle w:val="Hyperlink"/>
          </w:rPr>
          <w:t>Figure 4.4</w:t>
        </w:r>
      </w:hyperlink>
      <w:r>
        <w:t xml:space="preserve">. </w:t>
      </w:r>
      <w:r w:rsidRPr="000A67FD">
        <w:rPr>
          <w:b/>
          <w:color w:val="FF0000"/>
          <w:u w:val="single"/>
        </w:rPr>
        <w:t>Recall that a capacitor acts as an open circuit at DC</w:t>
      </w:r>
      <w:r w:rsidR="00AD6886">
        <w:t>,</w:t>
      </w:r>
      <w:r>
        <w:t xml:space="preserve"> so the steady state DC output </w:t>
      </w:r>
      <w:r w:rsidR="00D55AD7">
        <w:t>for the circuit in Figure 4.4 is equal to 0.5</w:t>
      </w:r>
      <w:r>
        <w:rPr>
          <w:rFonts w:cstheme="minorHAnsi"/>
        </w:rPr>
        <w:t>∙</w:t>
      </w:r>
      <w:r>
        <w:t>V</w:t>
      </w:r>
      <w:r w:rsidRPr="00955090">
        <w:rPr>
          <w:vertAlign w:val="subscript"/>
        </w:rPr>
        <w:t>in</w:t>
      </w:r>
      <w:r>
        <w:t xml:space="preserve"> using the same voltage divider </w:t>
      </w:r>
      <w:r w:rsidR="00AD6886">
        <w:t xml:space="preserve">calculation </w:t>
      </w:r>
      <w:r>
        <w:t>that was used for the circuit in</w:t>
      </w:r>
      <w:r w:rsidR="009F0000">
        <w:t xml:space="preserve"> </w:t>
      </w:r>
      <w:hyperlink w:anchor="Figure_4_1" w:history="1">
        <w:r w:rsidR="009F0000" w:rsidRPr="009018FF">
          <w:rPr>
            <w:rStyle w:val="Hyperlink"/>
          </w:rPr>
          <w:t>Figure 4.1</w:t>
        </w:r>
      </w:hyperlink>
      <w:r w:rsidR="009F0000">
        <w:t>. With the pass</w:t>
      </w:r>
      <w:r w:rsidR="000A67FD">
        <w:t xml:space="preserve"> </w:t>
      </w:r>
      <w:r w:rsidR="009F0000">
        <w:t>band gain at 0.5 V/V (or -6 dB)</w:t>
      </w:r>
      <w:r w:rsidR="005E7A84">
        <w:t xml:space="preserve"> the</w:t>
      </w:r>
      <w:r w:rsidR="00AD6886">
        <w:t xml:space="preserve"> gain</w:t>
      </w:r>
      <w:r w:rsidR="005E7A84">
        <w:t xml:space="preserve"> at f</w:t>
      </w:r>
      <w:r w:rsidR="005E7A84" w:rsidRPr="005E7A84">
        <w:rPr>
          <w:vertAlign w:val="subscript"/>
        </w:rPr>
        <w:t>3dB</w:t>
      </w:r>
      <w:r w:rsidR="00AD6886">
        <w:t xml:space="preserve"> is equal to</w:t>
      </w:r>
      <w:r w:rsidR="009F0000">
        <w:t xml:space="preserve"> – 9</w:t>
      </w:r>
      <w:r w:rsidR="00AD6886">
        <w:t xml:space="preserve"> </w:t>
      </w:r>
      <w:r w:rsidR="009F0000">
        <w:t xml:space="preserve">dB </w:t>
      </w:r>
      <w:r w:rsidR="005E7A84">
        <w:t xml:space="preserve">(3dB below -6dB) </w:t>
      </w:r>
      <w:r w:rsidR="009F0000">
        <w:t>as shown below.</w:t>
      </w:r>
    </w:p>
    <w:p w14:paraId="74014992" w14:textId="77777777" w:rsidR="009F0000" w:rsidRDefault="00B07EEC" w:rsidP="005E7A84">
      <w:pPr>
        <w:tabs>
          <w:tab w:val="left" w:pos="1080"/>
        </w:tabs>
        <w:spacing w:after="0"/>
        <w:rPr>
          <w:b/>
        </w:rPr>
      </w:pPr>
      <w:bookmarkStart w:id="129" w:name="Figure_4_4"/>
      <w:r>
        <w:rPr>
          <w:noProof/>
        </w:rPr>
        <w:lastRenderedPageBreak/>
        <w:drawing>
          <wp:inline distT="0" distB="0" distL="0" distR="0" wp14:anchorId="785DF0E8" wp14:editId="71EDC6D0">
            <wp:extent cx="4140903" cy="1600200"/>
            <wp:effectExtent l="0" t="0" r="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7">
                      <a:extLst>
                        <a:ext uri="{28A0092B-C50C-407E-A947-70E740481C1C}">
                          <a14:useLocalDpi xmlns:a14="http://schemas.microsoft.com/office/drawing/2010/main" val="0"/>
                        </a:ext>
                      </a:extLst>
                    </a:blip>
                    <a:srcRect b="6376"/>
                    <a:stretch/>
                  </pic:blipFill>
                  <pic:spPr bwMode="auto">
                    <a:xfrm>
                      <a:off x="0" y="0"/>
                      <a:ext cx="4178335" cy="1614665"/>
                    </a:xfrm>
                    <a:prstGeom prst="rect">
                      <a:avLst/>
                    </a:prstGeom>
                    <a:ln>
                      <a:noFill/>
                    </a:ln>
                    <a:extLst>
                      <a:ext uri="{53640926-AAD7-44D8-BBD7-CCE9431645EC}">
                        <a14:shadowObscured xmlns:a14="http://schemas.microsoft.com/office/drawing/2010/main"/>
                      </a:ext>
                    </a:extLst>
                  </pic:spPr>
                </pic:pic>
              </a:graphicData>
            </a:graphic>
          </wp:inline>
        </w:drawing>
      </w:r>
      <w:bookmarkEnd w:id="129"/>
    </w:p>
    <w:p w14:paraId="176DE890" w14:textId="25432939" w:rsidR="009F0000" w:rsidRDefault="009F0000" w:rsidP="009F0000">
      <w:pPr>
        <w:tabs>
          <w:tab w:val="left" w:pos="1080"/>
        </w:tabs>
        <w:spacing w:after="0"/>
        <w:rPr>
          <w:noProof/>
        </w:rPr>
      </w:pPr>
      <w:r>
        <w:rPr>
          <w:b/>
        </w:rPr>
        <w:t>Figure 4.</w:t>
      </w:r>
      <w:r w:rsidR="00AD6886">
        <w:rPr>
          <w:b/>
        </w:rPr>
        <w:t>4</w:t>
      </w:r>
      <w:r>
        <w:rPr>
          <w:b/>
        </w:rPr>
        <w:t xml:space="preserve">: </w:t>
      </w:r>
      <w:r w:rsidR="009D1127">
        <w:rPr>
          <w:b/>
        </w:rPr>
        <w:t>1</w:t>
      </w:r>
      <w:r w:rsidR="009D1127" w:rsidRPr="009D1127">
        <w:rPr>
          <w:b/>
          <w:vertAlign w:val="superscript"/>
        </w:rPr>
        <w:t>st</w:t>
      </w:r>
      <w:r w:rsidR="009D1127">
        <w:rPr>
          <w:b/>
        </w:rPr>
        <w:t xml:space="preserve"> Order </w:t>
      </w:r>
      <w:r>
        <w:rPr>
          <w:b/>
        </w:rPr>
        <w:t>RC Low Pass Filter Circuit</w:t>
      </w:r>
      <w:r w:rsidR="009D1127">
        <w:rPr>
          <w:b/>
        </w:rPr>
        <w:t xml:space="preserve"> with the</w:t>
      </w:r>
      <w:r>
        <w:rPr>
          <w:b/>
        </w:rPr>
        <w:t xml:space="preserve"> output across a resistor.</w:t>
      </w:r>
    </w:p>
    <w:p w14:paraId="232A8AE7" w14:textId="6F6A3611" w:rsidR="00AD6886" w:rsidRDefault="00AD6886" w:rsidP="000A67FD">
      <w:pPr>
        <w:tabs>
          <w:tab w:val="left" w:pos="1080"/>
        </w:tabs>
        <w:spacing w:before="120"/>
      </w:pPr>
      <w:r>
        <w:rPr>
          <w:noProof/>
        </w:rPr>
        <w:t xml:space="preserve">Next, an RL LPF is shown in </w:t>
      </w:r>
      <w:hyperlink w:anchor="Figure_4_5" w:history="1">
        <w:r w:rsidRPr="009018FF">
          <w:rPr>
            <w:rStyle w:val="Hyperlink"/>
            <w:noProof/>
          </w:rPr>
          <w:t>Figure 4.5.</w:t>
        </w:r>
      </w:hyperlink>
      <w:r>
        <w:rPr>
          <w:noProof/>
        </w:rPr>
        <w:t xml:space="preserve"> </w:t>
      </w:r>
      <w:r w:rsidRPr="009018FF">
        <w:rPr>
          <w:b/>
          <w:color w:val="000000" w:themeColor="text1"/>
          <w:u w:val="single"/>
        </w:rPr>
        <w:t>Recall that an inductor acts as a short circuit at DC steady state</w:t>
      </w:r>
      <w:r>
        <w:t>, so the DC voltage will not be reduced due to an inductor being in series between the output and the input. In other words</w:t>
      </w:r>
      <w:r w:rsidR="005E7A84">
        <w:t>,</w:t>
      </w:r>
      <w:r>
        <w:t xml:space="preserve"> the inductor will act like a short circuit at DC and V</w:t>
      </w:r>
      <w:r w:rsidRPr="00AD6886">
        <w:rPr>
          <w:vertAlign w:val="subscript"/>
        </w:rPr>
        <w:t>out</w:t>
      </w:r>
      <w:r>
        <w:t xml:space="preserve"> will equal V</w:t>
      </w:r>
      <w:r w:rsidRPr="00AD6886">
        <w:rPr>
          <w:vertAlign w:val="subscript"/>
        </w:rPr>
        <w:t>in</w:t>
      </w:r>
      <w:r>
        <w:t>. So at DC (or 0 Hz), which is the far left of the x-axis of the Bode plot, the gain will be equal to 1 V/V (or 0 dB)</w:t>
      </w:r>
      <w:r w:rsidR="009D1127">
        <w:t xml:space="preserve"> just like it was in the 1</w:t>
      </w:r>
      <w:r w:rsidR="009D1127" w:rsidRPr="009D1127">
        <w:rPr>
          <w:vertAlign w:val="superscript"/>
        </w:rPr>
        <w:t>st</w:t>
      </w:r>
      <w:r w:rsidR="009D1127">
        <w:t xml:space="preserve"> order RC filter with one resistor</w:t>
      </w:r>
      <w:r w:rsidR="00D55AD7">
        <w:t xml:space="preserve"> (see</w:t>
      </w:r>
      <w:r w:rsidR="009D1127">
        <w:t xml:space="preserve"> </w:t>
      </w:r>
      <w:hyperlink w:anchor="Figure_4_3" w:history="1">
        <w:r w:rsidR="009D1127" w:rsidRPr="009018FF">
          <w:rPr>
            <w:rStyle w:val="Hyperlink"/>
          </w:rPr>
          <w:t>Figure 4.3</w:t>
        </w:r>
      </w:hyperlink>
      <w:r w:rsidR="00D55AD7">
        <w:t>)</w:t>
      </w:r>
      <w:r>
        <w:t>.</w:t>
      </w:r>
      <w:r w:rsidR="009D1127">
        <w:t xml:space="preserve"> Since </w:t>
      </w:r>
      <w:r w:rsidR="005E7A84">
        <w:t xml:space="preserve">it is </w:t>
      </w:r>
      <w:r w:rsidR="00D55AD7">
        <w:t xml:space="preserve">a </w:t>
      </w:r>
      <w:r w:rsidR="005E7A84">
        <w:t>1</w:t>
      </w:r>
      <w:r w:rsidR="005E7A84" w:rsidRPr="005E7A84">
        <w:rPr>
          <w:vertAlign w:val="superscript"/>
        </w:rPr>
        <w:t>st</w:t>
      </w:r>
      <w:r w:rsidR="005E7A84">
        <w:t xml:space="preserve"> order filter and therefore </w:t>
      </w:r>
      <w:r w:rsidR="009D1127">
        <w:t xml:space="preserve">only </w:t>
      </w:r>
      <w:r w:rsidR="005E7A84">
        <w:t xml:space="preserve">has </w:t>
      </w:r>
      <w:r w:rsidR="009D1127">
        <w:t>on</w:t>
      </w:r>
      <w:r w:rsidR="000F76C2">
        <w:t xml:space="preserve">e reactive component </w:t>
      </w:r>
      <w:r w:rsidR="000A67FD">
        <w:t xml:space="preserve">(the inductor) </w:t>
      </w:r>
      <w:r w:rsidR="000F76C2">
        <w:t xml:space="preserve">the slope </w:t>
      </w:r>
      <w:r w:rsidR="009D1127">
        <w:t>of the Bode magnitude plot will be</w:t>
      </w:r>
      <w:r w:rsidR="005E7A84">
        <w:t xml:space="preserve"> equal to</w:t>
      </w:r>
      <w:r w:rsidR="009D1127">
        <w:t xml:space="preserve"> </w:t>
      </w:r>
      <w:r w:rsidR="005E7A84">
        <w:t>(</w:t>
      </w:r>
      <w:r w:rsidR="009D1127">
        <w:t>20 dB/dec</w:t>
      </w:r>
      <w:r w:rsidR="005E7A84">
        <w:t>) as</w:t>
      </w:r>
      <w:r w:rsidR="009D1127">
        <w:t xml:space="preserve"> </w:t>
      </w:r>
      <w:r w:rsidR="005E7A84">
        <w:t xml:space="preserve">it was </w:t>
      </w:r>
      <w:r w:rsidR="00D55AD7">
        <w:t xml:space="preserve">for the circuit </w:t>
      </w:r>
      <w:r w:rsidR="005E7A84">
        <w:t xml:space="preserve">in </w:t>
      </w:r>
      <w:hyperlink w:anchor="Figure_4_3" w:history="1">
        <w:r w:rsidR="009018FF" w:rsidRPr="009018FF">
          <w:rPr>
            <w:rStyle w:val="Hyperlink"/>
          </w:rPr>
          <w:t>Figure 4.3</w:t>
        </w:r>
      </w:hyperlink>
      <w:r w:rsidR="009D1127">
        <w:t xml:space="preserve">. The Bode phase response plot is also the same as the RC LPF circuit in </w:t>
      </w:r>
      <w:hyperlink w:anchor="Figure_4_3" w:history="1">
        <w:r w:rsidR="009018FF" w:rsidRPr="009018FF">
          <w:rPr>
            <w:rStyle w:val="Hyperlink"/>
          </w:rPr>
          <w:t>Figure 4.3</w:t>
        </w:r>
      </w:hyperlink>
      <w:r w:rsidR="009D1127">
        <w:t>.</w:t>
      </w:r>
    </w:p>
    <w:p w14:paraId="34B47DEC" w14:textId="4D502AEB" w:rsidR="00AD6886" w:rsidRDefault="009D1127" w:rsidP="005E7A84">
      <w:pPr>
        <w:tabs>
          <w:tab w:val="left" w:pos="1080"/>
        </w:tabs>
        <w:spacing w:after="0"/>
      </w:pPr>
      <w:bookmarkStart w:id="130" w:name="Figure_4_5"/>
      <w:r>
        <w:rPr>
          <w:noProof/>
        </w:rPr>
        <w:drawing>
          <wp:inline distT="0" distB="0" distL="0" distR="0" wp14:anchorId="2266377E" wp14:editId="49F0FB32">
            <wp:extent cx="3784698" cy="1721025"/>
            <wp:effectExtent l="0" t="0" r="635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extLst>
                        <a:ext uri="{28A0092B-C50C-407E-A947-70E740481C1C}">
                          <a14:useLocalDpi xmlns:a14="http://schemas.microsoft.com/office/drawing/2010/main" val="0"/>
                        </a:ext>
                      </a:extLst>
                    </a:blip>
                    <a:stretch>
                      <a:fillRect/>
                    </a:stretch>
                  </pic:blipFill>
                  <pic:spPr>
                    <a:xfrm>
                      <a:off x="0" y="0"/>
                      <a:ext cx="3796425" cy="1726358"/>
                    </a:xfrm>
                    <a:prstGeom prst="rect">
                      <a:avLst/>
                    </a:prstGeom>
                  </pic:spPr>
                </pic:pic>
              </a:graphicData>
            </a:graphic>
          </wp:inline>
        </w:drawing>
      </w:r>
      <w:bookmarkEnd w:id="130"/>
      <w:r>
        <w:rPr>
          <w:noProof/>
        </w:rPr>
        <w:drawing>
          <wp:inline distT="0" distB="0" distL="0" distR="0" wp14:anchorId="178B5D41" wp14:editId="3CE17AB7">
            <wp:extent cx="2205134" cy="1723081"/>
            <wp:effectExtent l="0" t="0" r="508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extLst>
                        <a:ext uri="{28A0092B-C50C-407E-A947-70E740481C1C}">
                          <a14:useLocalDpi xmlns:a14="http://schemas.microsoft.com/office/drawing/2010/main" val="0"/>
                        </a:ext>
                      </a:extLst>
                    </a:blip>
                    <a:stretch>
                      <a:fillRect/>
                    </a:stretch>
                  </pic:blipFill>
                  <pic:spPr>
                    <a:xfrm>
                      <a:off x="0" y="0"/>
                      <a:ext cx="2227517" cy="1740571"/>
                    </a:xfrm>
                    <a:prstGeom prst="rect">
                      <a:avLst/>
                    </a:prstGeom>
                  </pic:spPr>
                </pic:pic>
              </a:graphicData>
            </a:graphic>
          </wp:inline>
        </w:drawing>
      </w:r>
    </w:p>
    <w:p w14:paraId="4481B0C7" w14:textId="495C88AE" w:rsidR="009D1127" w:rsidRDefault="009D1127" w:rsidP="005E7A84">
      <w:pPr>
        <w:tabs>
          <w:tab w:val="left" w:pos="1080"/>
        </w:tabs>
        <w:spacing w:after="0"/>
        <w:rPr>
          <w:b/>
        </w:rPr>
      </w:pPr>
      <w:r>
        <w:rPr>
          <w:b/>
        </w:rPr>
        <w:t>Figure 4.5: 1</w:t>
      </w:r>
      <w:r w:rsidRPr="009D1127">
        <w:rPr>
          <w:b/>
          <w:vertAlign w:val="superscript"/>
        </w:rPr>
        <w:t>st</w:t>
      </w:r>
      <w:r>
        <w:rPr>
          <w:b/>
        </w:rPr>
        <w:t xml:space="preserve"> Order</w:t>
      </w:r>
      <w:r w:rsidR="003A6273">
        <w:rPr>
          <w:b/>
        </w:rPr>
        <w:t xml:space="preserve"> RL Low Pass Filter Circuit with a </w:t>
      </w:r>
      <w:r w:rsidR="005E7A84">
        <w:rPr>
          <w:b/>
        </w:rPr>
        <w:t>3dB</w:t>
      </w:r>
      <w:r w:rsidR="003A6273">
        <w:rPr>
          <w:b/>
        </w:rPr>
        <w:t xml:space="preserve"> frequency (f</w:t>
      </w:r>
      <w:r w:rsidR="003A6273" w:rsidRPr="00652A2D">
        <w:rPr>
          <w:b/>
          <w:vertAlign w:val="subscript"/>
        </w:rPr>
        <w:t>3dB</w:t>
      </w:r>
      <w:r w:rsidR="003A6273">
        <w:rPr>
          <w:b/>
        </w:rPr>
        <w:t>) equal to 7.96 kHz.</w:t>
      </w:r>
    </w:p>
    <w:p w14:paraId="108DE1AA" w14:textId="46FD8D02" w:rsidR="00FF2B6C" w:rsidRDefault="00FF2B6C" w:rsidP="009D1127">
      <w:pPr>
        <w:tabs>
          <w:tab w:val="left" w:pos="1080"/>
        </w:tabs>
        <w:spacing w:after="0"/>
        <w:rPr>
          <w:i/>
        </w:rPr>
      </w:pPr>
      <w:r w:rsidRPr="00FF2B6C">
        <w:rPr>
          <w:i/>
        </w:rPr>
        <w:t>Example 4.1)</w:t>
      </w:r>
      <w:r>
        <w:rPr>
          <w:i/>
        </w:rPr>
        <w:t xml:space="preserve"> Determine the output, v</w:t>
      </w:r>
      <w:r w:rsidRPr="00FF2B6C">
        <w:rPr>
          <w:i/>
          <w:vertAlign w:val="subscript"/>
        </w:rPr>
        <w:t>out</w:t>
      </w:r>
      <w:r>
        <w:rPr>
          <w:i/>
        </w:rPr>
        <w:t xml:space="preserve">(t), from the circuit in </w:t>
      </w:r>
      <w:hyperlink w:anchor="Figure_4_5" w:history="1">
        <w:r w:rsidRPr="009018FF">
          <w:rPr>
            <w:rStyle w:val="Hyperlink"/>
            <w:i/>
          </w:rPr>
          <w:t>Figure 4.5</w:t>
        </w:r>
      </w:hyperlink>
      <w:r>
        <w:rPr>
          <w:i/>
        </w:rPr>
        <w:t xml:space="preserve"> for each of the following inputs:</w:t>
      </w:r>
    </w:p>
    <w:p w14:paraId="513C475C" w14:textId="40A25AE1" w:rsidR="00FF2B6C" w:rsidRDefault="00FF2B6C" w:rsidP="00921344">
      <w:pPr>
        <w:pStyle w:val="ListParagraph"/>
        <w:numPr>
          <w:ilvl w:val="0"/>
          <w:numId w:val="46"/>
        </w:numPr>
        <w:tabs>
          <w:tab w:val="left" w:pos="1080"/>
        </w:tabs>
        <w:spacing w:after="0"/>
        <w:rPr>
          <w:i/>
          <w:noProof/>
        </w:rPr>
      </w:pPr>
      <w:r w:rsidRPr="00FF2B6C">
        <w:rPr>
          <w:i/>
        </w:rPr>
        <w:t>v</w:t>
      </w:r>
      <w:r w:rsidRPr="00FF2B6C">
        <w:rPr>
          <w:i/>
          <w:vertAlign w:val="subscript"/>
        </w:rPr>
        <w:t>in</w:t>
      </w:r>
      <w:r>
        <w:rPr>
          <w:i/>
          <w:vertAlign w:val="subscript"/>
        </w:rPr>
        <w:t>1</w:t>
      </w:r>
      <w:r w:rsidRPr="00FF2B6C">
        <w:rPr>
          <w:i/>
        </w:rPr>
        <w:t>(t) = 5 sin (2</w:t>
      </w:r>
      <w:r w:rsidRPr="00FF2B6C">
        <w:rPr>
          <w:rFonts w:cstheme="minorHAnsi"/>
          <w:i/>
        </w:rPr>
        <w:t>π∙</w:t>
      </w:r>
      <w:r w:rsidRPr="000F76C2">
        <w:rPr>
          <w:b/>
          <w:i/>
        </w:rPr>
        <w:t>7.96</w:t>
      </w:r>
      <w:r w:rsidRPr="00FF2B6C">
        <w:rPr>
          <w:rFonts w:cstheme="minorHAnsi"/>
          <w:i/>
        </w:rPr>
        <w:t>∙</w:t>
      </w:r>
      <w:r>
        <w:rPr>
          <w:rFonts w:cstheme="minorHAnsi"/>
          <w:i/>
        </w:rPr>
        <w:t>t</w:t>
      </w:r>
      <w:r>
        <w:rPr>
          <w:i/>
        </w:rPr>
        <w:t>)</w:t>
      </w:r>
      <w:r w:rsidRPr="00FF2B6C">
        <w:rPr>
          <w:i/>
        </w:rPr>
        <w:t xml:space="preserve"> </w:t>
      </w:r>
    </w:p>
    <w:p w14:paraId="6AC25244" w14:textId="13CCC7A7" w:rsidR="00FF2B6C" w:rsidRDefault="00FF2B6C" w:rsidP="00921344">
      <w:pPr>
        <w:pStyle w:val="ListParagraph"/>
        <w:numPr>
          <w:ilvl w:val="0"/>
          <w:numId w:val="46"/>
        </w:numPr>
        <w:tabs>
          <w:tab w:val="left" w:pos="1080"/>
        </w:tabs>
        <w:spacing w:after="0"/>
        <w:rPr>
          <w:i/>
          <w:noProof/>
        </w:rPr>
      </w:pPr>
      <w:r w:rsidRPr="00FF2B6C">
        <w:rPr>
          <w:i/>
        </w:rPr>
        <w:t>v</w:t>
      </w:r>
      <w:r w:rsidRPr="00FF2B6C">
        <w:rPr>
          <w:i/>
          <w:vertAlign w:val="subscript"/>
        </w:rPr>
        <w:t>in</w:t>
      </w:r>
      <w:r>
        <w:rPr>
          <w:i/>
          <w:vertAlign w:val="subscript"/>
        </w:rPr>
        <w:t>2</w:t>
      </w:r>
      <w:r w:rsidRPr="00FF2B6C">
        <w:rPr>
          <w:i/>
        </w:rPr>
        <w:t>(t)</w:t>
      </w:r>
      <w:r>
        <w:rPr>
          <w:i/>
        </w:rPr>
        <w:t xml:space="preserve"> = 120</w:t>
      </w:r>
      <w:r w:rsidRPr="00FF2B6C">
        <w:rPr>
          <w:i/>
        </w:rPr>
        <w:t xml:space="preserve"> sin (2</w:t>
      </w:r>
      <w:r w:rsidRPr="00FF2B6C">
        <w:rPr>
          <w:rFonts w:cstheme="minorHAnsi"/>
          <w:i/>
        </w:rPr>
        <w:t>π∙</w:t>
      </w:r>
      <w:r w:rsidRPr="000F76C2">
        <w:rPr>
          <w:rFonts w:cstheme="minorHAnsi"/>
          <w:b/>
          <w:i/>
        </w:rPr>
        <w:t>0.</w:t>
      </w:r>
      <w:r w:rsidRPr="000F76C2">
        <w:rPr>
          <w:b/>
          <w:i/>
        </w:rPr>
        <w:t>796</w:t>
      </w:r>
      <w:r w:rsidRPr="00FF2B6C">
        <w:rPr>
          <w:rFonts w:cstheme="minorHAnsi"/>
          <w:i/>
        </w:rPr>
        <w:t>∙</w:t>
      </w:r>
      <w:r>
        <w:rPr>
          <w:rFonts w:cstheme="minorHAnsi"/>
          <w:i/>
        </w:rPr>
        <w:t>t + 20⁰</w:t>
      </w:r>
      <w:r>
        <w:rPr>
          <w:i/>
        </w:rPr>
        <w:t>)</w:t>
      </w:r>
    </w:p>
    <w:p w14:paraId="5AD58815" w14:textId="356BFCC8" w:rsidR="00FF2B6C" w:rsidRDefault="00FF2B6C" w:rsidP="00921344">
      <w:pPr>
        <w:pStyle w:val="ListParagraph"/>
        <w:numPr>
          <w:ilvl w:val="0"/>
          <w:numId w:val="46"/>
        </w:numPr>
        <w:tabs>
          <w:tab w:val="left" w:pos="1080"/>
        </w:tabs>
        <w:spacing w:after="0"/>
        <w:rPr>
          <w:i/>
          <w:noProof/>
        </w:rPr>
      </w:pPr>
      <w:r w:rsidRPr="00FF2B6C">
        <w:rPr>
          <w:i/>
        </w:rPr>
        <w:t>v</w:t>
      </w:r>
      <w:r w:rsidRPr="00FF2B6C">
        <w:rPr>
          <w:i/>
          <w:vertAlign w:val="subscript"/>
        </w:rPr>
        <w:t>in</w:t>
      </w:r>
      <w:r>
        <w:rPr>
          <w:i/>
          <w:vertAlign w:val="subscript"/>
        </w:rPr>
        <w:t>3</w:t>
      </w:r>
      <w:r w:rsidRPr="00FF2B6C">
        <w:rPr>
          <w:i/>
        </w:rPr>
        <w:t>(t)</w:t>
      </w:r>
      <w:r>
        <w:rPr>
          <w:i/>
        </w:rPr>
        <w:t xml:space="preserve"> = 0.32</w:t>
      </w:r>
      <w:r w:rsidRPr="00FF2B6C">
        <w:rPr>
          <w:i/>
        </w:rPr>
        <w:t xml:space="preserve"> sin (2</w:t>
      </w:r>
      <w:r w:rsidRPr="00FF2B6C">
        <w:rPr>
          <w:rFonts w:cstheme="minorHAnsi"/>
          <w:i/>
        </w:rPr>
        <w:t>π∙</w:t>
      </w:r>
      <w:r w:rsidRPr="000F76C2">
        <w:rPr>
          <w:b/>
          <w:i/>
        </w:rPr>
        <w:t>79.6</w:t>
      </w:r>
      <w:r w:rsidRPr="00FF2B6C">
        <w:rPr>
          <w:rFonts w:cstheme="minorHAnsi"/>
          <w:i/>
        </w:rPr>
        <w:t>∙</w:t>
      </w:r>
      <w:r>
        <w:rPr>
          <w:rFonts w:cstheme="minorHAnsi"/>
          <w:i/>
        </w:rPr>
        <w:t>t - 150⁰</w:t>
      </w:r>
      <w:r>
        <w:rPr>
          <w:i/>
        </w:rPr>
        <w:t>)</w:t>
      </w:r>
    </w:p>
    <w:p w14:paraId="0A4CBDC5" w14:textId="4DA57775" w:rsidR="00FF2B6C" w:rsidRPr="00A5236D" w:rsidRDefault="00FF2B6C" w:rsidP="00FF2B6C">
      <w:pPr>
        <w:tabs>
          <w:tab w:val="left" w:pos="1080"/>
        </w:tabs>
        <w:spacing w:after="0"/>
        <w:rPr>
          <w:noProof/>
          <w:color w:val="FF0000"/>
        </w:rPr>
      </w:pPr>
      <w:r w:rsidRPr="00A5236D">
        <w:rPr>
          <w:noProof/>
          <w:color w:val="FF0000"/>
        </w:rPr>
        <w:t>For each of the</w:t>
      </w:r>
      <w:r w:rsidR="000A67FD">
        <w:rPr>
          <w:noProof/>
          <w:color w:val="FF0000"/>
        </w:rPr>
        <w:t xml:space="preserve"> inputs the freqency is</w:t>
      </w:r>
      <w:r w:rsidRPr="00A5236D">
        <w:rPr>
          <w:noProof/>
          <w:color w:val="FF0000"/>
        </w:rPr>
        <w:t xml:space="preserve"> used to determi</w:t>
      </w:r>
      <w:r w:rsidR="000A67FD">
        <w:rPr>
          <w:noProof/>
          <w:color w:val="FF0000"/>
        </w:rPr>
        <w:t>ne the magnitude and phase c</w:t>
      </w:r>
      <w:r w:rsidRPr="00A5236D">
        <w:rPr>
          <w:noProof/>
          <w:color w:val="FF0000"/>
        </w:rPr>
        <w:t>h</w:t>
      </w:r>
      <w:r w:rsidR="000A67FD">
        <w:rPr>
          <w:noProof/>
          <w:color w:val="FF0000"/>
        </w:rPr>
        <w:t>a</w:t>
      </w:r>
      <w:r w:rsidRPr="00A5236D">
        <w:rPr>
          <w:noProof/>
          <w:color w:val="FF0000"/>
        </w:rPr>
        <w:t xml:space="preserve">nge from the Bode plot. </w:t>
      </w:r>
    </w:p>
    <w:p w14:paraId="575A8C07" w14:textId="2ADF14C9" w:rsidR="00FF2B6C" w:rsidRPr="00FF2B6C" w:rsidRDefault="00FF2B6C" w:rsidP="00921344">
      <w:pPr>
        <w:pStyle w:val="ListParagraph"/>
        <w:numPr>
          <w:ilvl w:val="0"/>
          <w:numId w:val="47"/>
        </w:numPr>
        <w:tabs>
          <w:tab w:val="left" w:pos="1080"/>
        </w:tabs>
        <w:spacing w:after="0"/>
        <w:rPr>
          <w:i/>
          <w:noProof/>
        </w:rPr>
      </w:pPr>
      <w:r>
        <w:rPr>
          <w:noProof/>
        </w:rPr>
        <w:t>v</w:t>
      </w:r>
      <w:r w:rsidRPr="00FF2B6C">
        <w:rPr>
          <w:noProof/>
          <w:vertAlign w:val="subscript"/>
        </w:rPr>
        <w:t>in1</w:t>
      </w:r>
      <w:r>
        <w:rPr>
          <w:noProof/>
        </w:rPr>
        <w:t xml:space="preserve">(t) is at </w:t>
      </w:r>
      <w:r w:rsidR="005E7A84">
        <w:rPr>
          <w:noProof/>
        </w:rPr>
        <w:t>f</w:t>
      </w:r>
      <w:r w:rsidR="005E7A84" w:rsidRPr="00FF2B6C">
        <w:rPr>
          <w:noProof/>
          <w:vertAlign w:val="subscript"/>
        </w:rPr>
        <w:t>in</w:t>
      </w:r>
      <w:r>
        <w:rPr>
          <w:noProof/>
        </w:rPr>
        <w:t xml:space="preserve"> = 7.96 Hz. The Bode plot shows at f</w:t>
      </w:r>
      <w:r w:rsidRPr="00FF2B6C">
        <w:rPr>
          <w:noProof/>
          <w:vertAlign w:val="subscript"/>
        </w:rPr>
        <w:t>in</w:t>
      </w:r>
      <w:r>
        <w:rPr>
          <w:noProof/>
        </w:rPr>
        <w:t xml:space="preserve"> </w:t>
      </w:r>
      <w:r w:rsidR="00D55AD7">
        <w:rPr>
          <w:noProof/>
        </w:rPr>
        <w:sym w:font="Wingdings" w:char="F0E0"/>
      </w:r>
      <w:r w:rsidRPr="00FF2B6C">
        <w:rPr>
          <w:rFonts w:cstheme="minorHAnsi"/>
          <w:noProof/>
        </w:rPr>
        <w:t>Δθ</w:t>
      </w:r>
      <w:r>
        <w:rPr>
          <w:noProof/>
        </w:rPr>
        <w:t xml:space="preserve">= </w:t>
      </w:r>
      <w:r w:rsidRPr="00FF2B6C">
        <w:rPr>
          <w:b/>
          <w:noProof/>
          <w:u w:val="single"/>
        </w:rPr>
        <w:t>-45</w:t>
      </w:r>
      <w:r w:rsidRPr="00FF2B6C">
        <w:rPr>
          <w:rFonts w:cstheme="minorHAnsi"/>
          <w:b/>
          <w:noProof/>
          <w:u w:val="single"/>
        </w:rPr>
        <w:t>⁰</w:t>
      </w:r>
      <w:r>
        <w:rPr>
          <w:noProof/>
        </w:rPr>
        <w:t>and G</w:t>
      </w:r>
      <w:r w:rsidRPr="00FF2B6C">
        <w:rPr>
          <w:noProof/>
          <w:vertAlign w:val="subscript"/>
        </w:rPr>
        <w:t>dB</w:t>
      </w:r>
      <w:r>
        <w:rPr>
          <w:noProof/>
        </w:rPr>
        <w:t xml:space="preserve"> = -3dB </w:t>
      </w:r>
      <w:r>
        <w:rPr>
          <w:noProof/>
        </w:rPr>
        <w:sym w:font="Wingdings" w:char="F0E0"/>
      </w:r>
      <w:r>
        <w:rPr>
          <w:noProof/>
        </w:rPr>
        <w:t xml:space="preserve"> G</w:t>
      </w:r>
      <w:r w:rsidRPr="00FF2B6C">
        <w:rPr>
          <w:noProof/>
          <w:vertAlign w:val="subscript"/>
        </w:rPr>
        <w:t>V/V</w:t>
      </w:r>
      <w:r>
        <w:rPr>
          <w:noProof/>
        </w:rPr>
        <w:t xml:space="preserve"> = </w:t>
      </w:r>
      <w:r w:rsidRPr="00FF2B6C">
        <w:rPr>
          <w:b/>
          <w:noProof/>
          <w:u w:val="single"/>
        </w:rPr>
        <w:t>0.707</w:t>
      </w:r>
      <w:r>
        <w:rPr>
          <w:b/>
          <w:noProof/>
          <w:u w:val="single"/>
        </w:rPr>
        <w:t>1</w:t>
      </w:r>
    </w:p>
    <w:p w14:paraId="53A7F02B" w14:textId="683BEB52" w:rsidR="00FF2B6C" w:rsidRPr="00A5236D" w:rsidRDefault="00571975" w:rsidP="00921344">
      <w:pPr>
        <w:pStyle w:val="ListParagraph"/>
        <w:numPr>
          <w:ilvl w:val="0"/>
          <w:numId w:val="47"/>
        </w:numPr>
        <w:tabs>
          <w:tab w:val="left" w:pos="1080"/>
        </w:tabs>
        <w:spacing w:after="0"/>
        <w:rPr>
          <w:i/>
          <w:noProof/>
          <w:color w:val="FF0000"/>
        </w:rPr>
      </w:pPr>
      <m:oMath>
        <m:sSub>
          <m:sSubPr>
            <m:ctrlPr>
              <w:rPr>
                <w:rFonts w:ascii="Cambria Math" w:hAnsi="Cambria Math"/>
                <w:color w:val="FF0000"/>
              </w:rPr>
            </m:ctrlPr>
          </m:sSubPr>
          <m:e>
            <m:r>
              <w:rPr>
                <w:rFonts w:ascii="Cambria Math" w:hAnsi="Cambria Math"/>
                <w:color w:val="FF0000"/>
              </w:rPr>
              <m:t>v</m:t>
            </m:r>
          </m:e>
          <m:sub>
            <m:r>
              <w:rPr>
                <w:rFonts w:ascii="Cambria Math" w:hAnsi="Cambria Math"/>
                <w:color w:val="FF0000"/>
              </w:rPr>
              <m:t>out1</m:t>
            </m:r>
          </m:sub>
        </m:sSub>
        <m:r>
          <m:rPr>
            <m:sty m:val="p"/>
          </m:rPr>
          <w:rPr>
            <w:rFonts w:ascii="Cambria Math" w:hAnsi="Cambria Math"/>
            <w:color w:val="FF0000"/>
          </w:rPr>
          <m:t>(t) = A</m:t>
        </m:r>
        <m:r>
          <m:rPr>
            <m:sty m:val="p"/>
          </m:rPr>
          <w:rPr>
            <w:rFonts w:ascii="Cambria Math" w:hAnsi="Cambria Math" w:cstheme="minorHAnsi"/>
            <w:color w:val="FF0000"/>
          </w:rPr>
          <m:t>∙</m:t>
        </m:r>
        <m:sSub>
          <m:sSubPr>
            <m:ctrlPr>
              <w:rPr>
                <w:rFonts w:ascii="Cambria Math" w:hAnsi="Cambria Math" w:cstheme="minorHAnsi"/>
                <w:color w:val="FF0000"/>
              </w:rPr>
            </m:ctrlPr>
          </m:sSubPr>
          <m:e>
            <m:r>
              <w:rPr>
                <w:rFonts w:ascii="Cambria Math" w:hAnsi="Cambria Math" w:cstheme="minorHAnsi"/>
                <w:color w:val="FF0000"/>
              </w:rPr>
              <m:t>G</m:t>
            </m:r>
          </m:e>
          <m:sub>
            <m:f>
              <m:fPr>
                <m:type m:val="lin"/>
                <m:ctrlPr>
                  <w:rPr>
                    <w:rFonts w:ascii="Cambria Math" w:hAnsi="Cambria Math" w:cstheme="minorHAnsi"/>
                    <w:i/>
                    <w:color w:val="FF0000"/>
                  </w:rPr>
                </m:ctrlPr>
              </m:fPr>
              <m:num>
                <m:r>
                  <w:rPr>
                    <w:rFonts w:ascii="Cambria Math" w:hAnsi="Cambria Math" w:cstheme="minorHAnsi"/>
                    <w:color w:val="FF0000"/>
                  </w:rPr>
                  <m:t>V</m:t>
                </m:r>
              </m:num>
              <m:den>
                <m:r>
                  <w:rPr>
                    <w:rFonts w:ascii="Cambria Math" w:hAnsi="Cambria Math" w:cstheme="minorHAnsi"/>
                    <w:color w:val="FF0000"/>
                  </w:rPr>
                  <m:t>V</m:t>
                </m:r>
              </m:den>
            </m:f>
          </m:sub>
        </m:sSub>
        <m:r>
          <m:rPr>
            <m:sty m:val="p"/>
          </m:rPr>
          <w:rPr>
            <w:rFonts w:ascii="Cambria Math" w:hAnsi="Cambria Math" w:cstheme="minorHAnsi"/>
            <w:color w:val="FF0000"/>
          </w:rPr>
          <m:t>∙</m:t>
        </m:r>
        <m:r>
          <m:rPr>
            <m:sty m:val="p"/>
          </m:rPr>
          <w:rPr>
            <w:rFonts w:ascii="Cambria Math" w:hAnsi="Cambria Math"/>
            <w:color w:val="FF0000"/>
          </w:rPr>
          <m:t>sin(</m:t>
        </m:r>
        <m:r>
          <m:rPr>
            <m:sty m:val="p"/>
          </m:rPr>
          <w:rPr>
            <w:rFonts w:ascii="Cambria Math" w:hAnsi="Cambria Math" w:cstheme="minorHAnsi"/>
            <w:color w:val="FF0000"/>
          </w:rPr>
          <m:t>ω∙</m:t>
        </m:r>
        <m:r>
          <m:rPr>
            <m:sty m:val="p"/>
          </m:rPr>
          <w:rPr>
            <w:rFonts w:ascii="Cambria Math" w:hAnsi="Cambria Math"/>
            <w:color w:val="FF0000"/>
          </w:rPr>
          <m:t xml:space="preserve">t + </m:t>
        </m:r>
        <m:r>
          <m:rPr>
            <m:sty m:val="p"/>
          </m:rPr>
          <w:rPr>
            <w:rFonts w:ascii="Cambria Math" w:hAnsi="Cambria Math" w:cstheme="minorHAnsi"/>
            <w:color w:val="FF0000"/>
          </w:rPr>
          <m:t>θ+Δθ</m:t>
        </m:r>
        <m:r>
          <w:rPr>
            <w:rFonts w:ascii="Cambria Math" w:hAnsi="Cambria Math" w:cstheme="minorHAnsi"/>
            <w:color w:val="FF0000"/>
          </w:rPr>
          <m:t>) = 5</m:t>
        </m:r>
        <m:r>
          <m:rPr>
            <m:sty m:val="p"/>
          </m:rPr>
          <w:rPr>
            <w:rFonts w:ascii="Cambria Math" w:hAnsi="Cambria Math" w:cstheme="minorHAnsi"/>
            <w:color w:val="FF0000"/>
          </w:rPr>
          <m:t>∙</m:t>
        </m:r>
        <m:r>
          <m:rPr>
            <m:sty m:val="b"/>
          </m:rPr>
          <w:rPr>
            <w:rFonts w:ascii="Cambria Math" w:hAnsi="Cambria Math" w:cstheme="minorHAnsi"/>
          </w:rPr>
          <m:t>0.7071</m:t>
        </m:r>
        <m:r>
          <m:rPr>
            <m:sty m:val="p"/>
          </m:rPr>
          <w:rPr>
            <w:rFonts w:ascii="Cambria Math" w:hAnsi="Cambria Math" w:cstheme="minorHAnsi"/>
            <w:color w:val="FF0000"/>
          </w:rPr>
          <m:t>∙</m:t>
        </m:r>
        <m:r>
          <m:rPr>
            <m:sty m:val="p"/>
          </m:rPr>
          <w:rPr>
            <w:rFonts w:ascii="Cambria Math" w:hAnsi="Cambria Math"/>
            <w:color w:val="FF0000"/>
          </w:rPr>
          <m:t>sin(2π</m:t>
        </m:r>
        <m:d>
          <m:dPr>
            <m:ctrlPr>
              <w:rPr>
                <w:rFonts w:ascii="Cambria Math" w:hAnsi="Cambria Math"/>
                <w:color w:val="FF0000"/>
              </w:rPr>
            </m:ctrlPr>
          </m:dPr>
          <m:e>
            <m:r>
              <m:rPr>
                <m:sty m:val="p"/>
              </m:rPr>
              <w:rPr>
                <w:rFonts w:ascii="Cambria Math" w:hAnsi="Cambria Math"/>
                <w:color w:val="FF0000"/>
              </w:rPr>
              <m:t>7.96</m:t>
            </m:r>
          </m:e>
        </m:d>
        <m:r>
          <m:rPr>
            <m:sty m:val="p"/>
          </m:rPr>
          <w:rPr>
            <w:rFonts w:ascii="Cambria Math" w:hAnsi="Cambria Math" w:cstheme="minorHAnsi"/>
            <w:color w:val="FF0000"/>
          </w:rPr>
          <m:t>∙</m:t>
        </m:r>
        <m:r>
          <m:rPr>
            <m:sty m:val="p"/>
          </m:rPr>
          <w:rPr>
            <w:rFonts w:ascii="Cambria Math" w:hAnsi="Cambria Math"/>
            <w:color w:val="FF0000"/>
          </w:rPr>
          <m:t>t +</m:t>
        </m:r>
        <m:sSup>
          <m:sSupPr>
            <m:ctrlPr>
              <w:rPr>
                <w:rFonts w:ascii="Cambria Math" w:hAnsi="Cambria Math"/>
                <w:color w:val="FF0000"/>
              </w:rPr>
            </m:ctrlPr>
          </m:sSupPr>
          <m:e>
            <m:r>
              <m:rPr>
                <m:sty m:val="p"/>
              </m:rPr>
              <w:rPr>
                <w:rFonts w:ascii="Cambria Math" w:hAnsi="Cambria Math"/>
                <w:color w:val="FF0000"/>
              </w:rPr>
              <m:t>0</m:t>
            </m:r>
          </m:e>
          <m:sup>
            <m:r>
              <m:rPr>
                <m:sty m:val="p"/>
              </m:rPr>
              <w:rPr>
                <w:rFonts w:ascii="Cambria Math" w:hAnsi="Cambria Math"/>
                <w:color w:val="FF0000"/>
              </w:rPr>
              <m:t>0</m:t>
            </m:r>
          </m:sup>
        </m:sSup>
        <m:r>
          <m:rPr>
            <m:sty m:val="b"/>
          </m:rPr>
          <w:rPr>
            <w:rFonts w:ascii="Cambria Math" w:hAnsi="Cambria Math"/>
          </w:rPr>
          <m:t>-45⁰</m:t>
        </m:r>
        <m:r>
          <w:rPr>
            <w:rFonts w:ascii="Cambria Math" w:hAnsi="Cambria Math" w:cstheme="minorHAnsi"/>
            <w:color w:val="FF0000"/>
          </w:rPr>
          <m:t>)</m:t>
        </m:r>
      </m:oMath>
    </w:p>
    <w:p w14:paraId="228A9893" w14:textId="0A0A7DBB" w:rsidR="00FF2B6C" w:rsidRPr="00FF2B6C" w:rsidRDefault="00571975" w:rsidP="00921344">
      <w:pPr>
        <w:pStyle w:val="ListParagraph"/>
        <w:numPr>
          <w:ilvl w:val="0"/>
          <w:numId w:val="47"/>
        </w:numPr>
        <w:tabs>
          <w:tab w:val="left" w:pos="1080"/>
        </w:tabs>
        <w:spacing w:after="0"/>
        <w:rPr>
          <w:b/>
          <w:i/>
          <w:noProof/>
        </w:rPr>
      </w:pPr>
      <m:oMath>
        <m:sSub>
          <m:sSubPr>
            <m:ctrlPr>
              <w:rPr>
                <w:rFonts w:ascii="Cambria Math" w:hAnsi="Cambria Math"/>
                <w:b/>
              </w:rPr>
            </m:ctrlPr>
          </m:sSubPr>
          <m:e>
            <m:r>
              <m:rPr>
                <m:sty m:val="bi"/>
              </m:rPr>
              <w:rPr>
                <w:rFonts w:ascii="Cambria Math" w:hAnsi="Cambria Math"/>
              </w:rPr>
              <m:t>v</m:t>
            </m:r>
          </m:e>
          <m:sub>
            <m:r>
              <m:rPr>
                <m:sty m:val="bi"/>
              </m:rPr>
              <w:rPr>
                <w:rFonts w:ascii="Cambria Math" w:hAnsi="Cambria Math"/>
              </w:rPr>
              <m:t>out</m:t>
            </m:r>
            <m:r>
              <m:rPr>
                <m:sty m:val="bi"/>
              </m:rPr>
              <w:rPr>
                <w:rFonts w:ascii="Cambria Math" w:hAnsi="Cambria Math"/>
              </w:rPr>
              <m:t>1</m:t>
            </m:r>
          </m:sub>
        </m:sSub>
        <m:d>
          <m:dPr>
            <m:ctrlPr>
              <w:rPr>
                <w:rFonts w:ascii="Cambria Math" w:hAnsi="Cambria Math"/>
                <w:b/>
              </w:rPr>
            </m:ctrlPr>
          </m:dPr>
          <m:e>
            <m:r>
              <m:rPr>
                <m:sty m:val="b"/>
              </m:rPr>
              <w:rPr>
                <w:rFonts w:ascii="Cambria Math" w:hAnsi="Cambria Math"/>
              </w:rPr>
              <m:t>t</m:t>
            </m:r>
          </m:e>
        </m:d>
        <m:r>
          <m:rPr>
            <m:sty m:val="b"/>
          </m:rPr>
          <w:rPr>
            <w:rFonts w:ascii="Cambria Math" w:hAnsi="Cambria Math"/>
          </w:rPr>
          <m:t>= 3.54 sin(</m:t>
        </m:r>
        <m:r>
          <m:rPr>
            <m:sty m:val="b"/>
          </m:rPr>
          <w:rPr>
            <w:rFonts w:ascii="Cambria Math" w:hAnsi="Cambria Math" w:cstheme="minorHAnsi"/>
          </w:rPr>
          <m:t>15.92</m:t>
        </m:r>
        <m:r>
          <m:rPr>
            <m:sty m:val="b"/>
          </m:rPr>
          <w:rPr>
            <w:rFonts w:ascii="Cambria Math" w:hAnsi="Cambria Math"/>
          </w:rPr>
          <m:t>π</m:t>
        </m:r>
        <m:r>
          <m:rPr>
            <m:sty m:val="b"/>
          </m:rPr>
          <w:rPr>
            <w:rFonts w:ascii="Cambria Math" w:hAnsi="Cambria Math" w:cstheme="minorHAnsi"/>
          </w:rPr>
          <m:t>∙</m:t>
        </m:r>
        <m:r>
          <m:rPr>
            <m:sty m:val="b"/>
          </m:rPr>
          <w:rPr>
            <w:rFonts w:ascii="Cambria Math" w:hAnsi="Cambria Math"/>
          </w:rPr>
          <m:t>t -45⁰</m:t>
        </m:r>
        <m:r>
          <m:rPr>
            <m:sty m:val="bi"/>
          </m:rPr>
          <w:rPr>
            <w:rFonts w:ascii="Cambria Math" w:hAnsi="Cambria Math" w:cstheme="minorHAnsi"/>
          </w:rPr>
          <m:t>)</m:t>
        </m:r>
      </m:oMath>
    </w:p>
    <w:p w14:paraId="18997102" w14:textId="0EA3001F" w:rsidR="00FF2B6C" w:rsidRPr="00A5236D" w:rsidRDefault="00FF2B6C" w:rsidP="00921344">
      <w:pPr>
        <w:pStyle w:val="ListParagraph"/>
        <w:numPr>
          <w:ilvl w:val="0"/>
          <w:numId w:val="47"/>
        </w:numPr>
        <w:tabs>
          <w:tab w:val="left" w:pos="1080"/>
        </w:tabs>
        <w:spacing w:after="0"/>
        <w:rPr>
          <w:i/>
          <w:noProof/>
          <w:color w:val="FF0000"/>
        </w:rPr>
      </w:pPr>
      <w:r w:rsidRPr="00A5236D">
        <w:rPr>
          <w:noProof/>
          <w:color w:val="FF0000"/>
        </w:rPr>
        <w:t>v</w:t>
      </w:r>
      <w:r w:rsidRPr="00A5236D">
        <w:rPr>
          <w:noProof/>
          <w:color w:val="FF0000"/>
          <w:vertAlign w:val="subscript"/>
        </w:rPr>
        <w:t>in2</w:t>
      </w:r>
      <w:r w:rsidRPr="00A5236D">
        <w:rPr>
          <w:noProof/>
          <w:color w:val="FF0000"/>
        </w:rPr>
        <w:t xml:space="preserve">(t) is at </w:t>
      </w:r>
      <w:r w:rsidR="005E7A84">
        <w:rPr>
          <w:noProof/>
        </w:rPr>
        <w:t>f</w:t>
      </w:r>
      <w:r w:rsidR="005E7A84" w:rsidRPr="00FF2B6C">
        <w:rPr>
          <w:noProof/>
          <w:vertAlign w:val="subscript"/>
        </w:rPr>
        <w:t>in</w:t>
      </w:r>
      <w:r w:rsidRPr="00A5236D">
        <w:rPr>
          <w:noProof/>
          <w:color w:val="FF0000"/>
        </w:rPr>
        <w:t xml:space="preserve"> = 0.796 Hz. The Bode magnitude plot shows that 1 decade less than f</w:t>
      </w:r>
      <w:r w:rsidRPr="00A5236D">
        <w:rPr>
          <w:noProof/>
          <w:color w:val="FF0000"/>
          <w:vertAlign w:val="subscript"/>
        </w:rPr>
        <w:t>3dB</w:t>
      </w:r>
      <w:r w:rsidRPr="00A5236D">
        <w:rPr>
          <w:noProof/>
          <w:color w:val="FF0000"/>
        </w:rPr>
        <w:t xml:space="preserve"> the gain is safely in the passband. With only 1 resistor, the gain should be ~ 0 dB (or 1 V/V) and </w:t>
      </w:r>
      <w:r w:rsidRPr="00A5236D">
        <w:rPr>
          <w:rFonts w:cstheme="minorHAnsi"/>
          <w:noProof/>
          <w:color w:val="FF0000"/>
        </w:rPr>
        <w:t>Δθ should be ~</w:t>
      </w:r>
      <w:r w:rsidRPr="00A5236D">
        <w:rPr>
          <w:noProof/>
          <w:color w:val="FF0000"/>
        </w:rPr>
        <w:t xml:space="preserve"> 0</w:t>
      </w:r>
      <w:r w:rsidRPr="00A5236D">
        <w:rPr>
          <w:rFonts w:cstheme="minorHAnsi"/>
          <w:noProof/>
          <w:color w:val="FF0000"/>
        </w:rPr>
        <w:t>⁰.</w:t>
      </w:r>
    </w:p>
    <w:p w14:paraId="519108EE" w14:textId="4EA7DCF2" w:rsidR="00FF2B6C" w:rsidRPr="00A5236D" w:rsidRDefault="00571975" w:rsidP="00921344">
      <w:pPr>
        <w:pStyle w:val="ListParagraph"/>
        <w:numPr>
          <w:ilvl w:val="0"/>
          <w:numId w:val="47"/>
        </w:numPr>
        <w:tabs>
          <w:tab w:val="left" w:pos="1080"/>
        </w:tabs>
        <w:spacing w:after="0"/>
        <w:rPr>
          <w:i/>
          <w:noProof/>
          <w:color w:val="FF0000"/>
        </w:rPr>
      </w:pPr>
      <m:oMath>
        <m:sSub>
          <m:sSubPr>
            <m:ctrlPr>
              <w:rPr>
                <w:rFonts w:ascii="Cambria Math" w:hAnsi="Cambria Math"/>
                <w:color w:val="FF0000"/>
              </w:rPr>
            </m:ctrlPr>
          </m:sSubPr>
          <m:e>
            <m:r>
              <w:rPr>
                <w:rFonts w:ascii="Cambria Math" w:hAnsi="Cambria Math"/>
                <w:color w:val="FF0000"/>
              </w:rPr>
              <m:t>v</m:t>
            </m:r>
          </m:e>
          <m:sub>
            <m:r>
              <w:rPr>
                <w:rFonts w:ascii="Cambria Math" w:hAnsi="Cambria Math"/>
                <w:color w:val="FF0000"/>
              </w:rPr>
              <m:t>out2</m:t>
            </m:r>
          </m:sub>
        </m:sSub>
        <m:r>
          <m:rPr>
            <m:sty m:val="p"/>
          </m:rPr>
          <w:rPr>
            <w:rFonts w:ascii="Cambria Math" w:hAnsi="Cambria Math"/>
            <w:color w:val="FF0000"/>
          </w:rPr>
          <m:t>(t) =A</m:t>
        </m:r>
        <m:r>
          <m:rPr>
            <m:sty m:val="p"/>
          </m:rPr>
          <w:rPr>
            <w:rFonts w:ascii="Cambria Math" w:hAnsi="Cambria Math" w:cstheme="minorHAnsi"/>
            <w:color w:val="FF0000"/>
          </w:rPr>
          <m:t>∙</m:t>
        </m:r>
        <m:sSub>
          <m:sSubPr>
            <m:ctrlPr>
              <w:rPr>
                <w:rFonts w:ascii="Cambria Math" w:hAnsi="Cambria Math" w:cstheme="minorHAnsi"/>
                <w:color w:val="FF0000"/>
              </w:rPr>
            </m:ctrlPr>
          </m:sSubPr>
          <m:e>
            <m:r>
              <w:rPr>
                <w:rFonts w:ascii="Cambria Math" w:hAnsi="Cambria Math" w:cstheme="minorHAnsi"/>
                <w:color w:val="FF0000"/>
              </w:rPr>
              <m:t>G</m:t>
            </m:r>
          </m:e>
          <m:sub>
            <m:f>
              <m:fPr>
                <m:type m:val="lin"/>
                <m:ctrlPr>
                  <w:rPr>
                    <w:rFonts w:ascii="Cambria Math" w:hAnsi="Cambria Math" w:cstheme="minorHAnsi"/>
                    <w:i/>
                    <w:color w:val="FF0000"/>
                  </w:rPr>
                </m:ctrlPr>
              </m:fPr>
              <m:num>
                <m:r>
                  <w:rPr>
                    <w:rFonts w:ascii="Cambria Math" w:hAnsi="Cambria Math" w:cstheme="minorHAnsi"/>
                    <w:color w:val="FF0000"/>
                  </w:rPr>
                  <m:t>V</m:t>
                </m:r>
              </m:num>
              <m:den>
                <m:r>
                  <w:rPr>
                    <w:rFonts w:ascii="Cambria Math" w:hAnsi="Cambria Math" w:cstheme="minorHAnsi"/>
                    <w:color w:val="FF0000"/>
                  </w:rPr>
                  <m:t>V</m:t>
                </m:r>
              </m:den>
            </m:f>
          </m:sub>
        </m:sSub>
        <m:r>
          <m:rPr>
            <m:sty m:val="p"/>
          </m:rPr>
          <w:rPr>
            <w:rFonts w:ascii="Cambria Math" w:hAnsi="Cambria Math" w:cstheme="minorHAnsi"/>
            <w:color w:val="FF0000"/>
          </w:rPr>
          <m:t>∙</m:t>
        </m:r>
        <m:r>
          <m:rPr>
            <m:sty m:val="p"/>
          </m:rPr>
          <w:rPr>
            <w:rFonts w:ascii="Cambria Math" w:hAnsi="Cambria Math"/>
            <w:color w:val="FF0000"/>
          </w:rPr>
          <m:t>sin(</m:t>
        </m:r>
        <m:r>
          <m:rPr>
            <m:sty m:val="p"/>
          </m:rPr>
          <w:rPr>
            <w:rFonts w:ascii="Cambria Math" w:hAnsi="Cambria Math" w:cstheme="minorHAnsi"/>
            <w:color w:val="FF0000"/>
          </w:rPr>
          <m:t>ω∙</m:t>
        </m:r>
        <m:r>
          <m:rPr>
            <m:sty m:val="p"/>
          </m:rPr>
          <w:rPr>
            <w:rFonts w:ascii="Cambria Math" w:hAnsi="Cambria Math"/>
            <w:color w:val="FF0000"/>
          </w:rPr>
          <m:t xml:space="preserve">t + </m:t>
        </m:r>
        <m:r>
          <m:rPr>
            <m:sty m:val="p"/>
          </m:rPr>
          <w:rPr>
            <w:rFonts w:ascii="Cambria Math" w:hAnsi="Cambria Math" w:cstheme="minorHAnsi"/>
            <w:color w:val="FF0000"/>
          </w:rPr>
          <m:t>θ+Δθ</m:t>
        </m:r>
        <m:r>
          <w:rPr>
            <w:rFonts w:ascii="Cambria Math" w:hAnsi="Cambria Math" w:cstheme="minorHAnsi"/>
            <w:color w:val="FF0000"/>
          </w:rPr>
          <m:t>) = 120</m:t>
        </m:r>
        <m:r>
          <m:rPr>
            <m:sty m:val="p"/>
          </m:rPr>
          <w:rPr>
            <w:rFonts w:ascii="Cambria Math" w:hAnsi="Cambria Math" w:cstheme="minorHAnsi"/>
            <w:color w:val="FF0000"/>
          </w:rPr>
          <m:t>∙</m:t>
        </m:r>
        <m:r>
          <m:rPr>
            <m:sty m:val="b"/>
          </m:rPr>
          <w:rPr>
            <w:rFonts w:ascii="Cambria Math" w:hAnsi="Cambria Math" w:cstheme="minorHAnsi"/>
          </w:rPr>
          <m:t>1</m:t>
        </m:r>
        <m:r>
          <m:rPr>
            <m:sty m:val="p"/>
          </m:rPr>
          <w:rPr>
            <w:rFonts w:ascii="Cambria Math" w:hAnsi="Cambria Math" w:cstheme="minorHAnsi"/>
            <w:color w:val="FF0000"/>
          </w:rPr>
          <m:t>∙</m:t>
        </m:r>
        <m:r>
          <m:rPr>
            <m:sty m:val="p"/>
          </m:rPr>
          <w:rPr>
            <w:rFonts w:ascii="Cambria Math" w:hAnsi="Cambria Math"/>
            <w:color w:val="FF0000"/>
          </w:rPr>
          <m:t>sin(2π</m:t>
        </m:r>
        <m:d>
          <m:dPr>
            <m:ctrlPr>
              <w:rPr>
                <w:rFonts w:ascii="Cambria Math" w:hAnsi="Cambria Math"/>
                <w:color w:val="FF0000"/>
              </w:rPr>
            </m:ctrlPr>
          </m:dPr>
          <m:e>
            <m:r>
              <m:rPr>
                <m:sty m:val="p"/>
              </m:rPr>
              <w:rPr>
                <w:rFonts w:ascii="Cambria Math" w:hAnsi="Cambria Math"/>
                <w:color w:val="FF0000"/>
              </w:rPr>
              <m:t>0.796</m:t>
            </m:r>
          </m:e>
        </m:d>
        <m:r>
          <m:rPr>
            <m:sty m:val="p"/>
          </m:rPr>
          <w:rPr>
            <w:rFonts w:ascii="Cambria Math" w:hAnsi="Cambria Math" w:cstheme="minorHAnsi"/>
            <w:color w:val="FF0000"/>
          </w:rPr>
          <m:t>∙</m:t>
        </m:r>
        <m:r>
          <m:rPr>
            <m:sty m:val="p"/>
          </m:rPr>
          <w:rPr>
            <w:rFonts w:ascii="Cambria Math" w:hAnsi="Cambria Math"/>
            <w:color w:val="FF0000"/>
          </w:rPr>
          <m:t>t +</m:t>
        </m:r>
        <m:sSup>
          <m:sSupPr>
            <m:ctrlPr>
              <w:rPr>
                <w:rFonts w:ascii="Cambria Math" w:hAnsi="Cambria Math"/>
                <w:color w:val="FF0000"/>
              </w:rPr>
            </m:ctrlPr>
          </m:sSupPr>
          <m:e>
            <m:r>
              <m:rPr>
                <m:sty m:val="p"/>
              </m:rPr>
              <w:rPr>
                <w:rFonts w:ascii="Cambria Math" w:hAnsi="Cambria Math"/>
                <w:color w:val="FF0000"/>
              </w:rPr>
              <m:t>20</m:t>
            </m:r>
          </m:e>
          <m:sup>
            <m:r>
              <m:rPr>
                <m:sty m:val="p"/>
              </m:rPr>
              <w:rPr>
                <w:rFonts w:ascii="Cambria Math" w:hAnsi="Cambria Math"/>
                <w:color w:val="FF0000"/>
              </w:rPr>
              <m:t>0</m:t>
            </m:r>
          </m:sup>
        </m:sSup>
        <m:r>
          <m:rPr>
            <m:sty m:val="p"/>
          </m:rPr>
          <w:rPr>
            <w:rFonts w:ascii="Cambria Math" w:hAnsi="Cambria Math"/>
            <w:color w:val="FF0000"/>
          </w:rPr>
          <m:t>+</m:t>
        </m:r>
        <m:r>
          <m:rPr>
            <m:sty m:val="b"/>
          </m:rPr>
          <w:rPr>
            <w:rFonts w:ascii="Cambria Math" w:hAnsi="Cambria Math"/>
          </w:rPr>
          <m:t>0⁰</m:t>
        </m:r>
        <m:r>
          <w:rPr>
            <w:rFonts w:ascii="Cambria Math" w:hAnsi="Cambria Math" w:cstheme="minorHAnsi"/>
            <w:color w:val="FF0000"/>
          </w:rPr>
          <m:t>)</m:t>
        </m:r>
      </m:oMath>
    </w:p>
    <w:p w14:paraId="44107CEF" w14:textId="6C827FA7" w:rsidR="00FF2B6C" w:rsidRPr="00FF2B6C" w:rsidRDefault="00571975" w:rsidP="00921344">
      <w:pPr>
        <w:pStyle w:val="ListParagraph"/>
        <w:numPr>
          <w:ilvl w:val="0"/>
          <w:numId w:val="47"/>
        </w:numPr>
        <w:tabs>
          <w:tab w:val="left" w:pos="1080"/>
        </w:tabs>
        <w:spacing w:after="0"/>
        <w:rPr>
          <w:b/>
          <w:i/>
          <w:noProof/>
        </w:rPr>
      </w:pPr>
      <m:oMath>
        <m:sSub>
          <m:sSubPr>
            <m:ctrlPr>
              <w:rPr>
                <w:rFonts w:ascii="Cambria Math" w:hAnsi="Cambria Math"/>
                <w:b/>
              </w:rPr>
            </m:ctrlPr>
          </m:sSubPr>
          <m:e>
            <m:r>
              <m:rPr>
                <m:sty m:val="bi"/>
              </m:rPr>
              <w:rPr>
                <w:rFonts w:ascii="Cambria Math" w:hAnsi="Cambria Math"/>
              </w:rPr>
              <m:t>v</m:t>
            </m:r>
          </m:e>
          <m:sub>
            <m:r>
              <m:rPr>
                <m:sty m:val="bi"/>
              </m:rPr>
              <w:rPr>
                <w:rFonts w:ascii="Cambria Math" w:hAnsi="Cambria Math"/>
              </w:rPr>
              <m:t>out</m:t>
            </m:r>
            <m:r>
              <m:rPr>
                <m:sty m:val="bi"/>
              </m:rPr>
              <w:rPr>
                <w:rFonts w:ascii="Cambria Math" w:hAnsi="Cambria Math"/>
              </w:rPr>
              <m:t>2</m:t>
            </m:r>
          </m:sub>
        </m:sSub>
        <m:d>
          <m:dPr>
            <m:ctrlPr>
              <w:rPr>
                <w:rFonts w:ascii="Cambria Math" w:hAnsi="Cambria Math"/>
                <w:b/>
              </w:rPr>
            </m:ctrlPr>
          </m:dPr>
          <m:e>
            <m:r>
              <m:rPr>
                <m:sty m:val="b"/>
              </m:rPr>
              <w:rPr>
                <w:rFonts w:ascii="Cambria Math" w:hAnsi="Cambria Math"/>
              </w:rPr>
              <m:t>t</m:t>
            </m:r>
          </m:e>
        </m:d>
        <m:r>
          <m:rPr>
            <m:sty m:val="b"/>
          </m:rPr>
          <w:rPr>
            <w:rFonts w:ascii="Cambria Math" w:hAnsi="Cambria Math"/>
          </w:rPr>
          <m:t>= 120 sin</m:t>
        </m:r>
        <m:d>
          <m:dPr>
            <m:ctrlPr>
              <w:rPr>
                <w:rFonts w:ascii="Cambria Math" w:hAnsi="Cambria Math"/>
                <w:b/>
              </w:rPr>
            </m:ctrlPr>
          </m:dPr>
          <m:e>
            <m:r>
              <m:rPr>
                <m:sty m:val="b"/>
              </m:rPr>
              <w:rPr>
                <w:rFonts w:ascii="Cambria Math" w:hAnsi="Cambria Math" w:cstheme="minorHAnsi"/>
              </w:rPr>
              <m:t>1.592</m:t>
            </m:r>
            <m:r>
              <m:rPr>
                <m:sty m:val="b"/>
              </m:rPr>
              <w:rPr>
                <w:rFonts w:ascii="Cambria Math" w:hAnsi="Cambria Math"/>
              </w:rPr>
              <m:t>π</m:t>
            </m:r>
            <m:r>
              <m:rPr>
                <m:sty m:val="b"/>
              </m:rPr>
              <w:rPr>
                <w:rFonts w:ascii="Cambria Math" w:hAnsi="Cambria Math" w:cstheme="minorHAnsi"/>
              </w:rPr>
              <m:t>∙</m:t>
            </m:r>
            <m:r>
              <m:rPr>
                <m:sty m:val="b"/>
              </m:rPr>
              <w:rPr>
                <w:rFonts w:ascii="Cambria Math" w:hAnsi="Cambria Math"/>
              </w:rPr>
              <m:t>t+</m:t>
            </m:r>
            <m:sSup>
              <m:sSupPr>
                <m:ctrlPr>
                  <w:rPr>
                    <w:rFonts w:ascii="Cambria Math" w:hAnsi="Cambria Math"/>
                    <w:b/>
                  </w:rPr>
                </m:ctrlPr>
              </m:sSupPr>
              <m:e>
                <m:r>
                  <m:rPr>
                    <m:sty m:val="b"/>
                  </m:rPr>
                  <w:rPr>
                    <w:rFonts w:ascii="Cambria Math" w:hAnsi="Cambria Math"/>
                  </w:rPr>
                  <m:t>20</m:t>
                </m:r>
              </m:e>
              <m:sup>
                <m:r>
                  <m:rPr>
                    <m:sty m:val="b"/>
                  </m:rPr>
                  <w:rPr>
                    <w:rFonts w:ascii="Cambria Math" w:hAnsi="Cambria Math"/>
                  </w:rPr>
                  <m:t>0</m:t>
                </m:r>
              </m:sup>
            </m:sSup>
            <m:ctrlPr>
              <w:rPr>
                <w:rFonts w:ascii="Cambria Math" w:hAnsi="Cambria Math" w:cstheme="minorHAnsi"/>
                <w:b/>
                <w:i/>
              </w:rPr>
            </m:ctrlPr>
          </m:e>
        </m:d>
        <m:sSub>
          <m:sSubPr>
            <m:ctrlPr>
              <w:rPr>
                <w:rFonts w:ascii="Cambria Math" w:hAnsi="Cambria Math"/>
                <w:b/>
              </w:rPr>
            </m:ctrlPr>
          </m:sSubPr>
          <m:e>
            <m:r>
              <m:rPr>
                <m:sty m:val="bi"/>
              </m:rPr>
              <w:rPr>
                <w:rFonts w:ascii="Cambria Math" w:hAnsi="Cambria Math"/>
              </w:rPr>
              <m:t>=v</m:t>
            </m:r>
          </m:e>
          <m:sub>
            <m:r>
              <m:rPr>
                <m:sty m:val="bi"/>
              </m:rPr>
              <w:rPr>
                <w:rFonts w:ascii="Cambria Math" w:hAnsi="Cambria Math"/>
              </w:rPr>
              <m:t>in</m:t>
            </m:r>
            <m:r>
              <m:rPr>
                <m:sty m:val="bi"/>
              </m:rPr>
              <w:rPr>
                <w:rFonts w:ascii="Cambria Math" w:hAnsi="Cambria Math"/>
              </w:rPr>
              <m:t>2</m:t>
            </m:r>
          </m:sub>
        </m:sSub>
        <m:d>
          <m:dPr>
            <m:ctrlPr>
              <w:rPr>
                <w:rFonts w:ascii="Cambria Math" w:hAnsi="Cambria Math"/>
                <w:b/>
              </w:rPr>
            </m:ctrlPr>
          </m:dPr>
          <m:e>
            <m:r>
              <m:rPr>
                <m:sty m:val="b"/>
              </m:rPr>
              <w:rPr>
                <w:rFonts w:ascii="Cambria Math" w:hAnsi="Cambria Math"/>
              </w:rPr>
              <m:t>t</m:t>
            </m:r>
          </m:e>
        </m:d>
      </m:oMath>
    </w:p>
    <w:p w14:paraId="492FD116" w14:textId="670BFAE5" w:rsidR="00FF2B6C" w:rsidRPr="00A5236D" w:rsidRDefault="00FF2B6C" w:rsidP="00921344">
      <w:pPr>
        <w:pStyle w:val="ListParagraph"/>
        <w:numPr>
          <w:ilvl w:val="0"/>
          <w:numId w:val="47"/>
        </w:numPr>
        <w:tabs>
          <w:tab w:val="left" w:pos="1080"/>
        </w:tabs>
        <w:spacing w:after="0"/>
        <w:rPr>
          <w:i/>
          <w:noProof/>
          <w:color w:val="FF0000"/>
        </w:rPr>
      </w:pPr>
      <w:r w:rsidRPr="00A5236D">
        <w:rPr>
          <w:noProof/>
          <w:color w:val="FF0000"/>
        </w:rPr>
        <w:t>v</w:t>
      </w:r>
      <w:r w:rsidRPr="00A5236D">
        <w:rPr>
          <w:noProof/>
          <w:color w:val="FF0000"/>
          <w:vertAlign w:val="subscript"/>
        </w:rPr>
        <w:t>in3</w:t>
      </w:r>
      <w:r w:rsidRPr="00A5236D">
        <w:rPr>
          <w:noProof/>
          <w:color w:val="FF0000"/>
        </w:rPr>
        <w:t xml:space="preserve">(t) is at </w:t>
      </w:r>
      <w:r w:rsidR="005E7A84">
        <w:rPr>
          <w:noProof/>
        </w:rPr>
        <w:t>f</w:t>
      </w:r>
      <w:r w:rsidR="005E7A84" w:rsidRPr="00FF2B6C">
        <w:rPr>
          <w:noProof/>
          <w:vertAlign w:val="subscript"/>
        </w:rPr>
        <w:t>in</w:t>
      </w:r>
      <w:r w:rsidRPr="00A5236D">
        <w:rPr>
          <w:noProof/>
          <w:color w:val="FF0000"/>
        </w:rPr>
        <w:t xml:space="preserve"> = 79.6 Hz which is 1 decade greater than f</w:t>
      </w:r>
      <w:r w:rsidRPr="00A5236D">
        <w:rPr>
          <w:noProof/>
          <w:color w:val="FF0000"/>
          <w:vertAlign w:val="subscript"/>
        </w:rPr>
        <w:t>3dB</w:t>
      </w:r>
      <w:r w:rsidR="005E7A84">
        <w:rPr>
          <w:noProof/>
          <w:color w:val="FF0000"/>
        </w:rPr>
        <w:t>. For a 1</w:t>
      </w:r>
      <w:r w:rsidR="005E7A84" w:rsidRPr="005E7A84">
        <w:rPr>
          <w:noProof/>
          <w:color w:val="FF0000"/>
          <w:vertAlign w:val="superscript"/>
        </w:rPr>
        <w:t>st</w:t>
      </w:r>
      <w:r w:rsidRPr="00A5236D">
        <w:rPr>
          <w:noProof/>
          <w:color w:val="FF0000"/>
        </w:rPr>
        <w:t xml:space="preserve"> order LPF the gain drops by 20 dB in 1 decade due to the</w:t>
      </w:r>
      <w:r w:rsidR="005E7A84">
        <w:rPr>
          <w:noProof/>
          <w:color w:val="FF0000"/>
        </w:rPr>
        <w:t xml:space="preserve"> reacive component </w:t>
      </w:r>
      <w:r w:rsidRPr="00A5236D">
        <w:rPr>
          <w:noProof/>
          <w:color w:val="FF0000"/>
        </w:rPr>
        <w:t xml:space="preserve">so the gain is ~ -23 dB (or 0.07071 V/V) and </w:t>
      </w:r>
      <w:r w:rsidRPr="00A5236D">
        <w:rPr>
          <w:rFonts w:cstheme="minorHAnsi"/>
          <w:noProof/>
          <w:color w:val="FF0000"/>
        </w:rPr>
        <w:t>Δθ is ~</w:t>
      </w:r>
      <w:r w:rsidRPr="00A5236D">
        <w:rPr>
          <w:noProof/>
          <w:color w:val="FF0000"/>
        </w:rPr>
        <w:t xml:space="preserve"> -90</w:t>
      </w:r>
      <w:r w:rsidRPr="00A5236D">
        <w:rPr>
          <w:rFonts w:cstheme="minorHAnsi"/>
          <w:noProof/>
          <w:color w:val="FF0000"/>
        </w:rPr>
        <w:t>⁰.</w:t>
      </w:r>
    </w:p>
    <w:p w14:paraId="4A751A40" w14:textId="2207D4EE" w:rsidR="00FF2B6C" w:rsidRPr="00A5236D" w:rsidRDefault="00571975" w:rsidP="00921344">
      <w:pPr>
        <w:pStyle w:val="ListParagraph"/>
        <w:numPr>
          <w:ilvl w:val="0"/>
          <w:numId w:val="47"/>
        </w:numPr>
        <w:tabs>
          <w:tab w:val="left" w:pos="1080"/>
        </w:tabs>
        <w:spacing w:after="0"/>
        <w:rPr>
          <w:i/>
          <w:noProof/>
          <w:color w:val="FF0000"/>
        </w:rPr>
      </w:pPr>
      <m:oMath>
        <m:sSub>
          <m:sSubPr>
            <m:ctrlPr>
              <w:rPr>
                <w:rFonts w:ascii="Cambria Math" w:hAnsi="Cambria Math"/>
                <w:color w:val="FF0000"/>
              </w:rPr>
            </m:ctrlPr>
          </m:sSubPr>
          <m:e>
            <m:r>
              <w:rPr>
                <w:rFonts w:ascii="Cambria Math" w:hAnsi="Cambria Math"/>
                <w:color w:val="FF0000"/>
              </w:rPr>
              <m:t>v</m:t>
            </m:r>
          </m:e>
          <m:sub>
            <m:r>
              <w:rPr>
                <w:rFonts w:ascii="Cambria Math" w:hAnsi="Cambria Math"/>
                <w:color w:val="FF0000"/>
              </w:rPr>
              <m:t>out3</m:t>
            </m:r>
          </m:sub>
        </m:sSub>
        <m:r>
          <m:rPr>
            <m:sty m:val="p"/>
          </m:rPr>
          <w:rPr>
            <w:rFonts w:ascii="Cambria Math" w:hAnsi="Cambria Math"/>
            <w:color w:val="FF0000"/>
          </w:rPr>
          <m:t>(t) =A</m:t>
        </m:r>
        <m:r>
          <m:rPr>
            <m:sty m:val="p"/>
          </m:rPr>
          <w:rPr>
            <w:rFonts w:ascii="Cambria Math" w:hAnsi="Cambria Math" w:cstheme="minorHAnsi"/>
            <w:color w:val="FF0000"/>
          </w:rPr>
          <m:t>∙</m:t>
        </m:r>
        <m:sSub>
          <m:sSubPr>
            <m:ctrlPr>
              <w:rPr>
                <w:rFonts w:ascii="Cambria Math" w:hAnsi="Cambria Math" w:cstheme="minorHAnsi"/>
                <w:color w:val="FF0000"/>
              </w:rPr>
            </m:ctrlPr>
          </m:sSubPr>
          <m:e>
            <m:r>
              <w:rPr>
                <w:rFonts w:ascii="Cambria Math" w:hAnsi="Cambria Math" w:cstheme="minorHAnsi"/>
                <w:color w:val="FF0000"/>
              </w:rPr>
              <m:t>G</m:t>
            </m:r>
          </m:e>
          <m:sub>
            <m:f>
              <m:fPr>
                <m:type m:val="lin"/>
                <m:ctrlPr>
                  <w:rPr>
                    <w:rFonts w:ascii="Cambria Math" w:hAnsi="Cambria Math" w:cstheme="minorHAnsi"/>
                    <w:i/>
                    <w:color w:val="FF0000"/>
                  </w:rPr>
                </m:ctrlPr>
              </m:fPr>
              <m:num>
                <m:r>
                  <w:rPr>
                    <w:rFonts w:ascii="Cambria Math" w:hAnsi="Cambria Math" w:cstheme="minorHAnsi"/>
                    <w:color w:val="FF0000"/>
                  </w:rPr>
                  <m:t>V</m:t>
                </m:r>
              </m:num>
              <m:den>
                <m:r>
                  <w:rPr>
                    <w:rFonts w:ascii="Cambria Math" w:hAnsi="Cambria Math" w:cstheme="minorHAnsi"/>
                    <w:color w:val="FF0000"/>
                  </w:rPr>
                  <m:t>V</m:t>
                </m:r>
              </m:den>
            </m:f>
          </m:sub>
        </m:sSub>
        <m:r>
          <m:rPr>
            <m:sty m:val="p"/>
          </m:rPr>
          <w:rPr>
            <w:rFonts w:ascii="Cambria Math" w:hAnsi="Cambria Math" w:cstheme="minorHAnsi"/>
            <w:color w:val="FF0000"/>
          </w:rPr>
          <m:t>∙</m:t>
        </m:r>
        <m:r>
          <m:rPr>
            <m:sty m:val="p"/>
          </m:rPr>
          <w:rPr>
            <w:rFonts w:ascii="Cambria Math" w:hAnsi="Cambria Math"/>
            <w:color w:val="FF0000"/>
          </w:rPr>
          <m:t>sin(</m:t>
        </m:r>
        <m:r>
          <m:rPr>
            <m:sty m:val="p"/>
          </m:rPr>
          <w:rPr>
            <w:rFonts w:ascii="Cambria Math" w:hAnsi="Cambria Math" w:cstheme="minorHAnsi"/>
            <w:color w:val="FF0000"/>
          </w:rPr>
          <m:t>ω∙</m:t>
        </m:r>
        <m:r>
          <m:rPr>
            <m:sty m:val="p"/>
          </m:rPr>
          <w:rPr>
            <w:rFonts w:ascii="Cambria Math" w:hAnsi="Cambria Math"/>
            <w:color w:val="FF0000"/>
          </w:rPr>
          <m:t xml:space="preserve">t + </m:t>
        </m:r>
        <m:r>
          <m:rPr>
            <m:sty m:val="p"/>
          </m:rPr>
          <w:rPr>
            <w:rFonts w:ascii="Cambria Math" w:hAnsi="Cambria Math" w:cstheme="minorHAnsi"/>
            <w:color w:val="FF0000"/>
          </w:rPr>
          <m:t>θ+Δθ</m:t>
        </m:r>
        <m:r>
          <w:rPr>
            <w:rFonts w:ascii="Cambria Math" w:hAnsi="Cambria Math" w:cstheme="minorHAnsi"/>
            <w:color w:val="FF0000"/>
          </w:rPr>
          <m:t>) = 0.32</m:t>
        </m:r>
        <m:r>
          <m:rPr>
            <m:sty m:val="p"/>
          </m:rPr>
          <w:rPr>
            <w:rFonts w:ascii="Cambria Math" w:hAnsi="Cambria Math" w:cstheme="minorHAnsi"/>
            <w:color w:val="FF0000"/>
          </w:rPr>
          <m:t>∙</m:t>
        </m:r>
        <m:r>
          <m:rPr>
            <m:sty m:val="b"/>
          </m:rPr>
          <w:rPr>
            <w:rFonts w:ascii="Cambria Math" w:hAnsi="Cambria Math" w:cstheme="minorHAnsi"/>
          </w:rPr>
          <m:t>0.07071</m:t>
        </m:r>
        <m:r>
          <m:rPr>
            <m:sty m:val="p"/>
          </m:rPr>
          <w:rPr>
            <w:rFonts w:ascii="Cambria Math" w:hAnsi="Cambria Math" w:cstheme="minorHAnsi"/>
            <w:color w:val="FF0000"/>
          </w:rPr>
          <m:t>∙</m:t>
        </m:r>
        <m:r>
          <m:rPr>
            <m:sty m:val="p"/>
          </m:rPr>
          <w:rPr>
            <w:rFonts w:ascii="Cambria Math" w:hAnsi="Cambria Math"/>
            <w:color w:val="FF0000"/>
          </w:rPr>
          <m:t>sin(2π</m:t>
        </m:r>
        <m:d>
          <m:dPr>
            <m:ctrlPr>
              <w:rPr>
                <w:rFonts w:ascii="Cambria Math" w:hAnsi="Cambria Math"/>
                <w:color w:val="FF0000"/>
              </w:rPr>
            </m:ctrlPr>
          </m:dPr>
          <m:e>
            <m:r>
              <m:rPr>
                <m:sty m:val="p"/>
              </m:rPr>
              <w:rPr>
                <w:rFonts w:ascii="Cambria Math" w:hAnsi="Cambria Math"/>
                <w:color w:val="FF0000"/>
              </w:rPr>
              <m:t>79.6</m:t>
            </m:r>
          </m:e>
        </m:d>
        <m:r>
          <m:rPr>
            <m:sty m:val="p"/>
          </m:rPr>
          <w:rPr>
            <w:rFonts w:ascii="Cambria Math" w:hAnsi="Cambria Math" w:cstheme="minorHAnsi"/>
            <w:color w:val="FF0000"/>
          </w:rPr>
          <m:t>∙</m:t>
        </m:r>
        <m:r>
          <m:rPr>
            <m:sty m:val="p"/>
          </m:rPr>
          <w:rPr>
            <w:rFonts w:ascii="Cambria Math" w:hAnsi="Cambria Math"/>
            <w:color w:val="FF0000"/>
          </w:rPr>
          <m:t>t-</m:t>
        </m:r>
        <m:sSup>
          <m:sSupPr>
            <m:ctrlPr>
              <w:rPr>
                <w:rFonts w:ascii="Cambria Math" w:hAnsi="Cambria Math"/>
                <w:color w:val="FF0000"/>
              </w:rPr>
            </m:ctrlPr>
          </m:sSupPr>
          <m:e>
            <m:r>
              <m:rPr>
                <m:sty m:val="p"/>
              </m:rPr>
              <w:rPr>
                <w:rFonts w:ascii="Cambria Math" w:hAnsi="Cambria Math"/>
                <w:color w:val="FF0000"/>
              </w:rPr>
              <m:t>150</m:t>
            </m:r>
          </m:e>
          <m:sup>
            <m:r>
              <m:rPr>
                <m:sty m:val="p"/>
              </m:rPr>
              <w:rPr>
                <w:rFonts w:ascii="Cambria Math" w:hAnsi="Cambria Math"/>
                <w:color w:val="FF0000"/>
              </w:rPr>
              <m:t>0</m:t>
            </m:r>
          </m:sup>
        </m:sSup>
        <m:r>
          <m:rPr>
            <m:sty m:val="b"/>
          </m:rPr>
          <w:rPr>
            <w:rFonts w:ascii="Cambria Math" w:hAnsi="Cambria Math"/>
          </w:rPr>
          <m:t>-90⁰</m:t>
        </m:r>
        <m:r>
          <w:rPr>
            <w:rFonts w:ascii="Cambria Math" w:hAnsi="Cambria Math" w:cstheme="minorHAnsi"/>
            <w:color w:val="FF0000"/>
          </w:rPr>
          <m:t>)</m:t>
        </m:r>
      </m:oMath>
    </w:p>
    <w:p w14:paraId="7F0FF72E" w14:textId="52A1467A" w:rsidR="00FF2B6C" w:rsidRPr="00FF2B6C" w:rsidRDefault="00571975" w:rsidP="00921344">
      <w:pPr>
        <w:pStyle w:val="ListParagraph"/>
        <w:numPr>
          <w:ilvl w:val="0"/>
          <w:numId w:val="47"/>
        </w:numPr>
        <w:tabs>
          <w:tab w:val="left" w:pos="1080"/>
        </w:tabs>
        <w:spacing w:after="0"/>
        <w:rPr>
          <w:i/>
          <w:noProof/>
        </w:rPr>
      </w:pPr>
      <m:oMath>
        <m:sSub>
          <m:sSubPr>
            <m:ctrlPr>
              <w:rPr>
                <w:rFonts w:ascii="Cambria Math" w:hAnsi="Cambria Math"/>
                <w:b/>
              </w:rPr>
            </m:ctrlPr>
          </m:sSubPr>
          <m:e>
            <m:r>
              <m:rPr>
                <m:sty m:val="bi"/>
              </m:rPr>
              <w:rPr>
                <w:rFonts w:ascii="Cambria Math" w:hAnsi="Cambria Math"/>
              </w:rPr>
              <m:t>v</m:t>
            </m:r>
          </m:e>
          <m:sub>
            <m:r>
              <m:rPr>
                <m:sty m:val="bi"/>
              </m:rPr>
              <w:rPr>
                <w:rFonts w:ascii="Cambria Math" w:hAnsi="Cambria Math"/>
              </w:rPr>
              <m:t>out</m:t>
            </m:r>
            <m:r>
              <m:rPr>
                <m:sty m:val="bi"/>
              </m:rPr>
              <w:rPr>
                <w:rFonts w:ascii="Cambria Math" w:hAnsi="Cambria Math"/>
              </w:rPr>
              <m:t>3</m:t>
            </m:r>
          </m:sub>
        </m:sSub>
        <m:d>
          <m:dPr>
            <m:ctrlPr>
              <w:rPr>
                <w:rFonts w:ascii="Cambria Math" w:hAnsi="Cambria Math"/>
                <w:b/>
              </w:rPr>
            </m:ctrlPr>
          </m:dPr>
          <m:e>
            <m:r>
              <m:rPr>
                <m:sty m:val="b"/>
              </m:rPr>
              <w:rPr>
                <w:rFonts w:ascii="Cambria Math" w:hAnsi="Cambria Math"/>
              </w:rPr>
              <m:t>t</m:t>
            </m:r>
          </m:e>
        </m:d>
        <m:r>
          <m:rPr>
            <m:sty m:val="b"/>
          </m:rPr>
          <w:rPr>
            <w:rFonts w:ascii="Cambria Math" w:hAnsi="Cambria Math"/>
          </w:rPr>
          <m:t>= 0.02265 sin</m:t>
        </m:r>
        <m:d>
          <m:dPr>
            <m:ctrlPr>
              <w:rPr>
                <w:rFonts w:ascii="Cambria Math" w:hAnsi="Cambria Math"/>
                <w:b/>
              </w:rPr>
            </m:ctrlPr>
          </m:dPr>
          <m:e>
            <m:r>
              <m:rPr>
                <m:sty m:val="b"/>
              </m:rPr>
              <w:rPr>
                <w:rFonts w:ascii="Cambria Math" w:hAnsi="Cambria Math" w:cstheme="minorHAnsi"/>
              </w:rPr>
              <m:t>159.2</m:t>
            </m:r>
            <m:r>
              <m:rPr>
                <m:sty m:val="b"/>
              </m:rPr>
              <w:rPr>
                <w:rFonts w:ascii="Cambria Math" w:hAnsi="Cambria Math"/>
              </w:rPr>
              <m:t>π</m:t>
            </m:r>
            <m:r>
              <m:rPr>
                <m:sty m:val="b"/>
              </m:rPr>
              <w:rPr>
                <w:rFonts w:ascii="Cambria Math" w:hAnsi="Cambria Math" w:cstheme="minorHAnsi"/>
              </w:rPr>
              <m:t>∙</m:t>
            </m:r>
            <m:r>
              <m:rPr>
                <m:sty m:val="b"/>
              </m:rPr>
              <w:rPr>
                <w:rFonts w:ascii="Cambria Math" w:hAnsi="Cambria Math"/>
              </w:rPr>
              <m:t>t-24</m:t>
            </m:r>
            <m:sSup>
              <m:sSupPr>
                <m:ctrlPr>
                  <w:rPr>
                    <w:rFonts w:ascii="Cambria Math" w:hAnsi="Cambria Math"/>
                    <w:b/>
                  </w:rPr>
                </m:ctrlPr>
              </m:sSupPr>
              <m:e>
                <m:r>
                  <m:rPr>
                    <m:sty m:val="b"/>
                  </m:rPr>
                  <w:rPr>
                    <w:rFonts w:ascii="Cambria Math" w:hAnsi="Cambria Math"/>
                  </w:rPr>
                  <m:t>0</m:t>
                </m:r>
              </m:e>
              <m:sup>
                <m:r>
                  <m:rPr>
                    <m:sty m:val="b"/>
                  </m:rPr>
                  <w:rPr>
                    <w:rFonts w:ascii="Cambria Math" w:hAnsi="Cambria Math"/>
                  </w:rPr>
                  <m:t>0</m:t>
                </m:r>
              </m:sup>
            </m:sSup>
            <m:ctrlPr>
              <w:rPr>
                <w:rFonts w:ascii="Cambria Math" w:hAnsi="Cambria Math" w:cstheme="minorHAnsi"/>
                <w:b/>
                <w:i/>
              </w:rPr>
            </m:ctrlPr>
          </m:e>
        </m:d>
        <m:r>
          <m:rPr>
            <m:sty m:val="bi"/>
          </m:rPr>
          <w:rPr>
            <w:rFonts w:ascii="Cambria Math" w:hAnsi="Cambria Math" w:cstheme="minorHAnsi"/>
          </w:rPr>
          <m:t>=</m:t>
        </m:r>
        <m:r>
          <m:rPr>
            <m:sty m:val="b"/>
          </m:rPr>
          <w:rPr>
            <w:rFonts w:ascii="Cambria Math" w:hAnsi="Cambria Math"/>
          </w:rPr>
          <m:t>0.02265 sin</m:t>
        </m:r>
        <m:d>
          <m:dPr>
            <m:ctrlPr>
              <w:rPr>
                <w:rFonts w:ascii="Cambria Math" w:hAnsi="Cambria Math"/>
                <w:b/>
              </w:rPr>
            </m:ctrlPr>
          </m:dPr>
          <m:e>
            <m:r>
              <m:rPr>
                <m:sty m:val="b"/>
              </m:rPr>
              <w:rPr>
                <w:rFonts w:ascii="Cambria Math" w:hAnsi="Cambria Math" w:cstheme="minorHAnsi"/>
              </w:rPr>
              <m:t>159.2</m:t>
            </m:r>
            <m:r>
              <m:rPr>
                <m:sty m:val="b"/>
              </m:rPr>
              <w:rPr>
                <w:rFonts w:ascii="Cambria Math" w:hAnsi="Cambria Math"/>
              </w:rPr>
              <m:t>π</m:t>
            </m:r>
            <m:r>
              <m:rPr>
                <m:sty m:val="b"/>
              </m:rPr>
              <w:rPr>
                <w:rFonts w:ascii="Cambria Math" w:hAnsi="Cambria Math" w:cstheme="minorHAnsi"/>
              </w:rPr>
              <m:t>∙</m:t>
            </m:r>
            <m:r>
              <m:rPr>
                <m:sty m:val="b"/>
              </m:rPr>
              <w:rPr>
                <w:rFonts w:ascii="Cambria Math" w:hAnsi="Cambria Math"/>
              </w:rPr>
              <m:t>t+12</m:t>
            </m:r>
            <m:sSup>
              <m:sSupPr>
                <m:ctrlPr>
                  <w:rPr>
                    <w:rFonts w:ascii="Cambria Math" w:hAnsi="Cambria Math"/>
                    <w:b/>
                  </w:rPr>
                </m:ctrlPr>
              </m:sSupPr>
              <m:e>
                <m:r>
                  <m:rPr>
                    <m:sty m:val="b"/>
                  </m:rPr>
                  <w:rPr>
                    <w:rFonts w:ascii="Cambria Math" w:hAnsi="Cambria Math"/>
                  </w:rPr>
                  <m:t>0</m:t>
                </m:r>
              </m:e>
              <m:sup>
                <m:r>
                  <m:rPr>
                    <m:sty m:val="b"/>
                  </m:rPr>
                  <w:rPr>
                    <w:rFonts w:ascii="Cambria Math" w:hAnsi="Cambria Math"/>
                  </w:rPr>
                  <m:t>0</m:t>
                </m:r>
              </m:sup>
            </m:sSup>
            <m:ctrlPr>
              <w:rPr>
                <w:rFonts w:ascii="Cambria Math" w:hAnsi="Cambria Math" w:cstheme="minorHAnsi"/>
                <w:b/>
                <w:i/>
              </w:rPr>
            </m:ctrlPr>
          </m:e>
        </m:d>
      </m:oMath>
    </w:p>
    <w:p w14:paraId="046205BB" w14:textId="7D7898BD" w:rsidR="00FF2B6C" w:rsidRPr="00F141FB" w:rsidRDefault="00FF2B6C" w:rsidP="00921344">
      <w:pPr>
        <w:pStyle w:val="ListParagraph"/>
        <w:numPr>
          <w:ilvl w:val="0"/>
          <w:numId w:val="47"/>
        </w:numPr>
        <w:tabs>
          <w:tab w:val="left" w:pos="1080"/>
        </w:tabs>
        <w:spacing w:after="0"/>
        <w:rPr>
          <w:i/>
          <w:noProof/>
          <w:color w:val="FF0000"/>
        </w:rPr>
      </w:pPr>
      <w:r w:rsidRPr="00A5236D">
        <w:rPr>
          <w:noProof/>
          <w:color w:val="FF0000"/>
        </w:rPr>
        <w:t>Recall the phase in sinusoidal from should be between -180</w:t>
      </w:r>
      <w:r w:rsidRPr="00A5236D">
        <w:rPr>
          <w:rFonts w:cstheme="minorHAnsi"/>
          <w:noProof/>
          <w:color w:val="FF0000"/>
        </w:rPr>
        <w:t xml:space="preserve">⁰ and 180⁰ so </w:t>
      </w:r>
      <w:r w:rsidRPr="00A5236D">
        <w:rPr>
          <w:noProof/>
          <w:color w:val="FF0000"/>
        </w:rPr>
        <w:t>-240</w:t>
      </w:r>
      <w:r w:rsidRPr="00A5236D">
        <w:rPr>
          <w:rFonts w:cstheme="minorHAnsi"/>
          <w:noProof/>
          <w:color w:val="FF0000"/>
        </w:rPr>
        <w:t xml:space="preserve">⁰ is coverted to </w:t>
      </w:r>
      <w:r w:rsidRPr="003625B2">
        <w:rPr>
          <w:rFonts w:cstheme="minorHAnsi"/>
          <w:b/>
          <w:noProof/>
        </w:rPr>
        <w:t>+120⁰</w:t>
      </w:r>
      <w:r w:rsidRPr="00A5236D">
        <w:rPr>
          <w:rFonts w:cstheme="minorHAnsi"/>
          <w:noProof/>
          <w:color w:val="FF0000"/>
        </w:rPr>
        <w:t xml:space="preserve">. </w:t>
      </w:r>
    </w:p>
    <w:p w14:paraId="62140289" w14:textId="4F2458EB" w:rsidR="00FF2B6C" w:rsidRDefault="00CD3FB8" w:rsidP="00C53BA9">
      <w:r w:rsidRPr="00CD3FB8">
        <w:rPr>
          <w:b/>
          <w:u w:val="single"/>
        </w:rPr>
        <w:lastRenderedPageBreak/>
        <w:t>Note:</w:t>
      </w:r>
      <w:r>
        <w:t xml:space="preserve"> </w:t>
      </w:r>
      <w:r w:rsidR="00F141FB">
        <w:t>A 2</w:t>
      </w:r>
      <w:r w:rsidR="00F141FB" w:rsidRPr="00F141FB">
        <w:rPr>
          <w:vertAlign w:val="superscript"/>
        </w:rPr>
        <w:t>nd</w:t>
      </w:r>
      <w:r w:rsidR="00F141FB">
        <w:t xml:space="preserve"> order LPF is solved with Matlab using the Laplace Transform method in </w:t>
      </w:r>
      <w:hyperlink w:anchor="Figure_A_2" w:history="1">
        <w:r w:rsidR="00F141FB" w:rsidRPr="00F141FB">
          <w:rPr>
            <w:rStyle w:val="Hyperlink"/>
          </w:rPr>
          <w:t>Figure A.2</w:t>
        </w:r>
      </w:hyperlink>
      <w:r w:rsidR="00F141FB">
        <w:t xml:space="preserve"> in the Appendix. </w:t>
      </w:r>
    </w:p>
    <w:p w14:paraId="175864FA" w14:textId="60FCC605" w:rsidR="00891F79" w:rsidRDefault="00891F79" w:rsidP="00E959C7">
      <w:pPr>
        <w:pStyle w:val="Heading2"/>
      </w:pPr>
      <w:bookmarkStart w:id="131" w:name="_Toc506563247"/>
      <w:r>
        <w:t>Section 4.</w:t>
      </w:r>
      <w:r w:rsidR="00D92AAB">
        <w:t>2</w:t>
      </w:r>
      <w:r>
        <w:t xml:space="preserve"> – High Pass Filters (HPF)</w:t>
      </w:r>
      <w:bookmarkEnd w:id="131"/>
    </w:p>
    <w:p w14:paraId="128F9B2F" w14:textId="6A406577" w:rsidR="00C047E7" w:rsidRDefault="003A6273" w:rsidP="00C047E7">
      <w:pPr>
        <w:tabs>
          <w:tab w:val="left" w:pos="1080"/>
        </w:tabs>
        <w:rPr>
          <w:noProof/>
        </w:rPr>
      </w:pPr>
      <w:r>
        <w:t xml:space="preserve">In general terms, a high pass filter (HPF) acts in opposite fashion as a LPF where it allows input signals with higher frequencies to pass through to the output while attenuating (i.e. reducing the amplitude) input signals with lower frequencies. </w:t>
      </w:r>
      <w:r w:rsidR="00C047E7">
        <w:rPr>
          <w:noProof/>
        </w:rPr>
        <w:t xml:space="preserve">The cirucit in </w:t>
      </w:r>
      <w:hyperlink w:anchor="Figure_4_6" w:history="1">
        <w:r w:rsidR="00C047E7" w:rsidRPr="009018FF">
          <w:rPr>
            <w:rStyle w:val="Hyperlink"/>
            <w:noProof/>
          </w:rPr>
          <w:t>Figure 4.</w:t>
        </w:r>
        <w:r w:rsidR="009D1127" w:rsidRPr="009018FF">
          <w:rPr>
            <w:rStyle w:val="Hyperlink"/>
            <w:noProof/>
          </w:rPr>
          <w:t>6</w:t>
        </w:r>
      </w:hyperlink>
      <w:r w:rsidR="00C047E7">
        <w:rPr>
          <w:noProof/>
        </w:rPr>
        <w:t xml:space="preserve"> is the most common </w:t>
      </w:r>
      <w:r>
        <w:rPr>
          <w:noProof/>
        </w:rPr>
        <w:t xml:space="preserve">type of </w:t>
      </w:r>
      <w:r w:rsidR="009D1127">
        <w:rPr>
          <w:noProof/>
        </w:rPr>
        <w:t>High Pass Filter (</w:t>
      </w:r>
      <w:r w:rsidR="00C047E7">
        <w:rPr>
          <w:noProof/>
        </w:rPr>
        <w:t>HPF</w:t>
      </w:r>
      <w:r w:rsidR="009D1127">
        <w:rPr>
          <w:noProof/>
        </w:rPr>
        <w:t>)</w:t>
      </w:r>
      <w:r w:rsidR="00C047E7">
        <w:rPr>
          <w:noProof/>
        </w:rPr>
        <w:t xml:space="preserve">. Anytime a capacitor is placed in series in between the input and output a HPF is produced. When a capacitor is placed in this fashion it is often called a </w:t>
      </w:r>
      <w:r w:rsidR="00C047E7" w:rsidRPr="009D1127">
        <w:rPr>
          <w:noProof/>
          <w:u w:val="single"/>
        </w:rPr>
        <w:t>coupling capacitor</w:t>
      </w:r>
      <w:r w:rsidR="00C047E7">
        <w:rPr>
          <w:noProof/>
        </w:rPr>
        <w:t xml:space="preserve"> or a </w:t>
      </w:r>
      <w:r w:rsidR="00C047E7" w:rsidRPr="009D1127">
        <w:rPr>
          <w:noProof/>
          <w:u w:val="single"/>
        </w:rPr>
        <w:t>DC blocking capacitor</w:t>
      </w:r>
      <w:r w:rsidR="00C047E7">
        <w:rPr>
          <w:noProof/>
        </w:rPr>
        <w:t xml:space="preserve"> because the capacitor blocks the DC signal and prevents it from getting to the output. </w:t>
      </w:r>
      <w:r w:rsidR="009D1127">
        <w:rPr>
          <w:noProof/>
        </w:rPr>
        <w:t xml:space="preserve">The gain at 0 Hz is 0 V/V so the far left side of the Bode magnitude plot starts low and ramps up at 20 dB/dec until it reaches the </w:t>
      </w:r>
      <w:r w:rsidR="003625B2">
        <w:rPr>
          <w:noProof/>
        </w:rPr>
        <w:t>3dB frequency. Then</w:t>
      </w:r>
      <w:r w:rsidR="009D1127">
        <w:rPr>
          <w:noProof/>
        </w:rPr>
        <w:t xml:space="preserve"> </w:t>
      </w:r>
      <w:r w:rsidR="003625B2">
        <w:rPr>
          <w:noProof/>
        </w:rPr>
        <w:t>(at f</w:t>
      </w:r>
      <w:r w:rsidR="003625B2" w:rsidRPr="003625B2">
        <w:rPr>
          <w:noProof/>
          <w:vertAlign w:val="subscript"/>
        </w:rPr>
        <w:t>3dB</w:t>
      </w:r>
      <w:r w:rsidR="003625B2">
        <w:rPr>
          <w:noProof/>
        </w:rPr>
        <w:t xml:space="preserve">) </w:t>
      </w:r>
      <w:r w:rsidR="009D1127">
        <w:rPr>
          <w:noProof/>
        </w:rPr>
        <w:t xml:space="preserve">the slope is </w:t>
      </w:r>
      <w:r w:rsidR="003625B2">
        <w:rPr>
          <w:noProof/>
        </w:rPr>
        <w:t xml:space="preserve">gradually </w:t>
      </w:r>
      <w:r w:rsidR="009D1127">
        <w:rPr>
          <w:noProof/>
        </w:rPr>
        <w:t>reduced by 20 dB/dec resulting in a flat response (0 dB/dec).</w:t>
      </w:r>
    </w:p>
    <w:p w14:paraId="2A4127ED" w14:textId="77777777" w:rsidR="00C047E7" w:rsidRDefault="00C047E7" w:rsidP="00C047E7">
      <w:pPr>
        <w:tabs>
          <w:tab w:val="left" w:pos="1080"/>
        </w:tabs>
        <w:rPr>
          <w:rFonts w:eastAsiaTheme="minorEastAsia"/>
          <w:sz w:val="32"/>
          <w:szCs w:val="32"/>
        </w:rPr>
      </w:pPr>
      <w:r>
        <w:rPr>
          <w:noProof/>
        </w:rPr>
        <mc:AlternateContent>
          <mc:Choice Requires="wpg">
            <w:drawing>
              <wp:inline distT="0" distB="0" distL="0" distR="0" wp14:anchorId="07EDE319" wp14:editId="312D983F">
                <wp:extent cx="6122308" cy="1772285"/>
                <wp:effectExtent l="0" t="0" r="31115" b="0"/>
                <wp:docPr id="3117" name="Group 3117"/>
                <wp:cNvGraphicFramePr/>
                <a:graphic xmlns:a="http://schemas.openxmlformats.org/drawingml/2006/main">
                  <a:graphicData uri="http://schemas.microsoft.com/office/word/2010/wordprocessingGroup">
                    <wpg:wgp>
                      <wpg:cNvGrpSpPr/>
                      <wpg:grpSpPr>
                        <a:xfrm>
                          <a:off x="0" y="0"/>
                          <a:ext cx="6122308" cy="1772285"/>
                          <a:chOff x="0" y="0"/>
                          <a:chExt cx="6122308" cy="1772285"/>
                        </a:xfrm>
                      </wpg:grpSpPr>
                      <pic:pic xmlns:pic="http://schemas.openxmlformats.org/drawingml/2006/picture">
                        <pic:nvPicPr>
                          <pic:cNvPr id="3100" name="Picture 3100"/>
                          <pic:cNvPicPr>
                            <a:picLocks noChangeAspect="1"/>
                          </pic:cNvPicPr>
                        </pic:nvPicPr>
                        <pic:blipFill>
                          <a:blip r:embed="rId160">
                            <a:extLst>
                              <a:ext uri="{28A0092B-C50C-407E-A947-70E740481C1C}">
                                <a14:useLocalDpi xmlns:a14="http://schemas.microsoft.com/office/drawing/2010/main" val="0"/>
                              </a:ext>
                            </a:extLst>
                          </a:blip>
                          <a:stretch>
                            <a:fillRect/>
                          </a:stretch>
                        </pic:blipFill>
                        <pic:spPr>
                          <a:xfrm>
                            <a:off x="3918858" y="7061"/>
                            <a:ext cx="2203450" cy="1682115"/>
                          </a:xfrm>
                          <a:prstGeom prst="rect">
                            <a:avLst/>
                          </a:prstGeom>
                        </pic:spPr>
                      </pic:pic>
                      <pic:pic xmlns:pic="http://schemas.openxmlformats.org/drawingml/2006/picture">
                        <pic:nvPicPr>
                          <pic:cNvPr id="3099" name="Picture 3099"/>
                          <pic:cNvPicPr>
                            <a:picLocks noChangeAspect="1"/>
                          </pic:cNvPicPr>
                        </pic:nvPicPr>
                        <pic:blipFill>
                          <a:blip r:embed="rId161">
                            <a:extLst>
                              <a:ext uri="{28A0092B-C50C-407E-A947-70E740481C1C}">
                                <a14:useLocalDpi xmlns:a14="http://schemas.microsoft.com/office/drawing/2010/main" val="0"/>
                              </a:ext>
                            </a:extLst>
                          </a:blip>
                          <a:stretch>
                            <a:fillRect/>
                          </a:stretch>
                        </pic:blipFill>
                        <pic:spPr>
                          <a:xfrm>
                            <a:off x="0" y="0"/>
                            <a:ext cx="3877945" cy="1772285"/>
                          </a:xfrm>
                          <a:prstGeom prst="rect">
                            <a:avLst/>
                          </a:prstGeom>
                        </pic:spPr>
                      </pic:pic>
                      <wps:wsp>
                        <wps:cNvPr id="3101" name="Text Box 2"/>
                        <wps:cNvSpPr txBox="1">
                          <a:spLocks noChangeArrowheads="1"/>
                        </wps:cNvSpPr>
                        <wps:spPr bwMode="auto">
                          <a:xfrm>
                            <a:off x="2672470" y="822607"/>
                            <a:ext cx="1560751" cy="175738"/>
                          </a:xfrm>
                          <a:prstGeom prst="rect">
                            <a:avLst/>
                          </a:prstGeom>
                          <a:solidFill>
                            <a:srgbClr val="FFFFFF"/>
                          </a:solidFill>
                          <a:ln w="9525">
                            <a:solidFill>
                              <a:srgbClr val="000000"/>
                            </a:solidFill>
                            <a:miter lim="800000"/>
                            <a:headEnd/>
                            <a:tailEnd/>
                          </a:ln>
                        </wps:spPr>
                        <wps:txbx>
                          <w:txbxContent>
                            <w:p w14:paraId="7F4C3857" w14:textId="23259C6D" w:rsidR="00571975" w:rsidRPr="00652A2D" w:rsidRDefault="00571975" w:rsidP="00C047E7">
                              <w:pPr>
                                <w:rPr>
                                  <w:sz w:val="18"/>
                                  <w:szCs w:val="18"/>
                                </w:rPr>
                              </w:pPr>
                              <w:r w:rsidRPr="00652A2D">
                                <w:rPr>
                                  <w:sz w:val="18"/>
                                  <w:szCs w:val="18"/>
                                </w:rPr>
                                <w:t>Pass</w:t>
                              </w:r>
                              <w:r>
                                <w:rPr>
                                  <w:sz w:val="18"/>
                                  <w:szCs w:val="18"/>
                                </w:rPr>
                                <w:t xml:space="preserve"> </w:t>
                              </w:r>
                              <w:r w:rsidRPr="00652A2D">
                                <w:rPr>
                                  <w:sz w:val="18"/>
                                  <w:szCs w:val="18"/>
                                </w:rPr>
                                <w:t>band Ga</w:t>
                              </w:r>
                              <w:bookmarkStart w:id="132" w:name="Figure_4_6"/>
                              <w:bookmarkEnd w:id="132"/>
                              <w:r w:rsidRPr="00652A2D">
                                <w:rPr>
                                  <w:sz w:val="18"/>
                                  <w:szCs w:val="18"/>
                                </w:rPr>
                                <w:t xml:space="preserve">in = 0dB </w:t>
                              </w:r>
                              <w:r>
                                <w:rPr>
                                  <w:sz w:val="18"/>
                                  <w:szCs w:val="18"/>
                                </w:rPr>
                                <w:t>(</w:t>
                              </w:r>
                              <w:r w:rsidRPr="00652A2D">
                                <w:rPr>
                                  <w:sz w:val="18"/>
                                  <w:szCs w:val="18"/>
                                </w:rPr>
                                <w:t>or 1 V/V</w:t>
                              </w:r>
                              <w:r>
                                <w:rPr>
                                  <w:sz w:val="18"/>
                                  <w:szCs w:val="18"/>
                                </w:rPr>
                                <w:t>)</w:t>
                              </w:r>
                            </w:p>
                          </w:txbxContent>
                        </wps:txbx>
                        <wps:bodyPr rot="0" vert="horz" wrap="square" lIns="9144" tIns="9144" rIns="9144" bIns="9144" anchor="t" anchorCtr="0">
                          <a:noAutofit/>
                        </wps:bodyPr>
                      </wps:wsp>
                      <wps:wsp>
                        <wps:cNvPr id="3102" name="Straight Arrow Connector 3102"/>
                        <wps:cNvCnPr/>
                        <wps:spPr>
                          <a:xfrm flipV="1">
                            <a:off x="3382221" y="437783"/>
                            <a:ext cx="158873" cy="38468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04" name="Straight Arrow Connector 3104"/>
                        <wps:cNvCnPr/>
                        <wps:spPr>
                          <a:xfrm flipH="1">
                            <a:off x="2351315" y="1313347"/>
                            <a:ext cx="384508" cy="21183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05" name="Straight Arrow Connector 3105"/>
                        <wps:cNvCnPr/>
                        <wps:spPr>
                          <a:xfrm flipH="1">
                            <a:off x="1447506" y="1316878"/>
                            <a:ext cx="942014" cy="34587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06" name="Straight Arrow Connector 3106"/>
                        <wps:cNvCnPr/>
                        <wps:spPr>
                          <a:xfrm>
                            <a:off x="2760853" y="1292164"/>
                            <a:ext cx="335398" cy="2296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03" name="Text Box 2"/>
                        <wps:cNvSpPr txBox="1">
                          <a:spLocks noChangeArrowheads="1"/>
                        </wps:cNvSpPr>
                        <wps:spPr bwMode="auto">
                          <a:xfrm>
                            <a:off x="2340723" y="1172127"/>
                            <a:ext cx="783590" cy="168275"/>
                          </a:xfrm>
                          <a:prstGeom prst="rect">
                            <a:avLst/>
                          </a:prstGeom>
                          <a:solidFill>
                            <a:srgbClr val="FFFFFF"/>
                          </a:solidFill>
                          <a:ln w="9525">
                            <a:solidFill>
                              <a:srgbClr val="000000"/>
                            </a:solidFill>
                            <a:miter lim="800000"/>
                            <a:headEnd/>
                            <a:tailEnd/>
                          </a:ln>
                        </wps:spPr>
                        <wps:txbx>
                          <w:txbxContent>
                            <w:p w14:paraId="2A1A6987" w14:textId="77777777" w:rsidR="00571975" w:rsidRPr="00652A2D" w:rsidRDefault="00571975" w:rsidP="00C047E7">
                              <w:pPr>
                                <w:rPr>
                                  <w:sz w:val="18"/>
                                  <w:szCs w:val="18"/>
                                </w:rPr>
                              </w:pPr>
                              <w:r w:rsidRPr="00652A2D">
                                <w:rPr>
                                  <w:sz w:val="18"/>
                                  <w:szCs w:val="18"/>
                                </w:rPr>
                                <w:t>f</w:t>
                              </w:r>
                              <w:r w:rsidRPr="00652A2D">
                                <w:rPr>
                                  <w:sz w:val="18"/>
                                  <w:szCs w:val="18"/>
                                  <w:vertAlign w:val="subscript"/>
                                </w:rPr>
                                <w:t>3dB</w:t>
                              </w:r>
                              <w:r w:rsidRPr="00652A2D">
                                <w:rPr>
                                  <w:sz w:val="18"/>
                                  <w:szCs w:val="18"/>
                                </w:rPr>
                                <w:t xml:space="preserve"> = 79.493 Hz</w:t>
                              </w:r>
                            </w:p>
                          </w:txbxContent>
                        </wps:txbx>
                        <wps:bodyPr rot="0" vert="horz" wrap="square" lIns="9144" tIns="9144" rIns="9144" bIns="9144" anchor="t" anchorCtr="0">
                          <a:noAutofit/>
                        </wps:bodyPr>
                      </wps:wsp>
                      <wps:wsp>
                        <wps:cNvPr id="3108" name="Straight Arrow Connector 3108"/>
                        <wps:cNvCnPr/>
                        <wps:spPr>
                          <a:xfrm>
                            <a:off x="2213625" y="430722"/>
                            <a:ext cx="211830" cy="52604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07" name="Text Box 2"/>
                        <wps:cNvSpPr txBox="1">
                          <a:spLocks noChangeArrowheads="1"/>
                        </wps:cNvSpPr>
                        <wps:spPr bwMode="auto">
                          <a:xfrm>
                            <a:off x="1800556" y="264788"/>
                            <a:ext cx="878205" cy="172085"/>
                          </a:xfrm>
                          <a:prstGeom prst="rect">
                            <a:avLst/>
                          </a:prstGeom>
                          <a:solidFill>
                            <a:srgbClr val="FFFFFF"/>
                          </a:solidFill>
                          <a:ln w="9525">
                            <a:solidFill>
                              <a:srgbClr val="000000"/>
                            </a:solidFill>
                            <a:miter lim="800000"/>
                            <a:headEnd/>
                            <a:tailEnd/>
                          </a:ln>
                        </wps:spPr>
                        <wps:txbx>
                          <w:txbxContent>
                            <w:p w14:paraId="524F26B3" w14:textId="77777777" w:rsidR="00571975" w:rsidRPr="00652A2D" w:rsidRDefault="00571975" w:rsidP="00C047E7">
                              <w:pPr>
                                <w:rPr>
                                  <w:sz w:val="18"/>
                                  <w:szCs w:val="18"/>
                                </w:rPr>
                              </w:pPr>
                              <w:r w:rsidRPr="00652A2D">
                                <w:rPr>
                                  <w:sz w:val="18"/>
                                  <w:szCs w:val="18"/>
                                </w:rPr>
                                <w:t>Slope = 20 dB/</w:t>
                              </w:r>
                              <w:proofErr w:type="spellStart"/>
                              <w:r w:rsidRPr="00652A2D">
                                <w:rPr>
                                  <w:sz w:val="18"/>
                                  <w:szCs w:val="18"/>
                                </w:rPr>
                                <w:t>dec</w:t>
                              </w:r>
                              <w:proofErr w:type="spellEnd"/>
                            </w:p>
                          </w:txbxContent>
                        </wps:txbx>
                        <wps:bodyPr rot="0" vert="horz" wrap="square" lIns="9144" tIns="9144" rIns="9144" bIns="9144" anchor="t" anchorCtr="0">
                          <a:noAutofit/>
                        </wps:bodyPr>
                      </wps:wsp>
                      <wps:wsp>
                        <wps:cNvPr id="3110" name="Straight Arrow Connector 3110"/>
                        <wps:cNvCnPr/>
                        <wps:spPr>
                          <a:xfrm flipV="1">
                            <a:off x="5645273" y="864973"/>
                            <a:ext cx="409416" cy="23654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09" name="Text Box 2"/>
                        <wps:cNvSpPr txBox="1">
                          <a:spLocks noChangeArrowheads="1"/>
                        </wps:cNvSpPr>
                        <wps:spPr bwMode="auto">
                          <a:xfrm>
                            <a:off x="5168195" y="1083863"/>
                            <a:ext cx="928370" cy="338532"/>
                          </a:xfrm>
                          <a:prstGeom prst="rect">
                            <a:avLst/>
                          </a:prstGeom>
                          <a:solidFill>
                            <a:srgbClr val="FFFFFF"/>
                          </a:solidFill>
                          <a:ln w="9525">
                            <a:solidFill>
                              <a:srgbClr val="000000"/>
                            </a:solidFill>
                            <a:miter lim="800000"/>
                            <a:headEnd/>
                            <a:tailEnd/>
                          </a:ln>
                        </wps:spPr>
                        <wps:txbx>
                          <w:txbxContent>
                            <w:p w14:paraId="418C85E2" w14:textId="683DBA6B" w:rsidR="00571975" w:rsidRPr="00652A2D" w:rsidRDefault="00571975" w:rsidP="00C047E7">
                              <w:pPr>
                                <w:rPr>
                                  <w:sz w:val="18"/>
                                  <w:szCs w:val="18"/>
                                </w:rPr>
                              </w:pPr>
                              <w:r w:rsidRPr="00652A2D">
                                <w:rPr>
                                  <w:sz w:val="18"/>
                                  <w:szCs w:val="18"/>
                                </w:rPr>
                                <w:t>Pass</w:t>
                              </w:r>
                              <w:r>
                                <w:rPr>
                                  <w:sz w:val="18"/>
                                  <w:szCs w:val="18"/>
                                </w:rPr>
                                <w:t xml:space="preserve"> </w:t>
                              </w:r>
                              <w:r w:rsidRPr="00652A2D">
                                <w:rPr>
                                  <w:sz w:val="18"/>
                                  <w:szCs w:val="18"/>
                                </w:rPr>
                                <w:t xml:space="preserve">band </w:t>
                              </w:r>
                              <w:r>
                                <w:rPr>
                                  <w:sz w:val="18"/>
                                  <w:szCs w:val="18"/>
                                </w:rPr>
                                <w:t>Phase approaches 0</w:t>
                              </w:r>
                              <w:r>
                                <w:rPr>
                                  <w:rFonts w:cstheme="minorHAnsi"/>
                                  <w:sz w:val="18"/>
                                  <w:szCs w:val="18"/>
                                </w:rPr>
                                <w:t>⁰</w:t>
                              </w:r>
                            </w:p>
                          </w:txbxContent>
                        </wps:txbx>
                        <wps:bodyPr rot="0" vert="horz" wrap="square" lIns="9144" tIns="9144" rIns="9144" bIns="9144" anchor="t" anchorCtr="0">
                          <a:noAutofit/>
                        </wps:bodyPr>
                      </wps:wsp>
                      <wps:wsp>
                        <wps:cNvPr id="3114" name="Straight Arrow Connector 3114"/>
                        <wps:cNvCnPr/>
                        <wps:spPr>
                          <a:xfrm flipH="1" flipV="1">
                            <a:off x="4144626" y="225953"/>
                            <a:ext cx="190946" cy="2109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15" name="Text Box 2"/>
                        <wps:cNvSpPr txBox="1">
                          <a:spLocks noChangeArrowheads="1"/>
                        </wps:cNvSpPr>
                        <wps:spPr bwMode="auto">
                          <a:xfrm>
                            <a:off x="3375160" y="1090925"/>
                            <a:ext cx="1682750" cy="331470"/>
                          </a:xfrm>
                          <a:prstGeom prst="rect">
                            <a:avLst/>
                          </a:prstGeom>
                          <a:solidFill>
                            <a:srgbClr val="FFFFFF"/>
                          </a:solidFill>
                          <a:ln w="9525">
                            <a:solidFill>
                              <a:srgbClr val="000000"/>
                            </a:solidFill>
                            <a:miter lim="800000"/>
                            <a:headEnd/>
                            <a:tailEnd/>
                          </a:ln>
                        </wps:spPr>
                        <wps:txbx>
                          <w:txbxContent>
                            <w:p w14:paraId="6FB51FBD" w14:textId="77777777" w:rsidR="00571975" w:rsidRPr="00652A2D" w:rsidRDefault="00571975" w:rsidP="00C047E7">
                              <w:pPr>
                                <w:rPr>
                                  <w:sz w:val="18"/>
                                  <w:szCs w:val="18"/>
                                </w:rPr>
                              </w:pPr>
                              <w:r>
                                <w:rPr>
                                  <w:sz w:val="18"/>
                                  <w:szCs w:val="18"/>
                                </w:rPr>
                                <w:t>(45</w:t>
                              </w:r>
                              <w:r>
                                <w:rPr>
                                  <w:rFonts w:cstheme="minorHAnsi"/>
                                  <w:sz w:val="18"/>
                                  <w:szCs w:val="18"/>
                                </w:rPr>
                                <w:t xml:space="preserve">⁰ at </w:t>
                              </w:r>
                              <w:r w:rsidRPr="00652A2D">
                                <w:rPr>
                                  <w:sz w:val="18"/>
                                  <w:szCs w:val="18"/>
                                </w:rPr>
                                <w:t>f</w:t>
                              </w:r>
                              <w:r w:rsidRPr="00652A2D">
                                <w:rPr>
                                  <w:sz w:val="18"/>
                                  <w:szCs w:val="18"/>
                                  <w:vertAlign w:val="subscript"/>
                                </w:rPr>
                                <w:t>3dB</w:t>
                              </w:r>
                              <w:r>
                                <w:rPr>
                                  <w:sz w:val="18"/>
                                  <w:szCs w:val="18"/>
                                </w:rPr>
                                <w:t>) This is the midpoint between the passband (0</w:t>
                              </w:r>
                              <w:r>
                                <w:rPr>
                                  <w:rFonts w:cstheme="minorHAnsi"/>
                                  <w:sz w:val="18"/>
                                  <w:szCs w:val="18"/>
                                </w:rPr>
                                <w:t>⁰) and 90⁰</w:t>
                              </w:r>
                            </w:p>
                          </w:txbxContent>
                        </wps:txbx>
                        <wps:bodyPr rot="0" vert="horz" wrap="square" lIns="9144" tIns="9144" rIns="9144" bIns="9144" anchor="t" anchorCtr="0">
                          <a:noAutofit/>
                        </wps:bodyPr>
                      </wps:wsp>
                      <wps:wsp>
                        <wps:cNvPr id="3116" name="Straight Arrow Connector 3116"/>
                        <wps:cNvCnPr/>
                        <wps:spPr>
                          <a:xfrm>
                            <a:off x="4868563" y="1422793"/>
                            <a:ext cx="307153" cy="15213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13" name="Text Box 2"/>
                        <wps:cNvSpPr txBox="1">
                          <a:spLocks noChangeArrowheads="1"/>
                        </wps:cNvSpPr>
                        <wps:spPr bwMode="auto">
                          <a:xfrm>
                            <a:off x="3992107" y="430269"/>
                            <a:ext cx="1107849" cy="320675"/>
                          </a:xfrm>
                          <a:prstGeom prst="rect">
                            <a:avLst/>
                          </a:prstGeom>
                          <a:solidFill>
                            <a:srgbClr val="FFFFFF"/>
                          </a:solidFill>
                          <a:ln w="9525">
                            <a:solidFill>
                              <a:srgbClr val="000000"/>
                            </a:solidFill>
                            <a:miter lim="800000"/>
                            <a:headEnd/>
                            <a:tailEnd/>
                          </a:ln>
                        </wps:spPr>
                        <wps:txbx>
                          <w:txbxContent>
                            <w:p w14:paraId="46F8F54F" w14:textId="6019BCE1" w:rsidR="00571975" w:rsidRDefault="00571975" w:rsidP="00C047E7">
                              <w:pPr>
                                <w:rPr>
                                  <w:rFonts w:cstheme="minorHAnsi"/>
                                  <w:sz w:val="18"/>
                                  <w:szCs w:val="18"/>
                                </w:rPr>
                              </w:pPr>
                              <w:r>
                                <w:rPr>
                                  <w:sz w:val="18"/>
                                  <w:szCs w:val="18"/>
                                </w:rPr>
                                <w:t>Capacitor causes a 90</w:t>
                              </w:r>
                              <w:r>
                                <w:rPr>
                                  <w:rFonts w:cstheme="minorHAnsi"/>
                                  <w:sz w:val="18"/>
                                  <w:szCs w:val="18"/>
                                </w:rPr>
                                <w:t>⁰ total phase change</w:t>
                              </w:r>
                            </w:p>
                            <w:p w14:paraId="57E7B91B" w14:textId="77777777" w:rsidR="00571975" w:rsidRPr="00652A2D" w:rsidRDefault="00571975" w:rsidP="00C047E7">
                              <w:pPr>
                                <w:rPr>
                                  <w:sz w:val="18"/>
                                  <w:szCs w:val="18"/>
                                </w:rPr>
                              </w:pPr>
                              <w:r>
                                <w:rPr>
                                  <w:rFonts w:cstheme="minorHAnsi"/>
                                  <w:sz w:val="18"/>
                                  <w:szCs w:val="18"/>
                                </w:rPr>
                                <w:t>t</w:t>
                              </w:r>
                            </w:p>
                          </w:txbxContent>
                        </wps:txbx>
                        <wps:bodyPr rot="0" vert="horz" wrap="square" lIns="9144" tIns="9144" rIns="9144" bIns="9144" anchor="t" anchorCtr="0">
                          <a:noAutofit/>
                        </wps:bodyPr>
                      </wps:wsp>
                    </wpg:wgp>
                  </a:graphicData>
                </a:graphic>
              </wp:inline>
            </w:drawing>
          </mc:Choice>
          <mc:Fallback>
            <w:pict>
              <v:group w14:anchorId="07EDE319" id="Group 3117" o:spid="_x0000_s1356" style="width:482.05pt;height:139.55pt;mso-position-horizontal-relative:char;mso-position-vertical-relative:line" coordsize="61223,177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">
                <v:shape id="Picture 3100" o:spid="_x0000_s1357" type="#_x0000_t75" style="position:absolute;left:39188;top:70;width:22035;height:16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">
                  <v:imagedata r:id="rId162" o:title=""/>
                  <v:path arrowok="t"/>
                </v:shape>
                <v:shape id="Picture 3099" o:spid="_x0000_s1358" type="#_x0000_t75" style="position:absolute;width:38779;height:17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">
                  <v:imagedata r:id="rId163" o:title=""/>
                  <v:path arrowok="t"/>
                </v:shape>
                <v:shape id="_x0000_s1359" type="#_x0000_t202" style="position:absolute;left:26724;top:8226;width:15608;height:1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">
                  <v:textbox inset=".72pt,.72pt,.72pt,.72pt">
                    <w:txbxContent>
                      <w:p w14:paraId="7F4C3857" w14:textId="23259C6D" w:rsidR="00571975" w:rsidRPr="00652A2D" w:rsidRDefault="00571975" w:rsidP="00C047E7">
                        <w:pPr>
                          <w:rPr>
                            <w:sz w:val="18"/>
                            <w:szCs w:val="18"/>
                          </w:rPr>
                        </w:pPr>
                        <w:r w:rsidRPr="00652A2D">
                          <w:rPr>
                            <w:sz w:val="18"/>
                            <w:szCs w:val="18"/>
                          </w:rPr>
                          <w:t>Pass</w:t>
                        </w:r>
                        <w:r>
                          <w:rPr>
                            <w:sz w:val="18"/>
                            <w:szCs w:val="18"/>
                          </w:rPr>
                          <w:t xml:space="preserve"> </w:t>
                        </w:r>
                        <w:r w:rsidRPr="00652A2D">
                          <w:rPr>
                            <w:sz w:val="18"/>
                            <w:szCs w:val="18"/>
                          </w:rPr>
                          <w:t>band Ga</w:t>
                        </w:r>
                        <w:bookmarkStart w:id="133" w:name="Figure_4_6"/>
                        <w:bookmarkEnd w:id="133"/>
                        <w:r w:rsidRPr="00652A2D">
                          <w:rPr>
                            <w:sz w:val="18"/>
                            <w:szCs w:val="18"/>
                          </w:rPr>
                          <w:t xml:space="preserve">in = 0dB </w:t>
                        </w:r>
                        <w:r>
                          <w:rPr>
                            <w:sz w:val="18"/>
                            <w:szCs w:val="18"/>
                          </w:rPr>
                          <w:t>(</w:t>
                        </w:r>
                        <w:r w:rsidRPr="00652A2D">
                          <w:rPr>
                            <w:sz w:val="18"/>
                            <w:szCs w:val="18"/>
                          </w:rPr>
                          <w:t>or 1 V/V</w:t>
                        </w:r>
                        <w:r>
                          <w:rPr>
                            <w:sz w:val="18"/>
                            <w:szCs w:val="18"/>
                          </w:rPr>
                          <w:t>)</w:t>
                        </w:r>
                      </w:p>
                    </w:txbxContent>
                  </v:textbox>
                </v:shape>
                <v:shape id="Straight Arrow Connector 3102" o:spid="_x0000_s1360" type="#_x0000_t32" style="position:absolute;left:33822;top:4377;width:1588;height:38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" strokecolor="black [3213]" strokeweight=".5pt">
                  <v:stroke endarrow="block" joinstyle="miter"/>
                </v:shape>
                <v:shape id="Straight Arrow Connector 3104" o:spid="_x0000_s1361" type="#_x0000_t32" style="position:absolute;left:23513;top:13133;width:3845;height:211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" strokecolor="black [3213]" strokeweight=".5pt">
                  <v:stroke endarrow="block" joinstyle="miter"/>
                </v:shape>
                <v:shape id="Straight Arrow Connector 3105" o:spid="_x0000_s1362" type="#_x0000_t32" style="position:absolute;left:14475;top:13168;width:9420;height:345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" strokecolor="black [3213]" strokeweight=".5pt">
                  <v:stroke endarrow="block" joinstyle="miter"/>
                </v:shape>
                <v:shape id="Straight Arrow Connector 3106" o:spid="_x0000_s1363" type="#_x0000_t32" style="position:absolute;left:27608;top:12921;width:3354;height:2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" strokecolor="black [3213]" strokeweight=".5pt">
                  <v:stroke endarrow="block" joinstyle="miter"/>
                </v:shape>
                <v:shape id="_x0000_s1364" type="#_x0000_t202" style="position:absolute;left:23407;top:11721;width:783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">
                  <v:textbox inset=".72pt,.72pt,.72pt,.72pt">
                    <w:txbxContent>
                      <w:p w14:paraId="2A1A6987" w14:textId="77777777" w:rsidR="00571975" w:rsidRPr="00652A2D" w:rsidRDefault="00571975" w:rsidP="00C047E7">
                        <w:pPr>
                          <w:rPr>
                            <w:sz w:val="18"/>
                            <w:szCs w:val="18"/>
                          </w:rPr>
                        </w:pPr>
                        <w:r w:rsidRPr="00652A2D">
                          <w:rPr>
                            <w:sz w:val="18"/>
                            <w:szCs w:val="18"/>
                          </w:rPr>
                          <w:t>f</w:t>
                        </w:r>
                        <w:r w:rsidRPr="00652A2D">
                          <w:rPr>
                            <w:sz w:val="18"/>
                            <w:szCs w:val="18"/>
                            <w:vertAlign w:val="subscript"/>
                          </w:rPr>
                          <w:t>3dB</w:t>
                        </w:r>
                        <w:r w:rsidRPr="00652A2D">
                          <w:rPr>
                            <w:sz w:val="18"/>
                            <w:szCs w:val="18"/>
                          </w:rPr>
                          <w:t xml:space="preserve"> = 79.493 Hz</w:t>
                        </w:r>
                      </w:p>
                    </w:txbxContent>
                  </v:textbox>
                </v:shape>
                <v:shape id="Straight Arrow Connector 3108" o:spid="_x0000_s1365" type="#_x0000_t32" style="position:absolute;left:22136;top:4307;width:2118;height:5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" strokecolor="black [3213]" strokeweight=".5pt">
                  <v:stroke endarrow="block" joinstyle="miter"/>
                </v:shape>
                <v:shape id="_x0000_s1366" type="#_x0000_t202" style="position:absolute;left:18005;top:2647;width:8782;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">
                  <v:textbox inset=".72pt,.72pt,.72pt,.72pt">
                    <w:txbxContent>
                      <w:p w14:paraId="524F26B3" w14:textId="77777777" w:rsidR="00571975" w:rsidRPr="00652A2D" w:rsidRDefault="00571975" w:rsidP="00C047E7">
                        <w:pPr>
                          <w:rPr>
                            <w:sz w:val="18"/>
                            <w:szCs w:val="18"/>
                          </w:rPr>
                        </w:pPr>
                        <w:r w:rsidRPr="00652A2D">
                          <w:rPr>
                            <w:sz w:val="18"/>
                            <w:szCs w:val="18"/>
                          </w:rPr>
                          <w:t>Slope = 20 dB/</w:t>
                        </w:r>
                        <w:proofErr w:type="spellStart"/>
                        <w:r w:rsidRPr="00652A2D">
                          <w:rPr>
                            <w:sz w:val="18"/>
                            <w:szCs w:val="18"/>
                          </w:rPr>
                          <w:t>dec</w:t>
                        </w:r>
                        <w:proofErr w:type="spellEnd"/>
                      </w:p>
                    </w:txbxContent>
                  </v:textbox>
                </v:shape>
                <v:shape id="Straight Arrow Connector 3110" o:spid="_x0000_s1367" type="#_x0000_t32" style="position:absolute;left:56452;top:8649;width:4094;height:23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" strokecolor="black [3213]" strokeweight=".5pt">
                  <v:stroke endarrow="block" joinstyle="miter"/>
                </v:shape>
                <v:shape id="_x0000_s1368" type="#_x0000_t202" style="position:absolute;left:51681;top:10838;width:9284;height: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">
                  <v:textbox inset=".72pt,.72pt,.72pt,.72pt">
                    <w:txbxContent>
                      <w:p w14:paraId="418C85E2" w14:textId="683DBA6B" w:rsidR="00571975" w:rsidRPr="00652A2D" w:rsidRDefault="00571975" w:rsidP="00C047E7">
                        <w:pPr>
                          <w:rPr>
                            <w:sz w:val="18"/>
                            <w:szCs w:val="18"/>
                          </w:rPr>
                        </w:pPr>
                        <w:r w:rsidRPr="00652A2D">
                          <w:rPr>
                            <w:sz w:val="18"/>
                            <w:szCs w:val="18"/>
                          </w:rPr>
                          <w:t>Pass</w:t>
                        </w:r>
                        <w:r>
                          <w:rPr>
                            <w:sz w:val="18"/>
                            <w:szCs w:val="18"/>
                          </w:rPr>
                          <w:t xml:space="preserve"> </w:t>
                        </w:r>
                        <w:r w:rsidRPr="00652A2D">
                          <w:rPr>
                            <w:sz w:val="18"/>
                            <w:szCs w:val="18"/>
                          </w:rPr>
                          <w:t xml:space="preserve">band </w:t>
                        </w:r>
                        <w:r>
                          <w:rPr>
                            <w:sz w:val="18"/>
                            <w:szCs w:val="18"/>
                          </w:rPr>
                          <w:t>Phase approaches 0</w:t>
                        </w:r>
                        <w:r>
                          <w:rPr>
                            <w:rFonts w:cstheme="minorHAnsi"/>
                            <w:sz w:val="18"/>
                            <w:szCs w:val="18"/>
                          </w:rPr>
                          <w:t>⁰</w:t>
                        </w:r>
                      </w:p>
                    </w:txbxContent>
                  </v:textbox>
                </v:shape>
                <v:shape id="Straight Arrow Connector 3114" o:spid="_x0000_s1369" type="#_x0000_t32" style="position:absolute;left:41446;top:2259;width:1909;height:210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" strokecolor="black [3213]" strokeweight=".5pt">
                  <v:stroke endarrow="block" joinstyle="miter"/>
                </v:shape>
                <v:shape id="_x0000_s1370" type="#_x0000_t202" style="position:absolute;left:33751;top:10909;width:16828;height:3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">
                  <v:textbox inset=".72pt,.72pt,.72pt,.72pt">
                    <w:txbxContent>
                      <w:p w14:paraId="6FB51FBD" w14:textId="77777777" w:rsidR="00571975" w:rsidRPr="00652A2D" w:rsidRDefault="00571975" w:rsidP="00C047E7">
                        <w:pPr>
                          <w:rPr>
                            <w:sz w:val="18"/>
                            <w:szCs w:val="18"/>
                          </w:rPr>
                        </w:pPr>
                        <w:r>
                          <w:rPr>
                            <w:sz w:val="18"/>
                            <w:szCs w:val="18"/>
                          </w:rPr>
                          <w:t>(45</w:t>
                        </w:r>
                        <w:r>
                          <w:rPr>
                            <w:rFonts w:cstheme="minorHAnsi"/>
                            <w:sz w:val="18"/>
                            <w:szCs w:val="18"/>
                          </w:rPr>
                          <w:t xml:space="preserve">⁰ at </w:t>
                        </w:r>
                        <w:r w:rsidRPr="00652A2D">
                          <w:rPr>
                            <w:sz w:val="18"/>
                            <w:szCs w:val="18"/>
                          </w:rPr>
                          <w:t>f</w:t>
                        </w:r>
                        <w:r w:rsidRPr="00652A2D">
                          <w:rPr>
                            <w:sz w:val="18"/>
                            <w:szCs w:val="18"/>
                            <w:vertAlign w:val="subscript"/>
                          </w:rPr>
                          <w:t>3dB</w:t>
                        </w:r>
                        <w:r>
                          <w:rPr>
                            <w:sz w:val="18"/>
                            <w:szCs w:val="18"/>
                          </w:rPr>
                          <w:t>) This is the midpoint between the passband (0</w:t>
                        </w:r>
                        <w:r>
                          <w:rPr>
                            <w:rFonts w:cstheme="minorHAnsi"/>
                            <w:sz w:val="18"/>
                            <w:szCs w:val="18"/>
                          </w:rPr>
                          <w:t>⁰) and 90⁰</w:t>
                        </w:r>
                      </w:p>
                    </w:txbxContent>
                  </v:textbox>
                </v:shape>
                <v:shape id="Straight Arrow Connector 3116" o:spid="_x0000_s1371" type="#_x0000_t32" style="position:absolute;left:48685;top:14227;width:3072;height:15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" strokecolor="black [3213]" strokeweight=".5pt">
                  <v:stroke endarrow="block" joinstyle="miter"/>
                </v:shape>
                <v:shape id="_x0000_s1372" type="#_x0000_t202" style="position:absolute;left:39921;top:4302;width:11078;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">
                  <v:textbox inset=".72pt,.72pt,.72pt,.72pt">
                    <w:txbxContent>
                      <w:p w14:paraId="46F8F54F" w14:textId="6019BCE1" w:rsidR="00571975" w:rsidRDefault="00571975" w:rsidP="00C047E7">
                        <w:pPr>
                          <w:rPr>
                            <w:rFonts w:cstheme="minorHAnsi"/>
                            <w:sz w:val="18"/>
                            <w:szCs w:val="18"/>
                          </w:rPr>
                        </w:pPr>
                        <w:r>
                          <w:rPr>
                            <w:sz w:val="18"/>
                            <w:szCs w:val="18"/>
                          </w:rPr>
                          <w:t>Capacitor causes a 90</w:t>
                        </w:r>
                        <w:r>
                          <w:rPr>
                            <w:rFonts w:cstheme="minorHAnsi"/>
                            <w:sz w:val="18"/>
                            <w:szCs w:val="18"/>
                          </w:rPr>
                          <w:t>⁰ total phase change</w:t>
                        </w:r>
                      </w:p>
                      <w:p w14:paraId="57E7B91B" w14:textId="77777777" w:rsidR="00571975" w:rsidRPr="00652A2D" w:rsidRDefault="00571975" w:rsidP="00C047E7">
                        <w:pPr>
                          <w:rPr>
                            <w:sz w:val="18"/>
                            <w:szCs w:val="18"/>
                          </w:rPr>
                        </w:pPr>
                        <w:r>
                          <w:rPr>
                            <w:rFonts w:cstheme="minorHAnsi"/>
                            <w:sz w:val="18"/>
                            <w:szCs w:val="18"/>
                          </w:rPr>
                          <w:t>t</w:t>
                        </w:r>
                      </w:p>
                    </w:txbxContent>
                  </v:textbox>
                </v:shape>
                <w10:anchorlock/>
              </v:group>
            </w:pict>
          </mc:Fallback>
        </mc:AlternateContent>
      </w:r>
    </w:p>
    <w:p w14:paraId="20A57E60" w14:textId="30DC49D8" w:rsidR="00C047E7" w:rsidRDefault="00C047E7" w:rsidP="00C047E7">
      <w:pPr>
        <w:tabs>
          <w:tab w:val="left" w:pos="1080"/>
        </w:tabs>
        <w:rPr>
          <w:rFonts w:eastAsiaTheme="minorEastAsia"/>
          <w:sz w:val="32"/>
          <w:szCs w:val="32"/>
        </w:rPr>
      </w:pPr>
      <w:r>
        <w:rPr>
          <w:b/>
        </w:rPr>
        <w:t>Figure 4.</w:t>
      </w:r>
      <w:r w:rsidR="009D1127">
        <w:rPr>
          <w:b/>
        </w:rPr>
        <w:t>6</w:t>
      </w:r>
      <w:r>
        <w:rPr>
          <w:b/>
        </w:rPr>
        <w:t>: RC High P</w:t>
      </w:r>
      <w:r w:rsidR="003D1B58">
        <w:rPr>
          <w:b/>
        </w:rPr>
        <w:t>ass Filter Circuit with a 3dB</w:t>
      </w:r>
      <w:r>
        <w:rPr>
          <w:b/>
        </w:rPr>
        <w:t xml:space="preserve"> frequency (f</w:t>
      </w:r>
      <w:r w:rsidRPr="00652A2D">
        <w:rPr>
          <w:b/>
          <w:vertAlign w:val="subscript"/>
        </w:rPr>
        <w:t>3dB</w:t>
      </w:r>
      <w:r>
        <w:rPr>
          <w:b/>
        </w:rPr>
        <w:t>) equal to 79.6 Hz.</w:t>
      </w:r>
    </w:p>
    <w:p w14:paraId="2657545D" w14:textId="0D1ED9FE" w:rsidR="00C047E7" w:rsidRDefault="009D1127" w:rsidP="00891F79">
      <w:r>
        <w:t>The other 1</w:t>
      </w:r>
      <w:r w:rsidRPr="009D1127">
        <w:rPr>
          <w:vertAlign w:val="superscript"/>
        </w:rPr>
        <w:t>st</w:t>
      </w:r>
      <w:r>
        <w:t xml:space="preserve"> order filter with only one resistor is an RL circuit with the output taken across the inductor as shown in </w:t>
      </w:r>
      <w:hyperlink w:anchor="Figure_4_7" w:history="1">
        <w:r w:rsidRPr="009018FF">
          <w:rPr>
            <w:rStyle w:val="Hyperlink"/>
          </w:rPr>
          <w:t>Figure 4.7</w:t>
        </w:r>
      </w:hyperlink>
      <w:r>
        <w:t>.</w:t>
      </w:r>
    </w:p>
    <w:p w14:paraId="698F1EE1" w14:textId="77777777" w:rsidR="003A6273" w:rsidRDefault="003A6273" w:rsidP="003A6273">
      <w:pPr>
        <w:tabs>
          <w:tab w:val="left" w:pos="1080"/>
        </w:tabs>
        <w:rPr>
          <w:b/>
        </w:rPr>
      </w:pPr>
    </w:p>
    <w:p w14:paraId="32A07BD9" w14:textId="3C33EC02" w:rsidR="003A6273" w:rsidRDefault="003A6273" w:rsidP="003A6273">
      <w:pPr>
        <w:tabs>
          <w:tab w:val="left" w:pos="1080"/>
        </w:tabs>
        <w:rPr>
          <w:b/>
        </w:rPr>
      </w:pPr>
      <w:bookmarkStart w:id="134" w:name="Figure_4_7"/>
      <w:r>
        <w:rPr>
          <w:noProof/>
        </w:rPr>
        <w:drawing>
          <wp:inline distT="0" distB="0" distL="0" distR="0" wp14:anchorId="44B14A50" wp14:editId="3D367397">
            <wp:extent cx="3800026" cy="1687728"/>
            <wp:effectExtent l="0" t="0" r="0" b="825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extLst>
                        <a:ext uri="{28A0092B-C50C-407E-A947-70E740481C1C}">
                          <a14:useLocalDpi xmlns:a14="http://schemas.microsoft.com/office/drawing/2010/main" val="0"/>
                        </a:ext>
                      </a:extLst>
                    </a:blip>
                    <a:stretch>
                      <a:fillRect/>
                    </a:stretch>
                  </pic:blipFill>
                  <pic:spPr>
                    <a:xfrm>
                      <a:off x="0" y="0"/>
                      <a:ext cx="3835198" cy="1703349"/>
                    </a:xfrm>
                    <a:prstGeom prst="rect">
                      <a:avLst/>
                    </a:prstGeom>
                  </pic:spPr>
                </pic:pic>
              </a:graphicData>
            </a:graphic>
          </wp:inline>
        </w:drawing>
      </w:r>
      <w:bookmarkEnd w:id="134"/>
      <w:r w:rsidRPr="003A6273">
        <w:rPr>
          <w:noProof/>
        </w:rPr>
        <w:t xml:space="preserve"> </w:t>
      </w:r>
      <w:r>
        <w:rPr>
          <w:noProof/>
        </w:rPr>
        <w:drawing>
          <wp:inline distT="0" distB="0" distL="0" distR="0" wp14:anchorId="59F43AFD" wp14:editId="6CFD455D">
            <wp:extent cx="2217155" cy="1704700"/>
            <wp:effectExtent l="0" t="0" r="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extLst>
                        <a:ext uri="{28A0092B-C50C-407E-A947-70E740481C1C}">
                          <a14:useLocalDpi xmlns:a14="http://schemas.microsoft.com/office/drawing/2010/main" val="0"/>
                        </a:ext>
                      </a:extLst>
                    </a:blip>
                    <a:stretch>
                      <a:fillRect/>
                    </a:stretch>
                  </pic:blipFill>
                  <pic:spPr>
                    <a:xfrm>
                      <a:off x="0" y="0"/>
                      <a:ext cx="2248372" cy="1728702"/>
                    </a:xfrm>
                    <a:prstGeom prst="rect">
                      <a:avLst/>
                    </a:prstGeom>
                  </pic:spPr>
                </pic:pic>
              </a:graphicData>
            </a:graphic>
          </wp:inline>
        </w:drawing>
      </w:r>
    </w:p>
    <w:p w14:paraId="5141EF88" w14:textId="2DAFB3E4" w:rsidR="003A6273" w:rsidRDefault="003A6273" w:rsidP="003A6273">
      <w:pPr>
        <w:tabs>
          <w:tab w:val="left" w:pos="1080"/>
        </w:tabs>
        <w:rPr>
          <w:rFonts w:eastAsiaTheme="minorEastAsia"/>
          <w:sz w:val="32"/>
          <w:szCs w:val="32"/>
        </w:rPr>
      </w:pPr>
      <w:r>
        <w:rPr>
          <w:b/>
        </w:rPr>
        <w:t xml:space="preserve">Figure 4.7: RL High </w:t>
      </w:r>
      <w:r w:rsidR="003D1B58">
        <w:rPr>
          <w:b/>
        </w:rPr>
        <w:t>Pass Filter Circuit with a 3dB</w:t>
      </w:r>
      <w:r>
        <w:rPr>
          <w:b/>
        </w:rPr>
        <w:t xml:space="preserve"> frequency (f</w:t>
      </w:r>
      <w:r w:rsidRPr="00652A2D">
        <w:rPr>
          <w:b/>
          <w:vertAlign w:val="subscript"/>
        </w:rPr>
        <w:t>3dB</w:t>
      </w:r>
      <w:r>
        <w:rPr>
          <w:b/>
        </w:rPr>
        <w:t>) equal to 398 Hz.</w:t>
      </w:r>
    </w:p>
    <w:p w14:paraId="0FE98C42" w14:textId="77777777" w:rsidR="000F76C2" w:rsidRDefault="000F76C2" w:rsidP="000F76C2">
      <w:pPr>
        <w:tabs>
          <w:tab w:val="left" w:pos="1080"/>
        </w:tabs>
        <w:spacing w:after="0"/>
        <w:rPr>
          <w:i/>
        </w:rPr>
      </w:pPr>
    </w:p>
    <w:p w14:paraId="4563D06D" w14:textId="68076504" w:rsidR="000F76C2" w:rsidRDefault="000F76C2" w:rsidP="000F76C2">
      <w:pPr>
        <w:tabs>
          <w:tab w:val="left" w:pos="1080"/>
        </w:tabs>
        <w:spacing w:after="0"/>
        <w:rPr>
          <w:i/>
        </w:rPr>
      </w:pPr>
      <w:r w:rsidRPr="00FF2B6C">
        <w:rPr>
          <w:i/>
        </w:rPr>
        <w:t>Example 4.</w:t>
      </w:r>
      <w:r>
        <w:rPr>
          <w:i/>
        </w:rPr>
        <w:t>2</w:t>
      </w:r>
      <w:r w:rsidRPr="00FF2B6C">
        <w:rPr>
          <w:i/>
        </w:rPr>
        <w:t>)</w:t>
      </w:r>
      <w:r>
        <w:rPr>
          <w:i/>
        </w:rPr>
        <w:t xml:space="preserve"> Desi</w:t>
      </w:r>
      <w:r w:rsidR="003D1B58">
        <w:rPr>
          <w:i/>
        </w:rPr>
        <w:t xml:space="preserve">gn a RC HPF circuit that has a 3dB </w:t>
      </w:r>
      <w:r w:rsidR="00D917D2">
        <w:rPr>
          <w:i/>
        </w:rPr>
        <w:t>frequency</w:t>
      </w:r>
      <w:r>
        <w:rPr>
          <w:i/>
        </w:rPr>
        <w:t xml:space="preserve"> of 1 kHz and determine the output if the stan</w:t>
      </w:r>
      <w:r w:rsidR="00D917D2">
        <w:rPr>
          <w:i/>
        </w:rPr>
        <w:t>dard AC wall outlet signal (equation</w:t>
      </w:r>
      <w:r>
        <w:rPr>
          <w:i/>
        </w:rPr>
        <w:t xml:space="preserve"> shown below) is the input and the output is connected to a 10</w:t>
      </w:r>
      <w:r>
        <w:rPr>
          <w:rFonts w:cstheme="minorHAnsi"/>
          <w:i/>
        </w:rPr>
        <w:t xml:space="preserve">Ω </w:t>
      </w:r>
      <w:r>
        <w:rPr>
          <w:i/>
        </w:rPr>
        <w:t>load resistance.</w:t>
      </w:r>
    </w:p>
    <w:p w14:paraId="213FC6A2" w14:textId="30074D1F" w:rsidR="000F76C2" w:rsidRDefault="000F76C2" w:rsidP="00921344">
      <w:pPr>
        <w:pStyle w:val="ListParagraph"/>
        <w:numPr>
          <w:ilvl w:val="0"/>
          <w:numId w:val="46"/>
        </w:numPr>
        <w:tabs>
          <w:tab w:val="left" w:pos="1080"/>
        </w:tabs>
        <w:spacing w:after="0"/>
        <w:rPr>
          <w:i/>
          <w:noProof/>
        </w:rPr>
      </w:pPr>
      <w:r w:rsidRPr="00FF2B6C">
        <w:rPr>
          <w:i/>
        </w:rPr>
        <w:t>v</w:t>
      </w:r>
      <w:r w:rsidRPr="00FF2B6C">
        <w:rPr>
          <w:i/>
          <w:vertAlign w:val="subscript"/>
        </w:rPr>
        <w:t>in</w:t>
      </w:r>
      <w:r>
        <w:rPr>
          <w:i/>
          <w:vertAlign w:val="subscript"/>
        </w:rPr>
        <w:t>1</w:t>
      </w:r>
      <w:r w:rsidRPr="00FF2B6C">
        <w:rPr>
          <w:i/>
        </w:rPr>
        <w:t>(t)</w:t>
      </w:r>
      <w:r>
        <w:rPr>
          <w:i/>
        </w:rPr>
        <w:t xml:space="preserve"> = 120</w:t>
      </w:r>
      <m:oMath>
        <m:rad>
          <m:radPr>
            <m:degHide m:val="1"/>
            <m:ctrlPr>
              <w:rPr>
                <w:rFonts w:ascii="Cambria Math" w:hAnsi="Cambria Math"/>
                <w:i/>
              </w:rPr>
            </m:ctrlPr>
          </m:radPr>
          <m:deg/>
          <m:e>
            <m:r>
              <w:rPr>
                <w:rFonts w:ascii="Cambria Math" w:hAnsi="Cambria Math"/>
              </w:rPr>
              <m:t>2</m:t>
            </m:r>
          </m:e>
        </m:rad>
      </m:oMath>
      <w:r w:rsidRPr="00FF2B6C">
        <w:rPr>
          <w:i/>
        </w:rPr>
        <w:t xml:space="preserve"> sin (2</w:t>
      </w:r>
      <w:r w:rsidRPr="00FF2B6C">
        <w:rPr>
          <w:rFonts w:cstheme="minorHAnsi"/>
          <w:i/>
        </w:rPr>
        <w:t>π∙</w:t>
      </w:r>
      <w:r>
        <w:rPr>
          <w:b/>
          <w:i/>
        </w:rPr>
        <w:t>60</w:t>
      </w:r>
      <w:r w:rsidRPr="00FF2B6C">
        <w:rPr>
          <w:rFonts w:cstheme="minorHAnsi"/>
          <w:i/>
        </w:rPr>
        <w:t>∙</w:t>
      </w:r>
      <w:r>
        <w:rPr>
          <w:rFonts w:cstheme="minorHAnsi"/>
          <w:i/>
        </w:rPr>
        <w:t>t</w:t>
      </w:r>
      <w:r>
        <w:rPr>
          <w:i/>
        </w:rPr>
        <w:t>)</w:t>
      </w:r>
      <w:r w:rsidRPr="00FF2B6C">
        <w:rPr>
          <w:i/>
        </w:rPr>
        <w:t xml:space="preserve"> </w:t>
      </w:r>
    </w:p>
    <w:p w14:paraId="7C292373" w14:textId="01F340B5" w:rsidR="003A6273" w:rsidRPr="00A5236D" w:rsidRDefault="000F76C2" w:rsidP="00891F79">
      <w:pPr>
        <w:rPr>
          <w:color w:val="FF0000"/>
        </w:rPr>
      </w:pPr>
      <w:r w:rsidRPr="00A5236D">
        <w:rPr>
          <w:color w:val="FF0000"/>
        </w:rPr>
        <w:t>To achieve a f</w:t>
      </w:r>
      <w:r w:rsidRPr="00A5236D">
        <w:rPr>
          <w:color w:val="FF0000"/>
          <w:vertAlign w:val="subscript"/>
        </w:rPr>
        <w:t>3dB</w:t>
      </w:r>
      <w:r w:rsidR="001E298C">
        <w:rPr>
          <w:color w:val="FF0000"/>
        </w:rPr>
        <w:t xml:space="preserve"> frequency of 1 kHz </w:t>
      </w:r>
      <w:hyperlink w:anchor="Equation4_4" w:history="1">
        <w:r w:rsidR="001E298C" w:rsidRPr="001E298C">
          <w:rPr>
            <w:rStyle w:val="Hyperlink"/>
          </w:rPr>
          <w:t>E</w:t>
        </w:r>
        <w:r w:rsidRPr="001E298C">
          <w:rPr>
            <w:rStyle w:val="Hyperlink"/>
          </w:rPr>
          <w:t>quation 4.4</w:t>
        </w:r>
      </w:hyperlink>
      <w:r w:rsidRPr="00A5236D">
        <w:rPr>
          <w:color w:val="FF0000"/>
        </w:rPr>
        <w:t xml:space="preserve"> shows the time constant </w:t>
      </w:r>
      <w:r w:rsidR="00D917D2">
        <w:rPr>
          <w:color w:val="FF0000"/>
        </w:rPr>
        <w:t>is equal to</w:t>
      </w:r>
      <w:r w:rsidRPr="00A5236D">
        <w:rPr>
          <w:color w:val="FF0000"/>
        </w:rPr>
        <w:t xml:space="preserve"> 1/(2</w:t>
      </w:r>
      <w:r w:rsidRPr="00A5236D">
        <w:rPr>
          <w:rFonts w:cstheme="minorHAnsi"/>
          <w:color w:val="FF0000"/>
        </w:rPr>
        <w:t>π∙</w:t>
      </w:r>
      <w:r w:rsidRPr="00A5236D">
        <w:rPr>
          <w:color w:val="FF0000"/>
        </w:rPr>
        <w:t xml:space="preserve">1000) = 0.159 msec. </w:t>
      </w:r>
      <w:hyperlink w:anchor="Equation4_5" w:history="1">
        <w:r w:rsidRPr="001E298C">
          <w:rPr>
            <w:rStyle w:val="Hyperlink"/>
          </w:rPr>
          <w:t>Equation 4.5</w:t>
        </w:r>
      </w:hyperlink>
      <w:r w:rsidRPr="00D917D2">
        <w:t xml:space="preserve"> shows that the  time constant for a RC circuit is </w:t>
      </w:r>
      <w:r w:rsidRPr="00A5236D">
        <w:rPr>
          <w:rFonts w:cstheme="minorHAnsi"/>
          <w:color w:val="FF0000"/>
        </w:rPr>
        <w:t>τ</w:t>
      </w:r>
      <w:r w:rsidR="003D1B58">
        <w:rPr>
          <w:rFonts w:cstheme="minorHAnsi"/>
          <w:color w:val="FF0000"/>
        </w:rPr>
        <w:t xml:space="preserve"> </w:t>
      </w:r>
      <w:r w:rsidRPr="00A5236D">
        <w:rPr>
          <w:color w:val="FF0000"/>
        </w:rPr>
        <w:t>= R</w:t>
      </w:r>
      <w:r w:rsidRPr="00A5236D">
        <w:rPr>
          <w:color w:val="FF0000"/>
          <w:vertAlign w:val="subscript"/>
        </w:rPr>
        <w:t>eq</w:t>
      </w:r>
      <w:r w:rsidRPr="00A5236D">
        <w:rPr>
          <w:color w:val="FF0000"/>
        </w:rPr>
        <w:t xml:space="preserve">C, </w:t>
      </w:r>
      <w:r w:rsidRPr="00D917D2">
        <w:t>where R</w:t>
      </w:r>
      <w:r w:rsidRPr="00D917D2">
        <w:rPr>
          <w:vertAlign w:val="subscript"/>
        </w:rPr>
        <w:t>eq</w:t>
      </w:r>
      <w:r w:rsidRPr="00D917D2">
        <w:t xml:space="preserve"> is equal to the resistor in the circuit. To avoid reducing the gain only one resistor will be used in the circuit. </w:t>
      </w:r>
      <w:r w:rsidRPr="00A5236D">
        <w:rPr>
          <w:color w:val="FF0000"/>
        </w:rPr>
        <w:t xml:space="preserve">C can be solved for </w:t>
      </w:r>
      <w:r w:rsidR="003D1B58">
        <w:rPr>
          <w:color w:val="FF0000"/>
        </w:rPr>
        <w:t xml:space="preserve">using the </w:t>
      </w:r>
      <w:r w:rsidR="003D1B58">
        <w:rPr>
          <w:color w:val="FF0000"/>
        </w:rPr>
        <w:lastRenderedPageBreak/>
        <w:t>equation</w:t>
      </w:r>
      <w:r w:rsidRPr="00A5236D">
        <w:rPr>
          <w:color w:val="FF0000"/>
        </w:rPr>
        <w:t xml:space="preserve"> C = </w:t>
      </w:r>
      <w:r w:rsidRPr="00A5236D">
        <w:rPr>
          <w:rFonts w:cstheme="minorHAnsi"/>
          <w:color w:val="FF0000"/>
        </w:rPr>
        <w:t>τ</w:t>
      </w:r>
      <w:r w:rsidRPr="00A5236D">
        <w:rPr>
          <w:color w:val="FF0000"/>
        </w:rPr>
        <w:t>/R</w:t>
      </w:r>
      <w:r w:rsidRPr="00A5236D">
        <w:rPr>
          <w:color w:val="FF0000"/>
          <w:vertAlign w:val="subscript"/>
        </w:rPr>
        <w:t xml:space="preserve">eq </w:t>
      </w:r>
      <w:r w:rsidRPr="00A5236D">
        <w:rPr>
          <w:color w:val="FF0000"/>
        </w:rPr>
        <w:t xml:space="preserve">= 0.000159/100 = 1.59 </w:t>
      </w:r>
      <w:r w:rsidRPr="00A5236D">
        <w:rPr>
          <w:rFonts w:cstheme="minorHAnsi"/>
          <w:color w:val="FF0000"/>
        </w:rPr>
        <w:t>µ</w:t>
      </w:r>
      <w:r w:rsidRPr="00A5236D">
        <w:rPr>
          <w:color w:val="FF0000"/>
        </w:rPr>
        <w:t xml:space="preserve">F. </w:t>
      </w:r>
      <w:r w:rsidRPr="00D917D2">
        <w:t>This HPF circuit is shown below and the Bode magnitude plot in Multisim verifies that the gain is</w:t>
      </w:r>
      <w:r w:rsidR="003D1B58" w:rsidRPr="00D917D2">
        <w:t xml:space="preserve"> approximately -3 dB at</w:t>
      </w:r>
      <w:r w:rsidRPr="00D917D2">
        <w:t xml:space="preserve"> 1 kHz.</w:t>
      </w:r>
    </w:p>
    <w:p w14:paraId="6A611E6A" w14:textId="49CDFFBB" w:rsidR="000F76C2" w:rsidRDefault="0084064C" w:rsidP="00891F79">
      <w:bookmarkStart w:id="135" w:name="Figure_4_8"/>
      <w:r>
        <w:rPr>
          <w:noProof/>
        </w:rPr>
        <w:drawing>
          <wp:inline distT="0" distB="0" distL="0" distR="0" wp14:anchorId="7ED87715" wp14:editId="4B5AF500">
            <wp:extent cx="4215420" cy="1853137"/>
            <wp:effectExtent l="0" t="0" r="0"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extLst>
                        <a:ext uri="{28A0092B-C50C-407E-A947-70E740481C1C}">
                          <a14:useLocalDpi xmlns:a14="http://schemas.microsoft.com/office/drawing/2010/main" val="0"/>
                        </a:ext>
                      </a:extLst>
                    </a:blip>
                    <a:stretch>
                      <a:fillRect/>
                    </a:stretch>
                  </pic:blipFill>
                  <pic:spPr>
                    <a:xfrm>
                      <a:off x="0" y="0"/>
                      <a:ext cx="4222675" cy="1856326"/>
                    </a:xfrm>
                    <a:prstGeom prst="rect">
                      <a:avLst/>
                    </a:prstGeom>
                  </pic:spPr>
                </pic:pic>
              </a:graphicData>
            </a:graphic>
          </wp:inline>
        </w:drawing>
      </w:r>
      <w:bookmarkEnd w:id="135"/>
    </w:p>
    <w:p w14:paraId="5947B17C" w14:textId="4FDFDEBD" w:rsidR="0084064C" w:rsidRDefault="0084064C" w:rsidP="00891F79">
      <w:r>
        <w:rPr>
          <w:b/>
        </w:rPr>
        <w:t>Figure 4.</w:t>
      </w:r>
      <w:r w:rsidR="00A5236D">
        <w:rPr>
          <w:b/>
        </w:rPr>
        <w:t>8</w:t>
      </w:r>
      <w:r>
        <w:rPr>
          <w:b/>
        </w:rPr>
        <w:t>: R</w:t>
      </w:r>
      <w:r w:rsidR="00A5236D">
        <w:rPr>
          <w:b/>
        </w:rPr>
        <w:t>C HPF design for Example 4.2 with Multisim verification of the 1 kHz f</w:t>
      </w:r>
      <w:r w:rsidR="00A5236D" w:rsidRPr="00A5236D">
        <w:rPr>
          <w:b/>
          <w:vertAlign w:val="subscript"/>
        </w:rPr>
        <w:t>3dB</w:t>
      </w:r>
      <w:r w:rsidR="00A5236D">
        <w:rPr>
          <w:b/>
        </w:rPr>
        <w:t>.</w:t>
      </w:r>
    </w:p>
    <w:p w14:paraId="58FFFAE9" w14:textId="0C9AAA06" w:rsidR="009D1127" w:rsidRDefault="00A5236D" w:rsidP="003D1B58">
      <w:pPr>
        <w:spacing w:after="0"/>
        <w:rPr>
          <w:color w:val="FF0000"/>
        </w:rPr>
      </w:pPr>
      <w:r w:rsidRPr="00A5236D">
        <w:rPr>
          <w:color w:val="FF0000"/>
        </w:rPr>
        <w:t xml:space="preserve">To </w:t>
      </w:r>
      <w:r>
        <w:rPr>
          <w:color w:val="FF0000"/>
        </w:rPr>
        <w:t xml:space="preserve">determine the output from the AC wall outlet signal the gain and phase at 60 Hz are shown in </w:t>
      </w:r>
      <w:hyperlink w:anchor="Figure_4_9" w:history="1">
        <w:r w:rsidRPr="009018FF">
          <w:rPr>
            <w:rStyle w:val="Hyperlink"/>
          </w:rPr>
          <w:t>Figure 4.9</w:t>
        </w:r>
      </w:hyperlink>
      <w:r>
        <w:rPr>
          <w:color w:val="FF0000"/>
        </w:rPr>
        <w:t>.</w:t>
      </w:r>
    </w:p>
    <w:p w14:paraId="0E8CE839" w14:textId="2D3F4759" w:rsidR="00A5236D" w:rsidRDefault="00A5236D" w:rsidP="003D1B58">
      <w:pPr>
        <w:spacing w:after="0"/>
        <w:rPr>
          <w:color w:val="FF0000"/>
        </w:rPr>
      </w:pPr>
      <w:bookmarkStart w:id="136" w:name="Figure_4_9"/>
      <w:r>
        <w:rPr>
          <w:noProof/>
        </w:rPr>
        <w:drawing>
          <wp:inline distT="0" distB="0" distL="0" distR="0" wp14:anchorId="0AA72D13" wp14:editId="7B75D059">
            <wp:extent cx="3764031" cy="1637663"/>
            <wp:effectExtent l="0" t="0" r="8255" b="127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extLst>
                        <a:ext uri="{28A0092B-C50C-407E-A947-70E740481C1C}">
                          <a14:useLocalDpi xmlns:a14="http://schemas.microsoft.com/office/drawing/2010/main" val="0"/>
                        </a:ext>
                      </a:extLst>
                    </a:blip>
                    <a:stretch>
                      <a:fillRect/>
                    </a:stretch>
                  </pic:blipFill>
                  <pic:spPr>
                    <a:xfrm>
                      <a:off x="0" y="0"/>
                      <a:ext cx="3780158" cy="1644680"/>
                    </a:xfrm>
                    <a:prstGeom prst="rect">
                      <a:avLst/>
                    </a:prstGeom>
                  </pic:spPr>
                </pic:pic>
              </a:graphicData>
            </a:graphic>
          </wp:inline>
        </w:drawing>
      </w:r>
      <w:bookmarkEnd w:id="136"/>
      <w:r w:rsidRPr="00A5236D">
        <w:rPr>
          <w:noProof/>
        </w:rPr>
        <w:t xml:space="preserve"> </w:t>
      </w:r>
      <w:r>
        <w:rPr>
          <w:noProof/>
        </w:rPr>
        <w:drawing>
          <wp:inline distT="0" distB="0" distL="0" distR="0" wp14:anchorId="217958ED" wp14:editId="71C6CDE1">
            <wp:extent cx="2012387" cy="1537019"/>
            <wp:effectExtent l="0" t="0" r="6985" b="635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extLst>
                        <a:ext uri="{28A0092B-C50C-407E-A947-70E740481C1C}">
                          <a14:useLocalDpi xmlns:a14="http://schemas.microsoft.com/office/drawing/2010/main" val="0"/>
                        </a:ext>
                      </a:extLst>
                    </a:blip>
                    <a:stretch>
                      <a:fillRect/>
                    </a:stretch>
                  </pic:blipFill>
                  <pic:spPr>
                    <a:xfrm>
                      <a:off x="0" y="0"/>
                      <a:ext cx="2037894" cy="1556501"/>
                    </a:xfrm>
                    <a:prstGeom prst="rect">
                      <a:avLst/>
                    </a:prstGeom>
                  </pic:spPr>
                </pic:pic>
              </a:graphicData>
            </a:graphic>
          </wp:inline>
        </w:drawing>
      </w:r>
    </w:p>
    <w:p w14:paraId="032EB2FA" w14:textId="0DBCFECC" w:rsidR="00A5236D" w:rsidRDefault="00A5236D" w:rsidP="003D1B58">
      <w:pPr>
        <w:spacing w:after="0"/>
      </w:pPr>
      <w:r>
        <w:rPr>
          <w:b/>
        </w:rPr>
        <w:t>Figure 4.9: RC HPF design for Example 4.2 with Multisim gain and phase change at 60 Hz.</w:t>
      </w:r>
    </w:p>
    <w:p w14:paraId="105EC07D" w14:textId="44BAEA31" w:rsidR="00A5236D" w:rsidRPr="00E96279" w:rsidRDefault="00A5236D" w:rsidP="00891F79">
      <w:pPr>
        <w:rPr>
          <w:rFonts w:cstheme="minorHAnsi"/>
          <w:color w:val="FF0000"/>
        </w:rPr>
      </w:pPr>
      <w:r w:rsidRPr="00E96279">
        <w:rPr>
          <w:color w:val="FF0000"/>
        </w:rPr>
        <w:t xml:space="preserve">The “Lin” option for the Bode magnitude plot is </w:t>
      </w:r>
      <w:r w:rsidR="003D1B58">
        <w:rPr>
          <w:color w:val="FF0000"/>
        </w:rPr>
        <w:t xml:space="preserve">used </w:t>
      </w:r>
      <w:r w:rsidR="00654124">
        <w:rPr>
          <w:color w:val="FF0000"/>
        </w:rPr>
        <w:t xml:space="preserve">in </w:t>
      </w:r>
      <w:hyperlink w:anchor="Figure_4_9" w:history="1">
        <w:r w:rsidR="009018FF" w:rsidRPr="009018FF">
          <w:rPr>
            <w:rStyle w:val="Hyperlink"/>
          </w:rPr>
          <w:t>Figure 4.9</w:t>
        </w:r>
      </w:hyperlink>
      <w:r w:rsidR="00654124">
        <w:rPr>
          <w:color w:val="FF0000"/>
        </w:rPr>
        <w:t xml:space="preserve"> </w:t>
      </w:r>
      <w:r w:rsidRPr="00E96279">
        <w:rPr>
          <w:color w:val="FF0000"/>
        </w:rPr>
        <w:t xml:space="preserve">to avoid having to </w:t>
      </w:r>
      <w:r w:rsidR="003D1B58">
        <w:rPr>
          <w:color w:val="FF0000"/>
        </w:rPr>
        <w:t xml:space="preserve">manually </w:t>
      </w:r>
      <w:r w:rsidRPr="00E96279">
        <w:rPr>
          <w:color w:val="FF0000"/>
        </w:rPr>
        <w:t xml:space="preserve">do the dB to V/V conversion. The value shown in the left plot of </w:t>
      </w:r>
      <w:hyperlink w:anchor="Figure_4_9" w:history="1">
        <w:r w:rsidR="009018FF" w:rsidRPr="009018FF">
          <w:rPr>
            <w:rStyle w:val="Hyperlink"/>
          </w:rPr>
          <w:t>Figure 4.9</w:t>
        </w:r>
      </w:hyperlink>
      <w:r w:rsidRPr="00E96279">
        <w:rPr>
          <w:color w:val="FF0000"/>
        </w:rPr>
        <w:t xml:space="preserve"> is 59.785633 m (or G</w:t>
      </w:r>
      <w:r w:rsidRPr="00E96279">
        <w:rPr>
          <w:color w:val="FF0000"/>
          <w:vertAlign w:val="subscript"/>
        </w:rPr>
        <w:t>V/V</w:t>
      </w:r>
      <w:r w:rsidRPr="00E96279">
        <w:rPr>
          <w:color w:val="FF0000"/>
        </w:rPr>
        <w:t xml:space="preserve"> = </w:t>
      </w:r>
      <w:r w:rsidRPr="00E96279">
        <w:rPr>
          <w:b/>
          <w:color w:val="FF0000"/>
          <w:u w:val="single"/>
        </w:rPr>
        <w:t>0.059785633 V/V</w:t>
      </w:r>
      <w:r w:rsidRPr="00E96279">
        <w:rPr>
          <w:color w:val="FF0000"/>
        </w:rPr>
        <w:t>). Since 60 Hz is less than 1 decade away from the 1 kHz f</w:t>
      </w:r>
      <w:r w:rsidRPr="00E96279">
        <w:rPr>
          <w:color w:val="FF0000"/>
          <w:vertAlign w:val="subscript"/>
        </w:rPr>
        <w:t>3dB</w:t>
      </w:r>
      <w:r w:rsidRPr="00E96279">
        <w:rPr>
          <w:color w:val="FF0000"/>
        </w:rPr>
        <w:t xml:space="preserve"> the phase change should be approximately 90</w:t>
      </w:r>
      <w:r w:rsidRPr="00E96279">
        <w:rPr>
          <w:rFonts w:cstheme="minorHAnsi"/>
          <w:color w:val="FF0000"/>
        </w:rPr>
        <w:t>⁰</w:t>
      </w:r>
      <w:r w:rsidRPr="00E96279">
        <w:rPr>
          <w:color w:val="FF0000"/>
        </w:rPr>
        <w:t>different from the passband. To be more exact</w:t>
      </w:r>
      <w:r w:rsidR="003D1B58">
        <w:rPr>
          <w:color w:val="FF0000"/>
        </w:rPr>
        <w:t>,</w:t>
      </w:r>
      <w:r w:rsidRPr="00E96279">
        <w:rPr>
          <w:color w:val="FF0000"/>
        </w:rPr>
        <w:t xml:space="preserve"> we will use the cursor value at a frequency as close to 60 Hz as possible on the Bode phase plot (</w:t>
      </w:r>
      <w:r w:rsidRPr="003D1B58">
        <w:rPr>
          <w:b/>
        </w:rPr>
        <w:t>recall the resolution of the Bode plot is limited so exactly 60 Hz can’t be selected</w:t>
      </w:r>
      <w:r w:rsidRPr="00E96279">
        <w:rPr>
          <w:color w:val="FF0000"/>
        </w:rPr>
        <w:t>). The value of the phase change (</w:t>
      </w:r>
      <w:r w:rsidRPr="00E96279">
        <w:rPr>
          <w:rFonts w:cstheme="minorHAnsi"/>
          <w:color w:val="FF0000"/>
        </w:rPr>
        <w:t>Δθ</w:t>
      </w:r>
      <w:r w:rsidRPr="00E96279">
        <w:rPr>
          <w:color w:val="FF0000"/>
        </w:rPr>
        <w:t xml:space="preserve">) in the right plot of </w:t>
      </w:r>
      <w:hyperlink w:anchor="Figure_4_9" w:history="1">
        <w:r w:rsidR="009018FF" w:rsidRPr="009018FF">
          <w:rPr>
            <w:rStyle w:val="Hyperlink"/>
          </w:rPr>
          <w:t>Figure 4.9</w:t>
        </w:r>
      </w:hyperlink>
      <w:r w:rsidRPr="00E96279">
        <w:rPr>
          <w:color w:val="FF0000"/>
        </w:rPr>
        <w:t xml:space="preserve"> is equal to </w:t>
      </w:r>
      <w:r w:rsidRPr="00E96279">
        <w:rPr>
          <w:b/>
          <w:color w:val="FF0000"/>
          <w:u w:val="single"/>
        </w:rPr>
        <w:t>86.572</w:t>
      </w:r>
      <w:r w:rsidRPr="00E96279">
        <w:rPr>
          <w:rFonts w:cstheme="minorHAnsi"/>
          <w:b/>
          <w:color w:val="FF0000"/>
          <w:u w:val="single"/>
        </w:rPr>
        <w:t>⁰</w:t>
      </w:r>
      <w:r w:rsidRPr="00E96279">
        <w:rPr>
          <w:rFonts w:cstheme="minorHAnsi"/>
          <w:color w:val="FF0000"/>
        </w:rPr>
        <w:t xml:space="preserve">. </w:t>
      </w:r>
    </w:p>
    <w:p w14:paraId="20C72096" w14:textId="215D0DDD" w:rsidR="00A5236D" w:rsidRPr="00A5236D" w:rsidRDefault="00571975" w:rsidP="00921344">
      <w:pPr>
        <w:pStyle w:val="ListParagraph"/>
        <w:numPr>
          <w:ilvl w:val="0"/>
          <w:numId w:val="47"/>
        </w:numPr>
        <w:tabs>
          <w:tab w:val="left" w:pos="1080"/>
        </w:tabs>
        <w:spacing w:after="0"/>
        <w:rPr>
          <w:i/>
          <w:noProof/>
          <w:color w:val="FF0000"/>
        </w:rPr>
      </w:pPr>
      <m:oMath>
        <m:sSub>
          <m:sSubPr>
            <m:ctrlPr>
              <w:rPr>
                <w:rFonts w:ascii="Cambria Math" w:hAnsi="Cambria Math"/>
                <w:color w:val="FF0000"/>
              </w:rPr>
            </m:ctrlPr>
          </m:sSubPr>
          <m:e>
            <m:r>
              <w:rPr>
                <w:rFonts w:ascii="Cambria Math" w:hAnsi="Cambria Math"/>
                <w:color w:val="FF0000"/>
              </w:rPr>
              <m:t>v</m:t>
            </m:r>
          </m:e>
          <m:sub>
            <m:r>
              <w:rPr>
                <w:rFonts w:ascii="Cambria Math" w:hAnsi="Cambria Math"/>
                <w:color w:val="FF0000"/>
              </w:rPr>
              <m:t>out</m:t>
            </m:r>
          </m:sub>
        </m:sSub>
        <m:r>
          <m:rPr>
            <m:sty m:val="p"/>
          </m:rPr>
          <w:rPr>
            <w:rFonts w:ascii="Cambria Math" w:hAnsi="Cambria Math"/>
            <w:color w:val="FF0000"/>
          </w:rPr>
          <m:t>(t) = A</m:t>
        </m:r>
        <m:r>
          <m:rPr>
            <m:sty m:val="p"/>
          </m:rPr>
          <w:rPr>
            <w:rFonts w:ascii="Cambria Math" w:hAnsi="Cambria Math" w:cstheme="minorHAnsi"/>
            <w:color w:val="FF0000"/>
          </w:rPr>
          <m:t>∙</m:t>
        </m:r>
        <m:sSub>
          <m:sSubPr>
            <m:ctrlPr>
              <w:rPr>
                <w:rFonts w:ascii="Cambria Math" w:hAnsi="Cambria Math" w:cstheme="minorHAnsi"/>
                <w:color w:val="FF0000"/>
              </w:rPr>
            </m:ctrlPr>
          </m:sSubPr>
          <m:e>
            <m:r>
              <w:rPr>
                <w:rFonts w:ascii="Cambria Math" w:hAnsi="Cambria Math" w:cstheme="minorHAnsi"/>
                <w:color w:val="FF0000"/>
              </w:rPr>
              <m:t>G</m:t>
            </m:r>
          </m:e>
          <m:sub>
            <m:f>
              <m:fPr>
                <m:type m:val="lin"/>
                <m:ctrlPr>
                  <w:rPr>
                    <w:rFonts w:ascii="Cambria Math" w:hAnsi="Cambria Math" w:cstheme="minorHAnsi"/>
                    <w:i/>
                    <w:color w:val="FF0000"/>
                  </w:rPr>
                </m:ctrlPr>
              </m:fPr>
              <m:num>
                <m:r>
                  <w:rPr>
                    <w:rFonts w:ascii="Cambria Math" w:hAnsi="Cambria Math" w:cstheme="minorHAnsi"/>
                    <w:color w:val="FF0000"/>
                  </w:rPr>
                  <m:t>V</m:t>
                </m:r>
              </m:num>
              <m:den>
                <m:r>
                  <w:rPr>
                    <w:rFonts w:ascii="Cambria Math" w:hAnsi="Cambria Math" w:cstheme="minorHAnsi"/>
                    <w:color w:val="FF0000"/>
                  </w:rPr>
                  <m:t>V</m:t>
                </m:r>
              </m:den>
            </m:f>
          </m:sub>
        </m:sSub>
        <m:r>
          <m:rPr>
            <m:sty m:val="p"/>
          </m:rPr>
          <w:rPr>
            <w:rFonts w:ascii="Cambria Math" w:hAnsi="Cambria Math" w:cstheme="minorHAnsi"/>
            <w:color w:val="FF0000"/>
          </w:rPr>
          <m:t>∙</m:t>
        </m:r>
        <m:r>
          <m:rPr>
            <m:sty m:val="p"/>
          </m:rPr>
          <w:rPr>
            <w:rFonts w:ascii="Cambria Math" w:hAnsi="Cambria Math"/>
            <w:color w:val="FF0000"/>
          </w:rPr>
          <m:t>sin(</m:t>
        </m:r>
        <m:r>
          <m:rPr>
            <m:sty m:val="p"/>
          </m:rPr>
          <w:rPr>
            <w:rFonts w:ascii="Cambria Math" w:hAnsi="Cambria Math" w:cstheme="minorHAnsi"/>
            <w:color w:val="FF0000"/>
          </w:rPr>
          <m:t>ω∙</m:t>
        </m:r>
        <m:r>
          <m:rPr>
            <m:sty m:val="p"/>
          </m:rPr>
          <w:rPr>
            <w:rFonts w:ascii="Cambria Math" w:hAnsi="Cambria Math"/>
            <w:color w:val="FF0000"/>
          </w:rPr>
          <m:t xml:space="preserve">t + </m:t>
        </m:r>
        <m:r>
          <m:rPr>
            <m:sty m:val="p"/>
          </m:rPr>
          <w:rPr>
            <w:rFonts w:ascii="Cambria Math" w:hAnsi="Cambria Math" w:cstheme="minorHAnsi"/>
            <w:color w:val="FF0000"/>
          </w:rPr>
          <m:t>θ+Δθ</m:t>
        </m:r>
        <m:r>
          <w:rPr>
            <w:rFonts w:ascii="Cambria Math" w:hAnsi="Cambria Math" w:cstheme="minorHAnsi"/>
            <w:color w:val="FF0000"/>
          </w:rPr>
          <m:t>) = 169.7</m:t>
        </m:r>
        <m:r>
          <m:rPr>
            <m:sty m:val="p"/>
          </m:rPr>
          <w:rPr>
            <w:rFonts w:ascii="Cambria Math" w:hAnsi="Cambria Math" w:cstheme="minorHAnsi"/>
            <w:color w:val="FF0000"/>
          </w:rPr>
          <m:t>∙</m:t>
        </m:r>
        <m:r>
          <m:rPr>
            <m:sty m:val="p"/>
          </m:rPr>
          <w:rPr>
            <w:rFonts w:ascii="Cambria Math" w:hAnsi="Cambria Math" w:cstheme="minorHAnsi"/>
          </w:rPr>
          <m:t>0.0597856</m:t>
        </m:r>
        <m:r>
          <m:rPr>
            <m:sty m:val="p"/>
          </m:rPr>
          <w:rPr>
            <w:rFonts w:ascii="Cambria Math" w:hAnsi="Cambria Math" w:cstheme="minorHAnsi"/>
            <w:color w:val="FF0000"/>
          </w:rPr>
          <m:t>∙</m:t>
        </m:r>
        <m:r>
          <m:rPr>
            <m:sty m:val="p"/>
          </m:rPr>
          <w:rPr>
            <w:rFonts w:ascii="Cambria Math" w:hAnsi="Cambria Math"/>
            <w:color w:val="FF0000"/>
          </w:rPr>
          <m:t>sin(2π</m:t>
        </m:r>
        <m:d>
          <m:dPr>
            <m:ctrlPr>
              <w:rPr>
                <w:rFonts w:ascii="Cambria Math" w:hAnsi="Cambria Math"/>
                <w:color w:val="FF0000"/>
              </w:rPr>
            </m:ctrlPr>
          </m:dPr>
          <m:e>
            <m:r>
              <m:rPr>
                <m:sty m:val="p"/>
              </m:rPr>
              <w:rPr>
                <w:rFonts w:ascii="Cambria Math" w:hAnsi="Cambria Math"/>
                <w:color w:val="FF0000"/>
              </w:rPr>
              <m:t>60</m:t>
            </m:r>
          </m:e>
        </m:d>
        <m:r>
          <m:rPr>
            <m:sty m:val="p"/>
          </m:rPr>
          <w:rPr>
            <w:rFonts w:ascii="Cambria Math" w:hAnsi="Cambria Math" w:cstheme="minorHAnsi"/>
            <w:color w:val="FF0000"/>
          </w:rPr>
          <m:t>∙</m:t>
        </m:r>
        <m:r>
          <m:rPr>
            <m:sty m:val="p"/>
          </m:rPr>
          <w:rPr>
            <w:rFonts w:ascii="Cambria Math" w:hAnsi="Cambria Math"/>
            <w:color w:val="FF0000"/>
          </w:rPr>
          <m:t>t +</m:t>
        </m:r>
        <m:sSup>
          <m:sSupPr>
            <m:ctrlPr>
              <w:rPr>
                <w:rFonts w:ascii="Cambria Math" w:hAnsi="Cambria Math"/>
                <w:color w:val="FF0000"/>
              </w:rPr>
            </m:ctrlPr>
          </m:sSupPr>
          <m:e>
            <m:r>
              <m:rPr>
                <m:sty m:val="p"/>
              </m:rPr>
              <w:rPr>
                <w:rFonts w:ascii="Cambria Math" w:hAnsi="Cambria Math"/>
                <w:color w:val="FF0000"/>
              </w:rPr>
              <m:t>0</m:t>
            </m:r>
          </m:e>
          <m:sup>
            <m:r>
              <m:rPr>
                <m:sty m:val="p"/>
              </m:rPr>
              <w:rPr>
                <w:rFonts w:ascii="Cambria Math" w:hAnsi="Cambria Math"/>
                <w:color w:val="FF0000"/>
              </w:rPr>
              <m:t>0</m:t>
            </m:r>
          </m:sup>
        </m:sSup>
        <m:r>
          <m:rPr>
            <m:sty m:val="p"/>
          </m:rPr>
          <w:rPr>
            <w:rFonts w:ascii="Cambria Math" w:hAnsi="Cambria Math"/>
          </w:rPr>
          <m:t>+86.572⁰</m:t>
        </m:r>
        <m:r>
          <w:rPr>
            <w:rFonts w:ascii="Cambria Math" w:hAnsi="Cambria Math" w:cstheme="minorHAnsi"/>
            <w:color w:val="FF0000"/>
          </w:rPr>
          <m:t>)</m:t>
        </m:r>
      </m:oMath>
    </w:p>
    <w:p w14:paraId="1239CF3F" w14:textId="612B633A" w:rsidR="00A5236D" w:rsidRPr="00FF2B6C" w:rsidRDefault="00571975" w:rsidP="00921344">
      <w:pPr>
        <w:pStyle w:val="ListParagraph"/>
        <w:numPr>
          <w:ilvl w:val="0"/>
          <w:numId w:val="47"/>
        </w:numPr>
        <w:tabs>
          <w:tab w:val="left" w:pos="1080"/>
        </w:tabs>
        <w:spacing w:after="120"/>
        <w:rPr>
          <w:b/>
          <w:i/>
          <w:noProof/>
        </w:rPr>
      </w:pPr>
      <m:oMath>
        <m:sSub>
          <m:sSubPr>
            <m:ctrlPr>
              <w:rPr>
                <w:rFonts w:ascii="Cambria Math" w:hAnsi="Cambria Math"/>
                <w:b/>
              </w:rPr>
            </m:ctrlPr>
          </m:sSubPr>
          <m:e>
            <m:r>
              <m:rPr>
                <m:sty m:val="bi"/>
              </m:rPr>
              <w:rPr>
                <w:rFonts w:ascii="Cambria Math" w:hAnsi="Cambria Math"/>
              </w:rPr>
              <m:t>v</m:t>
            </m:r>
          </m:e>
          <m:sub>
            <m:r>
              <m:rPr>
                <m:sty m:val="bi"/>
              </m:rPr>
              <w:rPr>
                <w:rFonts w:ascii="Cambria Math" w:hAnsi="Cambria Math"/>
              </w:rPr>
              <m:t>out</m:t>
            </m:r>
            <m:r>
              <m:rPr>
                <m:sty m:val="bi"/>
              </m:rPr>
              <w:rPr>
                <w:rFonts w:ascii="Cambria Math" w:hAnsi="Cambria Math"/>
              </w:rPr>
              <m:t>1</m:t>
            </m:r>
          </m:sub>
        </m:sSub>
        <m:d>
          <m:dPr>
            <m:ctrlPr>
              <w:rPr>
                <w:rFonts w:ascii="Cambria Math" w:hAnsi="Cambria Math"/>
                <w:b/>
              </w:rPr>
            </m:ctrlPr>
          </m:dPr>
          <m:e>
            <m:r>
              <m:rPr>
                <m:sty m:val="b"/>
              </m:rPr>
              <w:rPr>
                <w:rFonts w:ascii="Cambria Math" w:hAnsi="Cambria Math"/>
              </w:rPr>
              <m:t>t</m:t>
            </m:r>
          </m:e>
        </m:d>
        <m:r>
          <m:rPr>
            <m:sty m:val="b"/>
          </m:rPr>
          <w:rPr>
            <w:rFonts w:ascii="Cambria Math" w:hAnsi="Cambria Math"/>
          </w:rPr>
          <m:t>= 10.15 sin(</m:t>
        </m:r>
        <m:r>
          <m:rPr>
            <m:sty m:val="b"/>
          </m:rPr>
          <w:rPr>
            <w:rFonts w:ascii="Cambria Math" w:hAnsi="Cambria Math" w:cstheme="minorHAnsi"/>
          </w:rPr>
          <m:t>120</m:t>
        </m:r>
        <m:r>
          <m:rPr>
            <m:sty m:val="b"/>
          </m:rPr>
          <w:rPr>
            <w:rFonts w:ascii="Cambria Math" w:hAnsi="Cambria Math"/>
          </w:rPr>
          <m:t>π</m:t>
        </m:r>
        <m:r>
          <m:rPr>
            <m:sty m:val="b"/>
          </m:rPr>
          <w:rPr>
            <w:rFonts w:ascii="Cambria Math" w:hAnsi="Cambria Math" w:cstheme="minorHAnsi"/>
          </w:rPr>
          <m:t>∙</m:t>
        </m:r>
        <m:r>
          <m:rPr>
            <m:sty m:val="b"/>
          </m:rPr>
          <w:rPr>
            <w:rFonts w:ascii="Cambria Math" w:hAnsi="Cambria Math"/>
          </w:rPr>
          <m:t>t+86.572⁰</m:t>
        </m:r>
        <m:r>
          <m:rPr>
            <m:sty m:val="bi"/>
          </m:rPr>
          <w:rPr>
            <w:rFonts w:ascii="Cambria Math" w:hAnsi="Cambria Math" w:cstheme="minorHAnsi"/>
          </w:rPr>
          <m:t>)</m:t>
        </m:r>
      </m:oMath>
    </w:p>
    <w:p w14:paraId="36E52AD5" w14:textId="33A5C78A" w:rsidR="007848AC" w:rsidRPr="00827322" w:rsidRDefault="007848AC" w:rsidP="00891F79">
      <w:pPr>
        <w:rPr>
          <w:rFonts w:cstheme="minorHAnsi"/>
          <w:color w:val="FF0000"/>
        </w:rPr>
      </w:pPr>
      <w:r w:rsidRPr="00827322">
        <w:rPr>
          <w:rFonts w:cstheme="minorHAnsi"/>
          <w:color w:val="FF0000"/>
        </w:rPr>
        <w:t>Using the Bode plot to determine the output signal is much easier than solving the problem algebraically. The following steps show how to solve this problem and the values are verified in the Multsim scope plot</w:t>
      </w:r>
      <w:r w:rsidR="00827322">
        <w:rPr>
          <w:rFonts w:cstheme="minorHAnsi"/>
          <w:color w:val="FF0000"/>
        </w:rPr>
        <w:t xml:space="preserve"> in </w:t>
      </w:r>
      <w:hyperlink w:anchor="Figure_4_10" w:history="1">
        <w:r w:rsidR="00827322" w:rsidRPr="009018FF">
          <w:rPr>
            <w:rStyle w:val="Hyperlink"/>
            <w:rFonts w:cstheme="minorHAnsi"/>
          </w:rPr>
          <w:t>Figure 4.10</w:t>
        </w:r>
      </w:hyperlink>
      <w:r w:rsidRPr="00827322">
        <w:rPr>
          <w:rFonts w:cstheme="minorHAnsi"/>
          <w:color w:val="FF0000"/>
        </w:rPr>
        <w:t>.</w:t>
      </w:r>
      <w:r w:rsidR="00827322">
        <w:rPr>
          <w:rFonts w:cstheme="minorHAnsi"/>
          <w:color w:val="FF0000"/>
        </w:rPr>
        <w:t xml:space="preserve"> The problem solving technique shown below is the same process that was performed in </w:t>
      </w:r>
      <w:hyperlink w:anchor="_Section_3.2_–" w:history="1">
        <w:r w:rsidR="00827322" w:rsidRPr="00827322">
          <w:rPr>
            <w:rStyle w:val="Hyperlink"/>
            <w:rFonts w:cstheme="minorHAnsi"/>
          </w:rPr>
          <w:t>Section 3.2 - Series RLC Circuits</w:t>
        </w:r>
      </w:hyperlink>
      <w:r w:rsidR="00827322">
        <w:rPr>
          <w:rFonts w:cstheme="minorHAnsi"/>
          <w:color w:val="FF0000"/>
        </w:rPr>
        <w:t>.</w:t>
      </w:r>
      <w:r w:rsidR="001255AA">
        <w:rPr>
          <w:rFonts w:cstheme="minorHAnsi"/>
          <w:color w:val="FF0000"/>
        </w:rPr>
        <w:t xml:space="preserve"> The </w:t>
      </w:r>
      <w:r w:rsidR="001255AA" w:rsidRPr="001255AA">
        <w:rPr>
          <w:rFonts w:cstheme="minorHAnsi"/>
          <w:b/>
          <w:color w:val="0070C0"/>
          <w:u w:val="single"/>
        </w:rPr>
        <w:t>Blue Font</w:t>
      </w:r>
      <w:r w:rsidR="001255AA">
        <w:rPr>
          <w:rFonts w:cstheme="minorHAnsi"/>
          <w:color w:val="FF0000"/>
        </w:rPr>
        <w:t xml:space="preserve"> show</w:t>
      </w:r>
      <w:r w:rsidR="00654124">
        <w:rPr>
          <w:rFonts w:cstheme="minorHAnsi"/>
          <w:color w:val="FF0000"/>
        </w:rPr>
        <w:t>s</w:t>
      </w:r>
      <w:r w:rsidR="001255AA">
        <w:rPr>
          <w:rFonts w:cstheme="minorHAnsi"/>
          <w:color w:val="FF0000"/>
        </w:rPr>
        <w:t xml:space="preserve"> the Mult</w:t>
      </w:r>
      <w:r w:rsidR="00654124">
        <w:rPr>
          <w:rFonts w:cstheme="minorHAnsi"/>
          <w:color w:val="FF0000"/>
        </w:rPr>
        <w:t>isim measurements. Notice</w:t>
      </w:r>
      <w:r w:rsidR="001255AA">
        <w:rPr>
          <w:rFonts w:cstheme="minorHAnsi"/>
          <w:color w:val="FF0000"/>
        </w:rPr>
        <w:t xml:space="preserve"> </w:t>
      </w:r>
      <w:r w:rsidR="00654124">
        <w:rPr>
          <w:rFonts w:cstheme="minorHAnsi"/>
          <w:color w:val="FF0000"/>
        </w:rPr>
        <w:t xml:space="preserve">that </w:t>
      </w:r>
      <w:r w:rsidR="001255AA">
        <w:rPr>
          <w:rFonts w:cstheme="minorHAnsi"/>
          <w:color w:val="FF0000"/>
        </w:rPr>
        <w:t xml:space="preserve">they closely match the </w:t>
      </w:r>
      <w:r w:rsidR="001255AA" w:rsidRPr="001255AA">
        <w:rPr>
          <w:rFonts w:cstheme="minorHAnsi"/>
          <w:b/>
          <w:color w:val="000000" w:themeColor="text1"/>
          <w:u w:val="single"/>
        </w:rPr>
        <w:t>calculations</w:t>
      </w:r>
      <w:r w:rsidR="001255AA">
        <w:rPr>
          <w:rFonts w:cstheme="minorHAnsi"/>
          <w:color w:val="FF0000"/>
        </w:rPr>
        <w:t>.</w:t>
      </w:r>
    </w:p>
    <w:p w14:paraId="33E40990" w14:textId="77777777" w:rsidR="00827322" w:rsidRPr="00827322" w:rsidRDefault="007848AC" w:rsidP="00921344">
      <w:pPr>
        <w:pStyle w:val="ListParagraph"/>
        <w:numPr>
          <w:ilvl w:val="0"/>
          <w:numId w:val="41"/>
        </w:numPr>
        <w:ind w:left="360"/>
        <w:rPr>
          <w:color w:val="FF0000"/>
        </w:rPr>
      </w:pPr>
      <w:r w:rsidRPr="00827322">
        <w:rPr>
          <w:rFonts w:cstheme="minorHAnsi"/>
          <w:color w:val="FF0000"/>
        </w:rPr>
        <w:t xml:space="preserve">ω = 2π∙f = 2π∙60 = </w:t>
      </w:r>
      <w:r w:rsidRPr="00827322">
        <w:rPr>
          <w:rFonts w:cstheme="minorHAnsi"/>
          <w:color w:val="FF0000"/>
          <w:u w:val="single"/>
        </w:rPr>
        <w:t>377 rad/sec</w:t>
      </w:r>
      <w:r w:rsidRPr="00827322">
        <w:rPr>
          <w:rFonts w:cstheme="minorHAnsi"/>
          <w:color w:val="FF0000"/>
        </w:rPr>
        <w:t xml:space="preserve">. </w:t>
      </w:r>
      <w:r w:rsidRPr="00827322">
        <w:rPr>
          <w:rFonts w:cstheme="minorHAnsi"/>
          <w:color w:val="FF0000"/>
        </w:rPr>
        <w:tab/>
      </w:r>
    </w:p>
    <w:p w14:paraId="7D272A0E" w14:textId="4E4F9E65" w:rsidR="007848AC" w:rsidRPr="00827322" w:rsidRDefault="007848AC" w:rsidP="00921344">
      <w:pPr>
        <w:pStyle w:val="ListParagraph"/>
        <w:numPr>
          <w:ilvl w:val="0"/>
          <w:numId w:val="41"/>
        </w:numPr>
        <w:ind w:left="360"/>
        <w:rPr>
          <w:color w:val="FF0000"/>
        </w:rPr>
      </w:pPr>
      <w:r w:rsidRPr="00827322">
        <w:rPr>
          <w:rFonts w:cstheme="minorHAnsi"/>
          <w:color w:val="FF0000"/>
        </w:rPr>
        <w:t>X</w:t>
      </w:r>
      <w:r w:rsidRPr="00827322">
        <w:rPr>
          <w:rFonts w:cstheme="minorHAnsi"/>
          <w:color w:val="FF0000"/>
          <w:vertAlign w:val="subscript"/>
        </w:rPr>
        <w:t xml:space="preserve">C </w:t>
      </w:r>
      <w:r w:rsidRPr="00827322">
        <w:rPr>
          <w:rFonts w:cstheme="minorHAnsi"/>
          <w:color w:val="FF0000"/>
        </w:rPr>
        <w:t xml:space="preserve">= 1/(1.59µF∙ω) = </w:t>
      </w:r>
      <w:r w:rsidRPr="00827322">
        <w:rPr>
          <w:rFonts w:cstheme="minorHAnsi"/>
          <w:color w:val="FF0000"/>
          <w:u w:val="single"/>
        </w:rPr>
        <w:t>1668.3 Ω</w:t>
      </w:r>
    </w:p>
    <w:p w14:paraId="0EDC06C8" w14:textId="4AB62783" w:rsidR="007848AC" w:rsidRPr="007848AC" w:rsidRDefault="007848AC" w:rsidP="00921344">
      <w:pPr>
        <w:pStyle w:val="ListParagraph"/>
        <w:numPr>
          <w:ilvl w:val="0"/>
          <w:numId w:val="41"/>
        </w:numPr>
        <w:ind w:left="360"/>
      </w:pPr>
      <w:r>
        <w:t>Z</w:t>
      </w:r>
      <w:r w:rsidRPr="007848AC">
        <w:rPr>
          <w:vertAlign w:val="subscript"/>
        </w:rPr>
        <w:t>Total</w:t>
      </w:r>
      <w:r>
        <w:t xml:space="preserve"> = RL </w:t>
      </w:r>
      <w:r w:rsidRPr="007848AC">
        <w:rPr>
          <w:rFonts w:cstheme="minorHAnsi"/>
        </w:rPr>
        <w:t xml:space="preserve">– j </w:t>
      </w:r>
      <w:r>
        <w:t>X</w:t>
      </w:r>
      <w:r w:rsidRPr="007848AC">
        <w:rPr>
          <w:vertAlign w:val="subscript"/>
        </w:rPr>
        <w:t xml:space="preserve">C </w:t>
      </w:r>
      <w:r w:rsidRPr="007848AC">
        <w:rPr>
          <w:rFonts w:cstheme="minorHAnsi"/>
        </w:rPr>
        <w:t xml:space="preserve">= 100 –  j </w:t>
      </w:r>
      <w:r w:rsidRPr="007848AC">
        <w:rPr>
          <w:rFonts w:cstheme="minorHAnsi"/>
          <w:u w:val="single"/>
        </w:rPr>
        <w:t>1668.3</w:t>
      </w:r>
      <w:r w:rsidRPr="007848AC">
        <w:rPr>
          <w:rFonts w:cstheme="minorHAnsi"/>
        </w:rPr>
        <w:t xml:space="preserve"> </w:t>
      </w:r>
      <w:r>
        <w:rPr>
          <w:rFonts w:cstheme="minorHAnsi"/>
        </w:rPr>
        <w:t xml:space="preserve"> </w:t>
      </w:r>
      <w:r>
        <w:t>Z</w:t>
      </w:r>
      <w:r w:rsidRPr="007848AC">
        <w:rPr>
          <w:vertAlign w:val="subscript"/>
        </w:rPr>
        <w:t>Total</w:t>
      </w:r>
      <w:r>
        <w:t xml:space="preserve"> = </w:t>
      </w:r>
      <w:r>
        <w:rPr>
          <w:b/>
          <w:u w:val="single"/>
        </w:rPr>
        <w:t>1671.3</w:t>
      </w:r>
      <w:r w:rsidRPr="007848AC">
        <w:rPr>
          <w:rFonts w:ascii="Cambria Math" w:hAnsi="Cambria Math" w:cs="Cambria Math"/>
          <w:b/>
          <w:sz w:val="20"/>
          <w:szCs w:val="20"/>
          <w:u w:val="single"/>
        </w:rPr>
        <w:t>∠</w:t>
      </w:r>
      <w:r>
        <w:rPr>
          <w:b/>
          <w:u w:val="single"/>
        </w:rPr>
        <w:t>-86.57</w:t>
      </w:r>
      <w:r w:rsidRPr="007848AC">
        <w:rPr>
          <w:rFonts w:ascii="Cambria Math" w:hAnsi="Cambria Math" w:cs="Cambria Math"/>
          <w:b/>
          <w:sz w:val="20"/>
          <w:szCs w:val="20"/>
          <w:u w:val="single"/>
        </w:rPr>
        <w:t>⁰</w:t>
      </w:r>
      <w:r w:rsidRPr="007848AC">
        <w:rPr>
          <w:b/>
          <w:u w:val="single"/>
        </w:rPr>
        <w:t xml:space="preserve"> </w:t>
      </w:r>
      <w:r w:rsidRPr="007848AC">
        <w:rPr>
          <w:rFonts w:cstheme="minorHAnsi"/>
          <w:b/>
          <w:u w:val="single"/>
        </w:rPr>
        <w:t>Ω</w:t>
      </w:r>
      <w:r>
        <w:rPr>
          <w:rFonts w:cstheme="minorHAnsi"/>
        </w:rPr>
        <w:t xml:space="preserve"> </w:t>
      </w:r>
      <w:r w:rsidRPr="007848AC">
        <w:rPr>
          <w:rFonts w:cstheme="minorHAnsi"/>
        </w:rPr>
        <w:t>(</w:t>
      </w:r>
      <w:r>
        <w:rPr>
          <w:rFonts w:cstheme="minorHAnsi"/>
        </w:rPr>
        <w:t>ICE</w:t>
      </w:r>
      <w:r w:rsidRPr="007848AC">
        <w:rPr>
          <w:rFonts w:cstheme="minorHAnsi"/>
        </w:rPr>
        <w:t>)</w:t>
      </w:r>
      <w:r w:rsidR="00827322">
        <w:rPr>
          <w:rFonts w:cstheme="minorHAnsi"/>
        </w:rPr>
        <w:t xml:space="preserve">  (Notice: V</w:t>
      </w:r>
      <w:r w:rsidR="00827322" w:rsidRPr="00827322">
        <w:rPr>
          <w:rFonts w:cstheme="minorHAnsi"/>
          <w:vertAlign w:val="subscript"/>
        </w:rPr>
        <w:t>RL</w:t>
      </w:r>
      <w:r w:rsidR="00827322">
        <w:rPr>
          <w:rFonts w:cstheme="minorHAnsi"/>
        </w:rPr>
        <w:t xml:space="preserve"> leads Vin in </w:t>
      </w:r>
      <w:hyperlink w:anchor="Figure_4_10" w:history="1">
        <w:r w:rsidR="009018FF" w:rsidRPr="009018FF">
          <w:rPr>
            <w:rStyle w:val="Hyperlink"/>
            <w:rFonts w:cstheme="minorHAnsi"/>
          </w:rPr>
          <w:t>Figure 4.10</w:t>
        </w:r>
      </w:hyperlink>
      <w:r w:rsidR="00827322">
        <w:rPr>
          <w:rFonts w:cstheme="minorHAnsi"/>
        </w:rPr>
        <w:t>)</w:t>
      </w:r>
    </w:p>
    <w:p w14:paraId="2E5176FB" w14:textId="0CFA4C46" w:rsidR="007848AC" w:rsidRPr="007848AC" w:rsidRDefault="007848AC" w:rsidP="00921344">
      <w:pPr>
        <w:pStyle w:val="ListParagraph"/>
        <w:numPr>
          <w:ilvl w:val="0"/>
          <w:numId w:val="41"/>
        </w:numPr>
        <w:ind w:left="360"/>
      </w:pPr>
      <w:r>
        <w:rPr>
          <w:rFonts w:cstheme="minorHAnsi"/>
        </w:rPr>
        <w:t>I</w:t>
      </w:r>
      <w:r w:rsidRPr="007848AC">
        <w:rPr>
          <w:rFonts w:cstheme="minorHAnsi"/>
        </w:rPr>
        <w:t xml:space="preserve"> = Vin/</w:t>
      </w:r>
      <w:r>
        <w:t>Z</w:t>
      </w:r>
      <w:r w:rsidRPr="007848AC">
        <w:rPr>
          <w:vertAlign w:val="subscript"/>
        </w:rPr>
        <w:t>Total</w:t>
      </w:r>
      <w:r w:rsidRPr="007848AC">
        <w:rPr>
          <w:rFonts w:cstheme="minorHAnsi"/>
        </w:rPr>
        <w:t xml:space="preserve"> = </w:t>
      </w:r>
      <w:r>
        <w:t>169.7</w:t>
      </w:r>
      <w:r w:rsidRPr="007848AC">
        <w:rPr>
          <w:rFonts w:ascii="Cambria Math" w:hAnsi="Cambria Math" w:cs="Cambria Math"/>
          <w:sz w:val="20"/>
          <w:szCs w:val="20"/>
        </w:rPr>
        <w:t>∠0⁰/</w:t>
      </w:r>
      <w:r w:rsidRPr="007848AC">
        <w:t>1671.3</w:t>
      </w:r>
      <w:r w:rsidRPr="007848AC">
        <w:rPr>
          <w:rFonts w:ascii="Cambria Math" w:hAnsi="Cambria Math" w:cs="Cambria Math"/>
          <w:sz w:val="20"/>
          <w:szCs w:val="20"/>
        </w:rPr>
        <w:t>∠</w:t>
      </w:r>
      <w:r w:rsidRPr="007848AC">
        <w:t>-86.</w:t>
      </w:r>
      <w:r w:rsidR="00827322">
        <w:t>57</w:t>
      </w:r>
      <w:r w:rsidRPr="007848AC">
        <w:rPr>
          <w:rFonts w:ascii="Cambria Math" w:hAnsi="Cambria Math" w:cs="Cambria Math"/>
          <w:sz w:val="20"/>
          <w:szCs w:val="20"/>
        </w:rPr>
        <w:t xml:space="preserve">⁰ = </w:t>
      </w:r>
      <w:r>
        <w:rPr>
          <w:b/>
          <w:u w:val="single"/>
        </w:rPr>
        <w:t>101.5</w:t>
      </w:r>
      <w:r w:rsidRPr="007848AC">
        <w:rPr>
          <w:rFonts w:ascii="Cambria Math" w:hAnsi="Cambria Math" w:cs="Cambria Math"/>
          <w:b/>
          <w:sz w:val="20"/>
          <w:szCs w:val="20"/>
          <w:u w:val="single"/>
        </w:rPr>
        <w:t>∠</w:t>
      </w:r>
      <w:r>
        <w:rPr>
          <w:rFonts w:ascii="Cambria Math" w:hAnsi="Cambria Math" w:cs="Cambria Math"/>
          <w:b/>
          <w:sz w:val="20"/>
          <w:szCs w:val="20"/>
          <w:u w:val="single"/>
        </w:rPr>
        <w:t>+</w:t>
      </w:r>
      <w:r>
        <w:rPr>
          <w:b/>
          <w:u w:val="single"/>
        </w:rPr>
        <w:t>86.57</w:t>
      </w:r>
      <w:r w:rsidRPr="007848AC">
        <w:rPr>
          <w:rFonts w:ascii="Cambria Math" w:hAnsi="Cambria Math" w:cs="Cambria Math"/>
          <w:b/>
          <w:sz w:val="20"/>
          <w:szCs w:val="20"/>
          <w:u w:val="single"/>
        </w:rPr>
        <w:t xml:space="preserve">⁰ </w:t>
      </w:r>
      <w:r w:rsidRPr="007848AC">
        <w:rPr>
          <w:b/>
          <w:u w:val="single"/>
        </w:rPr>
        <w:t>mA</w:t>
      </w:r>
    </w:p>
    <w:p w14:paraId="39A7DA07" w14:textId="33407B24" w:rsidR="007848AC" w:rsidRPr="007848AC" w:rsidRDefault="007848AC" w:rsidP="00921344">
      <w:pPr>
        <w:pStyle w:val="ListParagraph"/>
        <w:numPr>
          <w:ilvl w:val="0"/>
          <w:numId w:val="41"/>
        </w:numPr>
        <w:ind w:left="360"/>
      </w:pPr>
      <w:r>
        <w:t>Time shift,</w:t>
      </w:r>
      <w:r w:rsidRPr="00EC193D">
        <w:t xml:space="preserve"> </w:t>
      </w:r>
      <w:r>
        <w:t>t</w:t>
      </w:r>
      <w:r w:rsidRPr="00EC193D">
        <w:rPr>
          <w:vertAlign w:val="subscript"/>
        </w:rPr>
        <w:t>S</w:t>
      </w:r>
      <w:r>
        <w:rPr>
          <w:vertAlign w:val="subscript"/>
        </w:rPr>
        <w:t>,</w:t>
      </w:r>
      <w:r>
        <w:t xml:space="preserve"> of current = -</w:t>
      </w:r>
      <w:r>
        <w:rPr>
          <w:rFonts w:cstheme="minorHAnsi"/>
        </w:rPr>
        <w:t>θ</w:t>
      </w:r>
      <w:r>
        <w:t>/</w:t>
      </w:r>
      <w:r>
        <w:rPr>
          <w:rFonts w:cstheme="minorHAnsi"/>
        </w:rPr>
        <w:t>ω = -</w:t>
      </w:r>
      <w:r>
        <w:t>86.5</w:t>
      </w:r>
      <w:r w:rsidRPr="00EC193D">
        <w:t>7</w:t>
      </w:r>
      <w:r w:rsidRPr="00EC193D">
        <w:rPr>
          <w:rFonts w:ascii="Cambria Math" w:hAnsi="Cambria Math" w:cs="Cambria Math"/>
          <w:sz w:val="20"/>
          <w:szCs w:val="20"/>
        </w:rPr>
        <w:t>⁰</w:t>
      </w:r>
      <w:r>
        <w:rPr>
          <w:rFonts w:ascii="Cambria Math" w:hAnsi="Cambria Math" w:cs="Cambria Math"/>
          <w:sz w:val="20"/>
          <w:szCs w:val="20"/>
        </w:rPr>
        <w:t xml:space="preserve"> ∙ (π/</w:t>
      </w:r>
      <w:r>
        <w:t>180</w:t>
      </w:r>
      <w:r w:rsidRPr="00EC193D">
        <w:rPr>
          <w:rFonts w:ascii="Cambria Math" w:hAnsi="Cambria Math" w:cs="Cambria Math"/>
          <w:sz w:val="20"/>
          <w:szCs w:val="20"/>
        </w:rPr>
        <w:t>⁰</w:t>
      </w:r>
      <w:r>
        <w:rPr>
          <w:rFonts w:ascii="Cambria Math" w:hAnsi="Cambria Math" w:cs="Cambria Math"/>
          <w:sz w:val="20"/>
          <w:szCs w:val="20"/>
        </w:rPr>
        <w:t>)/377</w:t>
      </w:r>
      <w:r w:rsidRPr="00EC193D">
        <w:rPr>
          <w:rFonts w:cstheme="minorHAnsi"/>
        </w:rPr>
        <w:t xml:space="preserve"> rad/sec</w:t>
      </w:r>
      <w:r>
        <w:rPr>
          <w:rFonts w:cstheme="minorHAnsi"/>
        </w:rPr>
        <w:t xml:space="preserve"> = </w:t>
      </w:r>
      <w:r>
        <w:rPr>
          <w:rFonts w:cstheme="minorHAnsi"/>
          <w:b/>
          <w:u w:val="single"/>
        </w:rPr>
        <w:t>-04.01</w:t>
      </w:r>
      <w:r w:rsidRPr="00EC193D">
        <w:rPr>
          <w:rFonts w:cstheme="minorHAnsi"/>
          <w:b/>
          <w:u w:val="single"/>
        </w:rPr>
        <w:t xml:space="preserve"> ms</w:t>
      </w:r>
      <w:r>
        <w:rPr>
          <w:rFonts w:cstheme="minorHAnsi"/>
          <w:b/>
        </w:rPr>
        <w:t xml:space="preserve"> </w:t>
      </w:r>
      <w:r w:rsidRPr="00EC193D">
        <w:rPr>
          <w:rFonts w:cstheme="minorHAnsi"/>
        </w:rPr>
        <w:t>(</w:t>
      </w:r>
      <w:r w:rsidR="00827322" w:rsidRPr="00827322">
        <w:rPr>
          <w:rFonts w:cstheme="minorHAnsi"/>
          <w:b/>
          <w:color w:val="0070C0"/>
          <w:u w:val="single"/>
        </w:rPr>
        <w:t>-4.01</w:t>
      </w:r>
      <w:r w:rsidRPr="00AC65D3">
        <w:rPr>
          <w:rFonts w:cstheme="minorHAnsi"/>
          <w:b/>
          <w:color w:val="0070C0"/>
          <w:u w:val="single"/>
        </w:rPr>
        <w:t>7</w:t>
      </w:r>
      <w:r w:rsidRPr="00EC193D">
        <w:rPr>
          <w:rFonts w:cstheme="minorHAnsi"/>
          <w:b/>
          <w:color w:val="0070C0"/>
        </w:rPr>
        <w:t xml:space="preserve"> ms in Multisim</w:t>
      </w:r>
      <w:r w:rsidRPr="00EC193D">
        <w:rPr>
          <w:rFonts w:cstheme="minorHAnsi"/>
        </w:rPr>
        <w:t>)</w:t>
      </w:r>
    </w:p>
    <w:p w14:paraId="588645E2" w14:textId="058AFD67" w:rsidR="007848AC" w:rsidRPr="007848AC" w:rsidRDefault="007848AC" w:rsidP="00921344">
      <w:pPr>
        <w:pStyle w:val="ListParagraph"/>
        <w:numPr>
          <w:ilvl w:val="0"/>
          <w:numId w:val="41"/>
        </w:numPr>
        <w:ind w:left="360"/>
      </w:pPr>
      <w:r>
        <w:rPr>
          <w:rFonts w:cstheme="minorHAnsi"/>
        </w:rPr>
        <w:t>V</w:t>
      </w:r>
      <w:r>
        <w:rPr>
          <w:rFonts w:cstheme="minorHAnsi"/>
          <w:vertAlign w:val="subscript"/>
        </w:rPr>
        <w:t>RL</w:t>
      </w:r>
      <w:r>
        <w:rPr>
          <w:rFonts w:cstheme="minorHAnsi"/>
        </w:rPr>
        <w:t xml:space="preserve"> = I∙RL </w:t>
      </w:r>
      <w:r w:rsidRPr="00EC193D">
        <w:rPr>
          <w:rFonts w:cstheme="minorHAnsi"/>
        </w:rPr>
        <w:t xml:space="preserve">= </w:t>
      </w:r>
      <w:r>
        <w:rPr>
          <w:rFonts w:cstheme="minorHAnsi"/>
        </w:rPr>
        <w:t>(</w:t>
      </w:r>
      <w:r w:rsidRPr="007848AC">
        <w:t>101.5</w:t>
      </w:r>
      <w:r w:rsidRPr="007848AC">
        <w:rPr>
          <w:rFonts w:ascii="Cambria Math" w:hAnsi="Cambria Math" w:cs="Cambria Math"/>
          <w:sz w:val="20"/>
          <w:szCs w:val="20"/>
        </w:rPr>
        <w:t>∠+</w:t>
      </w:r>
      <w:r w:rsidRPr="007848AC">
        <w:t>86.57</w:t>
      </w:r>
      <w:r w:rsidRPr="007848AC">
        <w:rPr>
          <w:rFonts w:ascii="Cambria Math" w:hAnsi="Cambria Math" w:cs="Cambria Math"/>
          <w:sz w:val="20"/>
          <w:szCs w:val="20"/>
        </w:rPr>
        <w:t xml:space="preserve">⁰ </w:t>
      </w:r>
      <w:r w:rsidRPr="007848AC">
        <w:t>mA</w:t>
      </w:r>
      <w:r>
        <w:t>)</w:t>
      </w:r>
      <w:r>
        <w:rPr>
          <w:rFonts w:cstheme="minorHAnsi"/>
        </w:rPr>
        <w:t>∙</w:t>
      </w:r>
      <w:r w:rsidR="00827322">
        <w:rPr>
          <w:rFonts w:cstheme="minorHAnsi"/>
        </w:rPr>
        <w:t>(1</w:t>
      </w:r>
      <w:r>
        <w:rPr>
          <w:rFonts w:cstheme="minorHAnsi"/>
        </w:rPr>
        <w:t>00</w:t>
      </w:r>
      <w:r w:rsidRPr="00EC193D">
        <w:rPr>
          <w:rFonts w:ascii="Cambria Math" w:hAnsi="Cambria Math" w:cs="Cambria Math"/>
          <w:sz w:val="20"/>
          <w:szCs w:val="20"/>
        </w:rPr>
        <w:t>∠</w:t>
      </w:r>
      <w:r>
        <w:rPr>
          <w:rFonts w:ascii="Cambria Math" w:hAnsi="Cambria Math" w:cs="Cambria Math"/>
          <w:sz w:val="20"/>
          <w:szCs w:val="20"/>
        </w:rPr>
        <w:t>0</w:t>
      </w:r>
      <w:r w:rsidRPr="00EC193D">
        <w:rPr>
          <w:rFonts w:ascii="Cambria Math" w:hAnsi="Cambria Math" w:cs="Cambria Math"/>
          <w:sz w:val="20"/>
          <w:szCs w:val="20"/>
        </w:rPr>
        <w:t>⁰</w:t>
      </w:r>
      <w:r>
        <w:rPr>
          <w:rFonts w:ascii="Cambria Math" w:hAnsi="Cambria Math" w:cs="Cambria Math"/>
          <w:sz w:val="20"/>
          <w:szCs w:val="20"/>
        </w:rPr>
        <w:t xml:space="preserve">) = </w:t>
      </w:r>
      <w:r w:rsidRPr="00EC193D">
        <w:t>1</w:t>
      </w:r>
      <w:r>
        <w:t>0.15</w:t>
      </w:r>
      <w:r>
        <w:rPr>
          <w:rFonts w:ascii="Cambria Math" w:hAnsi="Cambria Math" w:cs="Cambria Math"/>
          <w:sz w:val="20"/>
          <w:szCs w:val="20"/>
        </w:rPr>
        <w:t>∠86.5</w:t>
      </w:r>
      <w:r w:rsidRPr="00EC193D">
        <w:t>7</w:t>
      </w:r>
      <w:r w:rsidRPr="00EC193D">
        <w:rPr>
          <w:rFonts w:ascii="Cambria Math" w:hAnsi="Cambria Math" w:cs="Cambria Math"/>
          <w:sz w:val="20"/>
          <w:szCs w:val="20"/>
        </w:rPr>
        <w:t>⁰</w:t>
      </w:r>
      <w:r>
        <w:rPr>
          <w:rFonts w:ascii="Cambria Math" w:hAnsi="Cambria Math" w:cs="Cambria Math"/>
          <w:sz w:val="20"/>
          <w:szCs w:val="20"/>
        </w:rPr>
        <w:t xml:space="preserve"> </w:t>
      </w:r>
      <w:r w:rsidRPr="00DD6EB7">
        <w:t>(</w:t>
      </w:r>
      <w:r w:rsidR="00827322">
        <w:rPr>
          <w:rFonts w:cstheme="minorHAnsi"/>
          <w:b/>
          <w:color w:val="0070C0"/>
          <w:u w:val="single"/>
        </w:rPr>
        <w:t>10.154</w:t>
      </w:r>
      <w:r w:rsidRPr="00DD6EB7">
        <w:t>)</w:t>
      </w:r>
      <w:r w:rsidRPr="00EC193D">
        <w:rPr>
          <w:rFonts w:ascii="Cambria Math" w:hAnsi="Cambria Math" w:cs="Cambria Math"/>
          <w:sz w:val="20"/>
          <w:szCs w:val="20"/>
        </w:rPr>
        <w:sym w:font="Wingdings" w:char="F0E0"/>
      </w:r>
      <w:r>
        <w:rPr>
          <w:rFonts w:ascii="Cambria Math" w:hAnsi="Cambria Math" w:cs="Cambria Math"/>
          <w:sz w:val="20"/>
          <w:szCs w:val="20"/>
        </w:rPr>
        <w:t xml:space="preserve"> </w:t>
      </w:r>
      <w:r w:rsidRPr="00AC65D3">
        <w:rPr>
          <w:b/>
          <w:u w:val="single"/>
        </w:rPr>
        <w:t>v</w:t>
      </w:r>
      <w:r w:rsidR="00827322">
        <w:rPr>
          <w:b/>
          <w:u w:val="single"/>
          <w:vertAlign w:val="subscript"/>
        </w:rPr>
        <w:t>RL</w:t>
      </w:r>
      <w:r w:rsidRPr="00AC65D3">
        <w:rPr>
          <w:b/>
          <w:u w:val="single"/>
        </w:rPr>
        <w:t>(t) =</w:t>
      </w:r>
      <w:r w:rsidRPr="00EC193D">
        <w:t xml:space="preserve"> </w:t>
      </w:r>
      <w:r w:rsidR="00827322">
        <w:rPr>
          <w:b/>
          <w:u w:val="single"/>
        </w:rPr>
        <w:t>10.</w:t>
      </w:r>
      <w:r>
        <w:rPr>
          <w:b/>
          <w:u w:val="single"/>
        </w:rPr>
        <w:t>1</w:t>
      </w:r>
      <w:r w:rsidR="00827322">
        <w:rPr>
          <w:b/>
          <w:u w:val="single"/>
        </w:rPr>
        <w:t>5</w:t>
      </w:r>
      <w:r>
        <w:rPr>
          <w:rFonts w:cstheme="minorHAnsi"/>
          <w:b/>
          <w:u w:val="single"/>
        </w:rPr>
        <w:t>∙</w:t>
      </w:r>
      <w:r w:rsidRPr="00AC65D3">
        <w:rPr>
          <w:b/>
          <w:u w:val="single"/>
        </w:rPr>
        <w:t>sin(</w:t>
      </w:r>
      <w:r w:rsidR="00827322">
        <w:rPr>
          <w:rFonts w:cstheme="minorHAnsi"/>
          <w:b/>
          <w:u w:val="single"/>
        </w:rPr>
        <w:t>12</w:t>
      </w:r>
      <w:r>
        <w:rPr>
          <w:rFonts w:cstheme="minorHAnsi"/>
          <w:b/>
          <w:u w:val="single"/>
        </w:rPr>
        <w:t>0π∙</w:t>
      </w:r>
      <w:r w:rsidRPr="00AC65D3">
        <w:rPr>
          <w:rFonts w:cstheme="minorHAnsi"/>
          <w:b/>
          <w:u w:val="single"/>
        </w:rPr>
        <w:t xml:space="preserve">t </w:t>
      </w:r>
      <w:r w:rsidR="00827322">
        <w:rPr>
          <w:rFonts w:ascii="Cambria Math" w:hAnsi="Cambria Math" w:cs="Cambria Math"/>
          <w:b/>
          <w:sz w:val="20"/>
          <w:szCs w:val="20"/>
          <w:u w:val="single"/>
        </w:rPr>
        <w:t xml:space="preserve">+ </w:t>
      </w:r>
      <w:r w:rsidR="00827322">
        <w:rPr>
          <w:b/>
          <w:u w:val="single"/>
        </w:rPr>
        <w:t>86.57</w:t>
      </w:r>
      <w:r w:rsidR="00827322" w:rsidRPr="007848AC">
        <w:rPr>
          <w:rFonts w:ascii="Cambria Math" w:hAnsi="Cambria Math" w:cs="Cambria Math"/>
          <w:b/>
          <w:sz w:val="20"/>
          <w:szCs w:val="20"/>
          <w:u w:val="single"/>
        </w:rPr>
        <w:t>⁰</w:t>
      </w:r>
      <w:r w:rsidRPr="00AC65D3">
        <w:rPr>
          <w:rFonts w:cstheme="minorHAnsi"/>
          <w:b/>
          <w:u w:val="single"/>
        </w:rPr>
        <w:t>)</w:t>
      </w:r>
    </w:p>
    <w:p w14:paraId="13795618" w14:textId="40E72F3C" w:rsidR="007848AC" w:rsidRDefault="00827322" w:rsidP="007848AC">
      <w:bookmarkStart w:id="137" w:name="Figure_4_10"/>
      <w:r>
        <w:rPr>
          <w:noProof/>
        </w:rPr>
        <w:lastRenderedPageBreak/>
        <w:drawing>
          <wp:inline distT="0" distB="0" distL="0" distR="0" wp14:anchorId="000BDAC1" wp14:editId="72D53223">
            <wp:extent cx="6172200" cy="312801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extLst>
                        <a:ext uri="{28A0092B-C50C-407E-A947-70E740481C1C}">
                          <a14:useLocalDpi xmlns:a14="http://schemas.microsoft.com/office/drawing/2010/main" val="0"/>
                        </a:ext>
                      </a:extLst>
                    </a:blip>
                    <a:stretch>
                      <a:fillRect/>
                    </a:stretch>
                  </pic:blipFill>
                  <pic:spPr>
                    <a:xfrm>
                      <a:off x="0" y="0"/>
                      <a:ext cx="6172200" cy="3128010"/>
                    </a:xfrm>
                    <a:prstGeom prst="rect">
                      <a:avLst/>
                    </a:prstGeom>
                  </pic:spPr>
                </pic:pic>
              </a:graphicData>
            </a:graphic>
          </wp:inline>
        </w:drawing>
      </w:r>
      <w:bookmarkEnd w:id="137"/>
    </w:p>
    <w:p w14:paraId="591274C2" w14:textId="5E0A4F88" w:rsidR="00827322" w:rsidRDefault="00827322" w:rsidP="00827322">
      <w:pPr>
        <w:rPr>
          <w:b/>
        </w:rPr>
      </w:pPr>
      <w:r>
        <w:rPr>
          <w:b/>
        </w:rPr>
        <w:t>Figure 4.10: Multisim oscilloscope verification of Bode plot and calculated results of Example 4.2.</w:t>
      </w:r>
    </w:p>
    <w:p w14:paraId="618C0083" w14:textId="57A79CB8" w:rsidR="00C53BA9" w:rsidRDefault="00C53BA9" w:rsidP="00C53BA9">
      <w:r>
        <w:t>A 2</w:t>
      </w:r>
      <w:r w:rsidRPr="00F141FB">
        <w:rPr>
          <w:vertAlign w:val="superscript"/>
        </w:rPr>
        <w:t>nd</w:t>
      </w:r>
      <w:r w:rsidR="00654124">
        <w:t xml:space="preserve"> order H</w:t>
      </w:r>
      <w:r>
        <w:t xml:space="preserve">PF is solved with Matlab using the Laplace Transform method in </w:t>
      </w:r>
      <w:hyperlink w:anchor="Figure_A_3" w:history="1">
        <w:r w:rsidRPr="00F141FB">
          <w:rPr>
            <w:rStyle w:val="Hyperlink"/>
          </w:rPr>
          <w:t>Figure A.3</w:t>
        </w:r>
      </w:hyperlink>
      <w:r>
        <w:t xml:space="preserve"> in the Appendix.</w:t>
      </w:r>
    </w:p>
    <w:p w14:paraId="21B6908D" w14:textId="4394F232" w:rsidR="00891F79" w:rsidRDefault="00E959C7" w:rsidP="00E959C7">
      <w:pPr>
        <w:pStyle w:val="Heading2"/>
      </w:pPr>
      <w:bookmarkStart w:id="138" w:name="_Section_4.3_–Band"/>
      <w:bookmarkStart w:id="139" w:name="_Toc506563248"/>
      <w:bookmarkEnd w:id="138"/>
      <w:r>
        <w:t>Section 4.</w:t>
      </w:r>
      <w:r w:rsidR="00D92AAB">
        <w:t>3</w:t>
      </w:r>
      <w:r w:rsidR="00891F79">
        <w:t xml:space="preserve"> –</w:t>
      </w:r>
      <w:r w:rsidR="00023AFF">
        <w:t>Band Pass Filters (BPF)</w:t>
      </w:r>
      <w:bookmarkEnd w:id="139"/>
    </w:p>
    <w:p w14:paraId="73001116" w14:textId="74ADE014" w:rsidR="00350691" w:rsidRDefault="00B406F8" w:rsidP="00891F79">
      <w:r>
        <w:t xml:space="preserve">In general terms, </w:t>
      </w:r>
      <w:r w:rsidR="00965BC6">
        <w:t xml:space="preserve">High Pass Filters </w:t>
      </w:r>
      <w:r w:rsidR="00350691">
        <w:t xml:space="preserve">“partially </w:t>
      </w:r>
      <w:r w:rsidR="00965BC6">
        <w:t>reject</w:t>
      </w:r>
      <w:r w:rsidR="00350691">
        <w:t>”</w:t>
      </w:r>
      <w:r w:rsidR="00965BC6">
        <w:t xml:space="preserve"> signals with frequencies below f</w:t>
      </w:r>
      <w:r w:rsidR="00965BC6" w:rsidRPr="00965BC6">
        <w:rPr>
          <w:vertAlign w:val="subscript"/>
        </w:rPr>
        <w:t>3dB</w:t>
      </w:r>
      <w:r w:rsidR="00965BC6">
        <w:t xml:space="preserve"> and Low Pass Filters </w:t>
      </w:r>
      <w:r w:rsidR="00350691">
        <w:t xml:space="preserve">“partially </w:t>
      </w:r>
      <w:r w:rsidR="00965BC6">
        <w:t>reject</w:t>
      </w:r>
      <w:r w:rsidR="00350691">
        <w:t>”</w:t>
      </w:r>
      <w:r w:rsidR="00965BC6">
        <w:t xml:space="preserve"> signals with frequencies above f</w:t>
      </w:r>
      <w:r w:rsidR="00965BC6" w:rsidRPr="00965BC6">
        <w:rPr>
          <w:vertAlign w:val="subscript"/>
        </w:rPr>
        <w:t>3dB</w:t>
      </w:r>
      <w:r w:rsidR="00965BC6">
        <w:t xml:space="preserve">. </w:t>
      </w:r>
      <w:r w:rsidR="00350691">
        <w:t>The word “partially” is used because complete rejection would mean that a</w:t>
      </w:r>
      <w:r w:rsidR="00800D6B">
        <w:t>n</w:t>
      </w:r>
      <w:r w:rsidR="00350691">
        <w:t xml:space="preserve"> input signal at a specific sinusoidal frequency is multiplied by zero to completely remove it</w:t>
      </w:r>
      <w:r w:rsidR="00800D6B">
        <w:t xml:space="preserve"> (</w:t>
      </w:r>
      <w:r w:rsidR="00350691">
        <w:t>and that doesn’t occur</w:t>
      </w:r>
      <w:r w:rsidR="00800D6B">
        <w:t>)</w:t>
      </w:r>
      <w:r w:rsidR="00350691">
        <w:t xml:space="preserve">. However, </w:t>
      </w:r>
      <w:r w:rsidR="00800D6B">
        <w:t>t</w:t>
      </w:r>
      <w:r w:rsidR="00654124">
        <w:t>he further away</w:t>
      </w:r>
      <w:r w:rsidR="00965BC6">
        <w:t xml:space="preserve"> </w:t>
      </w:r>
      <w:r w:rsidR="00350691">
        <w:t xml:space="preserve">the input </w:t>
      </w:r>
      <w:r w:rsidR="00800D6B">
        <w:t xml:space="preserve">signal’s </w:t>
      </w:r>
      <w:r w:rsidR="00350691">
        <w:t xml:space="preserve">frequency is from </w:t>
      </w:r>
      <w:r w:rsidR="00965BC6">
        <w:t>f</w:t>
      </w:r>
      <w:r w:rsidR="00965BC6" w:rsidRPr="00965BC6">
        <w:rPr>
          <w:vertAlign w:val="subscript"/>
        </w:rPr>
        <w:t>3dB</w:t>
      </w:r>
      <w:r w:rsidR="00965BC6">
        <w:t xml:space="preserve"> the more </w:t>
      </w:r>
      <w:r w:rsidR="00350691">
        <w:t xml:space="preserve">rejection </w:t>
      </w:r>
      <w:r w:rsidR="00800D6B">
        <w:t xml:space="preserve">(or attenuation) occurs (i.e. </w:t>
      </w:r>
      <w:r w:rsidR="00965BC6">
        <w:t xml:space="preserve">the amplitude </w:t>
      </w:r>
      <w:r w:rsidR="00800D6B">
        <w:t>is multiplied by a value that approaches zero</w:t>
      </w:r>
      <w:r w:rsidR="00350691">
        <w:t>)</w:t>
      </w:r>
      <w:r w:rsidR="00800D6B">
        <w:t xml:space="preserve">. At this point, before </w:t>
      </w:r>
      <w:r w:rsidR="0062505D">
        <w:t>discussing Band Pass and Band Stop filters</w:t>
      </w:r>
      <w:r w:rsidR="00800D6B">
        <w:t xml:space="preserve"> </w:t>
      </w:r>
      <w:r w:rsidR="008C52D2">
        <w:t>the terms “Pass Band” and “Stop Band” need to be</w:t>
      </w:r>
      <w:r w:rsidR="003D1B58">
        <w:t xml:space="preserve"> reviewed.</w:t>
      </w:r>
    </w:p>
    <w:p w14:paraId="2BAD4F3E" w14:textId="217CA6A8" w:rsidR="00800D6B" w:rsidRDefault="00800D6B" w:rsidP="00800D6B">
      <w:pPr>
        <w:pStyle w:val="ListParagraph"/>
        <w:numPr>
          <w:ilvl w:val="0"/>
          <w:numId w:val="48"/>
        </w:numPr>
      </w:pPr>
      <w:r>
        <w:t xml:space="preserve">Pass Band – Section of the </w:t>
      </w:r>
      <w:r w:rsidR="0062505D">
        <w:t>frequency response (or Bode magnitude plot) that is “passed”.</w:t>
      </w:r>
    </w:p>
    <w:p w14:paraId="4B281A4C" w14:textId="3BF7D377" w:rsidR="0062505D" w:rsidRDefault="0062505D" w:rsidP="0062505D">
      <w:pPr>
        <w:pStyle w:val="ListParagraph"/>
        <w:numPr>
          <w:ilvl w:val="0"/>
          <w:numId w:val="48"/>
        </w:numPr>
      </w:pPr>
      <w:r>
        <w:t>Stop Band – Section of the frequency response (or Bode magnitude plot) that is “rejected”.</w:t>
      </w:r>
    </w:p>
    <w:p w14:paraId="07E2027C" w14:textId="5FCB3BF3" w:rsidR="00965915" w:rsidRDefault="00571975" w:rsidP="0062505D">
      <w:hyperlink w:anchor="Figure_4_11" w:history="1">
        <w:r w:rsidR="00754A39" w:rsidRPr="009018FF">
          <w:rPr>
            <w:rStyle w:val="Hyperlink"/>
          </w:rPr>
          <w:t>Figure 4.11</w:t>
        </w:r>
      </w:hyperlink>
      <w:r w:rsidR="00754A39">
        <w:t xml:space="preserve"> and </w:t>
      </w:r>
      <w:hyperlink w:anchor="Figure_4_12" w:history="1">
        <w:r w:rsidR="009018FF" w:rsidRPr="009018FF">
          <w:rPr>
            <w:rStyle w:val="Hyperlink"/>
          </w:rPr>
          <w:t>Figure 4.12</w:t>
        </w:r>
      </w:hyperlink>
      <w:r w:rsidR="009018FF">
        <w:t xml:space="preserve"> show</w:t>
      </w:r>
      <w:r w:rsidR="00754A39">
        <w:t xml:space="preserve"> the Bode magnitude plots for the 4 categories of filters that are commonly used. </w:t>
      </w:r>
      <w:hyperlink w:anchor="Figure_4_11" w:history="1">
        <w:r w:rsidR="009018FF" w:rsidRPr="009018FF">
          <w:rPr>
            <w:rStyle w:val="Hyperlink"/>
          </w:rPr>
          <w:t>Figure 4.11</w:t>
        </w:r>
      </w:hyperlink>
      <w:r w:rsidR="001977AE">
        <w:t xml:space="preserve"> shows the</w:t>
      </w:r>
      <w:r w:rsidR="00A3577D">
        <w:t xml:space="preserve"> pass band and stop band for 1</w:t>
      </w:r>
      <w:r w:rsidR="00A3577D" w:rsidRPr="00A3577D">
        <w:rPr>
          <w:vertAlign w:val="superscript"/>
        </w:rPr>
        <w:t>st</w:t>
      </w:r>
      <w:r w:rsidR="00A3577D">
        <w:t xml:space="preserve"> order</w:t>
      </w:r>
      <w:r w:rsidR="001977AE">
        <w:t xml:space="preserve"> L</w:t>
      </w:r>
      <w:r w:rsidR="00965915">
        <w:t>ow Pass and High Pass filters</w:t>
      </w:r>
      <w:r w:rsidR="005C4442">
        <w:t xml:space="preserve">. </w:t>
      </w:r>
      <w:hyperlink w:anchor="Figure_4_12" w:history="1">
        <w:r w:rsidR="009018FF" w:rsidRPr="009018FF">
          <w:rPr>
            <w:rStyle w:val="Hyperlink"/>
          </w:rPr>
          <w:t>Figure 4.12</w:t>
        </w:r>
      </w:hyperlink>
      <w:r w:rsidR="001977AE">
        <w:t xml:space="preserve"> shows the pass band and stop band for </w:t>
      </w:r>
      <w:r w:rsidR="009018FF">
        <w:t xml:space="preserve">the </w:t>
      </w:r>
      <w:r w:rsidR="00A3577D">
        <w:t>2</w:t>
      </w:r>
      <w:r w:rsidR="00A3577D" w:rsidRPr="00A3577D">
        <w:rPr>
          <w:vertAlign w:val="superscript"/>
        </w:rPr>
        <w:t>nd</w:t>
      </w:r>
      <w:r w:rsidR="00A3577D">
        <w:t xml:space="preserve"> order B</w:t>
      </w:r>
      <w:r w:rsidR="00965915">
        <w:t xml:space="preserve">and </w:t>
      </w:r>
      <w:r w:rsidR="00A3577D">
        <w:t>P</w:t>
      </w:r>
      <w:r w:rsidR="00965915">
        <w:t xml:space="preserve">ass </w:t>
      </w:r>
      <w:r w:rsidR="00A3577D">
        <w:t>F</w:t>
      </w:r>
      <w:r w:rsidR="00965915">
        <w:t>ilter</w:t>
      </w:r>
      <w:r w:rsidR="00A3577D">
        <w:t xml:space="preserve"> </w:t>
      </w:r>
      <w:r w:rsidR="009018FF">
        <w:t xml:space="preserve">circuit </w:t>
      </w:r>
      <w:r w:rsidR="00F65A88">
        <w:t xml:space="preserve">in </w:t>
      </w:r>
      <w:hyperlink w:anchor="Figure_4_13" w:history="1">
        <w:r w:rsidR="00F65A88" w:rsidRPr="009018FF">
          <w:rPr>
            <w:rStyle w:val="Hyperlink"/>
          </w:rPr>
          <w:t>Figure 4.13</w:t>
        </w:r>
      </w:hyperlink>
      <w:r w:rsidR="005C4442">
        <w:t xml:space="preserve"> </w:t>
      </w:r>
      <w:r w:rsidR="00F65A88">
        <w:t xml:space="preserve">and the </w:t>
      </w:r>
      <w:r w:rsidR="005C4442">
        <w:t>pass band and stop band for 2</w:t>
      </w:r>
      <w:r w:rsidR="005C4442" w:rsidRPr="00A3577D">
        <w:rPr>
          <w:vertAlign w:val="superscript"/>
        </w:rPr>
        <w:t>nd</w:t>
      </w:r>
      <w:r w:rsidR="005C4442">
        <w:t xml:space="preserve"> order B</w:t>
      </w:r>
      <w:r w:rsidR="00965915">
        <w:t xml:space="preserve">and </w:t>
      </w:r>
      <w:r w:rsidR="005C4442">
        <w:t>S</w:t>
      </w:r>
      <w:r w:rsidR="00965915">
        <w:t xml:space="preserve">top </w:t>
      </w:r>
      <w:r w:rsidR="005C4442">
        <w:t>F</w:t>
      </w:r>
      <w:r w:rsidR="00965915">
        <w:t>ilter</w:t>
      </w:r>
      <w:r w:rsidR="005C4442">
        <w:t xml:space="preserve"> for the circuit </w:t>
      </w:r>
      <w:r w:rsidR="00F65A88">
        <w:t xml:space="preserve">in </w:t>
      </w:r>
      <w:hyperlink w:anchor="Figure_4_16" w:history="1">
        <w:r w:rsidR="00F65A88" w:rsidRPr="009018FF">
          <w:rPr>
            <w:rStyle w:val="Hyperlink"/>
          </w:rPr>
          <w:t>Figure 4.1</w:t>
        </w:r>
        <w:r w:rsidR="009018FF" w:rsidRPr="009018FF">
          <w:rPr>
            <w:rStyle w:val="Hyperlink"/>
          </w:rPr>
          <w:t>6</w:t>
        </w:r>
      </w:hyperlink>
      <w:r w:rsidR="001977AE">
        <w:t>.</w:t>
      </w:r>
      <w:r w:rsidR="00965915">
        <w:t xml:space="preserve"> Only the most basic LPF, HPF, BPF, and BSF wil</w:t>
      </w:r>
      <w:r w:rsidR="00D121B1">
        <w:t xml:space="preserve">l be discussed in this eBook. Multiple capacitors and inductors can be arranged to produce </w:t>
      </w:r>
      <w:r w:rsidR="00D121B1" w:rsidRPr="003D1B58">
        <w:rPr>
          <w:u w:val="single"/>
        </w:rPr>
        <w:t>higher order passive filters</w:t>
      </w:r>
      <w:r w:rsidR="00D121B1">
        <w:t xml:space="preserve"> that have </w:t>
      </w:r>
      <w:r w:rsidR="00D121B1" w:rsidRPr="003D1B58">
        <w:rPr>
          <w:u w:val="single"/>
        </w:rPr>
        <w:t>steeper Bode magnitude plots</w:t>
      </w:r>
      <w:r w:rsidR="00754A39">
        <w:t xml:space="preserve"> and therefore attenuate the signals at frequencies in the stop band to a greater extent (i.e. make the gain closer to 0 V/V). </w:t>
      </w:r>
    </w:p>
    <w:p w14:paraId="1D164D62" w14:textId="63A11B2B" w:rsidR="001977AE" w:rsidRDefault="00965915" w:rsidP="00891F79">
      <w:r>
        <w:lastRenderedPageBreak/>
        <w:t xml:space="preserve"> </w:t>
      </w:r>
      <w:bookmarkStart w:id="140" w:name="Figure_4_11"/>
      <w:r w:rsidR="001977AE" w:rsidRPr="004E363D">
        <w:rPr>
          <w:noProof/>
        </w:rPr>
        <mc:AlternateContent>
          <mc:Choice Requires="wpg">
            <w:drawing>
              <wp:inline distT="0" distB="0" distL="0" distR="0" wp14:anchorId="1541FF33" wp14:editId="77F15D3A">
                <wp:extent cx="6052935" cy="2291361"/>
                <wp:effectExtent l="19050" t="0" r="43180" b="0"/>
                <wp:docPr id="261" name="Group 261"/>
                <wp:cNvGraphicFramePr/>
                <a:graphic xmlns:a="http://schemas.openxmlformats.org/drawingml/2006/main">
                  <a:graphicData uri="http://schemas.microsoft.com/office/word/2010/wordprocessingGroup">
                    <wpg:wgp>
                      <wpg:cNvGrpSpPr/>
                      <wpg:grpSpPr>
                        <a:xfrm>
                          <a:off x="0" y="0"/>
                          <a:ext cx="6052935" cy="2291361"/>
                          <a:chOff x="0" y="0"/>
                          <a:chExt cx="6052935" cy="2291361"/>
                        </a:xfrm>
                      </wpg:grpSpPr>
                      <wpg:grpSp>
                        <wpg:cNvPr id="260" name="Group 260"/>
                        <wpg:cNvGrpSpPr/>
                        <wpg:grpSpPr>
                          <a:xfrm>
                            <a:off x="3063990" y="5996"/>
                            <a:ext cx="2988945" cy="2285365"/>
                            <a:chOff x="0" y="0"/>
                            <a:chExt cx="2988945" cy="2285365"/>
                          </a:xfrm>
                        </wpg:grpSpPr>
                        <pic:pic xmlns:pic="http://schemas.openxmlformats.org/drawingml/2006/picture">
                          <pic:nvPicPr>
                            <pic:cNvPr id="153" name="Picture 153"/>
                            <pic:cNvPicPr>
                              <a:picLocks noChangeAspect="1"/>
                            </pic:cNvPicPr>
                          </pic:nvPicPr>
                          <pic:blipFill rotWithShape="1">
                            <a:blip r:embed="rId170">
                              <a:extLst>
                                <a:ext uri="{28A0092B-C50C-407E-A947-70E740481C1C}">
                                  <a14:useLocalDpi xmlns:a14="http://schemas.microsoft.com/office/drawing/2010/main" val="0"/>
                                </a:ext>
                              </a:extLst>
                            </a:blip>
                            <a:srcRect/>
                            <a:stretch/>
                          </pic:blipFill>
                          <pic:spPr bwMode="auto">
                            <a:xfrm>
                              <a:off x="0" y="0"/>
                              <a:ext cx="2988945" cy="2285365"/>
                            </a:xfrm>
                            <a:prstGeom prst="rect">
                              <a:avLst/>
                            </a:prstGeom>
                            <a:ln>
                              <a:noFill/>
                            </a:ln>
                            <a:extLst>
                              <a:ext uri="{53640926-AAD7-44D8-BBD7-CCE9431645EC}">
                                <a14:shadowObscured xmlns:a14="http://schemas.microsoft.com/office/drawing/2010/main"/>
                              </a:ext>
                            </a:extLst>
                          </pic:spPr>
                        </pic:pic>
                        <wps:wsp>
                          <wps:cNvPr id="174" name="Text Box 2"/>
                          <wps:cNvSpPr txBox="1">
                            <a:spLocks noChangeArrowheads="1"/>
                          </wps:cNvSpPr>
                          <wps:spPr bwMode="auto">
                            <a:xfrm>
                              <a:off x="2236532" y="614597"/>
                              <a:ext cx="587250" cy="188543"/>
                            </a:xfrm>
                            <a:prstGeom prst="rect">
                              <a:avLst/>
                            </a:prstGeom>
                            <a:solidFill>
                              <a:srgbClr val="FFFFFF"/>
                            </a:solidFill>
                            <a:ln w="9525">
                              <a:solidFill>
                                <a:srgbClr val="00B050"/>
                              </a:solidFill>
                              <a:miter lim="800000"/>
                              <a:headEnd/>
                              <a:tailEnd/>
                            </a:ln>
                          </wps:spPr>
                          <wps:txbx>
                            <w:txbxContent>
                              <w:p w14:paraId="5939F61F" w14:textId="77777777" w:rsidR="00571975" w:rsidRPr="008150E8" w:rsidRDefault="00571975" w:rsidP="001977AE">
                                <w:pPr>
                                  <w:rPr>
                                    <w:b/>
                                    <w:color w:val="00B050"/>
                                    <w:sz w:val="20"/>
                                    <w:szCs w:val="20"/>
                                  </w:rPr>
                                </w:pPr>
                                <w:r w:rsidRPr="008150E8">
                                  <w:rPr>
                                    <w:b/>
                                    <w:color w:val="00B050"/>
                                    <w:sz w:val="20"/>
                                    <w:szCs w:val="20"/>
                                  </w:rPr>
                                  <w:t>Pass Band</w:t>
                                </w:r>
                              </w:p>
                              <w:p w14:paraId="1FA3F5AE" w14:textId="77777777" w:rsidR="00571975" w:rsidRDefault="00571975" w:rsidP="001977AE"/>
                            </w:txbxContent>
                          </wps:txbx>
                          <wps:bodyPr rot="0" vert="horz" wrap="square" lIns="9144" tIns="9144" rIns="9144" bIns="9144" anchor="t" anchorCtr="0">
                            <a:noAutofit/>
                          </wps:bodyPr>
                        </wps:wsp>
                        <wps:wsp>
                          <wps:cNvPr id="193" name="Text Box 2"/>
                          <wps:cNvSpPr txBox="1">
                            <a:spLocks noChangeArrowheads="1"/>
                          </wps:cNvSpPr>
                          <wps:spPr bwMode="auto">
                            <a:xfrm>
                              <a:off x="14931" y="53957"/>
                              <a:ext cx="2946429" cy="187960"/>
                            </a:xfrm>
                            <a:prstGeom prst="rect">
                              <a:avLst/>
                            </a:prstGeom>
                            <a:solidFill>
                              <a:srgbClr val="FFFFFF"/>
                            </a:solidFill>
                            <a:ln w="9525">
                              <a:solidFill>
                                <a:srgbClr val="000000"/>
                              </a:solidFill>
                              <a:miter lim="800000"/>
                              <a:headEnd/>
                              <a:tailEnd/>
                            </a:ln>
                          </wps:spPr>
                          <wps:txbx>
                            <w:txbxContent>
                              <w:p w14:paraId="7014D5B2" w14:textId="77777777" w:rsidR="00571975" w:rsidRPr="00616C88" w:rsidRDefault="00571975" w:rsidP="001977AE">
                                <w:pPr>
                                  <w:rPr>
                                    <w:sz w:val="20"/>
                                    <w:szCs w:val="20"/>
                                  </w:rPr>
                                </w:pPr>
                                <w:r w:rsidRPr="00965915">
                                  <w:rPr>
                                    <w:b/>
                                    <w:sz w:val="20"/>
                                    <w:szCs w:val="20"/>
                                  </w:rPr>
                                  <w:t>High Pass Filer</w:t>
                                </w:r>
                                <w:r>
                                  <w:rPr>
                                    <w:sz w:val="20"/>
                                    <w:szCs w:val="20"/>
                                  </w:rPr>
                                  <w:t xml:space="preserve"> – (</w:t>
                                </w:r>
                                <w:r w:rsidRPr="008150E8">
                                  <w:rPr>
                                    <w:b/>
                                    <w:color w:val="00B050"/>
                                    <w:sz w:val="20"/>
                                    <w:szCs w:val="20"/>
                                  </w:rPr>
                                  <w:t>Pass</w:t>
                                </w:r>
                                <w:r w:rsidRPr="008150E8">
                                  <w:rPr>
                                    <w:color w:val="00B050"/>
                                    <w:sz w:val="20"/>
                                    <w:szCs w:val="20"/>
                                  </w:rPr>
                                  <w:t xml:space="preserve"> </w:t>
                                </w:r>
                                <w:r>
                                  <w:rPr>
                                    <w:sz w:val="20"/>
                                    <w:szCs w:val="20"/>
                                  </w:rPr>
                                  <w:t>Band &gt;</w:t>
                                </w:r>
                                <w:r w:rsidRPr="00616C88">
                                  <w:rPr>
                                    <w:sz w:val="20"/>
                                    <w:szCs w:val="20"/>
                                  </w:rPr>
                                  <w:t xml:space="preserve"> f</w:t>
                                </w:r>
                                <w:r w:rsidRPr="00616C88">
                                  <w:rPr>
                                    <w:sz w:val="20"/>
                                    <w:szCs w:val="20"/>
                                    <w:vertAlign w:val="subscript"/>
                                  </w:rPr>
                                  <w:t>3dB</w:t>
                                </w:r>
                                <w:r w:rsidRPr="00616C88">
                                  <w:rPr>
                                    <w:sz w:val="20"/>
                                    <w:szCs w:val="20"/>
                                  </w:rPr>
                                  <w:t xml:space="preserve">) and (Stop Band </w:t>
                                </w:r>
                                <w:r>
                                  <w:rPr>
                                    <w:sz w:val="20"/>
                                    <w:szCs w:val="20"/>
                                  </w:rPr>
                                  <w:t>&lt;</w:t>
                                </w:r>
                                <w:r w:rsidRPr="00616C88">
                                  <w:rPr>
                                    <w:sz w:val="20"/>
                                    <w:szCs w:val="20"/>
                                  </w:rPr>
                                  <w:t xml:space="preserve"> f</w:t>
                                </w:r>
                                <w:r w:rsidRPr="00616C88">
                                  <w:rPr>
                                    <w:sz w:val="20"/>
                                    <w:szCs w:val="20"/>
                                    <w:vertAlign w:val="subscript"/>
                                  </w:rPr>
                                  <w:t>3dB</w:t>
                                </w:r>
                                <w:r w:rsidRPr="00616C88">
                                  <w:rPr>
                                    <w:sz w:val="20"/>
                                    <w:szCs w:val="20"/>
                                  </w:rPr>
                                  <w:t>)</w:t>
                                </w:r>
                              </w:p>
                              <w:p w14:paraId="6A57046C" w14:textId="77777777" w:rsidR="00571975" w:rsidRDefault="00571975" w:rsidP="001977AE"/>
                            </w:txbxContent>
                          </wps:txbx>
                          <wps:bodyPr rot="0" vert="horz" wrap="square" lIns="9144" tIns="9144" rIns="9144" bIns="9144" anchor="t" anchorCtr="0">
                            <a:noAutofit/>
                          </wps:bodyPr>
                        </wps:wsp>
                        <wps:wsp>
                          <wps:cNvPr id="194" name="Text Box 2"/>
                          <wps:cNvSpPr txBox="1">
                            <a:spLocks noChangeArrowheads="1"/>
                          </wps:cNvSpPr>
                          <wps:spPr bwMode="auto">
                            <a:xfrm>
                              <a:off x="560632" y="620593"/>
                              <a:ext cx="580902" cy="188543"/>
                            </a:xfrm>
                            <a:prstGeom prst="rect">
                              <a:avLst/>
                            </a:prstGeom>
                            <a:solidFill>
                              <a:srgbClr val="FFFFFF"/>
                            </a:solidFill>
                            <a:ln w="9525">
                              <a:solidFill>
                                <a:srgbClr val="000000"/>
                              </a:solidFill>
                              <a:miter lim="800000"/>
                              <a:headEnd/>
                              <a:tailEnd/>
                            </a:ln>
                          </wps:spPr>
                          <wps:txbx>
                            <w:txbxContent>
                              <w:p w14:paraId="27519FB1" w14:textId="77777777" w:rsidR="00571975" w:rsidRPr="00616C88" w:rsidRDefault="00571975" w:rsidP="001977AE">
                                <w:pPr>
                                  <w:rPr>
                                    <w:sz w:val="20"/>
                                    <w:szCs w:val="20"/>
                                  </w:rPr>
                                </w:pPr>
                                <w:r w:rsidRPr="00616C88">
                                  <w:rPr>
                                    <w:sz w:val="20"/>
                                    <w:szCs w:val="20"/>
                                  </w:rPr>
                                  <w:t>Stop Band</w:t>
                                </w:r>
                              </w:p>
                              <w:p w14:paraId="016817D4" w14:textId="77777777" w:rsidR="00571975" w:rsidRDefault="00571975" w:rsidP="001977AE"/>
                            </w:txbxContent>
                          </wps:txbx>
                          <wps:bodyPr rot="0" vert="horz" wrap="square" lIns="9144" tIns="9144" rIns="9144" bIns="9144" anchor="t" anchorCtr="0">
                            <a:noAutofit/>
                          </wps:bodyPr>
                        </wps:wsp>
                        <wps:wsp>
                          <wps:cNvPr id="198" name="Straight Arrow Connector 198"/>
                          <wps:cNvCnPr/>
                          <wps:spPr>
                            <a:xfrm flipV="1">
                              <a:off x="1454045" y="701539"/>
                              <a:ext cx="446258" cy="69235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0" name="Straight Arrow Connector 200"/>
                          <wps:cNvCnPr/>
                          <wps:spPr>
                            <a:xfrm flipH="1">
                              <a:off x="740514" y="1523000"/>
                              <a:ext cx="665422" cy="53613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5" name="Text Box 2"/>
                          <wps:cNvSpPr txBox="1">
                            <a:spLocks noChangeArrowheads="1"/>
                          </wps:cNvSpPr>
                          <wps:spPr bwMode="auto">
                            <a:xfrm>
                              <a:off x="1307142" y="1349115"/>
                              <a:ext cx="239344" cy="185368"/>
                            </a:xfrm>
                            <a:prstGeom prst="rect">
                              <a:avLst/>
                            </a:prstGeom>
                            <a:solidFill>
                              <a:srgbClr val="FFFFFF"/>
                            </a:solidFill>
                            <a:ln w="9525">
                              <a:solidFill>
                                <a:srgbClr val="000000"/>
                              </a:solidFill>
                              <a:miter lim="800000"/>
                              <a:headEnd/>
                              <a:tailEnd/>
                            </a:ln>
                          </wps:spPr>
                          <wps:txbx>
                            <w:txbxContent>
                              <w:p w14:paraId="1166E148" w14:textId="77777777" w:rsidR="00571975" w:rsidRPr="00AC05D7" w:rsidRDefault="00571975" w:rsidP="001977AE">
                                <w:pPr>
                                  <w:rPr>
                                    <w:b/>
                                    <w:color w:val="FF0000"/>
                                    <w:sz w:val="20"/>
                                    <w:szCs w:val="20"/>
                                  </w:rPr>
                                </w:pPr>
                                <w:r w:rsidRPr="00AC05D7">
                                  <w:rPr>
                                    <w:b/>
                                    <w:color w:val="FF0000"/>
                                    <w:sz w:val="20"/>
                                    <w:szCs w:val="20"/>
                                  </w:rPr>
                                  <w:t>f</w:t>
                                </w:r>
                                <w:r w:rsidRPr="00AC05D7">
                                  <w:rPr>
                                    <w:b/>
                                    <w:color w:val="FF0000"/>
                                    <w:sz w:val="20"/>
                                    <w:szCs w:val="20"/>
                                    <w:vertAlign w:val="subscript"/>
                                  </w:rPr>
                                  <w:t>3dB</w:t>
                                </w:r>
                              </w:p>
                              <w:p w14:paraId="32DD42A7" w14:textId="77777777" w:rsidR="00571975" w:rsidRDefault="00571975" w:rsidP="001977AE"/>
                            </w:txbxContent>
                          </wps:txbx>
                          <wps:bodyPr rot="0" vert="horz" wrap="square" lIns="9144" tIns="9144" rIns="9144" bIns="9144" anchor="t" anchorCtr="0">
                            <a:noAutofit/>
                          </wps:bodyPr>
                        </wps:wsp>
                        <wps:wsp>
                          <wps:cNvPr id="221" name="Straight Arrow Connector 221"/>
                          <wps:cNvCnPr/>
                          <wps:spPr>
                            <a:xfrm flipV="1">
                              <a:off x="65956" y="527654"/>
                              <a:ext cx="1881740" cy="11427"/>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230" name="Straight Arrow Connector 230"/>
                          <wps:cNvCnPr/>
                          <wps:spPr>
                            <a:xfrm flipV="1">
                              <a:off x="1948721" y="515661"/>
                              <a:ext cx="1001182" cy="8888"/>
                            </a:xfrm>
                            <a:prstGeom prst="straightConnector1">
                              <a:avLst/>
                            </a:prstGeom>
                            <a:ln>
                              <a:solidFill>
                                <a:srgbClr val="00B05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57" name="Group 257"/>
                        <wpg:cNvGrpSpPr/>
                        <wpg:grpSpPr>
                          <a:xfrm>
                            <a:off x="0" y="0"/>
                            <a:ext cx="2922270" cy="2285365"/>
                            <a:chOff x="0" y="0"/>
                            <a:chExt cx="2922905" cy="2286000"/>
                          </a:xfrm>
                        </wpg:grpSpPr>
                        <pic:pic xmlns:pic="http://schemas.openxmlformats.org/drawingml/2006/picture">
                          <pic:nvPicPr>
                            <pic:cNvPr id="151" name="Picture 151"/>
                            <pic:cNvPicPr>
                              <a:picLocks noChangeAspect="1"/>
                            </pic:cNvPicPr>
                          </pic:nvPicPr>
                          <pic:blipFill rotWithShape="1">
                            <a:blip r:embed="rId171">
                              <a:extLst>
                                <a:ext uri="{28A0092B-C50C-407E-A947-70E740481C1C}">
                                  <a14:useLocalDpi xmlns:a14="http://schemas.microsoft.com/office/drawing/2010/main" val="0"/>
                                </a:ext>
                              </a:extLst>
                            </a:blip>
                            <a:srcRect/>
                            <a:stretch/>
                          </pic:blipFill>
                          <pic:spPr bwMode="auto">
                            <a:xfrm>
                              <a:off x="0" y="0"/>
                              <a:ext cx="2843530" cy="2286000"/>
                            </a:xfrm>
                            <a:prstGeom prst="rect">
                              <a:avLst/>
                            </a:prstGeom>
                            <a:ln>
                              <a:noFill/>
                            </a:ln>
                            <a:extLst>
                              <a:ext uri="{53640926-AAD7-44D8-BBD7-CCE9431645EC}">
                                <a14:shadowObscured xmlns:a14="http://schemas.microsoft.com/office/drawing/2010/main"/>
                              </a:ext>
                            </a:extLst>
                          </pic:spPr>
                        </pic:pic>
                        <wpg:grpSp>
                          <wpg:cNvPr id="236" name="Group 236"/>
                          <wpg:cNvGrpSpPr/>
                          <wpg:grpSpPr>
                            <a:xfrm>
                              <a:off x="0" y="68955"/>
                              <a:ext cx="2922905" cy="1903522"/>
                              <a:chOff x="0" y="0"/>
                              <a:chExt cx="2922905" cy="1903522"/>
                            </a:xfrm>
                          </wpg:grpSpPr>
                          <wps:wsp>
                            <wps:cNvPr id="48" name="Text Box 2"/>
                            <wps:cNvSpPr txBox="1">
                              <a:spLocks noChangeArrowheads="1"/>
                            </wps:cNvSpPr>
                            <wps:spPr bwMode="auto">
                              <a:xfrm>
                                <a:off x="0" y="0"/>
                                <a:ext cx="2922905" cy="188595"/>
                              </a:xfrm>
                              <a:prstGeom prst="rect">
                                <a:avLst/>
                              </a:prstGeom>
                              <a:solidFill>
                                <a:srgbClr val="FFFFFF"/>
                              </a:solidFill>
                              <a:ln w="9525">
                                <a:solidFill>
                                  <a:srgbClr val="000000"/>
                                </a:solidFill>
                                <a:miter lim="800000"/>
                                <a:headEnd/>
                                <a:tailEnd/>
                              </a:ln>
                            </wps:spPr>
                            <wps:txbx>
                              <w:txbxContent>
                                <w:p w14:paraId="2CD95D1D" w14:textId="77777777" w:rsidR="00571975" w:rsidRPr="00616C88" w:rsidRDefault="00571975" w:rsidP="001977AE">
                                  <w:pPr>
                                    <w:rPr>
                                      <w:sz w:val="20"/>
                                      <w:szCs w:val="20"/>
                                    </w:rPr>
                                  </w:pPr>
                                  <w:r w:rsidRPr="00965915">
                                    <w:rPr>
                                      <w:b/>
                                      <w:sz w:val="20"/>
                                      <w:szCs w:val="20"/>
                                    </w:rPr>
                                    <w:t>Low Pass Filer</w:t>
                                  </w:r>
                                  <w:r w:rsidRPr="00616C88">
                                    <w:rPr>
                                      <w:sz w:val="20"/>
                                      <w:szCs w:val="20"/>
                                    </w:rPr>
                                    <w:t xml:space="preserve"> – (</w:t>
                                  </w:r>
                                  <w:r w:rsidRPr="008150E8">
                                    <w:rPr>
                                      <w:b/>
                                      <w:color w:val="00B050"/>
                                      <w:sz w:val="20"/>
                                      <w:szCs w:val="20"/>
                                    </w:rPr>
                                    <w:t>Pass</w:t>
                                  </w:r>
                                  <w:r w:rsidRPr="008150E8">
                                    <w:rPr>
                                      <w:color w:val="00B050"/>
                                      <w:sz w:val="20"/>
                                      <w:szCs w:val="20"/>
                                    </w:rPr>
                                    <w:t xml:space="preserve"> </w:t>
                                  </w:r>
                                  <w:r w:rsidRPr="00616C88">
                                    <w:rPr>
                                      <w:sz w:val="20"/>
                                      <w:szCs w:val="20"/>
                                    </w:rPr>
                                    <w:t>Band &lt; f</w:t>
                                  </w:r>
                                  <w:r w:rsidRPr="00616C88">
                                    <w:rPr>
                                      <w:sz w:val="20"/>
                                      <w:szCs w:val="20"/>
                                      <w:vertAlign w:val="subscript"/>
                                    </w:rPr>
                                    <w:t>3dB</w:t>
                                  </w:r>
                                  <w:r w:rsidRPr="00616C88">
                                    <w:rPr>
                                      <w:sz w:val="20"/>
                                      <w:szCs w:val="20"/>
                                    </w:rPr>
                                    <w:t>) and (Stop Band &gt; f</w:t>
                                  </w:r>
                                  <w:r w:rsidRPr="00616C88">
                                    <w:rPr>
                                      <w:sz w:val="20"/>
                                      <w:szCs w:val="20"/>
                                      <w:vertAlign w:val="subscript"/>
                                    </w:rPr>
                                    <w:t>3dB</w:t>
                                  </w:r>
                                  <w:r w:rsidRPr="00616C88">
                                    <w:rPr>
                                      <w:sz w:val="20"/>
                                      <w:szCs w:val="20"/>
                                    </w:rPr>
                                    <w:t>)</w:t>
                                  </w:r>
                                </w:p>
                                <w:p w14:paraId="29D5F1C9" w14:textId="77777777" w:rsidR="00571975" w:rsidRDefault="00571975" w:rsidP="001977AE"/>
                              </w:txbxContent>
                            </wps:txbx>
                            <wps:bodyPr rot="0" vert="horz" wrap="square" lIns="9144" tIns="9144" rIns="9144" bIns="9144" anchor="t" anchorCtr="0">
                              <a:noAutofit/>
                            </wps:bodyPr>
                          </wps:wsp>
                          <wps:wsp>
                            <wps:cNvPr id="1029" name="Text Box 2"/>
                            <wps:cNvSpPr txBox="1">
                              <a:spLocks noChangeArrowheads="1"/>
                            </wps:cNvSpPr>
                            <wps:spPr bwMode="auto">
                              <a:xfrm>
                                <a:off x="377752" y="539646"/>
                                <a:ext cx="587375" cy="188595"/>
                              </a:xfrm>
                              <a:prstGeom prst="rect">
                                <a:avLst/>
                              </a:prstGeom>
                              <a:solidFill>
                                <a:srgbClr val="FFFFFF"/>
                              </a:solidFill>
                              <a:ln w="9525">
                                <a:solidFill>
                                  <a:srgbClr val="00B050"/>
                                </a:solidFill>
                                <a:miter lim="800000"/>
                                <a:headEnd/>
                                <a:tailEnd/>
                              </a:ln>
                            </wps:spPr>
                            <wps:txbx>
                              <w:txbxContent>
                                <w:p w14:paraId="0FA9741B" w14:textId="77777777" w:rsidR="00571975" w:rsidRPr="008150E8" w:rsidRDefault="00571975" w:rsidP="001977AE">
                                  <w:pPr>
                                    <w:rPr>
                                      <w:b/>
                                      <w:color w:val="00B050"/>
                                      <w:sz w:val="20"/>
                                      <w:szCs w:val="20"/>
                                      <w14:textOutline w14:w="9525" w14:cap="rnd" w14:cmpd="sng" w14:algn="ctr">
                                        <w14:noFill/>
                                        <w14:prstDash w14:val="solid"/>
                                        <w14:bevel/>
                                      </w14:textOutline>
                                    </w:rPr>
                                  </w:pPr>
                                  <w:r w:rsidRPr="008150E8">
                                    <w:rPr>
                                      <w:b/>
                                      <w:color w:val="00B050"/>
                                      <w:sz w:val="20"/>
                                      <w:szCs w:val="20"/>
                                      <w14:textOutline w14:w="9525" w14:cap="rnd" w14:cmpd="sng" w14:algn="ctr">
                                        <w14:noFill/>
                                        <w14:prstDash w14:val="solid"/>
                                        <w14:bevel/>
                                      </w14:textOutline>
                                    </w:rPr>
                                    <w:t>Pass Band</w:t>
                                  </w:r>
                                </w:p>
                                <w:p w14:paraId="72D7D93E" w14:textId="77777777" w:rsidR="00571975" w:rsidRPr="00AC05D7" w:rsidRDefault="00571975" w:rsidP="001977AE">
                                  <w:pPr>
                                    <w:rPr>
                                      <w14:textOutline w14:w="9525" w14:cap="rnd" w14:cmpd="sng" w14:algn="ctr">
                                        <w14:noFill/>
                                        <w14:prstDash w14:val="solid"/>
                                        <w14:bevel/>
                                      </w14:textOutline>
                                    </w:rPr>
                                  </w:pPr>
                                </w:p>
                              </w:txbxContent>
                            </wps:txbx>
                            <wps:bodyPr rot="0" vert="horz" wrap="square" lIns="9144" tIns="9144" rIns="9144" bIns="9144" anchor="t" anchorCtr="0">
                              <a:noAutofit/>
                            </wps:bodyPr>
                          </wps:wsp>
                          <wps:wsp>
                            <wps:cNvPr id="1049" name="Text Box 2"/>
                            <wps:cNvSpPr txBox="1">
                              <a:spLocks noChangeArrowheads="1"/>
                            </wps:cNvSpPr>
                            <wps:spPr bwMode="auto">
                              <a:xfrm>
                                <a:off x="1900753" y="515661"/>
                                <a:ext cx="581025" cy="188595"/>
                              </a:xfrm>
                              <a:prstGeom prst="rect">
                                <a:avLst/>
                              </a:prstGeom>
                              <a:solidFill>
                                <a:srgbClr val="FFFFFF"/>
                              </a:solidFill>
                              <a:ln w="9525">
                                <a:solidFill>
                                  <a:srgbClr val="000000"/>
                                </a:solidFill>
                                <a:miter lim="800000"/>
                                <a:headEnd/>
                                <a:tailEnd/>
                              </a:ln>
                            </wps:spPr>
                            <wps:txbx>
                              <w:txbxContent>
                                <w:p w14:paraId="5DB60A85" w14:textId="77777777" w:rsidR="00571975" w:rsidRPr="00616C88" w:rsidRDefault="00571975" w:rsidP="001977AE">
                                  <w:pPr>
                                    <w:rPr>
                                      <w:sz w:val="20"/>
                                      <w:szCs w:val="20"/>
                                    </w:rPr>
                                  </w:pPr>
                                  <w:r w:rsidRPr="00616C88">
                                    <w:rPr>
                                      <w:sz w:val="20"/>
                                      <w:szCs w:val="20"/>
                                    </w:rPr>
                                    <w:t>Stop Band</w:t>
                                  </w:r>
                                </w:p>
                                <w:p w14:paraId="2BBE78D8" w14:textId="77777777" w:rsidR="00571975" w:rsidRDefault="00571975" w:rsidP="001977AE"/>
                              </w:txbxContent>
                            </wps:txbx>
                            <wps:bodyPr rot="0" vert="horz" wrap="square" lIns="9144" tIns="9144" rIns="9144" bIns="9144" anchor="t" anchorCtr="0">
                              <a:noAutofit/>
                            </wps:bodyPr>
                          </wps:wsp>
                          <wps:wsp>
                            <wps:cNvPr id="157" name="Straight Arrow Connector 157"/>
                            <wps:cNvCnPr/>
                            <wps:spPr>
                              <a:xfrm flipV="1">
                                <a:off x="812467" y="605602"/>
                                <a:ext cx="542644" cy="51212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8" name="Straight Arrow Connector 158"/>
                            <wps:cNvCnPr/>
                            <wps:spPr>
                              <a:xfrm flipH="1">
                                <a:off x="722526" y="1232191"/>
                                <a:ext cx="45719" cy="67133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237" name="Text Box 2"/>
                            <wps:cNvSpPr txBox="1">
                              <a:spLocks noChangeArrowheads="1"/>
                            </wps:cNvSpPr>
                            <wps:spPr bwMode="auto">
                              <a:xfrm>
                                <a:off x="653571" y="1073296"/>
                                <a:ext cx="239395" cy="185420"/>
                              </a:xfrm>
                              <a:prstGeom prst="rect">
                                <a:avLst/>
                              </a:prstGeom>
                              <a:solidFill>
                                <a:srgbClr val="FFFFFF"/>
                              </a:solidFill>
                              <a:ln w="9525">
                                <a:solidFill>
                                  <a:srgbClr val="000000"/>
                                </a:solidFill>
                                <a:miter lim="800000"/>
                                <a:headEnd/>
                                <a:tailEnd/>
                              </a:ln>
                            </wps:spPr>
                            <wps:txbx>
                              <w:txbxContent>
                                <w:p w14:paraId="452EB8DB" w14:textId="77777777" w:rsidR="00571975" w:rsidRPr="00AC05D7" w:rsidRDefault="00571975" w:rsidP="001977AE">
                                  <w:pPr>
                                    <w:rPr>
                                      <w:b/>
                                      <w:color w:val="FF0000"/>
                                      <w:sz w:val="20"/>
                                      <w:szCs w:val="20"/>
                                    </w:rPr>
                                  </w:pPr>
                                  <w:r w:rsidRPr="00AC05D7">
                                    <w:rPr>
                                      <w:b/>
                                      <w:color w:val="FF0000"/>
                                      <w:sz w:val="20"/>
                                      <w:szCs w:val="20"/>
                                    </w:rPr>
                                    <w:t>f</w:t>
                                  </w:r>
                                  <w:r w:rsidRPr="00AC05D7">
                                    <w:rPr>
                                      <w:b/>
                                      <w:color w:val="FF0000"/>
                                      <w:sz w:val="20"/>
                                      <w:szCs w:val="20"/>
                                      <w:vertAlign w:val="subscript"/>
                                    </w:rPr>
                                    <w:t>3dB</w:t>
                                  </w:r>
                                </w:p>
                                <w:p w14:paraId="2C7680DA" w14:textId="77777777" w:rsidR="00571975" w:rsidRDefault="00571975" w:rsidP="001977AE"/>
                              </w:txbxContent>
                            </wps:txbx>
                            <wps:bodyPr rot="0" vert="horz" wrap="square" lIns="9144" tIns="9144" rIns="9144" bIns="9144" anchor="t" anchorCtr="0">
                              <a:noAutofit/>
                            </wps:bodyPr>
                          </wps:wsp>
                          <wps:wsp>
                            <wps:cNvPr id="162" name="Straight Arrow Connector 162"/>
                            <wps:cNvCnPr/>
                            <wps:spPr>
                              <a:xfrm>
                                <a:off x="50966" y="443709"/>
                                <a:ext cx="1333500" cy="11430"/>
                              </a:xfrm>
                              <a:prstGeom prst="straightConnector1">
                                <a:avLst/>
                              </a:prstGeom>
                              <a:ln>
                                <a:solidFill>
                                  <a:srgbClr val="00B05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73" name="Straight Arrow Connector 173"/>
                            <wps:cNvCnPr/>
                            <wps:spPr>
                              <a:xfrm>
                                <a:off x="1397083" y="452703"/>
                                <a:ext cx="1443355" cy="317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g:grpSp>
                      </wpg:grpSp>
                    </wpg:wgp>
                  </a:graphicData>
                </a:graphic>
              </wp:inline>
            </w:drawing>
          </mc:Choice>
          <mc:Fallback>
            <w:pict>
              <v:group w14:anchorId="1541FF33" id="Group 261" o:spid="_x0000_s1373" style="width:476.6pt;height:180.4pt;mso-position-horizontal-relative:char;mso-position-vertical-relative:line" coordsize="60529,229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">
                <v:group id="Group 260" o:spid="_x0000_s1374" style="position:absolute;left:30639;top:59;width:29890;height:22854" coordsize="29889,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">
                  <v:shape id="Picture 153" o:spid="_x0000_s1375" type="#_x0000_t75" style="position:absolute;width:29889;height:22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">
                    <v:imagedata r:id="rId172" o:title=""/>
                    <v:path arrowok="t"/>
                  </v:shape>
                  <v:shape id="_x0000_s1376" type="#_x0000_t202" style="position:absolute;left:22365;top:6145;width:5872;height:1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" strokecolor="#00b050">
                    <v:textbox inset=".72pt,.72pt,.72pt,.72pt">
                      <w:txbxContent>
                        <w:p w14:paraId="5939F61F" w14:textId="77777777" w:rsidR="00571975" w:rsidRPr="008150E8" w:rsidRDefault="00571975" w:rsidP="001977AE">
                          <w:pPr>
                            <w:rPr>
                              <w:b/>
                              <w:color w:val="00B050"/>
                              <w:sz w:val="20"/>
                              <w:szCs w:val="20"/>
                            </w:rPr>
                          </w:pPr>
                          <w:r w:rsidRPr="008150E8">
                            <w:rPr>
                              <w:b/>
                              <w:color w:val="00B050"/>
                              <w:sz w:val="20"/>
                              <w:szCs w:val="20"/>
                            </w:rPr>
                            <w:t>Pass Band</w:t>
                          </w:r>
                        </w:p>
                        <w:p w14:paraId="1FA3F5AE" w14:textId="77777777" w:rsidR="00571975" w:rsidRDefault="00571975" w:rsidP="001977AE"/>
                      </w:txbxContent>
                    </v:textbox>
                  </v:shape>
                  <v:shape id="_x0000_s1377" type="#_x0000_t202" style="position:absolute;left:149;top:539;width:29464;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">
                    <v:textbox inset=".72pt,.72pt,.72pt,.72pt">
                      <w:txbxContent>
                        <w:p w14:paraId="7014D5B2" w14:textId="77777777" w:rsidR="00571975" w:rsidRPr="00616C88" w:rsidRDefault="00571975" w:rsidP="001977AE">
                          <w:pPr>
                            <w:rPr>
                              <w:sz w:val="20"/>
                              <w:szCs w:val="20"/>
                            </w:rPr>
                          </w:pPr>
                          <w:r w:rsidRPr="00965915">
                            <w:rPr>
                              <w:b/>
                              <w:sz w:val="20"/>
                              <w:szCs w:val="20"/>
                            </w:rPr>
                            <w:t>High Pass Filer</w:t>
                          </w:r>
                          <w:r>
                            <w:rPr>
                              <w:sz w:val="20"/>
                              <w:szCs w:val="20"/>
                            </w:rPr>
                            <w:t xml:space="preserve"> – (</w:t>
                          </w:r>
                          <w:r w:rsidRPr="008150E8">
                            <w:rPr>
                              <w:b/>
                              <w:color w:val="00B050"/>
                              <w:sz w:val="20"/>
                              <w:szCs w:val="20"/>
                            </w:rPr>
                            <w:t>Pass</w:t>
                          </w:r>
                          <w:r w:rsidRPr="008150E8">
                            <w:rPr>
                              <w:color w:val="00B050"/>
                              <w:sz w:val="20"/>
                              <w:szCs w:val="20"/>
                            </w:rPr>
                            <w:t xml:space="preserve"> </w:t>
                          </w:r>
                          <w:r>
                            <w:rPr>
                              <w:sz w:val="20"/>
                              <w:szCs w:val="20"/>
                            </w:rPr>
                            <w:t>Band &gt;</w:t>
                          </w:r>
                          <w:r w:rsidRPr="00616C88">
                            <w:rPr>
                              <w:sz w:val="20"/>
                              <w:szCs w:val="20"/>
                            </w:rPr>
                            <w:t xml:space="preserve"> f</w:t>
                          </w:r>
                          <w:r w:rsidRPr="00616C88">
                            <w:rPr>
                              <w:sz w:val="20"/>
                              <w:szCs w:val="20"/>
                              <w:vertAlign w:val="subscript"/>
                            </w:rPr>
                            <w:t>3dB</w:t>
                          </w:r>
                          <w:r w:rsidRPr="00616C88">
                            <w:rPr>
                              <w:sz w:val="20"/>
                              <w:szCs w:val="20"/>
                            </w:rPr>
                            <w:t xml:space="preserve">) and (Stop Band </w:t>
                          </w:r>
                          <w:r>
                            <w:rPr>
                              <w:sz w:val="20"/>
                              <w:szCs w:val="20"/>
                            </w:rPr>
                            <w:t>&lt;</w:t>
                          </w:r>
                          <w:r w:rsidRPr="00616C88">
                            <w:rPr>
                              <w:sz w:val="20"/>
                              <w:szCs w:val="20"/>
                            </w:rPr>
                            <w:t xml:space="preserve"> f</w:t>
                          </w:r>
                          <w:r w:rsidRPr="00616C88">
                            <w:rPr>
                              <w:sz w:val="20"/>
                              <w:szCs w:val="20"/>
                              <w:vertAlign w:val="subscript"/>
                            </w:rPr>
                            <w:t>3dB</w:t>
                          </w:r>
                          <w:r w:rsidRPr="00616C88">
                            <w:rPr>
                              <w:sz w:val="20"/>
                              <w:szCs w:val="20"/>
                            </w:rPr>
                            <w:t>)</w:t>
                          </w:r>
                        </w:p>
                        <w:p w14:paraId="6A57046C" w14:textId="77777777" w:rsidR="00571975" w:rsidRDefault="00571975" w:rsidP="001977AE"/>
                      </w:txbxContent>
                    </v:textbox>
                  </v:shape>
                  <v:shape id="_x0000_s1378" type="#_x0000_t202" style="position:absolute;left:5606;top:6205;width:5809;height:1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">
                    <v:textbox inset=".72pt,.72pt,.72pt,.72pt">
                      <w:txbxContent>
                        <w:p w14:paraId="27519FB1" w14:textId="77777777" w:rsidR="00571975" w:rsidRPr="00616C88" w:rsidRDefault="00571975" w:rsidP="001977AE">
                          <w:pPr>
                            <w:rPr>
                              <w:sz w:val="20"/>
                              <w:szCs w:val="20"/>
                            </w:rPr>
                          </w:pPr>
                          <w:r w:rsidRPr="00616C88">
                            <w:rPr>
                              <w:sz w:val="20"/>
                              <w:szCs w:val="20"/>
                            </w:rPr>
                            <w:t>Stop Band</w:t>
                          </w:r>
                        </w:p>
                        <w:p w14:paraId="016817D4" w14:textId="77777777" w:rsidR="00571975" w:rsidRDefault="00571975" w:rsidP="001977AE"/>
                      </w:txbxContent>
                    </v:textbox>
                  </v:shape>
                  <v:shape id="Straight Arrow Connector 198" o:spid="_x0000_s1379" type="#_x0000_t32" style="position:absolute;left:14540;top:7015;width:4463;height:69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" strokecolor="black [3213]" strokeweight=".5pt">
                    <v:stroke endarrow="block" joinstyle="miter"/>
                  </v:shape>
                  <v:shape id="Straight Arrow Connector 200" o:spid="_x0000_s1380" type="#_x0000_t32" style="position:absolute;left:7405;top:15230;width:6654;height:536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" strokecolor="black [3213]" strokeweight=".5pt">
                    <v:stroke endarrow="block" joinstyle="miter"/>
                  </v:shape>
                  <v:shape id="_x0000_s1381" type="#_x0000_t202" style="position:absolute;left:13071;top:13491;width:2393;height:1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">
                    <v:textbox inset=".72pt,.72pt,.72pt,.72pt">
                      <w:txbxContent>
                        <w:p w14:paraId="1166E148" w14:textId="77777777" w:rsidR="00571975" w:rsidRPr="00AC05D7" w:rsidRDefault="00571975" w:rsidP="001977AE">
                          <w:pPr>
                            <w:rPr>
                              <w:b/>
                              <w:color w:val="FF0000"/>
                              <w:sz w:val="20"/>
                              <w:szCs w:val="20"/>
                            </w:rPr>
                          </w:pPr>
                          <w:r w:rsidRPr="00AC05D7">
                            <w:rPr>
                              <w:b/>
                              <w:color w:val="FF0000"/>
                              <w:sz w:val="20"/>
                              <w:szCs w:val="20"/>
                            </w:rPr>
                            <w:t>f</w:t>
                          </w:r>
                          <w:r w:rsidRPr="00AC05D7">
                            <w:rPr>
                              <w:b/>
                              <w:color w:val="FF0000"/>
                              <w:sz w:val="20"/>
                              <w:szCs w:val="20"/>
                              <w:vertAlign w:val="subscript"/>
                            </w:rPr>
                            <w:t>3dB</w:t>
                          </w:r>
                        </w:p>
                        <w:p w14:paraId="32DD42A7" w14:textId="77777777" w:rsidR="00571975" w:rsidRDefault="00571975" w:rsidP="001977AE"/>
                      </w:txbxContent>
                    </v:textbox>
                  </v:shape>
                  <v:shape id="Straight Arrow Connector 221" o:spid="_x0000_s1382" type="#_x0000_t32" style="position:absolute;left:659;top:5276;width:18817;height:1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" strokecolor="black [3213]" strokeweight=".5pt">
                    <v:stroke startarrow="block" endarrow="block" joinstyle="miter"/>
                  </v:shape>
                  <v:shape id="Straight Arrow Connector 230" o:spid="_x0000_s1383" type="#_x0000_t32" style="position:absolute;left:19487;top:5156;width:10012;height: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" strokecolor="#00b050" strokeweight=".5pt">
                    <v:stroke startarrow="block" endarrow="block" joinstyle="miter"/>
                  </v:shape>
                </v:group>
                <v:group id="Group 257" o:spid="_x0000_s1384" style="position:absolute;width:29222;height:22853" coordsize="29229,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v:shape id="Picture 151" o:spid="_x0000_s1385" type="#_x0000_t75" style="position:absolute;width:28435;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">
                    <v:imagedata r:id="rId173" o:title=""/>
                    <v:path arrowok="t"/>
                  </v:shape>
                  <v:group id="Group 236" o:spid="_x0000_s1386" style="position:absolute;top:689;width:29229;height:19035" coordsize="29229,19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">
                    <v:shape id="_x0000_s1387" type="#_x0000_t202" style="position:absolute;width:29229;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">
                      <v:textbox inset=".72pt,.72pt,.72pt,.72pt">
                        <w:txbxContent>
                          <w:p w14:paraId="2CD95D1D" w14:textId="77777777" w:rsidR="00571975" w:rsidRPr="00616C88" w:rsidRDefault="00571975" w:rsidP="001977AE">
                            <w:pPr>
                              <w:rPr>
                                <w:sz w:val="20"/>
                                <w:szCs w:val="20"/>
                              </w:rPr>
                            </w:pPr>
                            <w:r w:rsidRPr="00965915">
                              <w:rPr>
                                <w:b/>
                                <w:sz w:val="20"/>
                                <w:szCs w:val="20"/>
                              </w:rPr>
                              <w:t>Low Pass Filer</w:t>
                            </w:r>
                            <w:r w:rsidRPr="00616C88">
                              <w:rPr>
                                <w:sz w:val="20"/>
                                <w:szCs w:val="20"/>
                              </w:rPr>
                              <w:t xml:space="preserve"> – (</w:t>
                            </w:r>
                            <w:r w:rsidRPr="008150E8">
                              <w:rPr>
                                <w:b/>
                                <w:color w:val="00B050"/>
                                <w:sz w:val="20"/>
                                <w:szCs w:val="20"/>
                              </w:rPr>
                              <w:t>Pass</w:t>
                            </w:r>
                            <w:r w:rsidRPr="008150E8">
                              <w:rPr>
                                <w:color w:val="00B050"/>
                                <w:sz w:val="20"/>
                                <w:szCs w:val="20"/>
                              </w:rPr>
                              <w:t xml:space="preserve"> </w:t>
                            </w:r>
                            <w:r w:rsidRPr="00616C88">
                              <w:rPr>
                                <w:sz w:val="20"/>
                                <w:szCs w:val="20"/>
                              </w:rPr>
                              <w:t>Band &lt; f</w:t>
                            </w:r>
                            <w:r w:rsidRPr="00616C88">
                              <w:rPr>
                                <w:sz w:val="20"/>
                                <w:szCs w:val="20"/>
                                <w:vertAlign w:val="subscript"/>
                              </w:rPr>
                              <w:t>3dB</w:t>
                            </w:r>
                            <w:r w:rsidRPr="00616C88">
                              <w:rPr>
                                <w:sz w:val="20"/>
                                <w:szCs w:val="20"/>
                              </w:rPr>
                              <w:t>) and (Stop Band &gt; f</w:t>
                            </w:r>
                            <w:r w:rsidRPr="00616C88">
                              <w:rPr>
                                <w:sz w:val="20"/>
                                <w:szCs w:val="20"/>
                                <w:vertAlign w:val="subscript"/>
                              </w:rPr>
                              <w:t>3dB</w:t>
                            </w:r>
                            <w:r w:rsidRPr="00616C88">
                              <w:rPr>
                                <w:sz w:val="20"/>
                                <w:szCs w:val="20"/>
                              </w:rPr>
                              <w:t>)</w:t>
                            </w:r>
                          </w:p>
                          <w:p w14:paraId="29D5F1C9" w14:textId="77777777" w:rsidR="00571975" w:rsidRDefault="00571975" w:rsidP="001977AE"/>
                        </w:txbxContent>
                      </v:textbox>
                    </v:shape>
                    <v:shape id="_x0000_s1388" type="#_x0000_t202" style="position:absolute;left:3777;top:5396;width:5874;height:1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" strokecolor="#00b050">
                      <v:textbox inset=".72pt,.72pt,.72pt,.72pt">
                        <w:txbxContent>
                          <w:p w14:paraId="0FA9741B" w14:textId="77777777" w:rsidR="00571975" w:rsidRPr="008150E8" w:rsidRDefault="00571975" w:rsidP="001977AE">
                            <w:pPr>
                              <w:rPr>
                                <w:b/>
                                <w:color w:val="00B050"/>
                                <w:sz w:val="20"/>
                                <w:szCs w:val="20"/>
                                <w14:textOutline w14:w="9525" w14:cap="rnd" w14:cmpd="sng" w14:algn="ctr">
                                  <w14:noFill/>
                                  <w14:prstDash w14:val="solid"/>
                                  <w14:bevel/>
                                </w14:textOutline>
                              </w:rPr>
                            </w:pPr>
                            <w:r w:rsidRPr="008150E8">
                              <w:rPr>
                                <w:b/>
                                <w:color w:val="00B050"/>
                                <w:sz w:val="20"/>
                                <w:szCs w:val="20"/>
                                <w14:textOutline w14:w="9525" w14:cap="rnd" w14:cmpd="sng" w14:algn="ctr">
                                  <w14:noFill/>
                                  <w14:prstDash w14:val="solid"/>
                                  <w14:bevel/>
                                </w14:textOutline>
                              </w:rPr>
                              <w:t>Pass Band</w:t>
                            </w:r>
                          </w:p>
                          <w:p w14:paraId="72D7D93E" w14:textId="77777777" w:rsidR="00571975" w:rsidRPr="00AC05D7" w:rsidRDefault="00571975" w:rsidP="001977AE">
                            <w:pPr>
                              <w:rPr>
                                <w14:textOutline w14:w="9525" w14:cap="rnd" w14:cmpd="sng" w14:algn="ctr">
                                  <w14:noFill/>
                                  <w14:prstDash w14:val="solid"/>
                                  <w14:bevel/>
                                </w14:textOutline>
                              </w:rPr>
                            </w:pPr>
                          </w:p>
                        </w:txbxContent>
                      </v:textbox>
                    </v:shape>
                    <v:shape id="_x0000_s1389" type="#_x0000_t202" style="position:absolute;left:19007;top:5156;width:5810;height:1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">
                      <v:textbox inset=".72pt,.72pt,.72pt,.72pt">
                        <w:txbxContent>
                          <w:p w14:paraId="5DB60A85" w14:textId="77777777" w:rsidR="00571975" w:rsidRPr="00616C88" w:rsidRDefault="00571975" w:rsidP="001977AE">
                            <w:pPr>
                              <w:rPr>
                                <w:sz w:val="20"/>
                                <w:szCs w:val="20"/>
                              </w:rPr>
                            </w:pPr>
                            <w:r w:rsidRPr="00616C88">
                              <w:rPr>
                                <w:sz w:val="20"/>
                                <w:szCs w:val="20"/>
                              </w:rPr>
                              <w:t>Stop Band</w:t>
                            </w:r>
                          </w:p>
                          <w:p w14:paraId="2BBE78D8" w14:textId="77777777" w:rsidR="00571975" w:rsidRDefault="00571975" w:rsidP="001977AE"/>
                        </w:txbxContent>
                      </v:textbox>
                    </v:shape>
                    <v:shape id="Straight Arrow Connector 157" o:spid="_x0000_s1390" type="#_x0000_t32" style="position:absolute;left:8124;top:6056;width:5427;height:512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" strokecolor="black [3213]" strokeweight=".5pt">
                      <v:stroke endarrow="block" joinstyle="miter"/>
                    </v:shape>
                    <v:shape id="Straight Arrow Connector 158" o:spid="_x0000_s1391" type="#_x0000_t32" style="position:absolute;left:7225;top:12321;width:457;height:67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" strokecolor="black [3213]" strokeweight=".5pt">
                      <v:stroke endarrow="block" joinstyle="miter"/>
                    </v:shape>
                    <v:shape id="_x0000_s1392" type="#_x0000_t202" style="position:absolute;left:6535;top:10732;width:2394;height:1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">
                      <v:textbox inset=".72pt,.72pt,.72pt,.72pt">
                        <w:txbxContent>
                          <w:p w14:paraId="452EB8DB" w14:textId="77777777" w:rsidR="00571975" w:rsidRPr="00AC05D7" w:rsidRDefault="00571975" w:rsidP="001977AE">
                            <w:pPr>
                              <w:rPr>
                                <w:b/>
                                <w:color w:val="FF0000"/>
                                <w:sz w:val="20"/>
                                <w:szCs w:val="20"/>
                              </w:rPr>
                            </w:pPr>
                            <w:r w:rsidRPr="00AC05D7">
                              <w:rPr>
                                <w:b/>
                                <w:color w:val="FF0000"/>
                                <w:sz w:val="20"/>
                                <w:szCs w:val="20"/>
                              </w:rPr>
                              <w:t>f</w:t>
                            </w:r>
                            <w:r w:rsidRPr="00AC05D7">
                              <w:rPr>
                                <w:b/>
                                <w:color w:val="FF0000"/>
                                <w:sz w:val="20"/>
                                <w:szCs w:val="20"/>
                                <w:vertAlign w:val="subscript"/>
                              </w:rPr>
                              <w:t>3dB</w:t>
                            </w:r>
                          </w:p>
                          <w:p w14:paraId="2C7680DA" w14:textId="77777777" w:rsidR="00571975" w:rsidRDefault="00571975" w:rsidP="001977AE"/>
                        </w:txbxContent>
                      </v:textbox>
                    </v:shape>
                    <v:shape id="Straight Arrow Connector 162" o:spid="_x0000_s1393" type="#_x0000_t32" style="position:absolute;left:509;top:4437;width:13335;height:1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" strokecolor="#00b050" strokeweight=".5pt">
                      <v:stroke startarrow="block" endarrow="block" joinstyle="miter"/>
                    </v:shape>
                    <v:shape id="Straight Arrow Connector 173" o:spid="_x0000_s1394" type="#_x0000_t32" style="position:absolute;left:13970;top:4527;width:14434;height: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" strokecolor="black [3213]" strokeweight=".5pt">
                      <v:stroke startarrow="block" endarrow="block" joinstyle="miter"/>
                    </v:shape>
                  </v:group>
                </v:group>
                <w10:anchorlock/>
              </v:group>
            </w:pict>
          </mc:Fallback>
        </mc:AlternateContent>
      </w:r>
      <w:bookmarkEnd w:id="140"/>
    </w:p>
    <w:p w14:paraId="5461F20A" w14:textId="07DABE96" w:rsidR="00E62275" w:rsidRDefault="00E62275" w:rsidP="00891F79">
      <w:r>
        <w:rPr>
          <w:b/>
        </w:rPr>
        <w:t>Figure 4.11: 1</w:t>
      </w:r>
      <w:r w:rsidRPr="00A3577D">
        <w:rPr>
          <w:b/>
          <w:vertAlign w:val="superscript"/>
        </w:rPr>
        <w:t>st</w:t>
      </w:r>
      <w:r>
        <w:rPr>
          <w:b/>
        </w:rPr>
        <w:t xml:space="preserve"> order LPF from circuit in Figure 4.5 (Left). 1</w:t>
      </w:r>
      <w:r w:rsidRPr="00A3577D">
        <w:rPr>
          <w:b/>
          <w:vertAlign w:val="superscript"/>
        </w:rPr>
        <w:t>st</w:t>
      </w:r>
      <w:r>
        <w:rPr>
          <w:b/>
        </w:rPr>
        <w:t xml:space="preserve"> order HPF</w:t>
      </w:r>
      <w:r w:rsidRPr="00A3577D">
        <w:rPr>
          <w:b/>
        </w:rPr>
        <w:t xml:space="preserve"> </w:t>
      </w:r>
      <w:r>
        <w:rPr>
          <w:b/>
        </w:rPr>
        <w:t>from circuit in Figure 4.7 (Right)</w:t>
      </w:r>
    </w:p>
    <w:p w14:paraId="742D54BB" w14:textId="65B145C8" w:rsidR="001977AE" w:rsidRDefault="00601024" w:rsidP="00891F79">
      <w:bookmarkStart w:id="141" w:name="Figure_4_12"/>
      <w:r>
        <w:rPr>
          <w:b/>
          <w:noProof/>
        </w:rPr>
        <mc:AlternateContent>
          <mc:Choice Requires="wpg">
            <w:drawing>
              <wp:inline distT="0" distB="0" distL="0" distR="0" wp14:anchorId="36C6F6A3" wp14:editId="0192654C">
                <wp:extent cx="6214533" cy="2294890"/>
                <wp:effectExtent l="0" t="0" r="34290" b="0"/>
                <wp:docPr id="329" name="Group 329"/>
                <wp:cNvGraphicFramePr/>
                <a:graphic xmlns:a="http://schemas.openxmlformats.org/drawingml/2006/main">
                  <a:graphicData uri="http://schemas.microsoft.com/office/word/2010/wordprocessingGroup">
                    <wpg:wgp>
                      <wpg:cNvGrpSpPr/>
                      <wpg:grpSpPr>
                        <a:xfrm>
                          <a:off x="0" y="0"/>
                          <a:ext cx="6214533" cy="2294890"/>
                          <a:chOff x="0" y="0"/>
                          <a:chExt cx="6214533" cy="2294890"/>
                        </a:xfrm>
                      </wpg:grpSpPr>
                      <wpg:grpSp>
                        <wpg:cNvPr id="349" name="Group 349"/>
                        <wpg:cNvGrpSpPr/>
                        <wpg:grpSpPr>
                          <a:xfrm>
                            <a:off x="0" y="0"/>
                            <a:ext cx="3025488" cy="2294255"/>
                            <a:chOff x="0" y="0"/>
                            <a:chExt cx="3026139" cy="2294359"/>
                          </a:xfrm>
                        </wpg:grpSpPr>
                        <wpg:grpSp>
                          <wpg:cNvPr id="296" name="Group 296"/>
                          <wpg:cNvGrpSpPr/>
                          <wpg:grpSpPr>
                            <a:xfrm>
                              <a:off x="0" y="0"/>
                              <a:ext cx="3026139" cy="2294359"/>
                              <a:chOff x="0" y="0"/>
                              <a:chExt cx="3026139" cy="2294359"/>
                            </a:xfrm>
                          </wpg:grpSpPr>
                          <pic:pic xmlns:pic="http://schemas.openxmlformats.org/drawingml/2006/picture">
                            <pic:nvPicPr>
                              <pic:cNvPr id="286" name="Picture 286"/>
                              <pic:cNvPicPr>
                                <a:picLocks noChangeAspect="1"/>
                              </pic:cNvPicPr>
                            </pic:nvPicPr>
                            <pic:blipFill rotWithShape="1">
                              <a:blip r:embed="rId174">
                                <a:extLst>
                                  <a:ext uri="{28A0092B-C50C-407E-A947-70E740481C1C}">
                                    <a14:useLocalDpi xmlns:a14="http://schemas.microsoft.com/office/drawing/2010/main" val="0"/>
                                  </a:ext>
                                </a:extLst>
                              </a:blip>
                              <a:srcRect/>
                              <a:stretch/>
                            </pic:blipFill>
                            <pic:spPr bwMode="auto">
                              <a:xfrm>
                                <a:off x="0" y="8994"/>
                                <a:ext cx="1402080" cy="22853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7" name="Picture 287"/>
                              <pic:cNvPicPr>
                                <a:picLocks noChangeAspect="1"/>
                              </pic:cNvPicPr>
                            </pic:nvPicPr>
                            <pic:blipFill rotWithShape="1">
                              <a:blip r:embed="rId175">
                                <a:extLst>
                                  <a:ext uri="{28A0092B-C50C-407E-A947-70E740481C1C}">
                                    <a14:useLocalDpi xmlns:a14="http://schemas.microsoft.com/office/drawing/2010/main" val="0"/>
                                  </a:ext>
                                </a:extLst>
                              </a:blip>
                              <a:srcRect/>
                              <a:stretch/>
                            </pic:blipFill>
                            <pic:spPr bwMode="auto">
                              <a:xfrm>
                                <a:off x="1403079" y="0"/>
                                <a:ext cx="1623060" cy="22783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90" name="Picture 290"/>
                              <pic:cNvPicPr>
                                <a:picLocks noChangeAspect="1"/>
                              </pic:cNvPicPr>
                            </pic:nvPicPr>
                            <pic:blipFill rotWithShape="1">
                              <a:blip r:embed="rId176">
                                <a:extLst>
                                  <a:ext uri="{28A0092B-C50C-407E-A947-70E740481C1C}">
                                    <a14:useLocalDpi xmlns:a14="http://schemas.microsoft.com/office/drawing/2010/main" val="0"/>
                                  </a:ext>
                                </a:extLst>
                              </a:blip>
                              <a:srcRect/>
                              <a:stretch/>
                            </pic:blipFill>
                            <pic:spPr bwMode="auto">
                              <a:xfrm>
                                <a:off x="1603947" y="2080635"/>
                                <a:ext cx="904875" cy="170815"/>
                              </a:xfrm>
                              <a:prstGeom prst="rect">
                                <a:avLst/>
                              </a:prstGeom>
                              <a:ln>
                                <a:noFill/>
                              </a:ln>
                              <a:extLst>
                                <a:ext uri="{53640926-AAD7-44D8-BBD7-CCE9431645EC}">
                                  <a14:shadowObscured xmlns:a14="http://schemas.microsoft.com/office/drawing/2010/main"/>
                                </a:ext>
                              </a:extLst>
                            </pic:spPr>
                          </pic:pic>
                        </wpg:grpSp>
                        <wpg:grpSp>
                          <wpg:cNvPr id="323" name="Group 323"/>
                          <wpg:cNvGrpSpPr/>
                          <wpg:grpSpPr>
                            <a:xfrm>
                              <a:off x="11991" y="26982"/>
                              <a:ext cx="2991632" cy="2065645"/>
                              <a:chOff x="-1" y="0"/>
                              <a:chExt cx="2991632" cy="2065645"/>
                            </a:xfrm>
                          </wpg:grpSpPr>
                          <wps:wsp>
                            <wps:cNvPr id="303" name="Text Box 2"/>
                            <wps:cNvSpPr txBox="1">
                              <a:spLocks noChangeArrowheads="1"/>
                            </wps:cNvSpPr>
                            <wps:spPr bwMode="auto">
                              <a:xfrm>
                                <a:off x="1223197" y="443709"/>
                                <a:ext cx="575310" cy="187960"/>
                              </a:xfrm>
                              <a:prstGeom prst="rect">
                                <a:avLst/>
                              </a:prstGeom>
                              <a:solidFill>
                                <a:srgbClr val="FFFFFF"/>
                              </a:solidFill>
                              <a:ln w="9525">
                                <a:solidFill>
                                  <a:srgbClr val="00B050"/>
                                </a:solidFill>
                                <a:miter lim="800000"/>
                                <a:headEnd/>
                                <a:tailEnd/>
                              </a:ln>
                            </wps:spPr>
                            <wps:txbx>
                              <w:txbxContent>
                                <w:p w14:paraId="7EC012F1" w14:textId="77777777" w:rsidR="00571975" w:rsidRPr="008150E8" w:rsidRDefault="00571975" w:rsidP="00601024">
                                  <w:pPr>
                                    <w:rPr>
                                      <w:b/>
                                      <w:color w:val="00B050"/>
                                      <w:sz w:val="20"/>
                                      <w:szCs w:val="20"/>
                                    </w:rPr>
                                  </w:pPr>
                                  <w:r w:rsidRPr="008150E8">
                                    <w:rPr>
                                      <w:b/>
                                      <w:color w:val="00B050"/>
                                      <w:sz w:val="20"/>
                                      <w:szCs w:val="20"/>
                                    </w:rPr>
                                    <w:t>Pass Band</w:t>
                                  </w:r>
                                </w:p>
                                <w:p w14:paraId="29A3AD39" w14:textId="77777777" w:rsidR="00571975" w:rsidRDefault="00571975" w:rsidP="00601024"/>
                              </w:txbxContent>
                            </wps:txbx>
                            <wps:bodyPr rot="0" vert="horz" wrap="square" lIns="9144" tIns="9144" rIns="9144" bIns="9144" anchor="t" anchorCtr="0">
                              <a:noAutofit/>
                            </wps:bodyPr>
                          </wps:wsp>
                          <wps:wsp>
                            <wps:cNvPr id="306" name="Straight Arrow Connector 306"/>
                            <wps:cNvCnPr/>
                            <wps:spPr>
                              <a:xfrm>
                                <a:off x="728522" y="416727"/>
                                <a:ext cx="1606945" cy="2998"/>
                              </a:xfrm>
                              <a:prstGeom prst="straightConnector1">
                                <a:avLst/>
                              </a:prstGeom>
                              <a:ln>
                                <a:solidFill>
                                  <a:srgbClr val="00B05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310" name="Text Box 2"/>
                            <wps:cNvSpPr txBox="1">
                              <a:spLocks noChangeArrowheads="1"/>
                            </wps:cNvSpPr>
                            <wps:spPr bwMode="auto">
                              <a:xfrm>
                                <a:off x="113925" y="476687"/>
                                <a:ext cx="575622" cy="188520"/>
                              </a:xfrm>
                              <a:prstGeom prst="rect">
                                <a:avLst/>
                              </a:prstGeom>
                              <a:solidFill>
                                <a:srgbClr val="FFFFFF"/>
                              </a:solidFill>
                              <a:ln w="9525">
                                <a:solidFill>
                                  <a:srgbClr val="000000"/>
                                </a:solidFill>
                                <a:miter lim="800000"/>
                                <a:headEnd/>
                                <a:tailEnd/>
                              </a:ln>
                            </wps:spPr>
                            <wps:txbx>
                              <w:txbxContent>
                                <w:p w14:paraId="07393F59" w14:textId="77777777" w:rsidR="00571975" w:rsidRPr="00616C88" w:rsidRDefault="00571975" w:rsidP="00601024">
                                  <w:pPr>
                                    <w:rPr>
                                      <w:sz w:val="20"/>
                                      <w:szCs w:val="20"/>
                                    </w:rPr>
                                  </w:pPr>
                                  <w:r w:rsidRPr="00616C88">
                                    <w:rPr>
                                      <w:sz w:val="20"/>
                                      <w:szCs w:val="20"/>
                                    </w:rPr>
                                    <w:t>Stop Band</w:t>
                                  </w:r>
                                </w:p>
                                <w:p w14:paraId="3A3FF26E" w14:textId="77777777" w:rsidR="00571975" w:rsidRDefault="00571975" w:rsidP="00601024"/>
                              </w:txbxContent>
                            </wps:txbx>
                            <wps:bodyPr rot="0" vert="horz" wrap="square" lIns="9144" tIns="9144" rIns="9144" bIns="9144" anchor="t" anchorCtr="0">
                              <a:noAutofit/>
                            </wps:bodyPr>
                          </wps:wsp>
                          <wps:wsp>
                            <wps:cNvPr id="311" name="Text Box 2"/>
                            <wps:cNvSpPr txBox="1">
                              <a:spLocks noChangeArrowheads="1"/>
                            </wps:cNvSpPr>
                            <wps:spPr bwMode="auto">
                              <a:xfrm>
                                <a:off x="2410418" y="479685"/>
                                <a:ext cx="575310" cy="187960"/>
                              </a:xfrm>
                              <a:prstGeom prst="rect">
                                <a:avLst/>
                              </a:prstGeom>
                              <a:solidFill>
                                <a:srgbClr val="FFFFFF"/>
                              </a:solidFill>
                              <a:ln w="9525">
                                <a:solidFill>
                                  <a:srgbClr val="000000"/>
                                </a:solidFill>
                                <a:miter lim="800000"/>
                                <a:headEnd/>
                                <a:tailEnd/>
                              </a:ln>
                            </wps:spPr>
                            <wps:txbx>
                              <w:txbxContent>
                                <w:p w14:paraId="4244292C" w14:textId="77777777" w:rsidR="00571975" w:rsidRPr="00616C88" w:rsidRDefault="00571975" w:rsidP="00601024">
                                  <w:pPr>
                                    <w:rPr>
                                      <w:sz w:val="20"/>
                                      <w:szCs w:val="20"/>
                                    </w:rPr>
                                  </w:pPr>
                                  <w:r w:rsidRPr="00616C88">
                                    <w:rPr>
                                      <w:sz w:val="20"/>
                                      <w:szCs w:val="20"/>
                                    </w:rPr>
                                    <w:t>Stop Band</w:t>
                                  </w:r>
                                </w:p>
                                <w:p w14:paraId="4BEC5433" w14:textId="77777777" w:rsidR="00571975" w:rsidRDefault="00571975" w:rsidP="00601024"/>
                              </w:txbxContent>
                            </wps:txbx>
                            <wps:bodyPr rot="0" vert="horz" wrap="square" lIns="9144" tIns="9144" rIns="9144" bIns="9144" anchor="t" anchorCtr="0">
                              <a:noAutofit/>
                            </wps:bodyPr>
                          </wps:wsp>
                          <wps:wsp>
                            <wps:cNvPr id="312" name="Straight Arrow Connector 312"/>
                            <wps:cNvCnPr/>
                            <wps:spPr>
                              <a:xfrm>
                                <a:off x="80947" y="401736"/>
                                <a:ext cx="638581" cy="8994"/>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314" name="Straight Arrow Connector 314"/>
                            <wps:cNvCnPr/>
                            <wps:spPr>
                              <a:xfrm>
                                <a:off x="2353456" y="422723"/>
                                <a:ext cx="638175" cy="889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315" name="Straight Arrow Connector 315"/>
                            <wps:cNvCnPr/>
                            <wps:spPr>
                              <a:xfrm flipH="1" flipV="1">
                                <a:off x="740514" y="533650"/>
                                <a:ext cx="188876" cy="6625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6" name="Straight Arrow Connector 316"/>
                            <wps:cNvCnPr/>
                            <wps:spPr>
                              <a:xfrm flipH="1">
                                <a:off x="746510" y="1298148"/>
                                <a:ext cx="194726" cy="76749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7" name="Text Box 2"/>
                            <wps:cNvSpPr txBox="1">
                              <a:spLocks noChangeArrowheads="1"/>
                            </wps:cNvSpPr>
                            <wps:spPr bwMode="auto">
                              <a:xfrm>
                                <a:off x="833453" y="1139252"/>
                                <a:ext cx="149901" cy="184785"/>
                              </a:xfrm>
                              <a:prstGeom prst="rect">
                                <a:avLst/>
                              </a:prstGeom>
                              <a:solidFill>
                                <a:srgbClr val="FFFFFF"/>
                              </a:solidFill>
                              <a:ln w="9525">
                                <a:solidFill>
                                  <a:srgbClr val="000000"/>
                                </a:solidFill>
                                <a:miter lim="800000"/>
                                <a:headEnd/>
                                <a:tailEnd/>
                              </a:ln>
                            </wps:spPr>
                            <wps:txbx>
                              <w:txbxContent>
                                <w:p w14:paraId="446712DA" w14:textId="77777777" w:rsidR="00571975" w:rsidRPr="00AC05D7" w:rsidRDefault="00571975" w:rsidP="00601024">
                                  <w:pPr>
                                    <w:rPr>
                                      <w:b/>
                                      <w:color w:val="FF0000"/>
                                      <w:sz w:val="20"/>
                                      <w:szCs w:val="20"/>
                                    </w:rPr>
                                  </w:pPr>
                                  <w:r>
                                    <w:rPr>
                                      <w:b/>
                                      <w:color w:val="FF0000"/>
                                      <w:sz w:val="20"/>
                                      <w:szCs w:val="20"/>
                                    </w:rPr>
                                    <w:t xml:space="preserve"> </w:t>
                                  </w:r>
                                  <w:proofErr w:type="spellStart"/>
                                  <w:r>
                                    <w:rPr>
                                      <w:b/>
                                      <w:color w:val="FF0000"/>
                                      <w:sz w:val="20"/>
                                      <w:szCs w:val="20"/>
                                    </w:rPr>
                                    <w:t>f</w:t>
                                  </w:r>
                                  <w:r>
                                    <w:rPr>
                                      <w:b/>
                                      <w:color w:val="FF0000"/>
                                      <w:sz w:val="20"/>
                                      <w:szCs w:val="20"/>
                                      <w:vertAlign w:val="subscript"/>
                                    </w:rPr>
                                    <w:t>L</w:t>
                                  </w:r>
                                  <w:proofErr w:type="spellEnd"/>
                                </w:p>
                                <w:p w14:paraId="414B055E" w14:textId="77777777" w:rsidR="00571975" w:rsidRDefault="00571975" w:rsidP="00601024"/>
                              </w:txbxContent>
                            </wps:txbx>
                            <wps:bodyPr rot="0" vert="horz" wrap="square" lIns="9144" tIns="9144" rIns="9144" bIns="9144" anchor="t" anchorCtr="0">
                              <a:noAutofit/>
                            </wps:bodyPr>
                          </wps:wsp>
                          <wps:wsp>
                            <wps:cNvPr id="318" name="Straight Arrow Connector 318"/>
                            <wps:cNvCnPr/>
                            <wps:spPr>
                              <a:xfrm flipV="1">
                                <a:off x="2020674" y="518660"/>
                                <a:ext cx="314679" cy="71327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9" name="Straight Arrow Connector 319"/>
                            <wps:cNvCnPr/>
                            <wps:spPr>
                              <a:xfrm flipH="1">
                                <a:off x="1927735" y="1298148"/>
                                <a:ext cx="104785" cy="75541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21" name="Text Box 2"/>
                            <wps:cNvSpPr txBox="1">
                              <a:spLocks noChangeArrowheads="1"/>
                            </wps:cNvSpPr>
                            <wps:spPr bwMode="auto">
                              <a:xfrm>
                                <a:off x="1948721" y="1139252"/>
                                <a:ext cx="149901" cy="184785"/>
                              </a:xfrm>
                              <a:prstGeom prst="rect">
                                <a:avLst/>
                              </a:prstGeom>
                              <a:solidFill>
                                <a:srgbClr val="FFFFFF"/>
                              </a:solidFill>
                              <a:ln w="9525">
                                <a:solidFill>
                                  <a:srgbClr val="000000"/>
                                </a:solidFill>
                                <a:miter lim="800000"/>
                                <a:headEnd/>
                                <a:tailEnd/>
                              </a:ln>
                            </wps:spPr>
                            <wps:txbx>
                              <w:txbxContent>
                                <w:p w14:paraId="7619CE9F" w14:textId="77777777" w:rsidR="00571975" w:rsidRPr="00AC05D7" w:rsidRDefault="00571975" w:rsidP="00601024">
                                  <w:pPr>
                                    <w:rPr>
                                      <w:b/>
                                      <w:color w:val="FF0000"/>
                                      <w:sz w:val="20"/>
                                      <w:szCs w:val="20"/>
                                    </w:rPr>
                                  </w:pPr>
                                  <w:r w:rsidRPr="00F65A88">
                                    <w:rPr>
                                      <w:b/>
                                      <w:color w:val="FF0000"/>
                                      <w:sz w:val="14"/>
                                      <w:szCs w:val="14"/>
                                    </w:rPr>
                                    <w:t xml:space="preserve"> </w:t>
                                  </w:r>
                                  <w:proofErr w:type="spellStart"/>
                                  <w:r>
                                    <w:rPr>
                                      <w:b/>
                                      <w:color w:val="FF0000"/>
                                      <w:sz w:val="20"/>
                                      <w:szCs w:val="20"/>
                                    </w:rPr>
                                    <w:t>f</w:t>
                                  </w:r>
                                  <w:r>
                                    <w:rPr>
                                      <w:b/>
                                      <w:color w:val="FF0000"/>
                                      <w:sz w:val="20"/>
                                      <w:szCs w:val="20"/>
                                      <w:vertAlign w:val="subscript"/>
                                    </w:rPr>
                                    <w:t>H</w:t>
                                  </w:r>
                                  <w:proofErr w:type="spellEnd"/>
                                </w:p>
                                <w:p w14:paraId="5718A40B" w14:textId="77777777" w:rsidR="00571975" w:rsidRDefault="00571975" w:rsidP="00601024"/>
                              </w:txbxContent>
                            </wps:txbx>
                            <wps:bodyPr rot="0" vert="horz" wrap="square" lIns="9144" tIns="9144" rIns="9144" bIns="9144" anchor="t" anchorCtr="0">
                              <a:noAutofit/>
                            </wps:bodyPr>
                          </wps:wsp>
                          <wps:wsp>
                            <wps:cNvPr id="288" name="Text Box 2"/>
                            <wps:cNvSpPr txBox="1">
                              <a:spLocks noChangeArrowheads="1"/>
                            </wps:cNvSpPr>
                            <wps:spPr bwMode="auto">
                              <a:xfrm>
                                <a:off x="-1" y="0"/>
                                <a:ext cx="2619276" cy="187960"/>
                              </a:xfrm>
                              <a:prstGeom prst="rect">
                                <a:avLst/>
                              </a:prstGeom>
                              <a:solidFill>
                                <a:srgbClr val="FFFFFF"/>
                              </a:solidFill>
                              <a:ln w="9525">
                                <a:solidFill>
                                  <a:srgbClr val="000000"/>
                                </a:solidFill>
                                <a:miter lim="800000"/>
                                <a:headEnd/>
                                <a:tailEnd/>
                              </a:ln>
                            </wps:spPr>
                            <wps:txbx>
                              <w:txbxContent>
                                <w:p w14:paraId="675A249E" w14:textId="77777777" w:rsidR="00571975" w:rsidRPr="00616C88" w:rsidRDefault="00571975" w:rsidP="00601024">
                                  <w:pPr>
                                    <w:rPr>
                                      <w:sz w:val="20"/>
                                      <w:szCs w:val="20"/>
                                    </w:rPr>
                                  </w:pPr>
                                  <w:r w:rsidRPr="007F7EE9">
                                    <w:rPr>
                                      <w:b/>
                                      <w:sz w:val="20"/>
                                      <w:szCs w:val="20"/>
                                    </w:rPr>
                                    <w:t>BPF</w:t>
                                  </w:r>
                                  <w:r w:rsidRPr="00616C88">
                                    <w:rPr>
                                      <w:sz w:val="20"/>
                                      <w:szCs w:val="20"/>
                                    </w:rPr>
                                    <w:t xml:space="preserve"> – (</w:t>
                                  </w:r>
                                  <w:r w:rsidRPr="008150E8">
                                    <w:rPr>
                                      <w:b/>
                                      <w:color w:val="00B050"/>
                                      <w:sz w:val="20"/>
                                      <w:szCs w:val="20"/>
                                    </w:rPr>
                                    <w:t>Pass</w:t>
                                  </w:r>
                                  <w:r w:rsidRPr="00616C88">
                                    <w:rPr>
                                      <w:sz w:val="20"/>
                                      <w:szCs w:val="20"/>
                                    </w:rPr>
                                    <w:t xml:space="preserve"> Band </w:t>
                                  </w:r>
                                  <w:proofErr w:type="spellStart"/>
                                  <w:r>
                                    <w:rPr>
                                      <w:sz w:val="20"/>
                                      <w:szCs w:val="20"/>
                                    </w:rPr>
                                    <w:t>f</w:t>
                                  </w:r>
                                  <w:r w:rsidRPr="004E363D">
                                    <w:rPr>
                                      <w:sz w:val="20"/>
                                      <w:szCs w:val="20"/>
                                      <w:vertAlign w:val="subscript"/>
                                    </w:rPr>
                                    <w:t>L</w:t>
                                  </w:r>
                                  <w:proofErr w:type="spellEnd"/>
                                  <w:r>
                                    <w:rPr>
                                      <w:sz w:val="20"/>
                                      <w:szCs w:val="20"/>
                                    </w:rPr>
                                    <w:t xml:space="preserve"> to </w:t>
                                  </w:r>
                                  <w:proofErr w:type="spellStart"/>
                                  <w:r>
                                    <w:rPr>
                                      <w:sz w:val="20"/>
                                      <w:szCs w:val="20"/>
                                    </w:rPr>
                                    <w:t>f</w:t>
                                  </w:r>
                                  <w:r w:rsidRPr="004E363D">
                                    <w:rPr>
                                      <w:sz w:val="20"/>
                                      <w:szCs w:val="20"/>
                                      <w:vertAlign w:val="subscript"/>
                                    </w:rPr>
                                    <w:t>H</w:t>
                                  </w:r>
                                  <w:proofErr w:type="spellEnd"/>
                                  <w:r>
                                    <w:rPr>
                                      <w:sz w:val="20"/>
                                      <w:szCs w:val="20"/>
                                    </w:rPr>
                                    <w:t xml:space="preserve">) </w:t>
                                  </w:r>
                                  <w:r w:rsidRPr="00616C88">
                                    <w:rPr>
                                      <w:sz w:val="20"/>
                                      <w:szCs w:val="20"/>
                                    </w:rPr>
                                    <w:t>(</w:t>
                                  </w:r>
                                  <w:r w:rsidRPr="00E62275">
                                    <w:rPr>
                                      <w:b/>
                                      <w:sz w:val="20"/>
                                      <w:szCs w:val="20"/>
                                    </w:rPr>
                                    <w:t>Stop</w:t>
                                  </w:r>
                                  <w:r w:rsidRPr="00616C88">
                                    <w:rPr>
                                      <w:sz w:val="20"/>
                                      <w:szCs w:val="20"/>
                                    </w:rPr>
                                    <w:t xml:space="preserve"> Band </w:t>
                                  </w:r>
                                  <w:r>
                                    <w:rPr>
                                      <w:sz w:val="20"/>
                                      <w:szCs w:val="20"/>
                                    </w:rPr>
                                    <w:t xml:space="preserve">&lt; </w:t>
                                  </w:r>
                                  <w:proofErr w:type="spellStart"/>
                                  <w:r>
                                    <w:rPr>
                                      <w:sz w:val="20"/>
                                      <w:szCs w:val="20"/>
                                    </w:rPr>
                                    <w:t>f</w:t>
                                  </w:r>
                                  <w:r w:rsidRPr="004E363D">
                                    <w:rPr>
                                      <w:sz w:val="20"/>
                                      <w:szCs w:val="20"/>
                                      <w:vertAlign w:val="subscript"/>
                                    </w:rPr>
                                    <w:t>L</w:t>
                                  </w:r>
                                  <w:proofErr w:type="spellEnd"/>
                                  <w:r w:rsidRPr="00616C88">
                                    <w:rPr>
                                      <w:sz w:val="20"/>
                                      <w:szCs w:val="20"/>
                                    </w:rPr>
                                    <w:t xml:space="preserve"> </w:t>
                                  </w:r>
                                  <w:r>
                                    <w:rPr>
                                      <w:sz w:val="20"/>
                                      <w:szCs w:val="20"/>
                                    </w:rPr>
                                    <w:t xml:space="preserve">and </w:t>
                                  </w:r>
                                  <w:r w:rsidRPr="00616C88">
                                    <w:rPr>
                                      <w:sz w:val="20"/>
                                      <w:szCs w:val="20"/>
                                    </w:rPr>
                                    <w:t>&gt;</w:t>
                                  </w:r>
                                  <w:r>
                                    <w:rPr>
                                      <w:sz w:val="20"/>
                                      <w:szCs w:val="20"/>
                                    </w:rPr>
                                    <w:t xml:space="preserve"> </w:t>
                                  </w:r>
                                  <w:proofErr w:type="spellStart"/>
                                  <w:r>
                                    <w:rPr>
                                      <w:sz w:val="20"/>
                                      <w:szCs w:val="20"/>
                                    </w:rPr>
                                    <w:t>f</w:t>
                                  </w:r>
                                  <w:r w:rsidRPr="004E363D">
                                    <w:rPr>
                                      <w:sz w:val="20"/>
                                      <w:szCs w:val="20"/>
                                      <w:vertAlign w:val="subscript"/>
                                    </w:rPr>
                                    <w:t>H</w:t>
                                  </w:r>
                                  <w:proofErr w:type="spellEnd"/>
                                  <w:r w:rsidRPr="00616C88">
                                    <w:rPr>
                                      <w:sz w:val="20"/>
                                      <w:szCs w:val="20"/>
                                    </w:rPr>
                                    <w:t>)</w:t>
                                  </w:r>
                                </w:p>
                                <w:p w14:paraId="083BAD73" w14:textId="77777777" w:rsidR="00571975" w:rsidRDefault="00571975" w:rsidP="00601024"/>
                              </w:txbxContent>
                            </wps:txbx>
                            <wps:bodyPr rot="0" vert="horz" wrap="square" lIns="9144" tIns="9144" rIns="9144" bIns="9144" anchor="t" anchorCtr="0">
                              <a:noAutofit/>
                            </wps:bodyPr>
                          </wps:wsp>
                        </wpg:grpSp>
                      </wpg:grpSp>
                      <wpg:grpSp>
                        <wpg:cNvPr id="283" name="Group 283"/>
                        <wpg:cNvGrpSpPr/>
                        <wpg:grpSpPr>
                          <a:xfrm>
                            <a:off x="2536123" y="0"/>
                            <a:ext cx="3678410" cy="2294890"/>
                            <a:chOff x="-652349" y="0"/>
                            <a:chExt cx="3678759" cy="2294890"/>
                          </a:xfrm>
                        </wpg:grpSpPr>
                        <wpg:grpSp>
                          <wpg:cNvPr id="1045" name="Group 1045"/>
                          <wpg:cNvGrpSpPr/>
                          <wpg:grpSpPr>
                            <a:xfrm>
                              <a:off x="0" y="0"/>
                              <a:ext cx="3026410" cy="2294890"/>
                              <a:chOff x="0" y="0"/>
                              <a:chExt cx="1836104" cy="1421438"/>
                            </a:xfrm>
                          </wpg:grpSpPr>
                          <pic:pic xmlns:pic="http://schemas.openxmlformats.org/drawingml/2006/picture">
                            <pic:nvPicPr>
                              <pic:cNvPr id="262" name="Picture 262"/>
                              <pic:cNvPicPr>
                                <a:picLocks noChangeAspect="1"/>
                              </pic:cNvPicPr>
                            </pic:nvPicPr>
                            <pic:blipFill rotWithShape="1">
                              <a:blip r:embed="rId177">
                                <a:extLst>
                                  <a:ext uri="{28A0092B-C50C-407E-A947-70E740481C1C}">
                                    <a14:useLocalDpi xmlns:a14="http://schemas.microsoft.com/office/drawing/2010/main" val="0"/>
                                  </a:ext>
                                </a:extLst>
                              </a:blip>
                              <a:srcRect/>
                              <a:stretch/>
                            </pic:blipFill>
                            <pic:spPr bwMode="auto">
                              <a:xfrm>
                                <a:off x="0" y="7928"/>
                                <a:ext cx="1022350" cy="14135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63" name="Picture 263"/>
                              <pic:cNvPicPr>
                                <a:picLocks noChangeAspect="1"/>
                              </pic:cNvPicPr>
                            </pic:nvPicPr>
                            <pic:blipFill rotWithShape="1">
                              <a:blip r:embed="rId178">
                                <a:extLst>
                                  <a:ext uri="{28A0092B-C50C-407E-A947-70E740481C1C}">
                                    <a14:useLocalDpi xmlns:a14="http://schemas.microsoft.com/office/drawing/2010/main" val="0"/>
                                  </a:ext>
                                </a:extLst>
                              </a:blip>
                              <a:srcRect/>
                              <a:stretch/>
                            </pic:blipFill>
                            <pic:spPr bwMode="auto">
                              <a:xfrm>
                                <a:off x="1004254" y="0"/>
                                <a:ext cx="831850" cy="14160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64" name="Picture 264"/>
                              <pic:cNvPicPr>
                                <a:picLocks noChangeAspect="1"/>
                              </pic:cNvPicPr>
                            </pic:nvPicPr>
                            <pic:blipFill rotWithShape="1">
                              <a:blip r:embed="rId179">
                                <a:extLst>
                                  <a:ext uri="{28A0092B-C50C-407E-A947-70E740481C1C}">
                                    <a14:useLocalDpi xmlns:a14="http://schemas.microsoft.com/office/drawing/2010/main" val="0"/>
                                  </a:ext>
                                </a:extLst>
                              </a:blip>
                              <a:srcRect/>
                              <a:stretch/>
                            </pic:blipFill>
                            <pic:spPr bwMode="auto">
                              <a:xfrm>
                                <a:off x="1012183" y="1292316"/>
                                <a:ext cx="324485" cy="89535"/>
                              </a:xfrm>
                              <a:prstGeom prst="rect">
                                <a:avLst/>
                              </a:prstGeom>
                              <a:ln>
                                <a:noFill/>
                              </a:ln>
                              <a:extLst>
                                <a:ext uri="{53640926-AAD7-44D8-BBD7-CCE9431645EC}">
                                  <a14:shadowObscured xmlns:a14="http://schemas.microsoft.com/office/drawing/2010/main"/>
                                </a:ext>
                              </a:extLst>
                            </pic:spPr>
                          </pic:pic>
                        </wpg:grpSp>
                        <wps:wsp>
                          <wps:cNvPr id="325" name="Text Box 2"/>
                          <wps:cNvSpPr txBox="1">
                            <a:spLocks noChangeArrowheads="1"/>
                          </wps:cNvSpPr>
                          <wps:spPr bwMode="auto">
                            <a:xfrm>
                              <a:off x="145335" y="420866"/>
                              <a:ext cx="469900" cy="161290"/>
                            </a:xfrm>
                            <a:prstGeom prst="rect">
                              <a:avLst/>
                            </a:prstGeom>
                            <a:solidFill>
                              <a:srgbClr val="FFFFFF"/>
                            </a:solidFill>
                            <a:ln w="9525">
                              <a:solidFill>
                                <a:srgbClr val="00B050"/>
                              </a:solidFill>
                              <a:miter lim="800000"/>
                              <a:headEnd/>
                              <a:tailEnd/>
                            </a:ln>
                          </wps:spPr>
                          <wps:txbx>
                            <w:txbxContent>
                              <w:p w14:paraId="7479C567" w14:textId="77777777" w:rsidR="00571975" w:rsidRPr="008150E8" w:rsidRDefault="00571975" w:rsidP="00601024">
                                <w:pPr>
                                  <w:rPr>
                                    <w:b/>
                                    <w:color w:val="00B050"/>
                                    <w:sz w:val="16"/>
                                    <w:szCs w:val="16"/>
                                  </w:rPr>
                                </w:pPr>
                                <w:r w:rsidRPr="008150E8">
                                  <w:rPr>
                                    <w:b/>
                                    <w:color w:val="00B050"/>
                                    <w:sz w:val="16"/>
                                    <w:szCs w:val="16"/>
                                  </w:rPr>
                                  <w:t>Pass Band</w:t>
                                </w:r>
                              </w:p>
                              <w:p w14:paraId="7E96FC32" w14:textId="77777777" w:rsidR="00571975" w:rsidRDefault="00571975" w:rsidP="00601024"/>
                            </w:txbxContent>
                          </wps:txbx>
                          <wps:bodyPr rot="0" vert="horz" wrap="square" lIns="9144" tIns="9144" rIns="9144" bIns="9144" anchor="t" anchorCtr="0">
                            <a:noAutofit/>
                          </wps:bodyPr>
                        </wps:wsp>
                        <wps:wsp>
                          <wps:cNvPr id="331" name="Straight Arrow Connector 331"/>
                          <wps:cNvCnPr/>
                          <wps:spPr>
                            <a:xfrm flipV="1">
                              <a:off x="705480" y="381505"/>
                              <a:ext cx="120015" cy="7346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6" name="Straight Arrow Connector 336"/>
                          <wps:cNvCnPr/>
                          <wps:spPr>
                            <a:xfrm flipV="1">
                              <a:off x="2071025" y="396644"/>
                              <a:ext cx="75565" cy="7823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54" name="Text Box 2"/>
                          <wps:cNvSpPr txBox="1">
                            <a:spLocks noChangeArrowheads="1"/>
                          </wps:cNvSpPr>
                          <wps:spPr bwMode="auto">
                            <a:xfrm>
                              <a:off x="2355639" y="429950"/>
                              <a:ext cx="469900" cy="161290"/>
                            </a:xfrm>
                            <a:prstGeom prst="rect">
                              <a:avLst/>
                            </a:prstGeom>
                            <a:solidFill>
                              <a:srgbClr val="FFFFFF"/>
                            </a:solidFill>
                            <a:ln w="9525">
                              <a:solidFill>
                                <a:srgbClr val="00B050"/>
                              </a:solidFill>
                              <a:miter lim="800000"/>
                              <a:headEnd/>
                              <a:tailEnd/>
                            </a:ln>
                          </wps:spPr>
                          <wps:txbx>
                            <w:txbxContent>
                              <w:p w14:paraId="01560D11" w14:textId="77777777" w:rsidR="00571975" w:rsidRPr="008150E8" w:rsidRDefault="00571975" w:rsidP="00601024">
                                <w:pPr>
                                  <w:rPr>
                                    <w:b/>
                                    <w:color w:val="00B050"/>
                                    <w:sz w:val="16"/>
                                    <w:szCs w:val="16"/>
                                  </w:rPr>
                                </w:pPr>
                                <w:r w:rsidRPr="008150E8">
                                  <w:rPr>
                                    <w:b/>
                                    <w:color w:val="00B050"/>
                                    <w:sz w:val="16"/>
                                    <w:szCs w:val="16"/>
                                  </w:rPr>
                                  <w:t>Pass Band</w:t>
                                </w:r>
                              </w:p>
                              <w:p w14:paraId="5D40053D" w14:textId="77777777" w:rsidR="00571975" w:rsidRDefault="00571975" w:rsidP="00601024"/>
                            </w:txbxContent>
                          </wps:txbx>
                          <wps:bodyPr rot="0" vert="horz" wrap="square" lIns="9144" tIns="9144" rIns="9144" bIns="9144" anchor="t" anchorCtr="0">
                            <a:noAutofit/>
                          </wps:bodyPr>
                        </wps:wsp>
                        <wps:wsp>
                          <wps:cNvPr id="355" name="Text Box 2"/>
                          <wps:cNvSpPr txBox="1">
                            <a:spLocks noChangeArrowheads="1"/>
                          </wps:cNvSpPr>
                          <wps:spPr bwMode="auto">
                            <a:xfrm>
                              <a:off x="-652349" y="1268709"/>
                              <a:ext cx="1143218" cy="641970"/>
                            </a:xfrm>
                            <a:prstGeom prst="rect">
                              <a:avLst/>
                            </a:prstGeom>
                            <a:solidFill>
                              <a:srgbClr val="FFFFFF"/>
                            </a:solidFill>
                            <a:ln w="9525">
                              <a:solidFill>
                                <a:srgbClr val="000000"/>
                              </a:solidFill>
                              <a:miter lim="800000"/>
                              <a:headEnd/>
                              <a:tailEnd/>
                            </a:ln>
                          </wps:spPr>
                          <wps:txbx>
                            <w:txbxContent>
                              <w:p w14:paraId="7C15DA9C" w14:textId="6710BFB0" w:rsidR="00571975" w:rsidRPr="00754A39" w:rsidRDefault="00571975" w:rsidP="00601024">
                                <w:pPr>
                                  <w:rPr>
                                    <w:sz w:val="18"/>
                                    <w:szCs w:val="18"/>
                                  </w:rPr>
                                </w:pPr>
                                <w:r w:rsidRPr="003D1B58">
                                  <w:rPr>
                                    <w:sz w:val="18"/>
                                    <w:szCs w:val="18"/>
                                  </w:rPr>
                                  <w:t>The high and low 3dB frequencies (</w:t>
                                </w:r>
                                <w:proofErr w:type="spellStart"/>
                                <w:r w:rsidRPr="00601024">
                                  <w:rPr>
                                    <w:b/>
                                    <w:color w:val="FF0000"/>
                                    <w:sz w:val="18"/>
                                    <w:szCs w:val="18"/>
                                  </w:rPr>
                                  <w:t>f</w:t>
                                </w:r>
                                <w:r>
                                  <w:rPr>
                                    <w:b/>
                                    <w:color w:val="FF0000"/>
                                    <w:sz w:val="18"/>
                                    <w:szCs w:val="18"/>
                                    <w:vertAlign w:val="subscript"/>
                                  </w:rPr>
                                  <w:t>H</w:t>
                                </w:r>
                                <w:proofErr w:type="spellEnd"/>
                                <w:r w:rsidRPr="00601024">
                                  <w:rPr>
                                    <w:b/>
                                    <w:color w:val="FF0000"/>
                                    <w:sz w:val="18"/>
                                    <w:szCs w:val="18"/>
                                  </w:rPr>
                                  <w:t xml:space="preserve"> </w:t>
                                </w:r>
                                <w:r w:rsidRPr="00754A39">
                                  <w:rPr>
                                    <w:sz w:val="18"/>
                                    <w:szCs w:val="18"/>
                                  </w:rPr>
                                  <w:t xml:space="preserve">and </w:t>
                                </w:r>
                                <w:proofErr w:type="spellStart"/>
                                <w:r w:rsidRPr="00601024">
                                  <w:rPr>
                                    <w:b/>
                                    <w:color w:val="FF0000"/>
                                    <w:sz w:val="18"/>
                                    <w:szCs w:val="18"/>
                                  </w:rPr>
                                  <w:t>f</w:t>
                                </w:r>
                                <w:r>
                                  <w:rPr>
                                    <w:b/>
                                    <w:color w:val="FF0000"/>
                                    <w:sz w:val="18"/>
                                    <w:szCs w:val="18"/>
                                    <w:vertAlign w:val="subscript"/>
                                  </w:rPr>
                                  <w:t>L</w:t>
                                </w:r>
                                <w:proofErr w:type="spellEnd"/>
                                <w:r>
                                  <w:rPr>
                                    <w:sz w:val="18"/>
                                    <w:szCs w:val="18"/>
                                  </w:rPr>
                                  <w:t xml:space="preserve">) </w:t>
                                </w:r>
                                <w:r w:rsidRPr="00754A39">
                                  <w:rPr>
                                    <w:sz w:val="18"/>
                                    <w:szCs w:val="18"/>
                                  </w:rPr>
                                  <w:t>are at gains of -3dB</w:t>
                                </w:r>
                                <w:r>
                                  <w:rPr>
                                    <w:sz w:val="18"/>
                                    <w:szCs w:val="18"/>
                                  </w:rPr>
                                  <w:t xml:space="preserve"> for both the BPF and BSF</w:t>
                                </w:r>
                              </w:p>
                              <w:p w14:paraId="6D709C17" w14:textId="77777777" w:rsidR="00571975" w:rsidRPr="00754A39" w:rsidRDefault="00571975" w:rsidP="00601024">
                                <w:pPr>
                                  <w:rPr>
                                    <w:sz w:val="18"/>
                                    <w:szCs w:val="18"/>
                                  </w:rPr>
                                </w:pPr>
                              </w:p>
                            </w:txbxContent>
                          </wps:txbx>
                          <wps:bodyPr rot="0" vert="horz" wrap="square" lIns="9144" tIns="9144" rIns="9144" bIns="9144" anchor="t" anchorCtr="0">
                            <a:noAutofit/>
                          </wps:bodyPr>
                        </wps:wsp>
                        <wps:wsp>
                          <wps:cNvPr id="345" name="Text Box 2"/>
                          <wps:cNvSpPr txBox="1">
                            <a:spLocks noChangeArrowheads="1"/>
                          </wps:cNvSpPr>
                          <wps:spPr bwMode="auto">
                            <a:xfrm>
                              <a:off x="2004413" y="1147542"/>
                              <a:ext cx="149803" cy="184142"/>
                            </a:xfrm>
                            <a:prstGeom prst="rect">
                              <a:avLst/>
                            </a:prstGeom>
                            <a:solidFill>
                              <a:srgbClr val="FFFFFF"/>
                            </a:solidFill>
                            <a:ln w="9525">
                              <a:solidFill>
                                <a:srgbClr val="000000"/>
                              </a:solidFill>
                              <a:miter lim="800000"/>
                              <a:headEnd/>
                              <a:tailEnd/>
                            </a:ln>
                          </wps:spPr>
                          <wps:txbx>
                            <w:txbxContent>
                              <w:p w14:paraId="1420FD4B" w14:textId="77777777" w:rsidR="00571975" w:rsidRPr="00AC05D7" w:rsidRDefault="00571975" w:rsidP="00601024">
                                <w:pPr>
                                  <w:rPr>
                                    <w:b/>
                                    <w:color w:val="FF0000"/>
                                    <w:sz w:val="20"/>
                                    <w:szCs w:val="20"/>
                                  </w:rPr>
                                </w:pPr>
                                <w:r w:rsidRPr="00F65A88">
                                  <w:rPr>
                                    <w:b/>
                                    <w:color w:val="FF0000"/>
                                    <w:sz w:val="14"/>
                                    <w:szCs w:val="14"/>
                                  </w:rPr>
                                  <w:t xml:space="preserve"> </w:t>
                                </w:r>
                                <w:proofErr w:type="spellStart"/>
                                <w:r>
                                  <w:rPr>
                                    <w:b/>
                                    <w:color w:val="FF0000"/>
                                    <w:sz w:val="20"/>
                                    <w:szCs w:val="20"/>
                                  </w:rPr>
                                  <w:t>f</w:t>
                                </w:r>
                                <w:r>
                                  <w:rPr>
                                    <w:b/>
                                    <w:color w:val="FF0000"/>
                                    <w:sz w:val="20"/>
                                    <w:szCs w:val="20"/>
                                    <w:vertAlign w:val="subscript"/>
                                  </w:rPr>
                                  <w:t>H</w:t>
                                </w:r>
                                <w:proofErr w:type="spellEnd"/>
                              </w:p>
                              <w:p w14:paraId="50A1DF1E" w14:textId="77777777" w:rsidR="00571975" w:rsidRDefault="00571975" w:rsidP="00601024"/>
                            </w:txbxContent>
                          </wps:txbx>
                          <wps:bodyPr rot="0" vert="horz" wrap="square" lIns="9144" tIns="9144" rIns="9144" bIns="9144" anchor="t" anchorCtr="0">
                            <a:noAutofit/>
                          </wps:bodyPr>
                        </wps:wsp>
                        <wps:wsp>
                          <wps:cNvPr id="334" name="Straight Arrow Connector 334"/>
                          <wps:cNvCnPr/>
                          <wps:spPr>
                            <a:xfrm flipH="1">
                              <a:off x="647952" y="1244432"/>
                              <a:ext cx="68844" cy="80610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5" name="Text Box 2"/>
                          <wps:cNvSpPr txBox="1">
                            <a:spLocks noChangeArrowheads="1"/>
                          </wps:cNvSpPr>
                          <wps:spPr bwMode="auto">
                            <a:xfrm>
                              <a:off x="632813" y="1083958"/>
                              <a:ext cx="149839" cy="184751"/>
                            </a:xfrm>
                            <a:prstGeom prst="rect">
                              <a:avLst/>
                            </a:prstGeom>
                            <a:solidFill>
                              <a:srgbClr val="FFFFFF"/>
                            </a:solidFill>
                            <a:ln w="9525">
                              <a:solidFill>
                                <a:srgbClr val="000000"/>
                              </a:solidFill>
                              <a:miter lim="800000"/>
                              <a:headEnd/>
                              <a:tailEnd/>
                            </a:ln>
                          </wps:spPr>
                          <wps:txbx>
                            <w:txbxContent>
                              <w:p w14:paraId="6CF95691" w14:textId="77777777" w:rsidR="00571975" w:rsidRPr="00AC05D7" w:rsidRDefault="00571975" w:rsidP="00601024">
                                <w:pPr>
                                  <w:rPr>
                                    <w:b/>
                                    <w:color w:val="FF0000"/>
                                    <w:sz w:val="20"/>
                                    <w:szCs w:val="20"/>
                                  </w:rPr>
                                </w:pPr>
                                <w:r>
                                  <w:rPr>
                                    <w:b/>
                                    <w:color w:val="FF0000"/>
                                    <w:sz w:val="20"/>
                                    <w:szCs w:val="20"/>
                                  </w:rPr>
                                  <w:t xml:space="preserve"> </w:t>
                                </w:r>
                                <w:proofErr w:type="spellStart"/>
                                <w:r>
                                  <w:rPr>
                                    <w:b/>
                                    <w:color w:val="FF0000"/>
                                    <w:sz w:val="20"/>
                                    <w:szCs w:val="20"/>
                                  </w:rPr>
                                  <w:t>f</w:t>
                                </w:r>
                                <w:r>
                                  <w:rPr>
                                    <w:b/>
                                    <w:color w:val="FF0000"/>
                                    <w:sz w:val="20"/>
                                    <w:szCs w:val="20"/>
                                    <w:vertAlign w:val="subscript"/>
                                  </w:rPr>
                                  <w:t>L</w:t>
                                </w:r>
                                <w:proofErr w:type="spellEnd"/>
                              </w:p>
                              <w:p w14:paraId="347ADC42" w14:textId="77777777" w:rsidR="00571975" w:rsidRDefault="00571975" w:rsidP="00601024"/>
                            </w:txbxContent>
                          </wps:txbx>
                          <wps:bodyPr rot="0" vert="horz" wrap="square" lIns="9144" tIns="9144" rIns="9144" bIns="9144" anchor="t" anchorCtr="0">
                            <a:noAutofit/>
                          </wps:bodyPr>
                        </wps:wsp>
                        <wps:wsp>
                          <wps:cNvPr id="343" name="Straight Arrow Connector 343"/>
                          <wps:cNvCnPr/>
                          <wps:spPr>
                            <a:xfrm flipH="1">
                              <a:off x="1980190" y="1329211"/>
                              <a:ext cx="94333" cy="7476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47" name="Text Box 2"/>
                          <wps:cNvSpPr txBox="1">
                            <a:spLocks noChangeArrowheads="1"/>
                          </wps:cNvSpPr>
                          <wps:spPr bwMode="auto">
                            <a:xfrm>
                              <a:off x="9083" y="57529"/>
                              <a:ext cx="2637155" cy="187325"/>
                            </a:xfrm>
                            <a:prstGeom prst="rect">
                              <a:avLst/>
                            </a:prstGeom>
                            <a:solidFill>
                              <a:srgbClr val="FFFFFF"/>
                            </a:solidFill>
                            <a:ln w="9525">
                              <a:solidFill>
                                <a:srgbClr val="000000"/>
                              </a:solidFill>
                              <a:miter lim="800000"/>
                              <a:headEnd/>
                              <a:tailEnd/>
                            </a:ln>
                          </wps:spPr>
                          <wps:txbx>
                            <w:txbxContent>
                              <w:p w14:paraId="686092E3" w14:textId="77777777" w:rsidR="00571975" w:rsidRPr="00616C88" w:rsidRDefault="00571975" w:rsidP="00601024">
                                <w:pPr>
                                  <w:rPr>
                                    <w:sz w:val="20"/>
                                    <w:szCs w:val="20"/>
                                  </w:rPr>
                                </w:pPr>
                                <w:r w:rsidRPr="007F7EE9">
                                  <w:rPr>
                                    <w:b/>
                                    <w:sz w:val="20"/>
                                    <w:szCs w:val="20"/>
                                  </w:rPr>
                                  <w:t>B</w:t>
                                </w:r>
                                <w:r>
                                  <w:rPr>
                                    <w:b/>
                                    <w:sz w:val="20"/>
                                    <w:szCs w:val="20"/>
                                  </w:rPr>
                                  <w:t>S</w:t>
                                </w:r>
                                <w:r w:rsidRPr="007F7EE9">
                                  <w:rPr>
                                    <w:b/>
                                    <w:sz w:val="20"/>
                                    <w:szCs w:val="20"/>
                                  </w:rPr>
                                  <w:t>F</w:t>
                                </w:r>
                                <w:r>
                                  <w:rPr>
                                    <w:sz w:val="20"/>
                                    <w:szCs w:val="20"/>
                                  </w:rPr>
                                  <w:t xml:space="preserve"> – (</w:t>
                                </w:r>
                                <w:r w:rsidRPr="00E62275">
                                  <w:rPr>
                                    <w:b/>
                                    <w:sz w:val="20"/>
                                    <w:szCs w:val="20"/>
                                  </w:rPr>
                                  <w:t>Stop</w:t>
                                </w:r>
                                <w:r w:rsidRPr="00616C88">
                                  <w:rPr>
                                    <w:sz w:val="20"/>
                                    <w:szCs w:val="20"/>
                                  </w:rPr>
                                  <w:t xml:space="preserve"> Band </w:t>
                                </w:r>
                                <w:proofErr w:type="spellStart"/>
                                <w:r>
                                  <w:rPr>
                                    <w:sz w:val="20"/>
                                    <w:szCs w:val="20"/>
                                  </w:rPr>
                                  <w:t>f</w:t>
                                </w:r>
                                <w:r w:rsidRPr="004E363D">
                                  <w:rPr>
                                    <w:sz w:val="20"/>
                                    <w:szCs w:val="20"/>
                                    <w:vertAlign w:val="subscript"/>
                                  </w:rPr>
                                  <w:t>L</w:t>
                                </w:r>
                                <w:proofErr w:type="spellEnd"/>
                                <w:r>
                                  <w:rPr>
                                    <w:sz w:val="20"/>
                                    <w:szCs w:val="20"/>
                                  </w:rPr>
                                  <w:t xml:space="preserve"> to </w:t>
                                </w:r>
                                <w:proofErr w:type="spellStart"/>
                                <w:r>
                                  <w:rPr>
                                    <w:sz w:val="20"/>
                                    <w:szCs w:val="20"/>
                                  </w:rPr>
                                  <w:t>f</w:t>
                                </w:r>
                                <w:r w:rsidRPr="004E363D">
                                  <w:rPr>
                                    <w:sz w:val="20"/>
                                    <w:szCs w:val="20"/>
                                    <w:vertAlign w:val="subscript"/>
                                  </w:rPr>
                                  <w:t>H</w:t>
                                </w:r>
                                <w:proofErr w:type="spellEnd"/>
                                <w:r>
                                  <w:rPr>
                                    <w:sz w:val="20"/>
                                    <w:szCs w:val="20"/>
                                  </w:rPr>
                                  <w:t>) (</w:t>
                                </w:r>
                                <w:r w:rsidRPr="008150E8">
                                  <w:rPr>
                                    <w:b/>
                                    <w:color w:val="00B050"/>
                                    <w:sz w:val="20"/>
                                    <w:szCs w:val="20"/>
                                  </w:rPr>
                                  <w:t>Pass</w:t>
                                </w:r>
                                <w:r w:rsidRPr="00616C88">
                                  <w:rPr>
                                    <w:sz w:val="20"/>
                                    <w:szCs w:val="20"/>
                                  </w:rPr>
                                  <w:t xml:space="preserve"> Band </w:t>
                                </w:r>
                                <w:r>
                                  <w:rPr>
                                    <w:sz w:val="20"/>
                                    <w:szCs w:val="20"/>
                                  </w:rPr>
                                  <w:t xml:space="preserve">&lt; </w:t>
                                </w:r>
                                <w:proofErr w:type="spellStart"/>
                                <w:r>
                                  <w:rPr>
                                    <w:sz w:val="20"/>
                                    <w:szCs w:val="20"/>
                                  </w:rPr>
                                  <w:t>f</w:t>
                                </w:r>
                                <w:r w:rsidRPr="004E363D">
                                  <w:rPr>
                                    <w:sz w:val="20"/>
                                    <w:szCs w:val="20"/>
                                    <w:vertAlign w:val="subscript"/>
                                  </w:rPr>
                                  <w:t>L</w:t>
                                </w:r>
                                <w:proofErr w:type="spellEnd"/>
                                <w:r w:rsidRPr="00616C88">
                                  <w:rPr>
                                    <w:sz w:val="20"/>
                                    <w:szCs w:val="20"/>
                                  </w:rPr>
                                  <w:t xml:space="preserve"> </w:t>
                                </w:r>
                                <w:r>
                                  <w:rPr>
                                    <w:sz w:val="20"/>
                                    <w:szCs w:val="20"/>
                                  </w:rPr>
                                  <w:t xml:space="preserve">and </w:t>
                                </w:r>
                                <w:r w:rsidRPr="00616C88">
                                  <w:rPr>
                                    <w:sz w:val="20"/>
                                    <w:szCs w:val="20"/>
                                  </w:rPr>
                                  <w:t>&gt;</w:t>
                                </w:r>
                                <w:r>
                                  <w:rPr>
                                    <w:sz w:val="20"/>
                                    <w:szCs w:val="20"/>
                                  </w:rPr>
                                  <w:t xml:space="preserve"> </w:t>
                                </w:r>
                                <w:proofErr w:type="spellStart"/>
                                <w:r>
                                  <w:rPr>
                                    <w:sz w:val="20"/>
                                    <w:szCs w:val="20"/>
                                  </w:rPr>
                                  <w:t>f</w:t>
                                </w:r>
                                <w:r w:rsidRPr="004E363D">
                                  <w:rPr>
                                    <w:sz w:val="20"/>
                                    <w:szCs w:val="20"/>
                                    <w:vertAlign w:val="subscript"/>
                                  </w:rPr>
                                  <w:t>H</w:t>
                                </w:r>
                                <w:proofErr w:type="spellEnd"/>
                                <w:r w:rsidRPr="00616C88">
                                  <w:rPr>
                                    <w:sz w:val="20"/>
                                    <w:szCs w:val="20"/>
                                  </w:rPr>
                                  <w:t>)</w:t>
                                </w:r>
                              </w:p>
                              <w:p w14:paraId="5BEFF02C" w14:textId="77777777" w:rsidR="00571975" w:rsidRDefault="00571975" w:rsidP="00601024"/>
                            </w:txbxContent>
                          </wps:txbx>
                          <wps:bodyPr rot="0" vert="horz" wrap="square" lIns="9144" tIns="9144" rIns="9144" bIns="9144" anchor="t" anchorCtr="0">
                            <a:noAutofit/>
                          </wps:bodyPr>
                        </wps:wsp>
                        <wps:wsp>
                          <wps:cNvPr id="280" name="Straight Arrow Connector 280"/>
                          <wps:cNvCnPr/>
                          <wps:spPr>
                            <a:xfrm flipV="1">
                              <a:off x="69639" y="348199"/>
                              <a:ext cx="755856" cy="3028"/>
                            </a:xfrm>
                            <a:prstGeom prst="straightConnector1">
                              <a:avLst/>
                            </a:prstGeom>
                            <a:ln>
                              <a:solidFill>
                                <a:srgbClr val="00B05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281" name="Straight Arrow Connector 281"/>
                          <wps:cNvCnPr/>
                          <wps:spPr>
                            <a:xfrm>
                              <a:off x="2198193" y="357282"/>
                              <a:ext cx="814482" cy="12111"/>
                            </a:xfrm>
                            <a:prstGeom prst="straightConnector1">
                              <a:avLst/>
                            </a:prstGeom>
                            <a:ln>
                              <a:solidFill>
                                <a:srgbClr val="00B05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282" name="Straight Arrow Connector 282"/>
                          <wps:cNvCnPr/>
                          <wps:spPr>
                            <a:xfrm>
                              <a:off x="878066" y="342143"/>
                              <a:ext cx="1271682" cy="3028"/>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w14:anchorId="36C6F6A3" id="Group 329" o:spid="_x0000_s1395" style="width:489.35pt;height:180.7pt;mso-position-horizontal-relative:char;mso-position-vertical-relative:line" coordsize="62145,229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">
                <v:group id="Group 349" o:spid="_x0000_s1396" style="position:absolute;width:30254;height:22942" coordsize="30261,22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OTg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">
                  <v:group id="Group 296" o:spid="_x0000_s1397" style="position:absolute;width:30261;height:22943" coordsize="30261,22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Picture 286" o:spid="_x0000_s1398" type="#_x0000_t75" style="position:absolute;top:89;width:14020;height:22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">
                      <v:imagedata r:id="rId180" o:title=""/>
                      <v:path arrowok="t"/>
                    </v:shape>
                    <v:shape id="Picture 287" o:spid="_x0000_s1399" type="#_x0000_t75" style="position:absolute;left:14030;width:16231;height:22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">
                      <v:imagedata r:id="rId181" o:title=""/>
                      <v:path arrowok="t"/>
                    </v:shape>
                    <v:shape id="Picture 290" o:spid="_x0000_s1400" type="#_x0000_t75" style="position:absolute;left:16039;top:20806;width:9049;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">
                      <v:imagedata r:id="rId182" o:title=""/>
                      <v:path arrowok="t"/>
                    </v:shape>
                  </v:group>
                  <v:group id="Group 323" o:spid="_x0000_s1401" style="position:absolute;left:119;top:269;width:29917;height:20657" coordorigin="" coordsize="29916,20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">
                    <v:shape id="_x0000_s1402" type="#_x0000_t202" style="position:absolute;left:12231;top:4437;width:5754;height:1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" strokecolor="#00b050">
                      <v:textbox inset=".72pt,.72pt,.72pt,.72pt">
                        <w:txbxContent>
                          <w:p w14:paraId="7EC012F1" w14:textId="77777777" w:rsidR="00571975" w:rsidRPr="008150E8" w:rsidRDefault="00571975" w:rsidP="00601024">
                            <w:pPr>
                              <w:rPr>
                                <w:b/>
                                <w:color w:val="00B050"/>
                                <w:sz w:val="20"/>
                                <w:szCs w:val="20"/>
                              </w:rPr>
                            </w:pPr>
                            <w:r w:rsidRPr="008150E8">
                              <w:rPr>
                                <w:b/>
                                <w:color w:val="00B050"/>
                                <w:sz w:val="20"/>
                                <w:szCs w:val="20"/>
                              </w:rPr>
                              <w:t>Pass Band</w:t>
                            </w:r>
                          </w:p>
                          <w:p w14:paraId="29A3AD39" w14:textId="77777777" w:rsidR="00571975" w:rsidRDefault="00571975" w:rsidP="00601024"/>
                        </w:txbxContent>
                      </v:textbox>
                    </v:shape>
                    <v:shape id="Straight Arrow Connector 306" o:spid="_x0000_s1403" type="#_x0000_t32" style="position:absolute;left:7285;top:4167;width:16069;height: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" strokecolor="#00b050" strokeweight=".5pt">
                      <v:stroke startarrow="block" endarrow="block" joinstyle="miter"/>
                    </v:shape>
                    <v:shape id="_x0000_s1404" type="#_x0000_t202" style="position:absolute;left:1139;top:4766;width:5756;height:1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">
                      <v:textbox inset=".72pt,.72pt,.72pt,.72pt">
                        <w:txbxContent>
                          <w:p w14:paraId="07393F59" w14:textId="77777777" w:rsidR="00571975" w:rsidRPr="00616C88" w:rsidRDefault="00571975" w:rsidP="00601024">
                            <w:pPr>
                              <w:rPr>
                                <w:sz w:val="20"/>
                                <w:szCs w:val="20"/>
                              </w:rPr>
                            </w:pPr>
                            <w:r w:rsidRPr="00616C88">
                              <w:rPr>
                                <w:sz w:val="20"/>
                                <w:szCs w:val="20"/>
                              </w:rPr>
                              <w:t>Stop Band</w:t>
                            </w:r>
                          </w:p>
                          <w:p w14:paraId="3A3FF26E" w14:textId="77777777" w:rsidR="00571975" w:rsidRDefault="00571975" w:rsidP="00601024"/>
                        </w:txbxContent>
                      </v:textbox>
                    </v:shape>
                    <v:shape id="_x0000_s1405" type="#_x0000_t202" style="position:absolute;left:24104;top:4796;width:5753;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">
                      <v:textbox inset=".72pt,.72pt,.72pt,.72pt">
                        <w:txbxContent>
                          <w:p w14:paraId="4244292C" w14:textId="77777777" w:rsidR="00571975" w:rsidRPr="00616C88" w:rsidRDefault="00571975" w:rsidP="00601024">
                            <w:pPr>
                              <w:rPr>
                                <w:sz w:val="20"/>
                                <w:szCs w:val="20"/>
                              </w:rPr>
                            </w:pPr>
                            <w:r w:rsidRPr="00616C88">
                              <w:rPr>
                                <w:sz w:val="20"/>
                                <w:szCs w:val="20"/>
                              </w:rPr>
                              <w:t>Stop Band</w:t>
                            </w:r>
                          </w:p>
                          <w:p w14:paraId="4BEC5433" w14:textId="77777777" w:rsidR="00571975" w:rsidRDefault="00571975" w:rsidP="00601024"/>
                        </w:txbxContent>
                      </v:textbox>
                    </v:shape>
                    <v:shape id="Straight Arrow Connector 312" o:spid="_x0000_s1406" type="#_x0000_t32" style="position:absolute;left:809;top:4017;width:6386;height: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" strokecolor="black [3213]" strokeweight=".5pt">
                      <v:stroke startarrow="block" endarrow="block" joinstyle="miter"/>
                    </v:shape>
                    <v:shape id="Straight Arrow Connector 314" o:spid="_x0000_s1407" type="#_x0000_t32" style="position:absolute;left:23534;top:4227;width:6382;height: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" strokecolor="black [3213]" strokeweight=".5pt">
                      <v:stroke startarrow="block" endarrow="block" joinstyle="miter"/>
                    </v:shape>
                    <v:shape id="Straight Arrow Connector 315" o:spid="_x0000_s1408" type="#_x0000_t32" style="position:absolute;left:7405;top:5336;width:1888;height:662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" strokecolor="black [3213]" strokeweight=".5pt">
                      <v:stroke endarrow="block" joinstyle="miter"/>
                    </v:shape>
                    <v:shape id="Straight Arrow Connector 316" o:spid="_x0000_s1409" type="#_x0000_t32" style="position:absolute;left:7465;top:12981;width:1947;height:76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" strokecolor="black [3213]" strokeweight=".5pt">
                      <v:stroke endarrow="block" joinstyle="miter"/>
                    </v:shape>
                    <v:shape id="_x0000_s1410" type="#_x0000_t202" style="position:absolute;left:8334;top:11392;width:1499;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">
                      <v:textbox inset=".72pt,.72pt,.72pt,.72pt">
                        <w:txbxContent>
                          <w:p w14:paraId="446712DA" w14:textId="77777777" w:rsidR="00571975" w:rsidRPr="00AC05D7" w:rsidRDefault="00571975" w:rsidP="00601024">
                            <w:pPr>
                              <w:rPr>
                                <w:b/>
                                <w:color w:val="FF0000"/>
                                <w:sz w:val="20"/>
                                <w:szCs w:val="20"/>
                              </w:rPr>
                            </w:pPr>
                            <w:r>
                              <w:rPr>
                                <w:b/>
                                <w:color w:val="FF0000"/>
                                <w:sz w:val="20"/>
                                <w:szCs w:val="20"/>
                              </w:rPr>
                              <w:t xml:space="preserve"> </w:t>
                            </w:r>
                            <w:proofErr w:type="spellStart"/>
                            <w:r>
                              <w:rPr>
                                <w:b/>
                                <w:color w:val="FF0000"/>
                                <w:sz w:val="20"/>
                                <w:szCs w:val="20"/>
                              </w:rPr>
                              <w:t>f</w:t>
                            </w:r>
                            <w:r>
                              <w:rPr>
                                <w:b/>
                                <w:color w:val="FF0000"/>
                                <w:sz w:val="20"/>
                                <w:szCs w:val="20"/>
                                <w:vertAlign w:val="subscript"/>
                              </w:rPr>
                              <w:t>L</w:t>
                            </w:r>
                            <w:proofErr w:type="spellEnd"/>
                          </w:p>
                          <w:p w14:paraId="414B055E" w14:textId="77777777" w:rsidR="00571975" w:rsidRDefault="00571975" w:rsidP="00601024"/>
                        </w:txbxContent>
                      </v:textbox>
                    </v:shape>
                    <v:shape id="Straight Arrow Connector 318" o:spid="_x0000_s1411" type="#_x0000_t32" style="position:absolute;left:20206;top:5186;width:3147;height:713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" strokecolor="black [3213]" strokeweight=".5pt">
                      <v:stroke endarrow="block" joinstyle="miter"/>
                    </v:shape>
                    <v:shape id="Straight Arrow Connector 319" o:spid="_x0000_s1412" type="#_x0000_t32" style="position:absolute;left:19277;top:12981;width:1048;height:755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" strokecolor="black [3213]" strokeweight=".5pt">
                      <v:stroke endarrow="block" joinstyle="miter"/>
                    </v:shape>
                    <v:shape id="_x0000_s1413" type="#_x0000_t202" style="position:absolute;left:19487;top:11392;width:1499;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">
                      <v:textbox inset=".72pt,.72pt,.72pt,.72pt">
                        <w:txbxContent>
                          <w:p w14:paraId="7619CE9F" w14:textId="77777777" w:rsidR="00571975" w:rsidRPr="00AC05D7" w:rsidRDefault="00571975" w:rsidP="00601024">
                            <w:pPr>
                              <w:rPr>
                                <w:b/>
                                <w:color w:val="FF0000"/>
                                <w:sz w:val="20"/>
                                <w:szCs w:val="20"/>
                              </w:rPr>
                            </w:pPr>
                            <w:r w:rsidRPr="00F65A88">
                              <w:rPr>
                                <w:b/>
                                <w:color w:val="FF0000"/>
                                <w:sz w:val="14"/>
                                <w:szCs w:val="14"/>
                              </w:rPr>
                              <w:t xml:space="preserve"> </w:t>
                            </w:r>
                            <w:proofErr w:type="spellStart"/>
                            <w:r>
                              <w:rPr>
                                <w:b/>
                                <w:color w:val="FF0000"/>
                                <w:sz w:val="20"/>
                                <w:szCs w:val="20"/>
                              </w:rPr>
                              <w:t>f</w:t>
                            </w:r>
                            <w:r>
                              <w:rPr>
                                <w:b/>
                                <w:color w:val="FF0000"/>
                                <w:sz w:val="20"/>
                                <w:szCs w:val="20"/>
                                <w:vertAlign w:val="subscript"/>
                              </w:rPr>
                              <w:t>H</w:t>
                            </w:r>
                            <w:proofErr w:type="spellEnd"/>
                          </w:p>
                          <w:p w14:paraId="5718A40B" w14:textId="77777777" w:rsidR="00571975" w:rsidRDefault="00571975" w:rsidP="00601024"/>
                        </w:txbxContent>
                      </v:textbox>
                    </v:shape>
                    <v:shape id="_x0000_s1414" type="#_x0000_t202" style="position:absolute;width:26192;height:1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">
                      <v:textbox inset=".72pt,.72pt,.72pt,.72pt">
                        <w:txbxContent>
                          <w:p w14:paraId="675A249E" w14:textId="77777777" w:rsidR="00571975" w:rsidRPr="00616C88" w:rsidRDefault="00571975" w:rsidP="00601024">
                            <w:pPr>
                              <w:rPr>
                                <w:sz w:val="20"/>
                                <w:szCs w:val="20"/>
                              </w:rPr>
                            </w:pPr>
                            <w:r w:rsidRPr="007F7EE9">
                              <w:rPr>
                                <w:b/>
                                <w:sz w:val="20"/>
                                <w:szCs w:val="20"/>
                              </w:rPr>
                              <w:t>BPF</w:t>
                            </w:r>
                            <w:r w:rsidRPr="00616C88">
                              <w:rPr>
                                <w:sz w:val="20"/>
                                <w:szCs w:val="20"/>
                              </w:rPr>
                              <w:t xml:space="preserve"> – (</w:t>
                            </w:r>
                            <w:r w:rsidRPr="008150E8">
                              <w:rPr>
                                <w:b/>
                                <w:color w:val="00B050"/>
                                <w:sz w:val="20"/>
                                <w:szCs w:val="20"/>
                              </w:rPr>
                              <w:t>Pass</w:t>
                            </w:r>
                            <w:r w:rsidRPr="00616C88">
                              <w:rPr>
                                <w:sz w:val="20"/>
                                <w:szCs w:val="20"/>
                              </w:rPr>
                              <w:t xml:space="preserve"> Band </w:t>
                            </w:r>
                            <w:proofErr w:type="spellStart"/>
                            <w:r>
                              <w:rPr>
                                <w:sz w:val="20"/>
                                <w:szCs w:val="20"/>
                              </w:rPr>
                              <w:t>f</w:t>
                            </w:r>
                            <w:r w:rsidRPr="004E363D">
                              <w:rPr>
                                <w:sz w:val="20"/>
                                <w:szCs w:val="20"/>
                                <w:vertAlign w:val="subscript"/>
                              </w:rPr>
                              <w:t>L</w:t>
                            </w:r>
                            <w:proofErr w:type="spellEnd"/>
                            <w:r>
                              <w:rPr>
                                <w:sz w:val="20"/>
                                <w:szCs w:val="20"/>
                              </w:rPr>
                              <w:t xml:space="preserve"> to </w:t>
                            </w:r>
                            <w:proofErr w:type="spellStart"/>
                            <w:r>
                              <w:rPr>
                                <w:sz w:val="20"/>
                                <w:szCs w:val="20"/>
                              </w:rPr>
                              <w:t>f</w:t>
                            </w:r>
                            <w:r w:rsidRPr="004E363D">
                              <w:rPr>
                                <w:sz w:val="20"/>
                                <w:szCs w:val="20"/>
                                <w:vertAlign w:val="subscript"/>
                              </w:rPr>
                              <w:t>H</w:t>
                            </w:r>
                            <w:proofErr w:type="spellEnd"/>
                            <w:r>
                              <w:rPr>
                                <w:sz w:val="20"/>
                                <w:szCs w:val="20"/>
                              </w:rPr>
                              <w:t xml:space="preserve">) </w:t>
                            </w:r>
                            <w:r w:rsidRPr="00616C88">
                              <w:rPr>
                                <w:sz w:val="20"/>
                                <w:szCs w:val="20"/>
                              </w:rPr>
                              <w:t>(</w:t>
                            </w:r>
                            <w:r w:rsidRPr="00E62275">
                              <w:rPr>
                                <w:b/>
                                <w:sz w:val="20"/>
                                <w:szCs w:val="20"/>
                              </w:rPr>
                              <w:t>Stop</w:t>
                            </w:r>
                            <w:r w:rsidRPr="00616C88">
                              <w:rPr>
                                <w:sz w:val="20"/>
                                <w:szCs w:val="20"/>
                              </w:rPr>
                              <w:t xml:space="preserve"> Band </w:t>
                            </w:r>
                            <w:r>
                              <w:rPr>
                                <w:sz w:val="20"/>
                                <w:szCs w:val="20"/>
                              </w:rPr>
                              <w:t xml:space="preserve">&lt; </w:t>
                            </w:r>
                            <w:proofErr w:type="spellStart"/>
                            <w:r>
                              <w:rPr>
                                <w:sz w:val="20"/>
                                <w:szCs w:val="20"/>
                              </w:rPr>
                              <w:t>f</w:t>
                            </w:r>
                            <w:r w:rsidRPr="004E363D">
                              <w:rPr>
                                <w:sz w:val="20"/>
                                <w:szCs w:val="20"/>
                                <w:vertAlign w:val="subscript"/>
                              </w:rPr>
                              <w:t>L</w:t>
                            </w:r>
                            <w:proofErr w:type="spellEnd"/>
                            <w:r w:rsidRPr="00616C88">
                              <w:rPr>
                                <w:sz w:val="20"/>
                                <w:szCs w:val="20"/>
                              </w:rPr>
                              <w:t xml:space="preserve"> </w:t>
                            </w:r>
                            <w:r>
                              <w:rPr>
                                <w:sz w:val="20"/>
                                <w:szCs w:val="20"/>
                              </w:rPr>
                              <w:t xml:space="preserve">and </w:t>
                            </w:r>
                            <w:r w:rsidRPr="00616C88">
                              <w:rPr>
                                <w:sz w:val="20"/>
                                <w:szCs w:val="20"/>
                              </w:rPr>
                              <w:t>&gt;</w:t>
                            </w:r>
                            <w:r>
                              <w:rPr>
                                <w:sz w:val="20"/>
                                <w:szCs w:val="20"/>
                              </w:rPr>
                              <w:t xml:space="preserve"> </w:t>
                            </w:r>
                            <w:proofErr w:type="spellStart"/>
                            <w:r>
                              <w:rPr>
                                <w:sz w:val="20"/>
                                <w:szCs w:val="20"/>
                              </w:rPr>
                              <w:t>f</w:t>
                            </w:r>
                            <w:r w:rsidRPr="004E363D">
                              <w:rPr>
                                <w:sz w:val="20"/>
                                <w:szCs w:val="20"/>
                                <w:vertAlign w:val="subscript"/>
                              </w:rPr>
                              <w:t>H</w:t>
                            </w:r>
                            <w:proofErr w:type="spellEnd"/>
                            <w:r w:rsidRPr="00616C88">
                              <w:rPr>
                                <w:sz w:val="20"/>
                                <w:szCs w:val="20"/>
                              </w:rPr>
                              <w:t>)</w:t>
                            </w:r>
                          </w:p>
                          <w:p w14:paraId="083BAD73" w14:textId="77777777" w:rsidR="00571975" w:rsidRDefault="00571975" w:rsidP="00601024"/>
                        </w:txbxContent>
                      </v:textbox>
                    </v:shape>
                  </v:group>
                </v:group>
                <v:group id="Group 283" o:spid="_x0000_s1415" style="position:absolute;left:25361;width:36784;height:22948" coordorigin="-6523" coordsize="36787,22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">
                  <v:group id="Group 1045" o:spid="_x0000_s1416" style="position:absolute;width:30264;height:22948" coordsize="18361,14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">
                    <v:shape id="Picture 262" o:spid="_x0000_s1417" type="#_x0000_t75" style="position:absolute;top:79;width:10223;height:14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">
                      <v:imagedata r:id="rId183" o:title=""/>
                      <v:path arrowok="t"/>
                    </v:shape>
                    <v:shape id="Picture 263" o:spid="_x0000_s1418" type="#_x0000_t75" style="position:absolute;left:10042;width:8319;height:14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">
                      <v:imagedata r:id="rId184" o:title=""/>
                      <v:path arrowok="t"/>
                    </v:shape>
                    <v:shape id="Picture 264" o:spid="_x0000_s1419" type="#_x0000_t75" style="position:absolute;left:10121;top:12923;width:3245;height: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">
                      <v:imagedata r:id="rId185" o:title=""/>
                      <v:path arrowok="t"/>
                    </v:shape>
                  </v:group>
                  <v:shape id="_x0000_s1420" type="#_x0000_t202" style="position:absolute;left:1453;top:4208;width:4699;height:1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" strokecolor="#00b050">
                    <v:textbox inset=".72pt,.72pt,.72pt,.72pt">
                      <w:txbxContent>
                        <w:p w14:paraId="7479C567" w14:textId="77777777" w:rsidR="00571975" w:rsidRPr="008150E8" w:rsidRDefault="00571975" w:rsidP="00601024">
                          <w:pPr>
                            <w:rPr>
                              <w:b/>
                              <w:color w:val="00B050"/>
                              <w:sz w:val="16"/>
                              <w:szCs w:val="16"/>
                            </w:rPr>
                          </w:pPr>
                          <w:r w:rsidRPr="008150E8">
                            <w:rPr>
                              <w:b/>
                              <w:color w:val="00B050"/>
                              <w:sz w:val="16"/>
                              <w:szCs w:val="16"/>
                            </w:rPr>
                            <w:t>Pass Band</w:t>
                          </w:r>
                        </w:p>
                        <w:p w14:paraId="7E96FC32" w14:textId="77777777" w:rsidR="00571975" w:rsidRDefault="00571975" w:rsidP="00601024"/>
                      </w:txbxContent>
                    </v:textbox>
                  </v:shape>
                  <v:shape id="Straight Arrow Connector 331" o:spid="_x0000_s1421" type="#_x0000_t32" style="position:absolute;left:7054;top:3815;width:1200;height:73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" strokecolor="black [3213]" strokeweight=".5pt">
                    <v:stroke endarrow="block" joinstyle="miter"/>
                  </v:shape>
                  <v:shape id="Straight Arrow Connector 336" o:spid="_x0000_s1422" type="#_x0000_t32" style="position:absolute;left:20710;top:3966;width:755;height:78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" strokecolor="black [3213]" strokeweight=".5pt">
                    <v:stroke endarrow="block" joinstyle="miter"/>
                  </v:shape>
                  <v:shape id="_x0000_s1423" type="#_x0000_t202" style="position:absolute;left:23556;top:4299;width:4699;height:1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" strokecolor="#00b050">
                    <v:textbox inset=".72pt,.72pt,.72pt,.72pt">
                      <w:txbxContent>
                        <w:p w14:paraId="01560D11" w14:textId="77777777" w:rsidR="00571975" w:rsidRPr="008150E8" w:rsidRDefault="00571975" w:rsidP="00601024">
                          <w:pPr>
                            <w:rPr>
                              <w:b/>
                              <w:color w:val="00B050"/>
                              <w:sz w:val="16"/>
                              <w:szCs w:val="16"/>
                            </w:rPr>
                          </w:pPr>
                          <w:r w:rsidRPr="008150E8">
                            <w:rPr>
                              <w:b/>
                              <w:color w:val="00B050"/>
                              <w:sz w:val="16"/>
                              <w:szCs w:val="16"/>
                            </w:rPr>
                            <w:t>Pass Band</w:t>
                          </w:r>
                        </w:p>
                        <w:p w14:paraId="5D40053D" w14:textId="77777777" w:rsidR="00571975" w:rsidRDefault="00571975" w:rsidP="00601024"/>
                      </w:txbxContent>
                    </v:textbox>
                  </v:shape>
                  <v:shape id="_x0000_s1424" type="#_x0000_t202" style="position:absolute;left:-6523;top:12687;width:11431;height:6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">
                    <v:textbox inset=".72pt,.72pt,.72pt,.72pt">
                      <w:txbxContent>
                        <w:p w14:paraId="7C15DA9C" w14:textId="6710BFB0" w:rsidR="00571975" w:rsidRPr="00754A39" w:rsidRDefault="00571975" w:rsidP="00601024">
                          <w:pPr>
                            <w:rPr>
                              <w:sz w:val="18"/>
                              <w:szCs w:val="18"/>
                            </w:rPr>
                          </w:pPr>
                          <w:r w:rsidRPr="003D1B58">
                            <w:rPr>
                              <w:sz w:val="18"/>
                              <w:szCs w:val="18"/>
                            </w:rPr>
                            <w:t>The high and low 3dB frequencies (</w:t>
                          </w:r>
                          <w:proofErr w:type="spellStart"/>
                          <w:r w:rsidRPr="00601024">
                            <w:rPr>
                              <w:b/>
                              <w:color w:val="FF0000"/>
                              <w:sz w:val="18"/>
                              <w:szCs w:val="18"/>
                            </w:rPr>
                            <w:t>f</w:t>
                          </w:r>
                          <w:r>
                            <w:rPr>
                              <w:b/>
                              <w:color w:val="FF0000"/>
                              <w:sz w:val="18"/>
                              <w:szCs w:val="18"/>
                              <w:vertAlign w:val="subscript"/>
                            </w:rPr>
                            <w:t>H</w:t>
                          </w:r>
                          <w:proofErr w:type="spellEnd"/>
                          <w:r w:rsidRPr="00601024">
                            <w:rPr>
                              <w:b/>
                              <w:color w:val="FF0000"/>
                              <w:sz w:val="18"/>
                              <w:szCs w:val="18"/>
                            </w:rPr>
                            <w:t xml:space="preserve"> </w:t>
                          </w:r>
                          <w:r w:rsidRPr="00754A39">
                            <w:rPr>
                              <w:sz w:val="18"/>
                              <w:szCs w:val="18"/>
                            </w:rPr>
                            <w:t xml:space="preserve">and </w:t>
                          </w:r>
                          <w:proofErr w:type="spellStart"/>
                          <w:r w:rsidRPr="00601024">
                            <w:rPr>
                              <w:b/>
                              <w:color w:val="FF0000"/>
                              <w:sz w:val="18"/>
                              <w:szCs w:val="18"/>
                            </w:rPr>
                            <w:t>f</w:t>
                          </w:r>
                          <w:r>
                            <w:rPr>
                              <w:b/>
                              <w:color w:val="FF0000"/>
                              <w:sz w:val="18"/>
                              <w:szCs w:val="18"/>
                              <w:vertAlign w:val="subscript"/>
                            </w:rPr>
                            <w:t>L</w:t>
                          </w:r>
                          <w:proofErr w:type="spellEnd"/>
                          <w:r>
                            <w:rPr>
                              <w:sz w:val="18"/>
                              <w:szCs w:val="18"/>
                            </w:rPr>
                            <w:t xml:space="preserve">) </w:t>
                          </w:r>
                          <w:r w:rsidRPr="00754A39">
                            <w:rPr>
                              <w:sz w:val="18"/>
                              <w:szCs w:val="18"/>
                            </w:rPr>
                            <w:t>are at gains of -3dB</w:t>
                          </w:r>
                          <w:r>
                            <w:rPr>
                              <w:sz w:val="18"/>
                              <w:szCs w:val="18"/>
                            </w:rPr>
                            <w:t xml:space="preserve"> for both the BPF and BSF</w:t>
                          </w:r>
                        </w:p>
                        <w:p w14:paraId="6D709C17" w14:textId="77777777" w:rsidR="00571975" w:rsidRPr="00754A39" w:rsidRDefault="00571975" w:rsidP="00601024">
                          <w:pPr>
                            <w:rPr>
                              <w:sz w:val="18"/>
                              <w:szCs w:val="18"/>
                            </w:rPr>
                          </w:pPr>
                        </w:p>
                      </w:txbxContent>
                    </v:textbox>
                  </v:shape>
                  <v:shape id="_x0000_s1425" type="#_x0000_t202" style="position:absolute;left:20044;top:11475;width:1498;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">
                    <v:textbox inset=".72pt,.72pt,.72pt,.72pt">
                      <w:txbxContent>
                        <w:p w14:paraId="1420FD4B" w14:textId="77777777" w:rsidR="00571975" w:rsidRPr="00AC05D7" w:rsidRDefault="00571975" w:rsidP="00601024">
                          <w:pPr>
                            <w:rPr>
                              <w:b/>
                              <w:color w:val="FF0000"/>
                              <w:sz w:val="20"/>
                              <w:szCs w:val="20"/>
                            </w:rPr>
                          </w:pPr>
                          <w:r w:rsidRPr="00F65A88">
                            <w:rPr>
                              <w:b/>
                              <w:color w:val="FF0000"/>
                              <w:sz w:val="14"/>
                              <w:szCs w:val="14"/>
                            </w:rPr>
                            <w:t xml:space="preserve"> </w:t>
                          </w:r>
                          <w:proofErr w:type="spellStart"/>
                          <w:r>
                            <w:rPr>
                              <w:b/>
                              <w:color w:val="FF0000"/>
                              <w:sz w:val="20"/>
                              <w:szCs w:val="20"/>
                            </w:rPr>
                            <w:t>f</w:t>
                          </w:r>
                          <w:r>
                            <w:rPr>
                              <w:b/>
                              <w:color w:val="FF0000"/>
                              <w:sz w:val="20"/>
                              <w:szCs w:val="20"/>
                              <w:vertAlign w:val="subscript"/>
                            </w:rPr>
                            <w:t>H</w:t>
                          </w:r>
                          <w:proofErr w:type="spellEnd"/>
                        </w:p>
                        <w:p w14:paraId="50A1DF1E" w14:textId="77777777" w:rsidR="00571975" w:rsidRDefault="00571975" w:rsidP="00601024"/>
                      </w:txbxContent>
                    </v:textbox>
                  </v:shape>
                  <v:shape id="Straight Arrow Connector 334" o:spid="_x0000_s1426" type="#_x0000_t32" style="position:absolute;left:6479;top:12444;width:688;height:806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" strokecolor="black [3213]" strokeweight=".5pt">
                    <v:stroke endarrow="block" joinstyle="miter"/>
                  </v:shape>
                  <v:shape id="_x0000_s1427" type="#_x0000_t202" style="position:absolute;left:6328;top:10839;width:1498;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">
                    <v:textbox inset=".72pt,.72pt,.72pt,.72pt">
                      <w:txbxContent>
                        <w:p w14:paraId="6CF95691" w14:textId="77777777" w:rsidR="00571975" w:rsidRPr="00AC05D7" w:rsidRDefault="00571975" w:rsidP="00601024">
                          <w:pPr>
                            <w:rPr>
                              <w:b/>
                              <w:color w:val="FF0000"/>
                              <w:sz w:val="20"/>
                              <w:szCs w:val="20"/>
                            </w:rPr>
                          </w:pPr>
                          <w:r>
                            <w:rPr>
                              <w:b/>
                              <w:color w:val="FF0000"/>
                              <w:sz w:val="20"/>
                              <w:szCs w:val="20"/>
                            </w:rPr>
                            <w:t xml:space="preserve"> </w:t>
                          </w:r>
                          <w:proofErr w:type="spellStart"/>
                          <w:r>
                            <w:rPr>
                              <w:b/>
                              <w:color w:val="FF0000"/>
                              <w:sz w:val="20"/>
                              <w:szCs w:val="20"/>
                            </w:rPr>
                            <w:t>f</w:t>
                          </w:r>
                          <w:r>
                            <w:rPr>
                              <w:b/>
                              <w:color w:val="FF0000"/>
                              <w:sz w:val="20"/>
                              <w:szCs w:val="20"/>
                              <w:vertAlign w:val="subscript"/>
                            </w:rPr>
                            <w:t>L</w:t>
                          </w:r>
                          <w:proofErr w:type="spellEnd"/>
                        </w:p>
                        <w:p w14:paraId="347ADC42" w14:textId="77777777" w:rsidR="00571975" w:rsidRDefault="00571975" w:rsidP="00601024"/>
                      </w:txbxContent>
                    </v:textbox>
                  </v:shape>
                  <v:shape id="Straight Arrow Connector 343" o:spid="_x0000_s1428" type="#_x0000_t32" style="position:absolute;left:19801;top:13292;width:944;height:74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" strokecolor="black [3213]" strokeweight=".5pt">
                    <v:stroke endarrow="block" joinstyle="miter"/>
                  </v:shape>
                  <v:shape id="_x0000_s1429" type="#_x0000_t202" style="position:absolute;left:90;top:575;width:26372;height:1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">
                    <v:textbox inset=".72pt,.72pt,.72pt,.72pt">
                      <w:txbxContent>
                        <w:p w14:paraId="686092E3" w14:textId="77777777" w:rsidR="00571975" w:rsidRPr="00616C88" w:rsidRDefault="00571975" w:rsidP="00601024">
                          <w:pPr>
                            <w:rPr>
                              <w:sz w:val="20"/>
                              <w:szCs w:val="20"/>
                            </w:rPr>
                          </w:pPr>
                          <w:r w:rsidRPr="007F7EE9">
                            <w:rPr>
                              <w:b/>
                              <w:sz w:val="20"/>
                              <w:szCs w:val="20"/>
                            </w:rPr>
                            <w:t>B</w:t>
                          </w:r>
                          <w:r>
                            <w:rPr>
                              <w:b/>
                              <w:sz w:val="20"/>
                              <w:szCs w:val="20"/>
                            </w:rPr>
                            <w:t>S</w:t>
                          </w:r>
                          <w:r w:rsidRPr="007F7EE9">
                            <w:rPr>
                              <w:b/>
                              <w:sz w:val="20"/>
                              <w:szCs w:val="20"/>
                            </w:rPr>
                            <w:t>F</w:t>
                          </w:r>
                          <w:r>
                            <w:rPr>
                              <w:sz w:val="20"/>
                              <w:szCs w:val="20"/>
                            </w:rPr>
                            <w:t xml:space="preserve"> – (</w:t>
                          </w:r>
                          <w:r w:rsidRPr="00E62275">
                            <w:rPr>
                              <w:b/>
                              <w:sz w:val="20"/>
                              <w:szCs w:val="20"/>
                            </w:rPr>
                            <w:t>Stop</w:t>
                          </w:r>
                          <w:r w:rsidRPr="00616C88">
                            <w:rPr>
                              <w:sz w:val="20"/>
                              <w:szCs w:val="20"/>
                            </w:rPr>
                            <w:t xml:space="preserve"> Band </w:t>
                          </w:r>
                          <w:proofErr w:type="spellStart"/>
                          <w:r>
                            <w:rPr>
                              <w:sz w:val="20"/>
                              <w:szCs w:val="20"/>
                            </w:rPr>
                            <w:t>f</w:t>
                          </w:r>
                          <w:r w:rsidRPr="004E363D">
                            <w:rPr>
                              <w:sz w:val="20"/>
                              <w:szCs w:val="20"/>
                              <w:vertAlign w:val="subscript"/>
                            </w:rPr>
                            <w:t>L</w:t>
                          </w:r>
                          <w:proofErr w:type="spellEnd"/>
                          <w:r>
                            <w:rPr>
                              <w:sz w:val="20"/>
                              <w:szCs w:val="20"/>
                            </w:rPr>
                            <w:t xml:space="preserve"> to </w:t>
                          </w:r>
                          <w:proofErr w:type="spellStart"/>
                          <w:r>
                            <w:rPr>
                              <w:sz w:val="20"/>
                              <w:szCs w:val="20"/>
                            </w:rPr>
                            <w:t>f</w:t>
                          </w:r>
                          <w:r w:rsidRPr="004E363D">
                            <w:rPr>
                              <w:sz w:val="20"/>
                              <w:szCs w:val="20"/>
                              <w:vertAlign w:val="subscript"/>
                            </w:rPr>
                            <w:t>H</w:t>
                          </w:r>
                          <w:proofErr w:type="spellEnd"/>
                          <w:r>
                            <w:rPr>
                              <w:sz w:val="20"/>
                              <w:szCs w:val="20"/>
                            </w:rPr>
                            <w:t>) (</w:t>
                          </w:r>
                          <w:r w:rsidRPr="008150E8">
                            <w:rPr>
                              <w:b/>
                              <w:color w:val="00B050"/>
                              <w:sz w:val="20"/>
                              <w:szCs w:val="20"/>
                            </w:rPr>
                            <w:t>Pass</w:t>
                          </w:r>
                          <w:r w:rsidRPr="00616C88">
                            <w:rPr>
                              <w:sz w:val="20"/>
                              <w:szCs w:val="20"/>
                            </w:rPr>
                            <w:t xml:space="preserve"> Band </w:t>
                          </w:r>
                          <w:r>
                            <w:rPr>
                              <w:sz w:val="20"/>
                              <w:szCs w:val="20"/>
                            </w:rPr>
                            <w:t xml:space="preserve">&lt; </w:t>
                          </w:r>
                          <w:proofErr w:type="spellStart"/>
                          <w:r>
                            <w:rPr>
                              <w:sz w:val="20"/>
                              <w:szCs w:val="20"/>
                            </w:rPr>
                            <w:t>f</w:t>
                          </w:r>
                          <w:r w:rsidRPr="004E363D">
                            <w:rPr>
                              <w:sz w:val="20"/>
                              <w:szCs w:val="20"/>
                              <w:vertAlign w:val="subscript"/>
                            </w:rPr>
                            <w:t>L</w:t>
                          </w:r>
                          <w:proofErr w:type="spellEnd"/>
                          <w:r w:rsidRPr="00616C88">
                            <w:rPr>
                              <w:sz w:val="20"/>
                              <w:szCs w:val="20"/>
                            </w:rPr>
                            <w:t xml:space="preserve"> </w:t>
                          </w:r>
                          <w:r>
                            <w:rPr>
                              <w:sz w:val="20"/>
                              <w:szCs w:val="20"/>
                            </w:rPr>
                            <w:t xml:space="preserve">and </w:t>
                          </w:r>
                          <w:r w:rsidRPr="00616C88">
                            <w:rPr>
                              <w:sz w:val="20"/>
                              <w:szCs w:val="20"/>
                            </w:rPr>
                            <w:t>&gt;</w:t>
                          </w:r>
                          <w:r>
                            <w:rPr>
                              <w:sz w:val="20"/>
                              <w:szCs w:val="20"/>
                            </w:rPr>
                            <w:t xml:space="preserve"> </w:t>
                          </w:r>
                          <w:proofErr w:type="spellStart"/>
                          <w:r>
                            <w:rPr>
                              <w:sz w:val="20"/>
                              <w:szCs w:val="20"/>
                            </w:rPr>
                            <w:t>f</w:t>
                          </w:r>
                          <w:r w:rsidRPr="004E363D">
                            <w:rPr>
                              <w:sz w:val="20"/>
                              <w:szCs w:val="20"/>
                              <w:vertAlign w:val="subscript"/>
                            </w:rPr>
                            <w:t>H</w:t>
                          </w:r>
                          <w:proofErr w:type="spellEnd"/>
                          <w:r w:rsidRPr="00616C88">
                            <w:rPr>
                              <w:sz w:val="20"/>
                              <w:szCs w:val="20"/>
                            </w:rPr>
                            <w:t>)</w:t>
                          </w:r>
                        </w:p>
                        <w:p w14:paraId="5BEFF02C" w14:textId="77777777" w:rsidR="00571975" w:rsidRDefault="00571975" w:rsidP="00601024"/>
                      </w:txbxContent>
                    </v:textbox>
                  </v:shape>
                  <v:shape id="Straight Arrow Connector 280" o:spid="_x0000_s1430" type="#_x0000_t32" style="position:absolute;left:696;top:3481;width:7558;height:3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" strokecolor="#00b050" strokeweight=".5pt">
                    <v:stroke startarrow="block" endarrow="block" joinstyle="miter"/>
                  </v:shape>
                  <v:shape id="Straight Arrow Connector 281" o:spid="_x0000_s1431" type="#_x0000_t32" style="position:absolute;left:21981;top:3572;width:8145;height:1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" strokecolor="#00b050" strokeweight=".5pt">
                    <v:stroke startarrow="block" endarrow="block" joinstyle="miter"/>
                  </v:shape>
                  <v:shape id="Straight Arrow Connector 282" o:spid="_x0000_s1432" type="#_x0000_t32" style="position:absolute;left:8780;top:3421;width:12717;height: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" strokecolor="black [3213]" strokeweight=".5pt">
                    <v:stroke startarrow="block" endarrow="block" joinstyle="miter"/>
                  </v:shape>
                </v:group>
                <w10:anchorlock/>
              </v:group>
            </w:pict>
          </mc:Fallback>
        </mc:AlternateContent>
      </w:r>
      <w:bookmarkEnd w:id="141"/>
      <w:r w:rsidR="00A3577D">
        <w:rPr>
          <w:b/>
        </w:rPr>
        <w:t>Figure</w:t>
      </w:r>
      <w:r w:rsidR="00AD3B86">
        <w:rPr>
          <w:b/>
        </w:rPr>
        <w:t xml:space="preserve"> </w:t>
      </w:r>
      <w:r w:rsidR="00A3577D">
        <w:rPr>
          <w:b/>
        </w:rPr>
        <w:t>4.1</w:t>
      </w:r>
      <w:r w:rsidR="00E62275">
        <w:rPr>
          <w:b/>
        </w:rPr>
        <w:t>2</w:t>
      </w:r>
      <w:r w:rsidR="00A3577D">
        <w:rPr>
          <w:b/>
        </w:rPr>
        <w:t xml:space="preserve">: </w:t>
      </w:r>
      <w:r w:rsidR="00E62275">
        <w:rPr>
          <w:b/>
        </w:rPr>
        <w:t>2</w:t>
      </w:r>
      <w:r w:rsidR="00E62275" w:rsidRPr="00E62275">
        <w:rPr>
          <w:b/>
          <w:vertAlign w:val="superscript"/>
        </w:rPr>
        <w:t>nd</w:t>
      </w:r>
      <w:r w:rsidR="00E62275">
        <w:rPr>
          <w:b/>
        </w:rPr>
        <w:t xml:space="preserve"> order B</w:t>
      </w:r>
      <w:r w:rsidR="00A3577D">
        <w:rPr>
          <w:b/>
        </w:rPr>
        <w:t xml:space="preserve">PF from circuit in </w:t>
      </w:r>
      <w:hyperlink w:anchor="Figure_4_13" w:history="1">
        <w:r w:rsidR="00A3577D" w:rsidRPr="009018FF">
          <w:rPr>
            <w:rStyle w:val="Hyperlink"/>
            <w:b/>
          </w:rPr>
          <w:t>Figure 4.</w:t>
        </w:r>
        <w:r w:rsidR="008150E8" w:rsidRPr="009018FF">
          <w:rPr>
            <w:rStyle w:val="Hyperlink"/>
            <w:b/>
          </w:rPr>
          <w:t>13</w:t>
        </w:r>
      </w:hyperlink>
      <w:r w:rsidR="00A3577D">
        <w:rPr>
          <w:b/>
        </w:rPr>
        <w:t xml:space="preserve"> (Left). </w:t>
      </w:r>
      <w:r w:rsidR="008150E8">
        <w:rPr>
          <w:b/>
        </w:rPr>
        <w:t>2</w:t>
      </w:r>
      <w:r w:rsidR="008150E8" w:rsidRPr="008150E8">
        <w:rPr>
          <w:b/>
          <w:vertAlign w:val="superscript"/>
        </w:rPr>
        <w:t>nd</w:t>
      </w:r>
      <w:r w:rsidR="008150E8">
        <w:rPr>
          <w:b/>
        </w:rPr>
        <w:t xml:space="preserve"> </w:t>
      </w:r>
      <w:r w:rsidR="00A3577D">
        <w:rPr>
          <w:b/>
        </w:rPr>
        <w:t xml:space="preserve">order </w:t>
      </w:r>
      <w:r w:rsidR="008150E8">
        <w:rPr>
          <w:b/>
        </w:rPr>
        <w:t>BS</w:t>
      </w:r>
      <w:r w:rsidR="00A3577D">
        <w:rPr>
          <w:b/>
        </w:rPr>
        <w:t>F</w:t>
      </w:r>
      <w:r w:rsidR="00A3577D" w:rsidRPr="00A3577D">
        <w:rPr>
          <w:b/>
        </w:rPr>
        <w:t xml:space="preserve"> </w:t>
      </w:r>
      <w:r w:rsidR="00A3577D">
        <w:rPr>
          <w:b/>
        </w:rPr>
        <w:t xml:space="preserve">from circuit in </w:t>
      </w:r>
      <w:hyperlink w:anchor="Figure_4_16" w:history="1">
        <w:r w:rsidR="00A3577D" w:rsidRPr="009018FF">
          <w:rPr>
            <w:rStyle w:val="Hyperlink"/>
            <w:b/>
          </w:rPr>
          <w:t>Figure 4.</w:t>
        </w:r>
        <w:r w:rsidR="008150E8" w:rsidRPr="009018FF">
          <w:rPr>
            <w:rStyle w:val="Hyperlink"/>
            <w:b/>
          </w:rPr>
          <w:t>1</w:t>
        </w:r>
        <w:r w:rsidR="009018FF" w:rsidRPr="009018FF">
          <w:rPr>
            <w:rStyle w:val="Hyperlink"/>
            <w:b/>
          </w:rPr>
          <w:t>6</w:t>
        </w:r>
      </w:hyperlink>
      <w:r w:rsidR="00A3577D">
        <w:rPr>
          <w:b/>
        </w:rPr>
        <w:t xml:space="preserve"> (Right)</w:t>
      </w:r>
    </w:p>
    <w:p w14:paraId="6782C2F2" w14:textId="58F77946" w:rsidR="00A3577D" w:rsidRDefault="00D121B1" w:rsidP="00A3577D">
      <w:pPr>
        <w:rPr>
          <w:noProof/>
        </w:rPr>
      </w:pPr>
      <w:r>
        <w:rPr>
          <w:noProof/>
        </w:rPr>
        <w:t xml:space="preserve">By combining the </w:t>
      </w:r>
      <w:r w:rsidR="00AB5790" w:rsidRPr="003D2C66">
        <w:rPr>
          <w:noProof/>
          <w:u w:val="single"/>
        </w:rPr>
        <w:t xml:space="preserve">RL LPF in </w:t>
      </w:r>
      <w:hyperlink w:anchor="Figure_4_5" w:history="1">
        <w:r w:rsidR="00AB5790" w:rsidRPr="009018FF">
          <w:rPr>
            <w:rStyle w:val="Hyperlink"/>
            <w:noProof/>
          </w:rPr>
          <w:t>Figure 4.5</w:t>
        </w:r>
      </w:hyperlink>
      <w:r w:rsidR="00AB5790">
        <w:rPr>
          <w:noProof/>
        </w:rPr>
        <w:t xml:space="preserve"> and the </w:t>
      </w:r>
      <w:r w:rsidRPr="003D2C66">
        <w:rPr>
          <w:noProof/>
          <w:u w:val="single"/>
        </w:rPr>
        <w:t xml:space="preserve">RC </w:t>
      </w:r>
      <w:r w:rsidR="00AB5790" w:rsidRPr="003D2C66">
        <w:rPr>
          <w:noProof/>
          <w:u w:val="single"/>
        </w:rPr>
        <w:t xml:space="preserve">HPF in </w:t>
      </w:r>
      <w:hyperlink w:anchor="Figure_4_6" w:history="1">
        <w:r w:rsidR="00AB5790" w:rsidRPr="009018FF">
          <w:rPr>
            <w:rStyle w:val="Hyperlink"/>
            <w:noProof/>
          </w:rPr>
          <w:t>Figure 4.6</w:t>
        </w:r>
      </w:hyperlink>
      <w:r w:rsidR="00AB5790">
        <w:rPr>
          <w:noProof/>
        </w:rPr>
        <w:t xml:space="preserve"> a RLC BPF can be created as shown in </w:t>
      </w:r>
      <w:hyperlink w:anchor="Figure_4_13" w:history="1">
        <w:r w:rsidR="00AB5790" w:rsidRPr="009018FF">
          <w:rPr>
            <w:rStyle w:val="Hyperlink"/>
            <w:noProof/>
          </w:rPr>
          <w:t>Figure 4.13</w:t>
        </w:r>
      </w:hyperlink>
      <w:r w:rsidR="00AB5790">
        <w:rPr>
          <w:noProof/>
        </w:rPr>
        <w:t>.</w:t>
      </w:r>
      <w:r w:rsidR="003B4D89">
        <w:rPr>
          <w:noProof/>
        </w:rPr>
        <w:t xml:space="preserve"> The values of the components in the circuit g</w:t>
      </w:r>
      <w:r w:rsidR="00654124">
        <w:rPr>
          <w:noProof/>
        </w:rPr>
        <w:t xml:space="preserve">ive it a wide pass band which makes it </w:t>
      </w:r>
      <w:r w:rsidR="003D2C66">
        <w:rPr>
          <w:noProof/>
        </w:rPr>
        <w:t>a</w:t>
      </w:r>
      <w:r w:rsidR="003B4D89">
        <w:rPr>
          <w:noProof/>
        </w:rPr>
        <w:t xml:space="preserve"> “Low-Q” BPF.</w:t>
      </w:r>
    </w:p>
    <w:p w14:paraId="511D94D7" w14:textId="1D5DE53A" w:rsidR="004E363D" w:rsidRDefault="003B4D89" w:rsidP="003D2C66">
      <w:pPr>
        <w:spacing w:after="0"/>
        <w:rPr>
          <w:b/>
        </w:rPr>
      </w:pPr>
      <w:bookmarkStart w:id="142" w:name="Figure_4_13"/>
      <w:r>
        <w:rPr>
          <w:noProof/>
        </w:rPr>
        <mc:AlternateContent>
          <mc:Choice Requires="wpg">
            <w:drawing>
              <wp:inline distT="0" distB="0" distL="0" distR="0" wp14:anchorId="362FA129" wp14:editId="6844C563">
                <wp:extent cx="6212152" cy="2313940"/>
                <wp:effectExtent l="0" t="0" r="0" b="0"/>
                <wp:docPr id="360" name="Group 360"/>
                <wp:cNvGraphicFramePr/>
                <a:graphic xmlns:a="http://schemas.openxmlformats.org/drawingml/2006/main">
                  <a:graphicData uri="http://schemas.microsoft.com/office/word/2010/wordprocessingGroup">
                    <wpg:wgp>
                      <wpg:cNvGrpSpPr/>
                      <wpg:grpSpPr>
                        <a:xfrm>
                          <a:off x="0" y="0"/>
                          <a:ext cx="6212152" cy="2313940"/>
                          <a:chOff x="0" y="0"/>
                          <a:chExt cx="6212152" cy="2313940"/>
                        </a:xfrm>
                      </wpg:grpSpPr>
                      <wpg:grpSp>
                        <wpg:cNvPr id="358" name="Group 358"/>
                        <wpg:cNvGrpSpPr/>
                        <wpg:grpSpPr>
                          <a:xfrm>
                            <a:off x="3266387" y="9427"/>
                            <a:ext cx="2945765" cy="2166620"/>
                            <a:chOff x="0" y="0"/>
                            <a:chExt cx="3026028" cy="2294255"/>
                          </a:xfrm>
                        </wpg:grpSpPr>
                        <wpg:grpSp>
                          <wpg:cNvPr id="192" name="Group 192"/>
                          <wpg:cNvGrpSpPr/>
                          <wpg:grpSpPr>
                            <a:xfrm>
                              <a:off x="0" y="0"/>
                              <a:ext cx="3026028" cy="2294255"/>
                              <a:chOff x="0" y="0"/>
                              <a:chExt cx="3026139" cy="2294359"/>
                            </a:xfrm>
                          </wpg:grpSpPr>
                          <pic:pic xmlns:pic="http://schemas.openxmlformats.org/drawingml/2006/picture">
                            <pic:nvPicPr>
                              <pic:cNvPr id="237" name="Picture 237"/>
                              <pic:cNvPicPr>
                                <a:picLocks noChangeAspect="1"/>
                              </pic:cNvPicPr>
                            </pic:nvPicPr>
                            <pic:blipFill rotWithShape="1">
                              <a:blip r:embed="rId186">
                                <a:extLst>
                                  <a:ext uri="{28A0092B-C50C-407E-A947-70E740481C1C}">
                                    <a14:useLocalDpi xmlns:a14="http://schemas.microsoft.com/office/drawing/2010/main" val="0"/>
                                  </a:ext>
                                </a:extLst>
                              </a:blip>
                              <a:srcRect/>
                              <a:stretch/>
                            </pic:blipFill>
                            <pic:spPr bwMode="auto">
                              <a:xfrm>
                                <a:off x="0" y="8994"/>
                                <a:ext cx="1402080" cy="22853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52" name="Picture 252"/>
                              <pic:cNvPicPr>
                                <a:picLocks noChangeAspect="1"/>
                              </pic:cNvPicPr>
                            </pic:nvPicPr>
                            <pic:blipFill rotWithShape="1">
                              <a:blip r:embed="rId187">
                                <a:extLst>
                                  <a:ext uri="{28A0092B-C50C-407E-A947-70E740481C1C}">
                                    <a14:useLocalDpi xmlns:a14="http://schemas.microsoft.com/office/drawing/2010/main" val="0"/>
                                  </a:ext>
                                </a:extLst>
                              </a:blip>
                              <a:srcRect/>
                              <a:stretch/>
                            </pic:blipFill>
                            <pic:spPr bwMode="auto">
                              <a:xfrm>
                                <a:off x="1403079" y="0"/>
                                <a:ext cx="1623060" cy="22783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58" name="Picture 258"/>
                              <pic:cNvPicPr>
                                <a:picLocks noChangeAspect="1"/>
                              </pic:cNvPicPr>
                            </pic:nvPicPr>
                            <pic:blipFill rotWithShape="1">
                              <a:blip r:embed="rId188">
                                <a:extLst>
                                  <a:ext uri="{28A0092B-C50C-407E-A947-70E740481C1C}">
                                    <a14:useLocalDpi xmlns:a14="http://schemas.microsoft.com/office/drawing/2010/main" val="0"/>
                                  </a:ext>
                                </a:extLst>
                              </a:blip>
                              <a:srcRect/>
                              <a:stretch/>
                            </pic:blipFill>
                            <pic:spPr bwMode="auto">
                              <a:xfrm>
                                <a:off x="1603947" y="2080635"/>
                                <a:ext cx="904875" cy="170815"/>
                              </a:xfrm>
                              <a:prstGeom prst="rect">
                                <a:avLst/>
                              </a:prstGeom>
                              <a:ln>
                                <a:noFill/>
                              </a:ln>
                              <a:extLst>
                                <a:ext uri="{53640926-AAD7-44D8-BBD7-CCE9431645EC}">
                                  <a14:shadowObscured xmlns:a14="http://schemas.microsoft.com/office/drawing/2010/main"/>
                                </a:ext>
                              </a:extLst>
                            </pic:spPr>
                          </pic:pic>
                        </wpg:grpSp>
                        <wpg:grpSp>
                          <wpg:cNvPr id="259" name="Group 259"/>
                          <wpg:cNvGrpSpPr/>
                          <wpg:grpSpPr>
                            <a:xfrm>
                              <a:off x="749431" y="546755"/>
                              <a:ext cx="1593830" cy="1546791"/>
                              <a:chOff x="740514" y="518660"/>
                              <a:chExt cx="1594839" cy="1546985"/>
                            </a:xfrm>
                          </wpg:grpSpPr>
                          <wps:wsp>
                            <wps:cNvPr id="268" name="Straight Arrow Connector 268"/>
                            <wps:cNvCnPr/>
                            <wps:spPr>
                              <a:xfrm flipH="1" flipV="1">
                                <a:off x="740514" y="533650"/>
                                <a:ext cx="188876" cy="6625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9" name="Straight Arrow Connector 269"/>
                            <wps:cNvCnPr/>
                            <wps:spPr>
                              <a:xfrm flipH="1">
                                <a:off x="746510" y="1298148"/>
                                <a:ext cx="194726" cy="76749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0" name="Text Box 2"/>
                            <wps:cNvSpPr txBox="1">
                              <a:spLocks noChangeArrowheads="1"/>
                            </wps:cNvSpPr>
                            <wps:spPr bwMode="auto">
                              <a:xfrm>
                                <a:off x="833453" y="1139252"/>
                                <a:ext cx="149901" cy="184785"/>
                              </a:xfrm>
                              <a:prstGeom prst="rect">
                                <a:avLst/>
                              </a:prstGeom>
                              <a:solidFill>
                                <a:srgbClr val="FFFFFF"/>
                              </a:solidFill>
                              <a:ln w="9525">
                                <a:solidFill>
                                  <a:srgbClr val="000000"/>
                                </a:solidFill>
                                <a:miter lim="800000"/>
                                <a:headEnd/>
                                <a:tailEnd/>
                              </a:ln>
                            </wps:spPr>
                            <wps:txbx>
                              <w:txbxContent>
                                <w:p w14:paraId="7F0ED959" w14:textId="77777777" w:rsidR="00571975" w:rsidRPr="00AC05D7" w:rsidRDefault="00571975" w:rsidP="003B4D89">
                                  <w:pPr>
                                    <w:rPr>
                                      <w:b/>
                                      <w:color w:val="FF0000"/>
                                      <w:sz w:val="20"/>
                                      <w:szCs w:val="20"/>
                                    </w:rPr>
                                  </w:pPr>
                                  <w:r>
                                    <w:rPr>
                                      <w:b/>
                                      <w:color w:val="FF0000"/>
                                      <w:sz w:val="20"/>
                                      <w:szCs w:val="20"/>
                                    </w:rPr>
                                    <w:t xml:space="preserve"> </w:t>
                                  </w:r>
                                  <w:proofErr w:type="spellStart"/>
                                  <w:r>
                                    <w:rPr>
                                      <w:b/>
                                      <w:color w:val="FF0000"/>
                                      <w:sz w:val="20"/>
                                      <w:szCs w:val="20"/>
                                    </w:rPr>
                                    <w:t>f</w:t>
                                  </w:r>
                                  <w:r>
                                    <w:rPr>
                                      <w:b/>
                                      <w:color w:val="FF0000"/>
                                      <w:sz w:val="20"/>
                                      <w:szCs w:val="20"/>
                                      <w:vertAlign w:val="subscript"/>
                                    </w:rPr>
                                    <w:t>L</w:t>
                                  </w:r>
                                  <w:proofErr w:type="spellEnd"/>
                                </w:p>
                                <w:p w14:paraId="77B52144" w14:textId="77777777" w:rsidR="00571975" w:rsidRDefault="00571975" w:rsidP="003B4D89"/>
                              </w:txbxContent>
                            </wps:txbx>
                            <wps:bodyPr rot="0" vert="horz" wrap="square" lIns="9144" tIns="9144" rIns="9144" bIns="9144" anchor="t" anchorCtr="0">
                              <a:noAutofit/>
                            </wps:bodyPr>
                          </wps:wsp>
                          <wps:wsp>
                            <wps:cNvPr id="271" name="Straight Arrow Connector 271"/>
                            <wps:cNvCnPr/>
                            <wps:spPr>
                              <a:xfrm flipV="1">
                                <a:off x="2020674" y="518660"/>
                                <a:ext cx="314679" cy="71327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2" name="Straight Arrow Connector 272"/>
                            <wps:cNvCnPr/>
                            <wps:spPr>
                              <a:xfrm flipH="1">
                                <a:off x="1927735" y="1298148"/>
                                <a:ext cx="104785" cy="75541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3" name="Text Box 2"/>
                            <wps:cNvSpPr txBox="1">
                              <a:spLocks noChangeArrowheads="1"/>
                            </wps:cNvSpPr>
                            <wps:spPr bwMode="auto">
                              <a:xfrm>
                                <a:off x="1948721" y="1139252"/>
                                <a:ext cx="149901" cy="184785"/>
                              </a:xfrm>
                              <a:prstGeom prst="rect">
                                <a:avLst/>
                              </a:prstGeom>
                              <a:solidFill>
                                <a:srgbClr val="FFFFFF"/>
                              </a:solidFill>
                              <a:ln w="9525">
                                <a:solidFill>
                                  <a:srgbClr val="000000"/>
                                </a:solidFill>
                                <a:miter lim="800000"/>
                                <a:headEnd/>
                                <a:tailEnd/>
                              </a:ln>
                            </wps:spPr>
                            <wps:txbx>
                              <w:txbxContent>
                                <w:p w14:paraId="7ACA2A4E" w14:textId="77777777" w:rsidR="00571975" w:rsidRPr="00AC05D7" w:rsidRDefault="00571975" w:rsidP="003B4D89">
                                  <w:pPr>
                                    <w:rPr>
                                      <w:b/>
                                      <w:color w:val="FF0000"/>
                                      <w:sz w:val="20"/>
                                      <w:szCs w:val="20"/>
                                    </w:rPr>
                                  </w:pPr>
                                  <w:r w:rsidRPr="00F65A88">
                                    <w:rPr>
                                      <w:b/>
                                      <w:color w:val="FF0000"/>
                                      <w:sz w:val="14"/>
                                      <w:szCs w:val="14"/>
                                    </w:rPr>
                                    <w:t xml:space="preserve"> </w:t>
                                  </w:r>
                                  <w:proofErr w:type="spellStart"/>
                                  <w:r>
                                    <w:rPr>
                                      <w:b/>
                                      <w:color w:val="FF0000"/>
                                      <w:sz w:val="20"/>
                                      <w:szCs w:val="20"/>
                                    </w:rPr>
                                    <w:t>f</w:t>
                                  </w:r>
                                  <w:r>
                                    <w:rPr>
                                      <w:b/>
                                      <w:color w:val="FF0000"/>
                                      <w:sz w:val="20"/>
                                      <w:szCs w:val="20"/>
                                      <w:vertAlign w:val="subscript"/>
                                    </w:rPr>
                                    <w:t>H</w:t>
                                  </w:r>
                                  <w:proofErr w:type="spellEnd"/>
                                </w:p>
                                <w:p w14:paraId="38C5F53D" w14:textId="77777777" w:rsidR="00571975" w:rsidRDefault="00571975" w:rsidP="003B4D89"/>
                              </w:txbxContent>
                            </wps:txbx>
                            <wps:bodyPr rot="0" vert="horz" wrap="square" lIns="9144" tIns="9144" rIns="9144" bIns="9144" anchor="t" anchorCtr="0">
                              <a:noAutofit/>
                            </wps:bodyPr>
                          </wps:wsp>
                        </wpg:grpSp>
                      </wpg:grpSp>
                      <pic:pic xmlns:pic="http://schemas.openxmlformats.org/drawingml/2006/picture">
                        <pic:nvPicPr>
                          <pic:cNvPr id="175" name="Picture 175"/>
                          <pic:cNvPicPr>
                            <a:picLocks noChangeAspect="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3179445" cy="2313940"/>
                          </a:xfrm>
                          <a:prstGeom prst="rect">
                            <a:avLst/>
                          </a:prstGeom>
                          <a:noFill/>
                          <a:ln>
                            <a:noFill/>
                          </a:ln>
                        </pic:spPr>
                      </pic:pic>
                    </wpg:wgp>
                  </a:graphicData>
                </a:graphic>
              </wp:inline>
            </w:drawing>
          </mc:Choice>
          <mc:Fallback>
            <w:pict>
              <v:group w14:anchorId="362FA129" id="Group 360" o:spid="_x0000_s1433" style="width:489.15pt;height:182.2pt;mso-position-horizontal-relative:char;mso-position-vertical-relative:line" coordsize="62121,23139"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">
                <v:group id="Group 358" o:spid="_x0000_s1434" style="position:absolute;left:32663;top:94;width:29458;height:21666" coordsize="30260,22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">
                  <v:group id="Group 192" o:spid="_x0000_s1435" style="position:absolute;width:30260;height:22942" coordsize="30261,22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shape id="Picture 237" o:spid="_x0000_s1436" type="#_x0000_t75" style="position:absolute;top:89;width:14020;height:22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">
                      <v:imagedata r:id="rId190" o:title=""/>
                      <v:path arrowok="t"/>
                    </v:shape>
                    <v:shape id="Picture 252" o:spid="_x0000_s1437" type="#_x0000_t75" style="position:absolute;left:14030;width:16231;height:22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">
                      <v:imagedata r:id="rId191" o:title=""/>
                      <v:path arrowok="t"/>
                    </v:shape>
                    <v:shape id="Picture 258" o:spid="_x0000_s1438" type="#_x0000_t75" style="position:absolute;left:16039;top:20806;width:9049;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">
                      <v:imagedata r:id="rId192" o:title=""/>
                      <v:path arrowok="t"/>
                    </v:shape>
                  </v:group>
                  <v:group id="Group 259" o:spid="_x0000_s1439" style="position:absolute;left:7494;top:5467;width:15938;height:15468" coordorigin="7405,5186" coordsize="15948,15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Straight Arrow Connector 268" o:spid="_x0000_s1440" type="#_x0000_t32" style="position:absolute;left:7405;top:5336;width:1888;height:662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" strokecolor="black [3213]" strokeweight=".5pt">
                      <v:stroke endarrow="block" joinstyle="miter"/>
                    </v:shape>
                    <v:shape id="Straight Arrow Connector 269" o:spid="_x0000_s1441" type="#_x0000_t32" style="position:absolute;left:7465;top:12981;width:1947;height:76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" strokecolor="black [3213]" strokeweight=".5pt">
                      <v:stroke endarrow="block" joinstyle="miter"/>
                    </v:shape>
                    <v:shape id="_x0000_s1442" type="#_x0000_t202" style="position:absolute;left:8334;top:11392;width:1499;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">
                      <v:textbox inset=".72pt,.72pt,.72pt,.72pt">
                        <w:txbxContent>
                          <w:p w14:paraId="7F0ED959" w14:textId="77777777" w:rsidR="00571975" w:rsidRPr="00AC05D7" w:rsidRDefault="00571975" w:rsidP="003B4D89">
                            <w:pPr>
                              <w:rPr>
                                <w:b/>
                                <w:color w:val="FF0000"/>
                                <w:sz w:val="20"/>
                                <w:szCs w:val="20"/>
                              </w:rPr>
                            </w:pPr>
                            <w:r>
                              <w:rPr>
                                <w:b/>
                                <w:color w:val="FF0000"/>
                                <w:sz w:val="20"/>
                                <w:szCs w:val="20"/>
                              </w:rPr>
                              <w:t xml:space="preserve"> </w:t>
                            </w:r>
                            <w:proofErr w:type="spellStart"/>
                            <w:r>
                              <w:rPr>
                                <w:b/>
                                <w:color w:val="FF0000"/>
                                <w:sz w:val="20"/>
                                <w:szCs w:val="20"/>
                              </w:rPr>
                              <w:t>f</w:t>
                            </w:r>
                            <w:r>
                              <w:rPr>
                                <w:b/>
                                <w:color w:val="FF0000"/>
                                <w:sz w:val="20"/>
                                <w:szCs w:val="20"/>
                                <w:vertAlign w:val="subscript"/>
                              </w:rPr>
                              <w:t>L</w:t>
                            </w:r>
                            <w:proofErr w:type="spellEnd"/>
                          </w:p>
                          <w:p w14:paraId="77B52144" w14:textId="77777777" w:rsidR="00571975" w:rsidRDefault="00571975" w:rsidP="003B4D89"/>
                        </w:txbxContent>
                      </v:textbox>
                    </v:shape>
                    <v:shape id="Straight Arrow Connector 271" o:spid="_x0000_s1443" type="#_x0000_t32" style="position:absolute;left:20206;top:5186;width:3147;height:713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" strokecolor="black [3213]" strokeweight=".5pt">
                      <v:stroke endarrow="block" joinstyle="miter"/>
                    </v:shape>
                    <v:shape id="Straight Arrow Connector 272" o:spid="_x0000_s1444" type="#_x0000_t32" style="position:absolute;left:19277;top:12981;width:1048;height:755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" strokecolor="black [3213]" strokeweight=".5pt">
                      <v:stroke endarrow="block" joinstyle="miter"/>
                    </v:shape>
                    <v:shape id="_x0000_s1445" type="#_x0000_t202" style="position:absolute;left:19487;top:11392;width:1499;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">
                      <v:textbox inset=".72pt,.72pt,.72pt,.72pt">
                        <w:txbxContent>
                          <w:p w14:paraId="7ACA2A4E" w14:textId="77777777" w:rsidR="00571975" w:rsidRPr="00AC05D7" w:rsidRDefault="00571975" w:rsidP="003B4D89">
                            <w:pPr>
                              <w:rPr>
                                <w:b/>
                                <w:color w:val="FF0000"/>
                                <w:sz w:val="20"/>
                                <w:szCs w:val="20"/>
                              </w:rPr>
                            </w:pPr>
                            <w:r w:rsidRPr="00F65A88">
                              <w:rPr>
                                <w:b/>
                                <w:color w:val="FF0000"/>
                                <w:sz w:val="14"/>
                                <w:szCs w:val="14"/>
                              </w:rPr>
                              <w:t xml:space="preserve"> </w:t>
                            </w:r>
                            <w:proofErr w:type="spellStart"/>
                            <w:r>
                              <w:rPr>
                                <w:b/>
                                <w:color w:val="FF0000"/>
                                <w:sz w:val="20"/>
                                <w:szCs w:val="20"/>
                              </w:rPr>
                              <w:t>f</w:t>
                            </w:r>
                            <w:r>
                              <w:rPr>
                                <w:b/>
                                <w:color w:val="FF0000"/>
                                <w:sz w:val="20"/>
                                <w:szCs w:val="20"/>
                                <w:vertAlign w:val="subscript"/>
                              </w:rPr>
                              <w:t>H</w:t>
                            </w:r>
                            <w:proofErr w:type="spellEnd"/>
                          </w:p>
                          <w:p w14:paraId="38C5F53D" w14:textId="77777777" w:rsidR="00571975" w:rsidRDefault="00571975" w:rsidP="003B4D89"/>
                        </w:txbxContent>
                      </v:textbox>
                    </v:shape>
                  </v:group>
                </v:group>
                <v:shape id="Picture 175" o:spid="_x0000_s1446" type="#_x0000_t75" style="position:absolute;width:31794;height:23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">
                  <v:imagedata r:id="rId193" o:title=""/>
                  <v:path arrowok="t"/>
                </v:shape>
                <w10:anchorlock/>
              </v:group>
            </w:pict>
          </mc:Fallback>
        </mc:AlternateContent>
      </w:r>
      <w:bookmarkEnd w:id="142"/>
    </w:p>
    <w:p w14:paraId="1E7D9A87" w14:textId="723E436D" w:rsidR="00A3577D" w:rsidRDefault="00A3577D" w:rsidP="003D2C66">
      <w:pPr>
        <w:spacing w:after="0"/>
        <w:rPr>
          <w:b/>
        </w:rPr>
      </w:pPr>
      <w:r>
        <w:rPr>
          <w:b/>
        </w:rPr>
        <w:t>Figure 4.1</w:t>
      </w:r>
      <w:r w:rsidR="008150E8">
        <w:rPr>
          <w:b/>
        </w:rPr>
        <w:t>3</w:t>
      </w:r>
      <w:r>
        <w:rPr>
          <w:b/>
        </w:rPr>
        <w:t>: 2</w:t>
      </w:r>
      <w:r w:rsidRPr="00A3577D">
        <w:rPr>
          <w:b/>
          <w:vertAlign w:val="superscript"/>
        </w:rPr>
        <w:t>nd</w:t>
      </w:r>
      <w:r w:rsidR="00655740">
        <w:rPr>
          <w:b/>
        </w:rPr>
        <w:t xml:space="preserve"> O</w:t>
      </w:r>
      <w:r>
        <w:rPr>
          <w:b/>
        </w:rPr>
        <w:t>rder</w:t>
      </w:r>
      <w:r w:rsidR="00F429F3">
        <w:rPr>
          <w:b/>
        </w:rPr>
        <w:t xml:space="preserve"> Low-Q RLC Band P</w:t>
      </w:r>
      <w:r w:rsidR="003B4D89">
        <w:rPr>
          <w:b/>
        </w:rPr>
        <w:t>ass Filter.</w:t>
      </w:r>
    </w:p>
    <w:p w14:paraId="0BC60986" w14:textId="55E65C23" w:rsidR="00072509" w:rsidRDefault="00254AB5" w:rsidP="007F7EE9">
      <w:pPr>
        <w:spacing w:before="120"/>
      </w:pPr>
      <w:r>
        <w:lastRenderedPageBreak/>
        <w:t xml:space="preserve">The Bode plot in </w:t>
      </w:r>
      <w:hyperlink w:anchor="Figure_4_13" w:history="1">
        <w:r w:rsidR="009018FF" w:rsidRPr="009018FF">
          <w:rPr>
            <w:rStyle w:val="Hyperlink"/>
            <w:noProof/>
          </w:rPr>
          <w:t>Figure 4.13</w:t>
        </w:r>
      </w:hyperlink>
      <w:r>
        <w:t xml:space="preserve"> has 5 dB per division scale on the y-axis and a logarithmic scale on the x-axis that increases 1 decade (a factor of 10 in Hertz) every division. The y-axis values for f</w:t>
      </w:r>
      <w:r w:rsidRPr="00254AB5">
        <w:rPr>
          <w:vertAlign w:val="subscript"/>
        </w:rPr>
        <w:t>L</w:t>
      </w:r>
      <w:r>
        <w:t xml:space="preserve"> and f</w:t>
      </w:r>
      <w:r w:rsidRPr="00254AB5">
        <w:rPr>
          <w:vertAlign w:val="subscript"/>
        </w:rPr>
        <w:t>H</w:t>
      </w:r>
      <w:r>
        <w:t xml:space="preserve"> are at gain values as close to – 3 dB as possible with the best resolution of the Bode plot that was possible. </w:t>
      </w:r>
      <w:r w:rsidR="00072509">
        <w:t>The Bode plot shows two cursors on the Bode plot, but in Multisim only one cursor is available</w:t>
      </w:r>
      <w:r w:rsidR="003D2C66">
        <w:t>. The Bode plots in sections 4.3 and 4.4 with two 3dB frequencies shown</w:t>
      </w:r>
      <w:r w:rsidR="00072509">
        <w:t xml:space="preserve"> were created by splicing two different Multisim Bode </w:t>
      </w:r>
      <w:r w:rsidR="003D2C66">
        <w:t xml:space="preserve">magnitude </w:t>
      </w:r>
      <w:r w:rsidR="00072509">
        <w:t xml:space="preserve">plots together. </w:t>
      </w:r>
    </w:p>
    <w:p w14:paraId="11311EA9" w14:textId="44E4EEAA" w:rsidR="00D753F4" w:rsidRDefault="00DC01DF" w:rsidP="007F7EE9">
      <w:pPr>
        <w:spacing w:before="120"/>
      </w:pPr>
      <w:r>
        <w:t xml:space="preserve">When the pass band of a BPF </w:t>
      </w:r>
      <w:r w:rsidR="003D2C66">
        <w:t>is wide it is</w:t>
      </w:r>
      <w:r w:rsidR="00072509">
        <w:t xml:space="preserve"> called</w:t>
      </w:r>
      <w:r w:rsidR="003D2C66">
        <w:t xml:space="preserve"> a</w:t>
      </w:r>
      <w:r>
        <w:t xml:space="preserve"> </w:t>
      </w:r>
      <w:r w:rsidRPr="00072509">
        <w:rPr>
          <w:u w:val="single"/>
        </w:rPr>
        <w:t>broad</w:t>
      </w:r>
      <w:r w:rsidR="00072509">
        <w:rPr>
          <w:u w:val="single"/>
        </w:rPr>
        <w:t xml:space="preserve"> </w:t>
      </w:r>
      <w:r w:rsidRPr="00072509">
        <w:rPr>
          <w:u w:val="single"/>
        </w:rPr>
        <w:t>band</w:t>
      </w:r>
      <w:r>
        <w:t xml:space="preserve"> or </w:t>
      </w:r>
      <w:r w:rsidRPr="00072509">
        <w:rPr>
          <w:u w:val="single"/>
        </w:rPr>
        <w:t>Low-Q</w:t>
      </w:r>
      <w:r>
        <w:t xml:space="preserve"> filter</w:t>
      </w:r>
      <w:r w:rsidR="00072509">
        <w:t xml:space="preserve"> and when t</w:t>
      </w:r>
      <w:r w:rsidR="003D2C66">
        <w:t xml:space="preserve">he pass band is narrow they it is </w:t>
      </w:r>
      <w:r w:rsidR="00072509">
        <w:t>called</w:t>
      </w:r>
      <w:r w:rsidR="003D2C66">
        <w:t xml:space="preserve"> a</w:t>
      </w:r>
      <w:r w:rsidR="00072509">
        <w:t xml:space="preserve"> </w:t>
      </w:r>
      <w:r w:rsidR="00072509">
        <w:rPr>
          <w:u w:val="single"/>
        </w:rPr>
        <w:t xml:space="preserve">narrow </w:t>
      </w:r>
      <w:r w:rsidR="00072509" w:rsidRPr="00072509">
        <w:rPr>
          <w:u w:val="single"/>
        </w:rPr>
        <w:t>band</w:t>
      </w:r>
      <w:r w:rsidR="00072509">
        <w:t xml:space="preserve"> or </w:t>
      </w:r>
      <w:r w:rsidR="00072509">
        <w:rPr>
          <w:u w:val="single"/>
        </w:rPr>
        <w:t>High</w:t>
      </w:r>
      <w:r w:rsidR="00072509" w:rsidRPr="00072509">
        <w:rPr>
          <w:u w:val="single"/>
        </w:rPr>
        <w:t>-Q</w:t>
      </w:r>
      <w:r w:rsidR="003D2C66">
        <w:t xml:space="preserve"> filter</w:t>
      </w:r>
      <w:r>
        <w:t xml:space="preserve">. The Q in Low-Q </w:t>
      </w:r>
      <w:r w:rsidR="00072509">
        <w:t xml:space="preserve">and High-Q </w:t>
      </w:r>
      <w:r>
        <w:t>comes from the “</w:t>
      </w:r>
      <w:r w:rsidRPr="00072509">
        <w:rPr>
          <w:b/>
        </w:rPr>
        <w:t>Quality Factor</w:t>
      </w:r>
      <w:r>
        <w:t xml:space="preserve">” parameter. </w:t>
      </w:r>
      <w:r w:rsidRPr="00072509">
        <w:rPr>
          <w:b/>
        </w:rPr>
        <w:t>Q</w:t>
      </w:r>
      <w:r>
        <w:t xml:space="preserve"> is </w:t>
      </w:r>
      <w:r w:rsidR="003D2C66">
        <w:t xml:space="preserve">used for RLC Band Pass </w:t>
      </w:r>
      <w:r>
        <w:t xml:space="preserve">filters as a measure of </w:t>
      </w:r>
      <w:r w:rsidRPr="00072509">
        <w:rPr>
          <w:b/>
        </w:rPr>
        <w:t>frequency selectivity</w:t>
      </w:r>
      <w:r>
        <w:t xml:space="preserve">. If </w:t>
      </w:r>
      <w:r w:rsidRPr="00654124">
        <w:rPr>
          <w:u w:val="single"/>
        </w:rPr>
        <w:t>Q is low</w:t>
      </w:r>
      <w:r>
        <w:t xml:space="preserve"> then the filter is not designed to select a specific frequency, but </w:t>
      </w:r>
      <w:r w:rsidRPr="00654124">
        <w:rPr>
          <w:u w:val="single"/>
        </w:rPr>
        <w:t>pass a range of frequencies</w:t>
      </w:r>
      <w:r w:rsidR="00654124" w:rsidRPr="00654124">
        <w:t xml:space="preserve"> </w:t>
      </w:r>
      <w:r w:rsidR="00654124">
        <w:t>instead</w:t>
      </w:r>
      <w:r>
        <w:t xml:space="preserve">. </w:t>
      </w:r>
      <w:r w:rsidR="003A7262">
        <w:t>To determine the Quality Factor the resonant frequen</w:t>
      </w:r>
      <w:r w:rsidR="003D2C66">
        <w:t xml:space="preserve">cy needs to first be calculated </w:t>
      </w:r>
      <w:r w:rsidR="001E298C">
        <w:t xml:space="preserve">using </w:t>
      </w:r>
      <w:hyperlink w:anchor="Equation4_7" w:history="1">
        <w:r w:rsidR="001E298C" w:rsidRPr="001E298C">
          <w:rPr>
            <w:rStyle w:val="Hyperlink"/>
          </w:rPr>
          <w:t>E</w:t>
        </w:r>
        <w:r w:rsidR="003A7262" w:rsidRPr="001E298C">
          <w:rPr>
            <w:rStyle w:val="Hyperlink"/>
          </w:rPr>
          <w:t xml:space="preserve">quation </w:t>
        </w:r>
        <w:r w:rsidR="00592EBB" w:rsidRPr="001E298C">
          <w:rPr>
            <w:rStyle w:val="Hyperlink"/>
          </w:rPr>
          <w:t>4.7</w:t>
        </w:r>
      </w:hyperlink>
      <w:r w:rsidR="003A7262">
        <w:t>. RLC circuits like tho</w:t>
      </w:r>
      <w:r w:rsidR="00C865B6">
        <w:t>se shown in Figures 4.13 and 4.14</w:t>
      </w:r>
      <w:r w:rsidR="003A7262">
        <w:t xml:space="preserve"> tend to resonate (or cause oscillations) at a specific frequency</w:t>
      </w:r>
      <w:r w:rsidR="00C865B6">
        <w:t xml:space="preserve"> as shown in </w:t>
      </w:r>
      <w:hyperlink w:anchor="Figure_4_15" w:history="1">
        <w:r w:rsidR="00C865B6" w:rsidRPr="009018FF">
          <w:rPr>
            <w:rStyle w:val="Hyperlink"/>
          </w:rPr>
          <w:t>Figure 4.15</w:t>
        </w:r>
      </w:hyperlink>
      <w:r w:rsidR="003A7262">
        <w:t>.</w:t>
      </w:r>
      <w:r w:rsidR="00592EBB">
        <w:t xml:space="preserve"> This frequency is also called the “center frequency” because it is the geometric mea</w:t>
      </w:r>
      <w:r w:rsidR="001E298C">
        <w:t xml:space="preserve">n of the pass band as shown in </w:t>
      </w:r>
      <w:hyperlink w:anchor="Equation4_8" w:history="1">
        <w:r w:rsidR="001E298C" w:rsidRPr="001E298C">
          <w:rPr>
            <w:rStyle w:val="Hyperlink"/>
          </w:rPr>
          <w:t>E</w:t>
        </w:r>
        <w:r w:rsidR="00592EBB" w:rsidRPr="001E298C">
          <w:rPr>
            <w:rStyle w:val="Hyperlink"/>
          </w:rPr>
          <w:t>quation 4.8</w:t>
        </w:r>
      </w:hyperlink>
      <w:r w:rsidR="00592EBB">
        <w:t>. The pass band region is quantified by a term called bandwidth (BW) that is the frequency range between the low 3 dB frequency (f</w:t>
      </w:r>
      <w:r w:rsidR="00592EBB" w:rsidRPr="00592EBB">
        <w:rPr>
          <w:vertAlign w:val="subscript"/>
        </w:rPr>
        <w:t>L</w:t>
      </w:r>
      <w:r w:rsidR="00592EBB">
        <w:t>) and the high 3 dB frequency (f</w:t>
      </w:r>
      <w:r w:rsidR="00592EBB" w:rsidRPr="00592EBB">
        <w:rPr>
          <w:vertAlign w:val="subscript"/>
        </w:rPr>
        <w:t>H</w:t>
      </w:r>
      <w:r w:rsidR="00592EBB">
        <w:t>)</w:t>
      </w:r>
      <w:r w:rsidR="001E298C">
        <w:t xml:space="preserve"> as shown in </w:t>
      </w:r>
      <w:hyperlink w:anchor="Equation4_9" w:history="1">
        <w:r w:rsidR="001E298C" w:rsidRPr="001E298C">
          <w:rPr>
            <w:rStyle w:val="Hyperlink"/>
          </w:rPr>
          <w:t>E</w:t>
        </w:r>
        <w:r w:rsidR="008B414C" w:rsidRPr="001E298C">
          <w:rPr>
            <w:rStyle w:val="Hyperlink"/>
          </w:rPr>
          <w:t>quation 4.9</w:t>
        </w:r>
      </w:hyperlink>
      <w:r w:rsidR="008B414C">
        <w:t>.</w:t>
      </w:r>
      <w:r w:rsidR="00592EBB">
        <w:t xml:space="preserve"> </w:t>
      </w:r>
    </w:p>
    <w:p w14:paraId="67AA758B" w14:textId="7D5C4062" w:rsidR="003A7262" w:rsidRDefault="003A7262" w:rsidP="003A7262">
      <w:pPr>
        <w:tabs>
          <w:tab w:val="left" w:pos="1080"/>
        </w:tabs>
        <w:rPr>
          <w:rFonts w:eastAsiaTheme="minorEastAsia"/>
          <w:sz w:val="32"/>
          <w:szCs w:val="32"/>
        </w:rPr>
      </w:pPr>
      <w:bookmarkStart w:id="143" w:name="Equation4_7"/>
      <w:bookmarkEnd w:id="143"/>
      <w:r>
        <w:rPr>
          <w:sz w:val="32"/>
          <w:szCs w:val="32"/>
        </w:rPr>
        <w:t>[4.</w:t>
      </w:r>
      <w:r w:rsidR="00592EBB">
        <w:rPr>
          <w:sz w:val="32"/>
          <w:szCs w:val="32"/>
        </w:rPr>
        <w:t>7</w:t>
      </w:r>
      <w:r w:rsidRPr="00782046">
        <w:rPr>
          <w:sz w:val="32"/>
          <w:szCs w:val="32"/>
        </w:rPr>
        <w:t>]</w:t>
      </w:r>
      <w:r>
        <w:rPr>
          <w:sz w:val="32"/>
          <w:szCs w:val="32"/>
        </w:rPr>
        <w:tab/>
      </w:r>
      <m:oMath>
        <m:borderBox>
          <m:borderBoxPr>
            <m:ctrlPr>
              <w:rPr>
                <w:rFonts w:ascii="Cambria Math" w:hAnsi="Cambria Math"/>
                <w:i/>
                <w:sz w:val="32"/>
                <w:szCs w:val="32"/>
              </w:rPr>
            </m:ctrlPr>
          </m:borderBoxPr>
          <m:e>
            <m:r>
              <w:rPr>
                <w:rFonts w:ascii="Cambria Math" w:hAnsi="Cambria Math"/>
                <w:sz w:val="32"/>
                <w:szCs w:val="32"/>
              </w:rPr>
              <m:t>Resonant Frequency=</m:t>
            </m:r>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0</m:t>
                </m:r>
              </m:sub>
            </m:sSub>
            <m:r>
              <w:rPr>
                <w:rFonts w:ascii="Cambria Math" w:hAnsi="Cambria Math"/>
                <w:sz w:val="32"/>
                <w:szCs w:val="32"/>
              </w:rPr>
              <m:t>=Center Frequency=</m:t>
            </m:r>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c</m:t>
                </m:r>
              </m:sub>
            </m:sSub>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2π</m:t>
                </m:r>
                <m:rad>
                  <m:radPr>
                    <m:degHide m:val="1"/>
                    <m:ctrlPr>
                      <w:rPr>
                        <w:rFonts w:ascii="Cambria Math" w:hAnsi="Cambria Math"/>
                        <w:i/>
                        <w:sz w:val="32"/>
                        <w:szCs w:val="32"/>
                      </w:rPr>
                    </m:ctrlPr>
                  </m:radPr>
                  <m:deg/>
                  <m:e>
                    <m:r>
                      <w:rPr>
                        <w:rFonts w:ascii="Cambria Math" w:hAnsi="Cambria Math"/>
                        <w:sz w:val="32"/>
                        <w:szCs w:val="32"/>
                      </w:rPr>
                      <m:t>L∙C</m:t>
                    </m:r>
                  </m:e>
                </m:rad>
              </m:den>
            </m:f>
          </m:e>
        </m:borderBox>
        <m:r>
          <w:rPr>
            <w:rFonts w:ascii="Cambria Math" w:hAnsi="Cambria Math"/>
            <w:sz w:val="32"/>
            <w:szCs w:val="32"/>
          </w:rPr>
          <m:t xml:space="preserve"> </m:t>
        </m:r>
      </m:oMath>
    </w:p>
    <w:p w14:paraId="116C5541" w14:textId="56E2DA9A" w:rsidR="003A7262" w:rsidRDefault="003A7262" w:rsidP="003A7262">
      <w:pPr>
        <w:tabs>
          <w:tab w:val="left" w:pos="1080"/>
        </w:tabs>
        <w:rPr>
          <w:rFonts w:eastAsiaTheme="minorEastAsia"/>
          <w:sz w:val="32"/>
          <w:szCs w:val="32"/>
        </w:rPr>
      </w:pPr>
      <w:bookmarkStart w:id="144" w:name="Equation4_8"/>
      <w:bookmarkEnd w:id="144"/>
      <w:r>
        <w:rPr>
          <w:sz w:val="32"/>
          <w:szCs w:val="32"/>
        </w:rPr>
        <w:t>[4.</w:t>
      </w:r>
      <w:r w:rsidR="00592EBB">
        <w:rPr>
          <w:sz w:val="32"/>
          <w:szCs w:val="32"/>
        </w:rPr>
        <w:t>8</w:t>
      </w:r>
      <w:r w:rsidRPr="00782046">
        <w:rPr>
          <w:sz w:val="32"/>
          <w:szCs w:val="32"/>
        </w:rPr>
        <w:t>]</w:t>
      </w:r>
      <w:r>
        <w:rPr>
          <w:sz w:val="32"/>
          <w:szCs w:val="32"/>
        </w:rPr>
        <w:tab/>
      </w:r>
      <m:oMath>
        <m:borderBox>
          <m:borderBoxPr>
            <m:ctrlPr>
              <w:rPr>
                <w:rFonts w:ascii="Cambria Math" w:hAnsi="Cambria Math"/>
                <w:i/>
                <w:sz w:val="32"/>
                <w:szCs w:val="32"/>
              </w:rPr>
            </m:ctrlPr>
          </m:borderBoxPr>
          <m:e>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c</m:t>
                </m:r>
              </m:sub>
            </m:sSub>
            <m:r>
              <w:rPr>
                <w:rFonts w:ascii="Cambria Math" w:hAnsi="Cambria Math"/>
                <w:sz w:val="32"/>
                <w:szCs w:val="32"/>
              </w:rPr>
              <m:t>=</m:t>
            </m:r>
            <m:rad>
              <m:radPr>
                <m:degHide m:val="1"/>
                <m:ctrlPr>
                  <w:rPr>
                    <w:rFonts w:ascii="Cambria Math" w:hAnsi="Cambria Math"/>
                    <w:i/>
                    <w:sz w:val="32"/>
                    <w:szCs w:val="32"/>
                  </w:rPr>
                </m:ctrlPr>
              </m:radPr>
              <m:deg/>
              <m:e>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L</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H</m:t>
                    </m:r>
                  </m:sub>
                </m:sSub>
              </m:e>
            </m:rad>
          </m:e>
        </m:borderBox>
        <m:r>
          <w:rPr>
            <w:rFonts w:ascii="Cambria Math" w:hAnsi="Cambria Math"/>
            <w:sz w:val="32"/>
            <w:szCs w:val="32"/>
          </w:rPr>
          <m:t xml:space="preserve"> </m:t>
        </m:r>
      </m:oMath>
    </w:p>
    <w:p w14:paraId="05AF4F38" w14:textId="2721806C" w:rsidR="008B414C" w:rsidRDefault="008B414C" w:rsidP="008B414C">
      <w:pPr>
        <w:tabs>
          <w:tab w:val="left" w:pos="1080"/>
        </w:tabs>
        <w:rPr>
          <w:rFonts w:eastAsiaTheme="minorEastAsia"/>
          <w:sz w:val="32"/>
          <w:szCs w:val="32"/>
        </w:rPr>
      </w:pPr>
      <w:bookmarkStart w:id="145" w:name="Equation4_9"/>
      <w:bookmarkEnd w:id="145"/>
      <w:r>
        <w:rPr>
          <w:sz w:val="32"/>
          <w:szCs w:val="32"/>
        </w:rPr>
        <w:t>[4.9</w:t>
      </w:r>
      <w:r w:rsidRPr="00782046">
        <w:rPr>
          <w:sz w:val="32"/>
          <w:szCs w:val="32"/>
        </w:rPr>
        <w:t>]</w:t>
      </w:r>
      <w:r>
        <w:rPr>
          <w:sz w:val="32"/>
          <w:szCs w:val="32"/>
        </w:rPr>
        <w:tab/>
      </w:r>
      <m:oMath>
        <m:borderBox>
          <m:borderBoxPr>
            <m:ctrlPr>
              <w:rPr>
                <w:rFonts w:ascii="Cambria Math" w:hAnsi="Cambria Math"/>
                <w:i/>
                <w:sz w:val="32"/>
                <w:szCs w:val="32"/>
              </w:rPr>
            </m:ctrlPr>
          </m:borderBoxPr>
          <m:e>
            <m:r>
              <w:rPr>
                <w:rFonts w:ascii="Cambria Math" w:hAnsi="Cambria Math"/>
                <w:sz w:val="32"/>
                <w:szCs w:val="32"/>
              </w:rPr>
              <m:t>BW=</m:t>
            </m:r>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H</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L</m:t>
                </m:r>
              </m:sub>
            </m:sSub>
          </m:e>
        </m:borderBox>
        <m:r>
          <w:rPr>
            <w:rFonts w:ascii="Cambria Math" w:hAnsi="Cambria Math"/>
            <w:sz w:val="32"/>
            <w:szCs w:val="32"/>
          </w:rPr>
          <m:t xml:space="preserve"> </m:t>
        </m:r>
      </m:oMath>
    </w:p>
    <w:p w14:paraId="21439EBC" w14:textId="38A590BD" w:rsidR="003E127C" w:rsidRDefault="003E127C" w:rsidP="003E127C">
      <w:pPr>
        <w:tabs>
          <w:tab w:val="left" w:pos="1080"/>
        </w:tabs>
        <w:rPr>
          <w:rFonts w:eastAsiaTheme="minorEastAsia"/>
          <w:sz w:val="32"/>
          <w:szCs w:val="32"/>
        </w:rPr>
      </w:pPr>
      <w:bookmarkStart w:id="146" w:name="Equation4_10"/>
      <w:bookmarkEnd w:id="146"/>
      <w:r>
        <w:rPr>
          <w:sz w:val="32"/>
          <w:szCs w:val="32"/>
        </w:rPr>
        <w:t>[4.10</w:t>
      </w:r>
      <w:r w:rsidRPr="00782046">
        <w:rPr>
          <w:sz w:val="32"/>
          <w:szCs w:val="32"/>
        </w:rPr>
        <w:t>]</w:t>
      </w:r>
      <w:r>
        <w:rPr>
          <w:sz w:val="32"/>
          <w:szCs w:val="32"/>
        </w:rPr>
        <w:tab/>
      </w:r>
      <m:oMath>
        <m:borderBox>
          <m:borderBoxPr>
            <m:ctrlPr>
              <w:rPr>
                <w:rFonts w:ascii="Cambria Math" w:hAnsi="Cambria Math"/>
                <w:i/>
                <w:sz w:val="32"/>
                <w:szCs w:val="32"/>
              </w:rPr>
            </m:ctrlPr>
          </m:borderBoxPr>
          <m:e>
            <m:r>
              <w:rPr>
                <w:rFonts w:ascii="Cambria Math" w:hAnsi="Cambria Math"/>
                <w:sz w:val="32"/>
                <w:szCs w:val="32"/>
              </w:rPr>
              <m:t>Quality Factor=Q=</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c</m:t>
                    </m:r>
                  </m:sub>
                </m:sSub>
              </m:num>
              <m:den>
                <m:r>
                  <w:rPr>
                    <w:rFonts w:ascii="Cambria Math" w:hAnsi="Cambria Math"/>
                    <w:sz w:val="32"/>
                    <w:szCs w:val="32"/>
                  </w:rPr>
                  <m:t>BW</m:t>
                </m:r>
              </m:den>
            </m:f>
          </m:e>
        </m:borderBox>
        <m:r>
          <w:rPr>
            <w:rFonts w:ascii="Cambria Math" w:hAnsi="Cambria Math"/>
            <w:sz w:val="32"/>
            <w:szCs w:val="32"/>
          </w:rPr>
          <m:t xml:space="preserve"> </m:t>
        </m:r>
      </m:oMath>
    </w:p>
    <w:p w14:paraId="64AEB29B" w14:textId="46AE3AC9" w:rsidR="00435389" w:rsidRDefault="008E02E0" w:rsidP="00891F79">
      <w:r>
        <w:t>Equations 4.7 through 4.</w:t>
      </w:r>
      <w:r w:rsidR="003E127C">
        <w:t>10</w:t>
      </w:r>
      <w:r>
        <w:t xml:space="preserve"> are true for</w:t>
      </w:r>
      <w:r w:rsidR="003D2C66">
        <w:t xml:space="preserve"> the series RLC</w:t>
      </w:r>
      <w:r>
        <w:t xml:space="preserve"> BPF shown in </w:t>
      </w:r>
      <w:r w:rsidR="00D47C3F">
        <w:t xml:space="preserve">this </w:t>
      </w:r>
      <w:r w:rsidR="003D2C66">
        <w:t>section</w:t>
      </w:r>
      <w:r>
        <w:t xml:space="preserve"> regardless of the values of the components. </w:t>
      </w:r>
      <w:r w:rsidR="00435389">
        <w:t xml:space="preserve">For the circuit in </w:t>
      </w:r>
      <w:hyperlink w:anchor="Figure_4_13" w:history="1">
        <w:r w:rsidR="009018FF" w:rsidRPr="009018FF">
          <w:rPr>
            <w:rStyle w:val="Hyperlink"/>
            <w:noProof/>
          </w:rPr>
          <w:t>Figure 4.13</w:t>
        </w:r>
      </w:hyperlink>
      <w:r w:rsidR="001E298C">
        <w:t xml:space="preserve"> the </w:t>
      </w:r>
      <w:hyperlink w:anchor="Equation4_7" w:history="1">
        <w:r w:rsidR="001E298C" w:rsidRPr="001E298C">
          <w:rPr>
            <w:rStyle w:val="Hyperlink"/>
          </w:rPr>
          <w:t>Equation 4.7</w:t>
        </w:r>
      </w:hyperlink>
      <w:r w:rsidR="00435389">
        <w:t xml:space="preserve"> produces the following results:</w:t>
      </w:r>
    </w:p>
    <w:p w14:paraId="09AE243B" w14:textId="72094B1A" w:rsidR="00435389" w:rsidRPr="00435389" w:rsidRDefault="00571975" w:rsidP="00C47E67">
      <w:pPr>
        <w:pStyle w:val="ListParagraph"/>
        <w:numPr>
          <w:ilvl w:val="0"/>
          <w:numId w:val="50"/>
        </w:numPr>
        <w:rPr>
          <w:sz w:val="28"/>
          <w:szCs w:val="28"/>
        </w:rPr>
      </w:pPr>
      <m:oMath>
        <m:sSub>
          <m:sSubPr>
            <m:ctrlPr>
              <w:rPr>
                <w:rFonts w:ascii="Cambria Math" w:hAnsi="Cambria Math"/>
                <w:i/>
                <w:sz w:val="28"/>
                <w:szCs w:val="28"/>
              </w:rPr>
            </m:ctrlPr>
          </m:sSubPr>
          <m:e>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0</m:t>
                </m:r>
              </m:sub>
            </m:sSub>
            <m:r>
              <w:rPr>
                <w:rFonts w:ascii="Cambria Math" w:hAnsi="Cambria Math"/>
                <w:sz w:val="28"/>
                <w:szCs w:val="28"/>
              </w:rPr>
              <m:t>=f</m:t>
            </m:r>
          </m:e>
          <m:sub>
            <m:r>
              <w:rPr>
                <w:rFonts w:ascii="Cambria Math" w:hAnsi="Cambria Math"/>
                <w:sz w:val="28"/>
                <w:szCs w:val="28"/>
              </w:rPr>
              <m:t>c</m:t>
            </m:r>
          </m:sub>
        </m:sSub>
        <m:r>
          <w:rPr>
            <w:rFonts w:ascii="Cambria Math" w:hAnsi="Cambria Math"/>
            <w:sz w:val="28"/>
            <w:szCs w:val="28"/>
          </w:rPr>
          <m:t>=</m:t>
        </m:r>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2π</m:t>
            </m:r>
            <m:rad>
              <m:radPr>
                <m:degHide m:val="1"/>
                <m:ctrlPr>
                  <w:rPr>
                    <w:rFonts w:ascii="Cambria Math" w:hAnsi="Cambria Math"/>
                    <w:i/>
                    <w:sz w:val="32"/>
                    <w:szCs w:val="32"/>
                  </w:rPr>
                </m:ctrlPr>
              </m:radPr>
              <m:deg/>
              <m:e>
                <m:r>
                  <w:rPr>
                    <w:rFonts w:ascii="Cambria Math" w:hAnsi="Cambria Math"/>
                    <w:sz w:val="32"/>
                    <w:szCs w:val="32"/>
                  </w:rPr>
                  <m:t>L∙C</m:t>
                </m:r>
              </m:e>
            </m:rad>
          </m:den>
        </m:f>
        <m:r>
          <w:rPr>
            <w:rFonts w:ascii="Cambria Math" w:hAnsi="Cambria Math"/>
            <w:sz w:val="32"/>
            <w:szCs w:val="32"/>
          </w:rPr>
          <m:t xml:space="preserve">= </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2π</m:t>
            </m:r>
            <m:rad>
              <m:radPr>
                <m:degHide m:val="1"/>
                <m:ctrlPr>
                  <w:rPr>
                    <w:rFonts w:ascii="Cambria Math" w:hAnsi="Cambria Math"/>
                    <w:i/>
                    <w:sz w:val="28"/>
                    <w:szCs w:val="28"/>
                  </w:rPr>
                </m:ctrlPr>
              </m:radPr>
              <m:deg/>
              <m:e>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-3</m:t>
                    </m:r>
                  </m:sup>
                </m:sSup>
                <m:r>
                  <w:rPr>
                    <w:rFonts w:ascii="Cambria Math" w:hAnsi="Cambria Math"/>
                    <w:sz w:val="28"/>
                    <w:szCs w:val="28"/>
                  </w:rPr>
                  <m:t>H∙</m:t>
                </m:r>
                <m:sSup>
                  <m:sSupPr>
                    <m:ctrlPr>
                      <w:rPr>
                        <w:rFonts w:ascii="Cambria Math" w:hAnsi="Cambria Math"/>
                        <w:i/>
                        <w:sz w:val="28"/>
                        <w:szCs w:val="28"/>
                      </w:rPr>
                    </m:ctrlPr>
                  </m:sSupPr>
                  <m:e>
                    <m:r>
                      <w:rPr>
                        <w:rFonts w:ascii="Cambria Math" w:hAnsi="Cambria Math"/>
                        <w:sz w:val="28"/>
                        <w:szCs w:val="28"/>
                      </w:rPr>
                      <m:t>100</m:t>
                    </m:r>
                  </m:e>
                  <m:sup>
                    <m:r>
                      <w:rPr>
                        <w:rFonts w:ascii="Cambria Math" w:hAnsi="Cambria Math"/>
                        <w:sz w:val="28"/>
                        <w:szCs w:val="28"/>
                      </w:rPr>
                      <m:t>-6</m:t>
                    </m:r>
                  </m:sup>
                </m:sSup>
                <m:r>
                  <w:rPr>
                    <w:rFonts w:ascii="Cambria Math" w:hAnsi="Cambria Math"/>
                    <w:sz w:val="28"/>
                    <w:szCs w:val="28"/>
                  </w:rPr>
                  <m:t>F</m:t>
                </m:r>
              </m:e>
            </m:rad>
          </m:den>
        </m:f>
        <m:r>
          <w:rPr>
            <w:rFonts w:ascii="Cambria Math" w:eastAsiaTheme="minorEastAsia" w:hAnsi="Cambria Math"/>
            <w:sz w:val="28"/>
            <w:szCs w:val="28"/>
          </w:rPr>
          <m:t xml:space="preserve">=159.155 Hz </m:t>
        </m:r>
      </m:oMath>
    </w:p>
    <w:p w14:paraId="06A9DF94" w14:textId="10E12B0B" w:rsidR="001977AE" w:rsidRDefault="008B414C" w:rsidP="00891F79">
      <w:r>
        <w:t xml:space="preserve">For a </w:t>
      </w:r>
      <w:r w:rsidRPr="00E41323">
        <w:rPr>
          <w:b/>
          <w:color w:val="FF0000"/>
          <w:u w:val="single"/>
        </w:rPr>
        <w:t>Low-Q</w:t>
      </w:r>
      <w:r>
        <w:t xml:space="preserve"> </w:t>
      </w:r>
      <w:r w:rsidR="008E02E0">
        <w:t xml:space="preserve">Band Pass </w:t>
      </w:r>
      <w:r w:rsidR="003D2C66">
        <w:t>F</w:t>
      </w:r>
      <w:r w:rsidR="008E02E0">
        <w:t>ilters</w:t>
      </w:r>
      <w:r>
        <w:t xml:space="preserve"> with a </w:t>
      </w:r>
      <w:r w:rsidRPr="00BE08DC">
        <w:rPr>
          <w:u w:val="single"/>
        </w:rPr>
        <w:t>large bandwidth</w:t>
      </w:r>
      <w:r>
        <w:t xml:space="preserve"> </w:t>
      </w:r>
      <w:r w:rsidR="00BE08DC">
        <w:t>(at least 2 decades of frequency difference between f</w:t>
      </w:r>
      <w:r w:rsidR="00BE08DC" w:rsidRPr="00BE08DC">
        <w:rPr>
          <w:vertAlign w:val="subscript"/>
        </w:rPr>
        <w:t>L</w:t>
      </w:r>
      <w:r w:rsidR="00BE08DC">
        <w:t xml:space="preserve"> and f</w:t>
      </w:r>
      <w:r w:rsidR="00BE08DC" w:rsidRPr="00BE08DC">
        <w:rPr>
          <w:vertAlign w:val="subscript"/>
        </w:rPr>
        <w:t>H</w:t>
      </w:r>
      <w:r w:rsidR="009D3FCF">
        <w:t xml:space="preserve"> </w:t>
      </w:r>
      <w:r w:rsidR="003D2C66">
        <w:t>like the BPF example</w:t>
      </w:r>
      <w:r>
        <w:t xml:space="preserve"> shown in </w:t>
      </w:r>
      <w:hyperlink w:anchor="Figure_4_12" w:history="1">
        <w:r w:rsidRPr="009018FF">
          <w:rPr>
            <w:rStyle w:val="Hyperlink"/>
          </w:rPr>
          <w:t>Figure 4.12</w:t>
        </w:r>
      </w:hyperlink>
      <w:r w:rsidR="009D3FCF">
        <w:t>)</w:t>
      </w:r>
      <w:r>
        <w:t xml:space="preserve"> the low and high 3 dB frequencies can be approximated </w:t>
      </w:r>
      <w:r w:rsidR="00BE08DC">
        <w:t xml:space="preserve">fairly closely with </w:t>
      </w:r>
      <w:r>
        <w:t>equations 4.1</w:t>
      </w:r>
      <w:r w:rsidR="003E127C">
        <w:t>1</w:t>
      </w:r>
      <w:r>
        <w:t xml:space="preserve"> and 4.1</w:t>
      </w:r>
      <w:r w:rsidR="003E127C">
        <w:t>2</w:t>
      </w:r>
      <w:r w:rsidR="00BE08DC">
        <w:t>, which are the same equations used for 1</w:t>
      </w:r>
      <w:r w:rsidR="00BE08DC" w:rsidRPr="00BE08DC">
        <w:rPr>
          <w:vertAlign w:val="superscript"/>
        </w:rPr>
        <w:t>st</w:t>
      </w:r>
      <w:r w:rsidR="00BE08DC">
        <w:t xml:space="preserve"> order LPF and HPF </w:t>
      </w:r>
      <w:r w:rsidR="003D3656">
        <w:t>circuits</w:t>
      </w:r>
      <w:r>
        <w:t>.</w:t>
      </w:r>
    </w:p>
    <w:p w14:paraId="590F8212" w14:textId="3AA8EF26" w:rsidR="003A7262" w:rsidRPr="000B438D" w:rsidRDefault="003A7262" w:rsidP="003D2C66">
      <w:pPr>
        <w:tabs>
          <w:tab w:val="left" w:pos="1080"/>
        </w:tabs>
        <w:jc w:val="both"/>
        <w:rPr>
          <w:rFonts w:eastAsiaTheme="minorEastAsia"/>
          <w:sz w:val="32"/>
          <w:szCs w:val="32"/>
        </w:rPr>
      </w:pPr>
      <w:bookmarkStart w:id="147" w:name="Equation4_11"/>
      <w:bookmarkEnd w:id="147"/>
      <w:r>
        <w:rPr>
          <w:sz w:val="32"/>
          <w:szCs w:val="32"/>
        </w:rPr>
        <w:t>[4.</w:t>
      </w:r>
      <w:r w:rsidR="008B414C">
        <w:rPr>
          <w:sz w:val="32"/>
          <w:szCs w:val="32"/>
        </w:rPr>
        <w:t>1</w:t>
      </w:r>
      <w:r w:rsidR="003E127C">
        <w:rPr>
          <w:sz w:val="32"/>
          <w:szCs w:val="32"/>
        </w:rPr>
        <w:t>1</w:t>
      </w:r>
      <w:r w:rsidRPr="00782046">
        <w:rPr>
          <w:sz w:val="32"/>
          <w:szCs w:val="32"/>
        </w:rPr>
        <w:t>]</w:t>
      </w:r>
      <w:r>
        <w:rPr>
          <w:sz w:val="32"/>
          <w:szCs w:val="32"/>
        </w:rPr>
        <w:tab/>
      </w:r>
      <m:oMath>
        <m:borderBox>
          <m:borderBoxPr>
            <m:ctrlPr>
              <w:rPr>
                <w:rFonts w:ascii="Cambria Math" w:hAnsi="Cambria Math"/>
                <w:i/>
                <w:sz w:val="32"/>
                <w:szCs w:val="32"/>
              </w:rPr>
            </m:ctrlPr>
          </m:borderBoxPr>
          <m:e>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L</m:t>
                </m:r>
              </m:sub>
            </m:sSub>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2π∙R∙C</m:t>
                </m:r>
              </m:den>
            </m:f>
          </m:e>
        </m:borderBox>
        <m:r>
          <w:rPr>
            <w:rFonts w:ascii="Cambria Math" w:hAnsi="Cambria Math"/>
            <w:sz w:val="32"/>
            <w:szCs w:val="32"/>
          </w:rPr>
          <m:t xml:space="preserve"> </m:t>
        </m:r>
      </m:oMath>
      <w:r w:rsidR="003D2C66">
        <w:rPr>
          <w:rFonts w:eastAsiaTheme="minorEastAsia"/>
          <w:sz w:val="32"/>
          <w:szCs w:val="32"/>
        </w:rPr>
        <w:t>*</w:t>
      </w:r>
      <w:r w:rsidR="003D2C66">
        <w:rPr>
          <w:rFonts w:eastAsiaTheme="minorEastAsia"/>
        </w:rPr>
        <w:t>This is accurate for series RLC BPF when</w:t>
      </w:r>
      <w:r w:rsidR="000B438D">
        <w:rPr>
          <w:rFonts w:eastAsiaTheme="minorEastAsia"/>
        </w:rPr>
        <w:t xml:space="preserve"> f</w:t>
      </w:r>
      <w:r w:rsidR="000B438D" w:rsidRPr="000B438D">
        <w:rPr>
          <w:rFonts w:eastAsiaTheme="minorEastAsia"/>
          <w:vertAlign w:val="subscript"/>
        </w:rPr>
        <w:t>H</w:t>
      </w:r>
      <w:r w:rsidR="000B438D" w:rsidRPr="000B438D">
        <w:rPr>
          <w:rFonts w:eastAsiaTheme="minorEastAsia"/>
        </w:rPr>
        <w:t xml:space="preserve"> </w:t>
      </w:r>
      <w:r w:rsidR="003D2C66">
        <w:rPr>
          <w:rFonts w:eastAsiaTheme="minorEastAsia"/>
        </w:rPr>
        <w:t>and</w:t>
      </w:r>
      <w:r w:rsidR="000B438D" w:rsidRPr="000B438D">
        <w:rPr>
          <w:rFonts w:eastAsiaTheme="minorEastAsia"/>
        </w:rPr>
        <w:t xml:space="preserve"> f</w:t>
      </w:r>
      <w:r w:rsidR="000B438D" w:rsidRPr="000B438D">
        <w:rPr>
          <w:rFonts w:eastAsiaTheme="minorEastAsia"/>
          <w:vertAlign w:val="subscript"/>
        </w:rPr>
        <w:t>L</w:t>
      </w:r>
      <w:r w:rsidR="003D2C66">
        <w:rPr>
          <w:rFonts w:eastAsiaTheme="minorEastAsia"/>
        </w:rPr>
        <w:t xml:space="preserve"> are separated by 2 decades.</w:t>
      </w:r>
    </w:p>
    <w:p w14:paraId="40563E6B" w14:textId="467E7570" w:rsidR="008E02E0" w:rsidRDefault="008E02E0" w:rsidP="003A7262">
      <w:pPr>
        <w:tabs>
          <w:tab w:val="left" w:pos="1080"/>
        </w:tabs>
        <w:rPr>
          <w:rFonts w:eastAsiaTheme="minorEastAsia"/>
          <w:sz w:val="32"/>
          <w:szCs w:val="32"/>
        </w:rPr>
      </w:pPr>
      <w:bookmarkStart w:id="148" w:name="Equation4_12"/>
      <w:bookmarkEnd w:id="148"/>
      <w:r>
        <w:rPr>
          <w:sz w:val="32"/>
          <w:szCs w:val="32"/>
        </w:rPr>
        <w:t>[4.1</w:t>
      </w:r>
      <w:r w:rsidR="003E127C">
        <w:rPr>
          <w:sz w:val="32"/>
          <w:szCs w:val="32"/>
        </w:rPr>
        <w:t>2</w:t>
      </w:r>
      <w:r w:rsidRPr="00782046">
        <w:rPr>
          <w:sz w:val="32"/>
          <w:szCs w:val="32"/>
        </w:rPr>
        <w:t>]</w:t>
      </w:r>
      <w:r>
        <w:rPr>
          <w:sz w:val="32"/>
          <w:szCs w:val="32"/>
        </w:rPr>
        <w:tab/>
      </w:r>
      <m:oMath>
        <m:borderBox>
          <m:borderBoxPr>
            <m:ctrlPr>
              <w:rPr>
                <w:rFonts w:ascii="Cambria Math" w:hAnsi="Cambria Math"/>
                <w:i/>
                <w:sz w:val="32"/>
                <w:szCs w:val="32"/>
              </w:rPr>
            </m:ctrlPr>
          </m:borderBoxPr>
          <m:e>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H</m:t>
                </m:r>
              </m:sub>
            </m:sSub>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R</m:t>
                </m:r>
              </m:num>
              <m:den>
                <m:r>
                  <w:rPr>
                    <w:rFonts w:ascii="Cambria Math" w:hAnsi="Cambria Math"/>
                    <w:sz w:val="32"/>
                    <w:szCs w:val="32"/>
                  </w:rPr>
                  <m:t>2π∙L</m:t>
                </m:r>
              </m:den>
            </m:f>
          </m:e>
        </m:borderBox>
        <m:r>
          <w:rPr>
            <w:rFonts w:ascii="Cambria Math" w:hAnsi="Cambria Math"/>
            <w:sz w:val="32"/>
            <w:szCs w:val="32"/>
          </w:rPr>
          <m:t xml:space="preserve">  </m:t>
        </m:r>
      </m:oMath>
      <w:r w:rsidR="003D2C66">
        <w:rPr>
          <w:rFonts w:eastAsiaTheme="minorEastAsia"/>
          <w:sz w:val="32"/>
          <w:szCs w:val="32"/>
        </w:rPr>
        <w:t xml:space="preserve">  *</w:t>
      </w:r>
      <w:r w:rsidR="003D2C66">
        <w:rPr>
          <w:rFonts w:eastAsiaTheme="minorEastAsia"/>
        </w:rPr>
        <w:t>This is accurate for series RLC BPF when f</w:t>
      </w:r>
      <w:r w:rsidR="003D2C66" w:rsidRPr="000B438D">
        <w:rPr>
          <w:rFonts w:eastAsiaTheme="minorEastAsia"/>
          <w:vertAlign w:val="subscript"/>
        </w:rPr>
        <w:t>H</w:t>
      </w:r>
      <w:r w:rsidR="003D2C66" w:rsidRPr="000B438D">
        <w:rPr>
          <w:rFonts w:eastAsiaTheme="minorEastAsia"/>
        </w:rPr>
        <w:t xml:space="preserve"> </w:t>
      </w:r>
      <w:r w:rsidR="003D2C66">
        <w:rPr>
          <w:rFonts w:eastAsiaTheme="minorEastAsia"/>
        </w:rPr>
        <w:t>and</w:t>
      </w:r>
      <w:r w:rsidR="003D2C66" w:rsidRPr="000B438D">
        <w:rPr>
          <w:rFonts w:eastAsiaTheme="minorEastAsia"/>
        </w:rPr>
        <w:t xml:space="preserve"> f</w:t>
      </w:r>
      <w:r w:rsidR="003D2C66" w:rsidRPr="000B438D">
        <w:rPr>
          <w:rFonts w:eastAsiaTheme="minorEastAsia"/>
          <w:vertAlign w:val="subscript"/>
        </w:rPr>
        <w:t>L</w:t>
      </w:r>
      <w:r w:rsidR="003D2C66">
        <w:rPr>
          <w:rFonts w:eastAsiaTheme="minorEastAsia"/>
        </w:rPr>
        <w:t xml:space="preserve"> are separated by 2 decades.</w:t>
      </w:r>
    </w:p>
    <w:p w14:paraId="40099E94" w14:textId="22DE92F6" w:rsidR="00860569" w:rsidRDefault="008E02E0" w:rsidP="00891F79">
      <w:r>
        <w:t xml:space="preserve">When </w:t>
      </w:r>
      <w:r w:rsidR="00D47C7A">
        <w:t>f</w:t>
      </w:r>
      <w:r w:rsidR="00D47C7A" w:rsidRPr="00D47C7A">
        <w:rPr>
          <w:vertAlign w:val="subscript"/>
        </w:rPr>
        <w:t>L</w:t>
      </w:r>
      <w:r w:rsidR="00D47C7A">
        <w:t xml:space="preserve"> and f</w:t>
      </w:r>
      <w:r w:rsidR="00D47C7A" w:rsidRPr="00D47C7A">
        <w:rPr>
          <w:vertAlign w:val="subscript"/>
        </w:rPr>
        <w:t>H</w:t>
      </w:r>
      <w:r w:rsidR="00D47C7A">
        <w:t xml:space="preserve"> become closer together</w:t>
      </w:r>
      <w:r w:rsidR="009D3FCF">
        <w:t>,</w:t>
      </w:r>
      <w:r w:rsidR="00D47C7A">
        <w:t xml:space="preserve"> </w:t>
      </w:r>
      <w:hyperlink w:anchor="Equation4_11" w:history="1">
        <w:r w:rsidR="001E298C" w:rsidRPr="001E298C">
          <w:rPr>
            <w:rStyle w:val="Hyperlink"/>
          </w:rPr>
          <w:t>Equation 4.11</w:t>
        </w:r>
      </w:hyperlink>
      <w:r w:rsidR="001E298C">
        <w:t xml:space="preserve"> and </w:t>
      </w:r>
      <w:hyperlink w:anchor="Equation4_12" w:history="1">
        <w:r w:rsidR="001E298C" w:rsidRPr="001E298C">
          <w:rPr>
            <w:rStyle w:val="Hyperlink"/>
          </w:rPr>
          <w:t>Equation 4.12</w:t>
        </w:r>
      </w:hyperlink>
      <w:r w:rsidR="001E298C">
        <w:t xml:space="preserve"> </w:t>
      </w:r>
      <w:r w:rsidR="00D47C7A">
        <w:t xml:space="preserve">become less accurate. For example, in the circuit in </w:t>
      </w:r>
      <w:hyperlink w:anchor="Figure_4_13" w:history="1">
        <w:r w:rsidR="009018FF" w:rsidRPr="009018FF">
          <w:rPr>
            <w:rStyle w:val="Hyperlink"/>
            <w:noProof/>
          </w:rPr>
          <w:t>Figure 4.13</w:t>
        </w:r>
      </w:hyperlink>
      <w:r w:rsidR="001E298C">
        <w:t xml:space="preserve">, </w:t>
      </w:r>
      <w:hyperlink w:anchor="Equation4_11" w:history="1">
        <w:r w:rsidR="001E298C" w:rsidRPr="001E298C">
          <w:rPr>
            <w:rStyle w:val="Hyperlink"/>
          </w:rPr>
          <w:t>Equation 4.11</w:t>
        </w:r>
      </w:hyperlink>
      <w:r w:rsidR="00860569">
        <w:t xml:space="preserve"> and </w:t>
      </w:r>
      <w:hyperlink w:anchor="Equation4_12" w:history="1">
        <w:r w:rsidR="001E298C" w:rsidRPr="001E298C">
          <w:rPr>
            <w:rStyle w:val="Hyperlink"/>
          </w:rPr>
          <w:t>Equation 4.12</w:t>
        </w:r>
      </w:hyperlink>
      <w:r w:rsidR="00860569">
        <w:t xml:space="preserve"> calculate the values as follows (The Multisim values are in Blue Font):</w:t>
      </w:r>
    </w:p>
    <w:p w14:paraId="5ACD4A75" w14:textId="489E4FC6" w:rsidR="001977AE" w:rsidRPr="00860569" w:rsidRDefault="00571975" w:rsidP="00C47E67">
      <w:pPr>
        <w:pStyle w:val="ListParagraph"/>
        <w:numPr>
          <w:ilvl w:val="0"/>
          <w:numId w:val="49"/>
        </w:numPr>
      </w:pP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L</m:t>
            </m:r>
          </m:sub>
        </m:sSub>
        <m:r>
          <w:rPr>
            <w:rFonts w:ascii="Cambria Math" w:hAnsi="Cambria Math"/>
            <w:sz w:val="28"/>
            <w:szCs w:val="28"/>
          </w:rPr>
          <m:t>≅</m:t>
        </m:r>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2π∙R∙C</m:t>
            </m:r>
          </m:den>
        </m:f>
        <m:r>
          <w:rPr>
            <w:rFonts w:ascii="Cambria Math" w:hAnsi="Cambria Math"/>
            <w:sz w:val="32"/>
            <w:szCs w:val="32"/>
          </w:rPr>
          <m:t xml:space="preserve">= </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2π∙100Ω∙</m:t>
            </m:r>
            <m:sSup>
              <m:sSupPr>
                <m:ctrlPr>
                  <w:rPr>
                    <w:rFonts w:ascii="Cambria Math" w:hAnsi="Cambria Math"/>
                    <w:i/>
                    <w:sz w:val="28"/>
                    <w:szCs w:val="28"/>
                  </w:rPr>
                </m:ctrlPr>
              </m:sSupPr>
              <m:e>
                <m:r>
                  <w:rPr>
                    <w:rFonts w:ascii="Cambria Math" w:hAnsi="Cambria Math"/>
                    <w:sz w:val="28"/>
                    <w:szCs w:val="28"/>
                  </w:rPr>
                  <m:t>100</m:t>
                </m:r>
              </m:e>
              <m:sup>
                <m:r>
                  <w:rPr>
                    <w:rFonts w:ascii="Cambria Math" w:hAnsi="Cambria Math"/>
                    <w:sz w:val="28"/>
                    <w:szCs w:val="28"/>
                  </w:rPr>
                  <m:t>-6</m:t>
                </m:r>
              </m:sup>
            </m:sSup>
            <m:r>
              <w:rPr>
                <w:rFonts w:ascii="Cambria Math" w:hAnsi="Cambria Math"/>
                <w:sz w:val="28"/>
                <w:szCs w:val="28"/>
              </w:rPr>
              <m:t>F</m:t>
            </m:r>
          </m:den>
        </m:f>
        <m:r>
          <w:rPr>
            <w:rFonts w:ascii="Cambria Math" w:hAnsi="Cambria Math"/>
            <w:sz w:val="28"/>
            <w:szCs w:val="28"/>
          </w:rPr>
          <m:t xml:space="preserve">=15.9 Hz </m:t>
        </m:r>
      </m:oMath>
      <w:r w:rsidR="00860569">
        <w:rPr>
          <w:rFonts w:eastAsiaTheme="minorEastAsia"/>
          <w:sz w:val="32"/>
          <w:szCs w:val="32"/>
        </w:rPr>
        <w:t xml:space="preserve">  </w:t>
      </w:r>
      <w:r w:rsidR="00860569" w:rsidRPr="009018FF">
        <w:rPr>
          <w:rFonts w:eastAsiaTheme="minorEastAsia"/>
          <w:b/>
          <w:color w:val="000000" w:themeColor="text1"/>
          <w:sz w:val="24"/>
          <w:szCs w:val="24"/>
          <w:u w:val="single"/>
        </w:rPr>
        <w:t>Multisim: 15.791 Hz</w:t>
      </w:r>
    </w:p>
    <w:p w14:paraId="138C51E4" w14:textId="7F2B5770" w:rsidR="00860569" w:rsidRPr="00AA5895" w:rsidRDefault="00571975" w:rsidP="00C47E67">
      <w:pPr>
        <w:pStyle w:val="ListParagraph"/>
        <w:numPr>
          <w:ilvl w:val="0"/>
          <w:numId w:val="49"/>
        </w:numPr>
      </w:pP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H</m:t>
            </m:r>
          </m:sub>
        </m:sSub>
        <m:r>
          <w:rPr>
            <w:rFonts w:ascii="Cambria Math" w:hAnsi="Cambria Math"/>
            <w:sz w:val="28"/>
            <w:szCs w:val="28"/>
          </w:rPr>
          <m:t>≅</m:t>
        </m:r>
        <m:f>
          <m:fPr>
            <m:ctrlPr>
              <w:rPr>
                <w:rFonts w:ascii="Cambria Math" w:hAnsi="Cambria Math"/>
                <w:i/>
                <w:sz w:val="32"/>
                <w:szCs w:val="32"/>
              </w:rPr>
            </m:ctrlPr>
          </m:fPr>
          <m:num>
            <m:r>
              <w:rPr>
                <w:rFonts w:ascii="Cambria Math" w:hAnsi="Cambria Math"/>
                <w:sz w:val="32"/>
                <w:szCs w:val="32"/>
              </w:rPr>
              <m:t>R</m:t>
            </m:r>
          </m:num>
          <m:den>
            <m:r>
              <w:rPr>
                <w:rFonts w:ascii="Cambria Math" w:hAnsi="Cambria Math"/>
                <w:sz w:val="32"/>
                <w:szCs w:val="32"/>
              </w:rPr>
              <m:t>2π∙L</m:t>
            </m:r>
          </m:den>
        </m:f>
        <m:r>
          <w:rPr>
            <w:rFonts w:ascii="Cambria Math" w:hAnsi="Cambria Math"/>
            <w:sz w:val="32"/>
            <w:szCs w:val="32"/>
          </w:rPr>
          <m:t xml:space="preserve">= </m:t>
        </m:r>
        <m:f>
          <m:fPr>
            <m:ctrlPr>
              <w:rPr>
                <w:rFonts w:ascii="Cambria Math" w:hAnsi="Cambria Math"/>
                <w:i/>
                <w:sz w:val="28"/>
                <w:szCs w:val="28"/>
              </w:rPr>
            </m:ctrlPr>
          </m:fPr>
          <m:num>
            <m:r>
              <w:rPr>
                <w:rFonts w:ascii="Cambria Math" w:hAnsi="Cambria Math"/>
                <w:sz w:val="28"/>
                <w:szCs w:val="28"/>
              </w:rPr>
              <m:t>100Ω</m:t>
            </m:r>
          </m:num>
          <m:den>
            <m:r>
              <w:rPr>
                <w:rFonts w:ascii="Cambria Math" w:hAnsi="Cambria Math"/>
                <w:sz w:val="28"/>
                <w:szCs w:val="28"/>
              </w:rPr>
              <m:t>2π∙</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-3</m:t>
                </m:r>
              </m:sup>
            </m:sSup>
            <m:r>
              <w:rPr>
                <w:rFonts w:ascii="Cambria Math" w:hAnsi="Cambria Math"/>
                <w:sz w:val="28"/>
                <w:szCs w:val="28"/>
              </w:rPr>
              <m:t>H</m:t>
            </m:r>
          </m:den>
        </m:f>
        <m:r>
          <w:rPr>
            <w:rFonts w:ascii="Cambria Math" w:hAnsi="Cambria Math"/>
            <w:sz w:val="28"/>
            <w:szCs w:val="28"/>
          </w:rPr>
          <m:t xml:space="preserve">=1.59 kHz </m:t>
        </m:r>
      </m:oMath>
      <w:r w:rsidR="00860569">
        <w:rPr>
          <w:rFonts w:eastAsiaTheme="minorEastAsia"/>
          <w:sz w:val="32"/>
          <w:szCs w:val="32"/>
        </w:rPr>
        <w:t xml:space="preserve"> </w:t>
      </w:r>
      <w:r w:rsidR="00860569" w:rsidRPr="009018FF">
        <w:rPr>
          <w:rFonts w:eastAsiaTheme="minorEastAsia"/>
          <w:color w:val="000000" w:themeColor="text1"/>
          <w:sz w:val="32"/>
          <w:szCs w:val="32"/>
        </w:rPr>
        <w:t xml:space="preserve"> </w:t>
      </w:r>
      <w:r w:rsidR="00860569" w:rsidRPr="009018FF">
        <w:rPr>
          <w:rFonts w:eastAsiaTheme="minorEastAsia"/>
          <w:b/>
          <w:color w:val="000000" w:themeColor="text1"/>
          <w:sz w:val="24"/>
          <w:szCs w:val="24"/>
          <w:u w:val="single"/>
        </w:rPr>
        <w:t>Multisim: 1.605 kHz</w:t>
      </w:r>
    </w:p>
    <w:p w14:paraId="7AB9599C" w14:textId="12294BBA" w:rsidR="00435389" w:rsidRDefault="00AA5895" w:rsidP="00AA5895">
      <w:r>
        <w:t>In this example f</w:t>
      </w:r>
      <w:r w:rsidRPr="00AA5895">
        <w:rPr>
          <w:vertAlign w:val="subscript"/>
        </w:rPr>
        <w:t>L</w:t>
      </w:r>
      <w:r>
        <w:t xml:space="preserve"> and f</w:t>
      </w:r>
      <w:r w:rsidRPr="00AA5895">
        <w:rPr>
          <w:vertAlign w:val="subscript"/>
        </w:rPr>
        <w:t>H</w:t>
      </w:r>
      <w:r>
        <w:t xml:space="preserve"> </w:t>
      </w:r>
      <w:r w:rsidR="003D3656">
        <w:t>obey the rule of thumb that states the 3 dB frequencies (f</w:t>
      </w:r>
      <w:r w:rsidR="003D3656" w:rsidRPr="003D3656">
        <w:rPr>
          <w:vertAlign w:val="subscript"/>
        </w:rPr>
        <w:t>L</w:t>
      </w:r>
      <w:r w:rsidR="003D3656">
        <w:t xml:space="preserve"> and f</w:t>
      </w:r>
      <w:r w:rsidR="003D3656" w:rsidRPr="003D3656">
        <w:rPr>
          <w:vertAlign w:val="subscript"/>
        </w:rPr>
        <w:t>H</w:t>
      </w:r>
      <w:r w:rsidR="003D3656">
        <w:t xml:space="preserve">) need to be </w:t>
      </w:r>
      <w:r>
        <w:t xml:space="preserve">two decades </w:t>
      </w:r>
      <w:r w:rsidR="003D3656">
        <w:t xml:space="preserve">or more </w:t>
      </w:r>
      <w:r>
        <w:t xml:space="preserve">apart </w:t>
      </w:r>
      <w:r w:rsidR="003D3656">
        <w:t xml:space="preserve">for </w:t>
      </w:r>
      <w:r>
        <w:t xml:space="preserve">the </w:t>
      </w:r>
      <w:r w:rsidR="003D3656">
        <w:t>approximations of equations 4.11 and 4.12</w:t>
      </w:r>
      <w:r>
        <w:t xml:space="preserve"> </w:t>
      </w:r>
      <w:r w:rsidR="003D3656">
        <w:t>to be accurate</w:t>
      </w:r>
      <w:r w:rsidR="00435389">
        <w:t>. Using the approximate calculations in</w:t>
      </w:r>
      <w:r w:rsidR="00BE08DC">
        <w:t xml:space="preserve"> </w:t>
      </w:r>
      <w:r w:rsidR="00435389">
        <w:t>equations 4.11 and 4.12 the bandwidth and quality factor can be calculated as:</w:t>
      </w:r>
    </w:p>
    <w:p w14:paraId="77AD3B03" w14:textId="364B7D2C" w:rsidR="00435389" w:rsidRPr="00BE08DC" w:rsidRDefault="00435389" w:rsidP="00C47E67">
      <w:pPr>
        <w:pStyle w:val="ListParagraph"/>
        <w:numPr>
          <w:ilvl w:val="0"/>
          <w:numId w:val="51"/>
        </w:numPr>
        <w:rPr>
          <w:sz w:val="28"/>
          <w:szCs w:val="28"/>
        </w:rPr>
      </w:pPr>
      <m:oMath>
        <m:r>
          <w:rPr>
            <w:rFonts w:ascii="Cambria Math" w:hAnsi="Cambria Math"/>
            <w:sz w:val="28"/>
            <w:szCs w:val="28"/>
          </w:rPr>
          <m:t>BW=</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H</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L</m:t>
            </m:r>
          </m:sub>
        </m:sSub>
        <m:r>
          <w:rPr>
            <w:rFonts w:ascii="Cambria Math" w:hAnsi="Cambria Math"/>
            <w:sz w:val="28"/>
            <w:szCs w:val="28"/>
          </w:rPr>
          <m:t>=1.59 kHz-15.9 Hz=1575.6 Hz</m:t>
        </m:r>
      </m:oMath>
    </w:p>
    <w:p w14:paraId="090DD5F5" w14:textId="66D48130" w:rsidR="00BE08DC" w:rsidRPr="00435389" w:rsidRDefault="00BE08DC" w:rsidP="00C47E67">
      <w:pPr>
        <w:pStyle w:val="ListParagraph"/>
        <w:numPr>
          <w:ilvl w:val="0"/>
          <w:numId w:val="51"/>
        </w:numPr>
        <w:rPr>
          <w:sz w:val="28"/>
          <w:szCs w:val="28"/>
        </w:rPr>
      </w:pPr>
      <m:oMath>
        <m:r>
          <w:rPr>
            <w:rFonts w:ascii="Cambria Math" w:hAnsi="Cambria Math"/>
            <w:sz w:val="32"/>
            <w:szCs w:val="32"/>
          </w:rPr>
          <m:t>Q=</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c</m:t>
                </m:r>
              </m:sub>
            </m:sSub>
          </m:num>
          <m:den>
            <m:r>
              <w:rPr>
                <w:rFonts w:ascii="Cambria Math" w:hAnsi="Cambria Math"/>
                <w:sz w:val="32"/>
                <w:szCs w:val="32"/>
              </w:rPr>
              <m:t>BW</m:t>
            </m:r>
          </m:den>
        </m:f>
        <m:r>
          <w:rPr>
            <w:rFonts w:ascii="Cambria Math" w:hAnsi="Cambria Math"/>
            <w:sz w:val="32"/>
            <w:szCs w:val="32"/>
          </w:rPr>
          <m:t xml:space="preserve"> =</m:t>
        </m:r>
        <m:f>
          <m:fPr>
            <m:ctrlPr>
              <w:rPr>
                <w:rFonts w:ascii="Cambria Math" w:hAnsi="Cambria Math"/>
                <w:i/>
                <w:sz w:val="32"/>
                <w:szCs w:val="32"/>
              </w:rPr>
            </m:ctrlPr>
          </m:fPr>
          <m:num>
            <m:r>
              <w:rPr>
                <w:rFonts w:ascii="Cambria Math" w:hAnsi="Cambria Math"/>
                <w:sz w:val="32"/>
                <w:szCs w:val="32"/>
              </w:rPr>
              <m:t>159.155 Hz</m:t>
            </m:r>
          </m:num>
          <m:den>
            <m:r>
              <w:rPr>
                <w:rFonts w:ascii="Cambria Math" w:hAnsi="Cambria Math"/>
                <w:sz w:val="32"/>
                <w:szCs w:val="32"/>
              </w:rPr>
              <m:t>1575.6 Hz</m:t>
            </m:r>
          </m:den>
        </m:f>
        <m:r>
          <w:rPr>
            <w:rFonts w:ascii="Cambria Math" w:hAnsi="Cambria Math"/>
            <w:sz w:val="32"/>
            <w:szCs w:val="32"/>
          </w:rPr>
          <m:t>=0.1</m:t>
        </m:r>
      </m:oMath>
    </w:p>
    <w:p w14:paraId="6250544C" w14:textId="266AC539" w:rsidR="00294827" w:rsidRDefault="003D3656" w:rsidP="003D3656">
      <w:r>
        <w:t xml:space="preserve">A </w:t>
      </w:r>
      <w:r w:rsidR="00294827">
        <w:t xml:space="preserve">series RLC BPF </w:t>
      </w:r>
      <w:r>
        <w:t>circuit with a Q value of 0.1 can be safely called Low-Q. Furthermore,</w:t>
      </w:r>
      <w:r w:rsidR="00AA5895">
        <w:t xml:space="preserve"> if the capacitor </w:t>
      </w:r>
      <w:r>
        <w:t xml:space="preserve">in the circuit in </w:t>
      </w:r>
      <w:hyperlink w:anchor="Figure_4_13" w:history="1">
        <w:r w:rsidR="009018FF" w:rsidRPr="009018FF">
          <w:rPr>
            <w:rStyle w:val="Hyperlink"/>
            <w:noProof/>
          </w:rPr>
          <w:t>Figure 4.13</w:t>
        </w:r>
      </w:hyperlink>
      <w:r>
        <w:t xml:space="preserve"> </w:t>
      </w:r>
      <w:r w:rsidR="00AA5895">
        <w:t xml:space="preserve">is changed to a value of 10 </w:t>
      </w:r>
      <w:r w:rsidR="00AA5895">
        <w:rPr>
          <w:rFonts w:cstheme="minorHAnsi"/>
        </w:rPr>
        <w:t>µ</w:t>
      </w:r>
      <w:r w:rsidR="00AA5895">
        <w:t>F then f</w:t>
      </w:r>
      <w:r w:rsidR="00AA5895" w:rsidRPr="00AA5895">
        <w:rPr>
          <w:vertAlign w:val="subscript"/>
        </w:rPr>
        <w:t>L</w:t>
      </w:r>
      <w:r w:rsidR="00AA5895">
        <w:t xml:space="preserve"> becomes </w:t>
      </w:r>
      <w:r w:rsidR="00AA5895" w:rsidRPr="00AA5895">
        <w:rPr>
          <w:b/>
          <w:u w:val="single"/>
        </w:rPr>
        <w:t>159 Hz</w:t>
      </w:r>
      <w:r w:rsidR="00AA5895">
        <w:t xml:space="preserve"> which is only one decade from f</w:t>
      </w:r>
      <w:r w:rsidR="00AA5895" w:rsidRPr="00AA5895">
        <w:rPr>
          <w:vertAlign w:val="subscript"/>
        </w:rPr>
        <w:t>H</w:t>
      </w:r>
      <w:r w:rsidR="00AA5895">
        <w:t xml:space="preserve">. When this circuit </w:t>
      </w:r>
      <w:r w:rsidR="00294827">
        <w:t>(</w:t>
      </w:r>
      <w:r w:rsidR="00AA5895">
        <w:t xml:space="preserve">with a 10 </w:t>
      </w:r>
      <w:r w:rsidR="00AA5895">
        <w:rPr>
          <w:rFonts w:cstheme="minorHAnsi"/>
        </w:rPr>
        <w:t>µ</w:t>
      </w:r>
      <w:r w:rsidR="00AA5895">
        <w:t>F capacitor</w:t>
      </w:r>
      <w:r w:rsidR="00294827">
        <w:t>)</w:t>
      </w:r>
      <w:r w:rsidR="00AA5895">
        <w:t xml:space="preserve"> is simulated in Multisim the f</w:t>
      </w:r>
      <w:r w:rsidR="00AA5895" w:rsidRPr="003E127C">
        <w:rPr>
          <w:vertAlign w:val="subscript"/>
        </w:rPr>
        <w:t>L</w:t>
      </w:r>
      <w:r w:rsidR="00AA5895">
        <w:t xml:space="preserve"> and f</w:t>
      </w:r>
      <w:r w:rsidR="00AA5895" w:rsidRPr="003E127C">
        <w:rPr>
          <w:vertAlign w:val="subscript"/>
        </w:rPr>
        <w:t>H</w:t>
      </w:r>
      <w:r w:rsidR="00AA5895">
        <w:t xml:space="preserve"> values are </w:t>
      </w:r>
      <w:r w:rsidR="00AA5895" w:rsidRPr="009018FF">
        <w:rPr>
          <w:b/>
          <w:color w:val="000000" w:themeColor="text1"/>
          <w:u w:val="single"/>
        </w:rPr>
        <w:t>147 Hz</w:t>
      </w:r>
      <w:r w:rsidR="00AA5895" w:rsidRPr="0092193A">
        <w:rPr>
          <w:color w:val="0070C0"/>
        </w:rPr>
        <w:t xml:space="preserve"> </w:t>
      </w:r>
      <w:r w:rsidR="00AA5895">
        <w:t xml:space="preserve">and </w:t>
      </w:r>
      <w:r w:rsidR="00AA5895" w:rsidRPr="009018FF">
        <w:rPr>
          <w:b/>
          <w:color w:val="000000" w:themeColor="text1"/>
          <w:u w:val="single"/>
        </w:rPr>
        <w:t>1.734 kHz</w:t>
      </w:r>
      <w:r w:rsidR="00AA5895" w:rsidRPr="009018FF">
        <w:rPr>
          <w:color w:val="000000" w:themeColor="text1"/>
        </w:rPr>
        <w:t xml:space="preserve"> </w:t>
      </w:r>
      <w:r w:rsidR="00AA5895">
        <w:t xml:space="preserve">respectively, which </w:t>
      </w:r>
      <w:r w:rsidR="003E127C">
        <w:t xml:space="preserve">shows equations </w:t>
      </w:r>
      <w:r>
        <w:t>4.11 and 4.12</w:t>
      </w:r>
      <w:r w:rsidR="003E127C">
        <w:t xml:space="preserve"> have significant error when the 3 dB frequencies are only one decade apart.</w:t>
      </w:r>
      <w:r w:rsidR="00AA5895">
        <w:t xml:space="preserve"> </w:t>
      </w:r>
      <w:r>
        <w:t>Using the approximate calculations in equations 4.11 and 4.12</w:t>
      </w:r>
      <w:r w:rsidR="00294827">
        <w:t>,</w:t>
      </w:r>
      <w:r>
        <w:t xml:space="preserve"> the bandwidth and quality factor can be calculated as</w:t>
      </w:r>
      <w:r w:rsidR="00294827">
        <w:t xml:space="preserve"> follows: </w:t>
      </w:r>
    </w:p>
    <w:p w14:paraId="5CC0CDB9" w14:textId="73B120A5" w:rsidR="003D3656" w:rsidRDefault="00294827" w:rsidP="003D3656">
      <w:r w:rsidRPr="00294827">
        <w:rPr>
          <w:b/>
          <w:u w:val="single"/>
        </w:rPr>
        <w:t>Note:</w:t>
      </w:r>
      <w:r>
        <w:t xml:space="preserve"> </w:t>
      </w:r>
      <w:r w:rsidR="0092193A">
        <w:t>The number</w:t>
      </w:r>
      <w:r w:rsidR="00D64DFF">
        <w:t xml:space="preserve"> in Blue Font is the BW determined from Multisim which will be much more accurate than equations 4.11 and 4.12 when f</w:t>
      </w:r>
      <w:r w:rsidR="00D64DFF" w:rsidRPr="00D64DFF">
        <w:rPr>
          <w:vertAlign w:val="subscript"/>
        </w:rPr>
        <w:t>L</w:t>
      </w:r>
      <w:r w:rsidR="00D64DFF">
        <w:t xml:space="preserve"> and f</w:t>
      </w:r>
      <w:r w:rsidR="00D64DFF" w:rsidRPr="00D64DFF">
        <w:rPr>
          <w:vertAlign w:val="subscript"/>
        </w:rPr>
        <w:t>H</w:t>
      </w:r>
      <w:r>
        <w:t xml:space="preserve"> are only one decade apart.</w:t>
      </w:r>
    </w:p>
    <w:p w14:paraId="460D9D8F" w14:textId="4C3CAE20" w:rsidR="00D64DFF" w:rsidRPr="00435389" w:rsidRDefault="00571975" w:rsidP="00C47E67">
      <w:pPr>
        <w:pStyle w:val="ListParagraph"/>
        <w:numPr>
          <w:ilvl w:val="0"/>
          <w:numId w:val="51"/>
        </w:numPr>
        <w:rPr>
          <w:sz w:val="28"/>
          <w:szCs w:val="28"/>
        </w:rPr>
      </w:pP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c</m:t>
            </m:r>
          </m:sub>
        </m:sSub>
        <m:r>
          <w:rPr>
            <w:rFonts w:ascii="Cambria Math" w:hAnsi="Cambria Math"/>
            <w:sz w:val="28"/>
            <w:szCs w:val="28"/>
          </w:rPr>
          <m:t>=</m:t>
        </m:r>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2π</m:t>
            </m:r>
            <m:rad>
              <m:radPr>
                <m:degHide m:val="1"/>
                <m:ctrlPr>
                  <w:rPr>
                    <w:rFonts w:ascii="Cambria Math" w:hAnsi="Cambria Math"/>
                    <w:i/>
                    <w:sz w:val="32"/>
                    <w:szCs w:val="32"/>
                  </w:rPr>
                </m:ctrlPr>
              </m:radPr>
              <m:deg/>
              <m:e>
                <m:r>
                  <w:rPr>
                    <w:rFonts w:ascii="Cambria Math" w:hAnsi="Cambria Math"/>
                    <w:sz w:val="32"/>
                    <w:szCs w:val="32"/>
                  </w:rPr>
                  <m:t>L∙C</m:t>
                </m:r>
              </m:e>
            </m:rad>
          </m:den>
        </m:f>
        <m:r>
          <w:rPr>
            <w:rFonts w:ascii="Cambria Math" w:hAnsi="Cambria Math"/>
            <w:sz w:val="32"/>
            <w:szCs w:val="32"/>
          </w:rPr>
          <m:t xml:space="preserve">= </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2π</m:t>
            </m:r>
            <m:rad>
              <m:radPr>
                <m:degHide m:val="1"/>
                <m:ctrlPr>
                  <w:rPr>
                    <w:rFonts w:ascii="Cambria Math" w:hAnsi="Cambria Math"/>
                    <w:i/>
                    <w:sz w:val="28"/>
                    <w:szCs w:val="28"/>
                  </w:rPr>
                </m:ctrlPr>
              </m:radPr>
              <m:deg/>
              <m:e>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-3</m:t>
                    </m:r>
                  </m:sup>
                </m:sSup>
                <m:r>
                  <w:rPr>
                    <w:rFonts w:ascii="Cambria Math" w:hAnsi="Cambria Math"/>
                    <w:sz w:val="28"/>
                    <w:szCs w:val="28"/>
                  </w:rPr>
                  <m:t>H∙</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-6</m:t>
                    </m:r>
                  </m:sup>
                </m:sSup>
                <m:r>
                  <w:rPr>
                    <w:rFonts w:ascii="Cambria Math" w:hAnsi="Cambria Math"/>
                    <w:sz w:val="28"/>
                    <w:szCs w:val="28"/>
                  </w:rPr>
                  <m:t>F</m:t>
                </m:r>
              </m:e>
            </m:rad>
          </m:den>
        </m:f>
        <m:r>
          <w:rPr>
            <w:rFonts w:ascii="Cambria Math" w:eastAsiaTheme="minorEastAsia" w:hAnsi="Cambria Math"/>
            <w:sz w:val="28"/>
            <w:szCs w:val="28"/>
          </w:rPr>
          <m:t xml:space="preserve">=503.3 Hz </m:t>
        </m:r>
      </m:oMath>
    </w:p>
    <w:p w14:paraId="6BA10A52" w14:textId="1AB0A94A" w:rsidR="003D3656" w:rsidRPr="00BE08DC" w:rsidRDefault="003D3656" w:rsidP="00C47E67">
      <w:pPr>
        <w:pStyle w:val="ListParagraph"/>
        <w:numPr>
          <w:ilvl w:val="0"/>
          <w:numId w:val="51"/>
        </w:numPr>
        <w:rPr>
          <w:sz w:val="28"/>
          <w:szCs w:val="28"/>
        </w:rPr>
      </w:pPr>
      <m:oMath>
        <m:r>
          <w:rPr>
            <w:rFonts w:ascii="Cambria Math" w:hAnsi="Cambria Math"/>
            <w:sz w:val="28"/>
            <w:szCs w:val="28"/>
          </w:rPr>
          <m:t>BW=</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H</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L</m:t>
            </m:r>
          </m:sub>
        </m:sSub>
        <m:r>
          <w:rPr>
            <w:rFonts w:ascii="Cambria Math" w:hAnsi="Cambria Math"/>
            <w:sz w:val="28"/>
            <w:szCs w:val="28"/>
          </w:rPr>
          <m:t>=1.59 kHz-159 Hz=1432.4 Hz</m:t>
        </m:r>
      </m:oMath>
      <w:r w:rsidR="00D64DFF">
        <w:rPr>
          <w:rFonts w:eastAsiaTheme="minorEastAsia"/>
          <w:sz w:val="28"/>
          <w:szCs w:val="28"/>
        </w:rPr>
        <w:t xml:space="preserve">    </w:t>
      </w:r>
      <w:r w:rsidR="00D64DFF" w:rsidRPr="009018FF">
        <w:rPr>
          <w:rFonts w:eastAsiaTheme="minorEastAsia"/>
          <w:b/>
          <w:color w:val="000000" w:themeColor="text1"/>
          <w:sz w:val="28"/>
          <w:szCs w:val="28"/>
          <w:u w:val="single"/>
        </w:rPr>
        <w:t>Multisim: BW = 1587 Hz</w:t>
      </w:r>
    </w:p>
    <w:p w14:paraId="1C15DD02" w14:textId="15B39171" w:rsidR="003D3656" w:rsidRPr="00E378FE" w:rsidRDefault="003D3656" w:rsidP="00C47E67">
      <w:pPr>
        <w:pStyle w:val="ListParagraph"/>
        <w:numPr>
          <w:ilvl w:val="0"/>
          <w:numId w:val="51"/>
        </w:numPr>
        <w:rPr>
          <w:sz w:val="28"/>
          <w:szCs w:val="28"/>
        </w:rPr>
      </w:pPr>
      <m:oMath>
        <m:r>
          <w:rPr>
            <w:rFonts w:ascii="Cambria Math" w:hAnsi="Cambria Math"/>
            <w:sz w:val="28"/>
            <w:szCs w:val="28"/>
          </w:rPr>
          <m:t>Q=</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c</m:t>
                </m:r>
              </m:sub>
            </m:sSub>
          </m:num>
          <m:den>
            <m:r>
              <w:rPr>
                <w:rFonts w:ascii="Cambria Math" w:hAnsi="Cambria Math"/>
                <w:sz w:val="28"/>
                <w:szCs w:val="28"/>
              </w:rPr>
              <m:t>BW</m:t>
            </m:r>
          </m:den>
        </m:f>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503.3 Hz</m:t>
            </m:r>
          </m:num>
          <m:den>
            <m:r>
              <w:rPr>
                <w:rFonts w:ascii="Cambria Math" w:hAnsi="Cambria Math"/>
                <w:sz w:val="28"/>
                <w:szCs w:val="28"/>
              </w:rPr>
              <m:t>1432.4 Hz</m:t>
            </m:r>
          </m:den>
        </m:f>
        <m:r>
          <w:rPr>
            <w:rFonts w:ascii="Cambria Math" w:hAnsi="Cambria Math"/>
            <w:sz w:val="28"/>
            <w:szCs w:val="28"/>
          </w:rPr>
          <m:t>=0.35</m:t>
        </m:r>
      </m:oMath>
    </w:p>
    <w:p w14:paraId="5BFD3EE9" w14:textId="6B28783C" w:rsidR="00313E6A" w:rsidRDefault="00E378FE" w:rsidP="00313E6A">
      <w:r w:rsidRPr="00E378FE">
        <w:t>A Q value of 0.3</w:t>
      </w:r>
      <w:r w:rsidR="009D3FCF">
        <w:t>5</w:t>
      </w:r>
      <w:r w:rsidRPr="00E378FE">
        <w:t xml:space="preserve"> would </w:t>
      </w:r>
      <w:r>
        <w:t xml:space="preserve">still </w:t>
      </w:r>
      <w:r w:rsidR="00294827">
        <w:t xml:space="preserve">probably </w:t>
      </w:r>
      <w:r>
        <w:t>be considered a Lo</w:t>
      </w:r>
      <w:r w:rsidR="00294827">
        <w:t>w-Q filter, but there is no simple method or</w:t>
      </w:r>
      <w:r>
        <w:t xml:space="preserve"> equation to </w:t>
      </w:r>
      <w:r w:rsidR="00294827">
        <w:t xml:space="preserve">use to </w:t>
      </w:r>
      <w:r>
        <w:t>easily calculate f</w:t>
      </w:r>
      <w:r w:rsidRPr="00E378FE">
        <w:rPr>
          <w:vertAlign w:val="subscript"/>
        </w:rPr>
        <w:t>L</w:t>
      </w:r>
      <w:r>
        <w:t xml:space="preserve"> and f</w:t>
      </w:r>
      <w:r w:rsidRPr="00E378FE">
        <w:rPr>
          <w:vertAlign w:val="subscript"/>
        </w:rPr>
        <w:t>H</w:t>
      </w:r>
      <w:r w:rsidR="00294827">
        <w:t xml:space="preserve"> for that circuit. Unfortunately, there is no perfect Q cut-off point that separates a High-Q from a Low-Q filter, but there are approximate equations that can be accurately used for series RLC circuits that are extremely Low-Q or extremely High</w:t>
      </w:r>
      <w:r w:rsidR="00313E6A">
        <w:t xml:space="preserve">-Q. </w:t>
      </w:r>
      <w:r w:rsidR="00294827">
        <w:t xml:space="preserve">Equations 4.11 and 4.12 can be accurately used for extremely Low-Q series RLC circuits like shown in </w:t>
      </w:r>
      <w:hyperlink w:anchor="Figure_4_13" w:history="1">
        <w:r w:rsidR="009018FF" w:rsidRPr="009018FF">
          <w:rPr>
            <w:rStyle w:val="Hyperlink"/>
            <w:noProof/>
          </w:rPr>
          <w:t>Figure 4.13</w:t>
        </w:r>
      </w:hyperlink>
      <w:r w:rsidR="00294827">
        <w:t xml:space="preserve"> where f</w:t>
      </w:r>
      <w:r w:rsidR="00294827" w:rsidRPr="00313E6A">
        <w:rPr>
          <w:vertAlign w:val="subscript"/>
        </w:rPr>
        <w:t>H</w:t>
      </w:r>
      <w:r w:rsidR="00294827">
        <w:t xml:space="preserve"> and f</w:t>
      </w:r>
      <w:r w:rsidR="00294827" w:rsidRPr="00313E6A">
        <w:rPr>
          <w:vertAlign w:val="subscript"/>
        </w:rPr>
        <w:t>L</w:t>
      </w:r>
      <w:r w:rsidR="00294827">
        <w:t xml:space="preserve"> separated by 2 decades</w:t>
      </w:r>
      <w:r w:rsidR="00313E6A">
        <w:t xml:space="preserve"> (Note:</w:t>
      </w:r>
      <w:r w:rsidR="00294827">
        <w:t xml:space="preserve">. The Q value was 0.1 for the circuit in </w:t>
      </w:r>
      <w:hyperlink w:anchor="Figure_4_13" w:history="1">
        <w:r w:rsidR="009018FF" w:rsidRPr="009018FF">
          <w:rPr>
            <w:rStyle w:val="Hyperlink"/>
            <w:noProof/>
          </w:rPr>
          <w:t>Figure 4.13</w:t>
        </w:r>
      </w:hyperlink>
      <w:r w:rsidR="00313E6A">
        <w:t>)</w:t>
      </w:r>
      <w:r w:rsidR="00294827">
        <w:t>.</w:t>
      </w:r>
      <w:r w:rsidR="00313E6A">
        <w:t xml:space="preserve"> </w:t>
      </w:r>
    </w:p>
    <w:p w14:paraId="044AE61E" w14:textId="77777777" w:rsidR="00374E2D" w:rsidRDefault="00374E2D" w:rsidP="00313E6A"/>
    <w:p w14:paraId="403DF8BF" w14:textId="364D6F21" w:rsidR="00374E2D" w:rsidRDefault="00374E2D" w:rsidP="00374E2D">
      <w:pPr>
        <w:tabs>
          <w:tab w:val="left" w:pos="1080"/>
        </w:tabs>
        <w:spacing w:after="0"/>
        <w:rPr>
          <w:i/>
        </w:rPr>
      </w:pPr>
      <w:r w:rsidRPr="00FF2B6C">
        <w:rPr>
          <w:i/>
        </w:rPr>
        <w:t>Example 4.</w:t>
      </w:r>
      <w:r>
        <w:rPr>
          <w:i/>
        </w:rPr>
        <w:t>3</w:t>
      </w:r>
      <w:r w:rsidRPr="00FF2B6C">
        <w:rPr>
          <w:i/>
        </w:rPr>
        <w:t>)</w:t>
      </w:r>
      <w:r>
        <w:rPr>
          <w:i/>
        </w:rPr>
        <w:t xml:space="preserve"> Design a circuit that filters out frequencies that are NOT in the audio range (20 Hz to 20 kHz). Use the Bode plot to determine the output due to the following two signals.  </w:t>
      </w:r>
    </w:p>
    <w:p w14:paraId="247C8550" w14:textId="1DE8C377" w:rsidR="00374E2D" w:rsidRDefault="00374E2D" w:rsidP="00374E2D">
      <w:pPr>
        <w:pStyle w:val="ListParagraph"/>
        <w:numPr>
          <w:ilvl w:val="0"/>
          <w:numId w:val="46"/>
        </w:numPr>
        <w:tabs>
          <w:tab w:val="left" w:pos="1080"/>
        </w:tabs>
        <w:spacing w:after="0"/>
        <w:rPr>
          <w:i/>
          <w:noProof/>
        </w:rPr>
      </w:pPr>
      <w:r w:rsidRPr="00FF2B6C">
        <w:rPr>
          <w:i/>
        </w:rPr>
        <w:t>v</w:t>
      </w:r>
      <w:r w:rsidRPr="00FF2B6C">
        <w:rPr>
          <w:i/>
          <w:vertAlign w:val="subscript"/>
        </w:rPr>
        <w:t>in</w:t>
      </w:r>
      <w:r>
        <w:rPr>
          <w:i/>
          <w:vertAlign w:val="subscript"/>
        </w:rPr>
        <w:t>1</w:t>
      </w:r>
      <w:r w:rsidRPr="00FF2B6C">
        <w:rPr>
          <w:i/>
        </w:rPr>
        <w:t>(t)</w:t>
      </w:r>
      <w:r>
        <w:rPr>
          <w:i/>
        </w:rPr>
        <w:t xml:space="preserve"> = 5</w:t>
      </w:r>
      <w:r w:rsidRPr="00FF2B6C">
        <w:rPr>
          <w:i/>
        </w:rPr>
        <w:t xml:space="preserve"> sin (2</w:t>
      </w:r>
      <w:r w:rsidRPr="00FF2B6C">
        <w:rPr>
          <w:rFonts w:cstheme="minorHAnsi"/>
          <w:i/>
        </w:rPr>
        <w:t>π∙</w:t>
      </w:r>
      <w:r>
        <w:rPr>
          <w:b/>
          <w:i/>
        </w:rPr>
        <w:t>1000</w:t>
      </w:r>
      <w:r w:rsidRPr="00FF2B6C">
        <w:rPr>
          <w:rFonts w:cstheme="minorHAnsi"/>
          <w:i/>
        </w:rPr>
        <w:t>∙</w:t>
      </w:r>
      <w:r>
        <w:rPr>
          <w:rFonts w:cstheme="minorHAnsi"/>
          <w:i/>
        </w:rPr>
        <w:t>t</w:t>
      </w:r>
      <w:r>
        <w:rPr>
          <w:i/>
        </w:rPr>
        <w:t>)   This signal should pass through the filter with little to no attenuation.</w:t>
      </w:r>
      <w:r w:rsidRPr="00FF2B6C">
        <w:rPr>
          <w:i/>
        </w:rPr>
        <w:t xml:space="preserve"> </w:t>
      </w:r>
    </w:p>
    <w:p w14:paraId="797361E1" w14:textId="5C228555" w:rsidR="00374E2D" w:rsidRPr="00374E2D" w:rsidRDefault="00374E2D" w:rsidP="00374E2D">
      <w:pPr>
        <w:pStyle w:val="ListParagraph"/>
        <w:numPr>
          <w:ilvl w:val="0"/>
          <w:numId w:val="46"/>
        </w:numPr>
        <w:tabs>
          <w:tab w:val="left" w:pos="1080"/>
        </w:tabs>
        <w:spacing w:after="0"/>
        <w:rPr>
          <w:i/>
          <w:noProof/>
        </w:rPr>
      </w:pPr>
      <w:r w:rsidRPr="00FF2B6C">
        <w:rPr>
          <w:i/>
        </w:rPr>
        <w:t>v</w:t>
      </w:r>
      <w:r w:rsidRPr="00FF2B6C">
        <w:rPr>
          <w:i/>
          <w:vertAlign w:val="subscript"/>
        </w:rPr>
        <w:t>in</w:t>
      </w:r>
      <w:r>
        <w:rPr>
          <w:i/>
          <w:vertAlign w:val="subscript"/>
        </w:rPr>
        <w:t>2</w:t>
      </w:r>
      <w:r w:rsidRPr="00FF2B6C">
        <w:rPr>
          <w:i/>
        </w:rPr>
        <w:t>(t)</w:t>
      </w:r>
      <w:r>
        <w:rPr>
          <w:i/>
        </w:rPr>
        <w:t xml:space="preserve"> = 2.3</w:t>
      </w:r>
      <w:r w:rsidRPr="00FF2B6C">
        <w:rPr>
          <w:i/>
        </w:rPr>
        <w:t xml:space="preserve"> sin (2</w:t>
      </w:r>
      <w:r w:rsidRPr="00FF2B6C">
        <w:rPr>
          <w:rFonts w:cstheme="minorHAnsi"/>
          <w:i/>
        </w:rPr>
        <w:t>π∙</w:t>
      </w:r>
      <w:r>
        <w:rPr>
          <w:b/>
          <w:i/>
        </w:rPr>
        <w:t>50,000</w:t>
      </w:r>
      <w:r w:rsidRPr="00FF2B6C">
        <w:rPr>
          <w:rFonts w:cstheme="minorHAnsi"/>
          <w:i/>
        </w:rPr>
        <w:t>∙</w:t>
      </w:r>
      <w:r>
        <w:rPr>
          <w:rFonts w:cstheme="minorHAnsi"/>
          <w:i/>
        </w:rPr>
        <w:t>t</w:t>
      </w:r>
      <w:r w:rsidR="003B7713">
        <w:rPr>
          <w:rFonts w:cstheme="minorHAnsi"/>
          <w:i/>
        </w:rPr>
        <w:t>+0.2</w:t>
      </w:r>
      <w:r w:rsidR="003B7713" w:rsidRPr="003B7713">
        <w:rPr>
          <w:i/>
        </w:rPr>
        <w:t xml:space="preserve"> </w:t>
      </w:r>
      <w:r w:rsidR="003B7713">
        <w:rPr>
          <w:i/>
        </w:rPr>
        <w:t xml:space="preserve">π) </w:t>
      </w:r>
      <w:r>
        <w:rPr>
          <w:i/>
        </w:rPr>
        <w:t>This signal is beyond 20</w:t>
      </w:r>
      <w:r w:rsidR="003B7713">
        <w:rPr>
          <w:i/>
        </w:rPr>
        <w:t xml:space="preserve"> kHz so it should be significantly attenuated</w:t>
      </w:r>
      <w:r>
        <w:rPr>
          <w:i/>
        </w:rPr>
        <w:t>.</w:t>
      </w:r>
      <w:r w:rsidRPr="00FF2B6C">
        <w:rPr>
          <w:i/>
        </w:rPr>
        <w:t xml:space="preserve"> </w:t>
      </w:r>
    </w:p>
    <w:p w14:paraId="44EEB195" w14:textId="5A990598" w:rsidR="00445A69" w:rsidRDefault="00374E2D" w:rsidP="00374E2D">
      <w:pPr>
        <w:rPr>
          <w:color w:val="FF0000"/>
        </w:rPr>
      </w:pPr>
      <w:r>
        <w:rPr>
          <w:color w:val="FF0000"/>
        </w:rPr>
        <w:t xml:space="preserve">A low-Q BPF can be used since the upper and lower frequency limits are </w:t>
      </w:r>
      <w:r w:rsidR="00445A69">
        <w:rPr>
          <w:color w:val="FF0000"/>
        </w:rPr>
        <w:t>at least 2 decades apart. If we set the 3dB frequencies at 20 Hz (f</w:t>
      </w:r>
      <w:r w:rsidR="00445A69" w:rsidRPr="00445A69">
        <w:rPr>
          <w:color w:val="FF0000"/>
          <w:vertAlign w:val="subscript"/>
        </w:rPr>
        <w:t>L</w:t>
      </w:r>
      <w:r w:rsidR="00445A69">
        <w:rPr>
          <w:color w:val="FF0000"/>
        </w:rPr>
        <w:t>) and 20 kHz (f</w:t>
      </w:r>
      <w:r w:rsidR="00445A69" w:rsidRPr="00445A69">
        <w:rPr>
          <w:color w:val="FF0000"/>
          <w:vertAlign w:val="subscript"/>
        </w:rPr>
        <w:t>H</w:t>
      </w:r>
      <w:r w:rsidR="00445A69">
        <w:rPr>
          <w:color w:val="FF0000"/>
        </w:rPr>
        <w:t>) only the edges of the audio range will be slightly attenuated. The resistor needed in the seri</w:t>
      </w:r>
      <w:r w:rsidR="009D3FCF">
        <w:rPr>
          <w:color w:val="FF0000"/>
        </w:rPr>
        <w:t>es RLC BPF circuit can be selected as</w:t>
      </w:r>
      <w:r w:rsidR="00445A69">
        <w:rPr>
          <w:color w:val="FF0000"/>
        </w:rPr>
        <w:t xml:space="preserve"> many different values and still achieve the desired 3dB frequencies. To keep the current in the circuit fairly low </w:t>
      </w:r>
      <w:r w:rsidR="00445A69" w:rsidRPr="00445A69">
        <w:rPr>
          <w:b/>
          <w:u w:val="single"/>
        </w:rPr>
        <w:t>a resistor value of 1 kΩ will be selected</w:t>
      </w:r>
      <w:r w:rsidR="00445A69">
        <w:rPr>
          <w:color w:val="FF0000"/>
        </w:rPr>
        <w:t>. Equations 4.11 and 4.12 are used to determine the values of the capacitor and inductor that is needed.</w:t>
      </w:r>
    </w:p>
    <w:p w14:paraId="3FB440BB" w14:textId="72C37D86" w:rsidR="00445A69" w:rsidRPr="00343EF8" w:rsidRDefault="00445A69" w:rsidP="00C47E67">
      <w:pPr>
        <w:pStyle w:val="ListParagraph"/>
        <w:numPr>
          <w:ilvl w:val="0"/>
          <w:numId w:val="57"/>
        </w:numPr>
        <w:rPr>
          <w:sz w:val="28"/>
          <w:szCs w:val="28"/>
        </w:rPr>
      </w:pPr>
      <w:r w:rsidRPr="00343EF8">
        <w:rPr>
          <w:rFonts w:eastAsiaTheme="minorEastAsia"/>
          <w:color w:val="FF0000"/>
          <w:sz w:val="28"/>
          <w:szCs w:val="28"/>
        </w:rPr>
        <w:t xml:space="preserve">Set </w:t>
      </w:r>
      <m:oMath>
        <m:sSub>
          <m:sSubPr>
            <m:ctrlPr>
              <w:rPr>
                <w:rFonts w:ascii="Cambria Math" w:hAnsi="Cambria Math"/>
                <w:i/>
                <w:color w:val="FF0000"/>
                <w:sz w:val="28"/>
                <w:szCs w:val="28"/>
              </w:rPr>
            </m:ctrlPr>
          </m:sSubPr>
          <m:e>
            <m:r>
              <w:rPr>
                <w:rFonts w:ascii="Cambria Math" w:hAnsi="Cambria Math"/>
                <w:color w:val="FF0000"/>
                <w:sz w:val="28"/>
                <w:szCs w:val="28"/>
              </w:rPr>
              <m:t>f</m:t>
            </m:r>
          </m:e>
          <m:sub>
            <m:r>
              <w:rPr>
                <w:rFonts w:ascii="Cambria Math" w:hAnsi="Cambria Math"/>
                <w:color w:val="FF0000"/>
                <w:sz w:val="28"/>
                <w:szCs w:val="28"/>
              </w:rPr>
              <m:t>L</m:t>
            </m:r>
          </m:sub>
        </m:sSub>
        <m:r>
          <w:rPr>
            <w:rFonts w:ascii="Cambria Math" w:hAnsi="Cambria Math"/>
            <w:color w:val="FF0000"/>
            <w:sz w:val="28"/>
            <w:szCs w:val="28"/>
          </w:rPr>
          <m:t xml:space="preserve">= </m:t>
        </m:r>
        <m:f>
          <m:fPr>
            <m:ctrlPr>
              <w:rPr>
                <w:rFonts w:ascii="Cambria Math" w:hAnsi="Cambria Math"/>
                <w:i/>
                <w:color w:val="FF0000"/>
                <w:sz w:val="28"/>
                <w:szCs w:val="28"/>
              </w:rPr>
            </m:ctrlPr>
          </m:fPr>
          <m:num>
            <m:r>
              <w:rPr>
                <w:rFonts w:ascii="Cambria Math" w:hAnsi="Cambria Math"/>
                <w:color w:val="FF0000"/>
                <w:sz w:val="28"/>
                <w:szCs w:val="28"/>
              </w:rPr>
              <m:t>1</m:t>
            </m:r>
          </m:num>
          <m:den>
            <m:r>
              <w:rPr>
                <w:rFonts w:ascii="Cambria Math" w:hAnsi="Cambria Math"/>
                <w:color w:val="FF0000"/>
                <w:sz w:val="28"/>
                <w:szCs w:val="28"/>
              </w:rPr>
              <m:t>2π∙R∙C</m:t>
            </m:r>
          </m:den>
        </m:f>
        <m:r>
          <w:rPr>
            <w:rFonts w:ascii="Cambria Math" w:hAnsi="Cambria Math"/>
            <w:color w:val="FF0000"/>
            <w:sz w:val="28"/>
            <w:szCs w:val="28"/>
          </w:rPr>
          <m:t>=20→C=</m:t>
        </m:r>
        <m:f>
          <m:fPr>
            <m:ctrlPr>
              <w:rPr>
                <w:rFonts w:ascii="Cambria Math" w:hAnsi="Cambria Math"/>
                <w:i/>
                <w:color w:val="FF0000"/>
                <w:sz w:val="28"/>
                <w:szCs w:val="28"/>
              </w:rPr>
            </m:ctrlPr>
          </m:fPr>
          <m:num>
            <m:r>
              <w:rPr>
                <w:rFonts w:ascii="Cambria Math" w:hAnsi="Cambria Math"/>
                <w:color w:val="FF0000"/>
                <w:sz w:val="28"/>
                <w:szCs w:val="28"/>
              </w:rPr>
              <m:t>1</m:t>
            </m:r>
          </m:num>
          <m:den>
            <m:r>
              <w:rPr>
                <w:rFonts w:ascii="Cambria Math" w:hAnsi="Cambria Math"/>
                <w:color w:val="FF0000"/>
                <w:sz w:val="28"/>
                <w:szCs w:val="28"/>
              </w:rPr>
              <m:t>2π∙R∙</m:t>
            </m:r>
            <m:sSub>
              <m:sSubPr>
                <m:ctrlPr>
                  <w:rPr>
                    <w:rFonts w:ascii="Cambria Math" w:hAnsi="Cambria Math"/>
                    <w:i/>
                    <w:color w:val="FF0000"/>
                    <w:sz w:val="28"/>
                    <w:szCs w:val="28"/>
                  </w:rPr>
                </m:ctrlPr>
              </m:sSubPr>
              <m:e>
                <m:r>
                  <w:rPr>
                    <w:rFonts w:ascii="Cambria Math" w:hAnsi="Cambria Math"/>
                    <w:color w:val="FF0000"/>
                    <w:sz w:val="28"/>
                    <w:szCs w:val="28"/>
                  </w:rPr>
                  <m:t>f</m:t>
                </m:r>
              </m:e>
              <m:sub>
                <m:r>
                  <w:rPr>
                    <w:rFonts w:ascii="Cambria Math" w:hAnsi="Cambria Math"/>
                    <w:color w:val="FF0000"/>
                    <w:sz w:val="28"/>
                    <w:szCs w:val="28"/>
                  </w:rPr>
                  <m:t>L</m:t>
                </m:r>
              </m:sub>
            </m:sSub>
          </m:den>
        </m:f>
        <m:r>
          <w:rPr>
            <w:rFonts w:ascii="Cambria Math" w:hAnsi="Cambria Math"/>
            <w:color w:val="FF0000"/>
            <w:sz w:val="28"/>
            <w:szCs w:val="28"/>
          </w:rPr>
          <m:t>=</m:t>
        </m:r>
        <m:f>
          <m:fPr>
            <m:ctrlPr>
              <w:rPr>
                <w:rFonts w:ascii="Cambria Math" w:hAnsi="Cambria Math"/>
                <w:i/>
                <w:color w:val="FF0000"/>
                <w:sz w:val="28"/>
                <w:szCs w:val="28"/>
              </w:rPr>
            </m:ctrlPr>
          </m:fPr>
          <m:num>
            <m:r>
              <w:rPr>
                <w:rFonts w:ascii="Cambria Math" w:hAnsi="Cambria Math"/>
                <w:color w:val="FF0000"/>
                <w:sz w:val="28"/>
                <w:szCs w:val="28"/>
              </w:rPr>
              <m:t>1</m:t>
            </m:r>
          </m:num>
          <m:den>
            <m:r>
              <w:rPr>
                <w:rFonts w:ascii="Cambria Math" w:hAnsi="Cambria Math"/>
                <w:color w:val="FF0000"/>
                <w:sz w:val="28"/>
                <w:szCs w:val="28"/>
              </w:rPr>
              <m:t>2π∙1000∙20</m:t>
            </m:r>
          </m:den>
        </m:f>
        <m:r>
          <w:rPr>
            <w:rFonts w:ascii="Cambria Math" w:hAnsi="Cambria Math"/>
            <w:color w:val="FF0000"/>
            <w:sz w:val="28"/>
            <w:szCs w:val="28"/>
          </w:rPr>
          <m:t>=</m:t>
        </m:r>
        <m:r>
          <m:rPr>
            <m:sty m:val="bi"/>
          </m:rPr>
          <w:rPr>
            <w:rFonts w:ascii="Cambria Math" w:hAnsi="Cambria Math"/>
            <w:sz w:val="28"/>
            <w:szCs w:val="28"/>
          </w:rPr>
          <m:t>7.96 µF</m:t>
        </m:r>
      </m:oMath>
    </w:p>
    <w:p w14:paraId="1F877FC1" w14:textId="663D8263" w:rsidR="00343EF8" w:rsidRPr="00343EF8" w:rsidRDefault="00343EF8" w:rsidP="00C47E67">
      <w:pPr>
        <w:pStyle w:val="ListParagraph"/>
        <w:numPr>
          <w:ilvl w:val="0"/>
          <w:numId w:val="57"/>
        </w:numPr>
        <w:rPr>
          <w:sz w:val="28"/>
          <w:szCs w:val="28"/>
        </w:rPr>
      </w:pPr>
      <w:r w:rsidRPr="00343EF8">
        <w:rPr>
          <w:rFonts w:eastAsiaTheme="minorEastAsia"/>
          <w:color w:val="FF0000"/>
          <w:sz w:val="28"/>
          <w:szCs w:val="28"/>
        </w:rPr>
        <w:lastRenderedPageBreak/>
        <w:t xml:space="preserve">Set </w:t>
      </w:r>
      <m:oMath>
        <m:sSub>
          <m:sSubPr>
            <m:ctrlPr>
              <w:rPr>
                <w:rFonts w:ascii="Cambria Math" w:hAnsi="Cambria Math"/>
                <w:i/>
                <w:color w:val="FF0000"/>
                <w:sz w:val="28"/>
                <w:szCs w:val="28"/>
              </w:rPr>
            </m:ctrlPr>
          </m:sSubPr>
          <m:e>
            <m:r>
              <w:rPr>
                <w:rFonts w:ascii="Cambria Math" w:hAnsi="Cambria Math"/>
                <w:color w:val="FF0000"/>
                <w:sz w:val="28"/>
                <w:szCs w:val="28"/>
              </w:rPr>
              <m:t>f</m:t>
            </m:r>
          </m:e>
          <m:sub>
            <m:r>
              <w:rPr>
                <w:rFonts w:ascii="Cambria Math" w:hAnsi="Cambria Math"/>
                <w:color w:val="FF0000"/>
                <w:sz w:val="28"/>
                <w:szCs w:val="28"/>
              </w:rPr>
              <m:t>H</m:t>
            </m:r>
          </m:sub>
        </m:sSub>
        <m:r>
          <w:rPr>
            <w:rFonts w:ascii="Cambria Math" w:hAnsi="Cambria Math"/>
            <w:color w:val="FF0000"/>
            <w:sz w:val="28"/>
            <w:szCs w:val="28"/>
          </w:rPr>
          <m:t xml:space="preserve">= </m:t>
        </m:r>
        <m:f>
          <m:fPr>
            <m:ctrlPr>
              <w:rPr>
                <w:rFonts w:ascii="Cambria Math" w:hAnsi="Cambria Math"/>
                <w:i/>
                <w:color w:val="FF0000"/>
                <w:sz w:val="28"/>
                <w:szCs w:val="28"/>
              </w:rPr>
            </m:ctrlPr>
          </m:fPr>
          <m:num>
            <m:r>
              <w:rPr>
                <w:rFonts w:ascii="Cambria Math" w:hAnsi="Cambria Math"/>
                <w:color w:val="FF0000"/>
                <w:sz w:val="28"/>
                <w:szCs w:val="28"/>
              </w:rPr>
              <m:t>R</m:t>
            </m:r>
          </m:num>
          <m:den>
            <m:r>
              <w:rPr>
                <w:rFonts w:ascii="Cambria Math" w:hAnsi="Cambria Math"/>
                <w:color w:val="FF0000"/>
                <w:sz w:val="28"/>
                <w:szCs w:val="28"/>
              </w:rPr>
              <m:t>2π∙L</m:t>
            </m:r>
          </m:den>
        </m:f>
        <m:r>
          <w:rPr>
            <w:rFonts w:ascii="Cambria Math" w:hAnsi="Cambria Math"/>
            <w:color w:val="FF0000"/>
            <w:sz w:val="28"/>
            <w:szCs w:val="28"/>
          </w:rPr>
          <m:t>=20,000→L=</m:t>
        </m:r>
        <m:f>
          <m:fPr>
            <m:ctrlPr>
              <w:rPr>
                <w:rFonts w:ascii="Cambria Math" w:hAnsi="Cambria Math"/>
                <w:i/>
                <w:color w:val="FF0000"/>
                <w:sz w:val="28"/>
                <w:szCs w:val="28"/>
              </w:rPr>
            </m:ctrlPr>
          </m:fPr>
          <m:num>
            <m:r>
              <w:rPr>
                <w:rFonts w:ascii="Cambria Math" w:hAnsi="Cambria Math"/>
                <w:color w:val="FF0000"/>
                <w:sz w:val="28"/>
                <w:szCs w:val="28"/>
              </w:rPr>
              <m:t>R</m:t>
            </m:r>
          </m:num>
          <m:den>
            <m:r>
              <w:rPr>
                <w:rFonts w:ascii="Cambria Math" w:hAnsi="Cambria Math"/>
                <w:color w:val="FF0000"/>
                <w:sz w:val="28"/>
                <w:szCs w:val="28"/>
              </w:rPr>
              <m:t>2π∙</m:t>
            </m:r>
            <m:sSub>
              <m:sSubPr>
                <m:ctrlPr>
                  <w:rPr>
                    <w:rFonts w:ascii="Cambria Math" w:hAnsi="Cambria Math"/>
                    <w:i/>
                    <w:color w:val="FF0000"/>
                    <w:sz w:val="28"/>
                    <w:szCs w:val="28"/>
                  </w:rPr>
                </m:ctrlPr>
              </m:sSubPr>
              <m:e>
                <m:r>
                  <w:rPr>
                    <w:rFonts w:ascii="Cambria Math" w:hAnsi="Cambria Math"/>
                    <w:color w:val="FF0000"/>
                    <w:sz w:val="28"/>
                    <w:szCs w:val="28"/>
                  </w:rPr>
                  <m:t>f</m:t>
                </m:r>
              </m:e>
              <m:sub>
                <m:r>
                  <w:rPr>
                    <w:rFonts w:ascii="Cambria Math" w:hAnsi="Cambria Math"/>
                    <w:color w:val="FF0000"/>
                    <w:sz w:val="28"/>
                    <w:szCs w:val="28"/>
                  </w:rPr>
                  <m:t>H</m:t>
                </m:r>
              </m:sub>
            </m:sSub>
          </m:den>
        </m:f>
        <m:r>
          <w:rPr>
            <w:rFonts w:ascii="Cambria Math" w:hAnsi="Cambria Math"/>
            <w:color w:val="FF0000"/>
            <w:sz w:val="28"/>
            <w:szCs w:val="28"/>
          </w:rPr>
          <m:t>=</m:t>
        </m:r>
        <m:f>
          <m:fPr>
            <m:ctrlPr>
              <w:rPr>
                <w:rFonts w:ascii="Cambria Math" w:hAnsi="Cambria Math"/>
                <w:i/>
                <w:color w:val="FF0000"/>
                <w:sz w:val="28"/>
                <w:szCs w:val="28"/>
              </w:rPr>
            </m:ctrlPr>
          </m:fPr>
          <m:num>
            <m:r>
              <w:rPr>
                <w:rFonts w:ascii="Cambria Math" w:hAnsi="Cambria Math"/>
                <w:color w:val="FF0000"/>
                <w:sz w:val="28"/>
                <w:szCs w:val="28"/>
              </w:rPr>
              <m:t>1000</m:t>
            </m:r>
          </m:num>
          <m:den>
            <m:r>
              <w:rPr>
                <w:rFonts w:ascii="Cambria Math" w:hAnsi="Cambria Math"/>
                <w:color w:val="FF0000"/>
                <w:sz w:val="28"/>
                <w:szCs w:val="28"/>
              </w:rPr>
              <m:t>2π∙20,000</m:t>
            </m:r>
          </m:den>
        </m:f>
        <m:r>
          <w:rPr>
            <w:rFonts w:ascii="Cambria Math" w:hAnsi="Cambria Math"/>
            <w:color w:val="FF0000"/>
            <w:sz w:val="28"/>
            <w:szCs w:val="28"/>
          </w:rPr>
          <m:t>=</m:t>
        </m:r>
        <m:r>
          <m:rPr>
            <m:sty m:val="bi"/>
          </m:rPr>
          <w:rPr>
            <w:rFonts w:ascii="Cambria Math" w:hAnsi="Cambria Math"/>
            <w:sz w:val="28"/>
            <w:szCs w:val="28"/>
          </w:rPr>
          <m:t>7.96 mH</m:t>
        </m:r>
      </m:oMath>
    </w:p>
    <w:p w14:paraId="7C1DF781" w14:textId="08B111CC" w:rsidR="00343EF8" w:rsidRPr="0092760A" w:rsidRDefault="00343EF8" w:rsidP="00343EF8">
      <w:pPr>
        <w:rPr>
          <w:color w:val="FF0000"/>
        </w:rPr>
      </w:pPr>
      <w:r w:rsidRPr="0092760A">
        <w:rPr>
          <w:color w:val="FF0000"/>
        </w:rPr>
        <w:t xml:space="preserve">The following shows the final circuit design along with the Bode </w:t>
      </w:r>
      <w:r w:rsidR="0092760A" w:rsidRPr="0092760A">
        <w:rPr>
          <w:color w:val="FF0000"/>
        </w:rPr>
        <w:t xml:space="preserve">magnitude </w:t>
      </w:r>
      <w:r w:rsidRPr="0092760A">
        <w:rPr>
          <w:color w:val="FF0000"/>
        </w:rPr>
        <w:t xml:space="preserve">plot </w:t>
      </w:r>
      <w:r w:rsidR="0092760A" w:rsidRPr="0092760A">
        <w:rPr>
          <w:color w:val="FF0000"/>
        </w:rPr>
        <w:t>showing f</w:t>
      </w:r>
      <w:r w:rsidR="0092760A" w:rsidRPr="0092760A">
        <w:rPr>
          <w:color w:val="FF0000"/>
          <w:vertAlign w:val="subscript"/>
        </w:rPr>
        <w:t>L</w:t>
      </w:r>
      <w:r w:rsidR="0092760A" w:rsidRPr="0092760A">
        <w:rPr>
          <w:color w:val="FF0000"/>
        </w:rPr>
        <w:t xml:space="preserve"> is at 20 Hz and f</w:t>
      </w:r>
      <w:r w:rsidR="0092760A" w:rsidRPr="0092760A">
        <w:rPr>
          <w:color w:val="FF0000"/>
          <w:vertAlign w:val="subscript"/>
        </w:rPr>
        <w:t>H</w:t>
      </w:r>
      <w:r w:rsidR="0092760A" w:rsidRPr="0092760A">
        <w:rPr>
          <w:color w:val="FF0000"/>
        </w:rPr>
        <w:t xml:space="preserve"> is at 20 kHz</w:t>
      </w:r>
      <w:r w:rsidRPr="0092760A">
        <w:rPr>
          <w:color w:val="FF0000"/>
        </w:rPr>
        <w:t>.</w:t>
      </w:r>
      <w:r w:rsidR="0092760A" w:rsidRPr="0092760A">
        <w:rPr>
          <w:color w:val="FF0000"/>
        </w:rPr>
        <w:t xml:space="preserve"> Two separate Bode Magnitude plots are shown so the exact gain can be seen.</w:t>
      </w:r>
    </w:p>
    <w:p w14:paraId="2FF7A54C" w14:textId="0029A34D" w:rsidR="0092760A" w:rsidRDefault="0092760A" w:rsidP="00343EF8">
      <w:r>
        <w:rPr>
          <w:noProof/>
        </w:rPr>
        <w:drawing>
          <wp:inline distT="0" distB="0" distL="0" distR="0" wp14:anchorId="7881199A" wp14:editId="31554A52">
            <wp:extent cx="4249615" cy="2063061"/>
            <wp:effectExtent l="0" t="0" r="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4">
                      <a:extLst>
                        <a:ext uri="{28A0092B-C50C-407E-A947-70E740481C1C}">
                          <a14:useLocalDpi xmlns:a14="http://schemas.microsoft.com/office/drawing/2010/main" val="0"/>
                        </a:ext>
                      </a:extLst>
                    </a:blip>
                    <a:stretch>
                      <a:fillRect/>
                    </a:stretch>
                  </pic:blipFill>
                  <pic:spPr>
                    <a:xfrm>
                      <a:off x="0" y="0"/>
                      <a:ext cx="4249554" cy="2063031"/>
                    </a:xfrm>
                    <a:prstGeom prst="rect">
                      <a:avLst/>
                    </a:prstGeom>
                  </pic:spPr>
                </pic:pic>
              </a:graphicData>
            </a:graphic>
          </wp:inline>
        </w:drawing>
      </w:r>
      <w:r>
        <w:rPr>
          <w:noProof/>
        </w:rPr>
        <w:drawing>
          <wp:inline distT="0" distB="0" distL="0" distR="0" wp14:anchorId="586A77BE" wp14:editId="30110B8C">
            <wp:extent cx="2066544" cy="2066544"/>
            <wp:effectExtent l="0" t="0" r="0"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5">
                      <a:extLst>
                        <a:ext uri="{28A0092B-C50C-407E-A947-70E740481C1C}">
                          <a14:useLocalDpi xmlns:a14="http://schemas.microsoft.com/office/drawing/2010/main" val="0"/>
                        </a:ext>
                      </a:extLst>
                    </a:blip>
                    <a:stretch>
                      <a:fillRect/>
                    </a:stretch>
                  </pic:blipFill>
                  <pic:spPr>
                    <a:xfrm>
                      <a:off x="0" y="0"/>
                      <a:ext cx="2066544" cy="2066544"/>
                    </a:xfrm>
                    <a:prstGeom prst="rect">
                      <a:avLst/>
                    </a:prstGeom>
                  </pic:spPr>
                </pic:pic>
              </a:graphicData>
            </a:graphic>
          </wp:inline>
        </w:drawing>
      </w:r>
    </w:p>
    <w:p w14:paraId="3A4AB33F" w14:textId="12919F25" w:rsidR="0092760A" w:rsidRDefault="0092760A" w:rsidP="000A27AC">
      <w:pPr>
        <w:spacing w:after="0"/>
        <w:rPr>
          <w:color w:val="FF0000"/>
        </w:rPr>
      </w:pPr>
      <w:r w:rsidRPr="0092760A">
        <w:rPr>
          <w:color w:val="FF0000"/>
        </w:rPr>
        <w:t>Next, the Bode Plot is shown at the frequency of V</w:t>
      </w:r>
      <w:r w:rsidRPr="0092760A">
        <w:rPr>
          <w:color w:val="FF0000"/>
          <w:vertAlign w:val="subscript"/>
        </w:rPr>
        <w:t>in1</w:t>
      </w:r>
      <w:r w:rsidRPr="0092760A">
        <w:rPr>
          <w:color w:val="FF0000"/>
        </w:rPr>
        <w:t xml:space="preserve"> (1 kHz) and V</w:t>
      </w:r>
      <w:r w:rsidRPr="0092760A">
        <w:rPr>
          <w:color w:val="FF0000"/>
          <w:vertAlign w:val="subscript"/>
        </w:rPr>
        <w:t>in2</w:t>
      </w:r>
      <w:r w:rsidRPr="0092760A">
        <w:rPr>
          <w:color w:val="FF0000"/>
        </w:rPr>
        <w:t xml:space="preserve"> (50 kHz).</w:t>
      </w:r>
    </w:p>
    <w:p w14:paraId="625F1365" w14:textId="0FEBD717" w:rsidR="0092760A" w:rsidRDefault="00E632F1" w:rsidP="00343EF8">
      <w:pPr>
        <w:rPr>
          <w:noProof/>
        </w:rPr>
      </w:pPr>
      <w:r>
        <w:rPr>
          <w:noProof/>
        </w:rPr>
        <mc:AlternateContent>
          <mc:Choice Requires="wps">
            <w:drawing>
              <wp:anchor distT="0" distB="0" distL="114300" distR="114300" simplePos="0" relativeHeight="251620352" behindDoc="0" locked="0" layoutInCell="1" allowOverlap="1" wp14:anchorId="06A44D94" wp14:editId="18F4D8F2">
                <wp:simplePos x="0" y="0"/>
                <wp:positionH relativeFrom="column">
                  <wp:posOffset>4370070</wp:posOffset>
                </wp:positionH>
                <wp:positionV relativeFrom="paragraph">
                  <wp:posOffset>1517650</wp:posOffset>
                </wp:positionV>
                <wp:extent cx="2098675" cy="1414145"/>
                <wp:effectExtent l="0" t="0" r="15875" b="14605"/>
                <wp:wrapNone/>
                <wp:docPr id="5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1414145"/>
                        </a:xfrm>
                        <a:prstGeom prst="rect">
                          <a:avLst/>
                        </a:prstGeom>
                        <a:solidFill>
                          <a:srgbClr val="FFFFFF"/>
                        </a:solidFill>
                        <a:ln w="9525">
                          <a:solidFill>
                            <a:srgbClr val="000000"/>
                          </a:solidFill>
                          <a:miter lim="800000"/>
                          <a:headEnd/>
                          <a:tailEnd/>
                        </a:ln>
                      </wps:spPr>
                      <wps:txbx>
                        <w:txbxContent>
                          <w:p w14:paraId="66FF2AAB" w14:textId="5AA6FF4C" w:rsidR="00571975" w:rsidRDefault="00571975" w:rsidP="00E632F1">
                            <w:pPr>
                              <w:rPr>
                                <w:i/>
                              </w:rPr>
                            </w:pPr>
                            <w:r w:rsidRPr="00FF2B6C">
                              <w:rPr>
                                <w:i/>
                              </w:rPr>
                              <w:t>v</w:t>
                            </w:r>
                            <w:r w:rsidRPr="00FF2B6C">
                              <w:rPr>
                                <w:i/>
                                <w:vertAlign w:val="subscript"/>
                              </w:rPr>
                              <w:t>in</w:t>
                            </w:r>
                            <w:r>
                              <w:rPr>
                                <w:i/>
                                <w:vertAlign w:val="subscript"/>
                              </w:rPr>
                              <w:t>2</w:t>
                            </w:r>
                            <w:r w:rsidRPr="00FF2B6C">
                              <w:rPr>
                                <w:i/>
                              </w:rPr>
                              <w:t>(t)</w:t>
                            </w:r>
                            <w:r>
                              <w:rPr>
                                <w:i/>
                              </w:rPr>
                              <w:t xml:space="preserve"> =2.3</w:t>
                            </w:r>
                            <w:r w:rsidRPr="00FF2B6C">
                              <w:rPr>
                                <w:i/>
                              </w:rPr>
                              <w:t xml:space="preserve"> sin (2</w:t>
                            </w:r>
                            <w:r w:rsidRPr="00FF2B6C">
                              <w:rPr>
                                <w:rFonts w:cstheme="minorHAnsi"/>
                                <w:i/>
                              </w:rPr>
                              <w:t>π∙</w:t>
                            </w:r>
                            <w:r w:rsidRPr="003B7713">
                              <w:rPr>
                                <w:rFonts w:cstheme="minorHAnsi"/>
                                <w:b/>
                                <w:i/>
                              </w:rPr>
                              <w:t>50</w:t>
                            </w:r>
                            <w:r>
                              <w:rPr>
                                <w:b/>
                                <w:i/>
                              </w:rPr>
                              <w:t>000</w:t>
                            </w:r>
                            <w:r w:rsidRPr="00FF2B6C">
                              <w:rPr>
                                <w:rFonts w:cstheme="minorHAnsi"/>
                                <w:i/>
                              </w:rPr>
                              <w:t>∙</w:t>
                            </w:r>
                            <w:r>
                              <w:rPr>
                                <w:rFonts w:cstheme="minorHAnsi"/>
                                <w:i/>
                              </w:rPr>
                              <w:t>t +0.2</w:t>
                            </w:r>
                            <w:r w:rsidRPr="003B7713">
                              <w:rPr>
                                <w:i/>
                              </w:rPr>
                              <w:t xml:space="preserve"> </w:t>
                            </w:r>
                            <w:r>
                              <w:rPr>
                                <w:i/>
                              </w:rPr>
                              <w:t xml:space="preserve">π)   </w:t>
                            </w:r>
                          </w:p>
                          <w:p w14:paraId="6614DFD9" w14:textId="4050FA42" w:rsidR="00571975" w:rsidRDefault="00571975" w:rsidP="00E632F1">
                            <w:pPr>
                              <w:rPr>
                                <w:i/>
                              </w:rPr>
                            </w:pPr>
                            <w:r>
                              <w:rPr>
                                <w:i/>
                              </w:rPr>
                              <w:t xml:space="preserve">Gain = -8.598 dB </w:t>
                            </w:r>
                            <w:r w:rsidRPr="000A27AC">
                              <w:rPr>
                                <w:i/>
                              </w:rPr>
                              <w:sym w:font="Wingdings" w:char="F0E0"/>
                            </w:r>
                            <w:r>
                              <w:rPr>
                                <w:i/>
                              </w:rPr>
                              <w:t xml:space="preserve">  0.3716 V/V</w:t>
                            </w:r>
                          </w:p>
                          <w:p w14:paraId="49DC8017" w14:textId="1FA1E484" w:rsidR="00571975" w:rsidRDefault="00571975" w:rsidP="00E632F1">
                            <w:pPr>
                              <w:rPr>
                                <w:i/>
                              </w:rPr>
                            </w:pPr>
                            <w:proofErr w:type="spellStart"/>
                            <w:r>
                              <w:rPr>
                                <w:i/>
                              </w:rPr>
                              <w:t>ΔPhase</w:t>
                            </w:r>
                            <w:proofErr w:type="spellEnd"/>
                            <w:r>
                              <w:rPr>
                                <w:i/>
                              </w:rPr>
                              <w:t xml:space="preserve"> = -68.183 </w:t>
                            </w:r>
                            <w:r>
                              <w:rPr>
                                <w:rFonts w:ascii="Courier New" w:hAnsi="Courier New" w:cs="Courier New"/>
                                <w:i/>
                              </w:rPr>
                              <w:t>º</w:t>
                            </w:r>
                            <w:r w:rsidRPr="000A27AC">
                              <w:rPr>
                                <w:i/>
                              </w:rPr>
                              <w:sym w:font="Wingdings" w:char="F0E0"/>
                            </w:r>
                            <w:r>
                              <w:rPr>
                                <w:i/>
                              </w:rPr>
                              <w:t xml:space="preserve"> -0.379</w:t>
                            </w:r>
                            <w:r w:rsidRPr="007C2B91">
                              <w:rPr>
                                <w:i/>
                              </w:rPr>
                              <w:t xml:space="preserve"> </w:t>
                            </w:r>
                            <w:r>
                              <w:rPr>
                                <w:i/>
                              </w:rPr>
                              <w:t>π</w:t>
                            </w:r>
                          </w:p>
                          <w:p w14:paraId="2B2AE0A7" w14:textId="3DD32F6C" w:rsidR="00571975" w:rsidRPr="00E632F1" w:rsidRDefault="00571975" w:rsidP="00E632F1">
                            <w:pPr>
                              <w:rPr>
                                <w:i/>
                                <w:sz w:val="16"/>
                                <w:szCs w:val="16"/>
                              </w:rPr>
                            </w:pPr>
                            <w:r w:rsidRPr="00E632F1">
                              <w:rPr>
                                <w:i/>
                                <w:sz w:val="16"/>
                                <w:szCs w:val="16"/>
                              </w:rPr>
                              <w:t>V</w:t>
                            </w:r>
                            <w:r w:rsidRPr="00E632F1">
                              <w:rPr>
                                <w:i/>
                                <w:sz w:val="16"/>
                                <w:szCs w:val="16"/>
                                <w:vertAlign w:val="subscript"/>
                              </w:rPr>
                              <w:t>out</w:t>
                            </w:r>
                            <w:r>
                              <w:rPr>
                                <w:i/>
                                <w:sz w:val="16"/>
                                <w:szCs w:val="16"/>
                                <w:vertAlign w:val="subscript"/>
                              </w:rPr>
                              <w:t>2</w:t>
                            </w:r>
                            <w:r w:rsidRPr="00E632F1">
                              <w:rPr>
                                <w:i/>
                                <w:sz w:val="16"/>
                                <w:szCs w:val="16"/>
                              </w:rPr>
                              <w:t>(t)</w:t>
                            </w:r>
                            <w:r>
                              <w:rPr>
                                <w:i/>
                                <w:sz w:val="16"/>
                                <w:szCs w:val="16"/>
                              </w:rPr>
                              <w:t xml:space="preserve"> = 2.3</w:t>
                            </w:r>
                            <w:r w:rsidRPr="00E632F1">
                              <w:rPr>
                                <w:i/>
                                <w:sz w:val="16"/>
                                <w:szCs w:val="16"/>
                              </w:rPr>
                              <w:t>∙</w:t>
                            </w:r>
                            <w:r>
                              <w:rPr>
                                <w:i/>
                                <w:sz w:val="16"/>
                                <w:szCs w:val="16"/>
                              </w:rPr>
                              <w:t>0.</w:t>
                            </w:r>
                            <w:proofErr w:type="gramStart"/>
                            <w:r>
                              <w:rPr>
                                <w:i/>
                                <w:sz w:val="16"/>
                                <w:szCs w:val="16"/>
                              </w:rPr>
                              <w:t>3716</w:t>
                            </w:r>
                            <w:r w:rsidRPr="00E632F1">
                              <w:rPr>
                                <w:i/>
                                <w:sz w:val="16"/>
                                <w:szCs w:val="16"/>
                              </w:rPr>
                              <w:t xml:space="preserve"> </w:t>
                            </w:r>
                            <w:r>
                              <w:rPr>
                                <w:i/>
                                <w:sz w:val="16"/>
                                <w:szCs w:val="16"/>
                              </w:rPr>
                              <w:t xml:space="preserve"> sin</w:t>
                            </w:r>
                            <w:proofErr w:type="gramEnd"/>
                            <w:r>
                              <w:rPr>
                                <w:i/>
                                <w:sz w:val="16"/>
                                <w:szCs w:val="16"/>
                              </w:rPr>
                              <w:t xml:space="preserve"> (</w:t>
                            </w:r>
                            <w:proofErr w:type="spellStart"/>
                            <w:r>
                              <w:rPr>
                                <w:rFonts w:ascii="Courier New" w:hAnsi="Courier New" w:cs="Courier New"/>
                                <w:i/>
                                <w:sz w:val="16"/>
                                <w:szCs w:val="16"/>
                              </w:rPr>
                              <w:t>ω</w:t>
                            </w:r>
                            <w:r w:rsidRPr="00E632F1">
                              <w:rPr>
                                <w:rFonts w:cstheme="minorHAnsi"/>
                                <w:i/>
                                <w:sz w:val="16"/>
                                <w:szCs w:val="16"/>
                              </w:rPr>
                              <w:t>∙t</w:t>
                            </w:r>
                            <w:proofErr w:type="spellEnd"/>
                            <w:r>
                              <w:rPr>
                                <w:rFonts w:cstheme="minorHAnsi"/>
                                <w:i/>
                                <w:sz w:val="16"/>
                                <w:szCs w:val="16"/>
                              </w:rPr>
                              <w:t xml:space="preserve"> +</w:t>
                            </w:r>
                            <w:r w:rsidRPr="00E632F1">
                              <w:rPr>
                                <w:i/>
                                <w:sz w:val="16"/>
                                <w:szCs w:val="16"/>
                              </w:rPr>
                              <w:t>0.</w:t>
                            </w:r>
                            <w:r>
                              <w:rPr>
                                <w:i/>
                                <w:sz w:val="16"/>
                                <w:szCs w:val="16"/>
                              </w:rPr>
                              <w:t>2</w:t>
                            </w:r>
                            <w:r w:rsidRPr="00E632F1">
                              <w:rPr>
                                <w:i/>
                                <w:sz w:val="16"/>
                                <w:szCs w:val="16"/>
                              </w:rPr>
                              <w:t>π</w:t>
                            </w:r>
                            <w:r>
                              <w:rPr>
                                <w:i/>
                                <w:sz w:val="16"/>
                                <w:szCs w:val="16"/>
                              </w:rPr>
                              <w:t xml:space="preserve"> -</w:t>
                            </w:r>
                            <w:r w:rsidRPr="00E632F1">
                              <w:rPr>
                                <w:i/>
                                <w:sz w:val="16"/>
                                <w:szCs w:val="16"/>
                              </w:rPr>
                              <w:t>0.</w:t>
                            </w:r>
                            <w:r>
                              <w:rPr>
                                <w:i/>
                                <w:sz w:val="16"/>
                                <w:szCs w:val="16"/>
                              </w:rPr>
                              <w:t>379</w:t>
                            </w:r>
                            <w:r w:rsidRPr="00E632F1">
                              <w:rPr>
                                <w:i/>
                                <w:sz w:val="16"/>
                                <w:szCs w:val="16"/>
                              </w:rPr>
                              <w:t>π</w:t>
                            </w:r>
                            <w:r>
                              <w:rPr>
                                <w:i/>
                                <w:sz w:val="16"/>
                                <w:szCs w:val="16"/>
                              </w:rPr>
                              <w:t xml:space="preserve"> </w:t>
                            </w:r>
                            <w:r w:rsidRPr="00E632F1">
                              <w:rPr>
                                <w:i/>
                                <w:sz w:val="16"/>
                                <w:szCs w:val="16"/>
                              </w:rPr>
                              <w:t xml:space="preserve">)   </w:t>
                            </w:r>
                          </w:p>
                          <w:p w14:paraId="26F92888" w14:textId="440C080D" w:rsidR="00571975" w:rsidRPr="00E632F1" w:rsidRDefault="00571975" w:rsidP="00E632F1">
                            <w:pPr>
                              <w:rPr>
                                <w:b/>
                                <w:i/>
                                <w:sz w:val="18"/>
                                <w:szCs w:val="18"/>
                              </w:rPr>
                            </w:pPr>
                            <w:r w:rsidRPr="00E632F1">
                              <w:rPr>
                                <w:b/>
                                <w:i/>
                                <w:sz w:val="18"/>
                                <w:szCs w:val="18"/>
                              </w:rPr>
                              <w:t>V</w:t>
                            </w:r>
                            <w:r w:rsidRPr="00E632F1">
                              <w:rPr>
                                <w:b/>
                                <w:i/>
                                <w:sz w:val="18"/>
                                <w:szCs w:val="18"/>
                                <w:vertAlign w:val="subscript"/>
                              </w:rPr>
                              <w:t>out</w:t>
                            </w:r>
                            <w:r>
                              <w:rPr>
                                <w:b/>
                                <w:i/>
                                <w:sz w:val="18"/>
                                <w:szCs w:val="18"/>
                                <w:vertAlign w:val="subscript"/>
                              </w:rPr>
                              <w:t>2</w:t>
                            </w:r>
                            <w:r w:rsidRPr="00E632F1">
                              <w:rPr>
                                <w:b/>
                                <w:i/>
                                <w:sz w:val="18"/>
                                <w:szCs w:val="18"/>
                              </w:rPr>
                              <w:t xml:space="preserve">(t)= </w:t>
                            </w:r>
                            <w:proofErr w:type="gramStart"/>
                            <w:r>
                              <w:rPr>
                                <w:b/>
                                <w:i/>
                                <w:sz w:val="18"/>
                                <w:szCs w:val="18"/>
                              </w:rPr>
                              <w:t>0.855</w:t>
                            </w:r>
                            <w:r w:rsidRPr="00E632F1">
                              <w:rPr>
                                <w:b/>
                                <w:i/>
                                <w:sz w:val="18"/>
                                <w:szCs w:val="18"/>
                              </w:rPr>
                              <w:t xml:space="preserve">  sin</w:t>
                            </w:r>
                            <w:proofErr w:type="gramEnd"/>
                            <w:r w:rsidRPr="00E632F1">
                              <w:rPr>
                                <w:b/>
                                <w:i/>
                                <w:sz w:val="18"/>
                                <w:szCs w:val="18"/>
                              </w:rPr>
                              <w:t xml:space="preserve"> (2</w:t>
                            </w:r>
                            <w:r w:rsidRPr="00E632F1">
                              <w:rPr>
                                <w:rFonts w:cstheme="minorHAnsi"/>
                                <w:b/>
                                <w:i/>
                                <w:sz w:val="18"/>
                                <w:szCs w:val="18"/>
                              </w:rPr>
                              <w:t>π∙</w:t>
                            </w:r>
                            <w:r>
                              <w:rPr>
                                <w:b/>
                                <w:i/>
                                <w:sz w:val="18"/>
                                <w:szCs w:val="18"/>
                              </w:rPr>
                              <w:t>50</w:t>
                            </w:r>
                            <w:r w:rsidRPr="00E632F1">
                              <w:rPr>
                                <w:b/>
                                <w:i/>
                                <w:sz w:val="18"/>
                                <w:szCs w:val="18"/>
                              </w:rPr>
                              <w:t>000</w:t>
                            </w:r>
                            <w:r w:rsidRPr="00E632F1">
                              <w:rPr>
                                <w:rFonts w:cstheme="minorHAnsi"/>
                                <w:b/>
                                <w:i/>
                                <w:sz w:val="18"/>
                                <w:szCs w:val="18"/>
                              </w:rPr>
                              <w:t xml:space="preserve">∙t </w:t>
                            </w:r>
                            <w:r w:rsidRPr="00E632F1">
                              <w:rPr>
                                <w:b/>
                                <w:i/>
                                <w:sz w:val="18"/>
                                <w:szCs w:val="18"/>
                              </w:rPr>
                              <w:t>- 0.</w:t>
                            </w:r>
                            <w:r>
                              <w:rPr>
                                <w:b/>
                                <w:i/>
                                <w:sz w:val="18"/>
                                <w:szCs w:val="18"/>
                              </w:rPr>
                              <w:t>179</w:t>
                            </w:r>
                            <w:r w:rsidRPr="00E632F1">
                              <w:rPr>
                                <w:b/>
                                <w:i/>
                                <w:sz w:val="18"/>
                                <w:szCs w:val="18"/>
                              </w:rPr>
                              <w:t xml:space="preserve">π)   </w:t>
                            </w:r>
                          </w:p>
                          <w:p w14:paraId="1E2B7DC9" w14:textId="77777777" w:rsidR="00571975" w:rsidRDefault="00571975" w:rsidP="000A27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A44D94" id="_x0000_s1447" type="#_x0000_t202" style="position:absolute;margin-left:344.1pt;margin-top:119.5pt;width:165.25pt;height:111.3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">
                <v:textbox>
                  <w:txbxContent>
                    <w:p w14:paraId="66FF2AAB" w14:textId="5AA6FF4C" w:rsidR="00571975" w:rsidRDefault="00571975" w:rsidP="00E632F1">
                      <w:pPr>
                        <w:rPr>
                          <w:i/>
                        </w:rPr>
                      </w:pPr>
                      <w:r w:rsidRPr="00FF2B6C">
                        <w:rPr>
                          <w:i/>
                        </w:rPr>
                        <w:t>v</w:t>
                      </w:r>
                      <w:r w:rsidRPr="00FF2B6C">
                        <w:rPr>
                          <w:i/>
                          <w:vertAlign w:val="subscript"/>
                        </w:rPr>
                        <w:t>in</w:t>
                      </w:r>
                      <w:r>
                        <w:rPr>
                          <w:i/>
                          <w:vertAlign w:val="subscript"/>
                        </w:rPr>
                        <w:t>2</w:t>
                      </w:r>
                      <w:r w:rsidRPr="00FF2B6C">
                        <w:rPr>
                          <w:i/>
                        </w:rPr>
                        <w:t>(t)</w:t>
                      </w:r>
                      <w:r>
                        <w:rPr>
                          <w:i/>
                        </w:rPr>
                        <w:t xml:space="preserve"> =2.3</w:t>
                      </w:r>
                      <w:r w:rsidRPr="00FF2B6C">
                        <w:rPr>
                          <w:i/>
                        </w:rPr>
                        <w:t xml:space="preserve"> sin (2</w:t>
                      </w:r>
                      <w:r w:rsidRPr="00FF2B6C">
                        <w:rPr>
                          <w:rFonts w:cstheme="minorHAnsi"/>
                          <w:i/>
                        </w:rPr>
                        <w:t>π∙</w:t>
                      </w:r>
                      <w:r w:rsidRPr="003B7713">
                        <w:rPr>
                          <w:rFonts w:cstheme="minorHAnsi"/>
                          <w:b/>
                          <w:i/>
                        </w:rPr>
                        <w:t>50</w:t>
                      </w:r>
                      <w:r>
                        <w:rPr>
                          <w:b/>
                          <w:i/>
                        </w:rPr>
                        <w:t>000</w:t>
                      </w:r>
                      <w:r w:rsidRPr="00FF2B6C">
                        <w:rPr>
                          <w:rFonts w:cstheme="minorHAnsi"/>
                          <w:i/>
                        </w:rPr>
                        <w:t>∙</w:t>
                      </w:r>
                      <w:r>
                        <w:rPr>
                          <w:rFonts w:cstheme="minorHAnsi"/>
                          <w:i/>
                        </w:rPr>
                        <w:t>t +0.2</w:t>
                      </w:r>
                      <w:r w:rsidRPr="003B7713">
                        <w:rPr>
                          <w:i/>
                        </w:rPr>
                        <w:t xml:space="preserve"> </w:t>
                      </w:r>
                      <w:r>
                        <w:rPr>
                          <w:i/>
                        </w:rPr>
                        <w:t xml:space="preserve">π)   </w:t>
                      </w:r>
                    </w:p>
                    <w:p w14:paraId="6614DFD9" w14:textId="4050FA42" w:rsidR="00571975" w:rsidRDefault="00571975" w:rsidP="00E632F1">
                      <w:pPr>
                        <w:rPr>
                          <w:i/>
                        </w:rPr>
                      </w:pPr>
                      <w:r>
                        <w:rPr>
                          <w:i/>
                        </w:rPr>
                        <w:t xml:space="preserve">Gain = -8.598 dB </w:t>
                      </w:r>
                      <w:r w:rsidRPr="000A27AC">
                        <w:rPr>
                          <w:i/>
                        </w:rPr>
                        <w:sym w:font="Wingdings" w:char="F0E0"/>
                      </w:r>
                      <w:r>
                        <w:rPr>
                          <w:i/>
                        </w:rPr>
                        <w:t xml:space="preserve">  0.3716 V/V</w:t>
                      </w:r>
                    </w:p>
                    <w:p w14:paraId="49DC8017" w14:textId="1FA1E484" w:rsidR="00571975" w:rsidRDefault="00571975" w:rsidP="00E632F1">
                      <w:pPr>
                        <w:rPr>
                          <w:i/>
                        </w:rPr>
                      </w:pPr>
                      <w:proofErr w:type="spellStart"/>
                      <w:r>
                        <w:rPr>
                          <w:i/>
                        </w:rPr>
                        <w:t>ΔPhase</w:t>
                      </w:r>
                      <w:proofErr w:type="spellEnd"/>
                      <w:r>
                        <w:rPr>
                          <w:i/>
                        </w:rPr>
                        <w:t xml:space="preserve"> = -68.183 </w:t>
                      </w:r>
                      <w:r>
                        <w:rPr>
                          <w:rFonts w:ascii="Courier New" w:hAnsi="Courier New" w:cs="Courier New"/>
                          <w:i/>
                        </w:rPr>
                        <w:t>º</w:t>
                      </w:r>
                      <w:r w:rsidRPr="000A27AC">
                        <w:rPr>
                          <w:i/>
                        </w:rPr>
                        <w:sym w:font="Wingdings" w:char="F0E0"/>
                      </w:r>
                      <w:r>
                        <w:rPr>
                          <w:i/>
                        </w:rPr>
                        <w:t xml:space="preserve"> -0.379</w:t>
                      </w:r>
                      <w:r w:rsidRPr="007C2B91">
                        <w:rPr>
                          <w:i/>
                        </w:rPr>
                        <w:t xml:space="preserve"> </w:t>
                      </w:r>
                      <w:r>
                        <w:rPr>
                          <w:i/>
                        </w:rPr>
                        <w:t>π</w:t>
                      </w:r>
                    </w:p>
                    <w:p w14:paraId="2B2AE0A7" w14:textId="3DD32F6C" w:rsidR="00571975" w:rsidRPr="00E632F1" w:rsidRDefault="00571975" w:rsidP="00E632F1">
                      <w:pPr>
                        <w:rPr>
                          <w:i/>
                          <w:sz w:val="16"/>
                          <w:szCs w:val="16"/>
                        </w:rPr>
                      </w:pPr>
                      <w:r w:rsidRPr="00E632F1">
                        <w:rPr>
                          <w:i/>
                          <w:sz w:val="16"/>
                          <w:szCs w:val="16"/>
                        </w:rPr>
                        <w:t>V</w:t>
                      </w:r>
                      <w:r w:rsidRPr="00E632F1">
                        <w:rPr>
                          <w:i/>
                          <w:sz w:val="16"/>
                          <w:szCs w:val="16"/>
                          <w:vertAlign w:val="subscript"/>
                        </w:rPr>
                        <w:t>out</w:t>
                      </w:r>
                      <w:r>
                        <w:rPr>
                          <w:i/>
                          <w:sz w:val="16"/>
                          <w:szCs w:val="16"/>
                          <w:vertAlign w:val="subscript"/>
                        </w:rPr>
                        <w:t>2</w:t>
                      </w:r>
                      <w:r w:rsidRPr="00E632F1">
                        <w:rPr>
                          <w:i/>
                          <w:sz w:val="16"/>
                          <w:szCs w:val="16"/>
                        </w:rPr>
                        <w:t>(t)</w:t>
                      </w:r>
                      <w:r>
                        <w:rPr>
                          <w:i/>
                          <w:sz w:val="16"/>
                          <w:szCs w:val="16"/>
                        </w:rPr>
                        <w:t xml:space="preserve"> = 2.3</w:t>
                      </w:r>
                      <w:r w:rsidRPr="00E632F1">
                        <w:rPr>
                          <w:i/>
                          <w:sz w:val="16"/>
                          <w:szCs w:val="16"/>
                        </w:rPr>
                        <w:t>∙</w:t>
                      </w:r>
                      <w:r>
                        <w:rPr>
                          <w:i/>
                          <w:sz w:val="16"/>
                          <w:szCs w:val="16"/>
                        </w:rPr>
                        <w:t>0.</w:t>
                      </w:r>
                      <w:proofErr w:type="gramStart"/>
                      <w:r>
                        <w:rPr>
                          <w:i/>
                          <w:sz w:val="16"/>
                          <w:szCs w:val="16"/>
                        </w:rPr>
                        <w:t>3716</w:t>
                      </w:r>
                      <w:r w:rsidRPr="00E632F1">
                        <w:rPr>
                          <w:i/>
                          <w:sz w:val="16"/>
                          <w:szCs w:val="16"/>
                        </w:rPr>
                        <w:t xml:space="preserve"> </w:t>
                      </w:r>
                      <w:r>
                        <w:rPr>
                          <w:i/>
                          <w:sz w:val="16"/>
                          <w:szCs w:val="16"/>
                        </w:rPr>
                        <w:t xml:space="preserve"> sin</w:t>
                      </w:r>
                      <w:proofErr w:type="gramEnd"/>
                      <w:r>
                        <w:rPr>
                          <w:i/>
                          <w:sz w:val="16"/>
                          <w:szCs w:val="16"/>
                        </w:rPr>
                        <w:t xml:space="preserve"> (</w:t>
                      </w:r>
                      <w:proofErr w:type="spellStart"/>
                      <w:r>
                        <w:rPr>
                          <w:rFonts w:ascii="Courier New" w:hAnsi="Courier New" w:cs="Courier New"/>
                          <w:i/>
                          <w:sz w:val="16"/>
                          <w:szCs w:val="16"/>
                        </w:rPr>
                        <w:t>ω</w:t>
                      </w:r>
                      <w:r w:rsidRPr="00E632F1">
                        <w:rPr>
                          <w:rFonts w:cstheme="minorHAnsi"/>
                          <w:i/>
                          <w:sz w:val="16"/>
                          <w:szCs w:val="16"/>
                        </w:rPr>
                        <w:t>∙t</w:t>
                      </w:r>
                      <w:proofErr w:type="spellEnd"/>
                      <w:r>
                        <w:rPr>
                          <w:rFonts w:cstheme="minorHAnsi"/>
                          <w:i/>
                          <w:sz w:val="16"/>
                          <w:szCs w:val="16"/>
                        </w:rPr>
                        <w:t xml:space="preserve"> +</w:t>
                      </w:r>
                      <w:r w:rsidRPr="00E632F1">
                        <w:rPr>
                          <w:i/>
                          <w:sz w:val="16"/>
                          <w:szCs w:val="16"/>
                        </w:rPr>
                        <w:t>0.</w:t>
                      </w:r>
                      <w:r>
                        <w:rPr>
                          <w:i/>
                          <w:sz w:val="16"/>
                          <w:szCs w:val="16"/>
                        </w:rPr>
                        <w:t>2</w:t>
                      </w:r>
                      <w:r w:rsidRPr="00E632F1">
                        <w:rPr>
                          <w:i/>
                          <w:sz w:val="16"/>
                          <w:szCs w:val="16"/>
                        </w:rPr>
                        <w:t>π</w:t>
                      </w:r>
                      <w:r>
                        <w:rPr>
                          <w:i/>
                          <w:sz w:val="16"/>
                          <w:szCs w:val="16"/>
                        </w:rPr>
                        <w:t xml:space="preserve"> -</w:t>
                      </w:r>
                      <w:r w:rsidRPr="00E632F1">
                        <w:rPr>
                          <w:i/>
                          <w:sz w:val="16"/>
                          <w:szCs w:val="16"/>
                        </w:rPr>
                        <w:t>0.</w:t>
                      </w:r>
                      <w:r>
                        <w:rPr>
                          <w:i/>
                          <w:sz w:val="16"/>
                          <w:szCs w:val="16"/>
                        </w:rPr>
                        <w:t>379</w:t>
                      </w:r>
                      <w:r w:rsidRPr="00E632F1">
                        <w:rPr>
                          <w:i/>
                          <w:sz w:val="16"/>
                          <w:szCs w:val="16"/>
                        </w:rPr>
                        <w:t>π</w:t>
                      </w:r>
                      <w:r>
                        <w:rPr>
                          <w:i/>
                          <w:sz w:val="16"/>
                          <w:szCs w:val="16"/>
                        </w:rPr>
                        <w:t xml:space="preserve"> </w:t>
                      </w:r>
                      <w:r w:rsidRPr="00E632F1">
                        <w:rPr>
                          <w:i/>
                          <w:sz w:val="16"/>
                          <w:szCs w:val="16"/>
                        </w:rPr>
                        <w:t xml:space="preserve">)   </w:t>
                      </w:r>
                    </w:p>
                    <w:p w14:paraId="26F92888" w14:textId="440C080D" w:rsidR="00571975" w:rsidRPr="00E632F1" w:rsidRDefault="00571975" w:rsidP="00E632F1">
                      <w:pPr>
                        <w:rPr>
                          <w:b/>
                          <w:i/>
                          <w:sz w:val="18"/>
                          <w:szCs w:val="18"/>
                        </w:rPr>
                      </w:pPr>
                      <w:r w:rsidRPr="00E632F1">
                        <w:rPr>
                          <w:b/>
                          <w:i/>
                          <w:sz w:val="18"/>
                          <w:szCs w:val="18"/>
                        </w:rPr>
                        <w:t>V</w:t>
                      </w:r>
                      <w:r w:rsidRPr="00E632F1">
                        <w:rPr>
                          <w:b/>
                          <w:i/>
                          <w:sz w:val="18"/>
                          <w:szCs w:val="18"/>
                          <w:vertAlign w:val="subscript"/>
                        </w:rPr>
                        <w:t>out</w:t>
                      </w:r>
                      <w:r>
                        <w:rPr>
                          <w:b/>
                          <w:i/>
                          <w:sz w:val="18"/>
                          <w:szCs w:val="18"/>
                          <w:vertAlign w:val="subscript"/>
                        </w:rPr>
                        <w:t>2</w:t>
                      </w:r>
                      <w:r w:rsidRPr="00E632F1">
                        <w:rPr>
                          <w:b/>
                          <w:i/>
                          <w:sz w:val="18"/>
                          <w:szCs w:val="18"/>
                        </w:rPr>
                        <w:t xml:space="preserve">(t)= </w:t>
                      </w:r>
                      <w:proofErr w:type="gramStart"/>
                      <w:r>
                        <w:rPr>
                          <w:b/>
                          <w:i/>
                          <w:sz w:val="18"/>
                          <w:szCs w:val="18"/>
                        </w:rPr>
                        <w:t>0.855</w:t>
                      </w:r>
                      <w:r w:rsidRPr="00E632F1">
                        <w:rPr>
                          <w:b/>
                          <w:i/>
                          <w:sz w:val="18"/>
                          <w:szCs w:val="18"/>
                        </w:rPr>
                        <w:t xml:space="preserve">  sin</w:t>
                      </w:r>
                      <w:proofErr w:type="gramEnd"/>
                      <w:r w:rsidRPr="00E632F1">
                        <w:rPr>
                          <w:b/>
                          <w:i/>
                          <w:sz w:val="18"/>
                          <w:szCs w:val="18"/>
                        </w:rPr>
                        <w:t xml:space="preserve"> (2</w:t>
                      </w:r>
                      <w:r w:rsidRPr="00E632F1">
                        <w:rPr>
                          <w:rFonts w:cstheme="minorHAnsi"/>
                          <w:b/>
                          <w:i/>
                          <w:sz w:val="18"/>
                          <w:szCs w:val="18"/>
                        </w:rPr>
                        <w:t>π∙</w:t>
                      </w:r>
                      <w:r>
                        <w:rPr>
                          <w:b/>
                          <w:i/>
                          <w:sz w:val="18"/>
                          <w:szCs w:val="18"/>
                        </w:rPr>
                        <w:t>50</w:t>
                      </w:r>
                      <w:r w:rsidRPr="00E632F1">
                        <w:rPr>
                          <w:b/>
                          <w:i/>
                          <w:sz w:val="18"/>
                          <w:szCs w:val="18"/>
                        </w:rPr>
                        <w:t>000</w:t>
                      </w:r>
                      <w:r w:rsidRPr="00E632F1">
                        <w:rPr>
                          <w:rFonts w:cstheme="minorHAnsi"/>
                          <w:b/>
                          <w:i/>
                          <w:sz w:val="18"/>
                          <w:szCs w:val="18"/>
                        </w:rPr>
                        <w:t xml:space="preserve">∙t </w:t>
                      </w:r>
                      <w:r w:rsidRPr="00E632F1">
                        <w:rPr>
                          <w:b/>
                          <w:i/>
                          <w:sz w:val="18"/>
                          <w:szCs w:val="18"/>
                        </w:rPr>
                        <w:t>- 0.</w:t>
                      </w:r>
                      <w:r>
                        <w:rPr>
                          <w:b/>
                          <w:i/>
                          <w:sz w:val="18"/>
                          <w:szCs w:val="18"/>
                        </w:rPr>
                        <w:t>179</w:t>
                      </w:r>
                      <w:r w:rsidRPr="00E632F1">
                        <w:rPr>
                          <w:b/>
                          <w:i/>
                          <w:sz w:val="18"/>
                          <w:szCs w:val="18"/>
                        </w:rPr>
                        <w:t xml:space="preserve">π)   </w:t>
                      </w:r>
                    </w:p>
                    <w:p w14:paraId="1E2B7DC9" w14:textId="77777777" w:rsidR="00571975" w:rsidRDefault="00571975" w:rsidP="000A27AC"/>
                  </w:txbxContent>
                </v:textbox>
              </v:shape>
            </w:pict>
          </mc:Fallback>
        </mc:AlternateContent>
      </w:r>
      <w:r>
        <w:rPr>
          <w:noProof/>
        </w:rPr>
        <mc:AlternateContent>
          <mc:Choice Requires="wps">
            <w:drawing>
              <wp:anchor distT="0" distB="0" distL="114300" distR="114300" simplePos="0" relativeHeight="251618304" behindDoc="0" locked="0" layoutInCell="1" allowOverlap="1" wp14:anchorId="198715A8" wp14:editId="043382A6">
                <wp:simplePos x="0" y="0"/>
                <wp:positionH relativeFrom="column">
                  <wp:posOffset>4370070</wp:posOffset>
                </wp:positionH>
                <wp:positionV relativeFrom="paragraph">
                  <wp:posOffset>-635</wp:posOffset>
                </wp:positionV>
                <wp:extent cx="2098675" cy="1414145"/>
                <wp:effectExtent l="0" t="0" r="15875" b="14605"/>
                <wp:wrapNone/>
                <wp:docPr id="5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1414145"/>
                        </a:xfrm>
                        <a:prstGeom prst="rect">
                          <a:avLst/>
                        </a:prstGeom>
                        <a:solidFill>
                          <a:srgbClr val="FFFFFF"/>
                        </a:solidFill>
                        <a:ln w="9525">
                          <a:solidFill>
                            <a:srgbClr val="000000"/>
                          </a:solidFill>
                          <a:miter lim="800000"/>
                          <a:headEnd/>
                          <a:tailEnd/>
                        </a:ln>
                      </wps:spPr>
                      <wps:txbx>
                        <w:txbxContent>
                          <w:p w14:paraId="0BBE6C84" w14:textId="77777777" w:rsidR="00571975" w:rsidRDefault="00571975">
                            <w:pPr>
                              <w:rPr>
                                <w:i/>
                              </w:rPr>
                            </w:pPr>
                            <w:r w:rsidRPr="00FF2B6C">
                              <w:rPr>
                                <w:i/>
                              </w:rPr>
                              <w:t>v</w:t>
                            </w:r>
                            <w:r w:rsidRPr="00FF2B6C">
                              <w:rPr>
                                <w:i/>
                                <w:vertAlign w:val="subscript"/>
                              </w:rPr>
                              <w:t>in</w:t>
                            </w:r>
                            <w:r>
                              <w:rPr>
                                <w:i/>
                                <w:vertAlign w:val="subscript"/>
                              </w:rPr>
                              <w:t>1</w:t>
                            </w:r>
                            <w:r w:rsidRPr="00FF2B6C">
                              <w:rPr>
                                <w:i/>
                              </w:rPr>
                              <w:t>(t)</w:t>
                            </w:r>
                            <w:r>
                              <w:rPr>
                                <w:i/>
                              </w:rPr>
                              <w:t xml:space="preserve"> = 5</w:t>
                            </w:r>
                            <w:r w:rsidRPr="00FF2B6C">
                              <w:rPr>
                                <w:i/>
                              </w:rPr>
                              <w:t xml:space="preserve"> sin (2</w:t>
                            </w:r>
                            <w:r w:rsidRPr="00FF2B6C">
                              <w:rPr>
                                <w:rFonts w:cstheme="minorHAnsi"/>
                                <w:i/>
                              </w:rPr>
                              <w:t>π∙</w:t>
                            </w:r>
                            <w:r>
                              <w:rPr>
                                <w:b/>
                                <w:i/>
                              </w:rPr>
                              <w:t>1000</w:t>
                            </w:r>
                            <w:r w:rsidRPr="00FF2B6C">
                              <w:rPr>
                                <w:rFonts w:cstheme="minorHAnsi"/>
                                <w:i/>
                              </w:rPr>
                              <w:t>∙</w:t>
                            </w:r>
                            <w:r>
                              <w:rPr>
                                <w:rFonts w:cstheme="minorHAnsi"/>
                                <w:i/>
                              </w:rPr>
                              <w:t>t</w:t>
                            </w:r>
                            <w:r>
                              <w:rPr>
                                <w:i/>
                              </w:rPr>
                              <w:t xml:space="preserve">)   </w:t>
                            </w:r>
                          </w:p>
                          <w:p w14:paraId="396B90EF" w14:textId="05E3F2EB" w:rsidR="00571975" w:rsidRDefault="00571975">
                            <w:pPr>
                              <w:rPr>
                                <w:i/>
                              </w:rPr>
                            </w:pPr>
                            <w:r>
                              <w:rPr>
                                <w:i/>
                              </w:rPr>
                              <w:t xml:space="preserve">Gain = -004 dB </w:t>
                            </w:r>
                            <w:r w:rsidRPr="000A27AC">
                              <w:rPr>
                                <w:i/>
                              </w:rPr>
                              <w:sym w:font="Wingdings" w:char="F0E0"/>
                            </w:r>
                            <w:r>
                              <w:rPr>
                                <w:i/>
                              </w:rPr>
                              <w:t xml:space="preserve">  0.99954 V/V</w:t>
                            </w:r>
                          </w:p>
                          <w:p w14:paraId="14EADEE4" w14:textId="15BD7E08" w:rsidR="00571975" w:rsidRDefault="00571975">
                            <w:pPr>
                              <w:rPr>
                                <w:i/>
                              </w:rPr>
                            </w:pPr>
                            <w:proofErr w:type="spellStart"/>
                            <w:r>
                              <w:rPr>
                                <w:i/>
                              </w:rPr>
                              <w:t>ΔPhase</w:t>
                            </w:r>
                            <w:proofErr w:type="spellEnd"/>
                            <w:r>
                              <w:rPr>
                                <w:i/>
                              </w:rPr>
                              <w:t xml:space="preserve"> = -1.7765 </w:t>
                            </w:r>
                            <w:r>
                              <w:rPr>
                                <w:rFonts w:ascii="Courier New" w:hAnsi="Courier New" w:cs="Courier New"/>
                                <w:i/>
                              </w:rPr>
                              <w:t>º</w:t>
                            </w:r>
                            <w:r w:rsidRPr="000A27AC">
                              <w:rPr>
                                <w:i/>
                              </w:rPr>
                              <w:sym w:font="Wingdings" w:char="F0E0"/>
                            </w:r>
                            <w:r>
                              <w:rPr>
                                <w:i/>
                              </w:rPr>
                              <w:t xml:space="preserve"> -0.0099</w:t>
                            </w:r>
                            <w:r w:rsidRPr="007C2B91">
                              <w:rPr>
                                <w:i/>
                              </w:rPr>
                              <w:t xml:space="preserve"> </w:t>
                            </w:r>
                            <w:r>
                              <w:rPr>
                                <w:i/>
                              </w:rPr>
                              <w:t>π</w:t>
                            </w:r>
                          </w:p>
                          <w:p w14:paraId="7843CF5C" w14:textId="5323B2D7" w:rsidR="00571975" w:rsidRPr="00E632F1" w:rsidRDefault="00571975" w:rsidP="00E632F1">
                            <w:pPr>
                              <w:rPr>
                                <w:i/>
                                <w:sz w:val="16"/>
                                <w:szCs w:val="16"/>
                              </w:rPr>
                            </w:pPr>
                            <w:r w:rsidRPr="00E632F1">
                              <w:rPr>
                                <w:i/>
                                <w:sz w:val="16"/>
                                <w:szCs w:val="16"/>
                              </w:rPr>
                              <w:t>V</w:t>
                            </w:r>
                            <w:r w:rsidRPr="00E632F1">
                              <w:rPr>
                                <w:i/>
                                <w:sz w:val="16"/>
                                <w:szCs w:val="16"/>
                                <w:vertAlign w:val="subscript"/>
                              </w:rPr>
                              <w:t>out1</w:t>
                            </w:r>
                            <w:r w:rsidRPr="00E632F1">
                              <w:rPr>
                                <w:i/>
                                <w:sz w:val="16"/>
                                <w:szCs w:val="16"/>
                              </w:rPr>
                              <w:t>(t) = 5∙0.</w:t>
                            </w:r>
                            <w:proofErr w:type="gramStart"/>
                            <w:r w:rsidRPr="00E632F1">
                              <w:rPr>
                                <w:i/>
                                <w:sz w:val="16"/>
                                <w:szCs w:val="16"/>
                              </w:rPr>
                              <w:t>99954  sin</w:t>
                            </w:r>
                            <w:proofErr w:type="gramEnd"/>
                            <w:r w:rsidRPr="00E632F1">
                              <w:rPr>
                                <w:i/>
                                <w:sz w:val="16"/>
                                <w:szCs w:val="16"/>
                              </w:rPr>
                              <w:t xml:space="preserve"> (2</w:t>
                            </w:r>
                            <w:r w:rsidRPr="00E632F1">
                              <w:rPr>
                                <w:rFonts w:cstheme="minorHAnsi"/>
                                <w:i/>
                                <w:sz w:val="16"/>
                                <w:szCs w:val="16"/>
                              </w:rPr>
                              <w:t>π∙</w:t>
                            </w:r>
                            <w:r w:rsidRPr="00E632F1">
                              <w:rPr>
                                <w:b/>
                                <w:i/>
                                <w:sz w:val="16"/>
                                <w:szCs w:val="16"/>
                              </w:rPr>
                              <w:t>1000</w:t>
                            </w:r>
                            <w:r w:rsidRPr="00E632F1">
                              <w:rPr>
                                <w:rFonts w:cstheme="minorHAnsi"/>
                                <w:i/>
                                <w:sz w:val="16"/>
                                <w:szCs w:val="16"/>
                              </w:rPr>
                              <w:t>∙t</w:t>
                            </w:r>
                            <w:r>
                              <w:rPr>
                                <w:rFonts w:cstheme="minorHAnsi"/>
                                <w:i/>
                                <w:sz w:val="16"/>
                                <w:szCs w:val="16"/>
                              </w:rPr>
                              <w:t xml:space="preserve"> </w:t>
                            </w:r>
                            <w:r w:rsidRPr="00E632F1">
                              <w:rPr>
                                <w:i/>
                                <w:sz w:val="16"/>
                                <w:szCs w:val="16"/>
                              </w:rPr>
                              <w:t>-</w:t>
                            </w:r>
                            <w:r>
                              <w:rPr>
                                <w:i/>
                                <w:sz w:val="16"/>
                                <w:szCs w:val="16"/>
                              </w:rPr>
                              <w:t xml:space="preserve"> </w:t>
                            </w:r>
                            <w:r w:rsidRPr="00E632F1">
                              <w:rPr>
                                <w:i/>
                                <w:sz w:val="16"/>
                                <w:szCs w:val="16"/>
                              </w:rPr>
                              <w:t xml:space="preserve">0.0099 π)   </w:t>
                            </w:r>
                          </w:p>
                          <w:p w14:paraId="59E5CC75" w14:textId="2C0D95DC" w:rsidR="00571975" w:rsidRPr="00E632F1" w:rsidRDefault="00571975" w:rsidP="00E632F1">
                            <w:pPr>
                              <w:rPr>
                                <w:b/>
                                <w:i/>
                                <w:sz w:val="18"/>
                                <w:szCs w:val="18"/>
                              </w:rPr>
                            </w:pPr>
                            <w:r w:rsidRPr="00E632F1">
                              <w:rPr>
                                <w:b/>
                                <w:i/>
                                <w:sz w:val="18"/>
                                <w:szCs w:val="18"/>
                              </w:rPr>
                              <w:t>V</w:t>
                            </w:r>
                            <w:r w:rsidRPr="00E632F1">
                              <w:rPr>
                                <w:b/>
                                <w:i/>
                                <w:sz w:val="18"/>
                                <w:szCs w:val="18"/>
                                <w:vertAlign w:val="subscript"/>
                              </w:rPr>
                              <w:t>out1</w:t>
                            </w:r>
                            <w:r w:rsidRPr="00E632F1">
                              <w:rPr>
                                <w:b/>
                                <w:i/>
                                <w:sz w:val="18"/>
                                <w:szCs w:val="18"/>
                              </w:rPr>
                              <w:t xml:space="preserve">(t)= </w:t>
                            </w:r>
                            <w:proofErr w:type="gramStart"/>
                            <w:r w:rsidRPr="00E632F1">
                              <w:rPr>
                                <w:b/>
                                <w:i/>
                                <w:sz w:val="18"/>
                                <w:szCs w:val="18"/>
                              </w:rPr>
                              <w:t>4.998  sin</w:t>
                            </w:r>
                            <w:proofErr w:type="gramEnd"/>
                            <w:r w:rsidRPr="00E632F1">
                              <w:rPr>
                                <w:b/>
                                <w:i/>
                                <w:sz w:val="18"/>
                                <w:szCs w:val="18"/>
                              </w:rPr>
                              <w:t xml:space="preserve"> (2</w:t>
                            </w:r>
                            <w:r w:rsidRPr="00E632F1">
                              <w:rPr>
                                <w:rFonts w:cstheme="minorHAnsi"/>
                                <w:b/>
                                <w:i/>
                                <w:sz w:val="18"/>
                                <w:szCs w:val="18"/>
                              </w:rPr>
                              <w:t>π∙</w:t>
                            </w:r>
                            <w:r w:rsidRPr="00E632F1">
                              <w:rPr>
                                <w:b/>
                                <w:i/>
                                <w:sz w:val="18"/>
                                <w:szCs w:val="18"/>
                              </w:rPr>
                              <w:t>1000</w:t>
                            </w:r>
                            <w:r w:rsidRPr="00E632F1">
                              <w:rPr>
                                <w:rFonts w:cstheme="minorHAnsi"/>
                                <w:b/>
                                <w:i/>
                                <w:sz w:val="18"/>
                                <w:szCs w:val="18"/>
                              </w:rPr>
                              <w:t xml:space="preserve">∙t </w:t>
                            </w:r>
                            <w:r w:rsidRPr="00E632F1">
                              <w:rPr>
                                <w:b/>
                                <w:i/>
                                <w:sz w:val="18"/>
                                <w:szCs w:val="18"/>
                              </w:rPr>
                              <w:t xml:space="preserve">- 0.0099 π)   </w:t>
                            </w:r>
                          </w:p>
                          <w:p w14:paraId="01444660" w14:textId="77777777" w:rsidR="00571975" w:rsidRDefault="005719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8715A8" id="_x0000_s1448" type="#_x0000_t202" style="position:absolute;margin-left:344.1pt;margin-top:-.05pt;width:165.25pt;height:111.3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">
                <v:textbox>
                  <w:txbxContent>
                    <w:p w14:paraId="0BBE6C84" w14:textId="77777777" w:rsidR="00571975" w:rsidRDefault="00571975">
                      <w:pPr>
                        <w:rPr>
                          <w:i/>
                        </w:rPr>
                      </w:pPr>
                      <w:r w:rsidRPr="00FF2B6C">
                        <w:rPr>
                          <w:i/>
                        </w:rPr>
                        <w:t>v</w:t>
                      </w:r>
                      <w:r w:rsidRPr="00FF2B6C">
                        <w:rPr>
                          <w:i/>
                          <w:vertAlign w:val="subscript"/>
                        </w:rPr>
                        <w:t>in</w:t>
                      </w:r>
                      <w:r>
                        <w:rPr>
                          <w:i/>
                          <w:vertAlign w:val="subscript"/>
                        </w:rPr>
                        <w:t>1</w:t>
                      </w:r>
                      <w:r w:rsidRPr="00FF2B6C">
                        <w:rPr>
                          <w:i/>
                        </w:rPr>
                        <w:t>(t)</w:t>
                      </w:r>
                      <w:r>
                        <w:rPr>
                          <w:i/>
                        </w:rPr>
                        <w:t xml:space="preserve"> = 5</w:t>
                      </w:r>
                      <w:r w:rsidRPr="00FF2B6C">
                        <w:rPr>
                          <w:i/>
                        </w:rPr>
                        <w:t xml:space="preserve"> sin (2</w:t>
                      </w:r>
                      <w:r w:rsidRPr="00FF2B6C">
                        <w:rPr>
                          <w:rFonts w:cstheme="minorHAnsi"/>
                          <w:i/>
                        </w:rPr>
                        <w:t>π∙</w:t>
                      </w:r>
                      <w:r>
                        <w:rPr>
                          <w:b/>
                          <w:i/>
                        </w:rPr>
                        <w:t>1000</w:t>
                      </w:r>
                      <w:r w:rsidRPr="00FF2B6C">
                        <w:rPr>
                          <w:rFonts w:cstheme="minorHAnsi"/>
                          <w:i/>
                        </w:rPr>
                        <w:t>∙</w:t>
                      </w:r>
                      <w:r>
                        <w:rPr>
                          <w:rFonts w:cstheme="minorHAnsi"/>
                          <w:i/>
                        </w:rPr>
                        <w:t>t</w:t>
                      </w:r>
                      <w:r>
                        <w:rPr>
                          <w:i/>
                        </w:rPr>
                        <w:t xml:space="preserve">)   </w:t>
                      </w:r>
                    </w:p>
                    <w:p w14:paraId="396B90EF" w14:textId="05E3F2EB" w:rsidR="00571975" w:rsidRDefault="00571975">
                      <w:pPr>
                        <w:rPr>
                          <w:i/>
                        </w:rPr>
                      </w:pPr>
                      <w:r>
                        <w:rPr>
                          <w:i/>
                        </w:rPr>
                        <w:t xml:space="preserve">Gain = -004 dB </w:t>
                      </w:r>
                      <w:r w:rsidRPr="000A27AC">
                        <w:rPr>
                          <w:i/>
                        </w:rPr>
                        <w:sym w:font="Wingdings" w:char="F0E0"/>
                      </w:r>
                      <w:r>
                        <w:rPr>
                          <w:i/>
                        </w:rPr>
                        <w:t xml:space="preserve">  0.99954 V/V</w:t>
                      </w:r>
                    </w:p>
                    <w:p w14:paraId="14EADEE4" w14:textId="15BD7E08" w:rsidR="00571975" w:rsidRDefault="00571975">
                      <w:pPr>
                        <w:rPr>
                          <w:i/>
                        </w:rPr>
                      </w:pPr>
                      <w:proofErr w:type="spellStart"/>
                      <w:r>
                        <w:rPr>
                          <w:i/>
                        </w:rPr>
                        <w:t>ΔPhase</w:t>
                      </w:r>
                      <w:proofErr w:type="spellEnd"/>
                      <w:r>
                        <w:rPr>
                          <w:i/>
                        </w:rPr>
                        <w:t xml:space="preserve"> = -1.7765 </w:t>
                      </w:r>
                      <w:r>
                        <w:rPr>
                          <w:rFonts w:ascii="Courier New" w:hAnsi="Courier New" w:cs="Courier New"/>
                          <w:i/>
                        </w:rPr>
                        <w:t>º</w:t>
                      </w:r>
                      <w:r w:rsidRPr="000A27AC">
                        <w:rPr>
                          <w:i/>
                        </w:rPr>
                        <w:sym w:font="Wingdings" w:char="F0E0"/>
                      </w:r>
                      <w:r>
                        <w:rPr>
                          <w:i/>
                        </w:rPr>
                        <w:t xml:space="preserve"> -0.0099</w:t>
                      </w:r>
                      <w:r w:rsidRPr="007C2B91">
                        <w:rPr>
                          <w:i/>
                        </w:rPr>
                        <w:t xml:space="preserve"> </w:t>
                      </w:r>
                      <w:r>
                        <w:rPr>
                          <w:i/>
                        </w:rPr>
                        <w:t>π</w:t>
                      </w:r>
                    </w:p>
                    <w:p w14:paraId="7843CF5C" w14:textId="5323B2D7" w:rsidR="00571975" w:rsidRPr="00E632F1" w:rsidRDefault="00571975" w:rsidP="00E632F1">
                      <w:pPr>
                        <w:rPr>
                          <w:i/>
                          <w:sz w:val="16"/>
                          <w:szCs w:val="16"/>
                        </w:rPr>
                      </w:pPr>
                      <w:r w:rsidRPr="00E632F1">
                        <w:rPr>
                          <w:i/>
                          <w:sz w:val="16"/>
                          <w:szCs w:val="16"/>
                        </w:rPr>
                        <w:t>V</w:t>
                      </w:r>
                      <w:r w:rsidRPr="00E632F1">
                        <w:rPr>
                          <w:i/>
                          <w:sz w:val="16"/>
                          <w:szCs w:val="16"/>
                          <w:vertAlign w:val="subscript"/>
                        </w:rPr>
                        <w:t>out1</w:t>
                      </w:r>
                      <w:r w:rsidRPr="00E632F1">
                        <w:rPr>
                          <w:i/>
                          <w:sz w:val="16"/>
                          <w:szCs w:val="16"/>
                        </w:rPr>
                        <w:t>(t) = 5∙0.</w:t>
                      </w:r>
                      <w:proofErr w:type="gramStart"/>
                      <w:r w:rsidRPr="00E632F1">
                        <w:rPr>
                          <w:i/>
                          <w:sz w:val="16"/>
                          <w:szCs w:val="16"/>
                        </w:rPr>
                        <w:t>99954  sin</w:t>
                      </w:r>
                      <w:proofErr w:type="gramEnd"/>
                      <w:r w:rsidRPr="00E632F1">
                        <w:rPr>
                          <w:i/>
                          <w:sz w:val="16"/>
                          <w:szCs w:val="16"/>
                        </w:rPr>
                        <w:t xml:space="preserve"> (2</w:t>
                      </w:r>
                      <w:r w:rsidRPr="00E632F1">
                        <w:rPr>
                          <w:rFonts w:cstheme="minorHAnsi"/>
                          <w:i/>
                          <w:sz w:val="16"/>
                          <w:szCs w:val="16"/>
                        </w:rPr>
                        <w:t>π∙</w:t>
                      </w:r>
                      <w:r w:rsidRPr="00E632F1">
                        <w:rPr>
                          <w:b/>
                          <w:i/>
                          <w:sz w:val="16"/>
                          <w:szCs w:val="16"/>
                        </w:rPr>
                        <w:t>1000</w:t>
                      </w:r>
                      <w:r w:rsidRPr="00E632F1">
                        <w:rPr>
                          <w:rFonts w:cstheme="minorHAnsi"/>
                          <w:i/>
                          <w:sz w:val="16"/>
                          <w:szCs w:val="16"/>
                        </w:rPr>
                        <w:t>∙t</w:t>
                      </w:r>
                      <w:r>
                        <w:rPr>
                          <w:rFonts w:cstheme="minorHAnsi"/>
                          <w:i/>
                          <w:sz w:val="16"/>
                          <w:szCs w:val="16"/>
                        </w:rPr>
                        <w:t xml:space="preserve"> </w:t>
                      </w:r>
                      <w:r w:rsidRPr="00E632F1">
                        <w:rPr>
                          <w:i/>
                          <w:sz w:val="16"/>
                          <w:szCs w:val="16"/>
                        </w:rPr>
                        <w:t>-</w:t>
                      </w:r>
                      <w:r>
                        <w:rPr>
                          <w:i/>
                          <w:sz w:val="16"/>
                          <w:szCs w:val="16"/>
                        </w:rPr>
                        <w:t xml:space="preserve"> </w:t>
                      </w:r>
                      <w:r w:rsidRPr="00E632F1">
                        <w:rPr>
                          <w:i/>
                          <w:sz w:val="16"/>
                          <w:szCs w:val="16"/>
                        </w:rPr>
                        <w:t xml:space="preserve">0.0099 π)   </w:t>
                      </w:r>
                    </w:p>
                    <w:p w14:paraId="59E5CC75" w14:textId="2C0D95DC" w:rsidR="00571975" w:rsidRPr="00E632F1" w:rsidRDefault="00571975" w:rsidP="00E632F1">
                      <w:pPr>
                        <w:rPr>
                          <w:b/>
                          <w:i/>
                          <w:sz w:val="18"/>
                          <w:szCs w:val="18"/>
                        </w:rPr>
                      </w:pPr>
                      <w:r w:rsidRPr="00E632F1">
                        <w:rPr>
                          <w:b/>
                          <w:i/>
                          <w:sz w:val="18"/>
                          <w:szCs w:val="18"/>
                        </w:rPr>
                        <w:t>V</w:t>
                      </w:r>
                      <w:r w:rsidRPr="00E632F1">
                        <w:rPr>
                          <w:b/>
                          <w:i/>
                          <w:sz w:val="18"/>
                          <w:szCs w:val="18"/>
                          <w:vertAlign w:val="subscript"/>
                        </w:rPr>
                        <w:t>out1</w:t>
                      </w:r>
                      <w:r w:rsidRPr="00E632F1">
                        <w:rPr>
                          <w:b/>
                          <w:i/>
                          <w:sz w:val="18"/>
                          <w:szCs w:val="18"/>
                        </w:rPr>
                        <w:t xml:space="preserve">(t)= </w:t>
                      </w:r>
                      <w:proofErr w:type="gramStart"/>
                      <w:r w:rsidRPr="00E632F1">
                        <w:rPr>
                          <w:b/>
                          <w:i/>
                          <w:sz w:val="18"/>
                          <w:szCs w:val="18"/>
                        </w:rPr>
                        <w:t>4.998  sin</w:t>
                      </w:r>
                      <w:proofErr w:type="gramEnd"/>
                      <w:r w:rsidRPr="00E632F1">
                        <w:rPr>
                          <w:b/>
                          <w:i/>
                          <w:sz w:val="18"/>
                          <w:szCs w:val="18"/>
                        </w:rPr>
                        <w:t xml:space="preserve"> (2</w:t>
                      </w:r>
                      <w:r w:rsidRPr="00E632F1">
                        <w:rPr>
                          <w:rFonts w:cstheme="minorHAnsi"/>
                          <w:b/>
                          <w:i/>
                          <w:sz w:val="18"/>
                          <w:szCs w:val="18"/>
                        </w:rPr>
                        <w:t>π∙</w:t>
                      </w:r>
                      <w:r w:rsidRPr="00E632F1">
                        <w:rPr>
                          <w:b/>
                          <w:i/>
                          <w:sz w:val="18"/>
                          <w:szCs w:val="18"/>
                        </w:rPr>
                        <w:t>1000</w:t>
                      </w:r>
                      <w:r w:rsidRPr="00E632F1">
                        <w:rPr>
                          <w:rFonts w:cstheme="minorHAnsi"/>
                          <w:b/>
                          <w:i/>
                          <w:sz w:val="18"/>
                          <w:szCs w:val="18"/>
                        </w:rPr>
                        <w:t xml:space="preserve">∙t </w:t>
                      </w:r>
                      <w:r w:rsidRPr="00E632F1">
                        <w:rPr>
                          <w:b/>
                          <w:i/>
                          <w:sz w:val="18"/>
                          <w:szCs w:val="18"/>
                        </w:rPr>
                        <w:t xml:space="preserve">- 0.0099 π)   </w:t>
                      </w:r>
                    </w:p>
                    <w:p w14:paraId="01444660" w14:textId="77777777" w:rsidR="00571975" w:rsidRDefault="00571975"/>
                  </w:txbxContent>
                </v:textbox>
              </v:shape>
            </w:pict>
          </mc:Fallback>
        </mc:AlternateContent>
      </w:r>
      <w:r w:rsidR="000A27AC">
        <w:rPr>
          <w:noProof/>
        </w:rPr>
        <w:drawing>
          <wp:inline distT="0" distB="0" distL="0" distR="0" wp14:anchorId="3CC4BBE7" wp14:editId="4727DFC3">
            <wp:extent cx="2142509" cy="1415143"/>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6">
                      <a:extLst>
                        <a:ext uri="{28A0092B-C50C-407E-A947-70E740481C1C}">
                          <a14:useLocalDpi xmlns:a14="http://schemas.microsoft.com/office/drawing/2010/main" val="0"/>
                        </a:ext>
                      </a:extLst>
                    </a:blip>
                    <a:stretch>
                      <a:fillRect/>
                    </a:stretch>
                  </pic:blipFill>
                  <pic:spPr>
                    <a:xfrm>
                      <a:off x="0" y="0"/>
                      <a:ext cx="2149263" cy="1419604"/>
                    </a:xfrm>
                    <a:prstGeom prst="rect">
                      <a:avLst/>
                    </a:prstGeom>
                  </pic:spPr>
                </pic:pic>
              </a:graphicData>
            </a:graphic>
          </wp:inline>
        </w:drawing>
      </w:r>
      <w:r w:rsidR="000A27AC" w:rsidRPr="000A27AC">
        <w:rPr>
          <w:noProof/>
        </w:rPr>
        <w:t xml:space="preserve"> </w:t>
      </w:r>
      <w:r w:rsidR="000A27AC">
        <w:rPr>
          <w:noProof/>
        </w:rPr>
        <w:drawing>
          <wp:inline distT="0" distB="0" distL="0" distR="0" wp14:anchorId="7213D681" wp14:editId="5FC0244A">
            <wp:extent cx="2201334" cy="1415143"/>
            <wp:effectExtent l="0" t="0" r="889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7">
                      <a:extLst>
                        <a:ext uri="{28A0092B-C50C-407E-A947-70E740481C1C}">
                          <a14:useLocalDpi xmlns:a14="http://schemas.microsoft.com/office/drawing/2010/main" val="0"/>
                        </a:ext>
                      </a:extLst>
                    </a:blip>
                    <a:stretch>
                      <a:fillRect/>
                    </a:stretch>
                  </pic:blipFill>
                  <pic:spPr>
                    <a:xfrm>
                      <a:off x="0" y="0"/>
                      <a:ext cx="2202887" cy="1416141"/>
                    </a:xfrm>
                    <a:prstGeom prst="rect">
                      <a:avLst/>
                    </a:prstGeom>
                  </pic:spPr>
                </pic:pic>
              </a:graphicData>
            </a:graphic>
          </wp:inline>
        </w:drawing>
      </w:r>
    </w:p>
    <w:p w14:paraId="7AC8629C" w14:textId="535C1DDF" w:rsidR="000A27AC" w:rsidRPr="0092760A" w:rsidRDefault="000A27AC" w:rsidP="00343EF8">
      <w:pPr>
        <w:rPr>
          <w:color w:val="FF0000"/>
        </w:rPr>
      </w:pPr>
      <w:r>
        <w:rPr>
          <w:color w:val="FF0000"/>
        </w:rPr>
        <w:t xml:space="preserve"> </w:t>
      </w:r>
      <w:r>
        <w:rPr>
          <w:noProof/>
        </w:rPr>
        <w:drawing>
          <wp:inline distT="0" distB="0" distL="0" distR="0" wp14:anchorId="027ABC91" wp14:editId="693D0CA9">
            <wp:extent cx="2155923" cy="141732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8">
                      <a:extLst>
                        <a:ext uri="{28A0092B-C50C-407E-A947-70E740481C1C}">
                          <a14:useLocalDpi xmlns:a14="http://schemas.microsoft.com/office/drawing/2010/main" val="0"/>
                        </a:ext>
                      </a:extLst>
                    </a:blip>
                    <a:stretch>
                      <a:fillRect/>
                    </a:stretch>
                  </pic:blipFill>
                  <pic:spPr>
                    <a:xfrm>
                      <a:off x="0" y="0"/>
                      <a:ext cx="2155923" cy="1417320"/>
                    </a:xfrm>
                    <a:prstGeom prst="rect">
                      <a:avLst/>
                    </a:prstGeom>
                  </pic:spPr>
                </pic:pic>
              </a:graphicData>
            </a:graphic>
          </wp:inline>
        </w:drawing>
      </w:r>
      <w:r w:rsidRPr="000A27AC">
        <w:rPr>
          <w:noProof/>
        </w:rPr>
        <w:t xml:space="preserve"> </w:t>
      </w:r>
      <w:r>
        <w:rPr>
          <w:noProof/>
        </w:rPr>
        <w:drawing>
          <wp:inline distT="0" distB="0" distL="0" distR="0" wp14:anchorId="51A7B635" wp14:editId="661BB12B">
            <wp:extent cx="2163541" cy="1417320"/>
            <wp:effectExtent l="0" t="0" r="8255"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9">
                      <a:extLst>
                        <a:ext uri="{28A0092B-C50C-407E-A947-70E740481C1C}">
                          <a14:useLocalDpi xmlns:a14="http://schemas.microsoft.com/office/drawing/2010/main" val="0"/>
                        </a:ext>
                      </a:extLst>
                    </a:blip>
                    <a:stretch>
                      <a:fillRect/>
                    </a:stretch>
                  </pic:blipFill>
                  <pic:spPr>
                    <a:xfrm>
                      <a:off x="0" y="0"/>
                      <a:ext cx="2163541" cy="1417320"/>
                    </a:xfrm>
                    <a:prstGeom prst="rect">
                      <a:avLst/>
                    </a:prstGeom>
                  </pic:spPr>
                </pic:pic>
              </a:graphicData>
            </a:graphic>
          </wp:inline>
        </w:drawing>
      </w:r>
    </w:p>
    <w:p w14:paraId="43E394B5" w14:textId="7E379982" w:rsidR="00294827" w:rsidRDefault="00313E6A" w:rsidP="00313E6A">
      <w:r>
        <w:t>Next, e</w:t>
      </w:r>
      <w:r w:rsidR="00294827">
        <w:t xml:space="preserve">quations 4.13 and 4.16 </w:t>
      </w:r>
      <w:r>
        <w:t xml:space="preserve">are introduced that </w:t>
      </w:r>
      <w:r w:rsidR="00294827">
        <w:t xml:space="preserve">can be accurately used for extremely </w:t>
      </w:r>
      <w:r w:rsidR="00294827" w:rsidRPr="005412F8">
        <w:rPr>
          <w:b/>
          <w:color w:val="FF0000"/>
          <w:u w:val="single"/>
        </w:rPr>
        <w:t>High-Q series RLC circuits</w:t>
      </w:r>
      <w:r>
        <w:t xml:space="preserve">. If the </w:t>
      </w:r>
      <w:r w:rsidR="00CA4528">
        <w:t xml:space="preserve">Q value is calculated to be 10 or greater, like the one shown in </w:t>
      </w:r>
      <w:hyperlink w:anchor="Figure_4_14" w:history="1">
        <w:r w:rsidR="00CA4528" w:rsidRPr="009018FF">
          <w:rPr>
            <w:rStyle w:val="Hyperlink"/>
          </w:rPr>
          <w:t>Figure 4.14</w:t>
        </w:r>
      </w:hyperlink>
      <w:r>
        <w:t>, great accuracy is achieved, but w</w:t>
      </w:r>
      <w:r w:rsidR="00CA4528">
        <w:t xml:space="preserve">hen Q drops lower than 10 equations 4.13 to 4.16 become less accurate as shown </w:t>
      </w:r>
      <w:r w:rsidR="005412F8">
        <w:t>in the following example</w:t>
      </w:r>
      <w:r w:rsidR="00CA4528">
        <w:t xml:space="preserve"> for a series RLC BPF circuit with Q = 3.16.</w:t>
      </w:r>
    </w:p>
    <w:p w14:paraId="6FDA43CF" w14:textId="4D14E275" w:rsidR="00E41323" w:rsidRDefault="00E378FE" w:rsidP="00E378FE">
      <w:r>
        <w:t xml:space="preserve">For </w:t>
      </w:r>
      <w:r w:rsidRPr="00E41323">
        <w:rPr>
          <w:b/>
          <w:color w:val="FF0000"/>
          <w:u w:val="single"/>
        </w:rPr>
        <w:t>High-Q filters</w:t>
      </w:r>
      <w:r>
        <w:t xml:space="preserve"> Q and BW can be calculated using equation</w:t>
      </w:r>
      <w:r w:rsidR="001E298C">
        <w:t>s</w:t>
      </w:r>
      <w:r>
        <w:t xml:space="preserve"> </w:t>
      </w:r>
      <w:hyperlink w:anchor="Equation4_13" w:history="1">
        <w:r w:rsidRPr="001E298C">
          <w:rPr>
            <w:rStyle w:val="Hyperlink"/>
          </w:rPr>
          <w:t>4.13</w:t>
        </w:r>
      </w:hyperlink>
      <w:r>
        <w:t xml:space="preserve"> and </w:t>
      </w:r>
      <w:hyperlink w:anchor="Equation4_14" w:history="1">
        <w:r w:rsidRPr="001E298C">
          <w:rPr>
            <w:rStyle w:val="Hyperlink"/>
          </w:rPr>
          <w:t>4.14</w:t>
        </w:r>
      </w:hyperlink>
      <w:r>
        <w:t xml:space="preserve"> and then f</w:t>
      </w:r>
      <w:r w:rsidRPr="00E378FE">
        <w:rPr>
          <w:vertAlign w:val="subscript"/>
        </w:rPr>
        <w:t>L</w:t>
      </w:r>
      <w:r>
        <w:t xml:space="preserve"> and f</w:t>
      </w:r>
      <w:r w:rsidRPr="00E378FE">
        <w:rPr>
          <w:vertAlign w:val="subscript"/>
        </w:rPr>
        <w:t>H</w:t>
      </w:r>
      <w:r>
        <w:t xml:space="preserve"> can be calculated using equations </w:t>
      </w:r>
      <w:hyperlink w:anchor="Equation4_15" w:history="1">
        <w:r w:rsidRPr="001E298C">
          <w:rPr>
            <w:rStyle w:val="Hyperlink"/>
          </w:rPr>
          <w:t>4.15</w:t>
        </w:r>
      </w:hyperlink>
      <w:r>
        <w:t xml:space="preserve"> and </w:t>
      </w:r>
      <w:hyperlink w:anchor="Equation4_16" w:history="1">
        <w:r w:rsidRPr="001E298C">
          <w:rPr>
            <w:rStyle w:val="Hyperlink"/>
          </w:rPr>
          <w:t>4.16</w:t>
        </w:r>
      </w:hyperlink>
      <w:r>
        <w:t>.</w:t>
      </w:r>
      <w:r w:rsidR="00BE11B2">
        <w:t xml:space="preserve"> </w:t>
      </w:r>
      <w:r w:rsidR="00CA4528" w:rsidRPr="00CA4528">
        <w:rPr>
          <w:u w:val="single"/>
        </w:rPr>
        <w:t>These equations produce</w:t>
      </w:r>
      <w:r w:rsidR="00BE11B2" w:rsidRPr="00CA4528">
        <w:rPr>
          <w:u w:val="single"/>
        </w:rPr>
        <w:t xml:space="preserve"> </w:t>
      </w:r>
      <w:r w:rsidR="00313E6A">
        <w:rPr>
          <w:u w:val="single"/>
        </w:rPr>
        <w:t>very close</w:t>
      </w:r>
      <w:r w:rsidR="00BE11B2" w:rsidRPr="00CA4528">
        <w:rPr>
          <w:u w:val="single"/>
        </w:rPr>
        <w:t xml:space="preserve"> </w:t>
      </w:r>
      <w:r w:rsidR="00CA4528">
        <w:rPr>
          <w:u w:val="single"/>
        </w:rPr>
        <w:t xml:space="preserve">approximations when Q is </w:t>
      </w:r>
      <w:r w:rsidR="00BE11B2" w:rsidRPr="00CA4528">
        <w:rPr>
          <w:u w:val="single"/>
        </w:rPr>
        <w:t>10 or great</w:t>
      </w:r>
      <w:r w:rsidR="00E41323" w:rsidRPr="00CA4528">
        <w:rPr>
          <w:u w:val="single"/>
        </w:rPr>
        <w:t>er</w:t>
      </w:r>
      <w:r w:rsidR="00E41323">
        <w:t xml:space="preserve"> as shown in the next example.</w:t>
      </w:r>
      <w:r w:rsidR="00097B8F">
        <w:t xml:space="preserve"> </w:t>
      </w:r>
      <w:hyperlink w:anchor="Equation4_13" w:history="1">
        <w:r w:rsidR="00097B8F" w:rsidRPr="001E298C">
          <w:rPr>
            <w:rStyle w:val="Hyperlink"/>
          </w:rPr>
          <w:t>Equation 4.13</w:t>
        </w:r>
      </w:hyperlink>
      <w:r w:rsidR="00097B8F">
        <w:t xml:space="preserve"> shows that </w:t>
      </w:r>
      <w:r w:rsidR="00283912">
        <w:t>X</w:t>
      </w:r>
      <w:r w:rsidR="00283912" w:rsidRPr="00097B8F">
        <w:rPr>
          <w:vertAlign w:val="subscript"/>
        </w:rPr>
        <w:t>C</w:t>
      </w:r>
      <w:r w:rsidR="00283912">
        <w:t xml:space="preserve"> equals X</w:t>
      </w:r>
      <w:r w:rsidR="00283912" w:rsidRPr="00097B8F">
        <w:rPr>
          <w:vertAlign w:val="subscript"/>
        </w:rPr>
        <w:t>L</w:t>
      </w:r>
      <w:r w:rsidR="00283912">
        <w:t xml:space="preserve"> at the center frequency, f</w:t>
      </w:r>
      <w:r w:rsidR="00283912" w:rsidRPr="00097B8F">
        <w:rPr>
          <w:vertAlign w:val="subscript"/>
        </w:rPr>
        <w:t>C</w:t>
      </w:r>
      <w:r w:rsidR="00283912">
        <w:t xml:space="preserve">, </w:t>
      </w:r>
      <w:r w:rsidR="00097B8F">
        <w:t>for Hi</w:t>
      </w:r>
      <w:r w:rsidR="00283912">
        <w:t>gh</w:t>
      </w:r>
      <w:r w:rsidR="00097B8F">
        <w:t>-Q BPF</w:t>
      </w:r>
      <w:r w:rsidR="00283912">
        <w:t>s.</w:t>
      </w:r>
      <w:r w:rsidR="00097B8F">
        <w:t xml:space="preserve"> </w:t>
      </w:r>
    </w:p>
    <w:p w14:paraId="68976278" w14:textId="68CCCA7F" w:rsidR="00E378FE" w:rsidRDefault="00E378FE" w:rsidP="00E378FE">
      <w:pPr>
        <w:tabs>
          <w:tab w:val="left" w:pos="1080"/>
        </w:tabs>
        <w:rPr>
          <w:rFonts w:eastAsiaTheme="minorEastAsia"/>
          <w:sz w:val="32"/>
          <w:szCs w:val="32"/>
        </w:rPr>
      </w:pPr>
      <w:bookmarkStart w:id="149" w:name="Equation4_13"/>
      <w:bookmarkEnd w:id="149"/>
      <w:r>
        <w:rPr>
          <w:sz w:val="32"/>
          <w:szCs w:val="32"/>
        </w:rPr>
        <w:t>[4.13</w:t>
      </w:r>
      <w:r w:rsidRPr="00782046">
        <w:rPr>
          <w:sz w:val="32"/>
          <w:szCs w:val="32"/>
        </w:rPr>
        <w:t>]</w:t>
      </w:r>
      <w:r>
        <w:rPr>
          <w:sz w:val="32"/>
          <w:szCs w:val="32"/>
        </w:rPr>
        <w:tab/>
      </w:r>
      <m:oMath>
        <m:borderBox>
          <m:borderBoxPr>
            <m:ctrlPr>
              <w:rPr>
                <w:rFonts w:ascii="Cambria Math" w:hAnsi="Cambria Math"/>
                <w:i/>
                <w:sz w:val="32"/>
                <w:szCs w:val="32"/>
              </w:rPr>
            </m:ctrlPr>
          </m:borderBoxPr>
          <m:e>
            <m:r>
              <w:rPr>
                <w:rFonts w:ascii="Cambria Math" w:hAnsi="Cambria Math"/>
                <w:sz w:val="32"/>
                <w:szCs w:val="32"/>
              </w:rPr>
              <m:t>Q=</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X</m:t>
                    </m:r>
                  </m:e>
                  <m:sub>
                    <m:r>
                      <w:rPr>
                        <w:rFonts w:ascii="Cambria Math" w:hAnsi="Cambria Math"/>
                        <w:sz w:val="32"/>
                        <w:szCs w:val="32"/>
                      </w:rPr>
                      <m:t>L</m:t>
                    </m:r>
                  </m:sub>
                </m:sSub>
              </m:num>
              <m:den>
                <m:r>
                  <w:rPr>
                    <w:rFonts w:ascii="Cambria Math" w:hAnsi="Cambria Math"/>
                    <w:sz w:val="32"/>
                    <w:szCs w:val="32"/>
                  </w:rPr>
                  <m:t>R</m:t>
                </m:r>
              </m:den>
            </m:f>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2π∙</m:t>
                </m:r>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c</m:t>
                    </m:r>
                  </m:sub>
                </m:sSub>
                <m:r>
                  <w:rPr>
                    <w:rFonts w:ascii="Cambria Math" w:hAnsi="Cambria Math"/>
                    <w:sz w:val="32"/>
                    <w:szCs w:val="32"/>
                  </w:rPr>
                  <m:t>∙L</m:t>
                </m:r>
              </m:num>
              <m:den>
                <m:r>
                  <w:rPr>
                    <w:rFonts w:ascii="Cambria Math" w:hAnsi="Cambria Math"/>
                    <w:sz w:val="32"/>
                    <w:szCs w:val="32"/>
                  </w:rPr>
                  <m:t>R</m:t>
                </m:r>
              </m:den>
            </m:f>
            <m:r>
              <w:rPr>
                <w:rFonts w:ascii="Cambria Math" w:hAnsi="Cambria Math"/>
                <w:sz w:val="32"/>
                <w:szCs w:val="32"/>
              </w:rPr>
              <m:t xml:space="preserve">= </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X</m:t>
                    </m:r>
                  </m:e>
                  <m:sub>
                    <m:r>
                      <w:rPr>
                        <w:rFonts w:ascii="Cambria Math" w:hAnsi="Cambria Math"/>
                        <w:sz w:val="32"/>
                        <w:szCs w:val="32"/>
                      </w:rPr>
                      <m:t>C</m:t>
                    </m:r>
                  </m:sub>
                </m:sSub>
              </m:num>
              <m:den>
                <m:r>
                  <w:rPr>
                    <w:rFonts w:ascii="Cambria Math" w:hAnsi="Cambria Math"/>
                    <w:sz w:val="32"/>
                    <w:szCs w:val="32"/>
                  </w:rPr>
                  <m:t>R</m:t>
                </m:r>
              </m:den>
            </m:f>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2π∙</m:t>
                </m:r>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c</m:t>
                    </m:r>
                  </m:sub>
                </m:sSub>
                <m:r>
                  <w:rPr>
                    <w:rFonts w:ascii="Cambria Math" w:hAnsi="Cambria Math"/>
                    <w:sz w:val="32"/>
                    <w:szCs w:val="32"/>
                  </w:rPr>
                  <m:t>∙R∙C</m:t>
                </m:r>
              </m:den>
            </m:f>
          </m:e>
        </m:borderBox>
        <m:r>
          <w:rPr>
            <w:rFonts w:ascii="Cambria Math" w:hAnsi="Cambria Math"/>
            <w:sz w:val="32"/>
            <w:szCs w:val="32"/>
          </w:rPr>
          <m:t xml:space="preserve"> </m:t>
        </m:r>
      </m:oMath>
      <w:r w:rsidR="00283912">
        <w:rPr>
          <w:rFonts w:eastAsiaTheme="minorEastAsia"/>
          <w:sz w:val="32"/>
          <w:szCs w:val="32"/>
        </w:rPr>
        <w:t xml:space="preserve">  </w:t>
      </w:r>
      <w:r w:rsidR="00283912" w:rsidRPr="00283912">
        <w:rPr>
          <w:rFonts w:eastAsiaTheme="minorEastAsia"/>
          <w:sz w:val="24"/>
          <w:szCs w:val="24"/>
        </w:rPr>
        <w:t xml:space="preserve">Only use </w:t>
      </w:r>
      <w:hyperlink w:anchor="Equation4_13" w:history="1">
        <w:r w:rsidR="001E298C" w:rsidRPr="001E298C">
          <w:rPr>
            <w:rStyle w:val="Hyperlink"/>
          </w:rPr>
          <w:t>Equation 4.13</w:t>
        </w:r>
      </w:hyperlink>
      <w:r w:rsidR="00283912" w:rsidRPr="00283912">
        <w:rPr>
          <w:rFonts w:eastAsiaTheme="minorEastAsia"/>
          <w:sz w:val="24"/>
          <w:szCs w:val="24"/>
        </w:rPr>
        <w:t xml:space="preserve"> if Q ≥ 10.</w:t>
      </w:r>
      <w:r w:rsidR="00283912">
        <w:rPr>
          <w:rFonts w:eastAsiaTheme="minorEastAsia"/>
        </w:rPr>
        <w:t xml:space="preserve"> </w:t>
      </w:r>
    </w:p>
    <w:p w14:paraId="511A4ACF" w14:textId="2F8FAAE1" w:rsidR="00E378FE" w:rsidRDefault="00E378FE" w:rsidP="00E378FE">
      <w:pPr>
        <w:tabs>
          <w:tab w:val="left" w:pos="1080"/>
        </w:tabs>
        <w:rPr>
          <w:rFonts w:eastAsiaTheme="minorEastAsia"/>
          <w:sz w:val="32"/>
          <w:szCs w:val="32"/>
        </w:rPr>
      </w:pPr>
      <w:bookmarkStart w:id="150" w:name="Equation4_14"/>
      <w:bookmarkEnd w:id="150"/>
      <w:r>
        <w:rPr>
          <w:sz w:val="32"/>
          <w:szCs w:val="32"/>
        </w:rPr>
        <w:lastRenderedPageBreak/>
        <w:t>[4.14</w:t>
      </w:r>
      <w:r w:rsidRPr="00782046">
        <w:rPr>
          <w:sz w:val="32"/>
          <w:szCs w:val="32"/>
        </w:rPr>
        <w:t>]</w:t>
      </w:r>
      <w:r>
        <w:rPr>
          <w:sz w:val="32"/>
          <w:szCs w:val="32"/>
        </w:rPr>
        <w:tab/>
      </w:r>
      <m:oMath>
        <m:borderBox>
          <m:borderBoxPr>
            <m:ctrlPr>
              <w:rPr>
                <w:rFonts w:ascii="Cambria Math" w:hAnsi="Cambria Math"/>
                <w:i/>
                <w:sz w:val="32"/>
                <w:szCs w:val="32"/>
              </w:rPr>
            </m:ctrlPr>
          </m:borderBoxPr>
          <m:e>
            <m:r>
              <w:rPr>
                <w:rFonts w:ascii="Cambria Math" w:hAnsi="Cambria Math"/>
                <w:sz w:val="32"/>
                <w:szCs w:val="32"/>
              </w:rPr>
              <m:t>BW=</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c</m:t>
                    </m:r>
                  </m:sub>
                </m:sSub>
              </m:num>
              <m:den>
                <m:r>
                  <w:rPr>
                    <w:rFonts w:ascii="Cambria Math" w:hAnsi="Cambria Math"/>
                    <w:sz w:val="28"/>
                    <w:szCs w:val="28"/>
                  </w:rPr>
                  <m:t>Q</m:t>
                </m:r>
              </m:den>
            </m:f>
          </m:e>
        </m:borderBox>
        <m:r>
          <w:rPr>
            <w:rFonts w:ascii="Cambria Math" w:hAnsi="Cambria Math"/>
            <w:sz w:val="32"/>
            <w:szCs w:val="32"/>
          </w:rPr>
          <m:t xml:space="preserve"> </m:t>
        </m:r>
      </m:oMath>
    </w:p>
    <w:p w14:paraId="3F79516B" w14:textId="20641A27" w:rsidR="00E378FE" w:rsidRDefault="00E378FE" w:rsidP="00E378FE">
      <w:pPr>
        <w:tabs>
          <w:tab w:val="left" w:pos="1080"/>
        </w:tabs>
        <w:rPr>
          <w:rFonts w:eastAsiaTheme="minorEastAsia"/>
          <w:sz w:val="32"/>
          <w:szCs w:val="32"/>
        </w:rPr>
      </w:pPr>
      <w:bookmarkStart w:id="151" w:name="Equation4_15"/>
      <w:bookmarkEnd w:id="151"/>
      <w:r>
        <w:rPr>
          <w:sz w:val="32"/>
          <w:szCs w:val="32"/>
        </w:rPr>
        <w:t>[4.15</w:t>
      </w:r>
      <w:r w:rsidRPr="00782046">
        <w:rPr>
          <w:sz w:val="32"/>
          <w:szCs w:val="32"/>
        </w:rPr>
        <w:t>]</w:t>
      </w:r>
      <w:r>
        <w:rPr>
          <w:sz w:val="32"/>
          <w:szCs w:val="32"/>
        </w:rPr>
        <w:tab/>
      </w:r>
      <m:oMath>
        <m:borderBox>
          <m:borderBoxPr>
            <m:ctrlPr>
              <w:rPr>
                <w:rFonts w:ascii="Cambria Math" w:hAnsi="Cambria Math"/>
                <w:i/>
                <w:sz w:val="32"/>
                <w:szCs w:val="32"/>
              </w:rPr>
            </m:ctrlPr>
          </m:borderBoxPr>
          <m:e>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L</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c</m:t>
                </m:r>
              </m:sub>
            </m:sSub>
            <m:r>
              <w:rPr>
                <w:rFonts w:ascii="Cambria Math" w:hAnsi="Cambria Math"/>
                <w:sz w:val="32"/>
                <w:szCs w:val="32"/>
              </w:rPr>
              <m:t xml:space="preserve">- </m:t>
            </m:r>
            <m:f>
              <m:fPr>
                <m:ctrlPr>
                  <w:rPr>
                    <w:rFonts w:ascii="Cambria Math" w:hAnsi="Cambria Math"/>
                    <w:i/>
                    <w:sz w:val="32"/>
                    <w:szCs w:val="32"/>
                  </w:rPr>
                </m:ctrlPr>
              </m:fPr>
              <m:num>
                <m:r>
                  <w:rPr>
                    <w:rFonts w:ascii="Cambria Math" w:hAnsi="Cambria Math"/>
                    <w:sz w:val="32"/>
                    <w:szCs w:val="32"/>
                  </w:rPr>
                  <m:t>BW</m:t>
                </m:r>
              </m:num>
              <m:den>
                <m:r>
                  <w:rPr>
                    <w:rFonts w:ascii="Cambria Math" w:hAnsi="Cambria Math"/>
                    <w:sz w:val="32"/>
                    <w:szCs w:val="32"/>
                  </w:rPr>
                  <m:t>2</m:t>
                </m:r>
              </m:den>
            </m:f>
          </m:e>
        </m:borderBox>
        <m:r>
          <w:rPr>
            <w:rFonts w:ascii="Cambria Math" w:hAnsi="Cambria Math"/>
            <w:sz w:val="32"/>
            <w:szCs w:val="32"/>
          </w:rPr>
          <m:t xml:space="preserve">  </m:t>
        </m:r>
      </m:oMath>
    </w:p>
    <w:p w14:paraId="2C354645" w14:textId="70C0ECE8" w:rsidR="00E378FE" w:rsidRDefault="00E378FE" w:rsidP="00E378FE">
      <w:pPr>
        <w:tabs>
          <w:tab w:val="left" w:pos="1080"/>
        </w:tabs>
        <w:rPr>
          <w:rFonts w:eastAsiaTheme="minorEastAsia"/>
          <w:sz w:val="32"/>
          <w:szCs w:val="32"/>
        </w:rPr>
      </w:pPr>
      <w:bookmarkStart w:id="152" w:name="Equation4_16"/>
      <w:bookmarkEnd w:id="152"/>
      <w:r>
        <w:rPr>
          <w:sz w:val="32"/>
          <w:szCs w:val="32"/>
        </w:rPr>
        <w:t>[4.16</w:t>
      </w:r>
      <w:r w:rsidRPr="00782046">
        <w:rPr>
          <w:sz w:val="32"/>
          <w:szCs w:val="32"/>
        </w:rPr>
        <w:t>]</w:t>
      </w:r>
      <w:r>
        <w:rPr>
          <w:sz w:val="32"/>
          <w:szCs w:val="32"/>
        </w:rPr>
        <w:tab/>
      </w:r>
      <m:oMath>
        <m:borderBox>
          <m:borderBoxPr>
            <m:ctrlPr>
              <w:rPr>
                <w:rFonts w:ascii="Cambria Math" w:hAnsi="Cambria Math"/>
                <w:i/>
                <w:sz w:val="32"/>
                <w:szCs w:val="32"/>
              </w:rPr>
            </m:ctrlPr>
          </m:borderBoxPr>
          <m:e>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H</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c</m:t>
                </m:r>
              </m:sub>
            </m:sSub>
            <m:r>
              <w:rPr>
                <w:rFonts w:ascii="Cambria Math" w:hAnsi="Cambria Math"/>
                <w:sz w:val="32"/>
                <w:szCs w:val="32"/>
              </w:rPr>
              <m:t xml:space="preserve">+ </m:t>
            </m:r>
            <m:f>
              <m:fPr>
                <m:ctrlPr>
                  <w:rPr>
                    <w:rFonts w:ascii="Cambria Math" w:hAnsi="Cambria Math"/>
                    <w:i/>
                    <w:sz w:val="32"/>
                    <w:szCs w:val="32"/>
                  </w:rPr>
                </m:ctrlPr>
              </m:fPr>
              <m:num>
                <m:r>
                  <w:rPr>
                    <w:rFonts w:ascii="Cambria Math" w:hAnsi="Cambria Math"/>
                    <w:sz w:val="32"/>
                    <w:szCs w:val="32"/>
                  </w:rPr>
                  <m:t>BW</m:t>
                </m:r>
              </m:num>
              <m:den>
                <m:r>
                  <w:rPr>
                    <w:rFonts w:ascii="Cambria Math" w:hAnsi="Cambria Math"/>
                    <w:sz w:val="32"/>
                    <w:szCs w:val="32"/>
                  </w:rPr>
                  <m:t>2</m:t>
                </m:r>
              </m:den>
            </m:f>
          </m:e>
        </m:borderBox>
        <m:r>
          <w:rPr>
            <w:rFonts w:ascii="Cambria Math" w:hAnsi="Cambria Math"/>
            <w:sz w:val="32"/>
            <w:szCs w:val="32"/>
          </w:rPr>
          <m:t xml:space="preserve">  </m:t>
        </m:r>
      </m:oMath>
    </w:p>
    <w:p w14:paraId="09E27E77" w14:textId="13DEC94D" w:rsidR="00E378FE" w:rsidRPr="00766EAE" w:rsidRDefault="00766EAE" w:rsidP="00313E6A">
      <w:pPr>
        <w:tabs>
          <w:tab w:val="left" w:pos="1080"/>
        </w:tabs>
        <w:spacing w:after="0"/>
        <w:rPr>
          <w:rFonts w:eastAsiaTheme="minorEastAsia"/>
        </w:rPr>
      </w:pPr>
      <w:r w:rsidRPr="00766EAE">
        <w:rPr>
          <w:rFonts w:eastAsiaTheme="minorEastAsia"/>
        </w:rPr>
        <w:t xml:space="preserve">When the </w:t>
      </w:r>
      <w:r w:rsidR="00815D79">
        <w:rPr>
          <w:rFonts w:eastAsiaTheme="minorEastAsia"/>
        </w:rPr>
        <w:t xml:space="preserve">capacitor in </w:t>
      </w:r>
      <w:r>
        <w:rPr>
          <w:rFonts w:eastAsiaTheme="minorEastAsia"/>
        </w:rPr>
        <w:t xml:space="preserve">the </w:t>
      </w:r>
      <w:r w:rsidR="00815D79">
        <w:rPr>
          <w:rFonts w:eastAsiaTheme="minorEastAsia"/>
        </w:rPr>
        <w:t xml:space="preserve">series </w:t>
      </w:r>
      <w:r>
        <w:rPr>
          <w:rFonts w:eastAsiaTheme="minorEastAsia"/>
        </w:rPr>
        <w:t xml:space="preserve">RLC circuit in </w:t>
      </w:r>
      <w:hyperlink w:anchor="Figure_4_13" w:history="1">
        <w:r w:rsidR="009018FF" w:rsidRPr="009018FF">
          <w:rPr>
            <w:rStyle w:val="Hyperlink"/>
            <w:noProof/>
          </w:rPr>
          <w:t>Figure 4.13</w:t>
        </w:r>
      </w:hyperlink>
      <w:r>
        <w:rPr>
          <w:rFonts w:eastAsiaTheme="minorEastAsia"/>
        </w:rPr>
        <w:t xml:space="preserve"> is changed to a much smaller value</w:t>
      </w:r>
      <w:r w:rsidR="00655740">
        <w:rPr>
          <w:rFonts w:eastAsiaTheme="minorEastAsia"/>
        </w:rPr>
        <w:t>,</w:t>
      </w:r>
      <w:r>
        <w:rPr>
          <w:rFonts w:eastAsiaTheme="minorEastAsia"/>
        </w:rPr>
        <w:t xml:space="preserve"> </w:t>
      </w:r>
      <w:r w:rsidR="00655740">
        <w:rPr>
          <w:rFonts w:eastAsiaTheme="minorEastAsia"/>
        </w:rPr>
        <w:t>f</w:t>
      </w:r>
      <w:r w:rsidR="00655740" w:rsidRPr="00655740">
        <w:rPr>
          <w:rFonts w:eastAsiaTheme="minorEastAsia"/>
          <w:vertAlign w:val="subscript"/>
        </w:rPr>
        <w:t>L</w:t>
      </w:r>
      <w:r w:rsidR="00655740">
        <w:rPr>
          <w:rFonts w:eastAsiaTheme="minorEastAsia"/>
        </w:rPr>
        <w:t xml:space="preserve"> moves to the right (</w:t>
      </w:r>
      <w:r>
        <w:rPr>
          <w:rFonts w:eastAsiaTheme="minorEastAsia"/>
        </w:rPr>
        <w:t xml:space="preserve">as shown in </w:t>
      </w:r>
      <w:hyperlink w:anchor="Figure_4_14" w:history="1">
        <w:r w:rsidRPr="009018FF">
          <w:rPr>
            <w:rStyle w:val="Hyperlink"/>
            <w:rFonts w:eastAsiaTheme="minorEastAsia"/>
          </w:rPr>
          <w:t>Figure 4.14</w:t>
        </w:r>
      </w:hyperlink>
      <w:r w:rsidR="00655740">
        <w:rPr>
          <w:rFonts w:eastAsiaTheme="minorEastAsia"/>
        </w:rPr>
        <w:t xml:space="preserve">), which results in </w:t>
      </w:r>
      <w:r>
        <w:rPr>
          <w:rFonts w:eastAsiaTheme="minorEastAsia"/>
        </w:rPr>
        <w:t xml:space="preserve">the </w:t>
      </w:r>
      <w:r w:rsidR="00815D79">
        <w:rPr>
          <w:rFonts w:eastAsiaTheme="minorEastAsia"/>
        </w:rPr>
        <w:t xml:space="preserve">bandwidth </w:t>
      </w:r>
      <w:r w:rsidR="00655740">
        <w:rPr>
          <w:rFonts w:eastAsiaTheme="minorEastAsia"/>
        </w:rPr>
        <w:t>narrowing and Q increasing. Now the</w:t>
      </w:r>
      <w:r>
        <w:rPr>
          <w:rFonts w:eastAsiaTheme="minorEastAsia"/>
        </w:rPr>
        <w:t xml:space="preserve"> </w:t>
      </w:r>
      <w:r w:rsidRPr="00655740">
        <w:rPr>
          <w:rFonts w:eastAsiaTheme="minorEastAsia"/>
          <w:b/>
          <w:u w:val="single"/>
        </w:rPr>
        <w:t>High-Q filter</w:t>
      </w:r>
      <w:r w:rsidR="00655740" w:rsidRPr="00655740">
        <w:rPr>
          <w:rFonts w:eastAsiaTheme="minorEastAsia"/>
          <w:b/>
          <w:u w:val="single"/>
        </w:rPr>
        <w:t xml:space="preserve"> e</w:t>
      </w:r>
      <w:r w:rsidRPr="00655740">
        <w:rPr>
          <w:rFonts w:eastAsiaTheme="minorEastAsia"/>
          <w:b/>
          <w:u w:val="single"/>
        </w:rPr>
        <w:t>quation</w:t>
      </w:r>
      <w:r w:rsidR="00655740" w:rsidRPr="00655740">
        <w:rPr>
          <w:rFonts w:eastAsiaTheme="minorEastAsia"/>
          <w:b/>
          <w:u w:val="single"/>
        </w:rPr>
        <w:t>s</w:t>
      </w:r>
      <w:r w:rsidRPr="00655740">
        <w:rPr>
          <w:rFonts w:eastAsiaTheme="minorEastAsia"/>
          <w:b/>
          <w:u w:val="single"/>
        </w:rPr>
        <w:t xml:space="preserve"> </w:t>
      </w:r>
      <w:r w:rsidR="00655740" w:rsidRPr="00655740">
        <w:rPr>
          <w:rFonts w:eastAsiaTheme="minorEastAsia"/>
          <w:b/>
          <w:u w:val="single"/>
        </w:rPr>
        <w:t>(</w:t>
      </w:r>
      <w:r w:rsidRPr="00655740">
        <w:rPr>
          <w:rFonts w:eastAsiaTheme="minorEastAsia"/>
          <w:b/>
          <w:u w:val="single"/>
        </w:rPr>
        <w:t>4.13 to 4.16</w:t>
      </w:r>
      <w:r w:rsidR="00655740" w:rsidRPr="00655740">
        <w:rPr>
          <w:rFonts w:eastAsiaTheme="minorEastAsia"/>
          <w:b/>
          <w:u w:val="single"/>
        </w:rPr>
        <w:t>)</w:t>
      </w:r>
      <w:r>
        <w:rPr>
          <w:rFonts w:eastAsiaTheme="minorEastAsia"/>
        </w:rPr>
        <w:t xml:space="preserve"> </w:t>
      </w:r>
      <w:r w:rsidR="00655740">
        <w:rPr>
          <w:rFonts w:eastAsiaTheme="minorEastAsia"/>
        </w:rPr>
        <w:t>can be</w:t>
      </w:r>
      <w:r>
        <w:rPr>
          <w:rFonts w:eastAsiaTheme="minorEastAsia"/>
        </w:rPr>
        <w:t xml:space="preserve"> used </w:t>
      </w:r>
      <w:r w:rsidR="00655740">
        <w:rPr>
          <w:rFonts w:eastAsiaTheme="minorEastAsia"/>
        </w:rPr>
        <w:t xml:space="preserve">to produce accurate results (see the Multisim </w:t>
      </w:r>
      <w:r>
        <w:rPr>
          <w:rFonts w:eastAsiaTheme="minorEastAsia"/>
        </w:rPr>
        <w:t>compar</w:t>
      </w:r>
      <w:r w:rsidR="00655740">
        <w:rPr>
          <w:rFonts w:eastAsiaTheme="minorEastAsia"/>
        </w:rPr>
        <w:t>ison below)</w:t>
      </w:r>
      <w:r w:rsidR="00F07C5D">
        <w:rPr>
          <w:rFonts w:eastAsiaTheme="minorEastAsia"/>
        </w:rPr>
        <w:t>.</w:t>
      </w:r>
    </w:p>
    <w:p w14:paraId="69051AE5" w14:textId="3245E4A1" w:rsidR="00E378FE" w:rsidRDefault="00E14E08" w:rsidP="00655740">
      <w:pPr>
        <w:spacing w:after="0"/>
      </w:pPr>
      <w:bookmarkStart w:id="153" w:name="Figure_4_14"/>
      <w:r>
        <w:rPr>
          <w:noProof/>
        </w:rPr>
        <mc:AlternateContent>
          <mc:Choice Requires="wpg">
            <w:drawing>
              <wp:inline distT="0" distB="0" distL="0" distR="0" wp14:anchorId="068BDAB3" wp14:editId="4F68AF8A">
                <wp:extent cx="6197600" cy="1879600"/>
                <wp:effectExtent l="0" t="0" r="0" b="6350"/>
                <wp:docPr id="3112" name="Group 3112"/>
                <wp:cNvGraphicFramePr/>
                <a:graphic xmlns:a="http://schemas.openxmlformats.org/drawingml/2006/main">
                  <a:graphicData uri="http://schemas.microsoft.com/office/word/2010/wordprocessingGroup">
                    <wpg:wgp>
                      <wpg:cNvGrpSpPr/>
                      <wpg:grpSpPr>
                        <a:xfrm>
                          <a:off x="0" y="0"/>
                          <a:ext cx="6197600" cy="1879600"/>
                          <a:chOff x="0" y="0"/>
                          <a:chExt cx="5480359" cy="1503045"/>
                        </a:xfrm>
                      </wpg:grpSpPr>
                      <wpg:grpSp>
                        <wpg:cNvPr id="370" name="Group 370"/>
                        <wpg:cNvGrpSpPr/>
                        <wpg:grpSpPr>
                          <a:xfrm>
                            <a:off x="3748714" y="0"/>
                            <a:ext cx="1731645" cy="1503045"/>
                            <a:chOff x="0" y="0"/>
                            <a:chExt cx="1731812" cy="1503560"/>
                          </a:xfrm>
                        </wpg:grpSpPr>
                        <pic:pic xmlns:pic="http://schemas.openxmlformats.org/drawingml/2006/picture">
                          <pic:nvPicPr>
                            <pic:cNvPr id="368" name="Picture 368"/>
                            <pic:cNvPicPr>
                              <a:picLocks noChangeAspect="1"/>
                            </pic:cNvPicPr>
                          </pic:nvPicPr>
                          <pic:blipFill rotWithShape="1">
                            <a:blip r:embed="rId200">
                              <a:extLst>
                                <a:ext uri="{28A0092B-C50C-407E-A947-70E740481C1C}">
                                  <a14:useLocalDpi xmlns:a14="http://schemas.microsoft.com/office/drawing/2010/main" val="0"/>
                                </a:ext>
                              </a:extLst>
                            </a:blip>
                            <a:srcRect/>
                            <a:stretch/>
                          </pic:blipFill>
                          <pic:spPr bwMode="auto">
                            <a:xfrm>
                              <a:off x="816777" y="0"/>
                              <a:ext cx="915035" cy="15030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67" name="Picture 367"/>
                            <pic:cNvPicPr>
                              <a:picLocks noChangeAspect="1"/>
                            </pic:cNvPicPr>
                          </pic:nvPicPr>
                          <pic:blipFill rotWithShape="1">
                            <a:blip r:embed="rId201">
                              <a:extLst>
                                <a:ext uri="{28A0092B-C50C-407E-A947-70E740481C1C}">
                                  <a14:useLocalDpi xmlns:a14="http://schemas.microsoft.com/office/drawing/2010/main" val="0"/>
                                </a:ext>
                              </a:extLst>
                            </a:blip>
                            <a:srcRect/>
                            <a:stretch/>
                          </pic:blipFill>
                          <pic:spPr bwMode="auto">
                            <a:xfrm>
                              <a:off x="0" y="8135"/>
                              <a:ext cx="816610" cy="14954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69" name="Picture 369"/>
                            <pic:cNvPicPr>
                              <a:picLocks noChangeAspect="1"/>
                            </pic:cNvPicPr>
                          </pic:nvPicPr>
                          <pic:blipFill rotWithShape="1">
                            <a:blip r:embed="rId202">
                              <a:extLst>
                                <a:ext uri="{28A0092B-C50C-407E-A947-70E740481C1C}">
                                  <a14:useLocalDpi xmlns:a14="http://schemas.microsoft.com/office/drawing/2010/main" val="0"/>
                                </a:ext>
                              </a:extLst>
                            </a:blip>
                            <a:srcRect/>
                            <a:stretch/>
                          </pic:blipFill>
                          <pic:spPr bwMode="auto">
                            <a:xfrm>
                              <a:off x="935551" y="1277231"/>
                              <a:ext cx="382905" cy="94615"/>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366" name="Picture 366"/>
                          <pic:cNvPicPr>
                            <a:picLocks noChangeAspect="1"/>
                          </pic:cNvPicPr>
                        </pic:nvPicPr>
                        <pic:blipFill>
                          <a:blip r:embed="rId203">
                            <a:extLst>
                              <a:ext uri="{28A0092B-C50C-407E-A947-70E740481C1C}">
                                <a14:useLocalDpi xmlns:a14="http://schemas.microsoft.com/office/drawing/2010/main" val="0"/>
                              </a:ext>
                            </a:extLst>
                          </a:blip>
                          <a:stretch>
                            <a:fillRect/>
                          </a:stretch>
                        </pic:blipFill>
                        <pic:spPr>
                          <a:xfrm>
                            <a:off x="0" y="48811"/>
                            <a:ext cx="3643630" cy="1392555"/>
                          </a:xfrm>
                          <a:prstGeom prst="rect">
                            <a:avLst/>
                          </a:prstGeom>
                        </pic:spPr>
                      </pic:pic>
                      <wps:wsp>
                        <wps:cNvPr id="371" name="Straight Arrow Connector 371"/>
                        <wps:cNvCnPr/>
                        <wps:spPr>
                          <a:xfrm flipV="1">
                            <a:off x="4240082" y="540179"/>
                            <a:ext cx="139926" cy="36771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72" name="Straight Arrow Connector 372"/>
                        <wps:cNvCnPr/>
                        <wps:spPr>
                          <a:xfrm flipH="1" flipV="1">
                            <a:off x="4767245" y="510892"/>
                            <a:ext cx="128717" cy="35469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74" name="Straight Arrow Connector 374"/>
                        <wps:cNvCnPr/>
                        <wps:spPr>
                          <a:xfrm flipH="1">
                            <a:off x="4197779" y="1034801"/>
                            <a:ext cx="45719" cy="2330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072" name="Straight Arrow Connector 3072"/>
                        <wps:cNvCnPr/>
                        <wps:spPr>
                          <a:xfrm flipH="1">
                            <a:off x="4864868" y="1028293"/>
                            <a:ext cx="48812" cy="23975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75" name="Text Box 2"/>
                        <wps:cNvSpPr txBox="1">
                          <a:spLocks noChangeArrowheads="1"/>
                        </wps:cNvSpPr>
                        <wps:spPr bwMode="auto">
                          <a:xfrm>
                            <a:off x="4148968" y="888367"/>
                            <a:ext cx="149840" cy="184751"/>
                          </a:xfrm>
                          <a:prstGeom prst="rect">
                            <a:avLst/>
                          </a:prstGeom>
                          <a:solidFill>
                            <a:srgbClr val="FFFFFF"/>
                          </a:solidFill>
                          <a:ln w="9525">
                            <a:solidFill>
                              <a:srgbClr val="000000"/>
                            </a:solidFill>
                            <a:miter lim="800000"/>
                            <a:headEnd/>
                            <a:tailEnd/>
                          </a:ln>
                        </wps:spPr>
                        <wps:txbx>
                          <w:txbxContent>
                            <w:p w14:paraId="07A24CBD" w14:textId="77777777" w:rsidR="00571975" w:rsidRPr="00AC05D7" w:rsidRDefault="00571975" w:rsidP="00E14E08">
                              <w:pPr>
                                <w:rPr>
                                  <w:b/>
                                  <w:color w:val="FF0000"/>
                                  <w:sz w:val="20"/>
                                  <w:szCs w:val="20"/>
                                </w:rPr>
                              </w:pPr>
                              <w:r>
                                <w:rPr>
                                  <w:b/>
                                  <w:color w:val="FF0000"/>
                                  <w:sz w:val="20"/>
                                  <w:szCs w:val="20"/>
                                </w:rPr>
                                <w:t xml:space="preserve"> </w:t>
                              </w:r>
                              <w:proofErr w:type="spellStart"/>
                              <w:r>
                                <w:rPr>
                                  <w:b/>
                                  <w:color w:val="FF0000"/>
                                  <w:sz w:val="20"/>
                                  <w:szCs w:val="20"/>
                                </w:rPr>
                                <w:t>f</w:t>
                              </w:r>
                              <w:r>
                                <w:rPr>
                                  <w:b/>
                                  <w:color w:val="FF0000"/>
                                  <w:sz w:val="20"/>
                                  <w:szCs w:val="20"/>
                                  <w:vertAlign w:val="subscript"/>
                                </w:rPr>
                                <w:t>L</w:t>
                              </w:r>
                              <w:proofErr w:type="spellEnd"/>
                            </w:p>
                            <w:p w14:paraId="7866AAD3" w14:textId="77777777" w:rsidR="00571975" w:rsidRDefault="00571975" w:rsidP="00E14E08"/>
                          </w:txbxContent>
                        </wps:txbx>
                        <wps:bodyPr rot="0" vert="horz" wrap="square" lIns="9144" tIns="9144" rIns="9144" bIns="9144" anchor="t" anchorCtr="0">
                          <a:noAutofit/>
                        </wps:bodyPr>
                      </wps:wsp>
                      <wps:wsp>
                        <wps:cNvPr id="373" name="Text Box 2"/>
                        <wps:cNvSpPr txBox="1">
                          <a:spLocks noChangeArrowheads="1"/>
                        </wps:cNvSpPr>
                        <wps:spPr bwMode="auto">
                          <a:xfrm>
                            <a:off x="4845344" y="859080"/>
                            <a:ext cx="149804" cy="184142"/>
                          </a:xfrm>
                          <a:prstGeom prst="rect">
                            <a:avLst/>
                          </a:prstGeom>
                          <a:solidFill>
                            <a:srgbClr val="FFFFFF"/>
                          </a:solidFill>
                          <a:ln w="9525">
                            <a:solidFill>
                              <a:srgbClr val="000000"/>
                            </a:solidFill>
                            <a:miter lim="800000"/>
                            <a:headEnd/>
                            <a:tailEnd/>
                          </a:ln>
                        </wps:spPr>
                        <wps:txbx>
                          <w:txbxContent>
                            <w:p w14:paraId="08D93F27" w14:textId="77777777" w:rsidR="00571975" w:rsidRPr="00AC05D7" w:rsidRDefault="00571975" w:rsidP="00E14E08">
                              <w:pPr>
                                <w:rPr>
                                  <w:b/>
                                  <w:color w:val="FF0000"/>
                                  <w:sz w:val="20"/>
                                  <w:szCs w:val="20"/>
                                </w:rPr>
                              </w:pPr>
                              <w:r w:rsidRPr="00F65A88">
                                <w:rPr>
                                  <w:b/>
                                  <w:color w:val="FF0000"/>
                                  <w:sz w:val="14"/>
                                  <w:szCs w:val="14"/>
                                </w:rPr>
                                <w:t xml:space="preserve"> </w:t>
                              </w:r>
                              <w:proofErr w:type="spellStart"/>
                              <w:r>
                                <w:rPr>
                                  <w:b/>
                                  <w:color w:val="FF0000"/>
                                  <w:sz w:val="20"/>
                                  <w:szCs w:val="20"/>
                                </w:rPr>
                                <w:t>f</w:t>
                              </w:r>
                              <w:r>
                                <w:rPr>
                                  <w:b/>
                                  <w:color w:val="FF0000"/>
                                  <w:sz w:val="20"/>
                                  <w:szCs w:val="20"/>
                                  <w:vertAlign w:val="subscript"/>
                                </w:rPr>
                                <w:t>H</w:t>
                              </w:r>
                              <w:proofErr w:type="spellEnd"/>
                            </w:p>
                            <w:p w14:paraId="11586834" w14:textId="77777777" w:rsidR="00571975" w:rsidRDefault="00571975" w:rsidP="00E14E08"/>
                          </w:txbxContent>
                        </wps:txbx>
                        <wps:bodyPr rot="0" vert="horz" wrap="square" lIns="9144" tIns="9144" rIns="9144" bIns="9144" anchor="t" anchorCtr="0">
                          <a:noAutofit/>
                        </wps:bodyPr>
                      </wps:wsp>
                      <wps:wsp>
                        <wps:cNvPr id="3081" name="Straight Arrow Connector 3081"/>
                        <wps:cNvCnPr/>
                        <wps:spPr>
                          <a:xfrm flipV="1">
                            <a:off x="2580495" y="289614"/>
                            <a:ext cx="160897" cy="49462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082" name="Text Box 2"/>
                        <wps:cNvSpPr txBox="1">
                          <a:spLocks noChangeArrowheads="1"/>
                        </wps:cNvSpPr>
                        <wps:spPr bwMode="auto">
                          <a:xfrm>
                            <a:off x="2479618" y="774474"/>
                            <a:ext cx="149804" cy="184142"/>
                          </a:xfrm>
                          <a:prstGeom prst="rect">
                            <a:avLst/>
                          </a:prstGeom>
                          <a:solidFill>
                            <a:srgbClr val="FFFFFF"/>
                          </a:solidFill>
                          <a:ln w="9525">
                            <a:solidFill>
                              <a:srgbClr val="000000"/>
                            </a:solidFill>
                            <a:miter lim="800000"/>
                            <a:headEnd/>
                            <a:tailEnd/>
                          </a:ln>
                        </wps:spPr>
                        <wps:txbx>
                          <w:txbxContent>
                            <w:p w14:paraId="607A49EF" w14:textId="30B2EE09" w:rsidR="00571975" w:rsidRPr="00AC05D7" w:rsidRDefault="00571975" w:rsidP="00E14E08">
                              <w:pPr>
                                <w:rPr>
                                  <w:b/>
                                  <w:color w:val="FF0000"/>
                                  <w:sz w:val="20"/>
                                  <w:szCs w:val="20"/>
                                </w:rPr>
                              </w:pPr>
                              <w:r w:rsidRPr="00F65A88">
                                <w:rPr>
                                  <w:b/>
                                  <w:color w:val="FF0000"/>
                                  <w:sz w:val="14"/>
                                  <w:szCs w:val="14"/>
                                </w:rPr>
                                <w:t xml:space="preserve"> </w:t>
                              </w:r>
                              <w:proofErr w:type="spellStart"/>
                              <w:r>
                                <w:rPr>
                                  <w:b/>
                                  <w:color w:val="FF0000"/>
                                  <w:sz w:val="20"/>
                                  <w:szCs w:val="20"/>
                                </w:rPr>
                                <w:t>f</w:t>
                              </w:r>
                              <w:r>
                                <w:rPr>
                                  <w:b/>
                                  <w:color w:val="FF0000"/>
                                  <w:sz w:val="20"/>
                                  <w:szCs w:val="20"/>
                                  <w:vertAlign w:val="subscript"/>
                                </w:rPr>
                                <w:t>C</w:t>
                              </w:r>
                              <w:proofErr w:type="spellEnd"/>
                            </w:p>
                            <w:p w14:paraId="4E734FA8" w14:textId="77777777" w:rsidR="00571975" w:rsidRDefault="00571975" w:rsidP="00E14E08"/>
                          </w:txbxContent>
                        </wps:txbx>
                        <wps:bodyPr rot="0" vert="horz" wrap="square" lIns="9144" tIns="9144" rIns="9144" bIns="9144" anchor="t" anchorCtr="0">
                          <a:noAutofit/>
                        </wps:bodyPr>
                      </wps:wsp>
                      <wps:wsp>
                        <wps:cNvPr id="3111" name="Straight Arrow Connector 3111"/>
                        <wps:cNvCnPr/>
                        <wps:spPr>
                          <a:xfrm flipH="1">
                            <a:off x="2424299" y="963211"/>
                            <a:ext cx="117147" cy="27880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068BDAB3" id="Group 3112" o:spid="_x0000_s1449" style="width:488pt;height:148pt;mso-position-horizontal-relative:char;mso-position-vertical-relative:line" coordsize="54803,150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">
                <v:group id="Group 370" o:spid="_x0000_s1450" style="position:absolute;left:37487;width:17316;height:15030" coordsize="17318,15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">
                  <v:shape id="Picture 368" o:spid="_x0000_s1451" type="#_x0000_t75" style="position:absolute;left:8167;width:9151;height:15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">
                    <v:imagedata r:id="rId204" o:title=""/>
                    <v:path arrowok="t"/>
                  </v:shape>
                  <v:shape id="Picture 367" o:spid="_x0000_s1452" type="#_x0000_t75" style="position:absolute;top:81;width:8166;height:14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">
                    <v:imagedata r:id="rId205" o:title=""/>
                    <v:path arrowok="t"/>
                  </v:shape>
                  <v:shape id="Picture 369" o:spid="_x0000_s1453" type="#_x0000_t75" style="position:absolute;left:9355;top:12772;width:3829;height: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">
                    <v:imagedata r:id="rId206" o:title=""/>
                    <v:path arrowok="t"/>
                  </v:shape>
                </v:group>
                <v:shape id="Picture 366" o:spid="_x0000_s1454" type="#_x0000_t75" style="position:absolute;top:488;width:36436;height:13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">
                  <v:imagedata r:id="rId207" o:title=""/>
                  <v:path arrowok="t"/>
                </v:shape>
                <v:shape id="Straight Arrow Connector 371" o:spid="_x0000_s1455" type="#_x0000_t32" style="position:absolute;left:42400;top:5401;width:1400;height:36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" strokecolor="black [3213]" strokeweight=".5pt">
                  <v:stroke endarrow="block" joinstyle="miter"/>
                </v:shape>
                <v:shape id="Straight Arrow Connector 372" o:spid="_x0000_s1456" type="#_x0000_t32" style="position:absolute;left:47672;top:5108;width:1287;height:354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" strokecolor="black [3213]" strokeweight=".5pt">
                  <v:stroke endarrow="block" joinstyle="miter"/>
                </v:shape>
                <v:shape id="Straight Arrow Connector 374" o:spid="_x0000_s1457" type="#_x0000_t32" style="position:absolute;left:41977;top:10348;width:457;height:23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" strokecolor="black [3213]" strokeweight=".5pt">
                  <v:stroke endarrow="block" joinstyle="miter"/>
                </v:shape>
                <v:shape id="Straight Arrow Connector 3072" o:spid="_x0000_s1458" type="#_x0000_t32" style="position:absolute;left:48648;top:10282;width:488;height:239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" strokecolor="black [3213]" strokeweight=".5pt">
                  <v:stroke endarrow="block" joinstyle="miter"/>
                </v:shape>
                <v:shape id="_x0000_s1459" type="#_x0000_t202" style="position:absolute;left:41489;top:8883;width:1499;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">
                  <v:textbox inset=".72pt,.72pt,.72pt,.72pt">
                    <w:txbxContent>
                      <w:p w14:paraId="07A24CBD" w14:textId="77777777" w:rsidR="00571975" w:rsidRPr="00AC05D7" w:rsidRDefault="00571975" w:rsidP="00E14E08">
                        <w:pPr>
                          <w:rPr>
                            <w:b/>
                            <w:color w:val="FF0000"/>
                            <w:sz w:val="20"/>
                            <w:szCs w:val="20"/>
                          </w:rPr>
                        </w:pPr>
                        <w:r>
                          <w:rPr>
                            <w:b/>
                            <w:color w:val="FF0000"/>
                            <w:sz w:val="20"/>
                            <w:szCs w:val="20"/>
                          </w:rPr>
                          <w:t xml:space="preserve"> </w:t>
                        </w:r>
                        <w:proofErr w:type="spellStart"/>
                        <w:r>
                          <w:rPr>
                            <w:b/>
                            <w:color w:val="FF0000"/>
                            <w:sz w:val="20"/>
                            <w:szCs w:val="20"/>
                          </w:rPr>
                          <w:t>f</w:t>
                        </w:r>
                        <w:r>
                          <w:rPr>
                            <w:b/>
                            <w:color w:val="FF0000"/>
                            <w:sz w:val="20"/>
                            <w:szCs w:val="20"/>
                            <w:vertAlign w:val="subscript"/>
                          </w:rPr>
                          <w:t>L</w:t>
                        </w:r>
                        <w:proofErr w:type="spellEnd"/>
                      </w:p>
                      <w:p w14:paraId="7866AAD3" w14:textId="77777777" w:rsidR="00571975" w:rsidRDefault="00571975" w:rsidP="00E14E08"/>
                    </w:txbxContent>
                  </v:textbox>
                </v:shape>
                <v:shape id="_x0000_s1460" type="#_x0000_t202" style="position:absolute;left:48453;top:8590;width:1498;height:1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">
                  <v:textbox inset=".72pt,.72pt,.72pt,.72pt">
                    <w:txbxContent>
                      <w:p w14:paraId="08D93F27" w14:textId="77777777" w:rsidR="00571975" w:rsidRPr="00AC05D7" w:rsidRDefault="00571975" w:rsidP="00E14E08">
                        <w:pPr>
                          <w:rPr>
                            <w:b/>
                            <w:color w:val="FF0000"/>
                            <w:sz w:val="20"/>
                            <w:szCs w:val="20"/>
                          </w:rPr>
                        </w:pPr>
                        <w:r w:rsidRPr="00F65A88">
                          <w:rPr>
                            <w:b/>
                            <w:color w:val="FF0000"/>
                            <w:sz w:val="14"/>
                            <w:szCs w:val="14"/>
                          </w:rPr>
                          <w:t xml:space="preserve"> </w:t>
                        </w:r>
                        <w:proofErr w:type="spellStart"/>
                        <w:r>
                          <w:rPr>
                            <w:b/>
                            <w:color w:val="FF0000"/>
                            <w:sz w:val="20"/>
                            <w:szCs w:val="20"/>
                          </w:rPr>
                          <w:t>f</w:t>
                        </w:r>
                        <w:r>
                          <w:rPr>
                            <w:b/>
                            <w:color w:val="FF0000"/>
                            <w:sz w:val="20"/>
                            <w:szCs w:val="20"/>
                            <w:vertAlign w:val="subscript"/>
                          </w:rPr>
                          <w:t>H</w:t>
                        </w:r>
                        <w:proofErr w:type="spellEnd"/>
                      </w:p>
                      <w:p w14:paraId="11586834" w14:textId="77777777" w:rsidR="00571975" w:rsidRDefault="00571975" w:rsidP="00E14E08"/>
                    </w:txbxContent>
                  </v:textbox>
                </v:shape>
                <v:shape id="Straight Arrow Connector 3081" o:spid="_x0000_s1461" type="#_x0000_t32" style="position:absolute;left:25804;top:2896;width:1609;height:494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" strokecolor="black [3213]" strokeweight=".5pt">
                  <v:stroke endarrow="block" joinstyle="miter"/>
                </v:shape>
                <v:shape id="_x0000_s1462" type="#_x0000_t202" style="position:absolute;left:24796;top:7744;width:1498;height:1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">
                  <v:textbox inset=".72pt,.72pt,.72pt,.72pt">
                    <w:txbxContent>
                      <w:p w14:paraId="607A49EF" w14:textId="30B2EE09" w:rsidR="00571975" w:rsidRPr="00AC05D7" w:rsidRDefault="00571975" w:rsidP="00E14E08">
                        <w:pPr>
                          <w:rPr>
                            <w:b/>
                            <w:color w:val="FF0000"/>
                            <w:sz w:val="20"/>
                            <w:szCs w:val="20"/>
                          </w:rPr>
                        </w:pPr>
                        <w:r w:rsidRPr="00F65A88">
                          <w:rPr>
                            <w:b/>
                            <w:color w:val="FF0000"/>
                            <w:sz w:val="14"/>
                            <w:szCs w:val="14"/>
                          </w:rPr>
                          <w:t xml:space="preserve"> </w:t>
                        </w:r>
                        <w:proofErr w:type="spellStart"/>
                        <w:r>
                          <w:rPr>
                            <w:b/>
                            <w:color w:val="FF0000"/>
                            <w:sz w:val="20"/>
                            <w:szCs w:val="20"/>
                          </w:rPr>
                          <w:t>f</w:t>
                        </w:r>
                        <w:r>
                          <w:rPr>
                            <w:b/>
                            <w:color w:val="FF0000"/>
                            <w:sz w:val="20"/>
                            <w:szCs w:val="20"/>
                            <w:vertAlign w:val="subscript"/>
                          </w:rPr>
                          <w:t>C</w:t>
                        </w:r>
                        <w:proofErr w:type="spellEnd"/>
                      </w:p>
                      <w:p w14:paraId="4E734FA8" w14:textId="77777777" w:rsidR="00571975" w:rsidRDefault="00571975" w:rsidP="00E14E08"/>
                    </w:txbxContent>
                  </v:textbox>
                </v:shape>
                <v:shape id="Straight Arrow Connector 3111" o:spid="_x0000_s1463" type="#_x0000_t32" style="position:absolute;left:24242;top:9632;width:1172;height:27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" strokecolor="black [3213]" strokeweight=".5pt">
                  <v:stroke endarrow="block" joinstyle="miter"/>
                </v:shape>
                <w10:anchorlock/>
              </v:group>
            </w:pict>
          </mc:Fallback>
        </mc:AlternateContent>
      </w:r>
      <w:bookmarkEnd w:id="153"/>
    </w:p>
    <w:p w14:paraId="148206DF" w14:textId="082F86DA" w:rsidR="003D490A" w:rsidRDefault="003D490A" w:rsidP="00655740">
      <w:pPr>
        <w:spacing w:after="0"/>
        <w:rPr>
          <w:b/>
        </w:rPr>
      </w:pPr>
      <w:r>
        <w:rPr>
          <w:b/>
        </w:rPr>
        <w:t>Figure 4.14: 2</w:t>
      </w:r>
      <w:r w:rsidRPr="00A3577D">
        <w:rPr>
          <w:b/>
          <w:vertAlign w:val="superscript"/>
        </w:rPr>
        <w:t>nd</w:t>
      </w:r>
      <w:r>
        <w:rPr>
          <w:b/>
        </w:rPr>
        <w:t xml:space="preserve"> order High-Q RLC Bandpass Filter</w:t>
      </w:r>
      <w:r w:rsidR="005C07F2">
        <w:rPr>
          <w:b/>
        </w:rPr>
        <w:t xml:space="preserve"> with 2 screen shots of the Bode Magnitude plot</w:t>
      </w:r>
      <w:r>
        <w:rPr>
          <w:b/>
        </w:rPr>
        <w:t>.</w:t>
      </w:r>
    </w:p>
    <w:p w14:paraId="1539EC90" w14:textId="351E4AB8" w:rsidR="00E14E08" w:rsidRPr="0070165E" w:rsidRDefault="00571975" w:rsidP="00C47E67">
      <w:pPr>
        <w:pStyle w:val="ListParagraph"/>
        <w:numPr>
          <w:ilvl w:val="0"/>
          <w:numId w:val="52"/>
        </w:numPr>
        <w:rPr>
          <w:sz w:val="28"/>
          <w:szCs w:val="28"/>
        </w:rPr>
      </w:pP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c</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2π</m:t>
            </m:r>
            <m:rad>
              <m:radPr>
                <m:degHide m:val="1"/>
                <m:ctrlPr>
                  <w:rPr>
                    <w:rFonts w:ascii="Cambria Math" w:hAnsi="Cambria Math"/>
                    <w:i/>
                    <w:sz w:val="28"/>
                    <w:szCs w:val="28"/>
                  </w:rPr>
                </m:ctrlPr>
              </m:radPr>
              <m:deg/>
              <m:e>
                <m:r>
                  <w:rPr>
                    <w:rFonts w:ascii="Cambria Math" w:hAnsi="Cambria Math"/>
                    <w:sz w:val="28"/>
                    <w:szCs w:val="28"/>
                  </w:rPr>
                  <m:t>L∙C</m:t>
                </m:r>
              </m:e>
            </m:rad>
          </m:den>
        </m:f>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2π</m:t>
            </m:r>
            <m:rad>
              <m:radPr>
                <m:degHide m:val="1"/>
                <m:ctrlPr>
                  <w:rPr>
                    <w:rFonts w:ascii="Cambria Math" w:hAnsi="Cambria Math"/>
                    <w:i/>
                    <w:sz w:val="28"/>
                    <w:szCs w:val="28"/>
                  </w:rPr>
                </m:ctrlPr>
              </m:radPr>
              <m:deg/>
              <m:e>
                <m:r>
                  <w:rPr>
                    <w:rFonts w:ascii="Cambria Math" w:hAnsi="Cambria Math"/>
                    <w:sz w:val="28"/>
                    <w:szCs w:val="28"/>
                  </w:rPr>
                  <m:t>0.01H∙</m:t>
                </m:r>
                <m:sSup>
                  <m:sSupPr>
                    <m:ctrlPr>
                      <w:rPr>
                        <w:rFonts w:ascii="Cambria Math" w:hAnsi="Cambria Math"/>
                        <w:i/>
                        <w:sz w:val="28"/>
                        <w:szCs w:val="28"/>
                      </w:rPr>
                    </m:ctrlPr>
                  </m:sSupPr>
                  <m:e>
                    <m:r>
                      <w:rPr>
                        <w:rFonts w:ascii="Cambria Math" w:hAnsi="Cambria Math"/>
                        <w:sz w:val="28"/>
                        <w:szCs w:val="28"/>
                      </w:rPr>
                      <m:t>0.01</m:t>
                    </m:r>
                  </m:e>
                  <m:sup>
                    <m:r>
                      <w:rPr>
                        <w:rFonts w:ascii="Cambria Math" w:hAnsi="Cambria Math"/>
                        <w:sz w:val="28"/>
                        <w:szCs w:val="28"/>
                      </w:rPr>
                      <m:t>-6</m:t>
                    </m:r>
                  </m:sup>
                </m:sSup>
                <m:r>
                  <w:rPr>
                    <w:rFonts w:ascii="Cambria Math" w:hAnsi="Cambria Math"/>
                    <w:sz w:val="28"/>
                    <w:szCs w:val="28"/>
                  </w:rPr>
                  <m:t>F</m:t>
                </m:r>
              </m:e>
            </m:rad>
          </m:den>
        </m:f>
        <m:r>
          <w:rPr>
            <w:rFonts w:ascii="Cambria Math" w:eastAsiaTheme="minorEastAsia" w:hAnsi="Cambria Math"/>
            <w:sz w:val="28"/>
            <w:szCs w:val="28"/>
          </w:rPr>
          <m:t>=15.9155 kHz</m:t>
        </m:r>
      </m:oMath>
      <w:r w:rsidR="0070165E">
        <w:rPr>
          <w:rFonts w:eastAsiaTheme="minorEastAsia"/>
          <w:iCs/>
          <w:sz w:val="28"/>
          <w:szCs w:val="28"/>
        </w:rPr>
        <w:t xml:space="preserve">      </w:t>
      </w:r>
      <w:r w:rsidR="0070165E" w:rsidRPr="009018FF">
        <w:rPr>
          <w:rFonts w:eastAsiaTheme="minorEastAsia"/>
          <w:b/>
          <w:color w:val="000000" w:themeColor="text1"/>
          <w:sz w:val="28"/>
          <w:szCs w:val="28"/>
          <w:u w:val="single"/>
        </w:rPr>
        <w:t>Multisim: f</w:t>
      </w:r>
      <w:r w:rsidR="0070165E" w:rsidRPr="009018FF">
        <w:rPr>
          <w:rFonts w:eastAsiaTheme="minorEastAsia"/>
          <w:b/>
          <w:color w:val="000000" w:themeColor="text1"/>
          <w:sz w:val="28"/>
          <w:szCs w:val="28"/>
          <w:u w:val="single"/>
          <w:vertAlign w:val="subscript"/>
        </w:rPr>
        <w:t>C</w:t>
      </w:r>
      <w:r w:rsidR="0070165E" w:rsidRPr="009018FF">
        <w:rPr>
          <w:rFonts w:eastAsiaTheme="minorEastAsia"/>
          <w:b/>
          <w:color w:val="000000" w:themeColor="text1"/>
          <w:sz w:val="28"/>
          <w:szCs w:val="28"/>
          <w:u w:val="single"/>
        </w:rPr>
        <w:t xml:space="preserve"> = 15.919 kHz</w:t>
      </w:r>
    </w:p>
    <w:p w14:paraId="1170EF8C" w14:textId="6D457D9E" w:rsidR="0070165E" w:rsidRPr="0070165E" w:rsidRDefault="0070165E" w:rsidP="00C47E67">
      <w:pPr>
        <w:pStyle w:val="ListParagraph"/>
        <w:numPr>
          <w:ilvl w:val="0"/>
          <w:numId w:val="52"/>
        </w:numPr>
        <w:rPr>
          <w:sz w:val="28"/>
          <w:szCs w:val="28"/>
        </w:rPr>
      </w:pPr>
      <m:oMath>
        <m:r>
          <w:rPr>
            <w:rFonts w:ascii="Cambria Math" w:hAnsi="Cambria Math"/>
            <w:sz w:val="32"/>
            <w:szCs w:val="32"/>
          </w:rPr>
          <m:t>Q=</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X</m:t>
                </m:r>
              </m:e>
              <m:sub>
                <m:r>
                  <w:rPr>
                    <w:rFonts w:ascii="Cambria Math" w:hAnsi="Cambria Math"/>
                    <w:sz w:val="32"/>
                    <w:szCs w:val="32"/>
                  </w:rPr>
                  <m:t>C</m:t>
                </m:r>
              </m:sub>
            </m:sSub>
          </m:num>
          <m:den>
            <m:r>
              <w:rPr>
                <w:rFonts w:ascii="Cambria Math" w:hAnsi="Cambria Math"/>
                <w:sz w:val="32"/>
                <w:szCs w:val="32"/>
              </w:rPr>
              <m:t>R</m:t>
            </m:r>
          </m:den>
        </m:f>
        <m:r>
          <w:rPr>
            <w:rFonts w:ascii="Cambria Math" w:hAnsi="Cambria Math"/>
            <w:sz w:val="32"/>
            <w:szCs w:val="32"/>
          </w:rPr>
          <m:t>=</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X</m:t>
                </m:r>
              </m:e>
              <m:sub>
                <m:r>
                  <w:rPr>
                    <w:rFonts w:ascii="Cambria Math" w:hAnsi="Cambria Math"/>
                    <w:sz w:val="32"/>
                    <w:szCs w:val="32"/>
                  </w:rPr>
                  <m:t>L</m:t>
                </m:r>
              </m:sub>
            </m:sSub>
          </m:num>
          <m:den>
            <m:r>
              <w:rPr>
                <w:rFonts w:ascii="Cambria Math" w:hAnsi="Cambria Math"/>
                <w:sz w:val="32"/>
                <w:szCs w:val="32"/>
              </w:rPr>
              <m:t>R</m:t>
            </m:r>
          </m:den>
        </m:f>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2π∙</m:t>
            </m:r>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c</m:t>
                </m:r>
              </m:sub>
            </m:sSub>
            <m:r>
              <w:rPr>
                <w:rFonts w:ascii="Cambria Math" w:hAnsi="Cambria Math"/>
                <w:sz w:val="32"/>
                <w:szCs w:val="32"/>
              </w:rPr>
              <m:t>∙L</m:t>
            </m:r>
          </m:num>
          <m:den>
            <m:r>
              <w:rPr>
                <w:rFonts w:ascii="Cambria Math" w:hAnsi="Cambria Math"/>
                <w:sz w:val="32"/>
                <w:szCs w:val="32"/>
              </w:rPr>
              <m:t>R</m:t>
            </m:r>
          </m:den>
        </m:f>
        <m:r>
          <w:rPr>
            <w:rFonts w:ascii="Cambria Math" w:hAnsi="Cambria Math"/>
            <w:sz w:val="32"/>
            <w:szCs w:val="32"/>
          </w:rPr>
          <m:t xml:space="preserve">= </m:t>
        </m:r>
        <m:f>
          <m:fPr>
            <m:ctrlPr>
              <w:rPr>
                <w:rFonts w:ascii="Cambria Math" w:hAnsi="Cambria Math"/>
                <w:i/>
                <w:sz w:val="32"/>
                <w:szCs w:val="32"/>
              </w:rPr>
            </m:ctrlPr>
          </m:fPr>
          <m:num>
            <m:r>
              <w:rPr>
                <w:rFonts w:ascii="Cambria Math" w:hAnsi="Cambria Math"/>
                <w:sz w:val="32"/>
                <w:szCs w:val="32"/>
              </w:rPr>
              <m:t>2π∙15915.5Hz∙0.01H</m:t>
            </m:r>
          </m:num>
          <m:den>
            <m:r>
              <w:rPr>
                <w:rFonts w:ascii="Cambria Math" w:hAnsi="Cambria Math"/>
                <w:sz w:val="32"/>
                <w:szCs w:val="32"/>
              </w:rPr>
              <m:t>100Ω</m:t>
            </m:r>
          </m:den>
        </m:f>
        <m:r>
          <w:rPr>
            <w:rFonts w:ascii="Cambria Math" w:hAnsi="Cambria Math"/>
            <w:sz w:val="32"/>
            <w:szCs w:val="32"/>
          </w:rPr>
          <m:t xml:space="preserve">= </m:t>
        </m:r>
      </m:oMath>
      <w:r w:rsidRPr="00D22C76">
        <w:rPr>
          <w:rFonts w:eastAsiaTheme="minorEastAsia"/>
          <w:b/>
          <w:sz w:val="32"/>
          <w:szCs w:val="32"/>
          <w:u w:val="single"/>
        </w:rPr>
        <w:t>10</w:t>
      </w:r>
    </w:p>
    <w:p w14:paraId="31D7316D" w14:textId="360CA9BA" w:rsidR="0070165E" w:rsidRPr="0070165E" w:rsidRDefault="0070165E" w:rsidP="00C47E67">
      <w:pPr>
        <w:pStyle w:val="ListParagraph"/>
        <w:numPr>
          <w:ilvl w:val="0"/>
          <w:numId w:val="52"/>
        </w:numPr>
        <w:rPr>
          <w:rFonts w:eastAsiaTheme="minorEastAsia"/>
          <w:sz w:val="28"/>
          <w:szCs w:val="28"/>
        </w:rPr>
      </w:pPr>
      <m:oMath>
        <m:r>
          <w:rPr>
            <w:rFonts w:ascii="Cambria Math" w:hAnsi="Cambria Math"/>
            <w:sz w:val="32"/>
            <w:szCs w:val="32"/>
          </w:rPr>
          <m:t>BW=</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c</m:t>
                </m:r>
              </m:sub>
            </m:sSub>
          </m:num>
          <m:den>
            <m:r>
              <w:rPr>
                <w:rFonts w:ascii="Cambria Math" w:hAnsi="Cambria Math"/>
                <w:sz w:val="28"/>
                <w:szCs w:val="28"/>
              </w:rPr>
              <m:t>Q</m:t>
            </m:r>
          </m:den>
        </m:f>
        <m:r>
          <w:rPr>
            <w:rFonts w:ascii="Cambria Math" w:hAnsi="Cambria Math"/>
            <w:sz w:val="32"/>
            <w:szCs w:val="32"/>
          </w:rPr>
          <m:t>=</m:t>
        </m:r>
        <m:f>
          <m:fPr>
            <m:ctrlPr>
              <w:rPr>
                <w:rFonts w:ascii="Cambria Math" w:hAnsi="Cambria Math"/>
                <w:i/>
                <w:sz w:val="28"/>
                <w:szCs w:val="28"/>
              </w:rPr>
            </m:ctrlPr>
          </m:fPr>
          <m:num>
            <m:r>
              <w:rPr>
                <w:rFonts w:ascii="Cambria Math" w:hAnsi="Cambria Math"/>
                <w:sz w:val="28"/>
                <w:szCs w:val="28"/>
              </w:rPr>
              <m:t>15.919 kHz</m:t>
            </m:r>
          </m:num>
          <m:den>
            <m:r>
              <w:rPr>
                <w:rFonts w:ascii="Cambria Math" w:hAnsi="Cambria Math"/>
                <w:sz w:val="28"/>
                <w:szCs w:val="28"/>
              </w:rPr>
              <m:t>10</m:t>
            </m:r>
          </m:den>
        </m:f>
        <m:r>
          <w:rPr>
            <w:rFonts w:ascii="Cambria Math" w:eastAsiaTheme="minorEastAsia" w:hAnsi="Cambria Math"/>
            <w:sz w:val="28"/>
            <w:szCs w:val="28"/>
          </w:rPr>
          <m:t>=1.59155 kHz</m:t>
        </m:r>
      </m:oMath>
    </w:p>
    <w:p w14:paraId="37F2C3AB" w14:textId="609E6358" w:rsidR="00836E58" w:rsidRPr="002019BF" w:rsidRDefault="00571975" w:rsidP="00C47E67">
      <w:pPr>
        <w:pStyle w:val="ListParagraph"/>
        <w:numPr>
          <w:ilvl w:val="0"/>
          <w:numId w:val="52"/>
        </w:numPr>
        <w:rPr>
          <w:sz w:val="28"/>
          <w:szCs w:val="28"/>
        </w:rPr>
      </w:pP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L</m:t>
            </m:r>
          </m:sub>
        </m:sSub>
        <m:r>
          <w:rPr>
            <w:rFonts w:ascii="Cambria Math" w:hAnsi="Cambria Math"/>
            <w:sz w:val="28"/>
            <w:szCs w:val="28"/>
          </w:rPr>
          <m:t xml:space="preserve">≅15.9155 kHz- </m:t>
        </m:r>
        <m:f>
          <m:fPr>
            <m:ctrlPr>
              <w:rPr>
                <w:rFonts w:ascii="Cambria Math" w:hAnsi="Cambria Math"/>
                <w:i/>
                <w:sz w:val="28"/>
                <w:szCs w:val="28"/>
              </w:rPr>
            </m:ctrlPr>
          </m:fPr>
          <m:num>
            <m:r>
              <w:rPr>
                <w:rFonts w:ascii="Cambria Math" w:hAnsi="Cambria Math"/>
                <w:sz w:val="28"/>
                <w:szCs w:val="28"/>
              </w:rPr>
              <m:t>1591.55 kHz</m:t>
            </m:r>
          </m:num>
          <m:den>
            <m:r>
              <w:rPr>
                <w:rFonts w:ascii="Cambria Math" w:hAnsi="Cambria Math"/>
                <w:sz w:val="28"/>
                <w:szCs w:val="28"/>
              </w:rPr>
              <m:t>2</m:t>
            </m:r>
          </m:den>
        </m:f>
        <m:r>
          <w:rPr>
            <w:rFonts w:ascii="Cambria Math" w:hAnsi="Cambria Math"/>
            <w:sz w:val="28"/>
            <w:szCs w:val="28"/>
          </w:rPr>
          <m:t>=15.12 kHz</m:t>
        </m:r>
      </m:oMath>
      <w:r w:rsidR="00836E58" w:rsidRPr="002019BF">
        <w:rPr>
          <w:sz w:val="28"/>
          <w:szCs w:val="28"/>
        </w:rPr>
        <w:t xml:space="preserve"> </w:t>
      </w:r>
      <w:r w:rsidR="002019BF">
        <w:rPr>
          <w:sz w:val="28"/>
          <w:szCs w:val="28"/>
        </w:rPr>
        <w:t xml:space="preserve">   </w:t>
      </w:r>
      <w:r w:rsidR="002019BF" w:rsidRPr="009018FF">
        <w:rPr>
          <w:rFonts w:eastAsiaTheme="minorEastAsia"/>
          <w:b/>
          <w:color w:val="000000" w:themeColor="text1"/>
          <w:sz w:val="28"/>
          <w:szCs w:val="28"/>
          <w:u w:val="single"/>
        </w:rPr>
        <w:t>Multisim: f</w:t>
      </w:r>
      <w:r w:rsidR="00BD0DBE" w:rsidRPr="009018FF">
        <w:rPr>
          <w:rFonts w:eastAsiaTheme="minorEastAsia"/>
          <w:b/>
          <w:color w:val="000000" w:themeColor="text1"/>
          <w:sz w:val="28"/>
          <w:szCs w:val="28"/>
          <w:u w:val="single"/>
          <w:vertAlign w:val="subscript"/>
        </w:rPr>
        <w:t>L</w:t>
      </w:r>
      <w:r w:rsidR="002019BF" w:rsidRPr="009018FF">
        <w:rPr>
          <w:rFonts w:eastAsiaTheme="minorEastAsia"/>
          <w:b/>
          <w:color w:val="000000" w:themeColor="text1"/>
          <w:sz w:val="28"/>
          <w:szCs w:val="28"/>
          <w:u w:val="single"/>
        </w:rPr>
        <w:t xml:space="preserve"> = 15.147 kHz</w:t>
      </w:r>
    </w:p>
    <w:p w14:paraId="41B4B8C7" w14:textId="19F67329" w:rsidR="002019BF" w:rsidRPr="002019BF" w:rsidRDefault="00571975" w:rsidP="00C47E67">
      <w:pPr>
        <w:pStyle w:val="ListParagraph"/>
        <w:numPr>
          <w:ilvl w:val="0"/>
          <w:numId w:val="52"/>
        </w:numPr>
        <w:rPr>
          <w:sz w:val="28"/>
          <w:szCs w:val="28"/>
        </w:rPr>
      </w:pP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H</m:t>
            </m:r>
          </m:sub>
        </m:sSub>
        <m:r>
          <w:rPr>
            <w:rFonts w:ascii="Cambria Math" w:hAnsi="Cambria Math"/>
            <w:sz w:val="28"/>
            <w:szCs w:val="28"/>
          </w:rPr>
          <m:t xml:space="preserve">≅15.9155 kHz+ </m:t>
        </m:r>
        <m:f>
          <m:fPr>
            <m:ctrlPr>
              <w:rPr>
                <w:rFonts w:ascii="Cambria Math" w:hAnsi="Cambria Math"/>
                <w:i/>
                <w:sz w:val="28"/>
                <w:szCs w:val="28"/>
              </w:rPr>
            </m:ctrlPr>
          </m:fPr>
          <m:num>
            <m:r>
              <w:rPr>
                <w:rFonts w:ascii="Cambria Math" w:hAnsi="Cambria Math"/>
                <w:sz w:val="28"/>
                <w:szCs w:val="28"/>
              </w:rPr>
              <m:t>1591.55 kHz</m:t>
            </m:r>
          </m:num>
          <m:den>
            <m:r>
              <w:rPr>
                <w:rFonts w:ascii="Cambria Math" w:hAnsi="Cambria Math"/>
                <w:sz w:val="28"/>
                <w:szCs w:val="28"/>
              </w:rPr>
              <m:t>2</m:t>
            </m:r>
          </m:den>
        </m:f>
        <m:r>
          <w:rPr>
            <w:rFonts w:ascii="Cambria Math" w:hAnsi="Cambria Math"/>
            <w:sz w:val="28"/>
            <w:szCs w:val="28"/>
          </w:rPr>
          <m:t>=16.71 kHz</m:t>
        </m:r>
      </m:oMath>
      <w:r w:rsidR="002019BF" w:rsidRPr="002019BF">
        <w:rPr>
          <w:sz w:val="28"/>
          <w:szCs w:val="28"/>
        </w:rPr>
        <w:t xml:space="preserve"> </w:t>
      </w:r>
      <w:r w:rsidR="002019BF">
        <w:rPr>
          <w:sz w:val="28"/>
          <w:szCs w:val="28"/>
        </w:rPr>
        <w:t xml:space="preserve">   </w:t>
      </w:r>
      <w:r w:rsidR="002019BF" w:rsidRPr="009018FF">
        <w:rPr>
          <w:rFonts w:eastAsiaTheme="minorEastAsia"/>
          <w:b/>
          <w:color w:val="000000" w:themeColor="text1"/>
          <w:sz w:val="28"/>
          <w:szCs w:val="28"/>
          <w:u w:val="single"/>
        </w:rPr>
        <w:t>Multisim: f</w:t>
      </w:r>
      <w:r w:rsidR="00BD0DBE" w:rsidRPr="009018FF">
        <w:rPr>
          <w:rFonts w:eastAsiaTheme="minorEastAsia"/>
          <w:b/>
          <w:color w:val="000000" w:themeColor="text1"/>
          <w:sz w:val="28"/>
          <w:szCs w:val="28"/>
          <w:u w:val="single"/>
          <w:vertAlign w:val="subscript"/>
        </w:rPr>
        <w:t>H</w:t>
      </w:r>
      <w:r w:rsidR="002019BF" w:rsidRPr="009018FF">
        <w:rPr>
          <w:rFonts w:eastAsiaTheme="minorEastAsia"/>
          <w:b/>
          <w:color w:val="000000" w:themeColor="text1"/>
          <w:sz w:val="28"/>
          <w:szCs w:val="28"/>
          <w:u w:val="single"/>
        </w:rPr>
        <w:t xml:space="preserve"> = 16.728 kHz</w:t>
      </w:r>
    </w:p>
    <w:p w14:paraId="04F07F67" w14:textId="199E8906" w:rsidR="002019BF" w:rsidRPr="003D490A" w:rsidRDefault="00FE50B1" w:rsidP="002019BF">
      <w:r>
        <w:t>This shows when</w:t>
      </w:r>
      <w:r w:rsidR="002019BF" w:rsidRPr="003D490A">
        <w:t xml:space="preserve"> Q </w:t>
      </w:r>
      <w:r>
        <w:t>equal to</w:t>
      </w:r>
      <w:r w:rsidR="002019BF" w:rsidRPr="003D490A">
        <w:t xml:space="preserve"> 10 equations 4.15 and 4.16</w:t>
      </w:r>
      <w:r>
        <w:t xml:space="preserve"> give very close approximations, but i</w:t>
      </w:r>
      <w:r w:rsidR="002019BF" w:rsidRPr="003D490A">
        <w:t xml:space="preserve">f the </w:t>
      </w:r>
      <w:r>
        <w:rPr>
          <w:b/>
          <w:u w:val="single"/>
        </w:rPr>
        <w:t>c</w:t>
      </w:r>
      <w:r w:rsidR="002019BF" w:rsidRPr="003D490A">
        <w:rPr>
          <w:b/>
          <w:u w:val="single"/>
        </w:rPr>
        <w:t xml:space="preserve">apacitor is increased to a value of 0.1 </w:t>
      </w:r>
      <w:r w:rsidR="002019BF" w:rsidRPr="003D490A">
        <w:rPr>
          <w:rFonts w:cstheme="minorHAnsi"/>
          <w:b/>
          <w:u w:val="single"/>
        </w:rPr>
        <w:t>µ</w:t>
      </w:r>
      <w:r w:rsidR="002019BF" w:rsidRPr="003D490A">
        <w:rPr>
          <w:b/>
          <w:u w:val="single"/>
        </w:rPr>
        <w:t>F</w:t>
      </w:r>
      <w:r w:rsidR="002019BF" w:rsidRPr="003D490A">
        <w:t xml:space="preserve"> </w:t>
      </w:r>
      <w:r>
        <w:t>and Q is reduced the approximation is not as accurate (as shown below)</w:t>
      </w:r>
      <w:r w:rsidR="002019BF" w:rsidRPr="003D490A">
        <w:t>.</w:t>
      </w:r>
    </w:p>
    <w:p w14:paraId="5B7DB206" w14:textId="0B78D270" w:rsidR="002019BF" w:rsidRPr="0070165E" w:rsidRDefault="00571975" w:rsidP="00C47E67">
      <w:pPr>
        <w:pStyle w:val="ListParagraph"/>
        <w:numPr>
          <w:ilvl w:val="0"/>
          <w:numId w:val="52"/>
        </w:numPr>
        <w:rPr>
          <w:sz w:val="28"/>
          <w:szCs w:val="28"/>
        </w:rPr>
      </w:pP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c</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2π</m:t>
            </m:r>
            <m:rad>
              <m:radPr>
                <m:degHide m:val="1"/>
                <m:ctrlPr>
                  <w:rPr>
                    <w:rFonts w:ascii="Cambria Math" w:hAnsi="Cambria Math"/>
                    <w:i/>
                    <w:sz w:val="28"/>
                    <w:szCs w:val="28"/>
                  </w:rPr>
                </m:ctrlPr>
              </m:radPr>
              <m:deg/>
              <m:e>
                <m:r>
                  <w:rPr>
                    <w:rFonts w:ascii="Cambria Math" w:hAnsi="Cambria Math"/>
                    <w:sz w:val="28"/>
                    <w:szCs w:val="28"/>
                  </w:rPr>
                  <m:t>L∙C</m:t>
                </m:r>
              </m:e>
            </m:rad>
          </m:den>
        </m:f>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2π</m:t>
            </m:r>
            <m:rad>
              <m:radPr>
                <m:degHide m:val="1"/>
                <m:ctrlPr>
                  <w:rPr>
                    <w:rFonts w:ascii="Cambria Math" w:hAnsi="Cambria Math"/>
                    <w:i/>
                    <w:sz w:val="28"/>
                    <w:szCs w:val="28"/>
                  </w:rPr>
                </m:ctrlPr>
              </m:radPr>
              <m:deg/>
              <m:e>
                <m:r>
                  <w:rPr>
                    <w:rFonts w:ascii="Cambria Math" w:hAnsi="Cambria Math"/>
                    <w:sz w:val="28"/>
                    <w:szCs w:val="28"/>
                  </w:rPr>
                  <m:t>0.01H∙</m:t>
                </m:r>
                <m:sSup>
                  <m:sSupPr>
                    <m:ctrlPr>
                      <w:rPr>
                        <w:rFonts w:ascii="Cambria Math" w:hAnsi="Cambria Math"/>
                        <w:i/>
                        <w:sz w:val="28"/>
                        <w:szCs w:val="28"/>
                      </w:rPr>
                    </m:ctrlPr>
                  </m:sSupPr>
                  <m:e>
                    <m:r>
                      <w:rPr>
                        <w:rFonts w:ascii="Cambria Math" w:hAnsi="Cambria Math"/>
                        <w:sz w:val="28"/>
                        <w:szCs w:val="28"/>
                      </w:rPr>
                      <m:t>0.1</m:t>
                    </m:r>
                  </m:e>
                  <m:sup>
                    <m:r>
                      <w:rPr>
                        <w:rFonts w:ascii="Cambria Math" w:hAnsi="Cambria Math"/>
                        <w:sz w:val="28"/>
                        <w:szCs w:val="28"/>
                      </w:rPr>
                      <m:t>-6</m:t>
                    </m:r>
                  </m:sup>
                </m:sSup>
                <m:r>
                  <w:rPr>
                    <w:rFonts w:ascii="Cambria Math" w:hAnsi="Cambria Math"/>
                    <w:sz w:val="28"/>
                    <w:szCs w:val="28"/>
                  </w:rPr>
                  <m:t>F</m:t>
                </m:r>
              </m:e>
            </m:rad>
          </m:den>
        </m:f>
        <m:r>
          <w:rPr>
            <w:rFonts w:ascii="Cambria Math" w:eastAsiaTheme="minorEastAsia" w:hAnsi="Cambria Math"/>
            <w:sz w:val="28"/>
            <w:szCs w:val="28"/>
          </w:rPr>
          <m:t>=5.033 kHz</m:t>
        </m:r>
      </m:oMath>
      <w:r w:rsidR="002019BF">
        <w:rPr>
          <w:rFonts w:eastAsiaTheme="minorEastAsia"/>
          <w:iCs/>
          <w:sz w:val="28"/>
          <w:szCs w:val="28"/>
        </w:rPr>
        <w:t xml:space="preserve">      </w:t>
      </w:r>
      <w:r w:rsidR="002019BF" w:rsidRPr="009018FF">
        <w:rPr>
          <w:rFonts w:eastAsiaTheme="minorEastAsia"/>
          <w:b/>
          <w:color w:val="000000" w:themeColor="text1"/>
          <w:sz w:val="28"/>
          <w:szCs w:val="28"/>
          <w:u w:val="single"/>
        </w:rPr>
        <w:t>Multisim: f</w:t>
      </w:r>
      <w:r w:rsidR="002019BF" w:rsidRPr="009018FF">
        <w:rPr>
          <w:rFonts w:eastAsiaTheme="minorEastAsia"/>
          <w:b/>
          <w:color w:val="000000" w:themeColor="text1"/>
          <w:sz w:val="28"/>
          <w:szCs w:val="28"/>
          <w:u w:val="single"/>
          <w:vertAlign w:val="subscript"/>
        </w:rPr>
        <w:t>C</w:t>
      </w:r>
      <w:r w:rsidR="00CA4528" w:rsidRPr="009018FF">
        <w:rPr>
          <w:rFonts w:eastAsiaTheme="minorEastAsia"/>
          <w:b/>
          <w:color w:val="000000" w:themeColor="text1"/>
          <w:sz w:val="28"/>
          <w:szCs w:val="28"/>
          <w:u w:val="single"/>
        </w:rPr>
        <w:t xml:space="preserve"> = 5</w:t>
      </w:r>
      <w:r w:rsidR="002019BF" w:rsidRPr="009018FF">
        <w:rPr>
          <w:rFonts w:eastAsiaTheme="minorEastAsia"/>
          <w:b/>
          <w:color w:val="000000" w:themeColor="text1"/>
          <w:sz w:val="28"/>
          <w:szCs w:val="28"/>
          <w:u w:val="single"/>
        </w:rPr>
        <w:t>.</w:t>
      </w:r>
      <w:r w:rsidR="00CA4528" w:rsidRPr="009018FF">
        <w:rPr>
          <w:rFonts w:eastAsiaTheme="minorEastAsia"/>
          <w:b/>
          <w:color w:val="000000" w:themeColor="text1"/>
          <w:sz w:val="28"/>
          <w:szCs w:val="28"/>
          <w:u w:val="single"/>
        </w:rPr>
        <w:t>038</w:t>
      </w:r>
      <w:r w:rsidR="002019BF" w:rsidRPr="009018FF">
        <w:rPr>
          <w:rFonts w:eastAsiaTheme="minorEastAsia"/>
          <w:b/>
          <w:color w:val="000000" w:themeColor="text1"/>
          <w:sz w:val="28"/>
          <w:szCs w:val="28"/>
          <w:u w:val="single"/>
        </w:rPr>
        <w:t xml:space="preserve"> kHz</w:t>
      </w:r>
    </w:p>
    <w:p w14:paraId="002374AA" w14:textId="719089E2" w:rsidR="002019BF" w:rsidRPr="00A87BB0" w:rsidRDefault="002019BF" w:rsidP="00C47E67">
      <w:pPr>
        <w:pStyle w:val="ListParagraph"/>
        <w:numPr>
          <w:ilvl w:val="0"/>
          <w:numId w:val="52"/>
        </w:numPr>
        <w:rPr>
          <w:sz w:val="32"/>
          <w:szCs w:val="32"/>
        </w:rPr>
      </w:pPr>
      <m:oMath>
        <m:r>
          <w:rPr>
            <w:rFonts w:ascii="Cambria Math" w:hAnsi="Cambria Math"/>
            <w:sz w:val="32"/>
            <w:szCs w:val="32"/>
          </w:rPr>
          <m:t>Q=</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X</m:t>
                </m:r>
              </m:e>
              <m:sub>
                <m:r>
                  <w:rPr>
                    <w:rFonts w:ascii="Cambria Math" w:hAnsi="Cambria Math"/>
                    <w:sz w:val="32"/>
                    <w:szCs w:val="32"/>
                  </w:rPr>
                  <m:t>C</m:t>
                </m:r>
              </m:sub>
            </m:sSub>
          </m:num>
          <m:den>
            <m:r>
              <w:rPr>
                <w:rFonts w:ascii="Cambria Math" w:hAnsi="Cambria Math"/>
                <w:sz w:val="32"/>
                <w:szCs w:val="32"/>
              </w:rPr>
              <m:t>R</m:t>
            </m:r>
          </m:den>
        </m:f>
        <m:r>
          <w:rPr>
            <w:rFonts w:ascii="Cambria Math" w:hAnsi="Cambria Math"/>
            <w:sz w:val="32"/>
            <w:szCs w:val="32"/>
          </w:rPr>
          <m:t>=</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X</m:t>
                </m:r>
              </m:e>
              <m:sub>
                <m:r>
                  <w:rPr>
                    <w:rFonts w:ascii="Cambria Math" w:hAnsi="Cambria Math"/>
                    <w:sz w:val="32"/>
                    <w:szCs w:val="32"/>
                  </w:rPr>
                  <m:t>L</m:t>
                </m:r>
              </m:sub>
            </m:sSub>
          </m:num>
          <m:den>
            <m:r>
              <w:rPr>
                <w:rFonts w:ascii="Cambria Math" w:hAnsi="Cambria Math"/>
                <w:sz w:val="32"/>
                <w:szCs w:val="32"/>
              </w:rPr>
              <m:t>R</m:t>
            </m:r>
          </m:den>
        </m:f>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2π∙</m:t>
            </m:r>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c</m:t>
                </m:r>
              </m:sub>
            </m:sSub>
            <m:r>
              <w:rPr>
                <w:rFonts w:ascii="Cambria Math" w:hAnsi="Cambria Math"/>
                <w:sz w:val="32"/>
                <w:szCs w:val="32"/>
              </w:rPr>
              <m:t>∙L</m:t>
            </m:r>
          </m:num>
          <m:den>
            <m:r>
              <w:rPr>
                <w:rFonts w:ascii="Cambria Math" w:hAnsi="Cambria Math"/>
                <w:sz w:val="32"/>
                <w:szCs w:val="32"/>
              </w:rPr>
              <m:t>R</m:t>
            </m:r>
          </m:den>
        </m:f>
        <m:r>
          <w:rPr>
            <w:rFonts w:ascii="Cambria Math" w:hAnsi="Cambria Math"/>
            <w:sz w:val="32"/>
            <w:szCs w:val="32"/>
          </w:rPr>
          <m:t xml:space="preserve">= </m:t>
        </m:r>
        <m:f>
          <m:fPr>
            <m:ctrlPr>
              <w:rPr>
                <w:rFonts w:ascii="Cambria Math" w:hAnsi="Cambria Math"/>
                <w:i/>
                <w:sz w:val="32"/>
                <w:szCs w:val="32"/>
              </w:rPr>
            </m:ctrlPr>
          </m:fPr>
          <m:num>
            <m:r>
              <w:rPr>
                <w:rFonts w:ascii="Cambria Math" w:hAnsi="Cambria Math"/>
                <w:sz w:val="32"/>
                <w:szCs w:val="32"/>
              </w:rPr>
              <m:t>2π∙</m:t>
            </m:r>
            <m:r>
              <w:rPr>
                <w:rFonts w:ascii="Cambria Math" w:eastAsiaTheme="minorEastAsia" w:hAnsi="Cambria Math"/>
                <w:sz w:val="32"/>
                <w:szCs w:val="32"/>
              </w:rPr>
              <m:t>5.033 kHz</m:t>
            </m:r>
            <m:r>
              <w:rPr>
                <w:rFonts w:ascii="Cambria Math" w:hAnsi="Cambria Math"/>
                <w:sz w:val="32"/>
                <w:szCs w:val="32"/>
              </w:rPr>
              <m:t>∙0.01H</m:t>
            </m:r>
          </m:num>
          <m:den>
            <m:r>
              <w:rPr>
                <w:rFonts w:ascii="Cambria Math" w:hAnsi="Cambria Math"/>
                <w:sz w:val="32"/>
                <w:szCs w:val="32"/>
              </w:rPr>
              <m:t>100Ω</m:t>
            </m:r>
          </m:den>
        </m:f>
        <m:r>
          <w:rPr>
            <w:rFonts w:ascii="Cambria Math" w:hAnsi="Cambria Math"/>
            <w:sz w:val="32"/>
            <w:szCs w:val="32"/>
          </w:rPr>
          <m:t xml:space="preserve">= </m:t>
        </m:r>
      </m:oMath>
      <w:r w:rsidR="00A87BB0" w:rsidRPr="00D22C76">
        <w:rPr>
          <w:rFonts w:eastAsiaTheme="minorEastAsia"/>
          <w:b/>
          <w:sz w:val="32"/>
          <w:szCs w:val="32"/>
          <w:u w:val="single"/>
        </w:rPr>
        <w:t>3.16</w:t>
      </w:r>
    </w:p>
    <w:p w14:paraId="6B3F411F" w14:textId="11BD13E9" w:rsidR="002019BF" w:rsidRPr="0070165E" w:rsidRDefault="002019BF" w:rsidP="00C47E67">
      <w:pPr>
        <w:pStyle w:val="ListParagraph"/>
        <w:numPr>
          <w:ilvl w:val="0"/>
          <w:numId w:val="52"/>
        </w:numPr>
        <w:rPr>
          <w:rFonts w:eastAsiaTheme="minorEastAsia"/>
          <w:sz w:val="28"/>
          <w:szCs w:val="28"/>
        </w:rPr>
      </w:pPr>
      <m:oMath>
        <m:r>
          <w:rPr>
            <w:rFonts w:ascii="Cambria Math" w:hAnsi="Cambria Math"/>
            <w:sz w:val="32"/>
            <w:szCs w:val="32"/>
          </w:rPr>
          <m:t>BW=</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c</m:t>
                </m:r>
              </m:sub>
            </m:sSub>
          </m:num>
          <m:den>
            <m:r>
              <w:rPr>
                <w:rFonts w:ascii="Cambria Math" w:hAnsi="Cambria Math"/>
                <w:sz w:val="28"/>
                <w:szCs w:val="28"/>
              </w:rPr>
              <m:t>Q</m:t>
            </m:r>
          </m:den>
        </m:f>
        <m:r>
          <w:rPr>
            <w:rFonts w:ascii="Cambria Math" w:hAnsi="Cambria Math"/>
            <w:sz w:val="32"/>
            <w:szCs w:val="32"/>
          </w:rPr>
          <m:t>=</m:t>
        </m:r>
        <m:f>
          <m:fPr>
            <m:ctrlPr>
              <w:rPr>
                <w:rFonts w:ascii="Cambria Math" w:hAnsi="Cambria Math"/>
                <w:i/>
                <w:sz w:val="28"/>
                <w:szCs w:val="28"/>
              </w:rPr>
            </m:ctrlPr>
          </m:fPr>
          <m:num>
            <m:r>
              <w:rPr>
                <w:rFonts w:ascii="Cambria Math" w:hAnsi="Cambria Math"/>
                <w:sz w:val="28"/>
                <w:szCs w:val="28"/>
              </w:rPr>
              <m:t>50.33 kHz</m:t>
            </m:r>
          </m:num>
          <m:den>
            <m:r>
              <w:rPr>
                <w:rFonts w:ascii="Cambria Math" w:hAnsi="Cambria Math"/>
                <w:sz w:val="28"/>
                <w:szCs w:val="28"/>
              </w:rPr>
              <m:t>3.16</m:t>
            </m:r>
          </m:den>
        </m:f>
        <m:r>
          <w:rPr>
            <w:rFonts w:ascii="Cambria Math" w:eastAsiaTheme="minorEastAsia" w:hAnsi="Cambria Math"/>
            <w:sz w:val="28"/>
            <w:szCs w:val="28"/>
          </w:rPr>
          <m:t>=1591.55 kHz</m:t>
        </m:r>
      </m:oMath>
    </w:p>
    <w:p w14:paraId="74B23846" w14:textId="7D86D3F1" w:rsidR="002019BF" w:rsidRPr="002019BF" w:rsidRDefault="00571975" w:rsidP="00C47E67">
      <w:pPr>
        <w:pStyle w:val="ListParagraph"/>
        <w:numPr>
          <w:ilvl w:val="0"/>
          <w:numId w:val="52"/>
        </w:numPr>
        <w:rPr>
          <w:sz w:val="28"/>
          <w:szCs w:val="28"/>
        </w:rPr>
      </w:pP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L</m:t>
            </m:r>
          </m:sub>
        </m:sSub>
        <m:r>
          <w:rPr>
            <w:rFonts w:ascii="Cambria Math" w:hAnsi="Cambria Math"/>
            <w:sz w:val="28"/>
            <w:szCs w:val="28"/>
          </w:rPr>
          <m:t xml:space="preserve">≅50.33 kHz- </m:t>
        </m:r>
        <m:f>
          <m:fPr>
            <m:ctrlPr>
              <w:rPr>
                <w:rFonts w:ascii="Cambria Math" w:hAnsi="Cambria Math"/>
                <w:i/>
                <w:sz w:val="28"/>
                <w:szCs w:val="28"/>
              </w:rPr>
            </m:ctrlPr>
          </m:fPr>
          <m:num>
            <m:r>
              <w:rPr>
                <w:rFonts w:ascii="Cambria Math" w:hAnsi="Cambria Math"/>
                <w:sz w:val="28"/>
                <w:szCs w:val="28"/>
              </w:rPr>
              <m:t>1591.55 kHz</m:t>
            </m:r>
          </m:num>
          <m:den>
            <m:r>
              <w:rPr>
                <w:rFonts w:ascii="Cambria Math" w:hAnsi="Cambria Math"/>
                <w:sz w:val="28"/>
                <w:szCs w:val="28"/>
              </w:rPr>
              <m:t>2</m:t>
            </m:r>
          </m:den>
        </m:f>
        <m:r>
          <w:rPr>
            <w:rFonts w:ascii="Cambria Math" w:hAnsi="Cambria Math"/>
            <w:sz w:val="28"/>
            <w:szCs w:val="28"/>
          </w:rPr>
          <m:t>=4.237 kHz</m:t>
        </m:r>
      </m:oMath>
      <w:r w:rsidR="002019BF" w:rsidRPr="002019BF">
        <w:rPr>
          <w:sz w:val="28"/>
          <w:szCs w:val="28"/>
        </w:rPr>
        <w:t xml:space="preserve"> </w:t>
      </w:r>
      <w:r w:rsidR="002019BF">
        <w:rPr>
          <w:sz w:val="28"/>
          <w:szCs w:val="28"/>
        </w:rPr>
        <w:t xml:space="preserve">   </w:t>
      </w:r>
      <w:r w:rsidR="002019BF" w:rsidRPr="009018FF">
        <w:rPr>
          <w:rFonts w:eastAsiaTheme="minorEastAsia"/>
          <w:b/>
          <w:color w:val="000000" w:themeColor="text1"/>
          <w:sz w:val="28"/>
          <w:szCs w:val="28"/>
          <w:u w:val="single"/>
        </w:rPr>
        <w:t>Multisim: f</w:t>
      </w:r>
      <w:r w:rsidR="00BD0DBE" w:rsidRPr="009018FF">
        <w:rPr>
          <w:rFonts w:eastAsiaTheme="minorEastAsia"/>
          <w:b/>
          <w:color w:val="000000" w:themeColor="text1"/>
          <w:sz w:val="28"/>
          <w:szCs w:val="28"/>
          <w:u w:val="single"/>
          <w:vertAlign w:val="subscript"/>
        </w:rPr>
        <w:t>L</w:t>
      </w:r>
      <w:r w:rsidR="002019BF" w:rsidRPr="009018FF">
        <w:rPr>
          <w:rFonts w:eastAsiaTheme="minorEastAsia"/>
          <w:b/>
          <w:color w:val="000000" w:themeColor="text1"/>
          <w:sz w:val="28"/>
          <w:szCs w:val="28"/>
          <w:u w:val="single"/>
        </w:rPr>
        <w:t xml:space="preserve"> = </w:t>
      </w:r>
      <w:r w:rsidR="00BD0DBE" w:rsidRPr="009018FF">
        <w:rPr>
          <w:rFonts w:eastAsiaTheme="minorEastAsia"/>
          <w:b/>
          <w:color w:val="000000" w:themeColor="text1"/>
          <w:sz w:val="28"/>
          <w:szCs w:val="28"/>
          <w:u w:val="single"/>
        </w:rPr>
        <w:t>4.301</w:t>
      </w:r>
      <w:r w:rsidR="002019BF" w:rsidRPr="009018FF">
        <w:rPr>
          <w:rFonts w:eastAsiaTheme="minorEastAsia"/>
          <w:b/>
          <w:color w:val="000000" w:themeColor="text1"/>
          <w:sz w:val="28"/>
          <w:szCs w:val="28"/>
          <w:u w:val="single"/>
        </w:rPr>
        <w:t xml:space="preserve"> kHz</w:t>
      </w:r>
    </w:p>
    <w:p w14:paraId="7425C0F3" w14:textId="52907124" w:rsidR="002019BF" w:rsidRPr="00BD0DBE" w:rsidRDefault="00571975" w:rsidP="00C47E67">
      <w:pPr>
        <w:pStyle w:val="ListParagraph"/>
        <w:numPr>
          <w:ilvl w:val="0"/>
          <w:numId w:val="52"/>
        </w:numPr>
        <w:rPr>
          <w:sz w:val="28"/>
          <w:szCs w:val="28"/>
        </w:rPr>
      </w:pP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H</m:t>
            </m:r>
          </m:sub>
        </m:sSub>
        <m:r>
          <w:rPr>
            <w:rFonts w:ascii="Cambria Math" w:hAnsi="Cambria Math"/>
            <w:sz w:val="28"/>
            <w:szCs w:val="28"/>
          </w:rPr>
          <m:t xml:space="preserve">≅50.33 kHz+ </m:t>
        </m:r>
        <m:f>
          <m:fPr>
            <m:ctrlPr>
              <w:rPr>
                <w:rFonts w:ascii="Cambria Math" w:hAnsi="Cambria Math"/>
                <w:i/>
                <w:sz w:val="28"/>
                <w:szCs w:val="28"/>
              </w:rPr>
            </m:ctrlPr>
          </m:fPr>
          <m:num>
            <m:r>
              <w:rPr>
                <w:rFonts w:ascii="Cambria Math" w:hAnsi="Cambria Math"/>
                <w:sz w:val="28"/>
                <w:szCs w:val="28"/>
              </w:rPr>
              <m:t>1591.55 kHz</m:t>
            </m:r>
          </m:num>
          <m:den>
            <m:r>
              <w:rPr>
                <w:rFonts w:ascii="Cambria Math" w:hAnsi="Cambria Math"/>
                <w:sz w:val="28"/>
                <w:szCs w:val="28"/>
              </w:rPr>
              <m:t>2</m:t>
            </m:r>
          </m:den>
        </m:f>
        <m:r>
          <w:rPr>
            <w:rFonts w:ascii="Cambria Math" w:hAnsi="Cambria Math"/>
            <w:sz w:val="28"/>
            <w:szCs w:val="28"/>
          </w:rPr>
          <m:t>=5.829 kHz</m:t>
        </m:r>
      </m:oMath>
      <w:r w:rsidR="002019BF" w:rsidRPr="002019BF">
        <w:rPr>
          <w:sz w:val="28"/>
          <w:szCs w:val="28"/>
        </w:rPr>
        <w:t xml:space="preserve"> </w:t>
      </w:r>
      <w:r w:rsidR="002019BF">
        <w:rPr>
          <w:sz w:val="28"/>
          <w:szCs w:val="28"/>
        </w:rPr>
        <w:t xml:space="preserve">   </w:t>
      </w:r>
      <w:r w:rsidR="002019BF" w:rsidRPr="009018FF">
        <w:rPr>
          <w:rFonts w:eastAsiaTheme="minorEastAsia"/>
          <w:b/>
          <w:color w:val="000000" w:themeColor="text1"/>
          <w:sz w:val="28"/>
          <w:szCs w:val="28"/>
          <w:u w:val="single"/>
        </w:rPr>
        <w:t>Multisim: f</w:t>
      </w:r>
      <w:r w:rsidR="00BD0DBE" w:rsidRPr="009018FF">
        <w:rPr>
          <w:rFonts w:eastAsiaTheme="minorEastAsia"/>
          <w:b/>
          <w:color w:val="000000" w:themeColor="text1"/>
          <w:sz w:val="28"/>
          <w:szCs w:val="28"/>
          <w:u w:val="single"/>
          <w:vertAlign w:val="subscript"/>
        </w:rPr>
        <w:t>H</w:t>
      </w:r>
      <w:r w:rsidR="002019BF" w:rsidRPr="009018FF">
        <w:rPr>
          <w:rFonts w:eastAsiaTheme="minorEastAsia"/>
          <w:b/>
          <w:color w:val="000000" w:themeColor="text1"/>
          <w:sz w:val="28"/>
          <w:szCs w:val="28"/>
          <w:u w:val="single"/>
        </w:rPr>
        <w:t xml:space="preserve"> = </w:t>
      </w:r>
      <w:r w:rsidR="00CA4528" w:rsidRPr="009018FF">
        <w:rPr>
          <w:rFonts w:eastAsiaTheme="minorEastAsia"/>
          <w:b/>
          <w:color w:val="000000" w:themeColor="text1"/>
          <w:sz w:val="28"/>
          <w:szCs w:val="28"/>
          <w:u w:val="single"/>
        </w:rPr>
        <w:t>5.894</w:t>
      </w:r>
      <w:r w:rsidR="002019BF" w:rsidRPr="009018FF">
        <w:rPr>
          <w:rFonts w:eastAsiaTheme="minorEastAsia"/>
          <w:b/>
          <w:color w:val="000000" w:themeColor="text1"/>
          <w:sz w:val="28"/>
          <w:szCs w:val="28"/>
          <w:u w:val="single"/>
        </w:rPr>
        <w:t xml:space="preserve"> kHz</w:t>
      </w:r>
    </w:p>
    <w:p w14:paraId="387DB3AC" w14:textId="15BD95EE" w:rsidR="00BD0DBE" w:rsidRPr="003D490A" w:rsidRDefault="0038671B" w:rsidP="00BD0DBE">
      <w:r w:rsidRPr="003D490A">
        <w:lastRenderedPageBreak/>
        <w:t>The</w:t>
      </w:r>
      <w:r w:rsidR="00F27943">
        <w:t>se</w:t>
      </w:r>
      <w:r w:rsidRPr="003D490A">
        <w:t xml:space="preserve"> values </w:t>
      </w:r>
      <w:r w:rsidR="00F27943">
        <w:t>show that when C was increased to 0.1µF and</w:t>
      </w:r>
      <w:r w:rsidRPr="003D490A">
        <w:t xml:space="preserve"> </w:t>
      </w:r>
      <w:r w:rsidRPr="002E3CDB">
        <w:rPr>
          <w:b/>
          <w:u w:val="single"/>
        </w:rPr>
        <w:t xml:space="preserve">Q </w:t>
      </w:r>
      <w:r w:rsidR="00F27943">
        <w:rPr>
          <w:b/>
          <w:u w:val="single"/>
        </w:rPr>
        <w:t>=</w:t>
      </w:r>
      <w:r w:rsidRPr="002E3CDB">
        <w:rPr>
          <w:b/>
          <w:u w:val="single"/>
        </w:rPr>
        <w:t xml:space="preserve"> 3.16</w:t>
      </w:r>
      <w:r w:rsidRPr="003D490A">
        <w:t xml:space="preserve"> the approximations of equations 4.15 and 4.16 are still </w:t>
      </w:r>
      <w:r w:rsidRPr="002E3CDB">
        <w:rPr>
          <w:b/>
          <w:u w:val="single"/>
        </w:rPr>
        <w:t>fairly accurate</w:t>
      </w:r>
      <w:r w:rsidRPr="003D490A">
        <w:t xml:space="preserve">, but not nearly as accurate as when Q </w:t>
      </w:r>
      <w:r w:rsidR="00D22C76">
        <w:t>wa</w:t>
      </w:r>
      <w:r w:rsidRPr="003D490A">
        <w:t>s equal to 10</w:t>
      </w:r>
      <w:r w:rsidR="00D22C76">
        <w:t xml:space="preserve"> for the circuit in </w:t>
      </w:r>
      <w:hyperlink w:anchor="Figure_4_14" w:history="1">
        <w:r w:rsidR="00D22C76" w:rsidRPr="009018FF">
          <w:rPr>
            <w:rStyle w:val="Hyperlink"/>
          </w:rPr>
          <w:t>Figure 4.14</w:t>
        </w:r>
      </w:hyperlink>
      <w:r w:rsidRPr="003D490A">
        <w:t>.</w:t>
      </w:r>
    </w:p>
    <w:p w14:paraId="77776F9D" w14:textId="323A7A72" w:rsidR="0038671B" w:rsidRPr="003D490A" w:rsidRDefault="0038671B" w:rsidP="00BD0DBE">
      <w:r w:rsidRPr="003D490A">
        <w:t xml:space="preserve">In summary, there is not a perfect cut-off for </w:t>
      </w:r>
      <w:r w:rsidR="005C07F2">
        <w:t xml:space="preserve">the </w:t>
      </w:r>
      <w:r w:rsidRPr="003D490A">
        <w:t>Q</w:t>
      </w:r>
      <w:r w:rsidR="005C07F2">
        <w:t xml:space="preserve">uality Factor, Q, </w:t>
      </w:r>
      <w:r w:rsidR="005C07F2" w:rsidRPr="003D490A">
        <w:t>which</w:t>
      </w:r>
      <w:r w:rsidRPr="003D490A">
        <w:t xml:space="preserve"> classifies a </w:t>
      </w:r>
      <w:r w:rsidR="00CA4528">
        <w:t xml:space="preserve">series RLC BPF </w:t>
      </w:r>
      <w:r w:rsidRPr="003D490A">
        <w:t>as High-Q or Lo</w:t>
      </w:r>
      <w:r w:rsidR="00F27943">
        <w:t>w-Q. The following R</w:t>
      </w:r>
      <w:r w:rsidRPr="003D490A">
        <w:t xml:space="preserve">ules of </w:t>
      </w:r>
      <w:r w:rsidR="00F27943">
        <w:t>T</w:t>
      </w:r>
      <w:r w:rsidRPr="003D490A">
        <w:t xml:space="preserve">humb </w:t>
      </w:r>
      <w:r w:rsidR="00F27943">
        <w:t xml:space="preserve">help determine </w:t>
      </w:r>
      <w:r w:rsidRPr="003D490A">
        <w:t>which equations to use</w:t>
      </w:r>
      <w:r w:rsidR="005C07F2">
        <w:t xml:space="preserve"> to calculate</w:t>
      </w:r>
      <w:r w:rsidRPr="003D490A">
        <w:t xml:space="preserve"> f</w:t>
      </w:r>
      <w:r w:rsidRPr="003D490A">
        <w:rPr>
          <w:vertAlign w:val="subscript"/>
        </w:rPr>
        <w:t>L</w:t>
      </w:r>
      <w:r w:rsidRPr="003D490A">
        <w:t xml:space="preserve"> and f</w:t>
      </w:r>
      <w:r w:rsidRPr="003D490A">
        <w:rPr>
          <w:vertAlign w:val="subscript"/>
        </w:rPr>
        <w:t>H</w:t>
      </w:r>
      <w:r w:rsidRPr="003D490A">
        <w:t>.</w:t>
      </w:r>
    </w:p>
    <w:p w14:paraId="09AD46A9" w14:textId="5BED50F9" w:rsidR="0038671B" w:rsidRPr="003D490A" w:rsidRDefault="0038671B" w:rsidP="00C47E67">
      <w:pPr>
        <w:pStyle w:val="ListParagraph"/>
        <w:numPr>
          <w:ilvl w:val="0"/>
          <w:numId w:val="53"/>
        </w:numPr>
      </w:pPr>
      <w:r w:rsidRPr="003D490A">
        <w:t xml:space="preserve">You should only expect </w:t>
      </w:r>
      <w:r w:rsidR="00313E6A">
        <w:t>“very close”</w:t>
      </w:r>
      <w:r w:rsidRPr="003D490A">
        <w:t xml:space="preserve"> results </w:t>
      </w:r>
      <w:r w:rsidR="005C07F2">
        <w:t>(i.e. that the</w:t>
      </w:r>
      <w:r w:rsidR="00F27943">
        <w:t xml:space="preserve"> calculated</w:t>
      </w:r>
      <w:r w:rsidR="00F27943" w:rsidRPr="00F27943">
        <w:t xml:space="preserve"> </w:t>
      </w:r>
      <w:r w:rsidR="00F27943" w:rsidRPr="003D490A">
        <w:t>f</w:t>
      </w:r>
      <w:r w:rsidR="00F27943" w:rsidRPr="003D490A">
        <w:rPr>
          <w:vertAlign w:val="subscript"/>
        </w:rPr>
        <w:t>L</w:t>
      </w:r>
      <w:r w:rsidR="00F27943" w:rsidRPr="003D490A">
        <w:t xml:space="preserve"> and f</w:t>
      </w:r>
      <w:r w:rsidR="00F27943" w:rsidRPr="003D490A">
        <w:rPr>
          <w:vertAlign w:val="subscript"/>
        </w:rPr>
        <w:t>H</w:t>
      </w:r>
      <w:r w:rsidR="00F27943">
        <w:t xml:space="preserve"> frequencies are at</w:t>
      </w:r>
      <w:r w:rsidR="005C07F2">
        <w:t xml:space="preserve"> – 3dB gain </w:t>
      </w:r>
      <w:r w:rsidR="00F27943">
        <w:t>points</w:t>
      </w:r>
      <w:r w:rsidR="00874A71">
        <w:t xml:space="preserve">) </w:t>
      </w:r>
      <w:r w:rsidRPr="003D490A">
        <w:t xml:space="preserve">with </w:t>
      </w:r>
      <w:r w:rsidRPr="00F27943">
        <w:rPr>
          <w:color w:val="FF0000"/>
          <w:u w:val="single"/>
        </w:rPr>
        <w:t>Equations 4.15 and 4.16</w:t>
      </w:r>
      <w:r w:rsidRPr="003D490A">
        <w:t xml:space="preserve"> when </w:t>
      </w:r>
      <w:r w:rsidRPr="003D490A">
        <w:rPr>
          <w:b/>
          <w:color w:val="FF0000"/>
          <w:u w:val="single"/>
        </w:rPr>
        <w:t xml:space="preserve">Q </w:t>
      </w:r>
      <w:r w:rsidRPr="003D490A">
        <w:rPr>
          <w:rFonts w:cstheme="minorHAnsi"/>
          <w:b/>
          <w:color w:val="FF0000"/>
          <w:u w:val="single"/>
        </w:rPr>
        <w:t>≥</w:t>
      </w:r>
      <w:r w:rsidRPr="003D490A">
        <w:rPr>
          <w:b/>
          <w:color w:val="FF0000"/>
          <w:u w:val="single"/>
        </w:rPr>
        <w:t xml:space="preserve"> 10</w:t>
      </w:r>
      <w:r w:rsidR="00F27943">
        <w:t xml:space="preserve">. </w:t>
      </w:r>
      <w:r w:rsidR="002248A4" w:rsidRPr="003D490A">
        <w:t xml:space="preserve">Q </w:t>
      </w:r>
      <w:r w:rsidR="00F27943">
        <w:t xml:space="preserve">values of 10 or greater </w:t>
      </w:r>
      <w:r w:rsidR="002248A4" w:rsidRPr="003D490A">
        <w:t xml:space="preserve">should definitely classify the </w:t>
      </w:r>
      <w:r w:rsidR="00313E6A">
        <w:t xml:space="preserve">series </w:t>
      </w:r>
      <w:r w:rsidR="002248A4" w:rsidRPr="003D490A">
        <w:t>BPF as</w:t>
      </w:r>
      <w:r w:rsidRPr="003D490A">
        <w:t xml:space="preserve"> </w:t>
      </w:r>
      <w:r w:rsidRPr="003D490A">
        <w:rPr>
          <w:b/>
          <w:color w:val="FF0000"/>
          <w:u w:val="single"/>
        </w:rPr>
        <w:t>High-Q</w:t>
      </w:r>
      <w:r w:rsidRPr="003D490A">
        <w:t>.</w:t>
      </w:r>
    </w:p>
    <w:p w14:paraId="4957B10E" w14:textId="313ED855" w:rsidR="0038671B" w:rsidRPr="003D490A" w:rsidRDefault="0038671B" w:rsidP="00C47E67">
      <w:pPr>
        <w:pStyle w:val="ListParagraph"/>
        <w:numPr>
          <w:ilvl w:val="0"/>
          <w:numId w:val="53"/>
        </w:numPr>
      </w:pPr>
      <w:r w:rsidRPr="003D490A">
        <w:t xml:space="preserve">You should only expect </w:t>
      </w:r>
      <w:r w:rsidR="00313E6A">
        <w:t>“very close”</w:t>
      </w:r>
      <w:r w:rsidRPr="003D490A">
        <w:t xml:space="preserve"> results with </w:t>
      </w:r>
      <w:r w:rsidRPr="00F27943">
        <w:rPr>
          <w:u w:val="single"/>
        </w:rPr>
        <w:t>Equations 4.11 and 4.12</w:t>
      </w:r>
      <w:r w:rsidRPr="003D490A">
        <w:t xml:space="preserve"> for f</w:t>
      </w:r>
      <w:r w:rsidRPr="003D490A">
        <w:rPr>
          <w:vertAlign w:val="subscript"/>
        </w:rPr>
        <w:t>L</w:t>
      </w:r>
      <w:r w:rsidRPr="003D490A">
        <w:t xml:space="preserve"> and f</w:t>
      </w:r>
      <w:r w:rsidRPr="003D490A">
        <w:rPr>
          <w:vertAlign w:val="subscript"/>
        </w:rPr>
        <w:t>H</w:t>
      </w:r>
      <w:r w:rsidRPr="003D490A">
        <w:t xml:space="preserve"> when </w:t>
      </w:r>
      <w:r w:rsidRPr="003D490A">
        <w:rPr>
          <w:b/>
          <w:u w:val="single"/>
        </w:rPr>
        <w:t>f</w:t>
      </w:r>
      <w:r w:rsidRPr="003D490A">
        <w:rPr>
          <w:b/>
          <w:u w:val="single"/>
          <w:vertAlign w:val="subscript"/>
        </w:rPr>
        <w:t>L</w:t>
      </w:r>
      <w:r w:rsidRPr="003D490A">
        <w:rPr>
          <w:b/>
          <w:u w:val="single"/>
        </w:rPr>
        <w:t xml:space="preserve"> and f</w:t>
      </w:r>
      <w:r w:rsidRPr="003D490A">
        <w:rPr>
          <w:b/>
          <w:u w:val="single"/>
          <w:vertAlign w:val="subscript"/>
        </w:rPr>
        <w:t>H</w:t>
      </w:r>
      <w:r w:rsidRPr="003D490A">
        <w:rPr>
          <w:b/>
          <w:u w:val="single"/>
        </w:rPr>
        <w:t xml:space="preserve"> are 2 decades in frequency apart</w:t>
      </w:r>
      <w:r w:rsidRPr="003D490A">
        <w:t>.</w:t>
      </w:r>
      <w:r w:rsidR="002248A4" w:rsidRPr="003D490A">
        <w:t xml:space="preserve"> If this occurs the BPF or BSF should definitely be classified as </w:t>
      </w:r>
      <w:r w:rsidR="002248A4" w:rsidRPr="003D490A">
        <w:rPr>
          <w:b/>
          <w:u w:val="single"/>
        </w:rPr>
        <w:t>Low-Q</w:t>
      </w:r>
      <w:r w:rsidR="002248A4" w:rsidRPr="003D490A">
        <w:t>.</w:t>
      </w:r>
    </w:p>
    <w:p w14:paraId="5A20B071" w14:textId="5B598E79" w:rsidR="0038671B" w:rsidRDefault="002248A4" w:rsidP="00C47E67">
      <w:pPr>
        <w:pStyle w:val="ListParagraph"/>
        <w:numPr>
          <w:ilvl w:val="0"/>
          <w:numId w:val="53"/>
        </w:numPr>
      </w:pPr>
      <w:r w:rsidRPr="003D490A">
        <w:t xml:space="preserve">If </w:t>
      </w:r>
      <w:r w:rsidRPr="00313E6A">
        <w:rPr>
          <w:u w:val="single"/>
        </w:rPr>
        <w:t>f</w:t>
      </w:r>
      <w:r w:rsidRPr="00313E6A">
        <w:rPr>
          <w:u w:val="single"/>
          <w:vertAlign w:val="subscript"/>
        </w:rPr>
        <w:t>L</w:t>
      </w:r>
      <w:r w:rsidRPr="00313E6A">
        <w:rPr>
          <w:u w:val="single"/>
        </w:rPr>
        <w:t xml:space="preserve"> and f</w:t>
      </w:r>
      <w:r w:rsidRPr="00313E6A">
        <w:rPr>
          <w:u w:val="single"/>
          <w:vertAlign w:val="subscript"/>
        </w:rPr>
        <w:t>H</w:t>
      </w:r>
      <w:r w:rsidRPr="00313E6A">
        <w:rPr>
          <w:u w:val="single"/>
        </w:rPr>
        <w:t xml:space="preserve"> are closer to each other than 2 decades</w:t>
      </w:r>
      <w:r w:rsidRPr="003D490A">
        <w:t xml:space="preserve"> in frequency </w:t>
      </w:r>
      <w:r w:rsidRPr="00313E6A">
        <w:rPr>
          <w:b/>
          <w:color w:val="FF0000"/>
        </w:rPr>
        <w:t>and</w:t>
      </w:r>
      <w:r w:rsidRPr="003D490A">
        <w:t xml:space="preserve"> the </w:t>
      </w:r>
      <w:r w:rsidRPr="00313E6A">
        <w:rPr>
          <w:u w:val="single"/>
        </w:rPr>
        <w:t>Q value is less than 10</w:t>
      </w:r>
      <w:r w:rsidRPr="003D490A">
        <w:t xml:space="preserve"> then there is no easy way to </w:t>
      </w:r>
      <w:r w:rsidR="003D490A" w:rsidRPr="003D490A">
        <w:t xml:space="preserve">accurately </w:t>
      </w:r>
      <w:r w:rsidRPr="003D490A">
        <w:t>determine the values of f</w:t>
      </w:r>
      <w:r w:rsidRPr="003D490A">
        <w:rPr>
          <w:vertAlign w:val="subscript"/>
        </w:rPr>
        <w:t>L</w:t>
      </w:r>
      <w:r w:rsidRPr="003D490A">
        <w:t xml:space="preserve"> and f</w:t>
      </w:r>
      <w:r w:rsidRPr="003D490A">
        <w:rPr>
          <w:vertAlign w:val="subscript"/>
        </w:rPr>
        <w:t>H</w:t>
      </w:r>
      <w:r w:rsidRPr="003D490A">
        <w:t>. This would be a problem that would need to be solved using the Laplace Transform method (as shown in t</w:t>
      </w:r>
      <w:r w:rsidR="00FD51A4">
        <w:t xml:space="preserve">he </w:t>
      </w:r>
      <w:hyperlink w:anchor="_Appendix" w:history="1">
        <w:r w:rsidR="00FD51A4" w:rsidRPr="00FD51A4">
          <w:rPr>
            <w:rStyle w:val="Hyperlink"/>
          </w:rPr>
          <w:t>A</w:t>
        </w:r>
        <w:r w:rsidRPr="00FD51A4">
          <w:rPr>
            <w:rStyle w:val="Hyperlink"/>
          </w:rPr>
          <w:t>ppendix</w:t>
        </w:r>
      </w:hyperlink>
      <w:r w:rsidRPr="003D490A">
        <w:t>). In this situation</w:t>
      </w:r>
      <w:r w:rsidR="00874A71">
        <w:t xml:space="preserve">, the determination of whether to </w:t>
      </w:r>
      <w:r w:rsidR="003D490A" w:rsidRPr="003D490A">
        <w:t>classif</w:t>
      </w:r>
      <w:r w:rsidR="00874A71">
        <w:t xml:space="preserve">y the filter as </w:t>
      </w:r>
      <w:r w:rsidR="003D490A" w:rsidRPr="003D490A">
        <w:t>High-Q or Low-Q is also not clear.</w:t>
      </w:r>
    </w:p>
    <w:p w14:paraId="441C4321" w14:textId="0E02F2F8" w:rsidR="00E959C7" w:rsidRDefault="001460C4" w:rsidP="00E959C7">
      <w:r>
        <w:t>Before moving on to Band Stop Filters the idea of resonance in RLC circuits and the “</w:t>
      </w:r>
      <w:r w:rsidR="001E298C">
        <w:t xml:space="preserve">resonant frequency” defined in </w:t>
      </w:r>
      <w:hyperlink w:anchor="Equation4_7" w:history="1">
        <w:r w:rsidR="001E298C" w:rsidRPr="001E298C">
          <w:rPr>
            <w:rStyle w:val="Hyperlink"/>
          </w:rPr>
          <w:t>E</w:t>
        </w:r>
        <w:r w:rsidRPr="001E298C">
          <w:rPr>
            <w:rStyle w:val="Hyperlink"/>
          </w:rPr>
          <w:t>quation 4.7</w:t>
        </w:r>
      </w:hyperlink>
      <w:r>
        <w:t xml:space="preserve"> should be explained in more detail.</w:t>
      </w:r>
      <w:r w:rsidR="00C865B6">
        <w:t xml:space="preserve"> For the circuit in </w:t>
      </w:r>
      <w:hyperlink w:anchor="Figure_4_14" w:history="1">
        <w:r w:rsidR="009018FF" w:rsidRPr="009018FF">
          <w:rPr>
            <w:rStyle w:val="Hyperlink"/>
          </w:rPr>
          <w:t>Figure 4.14</w:t>
        </w:r>
      </w:hyperlink>
      <w:r w:rsidR="00C865B6">
        <w:t xml:space="preserve"> the resonant frequency</w:t>
      </w:r>
      <w:r w:rsidR="00F27943">
        <w:t>, f</w:t>
      </w:r>
      <w:r w:rsidR="00F27943" w:rsidRPr="00F27943">
        <w:rPr>
          <w:vertAlign w:val="subscript"/>
        </w:rPr>
        <w:t>0</w:t>
      </w:r>
      <w:r w:rsidR="00F27943">
        <w:t xml:space="preserve">, </w:t>
      </w:r>
      <w:r w:rsidR="00D41C10">
        <w:t xml:space="preserve">(or </w:t>
      </w:r>
      <w:r w:rsidR="00F81628">
        <w:t>center frequency</w:t>
      </w:r>
      <w:r w:rsidR="00F27943">
        <w:t>, f</w:t>
      </w:r>
      <w:r w:rsidR="00F27943" w:rsidRPr="00F27943">
        <w:rPr>
          <w:vertAlign w:val="subscript"/>
        </w:rPr>
        <w:t>C</w:t>
      </w:r>
      <w:r w:rsidR="00F81628">
        <w:t>)</w:t>
      </w:r>
      <w:r w:rsidR="00D41C10">
        <w:t xml:space="preserve"> is calculated as </w:t>
      </w:r>
      <w:r w:rsidR="00C865B6">
        <w:t xml:space="preserve">15.92 kHz. </w:t>
      </w:r>
      <w:r w:rsidR="00F81628">
        <w:t xml:space="preserve">The figure below shows the transient response of the circuit in </w:t>
      </w:r>
      <w:hyperlink w:anchor="Figure_4_14" w:history="1">
        <w:r w:rsidR="009018FF" w:rsidRPr="009018FF">
          <w:rPr>
            <w:rStyle w:val="Hyperlink"/>
          </w:rPr>
          <w:t>Figure 4.14</w:t>
        </w:r>
      </w:hyperlink>
      <w:r w:rsidR="00F81628">
        <w:t xml:space="preserve"> when the input voltage is a 1 V DC signal that is suddenly applied (i.e. a step input, u(t)). Since the capacitor acts as an open circuit at DC the </w:t>
      </w:r>
      <w:r w:rsidR="00F27943">
        <w:t>v</w:t>
      </w:r>
      <w:r w:rsidR="00F81628">
        <w:t>oltage across the resistor will approach zero at steady state. However, in the transient region the voltage across the resistor will oscillate (or resonate) at t</w:t>
      </w:r>
      <w:r w:rsidR="00F27943">
        <w:t>he resonant frequency until the oscillations</w:t>
      </w:r>
      <w:r w:rsidR="00F81628">
        <w:t xml:space="preserve"> die out as steady state is reached</w:t>
      </w:r>
      <w:r w:rsidR="00F27943">
        <w:t xml:space="preserve"> as shown in </w:t>
      </w:r>
      <w:hyperlink w:anchor="Figure_4_15" w:history="1">
        <w:r w:rsidR="00F27943" w:rsidRPr="009018FF">
          <w:rPr>
            <w:rStyle w:val="Hyperlink"/>
          </w:rPr>
          <w:t>Figure 4.15</w:t>
        </w:r>
      </w:hyperlink>
      <w:r w:rsidR="00F81628">
        <w:t xml:space="preserve">. The cursors in </w:t>
      </w:r>
      <w:hyperlink w:anchor="Figure_4_15" w:history="1">
        <w:r w:rsidR="009018FF" w:rsidRPr="009018FF">
          <w:rPr>
            <w:rStyle w:val="Hyperlink"/>
          </w:rPr>
          <w:t>Figure 4.15</w:t>
        </w:r>
      </w:hyperlink>
      <w:r w:rsidR="00F81628">
        <w:t xml:space="preserve"> are placed at locations where the difference</w:t>
      </w:r>
      <w:r w:rsidR="00313E6A">
        <w:t xml:space="preserve"> between them</w:t>
      </w:r>
      <w:r w:rsidR="00F81628">
        <w:t xml:space="preserve"> is the half-period of the oscillations</w:t>
      </w:r>
      <w:r w:rsidR="00313E6A">
        <w:t>. T/2</w:t>
      </w:r>
      <w:r w:rsidR="00F27943">
        <w:t xml:space="preserve"> can be determined from these cursors</w:t>
      </w:r>
      <w:r w:rsidR="00F81628">
        <w:t xml:space="preserve"> </w:t>
      </w:r>
      <w:r w:rsidR="008B0449">
        <w:t>as (0.000518 – 0.000487 = 0.000031 seconds) which equates to a frequency of (1/(2</w:t>
      </w:r>
      <w:r w:rsidR="008B0449">
        <w:rPr>
          <w:rFonts w:cstheme="minorHAnsi"/>
        </w:rPr>
        <w:t>∙</w:t>
      </w:r>
      <w:r w:rsidR="008B0449">
        <w:t xml:space="preserve">0.000031) = ~ 15.92 kHz) which is </w:t>
      </w:r>
      <w:r w:rsidR="00B239C6">
        <w:t xml:space="preserve">equal to </w:t>
      </w:r>
      <w:r w:rsidR="008B0449">
        <w:t>the calculated resonant frequency</w:t>
      </w:r>
      <w:r w:rsidR="00BD44E0">
        <w:t xml:space="preserve"> from </w:t>
      </w:r>
      <w:hyperlink w:anchor="Equation4_7" w:history="1">
        <w:r w:rsidR="001E298C" w:rsidRPr="001E298C">
          <w:rPr>
            <w:rStyle w:val="Hyperlink"/>
          </w:rPr>
          <w:t>Equation 4.7</w:t>
        </w:r>
      </w:hyperlink>
      <w:r w:rsidR="00F81628">
        <w:t>.</w:t>
      </w:r>
      <w:r w:rsidR="00BD44E0">
        <w:t xml:space="preserve"> The </w:t>
      </w:r>
      <w:r w:rsidR="00B239C6">
        <w:t xml:space="preserve">Matlab </w:t>
      </w:r>
      <w:r w:rsidR="00BD44E0">
        <w:t xml:space="preserve">bode magnitude plot in </w:t>
      </w:r>
      <w:hyperlink w:anchor="Figure_4_15" w:history="1">
        <w:r w:rsidR="009018FF" w:rsidRPr="009018FF">
          <w:rPr>
            <w:rStyle w:val="Hyperlink"/>
          </w:rPr>
          <w:t>Figure 4.15</w:t>
        </w:r>
      </w:hyperlink>
      <w:r w:rsidR="00BD44E0">
        <w:t xml:space="preserve"> is also shown to match the Multisim Bode plot in </w:t>
      </w:r>
      <w:hyperlink w:anchor="Figure_4_14" w:history="1">
        <w:r w:rsidR="009018FF" w:rsidRPr="009018FF">
          <w:rPr>
            <w:rStyle w:val="Hyperlink"/>
          </w:rPr>
          <w:t>Figure 4.14</w:t>
        </w:r>
      </w:hyperlink>
      <w:r w:rsidR="00D41C10">
        <w:t xml:space="preserve"> closely</w:t>
      </w:r>
      <w:r w:rsidR="00BD44E0">
        <w:t>.</w:t>
      </w:r>
      <w:r w:rsidR="00B239C6">
        <w:t xml:space="preserve"> </w:t>
      </w:r>
    </w:p>
    <w:p w14:paraId="17EE3C1B" w14:textId="77777777" w:rsidR="00852193" w:rsidRDefault="00852193" w:rsidP="00E959C7"/>
    <w:p w14:paraId="0415F6D9" w14:textId="77777777" w:rsidR="00852193" w:rsidRDefault="00852193" w:rsidP="00E959C7"/>
    <w:p w14:paraId="59AB89DE" w14:textId="77777777" w:rsidR="00852193" w:rsidRDefault="00852193" w:rsidP="00E959C7"/>
    <w:p w14:paraId="1ECD6D58" w14:textId="095E364F" w:rsidR="00FD51A4" w:rsidRDefault="00852193" w:rsidP="00E959C7">
      <w:pPr>
        <w:rPr>
          <w:b/>
        </w:rPr>
      </w:pPr>
      <w:bookmarkStart w:id="154" w:name="Figure_4_15"/>
      <w:r>
        <w:rPr>
          <w:noProof/>
        </w:rPr>
        <w:lastRenderedPageBreak/>
        <w:drawing>
          <wp:anchor distT="0" distB="0" distL="114300" distR="114300" simplePos="0" relativeHeight="251671552" behindDoc="1" locked="0" layoutInCell="1" allowOverlap="1" wp14:anchorId="311DA788" wp14:editId="7E2310B4">
            <wp:simplePos x="0" y="0"/>
            <wp:positionH relativeFrom="column">
              <wp:posOffset>-67945</wp:posOffset>
            </wp:positionH>
            <wp:positionV relativeFrom="paragraph">
              <wp:posOffset>2768600</wp:posOffset>
            </wp:positionV>
            <wp:extent cx="3474720" cy="2120900"/>
            <wp:effectExtent l="0" t="0" r="0" b="0"/>
            <wp:wrapTight wrapText="bothSides">
              <wp:wrapPolygon edited="0">
                <wp:start x="0" y="0"/>
                <wp:lineTo x="0" y="21341"/>
                <wp:lineTo x="21434" y="21341"/>
                <wp:lineTo x="21434" y="0"/>
                <wp:lineTo x="0" y="0"/>
              </wp:wrapPolygon>
            </wp:wrapTight>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8">
                      <a:extLst>
                        <a:ext uri="{28A0092B-C50C-407E-A947-70E740481C1C}">
                          <a14:useLocalDpi xmlns:a14="http://schemas.microsoft.com/office/drawing/2010/main" val="0"/>
                        </a:ext>
                      </a:extLst>
                    </a:blip>
                    <a:srcRect b="5087"/>
                    <a:stretch/>
                  </pic:blipFill>
                  <pic:spPr bwMode="auto">
                    <a:xfrm>
                      <a:off x="0" y="0"/>
                      <a:ext cx="3474720" cy="2120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54"/>
      <w:r>
        <w:rPr>
          <w:noProof/>
        </w:rPr>
        <mc:AlternateContent>
          <mc:Choice Requires="wps">
            <w:drawing>
              <wp:anchor distT="0" distB="0" distL="114300" distR="114300" simplePos="0" relativeHeight="251672576" behindDoc="1" locked="0" layoutInCell="1" allowOverlap="1" wp14:anchorId="5B61FC84" wp14:editId="2244C5D9">
                <wp:simplePos x="0" y="0"/>
                <wp:positionH relativeFrom="column">
                  <wp:posOffset>3449744</wp:posOffset>
                </wp:positionH>
                <wp:positionV relativeFrom="paragraph">
                  <wp:posOffset>165100</wp:posOffset>
                </wp:positionV>
                <wp:extent cx="2908300" cy="4740910"/>
                <wp:effectExtent l="0" t="0" r="25400" b="21590"/>
                <wp:wrapTight wrapText="bothSides">
                  <wp:wrapPolygon edited="0">
                    <wp:start x="0" y="0"/>
                    <wp:lineTo x="0" y="21612"/>
                    <wp:lineTo x="21647" y="21612"/>
                    <wp:lineTo x="21647" y="0"/>
                    <wp:lineTo x="0" y="0"/>
                  </wp:wrapPolygon>
                </wp:wrapTight>
                <wp:docPr id="1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740910"/>
                        </a:xfrm>
                        <a:prstGeom prst="rect">
                          <a:avLst/>
                        </a:prstGeom>
                        <a:solidFill>
                          <a:srgbClr val="FFFFFF"/>
                        </a:solidFill>
                        <a:ln w="9525">
                          <a:solidFill>
                            <a:srgbClr val="000000"/>
                          </a:solidFill>
                          <a:miter lim="800000"/>
                          <a:headEnd/>
                          <a:tailEnd/>
                        </a:ln>
                      </wps:spPr>
                      <wps:txbx>
                        <w:txbxContent>
                          <w:p w14:paraId="05AE0117" w14:textId="77777777"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228B22"/>
                              </w:rPr>
                              <w:t>% Step response and Bode Magnitude Plot of an RLC series circuit</w:t>
                            </w:r>
                          </w:p>
                          <w:p w14:paraId="7F6C7D6F" w14:textId="77777777"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000000"/>
                              </w:rPr>
                              <w:t>C = 0.01e-6;</w:t>
                            </w:r>
                          </w:p>
                          <w:p w14:paraId="0015005E" w14:textId="77777777"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000000"/>
                              </w:rPr>
                              <w:t>L = 10e-3;</w:t>
                            </w:r>
                          </w:p>
                          <w:p w14:paraId="40BBBF22" w14:textId="77777777"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000000"/>
                              </w:rPr>
                              <w:t>R = 100;</w:t>
                            </w:r>
                          </w:p>
                          <w:p w14:paraId="7DA062E7" w14:textId="77777777" w:rsidR="00571975" w:rsidRPr="00BD44E0" w:rsidRDefault="00571975" w:rsidP="00BC74DC">
                            <w:pPr>
                              <w:autoSpaceDE w:val="0"/>
                              <w:autoSpaceDN w:val="0"/>
                              <w:adjustRightInd w:val="0"/>
                              <w:spacing w:after="0" w:line="240" w:lineRule="auto"/>
                              <w:rPr>
                                <w:rFonts w:cstheme="minorHAnsi"/>
                              </w:rPr>
                            </w:pPr>
                            <w:proofErr w:type="spellStart"/>
                            <w:r w:rsidRPr="00BD44E0">
                              <w:rPr>
                                <w:rFonts w:cstheme="minorHAnsi"/>
                                <w:color w:val="000000"/>
                              </w:rPr>
                              <w:t>syms</w:t>
                            </w:r>
                            <w:proofErr w:type="spellEnd"/>
                            <w:r w:rsidRPr="00BD44E0">
                              <w:rPr>
                                <w:rFonts w:cstheme="minorHAnsi"/>
                                <w:color w:val="000000"/>
                              </w:rPr>
                              <w:t xml:space="preserve"> </w:t>
                            </w:r>
                            <w:r w:rsidRPr="00BD44E0">
                              <w:rPr>
                                <w:rFonts w:cstheme="minorHAnsi"/>
                                <w:color w:val="A020F0"/>
                              </w:rPr>
                              <w:t>s</w:t>
                            </w:r>
                          </w:p>
                          <w:p w14:paraId="0CFF2072" w14:textId="77777777" w:rsidR="00571975" w:rsidRPr="00BD44E0" w:rsidRDefault="00571975" w:rsidP="00BC74DC">
                            <w:pPr>
                              <w:autoSpaceDE w:val="0"/>
                              <w:autoSpaceDN w:val="0"/>
                              <w:adjustRightInd w:val="0"/>
                              <w:spacing w:after="0" w:line="240" w:lineRule="auto"/>
                              <w:rPr>
                                <w:rFonts w:cstheme="minorHAnsi"/>
                              </w:rPr>
                            </w:pPr>
                            <w:proofErr w:type="spellStart"/>
                            <w:r w:rsidRPr="00BD44E0">
                              <w:rPr>
                                <w:rFonts w:cstheme="minorHAnsi"/>
                                <w:color w:val="000000"/>
                              </w:rPr>
                              <w:t>Zt</w:t>
                            </w:r>
                            <w:proofErr w:type="spellEnd"/>
                            <w:r w:rsidRPr="00BD44E0">
                              <w:rPr>
                                <w:rFonts w:cstheme="minorHAnsi"/>
                                <w:color w:val="000000"/>
                              </w:rPr>
                              <w:t xml:space="preserve"> = R + 1/(C*s) + L*s;</w:t>
                            </w:r>
                          </w:p>
                          <w:p w14:paraId="328C77E0" w14:textId="5A401FD3" w:rsidR="00571975" w:rsidRPr="00BD44E0" w:rsidRDefault="00571975" w:rsidP="00BC74DC">
                            <w:pPr>
                              <w:autoSpaceDE w:val="0"/>
                              <w:autoSpaceDN w:val="0"/>
                              <w:adjustRightInd w:val="0"/>
                              <w:spacing w:after="0" w:line="240" w:lineRule="auto"/>
                              <w:rPr>
                                <w:rFonts w:cstheme="minorHAnsi"/>
                              </w:rPr>
                            </w:pPr>
                            <w:proofErr w:type="spellStart"/>
                            <w:r w:rsidRPr="00BD44E0">
                              <w:rPr>
                                <w:rFonts w:cstheme="minorHAnsi"/>
                                <w:color w:val="000000"/>
                              </w:rPr>
                              <w:t>Vin_s</w:t>
                            </w:r>
                            <w:proofErr w:type="spellEnd"/>
                            <w:r w:rsidRPr="00BD44E0">
                              <w:rPr>
                                <w:rFonts w:cstheme="minorHAnsi"/>
                                <w:color w:val="000000"/>
                              </w:rPr>
                              <w:t xml:space="preserve"> = 1; </w:t>
                            </w:r>
                            <w:r w:rsidRPr="00BD44E0">
                              <w:rPr>
                                <w:rFonts w:cstheme="minorHAnsi"/>
                                <w:color w:val="228B22"/>
                              </w:rPr>
                              <w:t xml:space="preserve">%Laplace </w:t>
                            </w:r>
                            <w:r>
                              <w:rPr>
                                <w:rFonts w:cstheme="minorHAnsi"/>
                                <w:color w:val="228B22"/>
                              </w:rPr>
                              <w:t xml:space="preserve">Transform </w:t>
                            </w:r>
                            <w:r w:rsidRPr="00BD44E0">
                              <w:rPr>
                                <w:rFonts w:cstheme="minorHAnsi"/>
                                <w:color w:val="228B22"/>
                              </w:rPr>
                              <w:t>of delta</w:t>
                            </w:r>
                            <w:r>
                              <w:rPr>
                                <w:rFonts w:cstheme="minorHAnsi"/>
                                <w:color w:val="228B22"/>
                              </w:rPr>
                              <w:t xml:space="preserve"> function</w:t>
                            </w:r>
                          </w:p>
                          <w:p w14:paraId="51DFAAA2" w14:textId="77777777" w:rsidR="00571975" w:rsidRPr="00BD44E0" w:rsidRDefault="00571975" w:rsidP="00BC74DC">
                            <w:pPr>
                              <w:autoSpaceDE w:val="0"/>
                              <w:autoSpaceDN w:val="0"/>
                              <w:adjustRightInd w:val="0"/>
                              <w:spacing w:after="0" w:line="240" w:lineRule="auto"/>
                              <w:rPr>
                                <w:rFonts w:cstheme="minorHAnsi"/>
                              </w:rPr>
                            </w:pPr>
                            <w:proofErr w:type="spellStart"/>
                            <w:r w:rsidRPr="00BD44E0">
                              <w:rPr>
                                <w:rFonts w:cstheme="minorHAnsi"/>
                                <w:color w:val="000000"/>
                              </w:rPr>
                              <w:t>Vout_s</w:t>
                            </w:r>
                            <w:proofErr w:type="spellEnd"/>
                            <w:r w:rsidRPr="00BD44E0">
                              <w:rPr>
                                <w:rFonts w:cstheme="minorHAnsi"/>
                                <w:color w:val="000000"/>
                              </w:rPr>
                              <w:t xml:space="preserve"> = </w:t>
                            </w:r>
                            <w:proofErr w:type="spellStart"/>
                            <w:r w:rsidRPr="00BD44E0">
                              <w:rPr>
                                <w:rFonts w:cstheme="minorHAnsi"/>
                                <w:color w:val="000000"/>
                              </w:rPr>
                              <w:t>Vin_s</w:t>
                            </w:r>
                            <w:proofErr w:type="spellEnd"/>
                            <w:r w:rsidRPr="00BD44E0">
                              <w:rPr>
                                <w:rFonts w:cstheme="minorHAnsi"/>
                                <w:color w:val="000000"/>
                              </w:rPr>
                              <w:t>*R/</w:t>
                            </w:r>
                            <w:proofErr w:type="spellStart"/>
                            <w:r w:rsidRPr="00BD44E0">
                              <w:rPr>
                                <w:rFonts w:cstheme="minorHAnsi"/>
                                <w:color w:val="000000"/>
                              </w:rPr>
                              <w:t>Zt</w:t>
                            </w:r>
                            <w:proofErr w:type="spellEnd"/>
                            <w:r w:rsidRPr="00BD44E0">
                              <w:rPr>
                                <w:rFonts w:cstheme="minorHAnsi"/>
                                <w:color w:val="000000"/>
                              </w:rPr>
                              <w:t xml:space="preserve">; </w:t>
                            </w:r>
                            <w:r w:rsidRPr="00BD44E0">
                              <w:rPr>
                                <w:rFonts w:cstheme="minorHAnsi"/>
                                <w:color w:val="228B22"/>
                              </w:rPr>
                              <w:t>%VDR</w:t>
                            </w:r>
                          </w:p>
                          <w:p w14:paraId="0CA1F607" w14:textId="77777777"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228B22"/>
                              </w:rPr>
                              <w:t xml:space="preserve">% Since </w:t>
                            </w:r>
                            <w:proofErr w:type="spellStart"/>
                            <w:r w:rsidRPr="00BD44E0">
                              <w:rPr>
                                <w:rFonts w:cstheme="minorHAnsi"/>
                                <w:color w:val="228B22"/>
                              </w:rPr>
                              <w:t>Vin_s</w:t>
                            </w:r>
                            <w:proofErr w:type="spellEnd"/>
                            <w:r w:rsidRPr="00BD44E0">
                              <w:rPr>
                                <w:rFonts w:cstheme="minorHAnsi"/>
                                <w:color w:val="228B22"/>
                              </w:rPr>
                              <w:t xml:space="preserve"> is equal to 1 </w:t>
                            </w:r>
                            <w:proofErr w:type="spellStart"/>
                            <w:r w:rsidRPr="00BD44E0">
                              <w:rPr>
                                <w:rFonts w:cstheme="minorHAnsi"/>
                                <w:color w:val="228B22"/>
                              </w:rPr>
                              <w:t>Vout_s</w:t>
                            </w:r>
                            <w:proofErr w:type="spellEnd"/>
                            <w:r w:rsidRPr="00BD44E0">
                              <w:rPr>
                                <w:rFonts w:cstheme="minorHAnsi"/>
                                <w:color w:val="228B22"/>
                              </w:rPr>
                              <w:t xml:space="preserve"> is actually equal to (Vout(s)/Vin(s))</w:t>
                            </w:r>
                          </w:p>
                          <w:p w14:paraId="3C68109B" w14:textId="77777777" w:rsidR="00571975" w:rsidRPr="00BD44E0" w:rsidRDefault="00571975" w:rsidP="00BC74DC">
                            <w:pPr>
                              <w:autoSpaceDE w:val="0"/>
                              <w:autoSpaceDN w:val="0"/>
                              <w:adjustRightInd w:val="0"/>
                              <w:spacing w:after="0" w:line="240" w:lineRule="auto"/>
                              <w:rPr>
                                <w:rFonts w:cstheme="minorHAnsi"/>
                              </w:rPr>
                            </w:pPr>
                            <w:proofErr w:type="spellStart"/>
                            <w:r w:rsidRPr="00BD44E0">
                              <w:rPr>
                                <w:rFonts w:cstheme="minorHAnsi"/>
                                <w:color w:val="000000"/>
                              </w:rPr>
                              <w:t>TF_sym</w:t>
                            </w:r>
                            <w:proofErr w:type="spellEnd"/>
                            <w:r w:rsidRPr="00BD44E0">
                              <w:rPr>
                                <w:rFonts w:cstheme="minorHAnsi"/>
                                <w:color w:val="000000"/>
                              </w:rPr>
                              <w:t xml:space="preserve"> = </w:t>
                            </w:r>
                            <w:proofErr w:type="spellStart"/>
                            <w:r w:rsidRPr="00BD44E0">
                              <w:rPr>
                                <w:rFonts w:cstheme="minorHAnsi"/>
                                <w:color w:val="000000"/>
                              </w:rPr>
                              <w:t>Vout_s</w:t>
                            </w:r>
                            <w:proofErr w:type="spellEnd"/>
                            <w:r w:rsidRPr="00BD44E0">
                              <w:rPr>
                                <w:rFonts w:cstheme="minorHAnsi"/>
                                <w:color w:val="000000"/>
                              </w:rPr>
                              <w:t xml:space="preserve">; </w:t>
                            </w:r>
                          </w:p>
                          <w:p w14:paraId="7F51EEA2" w14:textId="67D9E7E0"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228B22"/>
                              </w:rPr>
                              <w:t>% Find the num</w:t>
                            </w:r>
                            <w:r>
                              <w:rPr>
                                <w:rFonts w:cstheme="minorHAnsi"/>
                                <w:color w:val="228B22"/>
                              </w:rPr>
                              <w:t>erator</w:t>
                            </w:r>
                            <w:r w:rsidRPr="00BD44E0">
                              <w:rPr>
                                <w:rFonts w:cstheme="minorHAnsi"/>
                                <w:color w:val="228B22"/>
                              </w:rPr>
                              <w:t xml:space="preserve"> &amp; den</w:t>
                            </w:r>
                            <w:r>
                              <w:rPr>
                                <w:rFonts w:cstheme="minorHAnsi"/>
                                <w:color w:val="228B22"/>
                              </w:rPr>
                              <w:t>ominator</w:t>
                            </w:r>
                            <w:r w:rsidRPr="00BD44E0">
                              <w:rPr>
                                <w:rFonts w:cstheme="minorHAnsi"/>
                                <w:color w:val="228B22"/>
                              </w:rPr>
                              <w:t xml:space="preserve"> of </w:t>
                            </w:r>
                            <w:proofErr w:type="spellStart"/>
                            <w:r w:rsidRPr="00BD44E0">
                              <w:rPr>
                                <w:rFonts w:cstheme="minorHAnsi"/>
                                <w:color w:val="228B22"/>
                              </w:rPr>
                              <w:t>TF_sym</w:t>
                            </w:r>
                            <w:proofErr w:type="spellEnd"/>
                          </w:p>
                          <w:p w14:paraId="053CC560" w14:textId="77777777"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000000"/>
                              </w:rPr>
                              <w:t>[</w:t>
                            </w:r>
                            <w:proofErr w:type="spellStart"/>
                            <w:r w:rsidRPr="00BD44E0">
                              <w:rPr>
                                <w:rFonts w:cstheme="minorHAnsi"/>
                                <w:color w:val="000000"/>
                              </w:rPr>
                              <w:t>num_TF_</w:t>
                            </w:r>
                            <w:proofErr w:type="gramStart"/>
                            <w:r w:rsidRPr="00BD44E0">
                              <w:rPr>
                                <w:rFonts w:cstheme="minorHAnsi"/>
                                <w:color w:val="000000"/>
                              </w:rPr>
                              <w:t>sym,den</w:t>
                            </w:r>
                            <w:proofErr w:type="gramEnd"/>
                            <w:r w:rsidRPr="00BD44E0">
                              <w:rPr>
                                <w:rFonts w:cstheme="minorHAnsi"/>
                                <w:color w:val="000000"/>
                              </w:rPr>
                              <w:t>_TF_sym</w:t>
                            </w:r>
                            <w:proofErr w:type="spellEnd"/>
                            <w:r w:rsidRPr="00BD44E0">
                              <w:rPr>
                                <w:rFonts w:cstheme="minorHAnsi"/>
                                <w:color w:val="000000"/>
                              </w:rPr>
                              <w:t>]=</w:t>
                            </w:r>
                            <w:proofErr w:type="spellStart"/>
                            <w:r w:rsidRPr="00BD44E0">
                              <w:rPr>
                                <w:rFonts w:cstheme="minorHAnsi"/>
                                <w:color w:val="000000"/>
                              </w:rPr>
                              <w:t>numden</w:t>
                            </w:r>
                            <w:proofErr w:type="spellEnd"/>
                            <w:r w:rsidRPr="00BD44E0">
                              <w:rPr>
                                <w:rFonts w:cstheme="minorHAnsi"/>
                                <w:color w:val="000000"/>
                              </w:rPr>
                              <w:t>(</w:t>
                            </w:r>
                            <w:proofErr w:type="spellStart"/>
                            <w:r w:rsidRPr="00BD44E0">
                              <w:rPr>
                                <w:rFonts w:cstheme="minorHAnsi"/>
                                <w:color w:val="000000"/>
                              </w:rPr>
                              <w:t>TF_sym</w:t>
                            </w:r>
                            <w:proofErr w:type="spellEnd"/>
                            <w:r w:rsidRPr="00BD44E0">
                              <w:rPr>
                                <w:rFonts w:cstheme="minorHAnsi"/>
                                <w:color w:val="000000"/>
                              </w:rPr>
                              <w:t>)</w:t>
                            </w:r>
                          </w:p>
                          <w:p w14:paraId="076CA58E" w14:textId="77777777"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228B22"/>
                              </w:rPr>
                              <w:t xml:space="preserve">% Convert </w:t>
                            </w:r>
                            <w:proofErr w:type="spellStart"/>
                            <w:r w:rsidRPr="00BD44E0">
                              <w:rPr>
                                <w:rFonts w:cstheme="minorHAnsi"/>
                                <w:color w:val="228B22"/>
                              </w:rPr>
                              <w:t>num</w:t>
                            </w:r>
                            <w:proofErr w:type="spellEnd"/>
                            <w:r w:rsidRPr="00BD44E0">
                              <w:rPr>
                                <w:rFonts w:cstheme="minorHAnsi"/>
                                <w:color w:val="228B22"/>
                              </w:rPr>
                              <w:t xml:space="preserve"> &amp; den to polynomial form</w:t>
                            </w:r>
                          </w:p>
                          <w:p w14:paraId="6E17FC78" w14:textId="77777777" w:rsidR="00571975" w:rsidRPr="00BD44E0" w:rsidRDefault="00571975" w:rsidP="00BC74DC">
                            <w:pPr>
                              <w:autoSpaceDE w:val="0"/>
                              <w:autoSpaceDN w:val="0"/>
                              <w:adjustRightInd w:val="0"/>
                              <w:spacing w:after="0" w:line="240" w:lineRule="auto"/>
                              <w:rPr>
                                <w:rFonts w:cstheme="minorHAnsi"/>
                              </w:rPr>
                            </w:pPr>
                            <w:proofErr w:type="spellStart"/>
                            <w:r w:rsidRPr="00BD44E0">
                              <w:rPr>
                                <w:rFonts w:cstheme="minorHAnsi"/>
                                <w:color w:val="000000"/>
                              </w:rPr>
                              <w:t>num_TF</w:t>
                            </w:r>
                            <w:proofErr w:type="spellEnd"/>
                            <w:r w:rsidRPr="00BD44E0">
                              <w:rPr>
                                <w:rFonts w:cstheme="minorHAnsi"/>
                                <w:color w:val="000000"/>
                              </w:rPr>
                              <w:t xml:space="preserve"> = sym2poly(</w:t>
                            </w:r>
                            <w:proofErr w:type="spellStart"/>
                            <w:r w:rsidRPr="00BD44E0">
                              <w:rPr>
                                <w:rFonts w:cstheme="minorHAnsi"/>
                                <w:color w:val="000000"/>
                              </w:rPr>
                              <w:t>num_TF_sym</w:t>
                            </w:r>
                            <w:proofErr w:type="spellEnd"/>
                            <w:r w:rsidRPr="00BD44E0">
                              <w:rPr>
                                <w:rFonts w:cstheme="minorHAnsi"/>
                                <w:color w:val="000000"/>
                              </w:rPr>
                              <w:t xml:space="preserve">); </w:t>
                            </w:r>
                          </w:p>
                          <w:p w14:paraId="293D772A" w14:textId="77777777" w:rsidR="00571975" w:rsidRPr="00BD44E0" w:rsidRDefault="00571975" w:rsidP="00BC74DC">
                            <w:pPr>
                              <w:autoSpaceDE w:val="0"/>
                              <w:autoSpaceDN w:val="0"/>
                              <w:adjustRightInd w:val="0"/>
                              <w:spacing w:after="0" w:line="240" w:lineRule="auto"/>
                              <w:rPr>
                                <w:rFonts w:cstheme="minorHAnsi"/>
                              </w:rPr>
                            </w:pPr>
                            <w:proofErr w:type="spellStart"/>
                            <w:r w:rsidRPr="00BD44E0">
                              <w:rPr>
                                <w:rFonts w:cstheme="minorHAnsi"/>
                                <w:color w:val="000000"/>
                              </w:rPr>
                              <w:t>den_TF</w:t>
                            </w:r>
                            <w:proofErr w:type="spellEnd"/>
                            <w:r w:rsidRPr="00BD44E0">
                              <w:rPr>
                                <w:rFonts w:cstheme="minorHAnsi"/>
                                <w:color w:val="000000"/>
                              </w:rPr>
                              <w:t xml:space="preserve"> = sym2poly(</w:t>
                            </w:r>
                            <w:proofErr w:type="spellStart"/>
                            <w:r w:rsidRPr="00BD44E0">
                              <w:rPr>
                                <w:rFonts w:cstheme="minorHAnsi"/>
                                <w:color w:val="000000"/>
                              </w:rPr>
                              <w:t>den_TF_sym</w:t>
                            </w:r>
                            <w:proofErr w:type="spellEnd"/>
                            <w:r w:rsidRPr="00BD44E0">
                              <w:rPr>
                                <w:rFonts w:cstheme="minorHAnsi"/>
                                <w:color w:val="000000"/>
                              </w:rPr>
                              <w:t xml:space="preserve">); </w:t>
                            </w:r>
                          </w:p>
                          <w:p w14:paraId="36114B91" w14:textId="77777777"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228B22"/>
                              </w:rPr>
                              <w:t>% Find the transfer function (Vo/Vin)</w:t>
                            </w:r>
                          </w:p>
                          <w:p w14:paraId="508CD430" w14:textId="77777777" w:rsidR="00571975" w:rsidRPr="00BD44E0" w:rsidRDefault="00571975" w:rsidP="00BC74DC">
                            <w:pPr>
                              <w:autoSpaceDE w:val="0"/>
                              <w:autoSpaceDN w:val="0"/>
                              <w:adjustRightInd w:val="0"/>
                              <w:spacing w:after="0" w:line="240" w:lineRule="auto"/>
                              <w:rPr>
                                <w:rFonts w:cstheme="minorHAnsi"/>
                              </w:rPr>
                            </w:pPr>
                            <w:proofErr w:type="spellStart"/>
                            <w:r w:rsidRPr="00BD44E0">
                              <w:rPr>
                                <w:rFonts w:cstheme="minorHAnsi"/>
                                <w:color w:val="000000"/>
                              </w:rPr>
                              <w:t>sys_TF</w:t>
                            </w:r>
                            <w:proofErr w:type="spellEnd"/>
                            <w:r w:rsidRPr="00BD44E0">
                              <w:rPr>
                                <w:rFonts w:cstheme="minorHAnsi"/>
                                <w:color w:val="000000"/>
                              </w:rPr>
                              <w:t xml:space="preserve"> = </w:t>
                            </w:r>
                            <w:proofErr w:type="spellStart"/>
                            <w:r w:rsidRPr="00BD44E0">
                              <w:rPr>
                                <w:rFonts w:cstheme="minorHAnsi"/>
                                <w:color w:val="000000"/>
                              </w:rPr>
                              <w:t>tf</w:t>
                            </w:r>
                            <w:proofErr w:type="spellEnd"/>
                            <w:r w:rsidRPr="00BD44E0">
                              <w:rPr>
                                <w:rFonts w:cstheme="minorHAnsi"/>
                                <w:color w:val="000000"/>
                              </w:rPr>
                              <w:t>(</w:t>
                            </w:r>
                            <w:proofErr w:type="spellStart"/>
                            <w:r w:rsidRPr="00BD44E0">
                              <w:rPr>
                                <w:rFonts w:cstheme="minorHAnsi"/>
                                <w:color w:val="000000"/>
                              </w:rPr>
                              <w:t>num_</w:t>
                            </w:r>
                            <w:proofErr w:type="gramStart"/>
                            <w:r w:rsidRPr="00BD44E0">
                              <w:rPr>
                                <w:rFonts w:cstheme="minorHAnsi"/>
                                <w:color w:val="000000"/>
                              </w:rPr>
                              <w:t>TF,den</w:t>
                            </w:r>
                            <w:proofErr w:type="gramEnd"/>
                            <w:r w:rsidRPr="00BD44E0">
                              <w:rPr>
                                <w:rFonts w:cstheme="minorHAnsi"/>
                                <w:color w:val="000000"/>
                              </w:rPr>
                              <w:t>_TF</w:t>
                            </w:r>
                            <w:proofErr w:type="spellEnd"/>
                            <w:r w:rsidRPr="00BD44E0">
                              <w:rPr>
                                <w:rFonts w:cstheme="minorHAnsi"/>
                                <w:color w:val="000000"/>
                              </w:rPr>
                              <w:t>);</w:t>
                            </w:r>
                          </w:p>
                          <w:p w14:paraId="45B51F76" w14:textId="77777777" w:rsidR="00571975" w:rsidRPr="00BD44E0" w:rsidRDefault="00571975" w:rsidP="00BC74DC">
                            <w:pPr>
                              <w:autoSpaceDE w:val="0"/>
                              <w:autoSpaceDN w:val="0"/>
                              <w:adjustRightInd w:val="0"/>
                              <w:spacing w:after="0" w:line="240" w:lineRule="auto"/>
                              <w:rPr>
                                <w:rFonts w:cstheme="minorHAnsi"/>
                              </w:rPr>
                            </w:pPr>
                            <w:proofErr w:type="gramStart"/>
                            <w:r w:rsidRPr="00BD44E0">
                              <w:rPr>
                                <w:rFonts w:cstheme="minorHAnsi"/>
                                <w:color w:val="000000"/>
                              </w:rPr>
                              <w:t>figure(</w:t>
                            </w:r>
                            <w:proofErr w:type="gramEnd"/>
                            <w:r w:rsidRPr="00BD44E0">
                              <w:rPr>
                                <w:rFonts w:cstheme="minorHAnsi"/>
                                <w:color w:val="000000"/>
                              </w:rPr>
                              <w:t>1)</w:t>
                            </w:r>
                          </w:p>
                          <w:p w14:paraId="5084CC88" w14:textId="77777777"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000000"/>
                              </w:rPr>
                              <w:t>step(</w:t>
                            </w:r>
                            <w:proofErr w:type="spellStart"/>
                            <w:r w:rsidRPr="00BD44E0">
                              <w:rPr>
                                <w:rFonts w:cstheme="minorHAnsi"/>
                                <w:color w:val="000000"/>
                              </w:rPr>
                              <w:t>sys_</w:t>
                            </w:r>
                            <w:proofErr w:type="gramStart"/>
                            <w:r w:rsidRPr="00BD44E0">
                              <w:rPr>
                                <w:rFonts w:cstheme="minorHAnsi"/>
                                <w:color w:val="000000"/>
                              </w:rPr>
                              <w:t>TF</w:t>
                            </w:r>
                            <w:proofErr w:type="spellEnd"/>
                            <w:r w:rsidRPr="00BD44E0">
                              <w:rPr>
                                <w:rFonts w:cstheme="minorHAnsi"/>
                                <w:color w:val="000000"/>
                              </w:rPr>
                              <w:t>)</w:t>
                            </w:r>
                            <w:r w:rsidRPr="00BD44E0">
                              <w:rPr>
                                <w:rFonts w:cstheme="minorHAnsi"/>
                                <w:color w:val="228B22"/>
                              </w:rPr>
                              <w:t>%</w:t>
                            </w:r>
                            <w:proofErr w:type="gramEnd"/>
                            <w:r w:rsidRPr="00BD44E0">
                              <w:rPr>
                                <w:rFonts w:cstheme="minorHAnsi"/>
                                <w:color w:val="228B22"/>
                              </w:rPr>
                              <w:t>This is the step response</w:t>
                            </w:r>
                          </w:p>
                          <w:p w14:paraId="11A74F02" w14:textId="77777777"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000000"/>
                              </w:rPr>
                              <w:t>title (</w:t>
                            </w:r>
                            <w:r w:rsidRPr="00BD44E0">
                              <w:rPr>
                                <w:rFonts w:cstheme="minorHAnsi"/>
                                <w:color w:val="A020F0"/>
                              </w:rPr>
                              <w:t>'Vout across R in a Series RLC Circuit with 1 VDC input'</w:t>
                            </w:r>
                            <w:r w:rsidRPr="00BD44E0">
                              <w:rPr>
                                <w:rFonts w:cstheme="minorHAnsi"/>
                                <w:color w:val="000000"/>
                              </w:rPr>
                              <w:t>)</w:t>
                            </w:r>
                          </w:p>
                          <w:p w14:paraId="5A8EABC8" w14:textId="77777777" w:rsidR="00571975" w:rsidRPr="00BD44E0" w:rsidRDefault="00571975" w:rsidP="00BC74DC">
                            <w:pPr>
                              <w:autoSpaceDE w:val="0"/>
                              <w:autoSpaceDN w:val="0"/>
                              <w:adjustRightInd w:val="0"/>
                              <w:spacing w:after="0" w:line="240" w:lineRule="auto"/>
                              <w:rPr>
                                <w:rFonts w:cstheme="minorHAnsi"/>
                              </w:rPr>
                            </w:pPr>
                            <w:proofErr w:type="gramStart"/>
                            <w:r w:rsidRPr="00BD44E0">
                              <w:rPr>
                                <w:rFonts w:cstheme="minorHAnsi"/>
                                <w:color w:val="000000"/>
                              </w:rPr>
                              <w:t>figure(</w:t>
                            </w:r>
                            <w:proofErr w:type="gramEnd"/>
                            <w:r w:rsidRPr="00BD44E0">
                              <w:rPr>
                                <w:rFonts w:cstheme="minorHAnsi"/>
                                <w:color w:val="000000"/>
                              </w:rPr>
                              <w:t>2)</w:t>
                            </w:r>
                          </w:p>
                          <w:p w14:paraId="2E61105E" w14:textId="77777777"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000000"/>
                              </w:rPr>
                              <w:t xml:space="preserve">h = </w:t>
                            </w:r>
                            <w:proofErr w:type="spellStart"/>
                            <w:r w:rsidRPr="00BD44E0">
                              <w:rPr>
                                <w:rFonts w:cstheme="minorHAnsi"/>
                                <w:color w:val="000000"/>
                              </w:rPr>
                              <w:t>bodeplot</w:t>
                            </w:r>
                            <w:proofErr w:type="spellEnd"/>
                            <w:r w:rsidRPr="00BD44E0">
                              <w:rPr>
                                <w:rFonts w:cstheme="minorHAnsi"/>
                                <w:color w:val="000000"/>
                              </w:rPr>
                              <w:t>(</w:t>
                            </w:r>
                            <w:proofErr w:type="spellStart"/>
                            <w:r w:rsidRPr="00BD44E0">
                              <w:rPr>
                                <w:rFonts w:cstheme="minorHAnsi"/>
                                <w:color w:val="000000"/>
                              </w:rPr>
                              <w:t>sys_TF</w:t>
                            </w:r>
                            <w:proofErr w:type="spellEnd"/>
                            <w:r w:rsidRPr="00BD44E0">
                              <w:rPr>
                                <w:rFonts w:cstheme="minorHAnsi"/>
                                <w:color w:val="000000"/>
                              </w:rPr>
                              <w:t>)</w:t>
                            </w:r>
                          </w:p>
                          <w:p w14:paraId="5CBDB186" w14:textId="77777777" w:rsidR="00571975" w:rsidRPr="00BD44E0" w:rsidRDefault="00571975" w:rsidP="00BC74DC">
                            <w:pPr>
                              <w:autoSpaceDE w:val="0"/>
                              <w:autoSpaceDN w:val="0"/>
                              <w:adjustRightInd w:val="0"/>
                              <w:spacing w:after="0" w:line="240" w:lineRule="auto"/>
                              <w:rPr>
                                <w:rFonts w:cstheme="minorHAnsi"/>
                              </w:rPr>
                            </w:pPr>
                            <w:proofErr w:type="spellStart"/>
                            <w:r w:rsidRPr="00BD44E0">
                              <w:rPr>
                                <w:rFonts w:cstheme="minorHAnsi"/>
                                <w:color w:val="000000"/>
                              </w:rPr>
                              <w:t>setoptions</w:t>
                            </w:r>
                            <w:proofErr w:type="spellEnd"/>
                            <w:r w:rsidRPr="00BD44E0">
                              <w:rPr>
                                <w:rFonts w:cstheme="minorHAnsi"/>
                                <w:color w:val="000000"/>
                              </w:rPr>
                              <w:t>(h,</w:t>
                            </w:r>
                            <w:r w:rsidRPr="00BD44E0">
                              <w:rPr>
                                <w:rFonts w:cstheme="minorHAnsi"/>
                                <w:color w:val="A020F0"/>
                              </w:rPr>
                              <w:t>'</w:t>
                            </w:r>
                            <w:proofErr w:type="spellStart"/>
                            <w:r w:rsidRPr="00BD44E0">
                              <w:rPr>
                                <w:rFonts w:cstheme="minorHAnsi"/>
                                <w:color w:val="A020F0"/>
                              </w:rPr>
                              <w:t>FreqUnits</w:t>
                            </w:r>
                            <w:proofErr w:type="spellEnd"/>
                            <w:r w:rsidRPr="00BD44E0">
                              <w:rPr>
                                <w:rFonts w:cstheme="minorHAnsi"/>
                                <w:color w:val="A020F0"/>
                              </w:rPr>
                              <w:t>'</w:t>
                            </w:r>
                            <w:r w:rsidRPr="00BD44E0">
                              <w:rPr>
                                <w:rFonts w:cstheme="minorHAnsi"/>
                                <w:color w:val="000000"/>
                              </w:rPr>
                              <w:t>,</w:t>
                            </w:r>
                            <w:r w:rsidRPr="00BD44E0">
                              <w:rPr>
                                <w:rFonts w:cstheme="minorHAnsi"/>
                                <w:color w:val="A020F0"/>
                              </w:rPr>
                              <w:t>'Hz'</w:t>
                            </w:r>
                            <w:r w:rsidRPr="00BD44E0">
                              <w:rPr>
                                <w:rFonts w:cstheme="minorHAnsi"/>
                                <w:color w:val="000000"/>
                              </w:rPr>
                              <w:t>,</w:t>
                            </w:r>
                            <w:r w:rsidRPr="00BD44E0">
                              <w:rPr>
                                <w:rFonts w:cstheme="minorHAnsi"/>
                                <w:color w:val="A020F0"/>
                              </w:rPr>
                              <w:t>'</w:t>
                            </w:r>
                            <w:proofErr w:type="spellStart"/>
                            <w:r w:rsidRPr="00BD44E0">
                              <w:rPr>
                                <w:rFonts w:cstheme="minorHAnsi"/>
                                <w:color w:val="A020F0"/>
                              </w:rPr>
                              <w:t>PhaseVisible</w:t>
                            </w:r>
                            <w:proofErr w:type="spellEnd"/>
                            <w:r w:rsidRPr="00BD44E0">
                              <w:rPr>
                                <w:rFonts w:cstheme="minorHAnsi"/>
                                <w:color w:val="A020F0"/>
                              </w:rPr>
                              <w:t>'</w:t>
                            </w:r>
                            <w:r w:rsidRPr="00BD44E0">
                              <w:rPr>
                                <w:rFonts w:cstheme="minorHAnsi"/>
                                <w:color w:val="000000"/>
                              </w:rPr>
                              <w:t>,</w:t>
                            </w:r>
                            <w:r w:rsidRPr="00BD44E0">
                              <w:rPr>
                                <w:rFonts w:cstheme="minorHAnsi"/>
                                <w:color w:val="A020F0"/>
                              </w:rPr>
                              <w:t>'off'</w:t>
                            </w:r>
                            <w:r w:rsidRPr="00BD44E0">
                              <w:rPr>
                                <w:rFonts w:cstheme="minorHAnsi"/>
                                <w:color w:val="000000"/>
                              </w:rPr>
                              <w:t>)</w:t>
                            </w:r>
                          </w:p>
                          <w:p w14:paraId="60017B11" w14:textId="77777777" w:rsidR="00571975" w:rsidRPr="00BD44E0" w:rsidRDefault="00571975" w:rsidP="002764BB">
                            <w:pPr>
                              <w:rPr>
                                <w:sz w:val="2"/>
                                <w:szCs w:val="2"/>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B61FC84" id="_x0000_s1464" type="#_x0000_t202" style="position:absolute;margin-left:271.65pt;margin-top:13pt;width:229pt;height:373.3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">
                <v:textbox>
                  <w:txbxContent>
                    <w:p w14:paraId="05AE0117" w14:textId="77777777"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228B22"/>
                        </w:rPr>
                        <w:t>% Step response and Bode Magnitude Plot of an RLC series circuit</w:t>
                      </w:r>
                    </w:p>
                    <w:p w14:paraId="7F6C7D6F" w14:textId="77777777"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000000"/>
                        </w:rPr>
                        <w:t>C = 0.01e-6;</w:t>
                      </w:r>
                    </w:p>
                    <w:p w14:paraId="0015005E" w14:textId="77777777"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000000"/>
                        </w:rPr>
                        <w:t>L = 10e-3;</w:t>
                      </w:r>
                    </w:p>
                    <w:p w14:paraId="40BBBF22" w14:textId="77777777"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000000"/>
                        </w:rPr>
                        <w:t>R = 100;</w:t>
                      </w:r>
                    </w:p>
                    <w:p w14:paraId="7DA062E7" w14:textId="77777777" w:rsidR="00571975" w:rsidRPr="00BD44E0" w:rsidRDefault="00571975" w:rsidP="00BC74DC">
                      <w:pPr>
                        <w:autoSpaceDE w:val="0"/>
                        <w:autoSpaceDN w:val="0"/>
                        <w:adjustRightInd w:val="0"/>
                        <w:spacing w:after="0" w:line="240" w:lineRule="auto"/>
                        <w:rPr>
                          <w:rFonts w:cstheme="minorHAnsi"/>
                        </w:rPr>
                      </w:pPr>
                      <w:proofErr w:type="spellStart"/>
                      <w:r w:rsidRPr="00BD44E0">
                        <w:rPr>
                          <w:rFonts w:cstheme="minorHAnsi"/>
                          <w:color w:val="000000"/>
                        </w:rPr>
                        <w:t>syms</w:t>
                      </w:r>
                      <w:proofErr w:type="spellEnd"/>
                      <w:r w:rsidRPr="00BD44E0">
                        <w:rPr>
                          <w:rFonts w:cstheme="minorHAnsi"/>
                          <w:color w:val="000000"/>
                        </w:rPr>
                        <w:t xml:space="preserve"> </w:t>
                      </w:r>
                      <w:r w:rsidRPr="00BD44E0">
                        <w:rPr>
                          <w:rFonts w:cstheme="minorHAnsi"/>
                          <w:color w:val="A020F0"/>
                        </w:rPr>
                        <w:t>s</w:t>
                      </w:r>
                    </w:p>
                    <w:p w14:paraId="0CFF2072" w14:textId="77777777" w:rsidR="00571975" w:rsidRPr="00BD44E0" w:rsidRDefault="00571975" w:rsidP="00BC74DC">
                      <w:pPr>
                        <w:autoSpaceDE w:val="0"/>
                        <w:autoSpaceDN w:val="0"/>
                        <w:adjustRightInd w:val="0"/>
                        <w:spacing w:after="0" w:line="240" w:lineRule="auto"/>
                        <w:rPr>
                          <w:rFonts w:cstheme="minorHAnsi"/>
                        </w:rPr>
                      </w:pPr>
                      <w:proofErr w:type="spellStart"/>
                      <w:r w:rsidRPr="00BD44E0">
                        <w:rPr>
                          <w:rFonts w:cstheme="minorHAnsi"/>
                          <w:color w:val="000000"/>
                        </w:rPr>
                        <w:t>Zt</w:t>
                      </w:r>
                      <w:proofErr w:type="spellEnd"/>
                      <w:r w:rsidRPr="00BD44E0">
                        <w:rPr>
                          <w:rFonts w:cstheme="minorHAnsi"/>
                          <w:color w:val="000000"/>
                        </w:rPr>
                        <w:t xml:space="preserve"> = R + 1/(C*s) + L*s;</w:t>
                      </w:r>
                    </w:p>
                    <w:p w14:paraId="328C77E0" w14:textId="5A401FD3" w:rsidR="00571975" w:rsidRPr="00BD44E0" w:rsidRDefault="00571975" w:rsidP="00BC74DC">
                      <w:pPr>
                        <w:autoSpaceDE w:val="0"/>
                        <w:autoSpaceDN w:val="0"/>
                        <w:adjustRightInd w:val="0"/>
                        <w:spacing w:after="0" w:line="240" w:lineRule="auto"/>
                        <w:rPr>
                          <w:rFonts w:cstheme="minorHAnsi"/>
                        </w:rPr>
                      </w:pPr>
                      <w:proofErr w:type="spellStart"/>
                      <w:r w:rsidRPr="00BD44E0">
                        <w:rPr>
                          <w:rFonts w:cstheme="minorHAnsi"/>
                          <w:color w:val="000000"/>
                        </w:rPr>
                        <w:t>Vin_s</w:t>
                      </w:r>
                      <w:proofErr w:type="spellEnd"/>
                      <w:r w:rsidRPr="00BD44E0">
                        <w:rPr>
                          <w:rFonts w:cstheme="minorHAnsi"/>
                          <w:color w:val="000000"/>
                        </w:rPr>
                        <w:t xml:space="preserve"> = 1; </w:t>
                      </w:r>
                      <w:r w:rsidRPr="00BD44E0">
                        <w:rPr>
                          <w:rFonts w:cstheme="minorHAnsi"/>
                          <w:color w:val="228B22"/>
                        </w:rPr>
                        <w:t xml:space="preserve">%Laplace </w:t>
                      </w:r>
                      <w:r>
                        <w:rPr>
                          <w:rFonts w:cstheme="minorHAnsi"/>
                          <w:color w:val="228B22"/>
                        </w:rPr>
                        <w:t xml:space="preserve">Transform </w:t>
                      </w:r>
                      <w:r w:rsidRPr="00BD44E0">
                        <w:rPr>
                          <w:rFonts w:cstheme="minorHAnsi"/>
                          <w:color w:val="228B22"/>
                        </w:rPr>
                        <w:t>of delta</w:t>
                      </w:r>
                      <w:r>
                        <w:rPr>
                          <w:rFonts w:cstheme="minorHAnsi"/>
                          <w:color w:val="228B22"/>
                        </w:rPr>
                        <w:t xml:space="preserve"> function</w:t>
                      </w:r>
                    </w:p>
                    <w:p w14:paraId="51DFAAA2" w14:textId="77777777" w:rsidR="00571975" w:rsidRPr="00BD44E0" w:rsidRDefault="00571975" w:rsidP="00BC74DC">
                      <w:pPr>
                        <w:autoSpaceDE w:val="0"/>
                        <w:autoSpaceDN w:val="0"/>
                        <w:adjustRightInd w:val="0"/>
                        <w:spacing w:after="0" w:line="240" w:lineRule="auto"/>
                        <w:rPr>
                          <w:rFonts w:cstheme="minorHAnsi"/>
                        </w:rPr>
                      </w:pPr>
                      <w:proofErr w:type="spellStart"/>
                      <w:r w:rsidRPr="00BD44E0">
                        <w:rPr>
                          <w:rFonts w:cstheme="minorHAnsi"/>
                          <w:color w:val="000000"/>
                        </w:rPr>
                        <w:t>Vout_s</w:t>
                      </w:r>
                      <w:proofErr w:type="spellEnd"/>
                      <w:r w:rsidRPr="00BD44E0">
                        <w:rPr>
                          <w:rFonts w:cstheme="minorHAnsi"/>
                          <w:color w:val="000000"/>
                        </w:rPr>
                        <w:t xml:space="preserve"> = </w:t>
                      </w:r>
                      <w:proofErr w:type="spellStart"/>
                      <w:r w:rsidRPr="00BD44E0">
                        <w:rPr>
                          <w:rFonts w:cstheme="minorHAnsi"/>
                          <w:color w:val="000000"/>
                        </w:rPr>
                        <w:t>Vin_s</w:t>
                      </w:r>
                      <w:proofErr w:type="spellEnd"/>
                      <w:r w:rsidRPr="00BD44E0">
                        <w:rPr>
                          <w:rFonts w:cstheme="minorHAnsi"/>
                          <w:color w:val="000000"/>
                        </w:rPr>
                        <w:t>*R/</w:t>
                      </w:r>
                      <w:proofErr w:type="spellStart"/>
                      <w:r w:rsidRPr="00BD44E0">
                        <w:rPr>
                          <w:rFonts w:cstheme="minorHAnsi"/>
                          <w:color w:val="000000"/>
                        </w:rPr>
                        <w:t>Zt</w:t>
                      </w:r>
                      <w:proofErr w:type="spellEnd"/>
                      <w:r w:rsidRPr="00BD44E0">
                        <w:rPr>
                          <w:rFonts w:cstheme="minorHAnsi"/>
                          <w:color w:val="000000"/>
                        </w:rPr>
                        <w:t xml:space="preserve">; </w:t>
                      </w:r>
                      <w:r w:rsidRPr="00BD44E0">
                        <w:rPr>
                          <w:rFonts w:cstheme="minorHAnsi"/>
                          <w:color w:val="228B22"/>
                        </w:rPr>
                        <w:t>%VDR</w:t>
                      </w:r>
                    </w:p>
                    <w:p w14:paraId="0CA1F607" w14:textId="77777777"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228B22"/>
                        </w:rPr>
                        <w:t xml:space="preserve">% Since </w:t>
                      </w:r>
                      <w:proofErr w:type="spellStart"/>
                      <w:r w:rsidRPr="00BD44E0">
                        <w:rPr>
                          <w:rFonts w:cstheme="minorHAnsi"/>
                          <w:color w:val="228B22"/>
                        </w:rPr>
                        <w:t>Vin_s</w:t>
                      </w:r>
                      <w:proofErr w:type="spellEnd"/>
                      <w:r w:rsidRPr="00BD44E0">
                        <w:rPr>
                          <w:rFonts w:cstheme="minorHAnsi"/>
                          <w:color w:val="228B22"/>
                        </w:rPr>
                        <w:t xml:space="preserve"> is equal to 1 </w:t>
                      </w:r>
                      <w:proofErr w:type="spellStart"/>
                      <w:r w:rsidRPr="00BD44E0">
                        <w:rPr>
                          <w:rFonts w:cstheme="minorHAnsi"/>
                          <w:color w:val="228B22"/>
                        </w:rPr>
                        <w:t>Vout_s</w:t>
                      </w:r>
                      <w:proofErr w:type="spellEnd"/>
                      <w:r w:rsidRPr="00BD44E0">
                        <w:rPr>
                          <w:rFonts w:cstheme="minorHAnsi"/>
                          <w:color w:val="228B22"/>
                        </w:rPr>
                        <w:t xml:space="preserve"> is actually equal to (Vout(s)/Vin(s))</w:t>
                      </w:r>
                    </w:p>
                    <w:p w14:paraId="3C68109B" w14:textId="77777777" w:rsidR="00571975" w:rsidRPr="00BD44E0" w:rsidRDefault="00571975" w:rsidP="00BC74DC">
                      <w:pPr>
                        <w:autoSpaceDE w:val="0"/>
                        <w:autoSpaceDN w:val="0"/>
                        <w:adjustRightInd w:val="0"/>
                        <w:spacing w:after="0" w:line="240" w:lineRule="auto"/>
                        <w:rPr>
                          <w:rFonts w:cstheme="minorHAnsi"/>
                        </w:rPr>
                      </w:pPr>
                      <w:proofErr w:type="spellStart"/>
                      <w:r w:rsidRPr="00BD44E0">
                        <w:rPr>
                          <w:rFonts w:cstheme="minorHAnsi"/>
                          <w:color w:val="000000"/>
                        </w:rPr>
                        <w:t>TF_sym</w:t>
                      </w:r>
                      <w:proofErr w:type="spellEnd"/>
                      <w:r w:rsidRPr="00BD44E0">
                        <w:rPr>
                          <w:rFonts w:cstheme="minorHAnsi"/>
                          <w:color w:val="000000"/>
                        </w:rPr>
                        <w:t xml:space="preserve"> = </w:t>
                      </w:r>
                      <w:proofErr w:type="spellStart"/>
                      <w:r w:rsidRPr="00BD44E0">
                        <w:rPr>
                          <w:rFonts w:cstheme="minorHAnsi"/>
                          <w:color w:val="000000"/>
                        </w:rPr>
                        <w:t>Vout_s</w:t>
                      </w:r>
                      <w:proofErr w:type="spellEnd"/>
                      <w:r w:rsidRPr="00BD44E0">
                        <w:rPr>
                          <w:rFonts w:cstheme="minorHAnsi"/>
                          <w:color w:val="000000"/>
                        </w:rPr>
                        <w:t xml:space="preserve">; </w:t>
                      </w:r>
                    </w:p>
                    <w:p w14:paraId="7F51EEA2" w14:textId="67D9E7E0"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228B22"/>
                        </w:rPr>
                        <w:t>% Find the num</w:t>
                      </w:r>
                      <w:r>
                        <w:rPr>
                          <w:rFonts w:cstheme="minorHAnsi"/>
                          <w:color w:val="228B22"/>
                        </w:rPr>
                        <w:t>erator</w:t>
                      </w:r>
                      <w:r w:rsidRPr="00BD44E0">
                        <w:rPr>
                          <w:rFonts w:cstheme="minorHAnsi"/>
                          <w:color w:val="228B22"/>
                        </w:rPr>
                        <w:t xml:space="preserve"> &amp; den</w:t>
                      </w:r>
                      <w:r>
                        <w:rPr>
                          <w:rFonts w:cstheme="minorHAnsi"/>
                          <w:color w:val="228B22"/>
                        </w:rPr>
                        <w:t>ominator</w:t>
                      </w:r>
                      <w:r w:rsidRPr="00BD44E0">
                        <w:rPr>
                          <w:rFonts w:cstheme="minorHAnsi"/>
                          <w:color w:val="228B22"/>
                        </w:rPr>
                        <w:t xml:space="preserve"> of </w:t>
                      </w:r>
                      <w:proofErr w:type="spellStart"/>
                      <w:r w:rsidRPr="00BD44E0">
                        <w:rPr>
                          <w:rFonts w:cstheme="minorHAnsi"/>
                          <w:color w:val="228B22"/>
                        </w:rPr>
                        <w:t>TF_sym</w:t>
                      </w:r>
                      <w:proofErr w:type="spellEnd"/>
                    </w:p>
                    <w:p w14:paraId="053CC560" w14:textId="77777777"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000000"/>
                        </w:rPr>
                        <w:t>[</w:t>
                      </w:r>
                      <w:proofErr w:type="spellStart"/>
                      <w:r w:rsidRPr="00BD44E0">
                        <w:rPr>
                          <w:rFonts w:cstheme="minorHAnsi"/>
                          <w:color w:val="000000"/>
                        </w:rPr>
                        <w:t>num_TF_</w:t>
                      </w:r>
                      <w:proofErr w:type="gramStart"/>
                      <w:r w:rsidRPr="00BD44E0">
                        <w:rPr>
                          <w:rFonts w:cstheme="minorHAnsi"/>
                          <w:color w:val="000000"/>
                        </w:rPr>
                        <w:t>sym,den</w:t>
                      </w:r>
                      <w:proofErr w:type="gramEnd"/>
                      <w:r w:rsidRPr="00BD44E0">
                        <w:rPr>
                          <w:rFonts w:cstheme="minorHAnsi"/>
                          <w:color w:val="000000"/>
                        </w:rPr>
                        <w:t>_TF_sym</w:t>
                      </w:r>
                      <w:proofErr w:type="spellEnd"/>
                      <w:r w:rsidRPr="00BD44E0">
                        <w:rPr>
                          <w:rFonts w:cstheme="minorHAnsi"/>
                          <w:color w:val="000000"/>
                        </w:rPr>
                        <w:t>]=</w:t>
                      </w:r>
                      <w:proofErr w:type="spellStart"/>
                      <w:r w:rsidRPr="00BD44E0">
                        <w:rPr>
                          <w:rFonts w:cstheme="minorHAnsi"/>
                          <w:color w:val="000000"/>
                        </w:rPr>
                        <w:t>numden</w:t>
                      </w:r>
                      <w:proofErr w:type="spellEnd"/>
                      <w:r w:rsidRPr="00BD44E0">
                        <w:rPr>
                          <w:rFonts w:cstheme="minorHAnsi"/>
                          <w:color w:val="000000"/>
                        </w:rPr>
                        <w:t>(</w:t>
                      </w:r>
                      <w:proofErr w:type="spellStart"/>
                      <w:r w:rsidRPr="00BD44E0">
                        <w:rPr>
                          <w:rFonts w:cstheme="minorHAnsi"/>
                          <w:color w:val="000000"/>
                        </w:rPr>
                        <w:t>TF_sym</w:t>
                      </w:r>
                      <w:proofErr w:type="spellEnd"/>
                      <w:r w:rsidRPr="00BD44E0">
                        <w:rPr>
                          <w:rFonts w:cstheme="minorHAnsi"/>
                          <w:color w:val="000000"/>
                        </w:rPr>
                        <w:t>)</w:t>
                      </w:r>
                    </w:p>
                    <w:p w14:paraId="076CA58E" w14:textId="77777777"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228B22"/>
                        </w:rPr>
                        <w:t xml:space="preserve">% Convert </w:t>
                      </w:r>
                      <w:proofErr w:type="spellStart"/>
                      <w:r w:rsidRPr="00BD44E0">
                        <w:rPr>
                          <w:rFonts w:cstheme="minorHAnsi"/>
                          <w:color w:val="228B22"/>
                        </w:rPr>
                        <w:t>num</w:t>
                      </w:r>
                      <w:proofErr w:type="spellEnd"/>
                      <w:r w:rsidRPr="00BD44E0">
                        <w:rPr>
                          <w:rFonts w:cstheme="minorHAnsi"/>
                          <w:color w:val="228B22"/>
                        </w:rPr>
                        <w:t xml:space="preserve"> &amp; den to polynomial form</w:t>
                      </w:r>
                    </w:p>
                    <w:p w14:paraId="6E17FC78" w14:textId="77777777" w:rsidR="00571975" w:rsidRPr="00BD44E0" w:rsidRDefault="00571975" w:rsidP="00BC74DC">
                      <w:pPr>
                        <w:autoSpaceDE w:val="0"/>
                        <w:autoSpaceDN w:val="0"/>
                        <w:adjustRightInd w:val="0"/>
                        <w:spacing w:after="0" w:line="240" w:lineRule="auto"/>
                        <w:rPr>
                          <w:rFonts w:cstheme="minorHAnsi"/>
                        </w:rPr>
                      </w:pPr>
                      <w:proofErr w:type="spellStart"/>
                      <w:r w:rsidRPr="00BD44E0">
                        <w:rPr>
                          <w:rFonts w:cstheme="minorHAnsi"/>
                          <w:color w:val="000000"/>
                        </w:rPr>
                        <w:t>num_TF</w:t>
                      </w:r>
                      <w:proofErr w:type="spellEnd"/>
                      <w:r w:rsidRPr="00BD44E0">
                        <w:rPr>
                          <w:rFonts w:cstheme="minorHAnsi"/>
                          <w:color w:val="000000"/>
                        </w:rPr>
                        <w:t xml:space="preserve"> = sym2poly(</w:t>
                      </w:r>
                      <w:proofErr w:type="spellStart"/>
                      <w:r w:rsidRPr="00BD44E0">
                        <w:rPr>
                          <w:rFonts w:cstheme="minorHAnsi"/>
                          <w:color w:val="000000"/>
                        </w:rPr>
                        <w:t>num_TF_sym</w:t>
                      </w:r>
                      <w:proofErr w:type="spellEnd"/>
                      <w:r w:rsidRPr="00BD44E0">
                        <w:rPr>
                          <w:rFonts w:cstheme="minorHAnsi"/>
                          <w:color w:val="000000"/>
                        </w:rPr>
                        <w:t xml:space="preserve">); </w:t>
                      </w:r>
                    </w:p>
                    <w:p w14:paraId="293D772A" w14:textId="77777777" w:rsidR="00571975" w:rsidRPr="00BD44E0" w:rsidRDefault="00571975" w:rsidP="00BC74DC">
                      <w:pPr>
                        <w:autoSpaceDE w:val="0"/>
                        <w:autoSpaceDN w:val="0"/>
                        <w:adjustRightInd w:val="0"/>
                        <w:spacing w:after="0" w:line="240" w:lineRule="auto"/>
                        <w:rPr>
                          <w:rFonts w:cstheme="minorHAnsi"/>
                        </w:rPr>
                      </w:pPr>
                      <w:proofErr w:type="spellStart"/>
                      <w:r w:rsidRPr="00BD44E0">
                        <w:rPr>
                          <w:rFonts w:cstheme="minorHAnsi"/>
                          <w:color w:val="000000"/>
                        </w:rPr>
                        <w:t>den_TF</w:t>
                      </w:r>
                      <w:proofErr w:type="spellEnd"/>
                      <w:r w:rsidRPr="00BD44E0">
                        <w:rPr>
                          <w:rFonts w:cstheme="minorHAnsi"/>
                          <w:color w:val="000000"/>
                        </w:rPr>
                        <w:t xml:space="preserve"> = sym2poly(</w:t>
                      </w:r>
                      <w:proofErr w:type="spellStart"/>
                      <w:r w:rsidRPr="00BD44E0">
                        <w:rPr>
                          <w:rFonts w:cstheme="minorHAnsi"/>
                          <w:color w:val="000000"/>
                        </w:rPr>
                        <w:t>den_TF_sym</w:t>
                      </w:r>
                      <w:proofErr w:type="spellEnd"/>
                      <w:r w:rsidRPr="00BD44E0">
                        <w:rPr>
                          <w:rFonts w:cstheme="minorHAnsi"/>
                          <w:color w:val="000000"/>
                        </w:rPr>
                        <w:t xml:space="preserve">); </w:t>
                      </w:r>
                    </w:p>
                    <w:p w14:paraId="36114B91" w14:textId="77777777"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228B22"/>
                        </w:rPr>
                        <w:t>% Find the transfer function (Vo/Vin)</w:t>
                      </w:r>
                    </w:p>
                    <w:p w14:paraId="508CD430" w14:textId="77777777" w:rsidR="00571975" w:rsidRPr="00BD44E0" w:rsidRDefault="00571975" w:rsidP="00BC74DC">
                      <w:pPr>
                        <w:autoSpaceDE w:val="0"/>
                        <w:autoSpaceDN w:val="0"/>
                        <w:adjustRightInd w:val="0"/>
                        <w:spacing w:after="0" w:line="240" w:lineRule="auto"/>
                        <w:rPr>
                          <w:rFonts w:cstheme="minorHAnsi"/>
                        </w:rPr>
                      </w:pPr>
                      <w:proofErr w:type="spellStart"/>
                      <w:r w:rsidRPr="00BD44E0">
                        <w:rPr>
                          <w:rFonts w:cstheme="minorHAnsi"/>
                          <w:color w:val="000000"/>
                        </w:rPr>
                        <w:t>sys_TF</w:t>
                      </w:r>
                      <w:proofErr w:type="spellEnd"/>
                      <w:r w:rsidRPr="00BD44E0">
                        <w:rPr>
                          <w:rFonts w:cstheme="minorHAnsi"/>
                          <w:color w:val="000000"/>
                        </w:rPr>
                        <w:t xml:space="preserve"> = </w:t>
                      </w:r>
                      <w:proofErr w:type="spellStart"/>
                      <w:r w:rsidRPr="00BD44E0">
                        <w:rPr>
                          <w:rFonts w:cstheme="minorHAnsi"/>
                          <w:color w:val="000000"/>
                        </w:rPr>
                        <w:t>tf</w:t>
                      </w:r>
                      <w:proofErr w:type="spellEnd"/>
                      <w:r w:rsidRPr="00BD44E0">
                        <w:rPr>
                          <w:rFonts w:cstheme="minorHAnsi"/>
                          <w:color w:val="000000"/>
                        </w:rPr>
                        <w:t>(</w:t>
                      </w:r>
                      <w:proofErr w:type="spellStart"/>
                      <w:r w:rsidRPr="00BD44E0">
                        <w:rPr>
                          <w:rFonts w:cstheme="minorHAnsi"/>
                          <w:color w:val="000000"/>
                        </w:rPr>
                        <w:t>num_</w:t>
                      </w:r>
                      <w:proofErr w:type="gramStart"/>
                      <w:r w:rsidRPr="00BD44E0">
                        <w:rPr>
                          <w:rFonts w:cstheme="minorHAnsi"/>
                          <w:color w:val="000000"/>
                        </w:rPr>
                        <w:t>TF,den</w:t>
                      </w:r>
                      <w:proofErr w:type="gramEnd"/>
                      <w:r w:rsidRPr="00BD44E0">
                        <w:rPr>
                          <w:rFonts w:cstheme="minorHAnsi"/>
                          <w:color w:val="000000"/>
                        </w:rPr>
                        <w:t>_TF</w:t>
                      </w:r>
                      <w:proofErr w:type="spellEnd"/>
                      <w:r w:rsidRPr="00BD44E0">
                        <w:rPr>
                          <w:rFonts w:cstheme="minorHAnsi"/>
                          <w:color w:val="000000"/>
                        </w:rPr>
                        <w:t>);</w:t>
                      </w:r>
                    </w:p>
                    <w:p w14:paraId="45B51F76" w14:textId="77777777" w:rsidR="00571975" w:rsidRPr="00BD44E0" w:rsidRDefault="00571975" w:rsidP="00BC74DC">
                      <w:pPr>
                        <w:autoSpaceDE w:val="0"/>
                        <w:autoSpaceDN w:val="0"/>
                        <w:adjustRightInd w:val="0"/>
                        <w:spacing w:after="0" w:line="240" w:lineRule="auto"/>
                        <w:rPr>
                          <w:rFonts w:cstheme="minorHAnsi"/>
                        </w:rPr>
                      </w:pPr>
                      <w:proofErr w:type="gramStart"/>
                      <w:r w:rsidRPr="00BD44E0">
                        <w:rPr>
                          <w:rFonts w:cstheme="minorHAnsi"/>
                          <w:color w:val="000000"/>
                        </w:rPr>
                        <w:t>figure(</w:t>
                      </w:r>
                      <w:proofErr w:type="gramEnd"/>
                      <w:r w:rsidRPr="00BD44E0">
                        <w:rPr>
                          <w:rFonts w:cstheme="minorHAnsi"/>
                          <w:color w:val="000000"/>
                        </w:rPr>
                        <w:t>1)</w:t>
                      </w:r>
                    </w:p>
                    <w:p w14:paraId="5084CC88" w14:textId="77777777"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000000"/>
                        </w:rPr>
                        <w:t>step(</w:t>
                      </w:r>
                      <w:proofErr w:type="spellStart"/>
                      <w:r w:rsidRPr="00BD44E0">
                        <w:rPr>
                          <w:rFonts w:cstheme="minorHAnsi"/>
                          <w:color w:val="000000"/>
                        </w:rPr>
                        <w:t>sys_</w:t>
                      </w:r>
                      <w:proofErr w:type="gramStart"/>
                      <w:r w:rsidRPr="00BD44E0">
                        <w:rPr>
                          <w:rFonts w:cstheme="minorHAnsi"/>
                          <w:color w:val="000000"/>
                        </w:rPr>
                        <w:t>TF</w:t>
                      </w:r>
                      <w:proofErr w:type="spellEnd"/>
                      <w:r w:rsidRPr="00BD44E0">
                        <w:rPr>
                          <w:rFonts w:cstheme="minorHAnsi"/>
                          <w:color w:val="000000"/>
                        </w:rPr>
                        <w:t>)</w:t>
                      </w:r>
                      <w:r w:rsidRPr="00BD44E0">
                        <w:rPr>
                          <w:rFonts w:cstheme="minorHAnsi"/>
                          <w:color w:val="228B22"/>
                        </w:rPr>
                        <w:t>%</w:t>
                      </w:r>
                      <w:proofErr w:type="gramEnd"/>
                      <w:r w:rsidRPr="00BD44E0">
                        <w:rPr>
                          <w:rFonts w:cstheme="minorHAnsi"/>
                          <w:color w:val="228B22"/>
                        </w:rPr>
                        <w:t>This is the step response</w:t>
                      </w:r>
                    </w:p>
                    <w:p w14:paraId="11A74F02" w14:textId="77777777"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000000"/>
                        </w:rPr>
                        <w:t>title (</w:t>
                      </w:r>
                      <w:r w:rsidRPr="00BD44E0">
                        <w:rPr>
                          <w:rFonts w:cstheme="minorHAnsi"/>
                          <w:color w:val="A020F0"/>
                        </w:rPr>
                        <w:t>'Vout across R in a Series RLC Circuit with 1 VDC input'</w:t>
                      </w:r>
                      <w:r w:rsidRPr="00BD44E0">
                        <w:rPr>
                          <w:rFonts w:cstheme="minorHAnsi"/>
                          <w:color w:val="000000"/>
                        </w:rPr>
                        <w:t>)</w:t>
                      </w:r>
                    </w:p>
                    <w:p w14:paraId="5A8EABC8" w14:textId="77777777" w:rsidR="00571975" w:rsidRPr="00BD44E0" w:rsidRDefault="00571975" w:rsidP="00BC74DC">
                      <w:pPr>
                        <w:autoSpaceDE w:val="0"/>
                        <w:autoSpaceDN w:val="0"/>
                        <w:adjustRightInd w:val="0"/>
                        <w:spacing w:after="0" w:line="240" w:lineRule="auto"/>
                        <w:rPr>
                          <w:rFonts w:cstheme="minorHAnsi"/>
                        </w:rPr>
                      </w:pPr>
                      <w:proofErr w:type="gramStart"/>
                      <w:r w:rsidRPr="00BD44E0">
                        <w:rPr>
                          <w:rFonts w:cstheme="minorHAnsi"/>
                          <w:color w:val="000000"/>
                        </w:rPr>
                        <w:t>figure(</w:t>
                      </w:r>
                      <w:proofErr w:type="gramEnd"/>
                      <w:r w:rsidRPr="00BD44E0">
                        <w:rPr>
                          <w:rFonts w:cstheme="minorHAnsi"/>
                          <w:color w:val="000000"/>
                        </w:rPr>
                        <w:t>2)</w:t>
                      </w:r>
                    </w:p>
                    <w:p w14:paraId="2E61105E" w14:textId="77777777" w:rsidR="00571975" w:rsidRPr="00BD44E0" w:rsidRDefault="00571975" w:rsidP="00BC74DC">
                      <w:pPr>
                        <w:autoSpaceDE w:val="0"/>
                        <w:autoSpaceDN w:val="0"/>
                        <w:adjustRightInd w:val="0"/>
                        <w:spacing w:after="0" w:line="240" w:lineRule="auto"/>
                        <w:rPr>
                          <w:rFonts w:cstheme="minorHAnsi"/>
                        </w:rPr>
                      </w:pPr>
                      <w:r w:rsidRPr="00BD44E0">
                        <w:rPr>
                          <w:rFonts w:cstheme="minorHAnsi"/>
                          <w:color w:val="000000"/>
                        </w:rPr>
                        <w:t xml:space="preserve">h = </w:t>
                      </w:r>
                      <w:proofErr w:type="spellStart"/>
                      <w:r w:rsidRPr="00BD44E0">
                        <w:rPr>
                          <w:rFonts w:cstheme="minorHAnsi"/>
                          <w:color w:val="000000"/>
                        </w:rPr>
                        <w:t>bodeplot</w:t>
                      </w:r>
                      <w:proofErr w:type="spellEnd"/>
                      <w:r w:rsidRPr="00BD44E0">
                        <w:rPr>
                          <w:rFonts w:cstheme="minorHAnsi"/>
                          <w:color w:val="000000"/>
                        </w:rPr>
                        <w:t>(</w:t>
                      </w:r>
                      <w:proofErr w:type="spellStart"/>
                      <w:r w:rsidRPr="00BD44E0">
                        <w:rPr>
                          <w:rFonts w:cstheme="minorHAnsi"/>
                          <w:color w:val="000000"/>
                        </w:rPr>
                        <w:t>sys_TF</w:t>
                      </w:r>
                      <w:proofErr w:type="spellEnd"/>
                      <w:r w:rsidRPr="00BD44E0">
                        <w:rPr>
                          <w:rFonts w:cstheme="minorHAnsi"/>
                          <w:color w:val="000000"/>
                        </w:rPr>
                        <w:t>)</w:t>
                      </w:r>
                    </w:p>
                    <w:p w14:paraId="5CBDB186" w14:textId="77777777" w:rsidR="00571975" w:rsidRPr="00BD44E0" w:rsidRDefault="00571975" w:rsidP="00BC74DC">
                      <w:pPr>
                        <w:autoSpaceDE w:val="0"/>
                        <w:autoSpaceDN w:val="0"/>
                        <w:adjustRightInd w:val="0"/>
                        <w:spacing w:after="0" w:line="240" w:lineRule="auto"/>
                        <w:rPr>
                          <w:rFonts w:cstheme="minorHAnsi"/>
                        </w:rPr>
                      </w:pPr>
                      <w:proofErr w:type="spellStart"/>
                      <w:r w:rsidRPr="00BD44E0">
                        <w:rPr>
                          <w:rFonts w:cstheme="minorHAnsi"/>
                          <w:color w:val="000000"/>
                        </w:rPr>
                        <w:t>setoptions</w:t>
                      </w:r>
                      <w:proofErr w:type="spellEnd"/>
                      <w:r w:rsidRPr="00BD44E0">
                        <w:rPr>
                          <w:rFonts w:cstheme="minorHAnsi"/>
                          <w:color w:val="000000"/>
                        </w:rPr>
                        <w:t>(h,</w:t>
                      </w:r>
                      <w:r w:rsidRPr="00BD44E0">
                        <w:rPr>
                          <w:rFonts w:cstheme="minorHAnsi"/>
                          <w:color w:val="A020F0"/>
                        </w:rPr>
                        <w:t>'</w:t>
                      </w:r>
                      <w:proofErr w:type="spellStart"/>
                      <w:r w:rsidRPr="00BD44E0">
                        <w:rPr>
                          <w:rFonts w:cstheme="minorHAnsi"/>
                          <w:color w:val="A020F0"/>
                        </w:rPr>
                        <w:t>FreqUnits</w:t>
                      </w:r>
                      <w:proofErr w:type="spellEnd"/>
                      <w:r w:rsidRPr="00BD44E0">
                        <w:rPr>
                          <w:rFonts w:cstheme="minorHAnsi"/>
                          <w:color w:val="A020F0"/>
                        </w:rPr>
                        <w:t>'</w:t>
                      </w:r>
                      <w:r w:rsidRPr="00BD44E0">
                        <w:rPr>
                          <w:rFonts w:cstheme="minorHAnsi"/>
                          <w:color w:val="000000"/>
                        </w:rPr>
                        <w:t>,</w:t>
                      </w:r>
                      <w:r w:rsidRPr="00BD44E0">
                        <w:rPr>
                          <w:rFonts w:cstheme="minorHAnsi"/>
                          <w:color w:val="A020F0"/>
                        </w:rPr>
                        <w:t>'Hz'</w:t>
                      </w:r>
                      <w:r w:rsidRPr="00BD44E0">
                        <w:rPr>
                          <w:rFonts w:cstheme="minorHAnsi"/>
                          <w:color w:val="000000"/>
                        </w:rPr>
                        <w:t>,</w:t>
                      </w:r>
                      <w:r w:rsidRPr="00BD44E0">
                        <w:rPr>
                          <w:rFonts w:cstheme="minorHAnsi"/>
                          <w:color w:val="A020F0"/>
                        </w:rPr>
                        <w:t>'</w:t>
                      </w:r>
                      <w:proofErr w:type="spellStart"/>
                      <w:r w:rsidRPr="00BD44E0">
                        <w:rPr>
                          <w:rFonts w:cstheme="minorHAnsi"/>
                          <w:color w:val="A020F0"/>
                        </w:rPr>
                        <w:t>PhaseVisible</w:t>
                      </w:r>
                      <w:proofErr w:type="spellEnd"/>
                      <w:r w:rsidRPr="00BD44E0">
                        <w:rPr>
                          <w:rFonts w:cstheme="minorHAnsi"/>
                          <w:color w:val="A020F0"/>
                        </w:rPr>
                        <w:t>'</w:t>
                      </w:r>
                      <w:r w:rsidRPr="00BD44E0">
                        <w:rPr>
                          <w:rFonts w:cstheme="minorHAnsi"/>
                          <w:color w:val="000000"/>
                        </w:rPr>
                        <w:t>,</w:t>
                      </w:r>
                      <w:r w:rsidRPr="00BD44E0">
                        <w:rPr>
                          <w:rFonts w:cstheme="minorHAnsi"/>
                          <w:color w:val="A020F0"/>
                        </w:rPr>
                        <w:t>'off'</w:t>
                      </w:r>
                      <w:r w:rsidRPr="00BD44E0">
                        <w:rPr>
                          <w:rFonts w:cstheme="minorHAnsi"/>
                          <w:color w:val="000000"/>
                        </w:rPr>
                        <w:t>)</w:t>
                      </w:r>
                    </w:p>
                    <w:p w14:paraId="60017B11" w14:textId="77777777" w:rsidR="00571975" w:rsidRPr="00BD44E0" w:rsidRDefault="00571975" w:rsidP="002764BB">
                      <w:pPr>
                        <w:rPr>
                          <w:sz w:val="2"/>
                          <w:szCs w:val="2"/>
                        </w:rPr>
                      </w:pPr>
                    </w:p>
                  </w:txbxContent>
                </v:textbox>
                <w10:wrap type="tight"/>
              </v:shape>
            </w:pict>
          </mc:Fallback>
        </mc:AlternateContent>
      </w:r>
      <w:r>
        <w:rPr>
          <w:noProof/>
        </w:rPr>
        <w:drawing>
          <wp:anchor distT="0" distB="0" distL="114300" distR="114300" simplePos="0" relativeHeight="251669504" behindDoc="1" locked="0" layoutInCell="1" allowOverlap="1" wp14:anchorId="04A989ED" wp14:editId="4366E46F">
            <wp:simplePos x="0" y="0"/>
            <wp:positionH relativeFrom="margin">
              <wp:align>left</wp:align>
            </wp:positionH>
            <wp:positionV relativeFrom="paragraph">
              <wp:posOffset>-211</wp:posOffset>
            </wp:positionV>
            <wp:extent cx="3474720" cy="2816315"/>
            <wp:effectExtent l="0" t="0" r="0" b="3175"/>
            <wp:wrapTight wrapText="bothSides">
              <wp:wrapPolygon edited="0">
                <wp:start x="0" y="0"/>
                <wp:lineTo x="0" y="21478"/>
                <wp:lineTo x="21434" y="21478"/>
                <wp:lineTo x="21434" y="0"/>
                <wp:lineTo x="0" y="0"/>
              </wp:wrapPolygon>
            </wp:wrapTight>
            <wp:docPr id="3239" name="Picture 3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extLst>
                        <a:ext uri="{28A0092B-C50C-407E-A947-70E740481C1C}">
                          <a14:useLocalDpi xmlns:a14="http://schemas.microsoft.com/office/drawing/2010/main" val="0"/>
                        </a:ext>
                      </a:extLst>
                    </a:blip>
                    <a:stretch>
                      <a:fillRect/>
                    </a:stretch>
                  </pic:blipFill>
                  <pic:spPr>
                    <a:xfrm>
                      <a:off x="0" y="0"/>
                      <a:ext cx="3474720" cy="2816315"/>
                    </a:xfrm>
                    <a:prstGeom prst="rect">
                      <a:avLst/>
                    </a:prstGeom>
                  </pic:spPr>
                </pic:pic>
              </a:graphicData>
            </a:graphic>
            <wp14:sizeRelH relativeFrom="page">
              <wp14:pctWidth>0</wp14:pctWidth>
            </wp14:sizeRelH>
            <wp14:sizeRelV relativeFrom="page">
              <wp14:pctHeight>0</wp14:pctHeight>
            </wp14:sizeRelV>
          </wp:anchor>
        </w:drawing>
      </w:r>
      <w:r w:rsidR="00BD44E0">
        <w:rPr>
          <w:b/>
        </w:rPr>
        <w:t xml:space="preserve">Figure 4.15: Matlab </w:t>
      </w:r>
      <w:r w:rsidR="002E3CDB">
        <w:rPr>
          <w:b/>
        </w:rPr>
        <w:t xml:space="preserve">step response and Bode plot simulation of the </w:t>
      </w:r>
      <w:r w:rsidR="00BD44E0">
        <w:rPr>
          <w:b/>
        </w:rPr>
        <w:t>2</w:t>
      </w:r>
      <w:r w:rsidR="00BD44E0" w:rsidRPr="00A3577D">
        <w:rPr>
          <w:b/>
          <w:vertAlign w:val="superscript"/>
        </w:rPr>
        <w:t>nd</w:t>
      </w:r>
      <w:r w:rsidR="00BD44E0">
        <w:rPr>
          <w:b/>
        </w:rPr>
        <w:t xml:space="preserve"> order High-</w:t>
      </w:r>
      <w:r w:rsidR="002E3CDB">
        <w:rPr>
          <w:b/>
        </w:rPr>
        <w:t xml:space="preserve">Q filter circuit in </w:t>
      </w:r>
      <w:hyperlink w:anchor="Figure_4_14" w:history="1">
        <w:r w:rsidR="002E3CDB" w:rsidRPr="009018FF">
          <w:rPr>
            <w:rStyle w:val="Hyperlink"/>
            <w:b/>
          </w:rPr>
          <w:t>Figure 4.14</w:t>
        </w:r>
      </w:hyperlink>
      <w:r w:rsidR="002E3CDB">
        <w:rPr>
          <w:b/>
        </w:rPr>
        <w:t>.</w:t>
      </w:r>
    </w:p>
    <w:p w14:paraId="7CE0AE14" w14:textId="75C1346A" w:rsidR="00852193" w:rsidRDefault="00852193">
      <w:pPr>
        <w:rPr>
          <w:i/>
        </w:rPr>
      </w:pPr>
    </w:p>
    <w:p w14:paraId="14F28CAA" w14:textId="465B9801" w:rsidR="00E959C7" w:rsidRDefault="00E959C7" w:rsidP="00E959C7">
      <w:pPr>
        <w:pStyle w:val="Heading2"/>
      </w:pPr>
      <w:bookmarkStart w:id="155" w:name="_Toc506563249"/>
      <w:r>
        <w:t>Section 4.</w:t>
      </w:r>
      <w:r w:rsidR="005C07F2">
        <w:t>4</w:t>
      </w:r>
      <w:r>
        <w:t xml:space="preserve"> </w:t>
      </w:r>
      <w:r w:rsidR="005C07F2">
        <w:t>–Band</w:t>
      </w:r>
      <w:r>
        <w:t xml:space="preserve"> Stop Filters (BSF)</w:t>
      </w:r>
      <w:bookmarkEnd w:id="155"/>
    </w:p>
    <w:p w14:paraId="1A4B9606" w14:textId="77777777" w:rsidR="00E959C7" w:rsidRPr="003D490A" w:rsidRDefault="00E959C7" w:rsidP="00E959C7"/>
    <w:p w14:paraId="65EF0943" w14:textId="0DD7912D" w:rsidR="00FD1615" w:rsidRDefault="00843A4F" w:rsidP="00891F79">
      <w:r>
        <w:t>Band Stop Filter (BSF) will not be covered in as much detail as the other filters</w:t>
      </w:r>
      <w:r w:rsidR="00434F44">
        <w:t xml:space="preserve"> since its applications are not as numerous as the others</w:t>
      </w:r>
      <w:r>
        <w:t xml:space="preserve">. </w:t>
      </w:r>
      <w:r w:rsidR="00965BC6">
        <w:t xml:space="preserve">A </w:t>
      </w:r>
      <w:r w:rsidR="00965BC6" w:rsidRPr="00350691">
        <w:rPr>
          <w:u w:val="single"/>
        </w:rPr>
        <w:t>Band Stop Filter</w:t>
      </w:r>
      <w:r w:rsidR="00965BC6">
        <w:t xml:space="preserve"> (al</w:t>
      </w:r>
      <w:r w:rsidR="00CE5227">
        <w:t>so called Band Reject Filter or</w:t>
      </w:r>
      <w:r w:rsidR="00965BC6">
        <w:t xml:space="preserve"> Notch Filter) </w:t>
      </w:r>
      <w:r w:rsidR="00874A71">
        <w:t xml:space="preserve">is essentially the opposite of a BPF because it </w:t>
      </w:r>
      <w:r w:rsidR="00350691">
        <w:t xml:space="preserve">partially </w:t>
      </w:r>
      <w:r w:rsidR="00965BC6">
        <w:t>rejects a range of frequencies</w:t>
      </w:r>
      <w:r w:rsidR="007950EF">
        <w:t xml:space="preserve"> in its stop band</w:t>
      </w:r>
      <w:r w:rsidR="00965BC6">
        <w:t>, but passes low and high frequencies th</w:t>
      </w:r>
      <w:r w:rsidR="00133B5B">
        <w:t xml:space="preserve">at are outside the </w:t>
      </w:r>
      <w:r w:rsidR="00874A71">
        <w:t>stop band</w:t>
      </w:r>
      <w:r w:rsidR="00965BC6">
        <w:t>.</w:t>
      </w:r>
      <w:r>
        <w:t xml:space="preserve"> </w:t>
      </w:r>
      <w:r w:rsidR="00FD1615">
        <w:t xml:space="preserve">The term notch filter is used in the previous sentence because it is a much more descriptive term than BSF. The notch in the filter can be used to eliminate specific noise that is present in a circuit. A common application of </w:t>
      </w:r>
      <w:r w:rsidR="00B239C6">
        <w:t>a notch filter</w:t>
      </w:r>
      <w:r w:rsidR="00FD1615">
        <w:t xml:space="preserve"> is </w:t>
      </w:r>
      <w:r w:rsidR="00B239C6">
        <w:t xml:space="preserve">to </w:t>
      </w:r>
      <w:r w:rsidR="00FD1615">
        <w:t>remov</w:t>
      </w:r>
      <w:r w:rsidR="00B239C6">
        <w:t>e</w:t>
      </w:r>
      <w:r w:rsidR="00FD1615">
        <w:t xml:space="preserve"> 60 Hz noise from AC devices that are plugged into </w:t>
      </w:r>
      <w:r w:rsidR="00B239C6">
        <w:t xml:space="preserve">AC </w:t>
      </w:r>
      <w:r w:rsidR="00FD1615">
        <w:t>wall outlets. Wires or cables that travel in close proximity to 60 Hz noise sources tend to pick up noise, which can sometimes negatively affect the performance of the circuit. By adding in a 60 Hz notch filter the noise can be eliminated to improve the performance of the circuit.</w:t>
      </w:r>
    </w:p>
    <w:p w14:paraId="63E86C1D" w14:textId="697FB6F8" w:rsidR="00434F44" w:rsidRDefault="00133B5B" w:rsidP="00891F79">
      <w:r>
        <w:t>A common 2</w:t>
      </w:r>
      <w:r w:rsidRPr="00133B5B">
        <w:rPr>
          <w:vertAlign w:val="superscript"/>
        </w:rPr>
        <w:t>nd</w:t>
      </w:r>
      <w:r w:rsidR="00B239C6">
        <w:t xml:space="preserve"> order (2 reactive elements:</w:t>
      </w:r>
      <w:r>
        <w:t xml:space="preserve"> 1 inductor and 1 capacitor) BSF</w:t>
      </w:r>
      <w:r w:rsidR="00874A71">
        <w:t xml:space="preserve"> circuit is shown in Figure</w:t>
      </w:r>
      <w:r w:rsidR="00E41323">
        <w:t>s</w:t>
      </w:r>
      <w:r w:rsidR="00874A71">
        <w:t xml:space="preserve"> 4.1</w:t>
      </w:r>
      <w:r w:rsidR="00FD1615">
        <w:t>6</w:t>
      </w:r>
      <w:r w:rsidR="00843A4F">
        <w:t>.</w:t>
      </w:r>
      <w:r w:rsidR="00FD1615">
        <w:t xml:space="preserve"> </w:t>
      </w:r>
      <w:r w:rsidR="00E41323">
        <w:t>T</w:t>
      </w:r>
      <w:r w:rsidR="00A816C1">
        <w:t xml:space="preserve">he Bode magnitude plot and </w:t>
      </w:r>
      <w:r w:rsidR="003E6235">
        <w:t>calculat</w:t>
      </w:r>
      <w:r w:rsidR="00A816C1">
        <w:t xml:space="preserve">ions of </w:t>
      </w:r>
      <w:r w:rsidR="00FD1615">
        <w:t>the center frequency (f</w:t>
      </w:r>
      <w:r w:rsidR="00FD1615" w:rsidRPr="00FD1615">
        <w:rPr>
          <w:vertAlign w:val="subscript"/>
        </w:rPr>
        <w:t>c</w:t>
      </w:r>
      <w:r w:rsidR="003E6235">
        <w:t>) and the bandwidth (BW)</w:t>
      </w:r>
      <w:r w:rsidR="00E41323">
        <w:t xml:space="preserve"> are also included</w:t>
      </w:r>
      <w:r w:rsidR="003E6235">
        <w:t xml:space="preserve">. </w:t>
      </w:r>
      <w:r w:rsidR="005375CD">
        <w:t xml:space="preserve">These two parameters characterize the notch in the BSF and </w:t>
      </w:r>
      <w:r w:rsidR="00A816C1">
        <w:t xml:space="preserve">the </w:t>
      </w:r>
      <w:r w:rsidR="005375CD">
        <w:t xml:space="preserve">equations that apply to </w:t>
      </w:r>
      <w:r w:rsidR="00E41323">
        <w:t xml:space="preserve">them </w:t>
      </w:r>
      <w:r w:rsidR="005375CD">
        <w:t xml:space="preserve">are shown in </w:t>
      </w:r>
      <w:r w:rsidR="005375CD">
        <w:lastRenderedPageBreak/>
        <w:t>equations 4.7 and 4.</w:t>
      </w:r>
      <w:r w:rsidR="00E41323">
        <w:t xml:space="preserve">9. </w:t>
      </w:r>
      <w:r w:rsidR="005375CD">
        <w:t xml:space="preserve">The steeper the notch the more “selective” the filter is at rejecting frequencies. The term quality </w:t>
      </w:r>
      <w:r w:rsidR="001E298C">
        <w:t xml:space="preserve">factor (Q) shown in </w:t>
      </w:r>
      <w:hyperlink w:anchor="Equation4_10" w:history="1">
        <w:r w:rsidR="001E298C" w:rsidRPr="001E298C">
          <w:rPr>
            <w:rStyle w:val="Hyperlink"/>
          </w:rPr>
          <w:t>E</w:t>
        </w:r>
        <w:r w:rsidR="00E41323" w:rsidRPr="001E298C">
          <w:rPr>
            <w:rStyle w:val="Hyperlink"/>
          </w:rPr>
          <w:t>quation 4.10</w:t>
        </w:r>
      </w:hyperlink>
      <w:r w:rsidR="005375CD">
        <w:t xml:space="preserve"> is used to quantify how selectiv</w:t>
      </w:r>
      <w:r w:rsidR="00CE5227">
        <w:t>e the notch is. As</w:t>
      </w:r>
      <w:r w:rsidR="00E41323">
        <w:t xml:space="preserve"> described in </w:t>
      </w:r>
      <w:hyperlink w:anchor="_Section_4.3_–Band" w:history="1">
        <w:r w:rsidR="00E41323" w:rsidRPr="00E41323">
          <w:rPr>
            <w:rStyle w:val="Hyperlink"/>
          </w:rPr>
          <w:t>Section 4.3</w:t>
        </w:r>
      </w:hyperlink>
      <w:r w:rsidR="00E41323">
        <w:t>, the q</w:t>
      </w:r>
      <w:r w:rsidR="00B239C6">
        <w:t>uality factor wa</w:t>
      </w:r>
      <w:r w:rsidR="005375CD">
        <w:t>s also used</w:t>
      </w:r>
      <w:r w:rsidR="00E41323">
        <w:t xml:space="preserve"> to determine how selective a BP</w:t>
      </w:r>
      <w:r w:rsidR="005375CD">
        <w:t xml:space="preserve">F is at “passing” </w:t>
      </w:r>
      <w:r w:rsidR="00A816C1">
        <w:t xml:space="preserve">the center frequency. </w:t>
      </w:r>
      <w:r w:rsidR="000D2046">
        <w:t xml:space="preserve">The </w:t>
      </w:r>
      <w:r w:rsidR="00E41323">
        <w:t>2</w:t>
      </w:r>
      <w:r w:rsidR="00E41323" w:rsidRPr="00E41323">
        <w:rPr>
          <w:vertAlign w:val="superscript"/>
        </w:rPr>
        <w:t>nd</w:t>
      </w:r>
      <w:r w:rsidR="00E41323">
        <w:t xml:space="preserve"> order Low-Q BPF in </w:t>
      </w:r>
      <w:hyperlink w:anchor="Figure_4_13" w:history="1">
        <w:r w:rsidR="00E41323" w:rsidRPr="009018FF">
          <w:rPr>
            <w:rStyle w:val="Hyperlink"/>
          </w:rPr>
          <w:t>Figure 4.13</w:t>
        </w:r>
      </w:hyperlink>
      <w:r w:rsidR="00E41323">
        <w:t xml:space="preserve"> is </w:t>
      </w:r>
      <w:r w:rsidR="00B239C6">
        <w:t>in many ways</w:t>
      </w:r>
      <w:r w:rsidR="000D2046">
        <w:t xml:space="preserve"> the opposite of the BSF </w:t>
      </w:r>
      <w:r w:rsidR="00E41323">
        <w:t xml:space="preserve">shown in </w:t>
      </w:r>
      <w:hyperlink w:anchor="Figure_4_16" w:history="1">
        <w:r w:rsidR="00E41323" w:rsidRPr="009018FF">
          <w:rPr>
            <w:rStyle w:val="Hyperlink"/>
          </w:rPr>
          <w:t>Figure 4.1</w:t>
        </w:r>
        <w:r w:rsidR="00CE5227" w:rsidRPr="009018FF">
          <w:rPr>
            <w:rStyle w:val="Hyperlink"/>
          </w:rPr>
          <w:t>6</w:t>
        </w:r>
      </w:hyperlink>
      <w:r w:rsidR="00E41323">
        <w:t>. The parallel capacitor and inductor</w:t>
      </w:r>
      <w:r w:rsidR="00CE5227">
        <w:t xml:space="preserve"> result in </w:t>
      </w:r>
      <w:r w:rsidR="00B239C6">
        <w:t xml:space="preserve">something frequently referred to as </w:t>
      </w:r>
      <w:r w:rsidR="00CE5227">
        <w:t>a “</w:t>
      </w:r>
      <w:r w:rsidR="00794CF7">
        <w:t>Tank Circuit</w:t>
      </w:r>
      <w:r w:rsidR="00CE5227">
        <w:t>”</w:t>
      </w:r>
      <w:r w:rsidR="00DB7C34">
        <w:t>, which</w:t>
      </w:r>
      <w:r w:rsidR="00804FFF">
        <w:t xml:space="preserve"> oscillates at its resonant frequency and stores energy</w:t>
      </w:r>
      <w:r w:rsidR="00B239C6">
        <w:t xml:space="preserve"> (like a storage tank)</w:t>
      </w:r>
      <w:r w:rsidR="00804FFF">
        <w:t>.</w:t>
      </w:r>
      <w:r w:rsidR="000D2046">
        <w:t xml:space="preserve"> Notice that the inductor causes f</w:t>
      </w:r>
      <w:r w:rsidR="000D2046" w:rsidRPr="000D2046">
        <w:rPr>
          <w:vertAlign w:val="subscript"/>
        </w:rPr>
        <w:t>L</w:t>
      </w:r>
      <w:r w:rsidR="000D2046">
        <w:t xml:space="preserve"> and the capacitor causes f</w:t>
      </w:r>
      <w:r w:rsidR="000D2046" w:rsidRPr="000D2046">
        <w:rPr>
          <w:vertAlign w:val="subscript"/>
        </w:rPr>
        <w:t>H</w:t>
      </w:r>
      <w:r w:rsidR="000D2046">
        <w:t>, but it was</w:t>
      </w:r>
      <w:r w:rsidR="00B239C6">
        <w:t xml:space="preserve"> the opposite</w:t>
      </w:r>
      <w:r w:rsidR="000D2046">
        <w:t xml:space="preserve"> for the series RLC BPF.</w:t>
      </w:r>
      <w:r w:rsidR="00CE5227">
        <w:t xml:space="preserve"> </w:t>
      </w:r>
      <w:r w:rsidR="000D2046">
        <w:t xml:space="preserve">The center frequency of the tank-style RLC BSF circuit also uses </w:t>
      </w:r>
      <w:hyperlink w:anchor="Equation4_7" w:history="1">
        <w:r w:rsidR="001E298C" w:rsidRPr="001E298C">
          <w:rPr>
            <w:rStyle w:val="Hyperlink"/>
          </w:rPr>
          <w:t>Equation 4.7</w:t>
        </w:r>
      </w:hyperlink>
      <w:r w:rsidR="000D2046">
        <w:t xml:space="preserve"> like the series RLC BPF. </w:t>
      </w:r>
    </w:p>
    <w:p w14:paraId="3C99F885" w14:textId="77D88451" w:rsidR="00E41323" w:rsidRDefault="00434F44" w:rsidP="00891F79">
      <w:r w:rsidRPr="00434F44">
        <w:rPr>
          <w:b/>
          <w:u w:val="single"/>
        </w:rPr>
        <w:t>Note:</w:t>
      </w:r>
      <w:r>
        <w:t xml:space="preserve"> </w:t>
      </w:r>
      <w:r w:rsidR="000D2046">
        <w:t>The quality factor (and High-Q and Low-Q</w:t>
      </w:r>
      <w:r>
        <w:t xml:space="preserve"> classifications</w:t>
      </w:r>
      <w:r w:rsidR="000D2046">
        <w:t xml:space="preserve">) will not be applied to </w:t>
      </w:r>
      <w:r>
        <w:t xml:space="preserve">the Band Stop Filter and only </w:t>
      </w:r>
      <w:r w:rsidR="00B239C6">
        <w:t xml:space="preserve">the following two </w:t>
      </w:r>
      <w:r>
        <w:t xml:space="preserve">equations will be given for the situation when </w:t>
      </w:r>
      <w:r>
        <w:rPr>
          <w:rFonts w:eastAsiaTheme="minorEastAsia"/>
        </w:rPr>
        <w:t>f</w:t>
      </w:r>
      <w:r w:rsidRPr="000B438D">
        <w:rPr>
          <w:rFonts w:eastAsiaTheme="minorEastAsia"/>
          <w:vertAlign w:val="subscript"/>
        </w:rPr>
        <w:t>H</w:t>
      </w:r>
      <w:r w:rsidRPr="000B438D">
        <w:rPr>
          <w:rFonts w:eastAsiaTheme="minorEastAsia"/>
        </w:rPr>
        <w:t xml:space="preserve"> </w:t>
      </w:r>
      <w:r>
        <w:rPr>
          <w:rFonts w:eastAsiaTheme="minorEastAsia"/>
        </w:rPr>
        <w:t>and</w:t>
      </w:r>
      <w:r w:rsidRPr="000B438D">
        <w:rPr>
          <w:rFonts w:eastAsiaTheme="minorEastAsia"/>
        </w:rPr>
        <w:t xml:space="preserve"> f</w:t>
      </w:r>
      <w:r w:rsidRPr="000B438D">
        <w:rPr>
          <w:rFonts w:eastAsiaTheme="minorEastAsia"/>
          <w:vertAlign w:val="subscript"/>
        </w:rPr>
        <w:t>L</w:t>
      </w:r>
      <w:r>
        <w:rPr>
          <w:rFonts w:eastAsiaTheme="minorEastAsia"/>
        </w:rPr>
        <w:t xml:space="preserve"> are separated by 2 decades.</w:t>
      </w:r>
    </w:p>
    <w:p w14:paraId="7E69C54F" w14:textId="7815B242" w:rsidR="00FD1615" w:rsidRPr="000B438D" w:rsidRDefault="00FD1615" w:rsidP="00FD1615">
      <w:pPr>
        <w:tabs>
          <w:tab w:val="left" w:pos="1080"/>
          <w:tab w:val="left" w:pos="2790"/>
        </w:tabs>
        <w:jc w:val="both"/>
        <w:rPr>
          <w:rFonts w:eastAsiaTheme="minorEastAsia"/>
          <w:sz w:val="32"/>
          <w:szCs w:val="32"/>
        </w:rPr>
      </w:pPr>
      <w:bookmarkStart w:id="156" w:name="Equation4_17"/>
      <w:bookmarkEnd w:id="156"/>
      <w:r>
        <w:rPr>
          <w:sz w:val="32"/>
          <w:szCs w:val="32"/>
        </w:rPr>
        <w:t>[4.17</w:t>
      </w:r>
      <w:r w:rsidRPr="00782046">
        <w:rPr>
          <w:sz w:val="32"/>
          <w:szCs w:val="32"/>
        </w:rPr>
        <w:t>]</w:t>
      </w:r>
      <w:r w:rsidR="00B239C6">
        <w:rPr>
          <w:sz w:val="32"/>
          <w:szCs w:val="32"/>
        </w:rPr>
        <w:t xml:space="preserve"> </w:t>
      </w:r>
      <m:oMath>
        <m:borderBox>
          <m:borderBoxPr>
            <m:ctrlPr>
              <w:rPr>
                <w:rFonts w:ascii="Cambria Math" w:hAnsi="Cambria Math"/>
                <w:i/>
                <w:sz w:val="32"/>
                <w:szCs w:val="32"/>
              </w:rPr>
            </m:ctrlPr>
          </m:borderBoxPr>
          <m:e>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L</m:t>
                </m:r>
              </m:sub>
            </m:sSub>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R</m:t>
                </m:r>
              </m:num>
              <m:den>
                <m:r>
                  <w:rPr>
                    <w:rFonts w:ascii="Cambria Math" w:hAnsi="Cambria Math"/>
                    <w:sz w:val="32"/>
                    <w:szCs w:val="32"/>
                  </w:rPr>
                  <m:t>2π∙L</m:t>
                </m:r>
              </m:den>
            </m:f>
          </m:e>
        </m:borderBox>
        <m:r>
          <w:rPr>
            <w:rFonts w:ascii="Cambria Math" w:hAnsi="Cambria Math"/>
            <w:sz w:val="32"/>
            <w:szCs w:val="32"/>
          </w:rPr>
          <m:t xml:space="preserve"> </m:t>
        </m:r>
      </m:oMath>
      <w:r w:rsidR="001A13C9">
        <w:rPr>
          <w:rFonts w:eastAsiaTheme="minorEastAsia"/>
          <w:sz w:val="32"/>
          <w:szCs w:val="32"/>
        </w:rPr>
        <w:t xml:space="preserve"> </w:t>
      </w:r>
      <w:r>
        <w:rPr>
          <w:rFonts w:eastAsiaTheme="minorEastAsia"/>
          <w:sz w:val="32"/>
          <w:szCs w:val="32"/>
        </w:rPr>
        <w:t>*</w:t>
      </w:r>
      <w:r>
        <w:rPr>
          <w:rFonts w:eastAsiaTheme="minorEastAsia"/>
        </w:rPr>
        <w:t>This is accurate for tank-style RLC BSF when f</w:t>
      </w:r>
      <w:r w:rsidRPr="000B438D">
        <w:rPr>
          <w:rFonts w:eastAsiaTheme="minorEastAsia"/>
          <w:vertAlign w:val="subscript"/>
        </w:rPr>
        <w:t>H</w:t>
      </w:r>
      <w:r w:rsidRPr="000B438D">
        <w:rPr>
          <w:rFonts w:eastAsiaTheme="minorEastAsia"/>
        </w:rPr>
        <w:t xml:space="preserve"> </w:t>
      </w:r>
      <w:r>
        <w:rPr>
          <w:rFonts w:eastAsiaTheme="minorEastAsia"/>
        </w:rPr>
        <w:t>and</w:t>
      </w:r>
      <w:r w:rsidRPr="000B438D">
        <w:rPr>
          <w:rFonts w:eastAsiaTheme="minorEastAsia"/>
        </w:rPr>
        <w:t xml:space="preserve"> f</w:t>
      </w:r>
      <w:r w:rsidRPr="000B438D">
        <w:rPr>
          <w:rFonts w:eastAsiaTheme="minorEastAsia"/>
          <w:vertAlign w:val="subscript"/>
        </w:rPr>
        <w:t>L</w:t>
      </w:r>
      <w:r>
        <w:rPr>
          <w:rFonts w:eastAsiaTheme="minorEastAsia"/>
        </w:rPr>
        <w:t xml:space="preserve"> are separated by 2 decades.</w:t>
      </w:r>
    </w:p>
    <w:p w14:paraId="5E610935" w14:textId="13FA1629" w:rsidR="00FD1615" w:rsidRDefault="00FD1615" w:rsidP="002117DF">
      <w:pPr>
        <w:tabs>
          <w:tab w:val="left" w:pos="1080"/>
          <w:tab w:val="left" w:pos="2790"/>
        </w:tabs>
        <w:spacing w:after="0"/>
      </w:pPr>
      <w:bookmarkStart w:id="157" w:name="Equation4_18"/>
      <w:bookmarkEnd w:id="157"/>
      <w:r>
        <w:rPr>
          <w:sz w:val="32"/>
          <w:szCs w:val="32"/>
        </w:rPr>
        <w:t>[4.18</w:t>
      </w:r>
      <w:r w:rsidRPr="00782046">
        <w:rPr>
          <w:sz w:val="32"/>
          <w:szCs w:val="32"/>
        </w:rPr>
        <w:t>]</w:t>
      </w:r>
      <w:r w:rsidR="00B239C6">
        <w:rPr>
          <w:sz w:val="32"/>
          <w:szCs w:val="32"/>
        </w:rPr>
        <w:t xml:space="preserve"> </w:t>
      </w:r>
      <m:oMath>
        <m:borderBox>
          <m:borderBoxPr>
            <m:ctrlPr>
              <w:rPr>
                <w:rFonts w:ascii="Cambria Math" w:hAnsi="Cambria Math"/>
                <w:i/>
                <w:sz w:val="32"/>
                <w:szCs w:val="32"/>
              </w:rPr>
            </m:ctrlPr>
          </m:borderBoxPr>
          <m:e>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H</m:t>
                </m:r>
              </m:sub>
            </m:sSub>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2π∙R∙C</m:t>
                </m:r>
              </m:den>
            </m:f>
          </m:e>
        </m:borderBox>
        <m:r>
          <w:rPr>
            <w:rFonts w:ascii="Cambria Math" w:hAnsi="Cambria Math"/>
            <w:sz w:val="32"/>
            <w:szCs w:val="32"/>
          </w:rPr>
          <m:t xml:space="preserve"> </m:t>
        </m:r>
      </m:oMath>
      <w:r>
        <w:rPr>
          <w:rFonts w:eastAsiaTheme="minorEastAsia"/>
          <w:sz w:val="32"/>
          <w:szCs w:val="32"/>
        </w:rPr>
        <w:t>*</w:t>
      </w:r>
      <w:r>
        <w:rPr>
          <w:rFonts w:eastAsiaTheme="minorEastAsia"/>
        </w:rPr>
        <w:t>This is accurate for tank-style RLC BSF when f</w:t>
      </w:r>
      <w:r w:rsidRPr="000B438D">
        <w:rPr>
          <w:rFonts w:eastAsiaTheme="minorEastAsia"/>
          <w:vertAlign w:val="subscript"/>
        </w:rPr>
        <w:t>H</w:t>
      </w:r>
      <w:r w:rsidRPr="000B438D">
        <w:rPr>
          <w:rFonts w:eastAsiaTheme="minorEastAsia"/>
        </w:rPr>
        <w:t xml:space="preserve"> </w:t>
      </w:r>
      <w:r>
        <w:rPr>
          <w:rFonts w:eastAsiaTheme="minorEastAsia"/>
        </w:rPr>
        <w:t>and</w:t>
      </w:r>
      <w:r w:rsidRPr="000B438D">
        <w:rPr>
          <w:rFonts w:eastAsiaTheme="minorEastAsia"/>
        </w:rPr>
        <w:t xml:space="preserve"> f</w:t>
      </w:r>
      <w:r w:rsidRPr="000B438D">
        <w:rPr>
          <w:rFonts w:eastAsiaTheme="minorEastAsia"/>
          <w:vertAlign w:val="subscript"/>
        </w:rPr>
        <w:t>L</w:t>
      </w:r>
      <w:r>
        <w:rPr>
          <w:rFonts w:eastAsiaTheme="minorEastAsia"/>
        </w:rPr>
        <w:t xml:space="preserve"> are separated by 2 decades.</w:t>
      </w:r>
    </w:p>
    <w:bookmarkStart w:id="158" w:name="Figure_4_16"/>
    <w:p w14:paraId="79DFD55D" w14:textId="004DC904" w:rsidR="00E41323" w:rsidRDefault="00F429F3" w:rsidP="00434F44">
      <w:pPr>
        <w:spacing w:after="0"/>
      </w:pPr>
      <w:r>
        <w:rPr>
          <w:noProof/>
        </w:rPr>
        <mc:AlternateContent>
          <mc:Choice Requires="wpg">
            <w:drawing>
              <wp:inline distT="0" distB="0" distL="0" distR="0" wp14:anchorId="43254531" wp14:editId="5D563E8E">
                <wp:extent cx="6429602" cy="1705610"/>
                <wp:effectExtent l="0" t="0" r="9525" b="8890"/>
                <wp:docPr id="328" name="Group 328"/>
                <wp:cNvGraphicFramePr/>
                <a:graphic xmlns:a="http://schemas.openxmlformats.org/drawingml/2006/main">
                  <a:graphicData uri="http://schemas.microsoft.com/office/word/2010/wordprocessingGroup">
                    <wpg:wgp>
                      <wpg:cNvGrpSpPr/>
                      <wpg:grpSpPr>
                        <a:xfrm>
                          <a:off x="0" y="0"/>
                          <a:ext cx="6429602" cy="1705610"/>
                          <a:chOff x="0" y="0"/>
                          <a:chExt cx="6429602" cy="1705610"/>
                        </a:xfrm>
                      </wpg:grpSpPr>
                      <pic:pic xmlns:pic="http://schemas.openxmlformats.org/drawingml/2006/picture">
                        <pic:nvPicPr>
                          <pic:cNvPr id="320" name="Picture 320"/>
                          <pic:cNvPicPr>
                            <a:picLocks noChangeAspect="1"/>
                          </pic:cNvPicPr>
                        </pic:nvPicPr>
                        <pic:blipFill>
                          <a:blip r:embed="rId210">
                            <a:extLst>
                              <a:ext uri="{28A0092B-C50C-407E-A947-70E740481C1C}">
                                <a14:useLocalDpi xmlns:a14="http://schemas.microsoft.com/office/drawing/2010/main" val="0"/>
                              </a:ext>
                            </a:extLst>
                          </a:blip>
                          <a:stretch>
                            <a:fillRect/>
                          </a:stretch>
                        </pic:blipFill>
                        <pic:spPr>
                          <a:xfrm>
                            <a:off x="0" y="0"/>
                            <a:ext cx="4218940" cy="1705610"/>
                          </a:xfrm>
                          <a:prstGeom prst="rect">
                            <a:avLst/>
                          </a:prstGeom>
                        </pic:spPr>
                      </pic:pic>
                      <wpg:grpSp>
                        <wpg:cNvPr id="327" name="Group 327"/>
                        <wpg:cNvGrpSpPr/>
                        <wpg:grpSpPr>
                          <a:xfrm>
                            <a:off x="4283937" y="124210"/>
                            <a:ext cx="2145665" cy="1517650"/>
                            <a:chOff x="0" y="0"/>
                            <a:chExt cx="1836104" cy="1421438"/>
                          </a:xfrm>
                        </wpg:grpSpPr>
                        <pic:pic xmlns:pic="http://schemas.openxmlformats.org/drawingml/2006/picture">
                          <pic:nvPicPr>
                            <pic:cNvPr id="322" name="Picture 322"/>
                            <pic:cNvPicPr>
                              <a:picLocks noChangeAspect="1"/>
                            </pic:cNvPicPr>
                          </pic:nvPicPr>
                          <pic:blipFill rotWithShape="1">
                            <a:blip r:embed="rId211">
                              <a:extLst>
                                <a:ext uri="{28A0092B-C50C-407E-A947-70E740481C1C}">
                                  <a14:useLocalDpi xmlns:a14="http://schemas.microsoft.com/office/drawing/2010/main" val="0"/>
                                </a:ext>
                              </a:extLst>
                            </a:blip>
                            <a:srcRect/>
                            <a:stretch/>
                          </pic:blipFill>
                          <pic:spPr bwMode="auto">
                            <a:xfrm>
                              <a:off x="0" y="7928"/>
                              <a:ext cx="1022350" cy="14135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24" name="Picture 324"/>
                            <pic:cNvPicPr>
                              <a:picLocks noChangeAspect="1"/>
                            </pic:cNvPicPr>
                          </pic:nvPicPr>
                          <pic:blipFill rotWithShape="1">
                            <a:blip r:embed="rId212">
                              <a:extLst>
                                <a:ext uri="{28A0092B-C50C-407E-A947-70E740481C1C}">
                                  <a14:useLocalDpi xmlns:a14="http://schemas.microsoft.com/office/drawing/2010/main" val="0"/>
                                </a:ext>
                              </a:extLst>
                            </a:blip>
                            <a:srcRect/>
                            <a:stretch/>
                          </pic:blipFill>
                          <pic:spPr bwMode="auto">
                            <a:xfrm>
                              <a:off x="1004254" y="0"/>
                              <a:ext cx="831850" cy="14160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26" name="Picture 326"/>
                            <pic:cNvPicPr>
                              <a:picLocks noChangeAspect="1"/>
                            </pic:cNvPicPr>
                          </pic:nvPicPr>
                          <pic:blipFill rotWithShape="1">
                            <a:blip r:embed="rId213">
                              <a:extLst>
                                <a:ext uri="{28A0092B-C50C-407E-A947-70E740481C1C}">
                                  <a14:useLocalDpi xmlns:a14="http://schemas.microsoft.com/office/drawing/2010/main" val="0"/>
                                </a:ext>
                              </a:extLst>
                            </a:blip>
                            <a:srcRect/>
                            <a:stretch/>
                          </pic:blipFill>
                          <pic:spPr bwMode="auto">
                            <a:xfrm>
                              <a:off x="1012183" y="1292316"/>
                              <a:ext cx="324485" cy="89535"/>
                            </a:xfrm>
                            <a:prstGeom prst="rect">
                              <a:avLst/>
                            </a:prstGeom>
                            <a:ln>
                              <a:noFill/>
                            </a:ln>
                            <a:extLst>
                              <a:ext uri="{53640926-AAD7-44D8-BBD7-CCE9431645EC}">
                                <a14:shadowObscured xmlns:a14="http://schemas.microsoft.com/office/drawing/2010/main"/>
                              </a:ext>
                            </a:extLst>
                          </pic:spPr>
                        </pic:pic>
                      </wpg:grpSp>
                    </wpg:wgp>
                  </a:graphicData>
                </a:graphic>
              </wp:inline>
            </w:drawing>
          </mc:Choice>
          <mc:Fallback>
            <w:pict>
              <v:group w14:anchorId="35369DFC" id="Group 328" o:spid="_x0000_s1026" style="width:506.25pt;height:134.3pt;mso-position-horizontal-relative:char;mso-position-vertical-relative:line" coordsize="64296,170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">
                <v:shape id="Picture 320" o:spid="_x0000_s1027" type="#_x0000_t75" style="position:absolute;width:42189;height:170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4wyfCAAAA3AAAAA8AAABkcnMvZG93bnJldi54bWxET01rwkAQvRf6H5YpeKubRmwkdZUiKGpP&#10;tUXobciOSTA7G7Orxn/vHIQeH+97Ou9doy7UhdqzgbdhAoq48Lbm0sDvz/J1AipEZIuNZzJwowDz&#10;2fPTFHPrr/xNl10slYRwyNFAFWObax2KihyGoW+JhTv4zmEU2JXadniVcNfoNEnetcOapaHClhYV&#10;Fcfd2UnJuN6fshG1i79V0Wfp9mu7WWXGDF76zw9Qkfr4L36419bAKJX5ckaOgJ7d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MMnwgAAANwAAAAPAAAAAAAAAAAAAAAAAJ8C&#10;AABkcnMvZG93bnJldi54bWxQSwUGAAAAAAQABAD3AAAAjgMAAAAA&#10;">
                  <v:imagedata r:id="rId214" o:title=""/>
                  <v:path arrowok="t"/>
                </v:shape>
                <v:group id="Group 327" o:spid="_x0000_s1028" style="position:absolute;left:42839;top:1242;width:21457;height:15176" coordsize="18361,142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lwwqcYAAADcAAAADwAAAGRycy9kb3ducmV2LnhtbESPT2vCQBTE7wW/w/IK&#10;vdXNH2wldQ0itngQoSqU3h7ZZxKSfRuy2yR++25B6HGYmd8wq3wyrRiod7VlBfE8AkFcWF1zqeBy&#10;fn9egnAeWWNrmRTcyEG+nj2sMNN25E8aTr4UAcIuQwWV910mpSsqMujmtiMO3tX2Bn2QfSl1j2OA&#10;m1YmUfQiDdYcFirsaFtR0Zx+jIKPEcdNGu+GQ3Pd3r7Pi+PXISalnh6nzRsIT5P/D9/be60gTV7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XDCpxgAAANwA&#10;AAAPAAAAAAAAAAAAAAAAAKoCAABkcnMvZG93bnJldi54bWxQSwUGAAAAAAQABAD6AAAAnQMAAAAA&#10;">
                  <v:shape id="Picture 322" o:spid="_x0000_s1029" type="#_x0000_t75" style="position:absolute;top:79;width:10223;height:141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6DvHEAAAA3AAAAA8AAABkcnMvZG93bnJldi54bWxEj8FqwzAQRO+B/IPYQG6JXLcEx7USTEpD&#10;bqFu6Xmx1paptTKWGjt/XxUKPQ4z84YpjrPtxY1G3zlW8LBNQBDXTnfcKvh4f91kIHxA1tg7JgV3&#10;8nA8LBcF5tpN/Ea3KrQiQtjnqMCEMORS+tqQRb91A3H0GjdaDFGOrdQjThFue5kmyU5a7DguGBzo&#10;ZKj+qr6tguFyf3op9+fsejLNft5VU3n9bJVar+byGUSgOfyH/9oXreAxTeH3TDwC8vA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6DvHEAAAA3AAAAA8AAAAAAAAAAAAAAAAA&#10;nwIAAGRycy9kb3ducmV2LnhtbFBLBQYAAAAABAAEAPcAAACQAwAAAAA=&#10;">
                    <v:imagedata r:id="rId215" o:title=""/>
                    <v:path arrowok="t"/>
                  </v:shape>
                  <v:shape id="Picture 324" o:spid="_x0000_s1030" type="#_x0000_t75" style="position:absolute;left:10042;width:8319;height:14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LKejDAAAA3AAAAA8AAABkcnMvZG93bnJldi54bWxEj0+LwjAUxO+C3yE8wZumqyJSjbIsLIge&#10;xH/LHp/N27Zs81KSqO23N4LgcZiZ3zCLVWMqcSPnS8sKPoYJCOLM6pJzBafj92AGwgdkjZVlUtCS&#10;h9Wy21lgqu2d93Q7hFxECPsUFRQh1KmUPivIoB/amjh6f9YZDFG6XGqH9wg3lRwlyVQaLDkuFFjT&#10;V0HZ/+FqFJzHePltXdb+2IneuXy72eF5qlS/13zOQQRqwjv8aq+1gvFoAs8z8QjI5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wsp6MMAAADcAAAADwAAAAAAAAAAAAAAAACf&#10;AgAAZHJzL2Rvd25yZXYueG1sUEsFBgAAAAAEAAQA9wAAAI8DAAAAAA==&#10;">
                    <v:imagedata r:id="rId216" o:title=""/>
                    <v:path arrowok="t"/>
                  </v:shape>
                  <v:shape id="Picture 326" o:spid="_x0000_s1031" type="#_x0000_t75" style="position:absolute;left:10121;top:12923;width:3245;height:8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BYjS+AAAA3AAAAA8AAABkcnMvZG93bnJldi54bWxEj8EKwjAQRO+C/xBW8KapCqLVKCIIngRb&#10;P2Bt1rbYbEoTNf69EQSPw8y8YdbbYBrxpM7VlhVMxgkI4sLqmksFl/wwWoBwHlljY5kUvMnBdtPv&#10;rTHV9sVnema+FBHCLkUFlfdtKqUrKjLoxrYljt7NdgZ9lF0pdYevCDeNnCbJXBqsOS5U2NK+ouKe&#10;PYwCc3LXR3HNswneQn4PTemX9U6p4SDsViA8Bf8P/9pHrWA2ncP3TDwCcvM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JnBYjS+AAAA3AAAAA8AAAAAAAAAAAAAAAAAnwIAAGRy&#10;cy9kb3ducmV2LnhtbFBLBQYAAAAABAAEAPcAAACKAwAAAAA=&#10;">
                    <v:imagedata r:id="rId217" o:title=""/>
                    <v:path arrowok="t"/>
                  </v:shape>
                </v:group>
                <w10:anchorlock/>
              </v:group>
            </w:pict>
          </mc:Fallback>
        </mc:AlternateContent>
      </w:r>
      <w:bookmarkEnd w:id="158"/>
    </w:p>
    <w:p w14:paraId="5798A6F9" w14:textId="5046DFAD" w:rsidR="00F429F3" w:rsidRDefault="00F429F3" w:rsidP="00434F44">
      <w:pPr>
        <w:spacing w:after="0"/>
      </w:pPr>
      <w:r>
        <w:rPr>
          <w:b/>
        </w:rPr>
        <w:t>Figure 4.1</w:t>
      </w:r>
      <w:r w:rsidR="000D2046">
        <w:rPr>
          <w:b/>
        </w:rPr>
        <w:t>6</w:t>
      </w:r>
      <w:r>
        <w:rPr>
          <w:b/>
        </w:rPr>
        <w:t>: 2</w:t>
      </w:r>
      <w:r w:rsidRPr="00A3577D">
        <w:rPr>
          <w:b/>
          <w:vertAlign w:val="superscript"/>
        </w:rPr>
        <w:t>nd</w:t>
      </w:r>
      <w:r w:rsidR="000D2046">
        <w:rPr>
          <w:b/>
        </w:rPr>
        <w:t xml:space="preserve"> order </w:t>
      </w:r>
      <w:r>
        <w:rPr>
          <w:b/>
        </w:rPr>
        <w:t>RLC Band Stop Filter.</w:t>
      </w:r>
    </w:p>
    <w:p w14:paraId="026AD4F1" w14:textId="78E8A893" w:rsidR="00122963" w:rsidRDefault="00122963" w:rsidP="00F429F3">
      <w:pPr>
        <w:spacing w:before="120"/>
      </w:pPr>
      <w:r>
        <w:t xml:space="preserve">This BSF circuit in </w:t>
      </w:r>
      <w:hyperlink w:anchor="Figure_4_16" w:history="1">
        <w:r w:rsidRPr="009018FF">
          <w:rPr>
            <w:rStyle w:val="Hyperlink"/>
          </w:rPr>
          <w:t>Figure 4.16</w:t>
        </w:r>
      </w:hyperlink>
      <w:r>
        <w:t xml:space="preserve"> </w:t>
      </w:r>
      <w:r w:rsidR="002117DF">
        <w:t xml:space="preserve">(with </w:t>
      </w:r>
      <w:r w:rsidR="002117DF" w:rsidRPr="002117DF">
        <w:rPr>
          <w:b/>
          <w:color w:val="FF0000"/>
          <w:u w:val="single"/>
        </w:rPr>
        <w:t>L=100 mH</w:t>
      </w:r>
      <w:r w:rsidR="002117DF">
        <w:t xml:space="preserve">) </w:t>
      </w:r>
      <w:r>
        <w:t>has the same f</w:t>
      </w:r>
      <w:r w:rsidRPr="00122963">
        <w:rPr>
          <w:vertAlign w:val="subscript"/>
        </w:rPr>
        <w:t>C</w:t>
      </w:r>
      <w:r>
        <w:t>,</w:t>
      </w:r>
      <w:r w:rsidR="00F429F3">
        <w:t xml:space="preserve"> f</w:t>
      </w:r>
      <w:r w:rsidR="00F429F3" w:rsidRPr="00254AB5">
        <w:rPr>
          <w:vertAlign w:val="subscript"/>
        </w:rPr>
        <w:t>L</w:t>
      </w:r>
      <w:r>
        <w:t xml:space="preserve">, </w:t>
      </w:r>
      <w:r w:rsidR="00F429F3">
        <w:t>and f</w:t>
      </w:r>
      <w:r w:rsidR="00F429F3" w:rsidRPr="00254AB5">
        <w:rPr>
          <w:vertAlign w:val="subscript"/>
        </w:rPr>
        <w:t>H</w:t>
      </w:r>
      <w:r w:rsidR="00F429F3">
        <w:t xml:space="preserve"> </w:t>
      </w:r>
      <w:r>
        <w:t xml:space="preserve">as the BPF circuit in </w:t>
      </w:r>
      <w:hyperlink w:anchor="Figure_4_13" w:history="1">
        <w:r w:rsidRPr="009018FF">
          <w:rPr>
            <w:rStyle w:val="Hyperlink"/>
          </w:rPr>
          <w:t>Figure 4.13</w:t>
        </w:r>
      </w:hyperlink>
      <w:r w:rsidR="008513D2">
        <w:t xml:space="preserve"> (as shown in the bulleted calculations below)</w:t>
      </w:r>
      <w:r>
        <w:t xml:space="preserve">. The only difference </w:t>
      </w:r>
      <w:r w:rsidR="002117DF">
        <w:t>(</w:t>
      </w:r>
      <w:r>
        <w:t xml:space="preserve">other than it </w:t>
      </w:r>
      <w:r w:rsidR="002117DF">
        <w:t xml:space="preserve">is </w:t>
      </w:r>
      <w:r>
        <w:t xml:space="preserve">the opposite type of filter </w:t>
      </w:r>
      <w:r w:rsidR="002117DF">
        <w:t xml:space="preserve">with the pass band and stop bands </w:t>
      </w:r>
      <w:r w:rsidR="000D2046">
        <w:t xml:space="preserve">reversed) </w:t>
      </w:r>
      <w:r>
        <w:t>is that f</w:t>
      </w:r>
      <w:r w:rsidRPr="00122963">
        <w:rPr>
          <w:vertAlign w:val="subscript"/>
        </w:rPr>
        <w:t>H</w:t>
      </w:r>
      <w:r>
        <w:t xml:space="preserve"> comes from the capacitor and f</w:t>
      </w:r>
      <w:r w:rsidRPr="00122963">
        <w:rPr>
          <w:vertAlign w:val="subscript"/>
        </w:rPr>
        <w:t>L</w:t>
      </w:r>
      <w:r>
        <w:t xml:space="preserve"> </w:t>
      </w:r>
      <w:r w:rsidR="00B239C6">
        <w:t xml:space="preserve">comes </w:t>
      </w:r>
      <w:r>
        <w:t xml:space="preserve">from the inductor. </w:t>
      </w:r>
    </w:p>
    <w:p w14:paraId="55CCE080" w14:textId="551D53A9" w:rsidR="008513D2" w:rsidRPr="009018FF" w:rsidRDefault="00571975" w:rsidP="00C47E67">
      <w:pPr>
        <w:pStyle w:val="ListParagraph"/>
        <w:numPr>
          <w:ilvl w:val="0"/>
          <w:numId w:val="55"/>
        </w:numPr>
        <w:spacing w:before="120"/>
        <w:rPr>
          <w:color w:val="000000" w:themeColor="text1"/>
          <w:sz w:val="24"/>
          <w:szCs w:val="24"/>
        </w:rPr>
      </w:p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C</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2π</m:t>
            </m:r>
            <m:rad>
              <m:radPr>
                <m:degHide m:val="1"/>
                <m:ctrlPr>
                  <w:rPr>
                    <w:rFonts w:ascii="Cambria Math" w:hAnsi="Cambria Math"/>
                    <w:i/>
                    <w:sz w:val="24"/>
                    <w:szCs w:val="24"/>
                  </w:rPr>
                </m:ctrlPr>
              </m:radPr>
              <m:deg/>
              <m:e>
                <m:r>
                  <w:rPr>
                    <w:rFonts w:ascii="Cambria Math" w:hAnsi="Cambria Math"/>
                    <w:sz w:val="24"/>
                    <w:szCs w:val="24"/>
                  </w:rPr>
                  <m:t>L∙C</m:t>
                </m:r>
              </m:e>
            </m:rad>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2π</m:t>
            </m:r>
            <m:rad>
              <m:radPr>
                <m:degHide m:val="1"/>
                <m:ctrlPr>
                  <w:rPr>
                    <w:rFonts w:ascii="Cambria Math" w:hAnsi="Cambria Math"/>
                    <w:i/>
                    <w:sz w:val="24"/>
                    <w:szCs w:val="24"/>
                  </w:rPr>
                </m:ctrlPr>
              </m:radPr>
              <m:deg/>
              <m:e>
                <m:r>
                  <w:rPr>
                    <w:rFonts w:ascii="Cambria Math" w:hAnsi="Cambria Math"/>
                    <w:sz w:val="24"/>
                    <w:szCs w:val="24"/>
                  </w:rPr>
                  <m:t>0.1H∙</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r>
                  <w:rPr>
                    <w:rFonts w:ascii="Cambria Math" w:hAnsi="Cambria Math"/>
                    <w:sz w:val="24"/>
                    <w:szCs w:val="24"/>
                  </w:rPr>
                  <m:t>F</m:t>
                </m:r>
              </m:e>
            </m:rad>
          </m:den>
        </m:f>
        <m:r>
          <w:rPr>
            <w:rFonts w:ascii="Cambria Math" w:hAnsi="Cambria Math"/>
            <w:sz w:val="24"/>
            <w:szCs w:val="24"/>
          </w:rPr>
          <m:t>=</m:t>
        </m:r>
        <m:r>
          <w:rPr>
            <w:rFonts w:ascii="Cambria Math" w:eastAsiaTheme="minorEastAsia" w:hAnsi="Cambria Math"/>
            <w:sz w:val="24"/>
            <w:szCs w:val="24"/>
          </w:rPr>
          <m:t>159.155 H</m:t>
        </m:r>
        <m:r>
          <w:rPr>
            <w:rFonts w:ascii="Cambria Math" w:eastAsiaTheme="minorEastAsia" w:hAnsi="Cambria Math"/>
            <w:color w:val="000000" w:themeColor="text1"/>
            <w:sz w:val="24"/>
            <w:szCs w:val="24"/>
          </w:rPr>
          <m:t xml:space="preserve">z </m:t>
        </m:r>
        <m:r>
          <w:rPr>
            <w:rFonts w:ascii="Cambria Math" w:hAnsi="Cambria Math"/>
            <w:color w:val="000000" w:themeColor="text1"/>
            <w:sz w:val="24"/>
            <w:szCs w:val="24"/>
          </w:rPr>
          <m:t xml:space="preserve"> </m:t>
        </m:r>
      </m:oMath>
      <w:r w:rsidR="008513D2" w:rsidRPr="009018FF">
        <w:rPr>
          <w:rFonts w:eastAsiaTheme="minorEastAsia"/>
          <w:b/>
          <w:color w:val="000000" w:themeColor="text1"/>
          <w:sz w:val="24"/>
          <w:szCs w:val="24"/>
          <w:u w:val="single"/>
        </w:rPr>
        <w:t>Multisim: 159.215 Hz</w:t>
      </w:r>
    </w:p>
    <w:p w14:paraId="3F48D538" w14:textId="49D781F8" w:rsidR="008513D2" w:rsidRPr="009018FF" w:rsidRDefault="00571975" w:rsidP="00C47E67">
      <w:pPr>
        <w:pStyle w:val="ListParagraph"/>
        <w:numPr>
          <w:ilvl w:val="0"/>
          <w:numId w:val="55"/>
        </w:numPr>
        <w:rPr>
          <w:color w:val="000000" w:themeColor="text1"/>
          <w:sz w:val="24"/>
          <w:szCs w:val="24"/>
        </w:rPr>
      </w:pP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f</m:t>
            </m:r>
          </m:e>
          <m:sub>
            <m:r>
              <w:rPr>
                <w:rFonts w:ascii="Cambria Math" w:hAnsi="Cambria Math"/>
                <w:color w:val="000000" w:themeColor="text1"/>
                <w:sz w:val="24"/>
                <w:szCs w:val="24"/>
              </w:rPr>
              <m:t>H</m:t>
            </m:r>
          </m:sub>
        </m:sSub>
        <m:r>
          <w:rPr>
            <w:rFonts w:ascii="Cambria Math" w:hAnsi="Cambria Math"/>
            <w:color w:val="000000" w:themeColor="text1"/>
            <w:sz w:val="24"/>
            <w:szCs w:val="24"/>
          </w:rPr>
          <m:t>≅</m:t>
        </m:r>
        <m:f>
          <m:fPr>
            <m:ctrlPr>
              <w:rPr>
                <w:rFonts w:ascii="Cambria Math" w:hAnsi="Cambria Math"/>
                <w:i/>
                <w:color w:val="000000" w:themeColor="text1"/>
                <w:sz w:val="24"/>
                <w:szCs w:val="24"/>
              </w:rPr>
            </m:ctrlPr>
          </m:fPr>
          <m:num>
            <m:r>
              <w:rPr>
                <w:rFonts w:ascii="Cambria Math" w:hAnsi="Cambria Math"/>
                <w:color w:val="000000" w:themeColor="text1"/>
                <w:sz w:val="24"/>
                <w:szCs w:val="24"/>
              </w:rPr>
              <m:t>1</m:t>
            </m:r>
          </m:num>
          <m:den>
            <m:r>
              <w:rPr>
                <w:rFonts w:ascii="Cambria Math" w:hAnsi="Cambria Math"/>
                <w:color w:val="000000" w:themeColor="text1"/>
                <w:sz w:val="24"/>
                <w:szCs w:val="24"/>
              </w:rPr>
              <m:t>2π∙R∙C</m:t>
            </m:r>
          </m:den>
        </m:f>
        <m:r>
          <w:rPr>
            <w:rFonts w:ascii="Cambria Math" w:hAnsi="Cambria Math"/>
            <w:color w:val="000000" w:themeColor="text1"/>
            <w:sz w:val="24"/>
            <w:szCs w:val="24"/>
          </w:rPr>
          <m:t xml:space="preserve">= </m:t>
        </m:r>
        <m:f>
          <m:fPr>
            <m:ctrlPr>
              <w:rPr>
                <w:rFonts w:ascii="Cambria Math" w:hAnsi="Cambria Math"/>
                <w:i/>
                <w:color w:val="000000" w:themeColor="text1"/>
                <w:sz w:val="24"/>
                <w:szCs w:val="24"/>
              </w:rPr>
            </m:ctrlPr>
          </m:fPr>
          <m:num>
            <m:r>
              <w:rPr>
                <w:rFonts w:ascii="Cambria Math" w:hAnsi="Cambria Math"/>
                <w:color w:val="000000" w:themeColor="text1"/>
                <w:sz w:val="24"/>
                <w:szCs w:val="24"/>
              </w:rPr>
              <m:t>1</m:t>
            </m:r>
          </m:num>
          <m:den>
            <m:r>
              <w:rPr>
                <w:rFonts w:ascii="Cambria Math" w:hAnsi="Cambria Math"/>
                <w:color w:val="000000" w:themeColor="text1"/>
                <w:sz w:val="24"/>
                <w:szCs w:val="24"/>
              </w:rPr>
              <m:t>2π∙10Ω∙</m:t>
            </m:r>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10</m:t>
                </m:r>
              </m:e>
              <m:sup>
                <m:r>
                  <w:rPr>
                    <w:rFonts w:ascii="Cambria Math" w:hAnsi="Cambria Math"/>
                    <w:color w:val="000000" w:themeColor="text1"/>
                    <w:sz w:val="24"/>
                    <w:szCs w:val="24"/>
                  </w:rPr>
                  <m:t>-6</m:t>
                </m:r>
              </m:sup>
            </m:sSup>
            <m:r>
              <w:rPr>
                <w:rFonts w:ascii="Cambria Math" w:hAnsi="Cambria Math"/>
                <w:color w:val="000000" w:themeColor="text1"/>
                <w:sz w:val="24"/>
                <w:szCs w:val="24"/>
              </w:rPr>
              <m:t>F</m:t>
            </m:r>
          </m:den>
        </m:f>
        <m:r>
          <w:rPr>
            <w:rFonts w:ascii="Cambria Math" w:hAnsi="Cambria Math"/>
            <w:color w:val="000000" w:themeColor="text1"/>
            <w:sz w:val="24"/>
            <w:szCs w:val="24"/>
          </w:rPr>
          <m:t>=</m:t>
        </m:r>
        <m:r>
          <m:rPr>
            <m:sty m:val="bi"/>
          </m:rPr>
          <w:rPr>
            <w:rFonts w:ascii="Cambria Math" w:hAnsi="Cambria Math"/>
            <w:color w:val="000000" w:themeColor="text1"/>
            <w:sz w:val="24"/>
            <w:szCs w:val="24"/>
          </w:rPr>
          <m:t>1.59 kHz</m:t>
        </m:r>
        <m:r>
          <w:rPr>
            <w:rFonts w:ascii="Cambria Math" w:hAnsi="Cambria Math"/>
            <w:color w:val="000000" w:themeColor="text1"/>
            <w:sz w:val="24"/>
            <w:szCs w:val="24"/>
          </w:rPr>
          <m:t xml:space="preserve"> </m:t>
        </m:r>
      </m:oMath>
      <w:r w:rsidR="008513D2" w:rsidRPr="009018FF">
        <w:rPr>
          <w:rFonts w:eastAsiaTheme="minorEastAsia"/>
          <w:color w:val="000000" w:themeColor="text1"/>
          <w:sz w:val="24"/>
          <w:szCs w:val="24"/>
        </w:rPr>
        <w:t xml:space="preserve">  </w:t>
      </w:r>
      <w:r w:rsidR="000B438D" w:rsidRPr="009018FF">
        <w:rPr>
          <w:rFonts w:eastAsiaTheme="minorEastAsia"/>
          <w:b/>
          <w:color w:val="000000" w:themeColor="text1"/>
          <w:sz w:val="24"/>
          <w:szCs w:val="24"/>
          <w:u w:val="single"/>
        </w:rPr>
        <w:t xml:space="preserve">Multisim: 1.6 kHz  </w:t>
      </w:r>
    </w:p>
    <w:p w14:paraId="02E250F7" w14:textId="488BA62B" w:rsidR="008513D2" w:rsidRPr="009018FF" w:rsidRDefault="00571975" w:rsidP="00C47E67">
      <w:pPr>
        <w:pStyle w:val="ListParagraph"/>
        <w:numPr>
          <w:ilvl w:val="0"/>
          <w:numId w:val="55"/>
        </w:numPr>
        <w:rPr>
          <w:color w:val="000000" w:themeColor="text1"/>
          <w:sz w:val="24"/>
          <w:szCs w:val="24"/>
        </w:rPr>
      </w:pP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f</m:t>
            </m:r>
          </m:e>
          <m:sub>
            <m:r>
              <w:rPr>
                <w:rFonts w:ascii="Cambria Math" w:hAnsi="Cambria Math"/>
                <w:color w:val="000000" w:themeColor="text1"/>
                <w:sz w:val="24"/>
                <w:szCs w:val="24"/>
              </w:rPr>
              <m:t>L</m:t>
            </m:r>
          </m:sub>
        </m:sSub>
        <m:r>
          <w:rPr>
            <w:rFonts w:ascii="Cambria Math" w:hAnsi="Cambria Math"/>
            <w:color w:val="000000" w:themeColor="text1"/>
            <w:sz w:val="24"/>
            <w:szCs w:val="24"/>
          </w:rPr>
          <m:t>≅</m:t>
        </m:r>
        <m:f>
          <m:fPr>
            <m:ctrlPr>
              <w:rPr>
                <w:rFonts w:ascii="Cambria Math" w:hAnsi="Cambria Math"/>
                <w:i/>
                <w:color w:val="000000" w:themeColor="text1"/>
                <w:sz w:val="24"/>
                <w:szCs w:val="24"/>
              </w:rPr>
            </m:ctrlPr>
          </m:fPr>
          <m:num>
            <m:r>
              <w:rPr>
                <w:rFonts w:ascii="Cambria Math" w:hAnsi="Cambria Math"/>
                <w:color w:val="000000" w:themeColor="text1"/>
                <w:sz w:val="24"/>
                <w:szCs w:val="24"/>
              </w:rPr>
              <m:t>R</m:t>
            </m:r>
          </m:num>
          <m:den>
            <m:r>
              <w:rPr>
                <w:rFonts w:ascii="Cambria Math" w:hAnsi="Cambria Math"/>
                <w:color w:val="000000" w:themeColor="text1"/>
                <w:sz w:val="24"/>
                <w:szCs w:val="24"/>
              </w:rPr>
              <m:t>2π∙L</m:t>
            </m:r>
          </m:den>
        </m:f>
        <m:r>
          <w:rPr>
            <w:rFonts w:ascii="Cambria Math" w:hAnsi="Cambria Math"/>
            <w:color w:val="000000" w:themeColor="text1"/>
            <w:sz w:val="24"/>
            <w:szCs w:val="24"/>
          </w:rPr>
          <m:t xml:space="preserve">= </m:t>
        </m:r>
        <m:f>
          <m:fPr>
            <m:ctrlPr>
              <w:rPr>
                <w:rFonts w:ascii="Cambria Math" w:hAnsi="Cambria Math"/>
                <w:i/>
                <w:color w:val="000000" w:themeColor="text1"/>
                <w:sz w:val="24"/>
                <w:szCs w:val="24"/>
              </w:rPr>
            </m:ctrlPr>
          </m:fPr>
          <m:num>
            <m:r>
              <w:rPr>
                <w:rFonts w:ascii="Cambria Math" w:hAnsi="Cambria Math"/>
                <w:color w:val="000000" w:themeColor="text1"/>
                <w:sz w:val="24"/>
                <w:szCs w:val="24"/>
              </w:rPr>
              <m:t>10Ω</m:t>
            </m:r>
          </m:num>
          <m:den>
            <m:r>
              <w:rPr>
                <w:rFonts w:ascii="Cambria Math" w:hAnsi="Cambria Math"/>
                <w:color w:val="000000" w:themeColor="text1"/>
                <w:sz w:val="24"/>
                <w:szCs w:val="24"/>
              </w:rPr>
              <m:t>2π∙0.1H</m:t>
            </m:r>
          </m:den>
        </m:f>
        <m:r>
          <w:rPr>
            <w:rFonts w:ascii="Cambria Math" w:hAnsi="Cambria Math"/>
            <w:color w:val="000000" w:themeColor="text1"/>
            <w:sz w:val="24"/>
            <w:szCs w:val="24"/>
          </w:rPr>
          <m:t xml:space="preserve">=15.9 Hz </m:t>
        </m:r>
      </m:oMath>
      <w:r w:rsidR="008513D2" w:rsidRPr="009018FF">
        <w:rPr>
          <w:rFonts w:eastAsiaTheme="minorEastAsia"/>
          <w:color w:val="000000" w:themeColor="text1"/>
          <w:sz w:val="24"/>
          <w:szCs w:val="24"/>
        </w:rPr>
        <w:t xml:space="preserve">  </w:t>
      </w:r>
      <w:r w:rsidR="000B438D" w:rsidRPr="009018FF">
        <w:rPr>
          <w:rFonts w:eastAsiaTheme="minorEastAsia"/>
          <w:b/>
          <w:color w:val="000000" w:themeColor="text1"/>
          <w:sz w:val="24"/>
          <w:szCs w:val="24"/>
          <w:u w:val="single"/>
        </w:rPr>
        <w:t>Multisim: 15.84 Hz</w:t>
      </w:r>
    </w:p>
    <w:p w14:paraId="5AE09650" w14:textId="3DC2FF1B" w:rsidR="000D2046" w:rsidRPr="009018FF" w:rsidRDefault="003A31A3" w:rsidP="00C47E67">
      <w:pPr>
        <w:pStyle w:val="ListParagraph"/>
        <w:numPr>
          <w:ilvl w:val="0"/>
          <w:numId w:val="55"/>
        </w:numPr>
        <w:rPr>
          <w:rFonts w:eastAsiaTheme="minorEastAsia"/>
          <w:color w:val="000000" w:themeColor="text1"/>
          <w:sz w:val="24"/>
          <w:szCs w:val="24"/>
        </w:rPr>
      </w:pPr>
      <m:oMath>
        <m:r>
          <w:rPr>
            <w:rFonts w:ascii="Cambria Math" w:hAnsi="Cambria Math"/>
            <w:color w:val="000000" w:themeColor="text1"/>
            <w:sz w:val="24"/>
            <w:szCs w:val="24"/>
          </w:rPr>
          <m:t>BW=</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f</m:t>
            </m:r>
          </m:e>
          <m:sub>
            <m:r>
              <w:rPr>
                <w:rFonts w:ascii="Cambria Math" w:hAnsi="Cambria Math"/>
                <w:color w:val="000000" w:themeColor="text1"/>
                <w:sz w:val="24"/>
                <w:szCs w:val="24"/>
              </w:rPr>
              <m:t>H</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f</m:t>
            </m:r>
          </m:e>
          <m:sub>
            <m:r>
              <w:rPr>
                <w:rFonts w:ascii="Cambria Math" w:hAnsi="Cambria Math"/>
                <w:color w:val="000000" w:themeColor="text1"/>
                <w:sz w:val="24"/>
                <w:szCs w:val="24"/>
              </w:rPr>
              <m:t>L</m:t>
            </m:r>
          </m:sub>
        </m:sSub>
        <m:r>
          <w:rPr>
            <w:rFonts w:ascii="Cambria Math" w:hAnsi="Cambria Math"/>
            <w:color w:val="000000" w:themeColor="text1"/>
            <w:sz w:val="24"/>
            <w:szCs w:val="24"/>
          </w:rPr>
          <m:t>=1.59 kHz-15.9 Hz=1575.6 Hz</m:t>
        </m:r>
      </m:oMath>
      <w:r w:rsidR="00434F44" w:rsidRPr="009018FF">
        <w:rPr>
          <w:rFonts w:eastAsiaTheme="minorEastAsia"/>
          <w:color w:val="000000" w:themeColor="text1"/>
          <w:sz w:val="24"/>
          <w:szCs w:val="24"/>
        </w:rPr>
        <w:t xml:space="preserve">   </w:t>
      </w:r>
      <w:r w:rsidR="00434F44" w:rsidRPr="009018FF">
        <w:rPr>
          <w:rFonts w:eastAsiaTheme="minorEastAsia"/>
          <w:b/>
          <w:color w:val="000000" w:themeColor="text1"/>
          <w:sz w:val="24"/>
          <w:szCs w:val="24"/>
          <w:u w:val="single"/>
        </w:rPr>
        <w:t>Multisim: BW = 1584 Hz</w:t>
      </w:r>
    </w:p>
    <w:p w14:paraId="2073DD97" w14:textId="225ADF95" w:rsidR="00F429F3" w:rsidRPr="009018FF" w:rsidRDefault="000D2046" w:rsidP="000D2046">
      <w:pPr>
        <w:ind w:left="360"/>
        <w:rPr>
          <w:rFonts w:eastAsiaTheme="minorEastAsia"/>
          <w:color w:val="000000" w:themeColor="text1"/>
        </w:rPr>
      </w:pPr>
      <w:r>
        <w:t xml:space="preserve">If </w:t>
      </w:r>
      <w:r w:rsidR="00F429F3">
        <w:t xml:space="preserve">the </w:t>
      </w:r>
      <w:r w:rsidR="003A31A3">
        <w:t>inductor</w:t>
      </w:r>
      <w:r w:rsidR="00F429F3">
        <w:t xml:space="preserve"> in </w:t>
      </w:r>
      <w:hyperlink w:anchor="Figure_4_16" w:history="1">
        <w:r w:rsidR="00F429F3" w:rsidRPr="009018FF">
          <w:rPr>
            <w:rStyle w:val="Hyperlink"/>
          </w:rPr>
          <w:t>Figure 4.1</w:t>
        </w:r>
        <w:r w:rsidR="003A31A3" w:rsidRPr="009018FF">
          <w:rPr>
            <w:rStyle w:val="Hyperlink"/>
          </w:rPr>
          <w:t>6</w:t>
        </w:r>
      </w:hyperlink>
      <w:r w:rsidR="00F429F3">
        <w:t xml:space="preserve"> is changed to a value of </w:t>
      </w:r>
      <w:r w:rsidR="002117DF" w:rsidRPr="002117DF">
        <w:rPr>
          <w:b/>
          <w:color w:val="FF0000"/>
          <w:u w:val="single"/>
        </w:rPr>
        <w:t xml:space="preserve">L = </w:t>
      </w:r>
      <w:r w:rsidR="003A31A3" w:rsidRPr="002117DF">
        <w:rPr>
          <w:b/>
          <w:color w:val="FF0000"/>
          <w:u w:val="single"/>
        </w:rPr>
        <w:t>10 mH</w:t>
      </w:r>
      <w:r w:rsidR="00F429F3" w:rsidRPr="002117DF">
        <w:rPr>
          <w:color w:val="FF0000"/>
        </w:rPr>
        <w:t xml:space="preserve"> </w:t>
      </w:r>
      <w:r w:rsidR="00F429F3">
        <w:t>then f</w:t>
      </w:r>
      <w:r w:rsidR="00F429F3" w:rsidRPr="000D2046">
        <w:rPr>
          <w:vertAlign w:val="subscript"/>
        </w:rPr>
        <w:t>L</w:t>
      </w:r>
      <w:r w:rsidR="00F429F3">
        <w:t xml:space="preserve"> b</w:t>
      </w:r>
      <w:r w:rsidR="00F429F3" w:rsidRPr="009018FF">
        <w:rPr>
          <w:color w:val="000000" w:themeColor="text1"/>
        </w:rPr>
        <w:t xml:space="preserve">ecomes </w:t>
      </w:r>
      <w:r w:rsidR="00F429F3" w:rsidRPr="009018FF">
        <w:rPr>
          <w:b/>
          <w:color w:val="000000" w:themeColor="text1"/>
          <w:u w:val="single"/>
        </w:rPr>
        <w:t>159 Hz</w:t>
      </w:r>
      <w:r w:rsidR="00F429F3" w:rsidRPr="009018FF">
        <w:rPr>
          <w:color w:val="000000" w:themeColor="text1"/>
        </w:rPr>
        <w:t xml:space="preserve"> which is only one decade from f</w:t>
      </w:r>
      <w:r w:rsidR="00F429F3" w:rsidRPr="009018FF">
        <w:rPr>
          <w:color w:val="000000" w:themeColor="text1"/>
          <w:vertAlign w:val="subscript"/>
        </w:rPr>
        <w:t>H</w:t>
      </w:r>
      <w:r w:rsidR="00F429F3" w:rsidRPr="009018FF">
        <w:rPr>
          <w:color w:val="000000" w:themeColor="text1"/>
        </w:rPr>
        <w:t xml:space="preserve">. When this circuit </w:t>
      </w:r>
      <w:r w:rsidR="005801F1" w:rsidRPr="009018FF">
        <w:rPr>
          <w:color w:val="000000" w:themeColor="text1"/>
        </w:rPr>
        <w:t>(</w:t>
      </w:r>
      <w:r w:rsidR="00F429F3" w:rsidRPr="009018FF">
        <w:rPr>
          <w:color w:val="000000" w:themeColor="text1"/>
        </w:rPr>
        <w:t xml:space="preserve">with a </w:t>
      </w:r>
      <w:r w:rsidR="003A31A3" w:rsidRPr="009018FF">
        <w:rPr>
          <w:color w:val="000000" w:themeColor="text1"/>
        </w:rPr>
        <w:t>10 mH inductor</w:t>
      </w:r>
      <w:r w:rsidR="005801F1" w:rsidRPr="009018FF">
        <w:rPr>
          <w:color w:val="000000" w:themeColor="text1"/>
        </w:rPr>
        <w:t>)</w:t>
      </w:r>
      <w:r w:rsidR="00F429F3" w:rsidRPr="009018FF">
        <w:rPr>
          <w:color w:val="000000" w:themeColor="text1"/>
        </w:rPr>
        <w:t xml:space="preserve"> is simulated in </w:t>
      </w:r>
      <w:r w:rsidR="00F429F3" w:rsidRPr="009018FF">
        <w:rPr>
          <w:b/>
          <w:color w:val="000000" w:themeColor="text1"/>
          <w:u w:val="single"/>
        </w:rPr>
        <w:t>Multisim the f</w:t>
      </w:r>
      <w:r w:rsidR="00F429F3" w:rsidRPr="009018FF">
        <w:rPr>
          <w:b/>
          <w:color w:val="000000" w:themeColor="text1"/>
          <w:u w:val="single"/>
          <w:vertAlign w:val="subscript"/>
        </w:rPr>
        <w:t>L</w:t>
      </w:r>
      <w:r w:rsidR="00F429F3" w:rsidRPr="009018FF">
        <w:rPr>
          <w:b/>
          <w:color w:val="000000" w:themeColor="text1"/>
          <w:u w:val="single"/>
        </w:rPr>
        <w:t xml:space="preserve"> and f</w:t>
      </w:r>
      <w:r w:rsidR="00F429F3" w:rsidRPr="009018FF">
        <w:rPr>
          <w:b/>
          <w:color w:val="000000" w:themeColor="text1"/>
          <w:u w:val="single"/>
          <w:vertAlign w:val="subscript"/>
        </w:rPr>
        <w:t>H</w:t>
      </w:r>
      <w:r w:rsidR="00FE02B0" w:rsidRPr="009018FF">
        <w:rPr>
          <w:b/>
          <w:color w:val="000000" w:themeColor="text1"/>
          <w:u w:val="single"/>
        </w:rPr>
        <w:t xml:space="preserve"> values are 146.3</w:t>
      </w:r>
      <w:r w:rsidR="00F429F3" w:rsidRPr="009018FF">
        <w:rPr>
          <w:b/>
          <w:color w:val="000000" w:themeColor="text1"/>
          <w:u w:val="single"/>
        </w:rPr>
        <w:t xml:space="preserve"> Hz and 1.73</w:t>
      </w:r>
      <w:r w:rsidR="00FE02B0" w:rsidRPr="009018FF">
        <w:rPr>
          <w:b/>
          <w:color w:val="000000" w:themeColor="text1"/>
          <w:u w:val="single"/>
        </w:rPr>
        <w:t>2</w:t>
      </w:r>
      <w:r w:rsidR="00F429F3" w:rsidRPr="009018FF">
        <w:rPr>
          <w:b/>
          <w:color w:val="000000" w:themeColor="text1"/>
          <w:u w:val="single"/>
        </w:rPr>
        <w:t xml:space="preserve"> kHz</w:t>
      </w:r>
      <w:r w:rsidR="00F429F3" w:rsidRPr="009018FF">
        <w:rPr>
          <w:color w:val="000000" w:themeColor="text1"/>
        </w:rPr>
        <w:t xml:space="preserve"> respecti</w:t>
      </w:r>
      <w:r w:rsidRPr="009018FF">
        <w:rPr>
          <w:color w:val="000000" w:themeColor="text1"/>
        </w:rPr>
        <w:t>vely</w:t>
      </w:r>
      <w:r w:rsidR="005801F1" w:rsidRPr="009018FF">
        <w:rPr>
          <w:color w:val="000000" w:themeColor="text1"/>
        </w:rPr>
        <w:t xml:space="preserve"> and the bandwidth is (1732 – 146.3 = 1585.7 Hz). The </w:t>
      </w:r>
      <w:r w:rsidR="002117DF" w:rsidRPr="009018FF">
        <w:rPr>
          <w:color w:val="000000" w:themeColor="text1"/>
        </w:rPr>
        <w:t xml:space="preserve">Multisim </w:t>
      </w:r>
      <w:r w:rsidR="005801F1" w:rsidRPr="009018FF">
        <w:rPr>
          <w:color w:val="000000" w:themeColor="text1"/>
        </w:rPr>
        <w:t xml:space="preserve">simulated values are shown </w:t>
      </w:r>
      <w:r w:rsidR="002117DF" w:rsidRPr="009018FF">
        <w:rPr>
          <w:color w:val="000000" w:themeColor="text1"/>
        </w:rPr>
        <w:t xml:space="preserve">below </w:t>
      </w:r>
      <w:r w:rsidR="005801F1" w:rsidRPr="009018FF">
        <w:rPr>
          <w:color w:val="000000" w:themeColor="text1"/>
        </w:rPr>
        <w:t>to be much different than the calculated values from</w:t>
      </w:r>
      <w:r w:rsidRPr="009018FF">
        <w:rPr>
          <w:color w:val="000000" w:themeColor="text1"/>
        </w:rPr>
        <w:t xml:space="preserve"> equations 4.17 and 4.18</w:t>
      </w:r>
      <w:r w:rsidR="005801F1" w:rsidRPr="009018FF">
        <w:rPr>
          <w:color w:val="000000" w:themeColor="text1"/>
        </w:rPr>
        <w:t>. The</w:t>
      </w:r>
      <w:r w:rsidR="00F429F3" w:rsidRPr="009018FF">
        <w:rPr>
          <w:color w:val="000000" w:themeColor="text1"/>
        </w:rPr>
        <w:t xml:space="preserve"> error</w:t>
      </w:r>
      <w:r w:rsidR="005801F1" w:rsidRPr="009018FF">
        <w:rPr>
          <w:color w:val="000000" w:themeColor="text1"/>
        </w:rPr>
        <w:t xml:space="preserve"> results by using equations 4.17 and 4.18 when </w:t>
      </w:r>
      <w:r w:rsidR="002117DF" w:rsidRPr="009018FF">
        <w:rPr>
          <w:color w:val="000000" w:themeColor="text1"/>
        </w:rPr>
        <w:t>f</w:t>
      </w:r>
      <w:r w:rsidR="002117DF" w:rsidRPr="009018FF">
        <w:rPr>
          <w:color w:val="000000" w:themeColor="text1"/>
          <w:vertAlign w:val="subscript"/>
        </w:rPr>
        <w:t>L</w:t>
      </w:r>
      <w:r w:rsidR="002117DF" w:rsidRPr="009018FF">
        <w:rPr>
          <w:color w:val="000000" w:themeColor="text1"/>
        </w:rPr>
        <w:t xml:space="preserve"> and f</w:t>
      </w:r>
      <w:r w:rsidR="002117DF" w:rsidRPr="009018FF">
        <w:rPr>
          <w:color w:val="000000" w:themeColor="text1"/>
          <w:vertAlign w:val="subscript"/>
        </w:rPr>
        <w:t>H</w:t>
      </w:r>
      <w:r w:rsidR="002117DF" w:rsidRPr="009018FF">
        <w:rPr>
          <w:color w:val="000000" w:themeColor="text1"/>
        </w:rPr>
        <w:t xml:space="preserve"> are</w:t>
      </w:r>
      <w:r w:rsidR="00F429F3" w:rsidRPr="009018FF">
        <w:rPr>
          <w:color w:val="000000" w:themeColor="text1"/>
        </w:rPr>
        <w:t xml:space="preserve"> only </w:t>
      </w:r>
      <w:r w:rsidR="005801F1" w:rsidRPr="009018FF">
        <w:rPr>
          <w:color w:val="000000" w:themeColor="text1"/>
        </w:rPr>
        <w:t xml:space="preserve">being </w:t>
      </w:r>
      <w:r w:rsidR="00F429F3" w:rsidRPr="009018FF">
        <w:rPr>
          <w:color w:val="000000" w:themeColor="text1"/>
        </w:rPr>
        <w:t>one decade apart</w:t>
      </w:r>
      <w:r w:rsidR="005801F1" w:rsidRPr="009018FF">
        <w:rPr>
          <w:color w:val="000000" w:themeColor="text1"/>
        </w:rPr>
        <w:t>.</w:t>
      </w:r>
    </w:p>
    <w:p w14:paraId="1808B550" w14:textId="56F462B9" w:rsidR="00F429F3" w:rsidRPr="009018FF" w:rsidRDefault="00571975" w:rsidP="00C47E67">
      <w:pPr>
        <w:pStyle w:val="ListParagraph"/>
        <w:numPr>
          <w:ilvl w:val="0"/>
          <w:numId w:val="51"/>
        </w:numPr>
        <w:rPr>
          <w:color w:val="000000" w:themeColor="text1"/>
          <w:sz w:val="24"/>
          <w:szCs w:val="24"/>
        </w:rPr>
      </w:pP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f</m:t>
            </m:r>
          </m:e>
          <m:sub>
            <m:r>
              <w:rPr>
                <w:rFonts w:ascii="Cambria Math" w:hAnsi="Cambria Math"/>
                <w:color w:val="000000" w:themeColor="text1"/>
                <w:sz w:val="24"/>
                <w:szCs w:val="24"/>
              </w:rPr>
              <m:t>C</m:t>
            </m:r>
          </m:sub>
        </m:sSub>
        <m:r>
          <w:rPr>
            <w:rFonts w:ascii="Cambria Math" w:hAnsi="Cambria Math"/>
            <w:color w:val="000000" w:themeColor="text1"/>
            <w:sz w:val="24"/>
            <w:szCs w:val="24"/>
          </w:rPr>
          <m:t>=</m:t>
        </m:r>
        <m:f>
          <m:fPr>
            <m:ctrlPr>
              <w:rPr>
                <w:rFonts w:ascii="Cambria Math" w:hAnsi="Cambria Math"/>
                <w:i/>
                <w:color w:val="000000" w:themeColor="text1"/>
                <w:sz w:val="24"/>
                <w:szCs w:val="24"/>
              </w:rPr>
            </m:ctrlPr>
          </m:fPr>
          <m:num>
            <m:r>
              <w:rPr>
                <w:rFonts w:ascii="Cambria Math" w:hAnsi="Cambria Math"/>
                <w:color w:val="000000" w:themeColor="text1"/>
                <w:sz w:val="24"/>
                <w:szCs w:val="24"/>
              </w:rPr>
              <m:t>1</m:t>
            </m:r>
          </m:num>
          <m:den>
            <m:r>
              <w:rPr>
                <w:rFonts w:ascii="Cambria Math" w:hAnsi="Cambria Math"/>
                <w:color w:val="000000" w:themeColor="text1"/>
                <w:sz w:val="24"/>
                <w:szCs w:val="24"/>
              </w:rPr>
              <m:t>2π</m:t>
            </m:r>
            <m:rad>
              <m:radPr>
                <m:degHide m:val="1"/>
                <m:ctrlPr>
                  <w:rPr>
                    <w:rFonts w:ascii="Cambria Math" w:hAnsi="Cambria Math"/>
                    <w:i/>
                    <w:color w:val="000000" w:themeColor="text1"/>
                    <w:sz w:val="24"/>
                    <w:szCs w:val="24"/>
                  </w:rPr>
                </m:ctrlPr>
              </m:radPr>
              <m:deg/>
              <m:e>
                <m:r>
                  <w:rPr>
                    <w:rFonts w:ascii="Cambria Math" w:hAnsi="Cambria Math"/>
                    <w:color w:val="000000" w:themeColor="text1"/>
                    <w:sz w:val="24"/>
                    <w:szCs w:val="24"/>
                  </w:rPr>
                  <m:t>L∙C</m:t>
                </m:r>
              </m:e>
            </m:rad>
          </m:den>
        </m:f>
        <m:r>
          <w:rPr>
            <w:rFonts w:ascii="Cambria Math" w:hAnsi="Cambria Math"/>
            <w:color w:val="000000" w:themeColor="text1"/>
            <w:sz w:val="24"/>
            <w:szCs w:val="24"/>
          </w:rPr>
          <m:t xml:space="preserve">= </m:t>
        </m:r>
        <m:f>
          <m:fPr>
            <m:ctrlPr>
              <w:rPr>
                <w:rFonts w:ascii="Cambria Math" w:hAnsi="Cambria Math"/>
                <w:i/>
                <w:color w:val="000000" w:themeColor="text1"/>
                <w:sz w:val="24"/>
                <w:szCs w:val="24"/>
              </w:rPr>
            </m:ctrlPr>
          </m:fPr>
          <m:num>
            <m:r>
              <w:rPr>
                <w:rFonts w:ascii="Cambria Math" w:hAnsi="Cambria Math"/>
                <w:color w:val="000000" w:themeColor="text1"/>
                <w:sz w:val="24"/>
                <w:szCs w:val="24"/>
              </w:rPr>
              <m:t>1</m:t>
            </m:r>
          </m:num>
          <m:den>
            <m:r>
              <w:rPr>
                <w:rFonts w:ascii="Cambria Math" w:hAnsi="Cambria Math"/>
                <w:color w:val="000000" w:themeColor="text1"/>
                <w:sz w:val="24"/>
                <w:szCs w:val="24"/>
              </w:rPr>
              <m:t>2π</m:t>
            </m:r>
            <m:rad>
              <m:radPr>
                <m:degHide m:val="1"/>
                <m:ctrlPr>
                  <w:rPr>
                    <w:rFonts w:ascii="Cambria Math" w:hAnsi="Cambria Math"/>
                    <w:i/>
                    <w:color w:val="000000" w:themeColor="text1"/>
                    <w:sz w:val="24"/>
                    <w:szCs w:val="24"/>
                  </w:rPr>
                </m:ctrlPr>
              </m:radPr>
              <m:deg/>
              <m:e>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10</m:t>
                    </m:r>
                  </m:e>
                  <m:sup>
                    <m:r>
                      <w:rPr>
                        <w:rFonts w:ascii="Cambria Math" w:hAnsi="Cambria Math"/>
                        <w:color w:val="000000" w:themeColor="text1"/>
                        <w:sz w:val="24"/>
                        <w:szCs w:val="24"/>
                      </w:rPr>
                      <m:t>-3</m:t>
                    </m:r>
                  </m:sup>
                </m:sSup>
                <m:r>
                  <w:rPr>
                    <w:rFonts w:ascii="Cambria Math" w:hAnsi="Cambria Math"/>
                    <w:color w:val="000000" w:themeColor="text1"/>
                    <w:sz w:val="24"/>
                    <w:szCs w:val="24"/>
                  </w:rPr>
                  <m:t>H∙</m:t>
                </m:r>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10</m:t>
                    </m:r>
                  </m:e>
                  <m:sup>
                    <m:r>
                      <w:rPr>
                        <w:rFonts w:ascii="Cambria Math" w:hAnsi="Cambria Math"/>
                        <w:color w:val="000000" w:themeColor="text1"/>
                        <w:sz w:val="24"/>
                        <w:szCs w:val="24"/>
                      </w:rPr>
                      <m:t>-6</m:t>
                    </m:r>
                  </m:sup>
                </m:sSup>
                <m:r>
                  <w:rPr>
                    <w:rFonts w:ascii="Cambria Math" w:hAnsi="Cambria Math"/>
                    <w:color w:val="000000" w:themeColor="text1"/>
                    <w:sz w:val="24"/>
                    <w:szCs w:val="24"/>
                  </w:rPr>
                  <m:t>F</m:t>
                </m:r>
              </m:e>
            </m:rad>
          </m:den>
        </m:f>
        <m:r>
          <w:rPr>
            <w:rFonts w:ascii="Cambria Math" w:eastAsiaTheme="minorEastAsia" w:hAnsi="Cambria Math"/>
            <w:color w:val="000000" w:themeColor="text1"/>
            <w:sz w:val="24"/>
            <w:szCs w:val="24"/>
          </w:rPr>
          <m:t xml:space="preserve">=503.3 Hz </m:t>
        </m:r>
      </m:oMath>
      <w:r w:rsidR="00FE02B0" w:rsidRPr="009018FF">
        <w:rPr>
          <w:rFonts w:eastAsiaTheme="minorEastAsia"/>
          <w:color w:val="000000" w:themeColor="text1"/>
          <w:sz w:val="24"/>
          <w:szCs w:val="24"/>
        </w:rPr>
        <w:t xml:space="preserve">      </w:t>
      </w:r>
      <w:r w:rsidR="00FE02B0" w:rsidRPr="009018FF">
        <w:rPr>
          <w:rFonts w:eastAsiaTheme="minorEastAsia"/>
          <w:b/>
          <w:color w:val="000000" w:themeColor="text1"/>
          <w:sz w:val="24"/>
          <w:szCs w:val="24"/>
          <w:u w:val="single"/>
        </w:rPr>
        <w:t>Multisim: f</w:t>
      </w:r>
      <w:r w:rsidR="00FE02B0" w:rsidRPr="009018FF">
        <w:rPr>
          <w:rFonts w:eastAsiaTheme="minorEastAsia"/>
          <w:b/>
          <w:color w:val="000000" w:themeColor="text1"/>
          <w:sz w:val="24"/>
          <w:szCs w:val="24"/>
          <w:u w:val="single"/>
          <w:vertAlign w:val="subscript"/>
        </w:rPr>
        <w:t>C</w:t>
      </w:r>
      <w:r w:rsidR="00FE02B0" w:rsidRPr="009018FF">
        <w:rPr>
          <w:rFonts w:eastAsiaTheme="minorEastAsia"/>
          <w:b/>
          <w:color w:val="000000" w:themeColor="text1"/>
          <w:sz w:val="24"/>
          <w:szCs w:val="24"/>
          <w:u w:val="single"/>
        </w:rPr>
        <w:t xml:space="preserve"> = 503.4 Hz</w:t>
      </w:r>
    </w:p>
    <w:p w14:paraId="21206E2B" w14:textId="652F98B4" w:rsidR="00F429F3" w:rsidRPr="009018FF" w:rsidRDefault="00F429F3" w:rsidP="00C47E67">
      <w:pPr>
        <w:pStyle w:val="ListParagraph"/>
        <w:numPr>
          <w:ilvl w:val="0"/>
          <w:numId w:val="51"/>
        </w:numPr>
        <w:rPr>
          <w:color w:val="000000" w:themeColor="text1"/>
          <w:sz w:val="24"/>
          <w:szCs w:val="24"/>
        </w:rPr>
      </w:pPr>
      <m:oMath>
        <m:r>
          <w:rPr>
            <w:rFonts w:ascii="Cambria Math" w:hAnsi="Cambria Math"/>
            <w:color w:val="000000" w:themeColor="text1"/>
            <w:sz w:val="24"/>
            <w:szCs w:val="24"/>
          </w:rPr>
          <m:t>BW=</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f</m:t>
            </m:r>
          </m:e>
          <m:sub>
            <m:r>
              <w:rPr>
                <w:rFonts w:ascii="Cambria Math" w:hAnsi="Cambria Math"/>
                <w:color w:val="000000" w:themeColor="text1"/>
                <w:sz w:val="24"/>
                <w:szCs w:val="24"/>
              </w:rPr>
              <m:t>H</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f</m:t>
            </m:r>
          </m:e>
          <m:sub>
            <m:r>
              <w:rPr>
                <w:rFonts w:ascii="Cambria Math" w:hAnsi="Cambria Math"/>
                <w:color w:val="000000" w:themeColor="text1"/>
                <w:sz w:val="24"/>
                <w:szCs w:val="24"/>
              </w:rPr>
              <m:t>L</m:t>
            </m:r>
          </m:sub>
        </m:sSub>
        <m:r>
          <w:rPr>
            <w:rFonts w:ascii="Cambria Math" w:hAnsi="Cambria Math"/>
            <w:color w:val="000000" w:themeColor="text1"/>
            <w:sz w:val="24"/>
            <w:szCs w:val="24"/>
          </w:rPr>
          <m:t>=1.59 kHz-159 Hz=1432.4 Hz</m:t>
        </m:r>
      </m:oMath>
      <w:r w:rsidRPr="009018FF">
        <w:rPr>
          <w:rFonts w:eastAsiaTheme="minorEastAsia"/>
          <w:color w:val="000000" w:themeColor="text1"/>
          <w:sz w:val="24"/>
          <w:szCs w:val="24"/>
        </w:rPr>
        <w:t xml:space="preserve">    </w:t>
      </w:r>
      <w:r w:rsidRPr="009018FF">
        <w:rPr>
          <w:rFonts w:eastAsiaTheme="minorEastAsia"/>
          <w:b/>
          <w:color w:val="000000" w:themeColor="text1"/>
          <w:sz w:val="24"/>
          <w:szCs w:val="24"/>
          <w:u w:val="single"/>
        </w:rPr>
        <w:t>Multisim: BW = 158</w:t>
      </w:r>
      <w:r w:rsidR="00FE02B0" w:rsidRPr="009018FF">
        <w:rPr>
          <w:rFonts w:eastAsiaTheme="minorEastAsia"/>
          <w:b/>
          <w:color w:val="000000" w:themeColor="text1"/>
          <w:sz w:val="24"/>
          <w:szCs w:val="24"/>
          <w:u w:val="single"/>
        </w:rPr>
        <w:t>5.</w:t>
      </w:r>
      <w:r w:rsidRPr="009018FF">
        <w:rPr>
          <w:rFonts w:eastAsiaTheme="minorEastAsia"/>
          <w:b/>
          <w:color w:val="000000" w:themeColor="text1"/>
          <w:sz w:val="24"/>
          <w:szCs w:val="24"/>
          <w:u w:val="single"/>
        </w:rPr>
        <w:t>7 Hz</w:t>
      </w:r>
    </w:p>
    <w:p w14:paraId="760EF996" w14:textId="0D7115C1" w:rsidR="00420880" w:rsidRDefault="00420880" w:rsidP="00420880">
      <w:pPr>
        <w:pStyle w:val="Heading1"/>
      </w:pPr>
      <w:bookmarkStart w:id="159" w:name="_Toc506563250"/>
      <w:r>
        <w:lastRenderedPageBreak/>
        <w:t>M</w:t>
      </w:r>
      <w:r w:rsidRPr="00420880">
        <w:t>odule 5 – Transformers</w:t>
      </w:r>
      <w:bookmarkEnd w:id="159"/>
    </w:p>
    <w:p w14:paraId="525932D7" w14:textId="62F0C977" w:rsidR="00827322" w:rsidRPr="00891F79" w:rsidRDefault="001A13C9" w:rsidP="00827322">
      <w:r>
        <w:t>A</w:t>
      </w:r>
      <w:r w:rsidR="00D20AAD">
        <w:t xml:space="preserve"> br</w:t>
      </w:r>
      <w:r>
        <w:t>ief overview of transformers is</w:t>
      </w:r>
      <w:r w:rsidR="00D20AAD">
        <w:t xml:space="preserve"> ne</w:t>
      </w:r>
      <w:r w:rsidR="00A27C6E">
        <w:t>eded</w:t>
      </w:r>
      <w:r w:rsidR="00D20AAD">
        <w:t xml:space="preserve"> in this eBook for two reasons. First of all, the invention of the transformer led to AC voltages being used as the primary electric power source </w:t>
      </w:r>
      <w:r w:rsidR="00D9305D">
        <w:t xml:space="preserve">worldwide (Read: </w:t>
      </w:r>
      <w:hyperlink r:id="rId218" w:history="1">
        <w:r w:rsidR="00D9305D" w:rsidRPr="00AE384B">
          <w:rPr>
            <w:rStyle w:val="Hyperlink"/>
          </w:rPr>
          <w:t>https://en.wikipedia.org/wiki/War_of_Currents</w:t>
        </w:r>
      </w:hyperlink>
      <w:r w:rsidR="00D9305D">
        <w:t xml:space="preserve"> for more information on this topic). </w:t>
      </w:r>
      <w:r>
        <w:t xml:space="preserve">Additionally, </w:t>
      </w:r>
      <w:r w:rsidR="00D9305D">
        <w:t xml:space="preserve">transformers </w:t>
      </w:r>
      <w:r>
        <w:t xml:space="preserve">are included </w:t>
      </w:r>
      <w:r w:rsidR="00D9305D">
        <w:t xml:space="preserve">in this eBook </w:t>
      </w:r>
      <w:r w:rsidR="00D20AAD">
        <w:t xml:space="preserve">because without </w:t>
      </w:r>
      <w:r w:rsidR="00D9305D">
        <w:t xml:space="preserve">them </w:t>
      </w:r>
      <w:r w:rsidR="00D20AAD">
        <w:t xml:space="preserve">rectifier circuits </w:t>
      </w:r>
      <w:r w:rsidR="00D9305D">
        <w:t>(</w:t>
      </w:r>
      <w:hyperlink w:anchor="_Section_6.3_–" w:history="1">
        <w:r w:rsidR="00D9305D" w:rsidRPr="00D9305D">
          <w:rPr>
            <w:rStyle w:val="Hyperlink"/>
          </w:rPr>
          <w:t>Section 6.3</w:t>
        </w:r>
      </w:hyperlink>
      <w:r w:rsidR="00D9305D">
        <w:t xml:space="preserve">) </w:t>
      </w:r>
      <w:r w:rsidR="00D20AAD">
        <w:t xml:space="preserve">that convert an AC voltage to a DC voltage </w:t>
      </w:r>
      <w:r w:rsidR="00D9305D">
        <w:t xml:space="preserve">could not be </w:t>
      </w:r>
      <w:r w:rsidR="00A27C6E">
        <w:t xml:space="preserve">adequately be </w:t>
      </w:r>
      <w:r w:rsidR="00D9305D">
        <w:t xml:space="preserve">covered. </w:t>
      </w:r>
      <w:r>
        <w:t>If this module is not in depth enough, t</w:t>
      </w:r>
      <w:r w:rsidR="00D9305D">
        <w:t xml:space="preserve">he following two links from allaboutcircuits.com are recommended </w:t>
      </w:r>
      <w:r>
        <w:t>as</w:t>
      </w:r>
      <w:r w:rsidR="00D9305D">
        <w:t xml:space="preserve"> additional resources.</w:t>
      </w:r>
    </w:p>
    <w:p w14:paraId="374C7DD1" w14:textId="6CE62741" w:rsidR="00D20AAD" w:rsidRDefault="00571975" w:rsidP="00827322">
      <w:hyperlink r:id="rId219" w:history="1">
        <w:r w:rsidR="00D20AAD" w:rsidRPr="00AE384B">
          <w:rPr>
            <w:rStyle w:val="Hyperlink"/>
          </w:rPr>
          <w:t>http://www.allaboutcircuits.com/textbook/alternating-current/chpt-9/mutual-inductance-and-basic-operation/</w:t>
        </w:r>
      </w:hyperlink>
    </w:p>
    <w:p w14:paraId="31FC860A" w14:textId="7BE4DB84" w:rsidR="00D20AAD" w:rsidRDefault="00571975" w:rsidP="00827322">
      <w:hyperlink r:id="rId220" w:history="1">
        <w:r w:rsidR="00D20AAD" w:rsidRPr="00AE384B">
          <w:rPr>
            <w:rStyle w:val="Hyperlink"/>
          </w:rPr>
          <w:t>http://www.allaboutcircuits.com/video-lectures/transformers-part-1/</w:t>
        </w:r>
      </w:hyperlink>
    </w:p>
    <w:p w14:paraId="2CE09394" w14:textId="2C6F7471" w:rsidR="00B02EEB" w:rsidRDefault="00571975" w:rsidP="00B02EEB">
      <w:hyperlink w:anchor="Figure_5_1" w:history="1">
        <w:r w:rsidR="00B02EEB" w:rsidRPr="009018FF">
          <w:rPr>
            <w:rStyle w:val="Hyperlink"/>
          </w:rPr>
          <w:t>Figure 5.1</w:t>
        </w:r>
      </w:hyperlink>
      <w:r w:rsidR="00B02EEB">
        <w:t xml:space="preserve"> shows a transformer with the following quantities labeled: primary voltage (V</w:t>
      </w:r>
      <w:r w:rsidR="00B02EEB" w:rsidRPr="00591263">
        <w:rPr>
          <w:vertAlign w:val="subscript"/>
        </w:rPr>
        <w:t>P</w:t>
      </w:r>
      <w:r w:rsidR="00B02EEB">
        <w:t>), primary current (I</w:t>
      </w:r>
      <w:r w:rsidR="00B02EEB" w:rsidRPr="00591263">
        <w:rPr>
          <w:vertAlign w:val="subscript"/>
        </w:rPr>
        <w:t>P</w:t>
      </w:r>
      <w:r w:rsidR="00B02EEB">
        <w:t>), secondary voltage (V</w:t>
      </w:r>
      <w:r w:rsidR="00B02EEB" w:rsidRPr="00591263">
        <w:rPr>
          <w:vertAlign w:val="subscript"/>
        </w:rPr>
        <w:t>S</w:t>
      </w:r>
      <w:r w:rsidR="00B02EEB">
        <w:t>), secondary current (I</w:t>
      </w:r>
      <w:r w:rsidR="00B02EEB" w:rsidRPr="00591263">
        <w:rPr>
          <w:vertAlign w:val="subscript"/>
        </w:rPr>
        <w:t>S</w:t>
      </w:r>
      <w:r w:rsidR="00B02EEB">
        <w:t>), and the turns ratio (N</w:t>
      </w:r>
      <w:r w:rsidR="00B02EEB" w:rsidRPr="00591263">
        <w:rPr>
          <w:vertAlign w:val="subscript"/>
        </w:rPr>
        <w:t>P</w:t>
      </w:r>
      <w:r w:rsidR="00B02EEB">
        <w:t>:N</w:t>
      </w:r>
      <w:r w:rsidR="00B02EEB" w:rsidRPr="00591263">
        <w:rPr>
          <w:vertAlign w:val="subscript"/>
        </w:rPr>
        <w:t>S</w:t>
      </w:r>
      <w:r w:rsidR="00B02EEB">
        <w:t xml:space="preserve"> or N</w:t>
      </w:r>
      <w:r w:rsidR="00B02EEB" w:rsidRPr="00591263">
        <w:rPr>
          <w:vertAlign w:val="subscript"/>
        </w:rPr>
        <w:t>P</w:t>
      </w:r>
      <w:r w:rsidR="00B02EEB">
        <w:t>/N</w:t>
      </w:r>
      <w:r w:rsidR="00B02EEB" w:rsidRPr="00591263">
        <w:rPr>
          <w:vertAlign w:val="subscript"/>
        </w:rPr>
        <w:t>S</w:t>
      </w:r>
      <w:r w:rsidR="00B02EEB">
        <w:t xml:space="preserve">). The primary side of the transformer connects to the input and the secondary side of the transformer connects to the output (or load). </w:t>
      </w:r>
    </w:p>
    <w:p w14:paraId="7A580A06" w14:textId="57211EF1" w:rsidR="00B02EEB" w:rsidRDefault="00B41EF2" w:rsidP="001A13C9">
      <w:bookmarkStart w:id="160" w:name="Figure_5_1"/>
      <w:r>
        <w:rPr>
          <w:noProof/>
        </w:rPr>
        <w:drawing>
          <wp:inline distT="0" distB="0" distL="0" distR="0" wp14:anchorId="2CACD9DF" wp14:editId="50AAAB52">
            <wp:extent cx="4884420" cy="2964180"/>
            <wp:effectExtent l="0" t="0" r="0" b="762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1">
                      <a:extLst>
                        <a:ext uri="{28A0092B-C50C-407E-A947-70E740481C1C}">
                          <a14:useLocalDpi xmlns:a14="http://schemas.microsoft.com/office/drawing/2010/main" val="0"/>
                        </a:ext>
                      </a:extLst>
                    </a:blip>
                    <a:stretch>
                      <a:fillRect/>
                    </a:stretch>
                  </pic:blipFill>
                  <pic:spPr>
                    <a:xfrm>
                      <a:off x="0" y="0"/>
                      <a:ext cx="4884420" cy="2964180"/>
                    </a:xfrm>
                    <a:prstGeom prst="rect">
                      <a:avLst/>
                    </a:prstGeom>
                  </pic:spPr>
                </pic:pic>
              </a:graphicData>
            </a:graphic>
          </wp:inline>
        </w:drawing>
      </w:r>
      <w:bookmarkEnd w:id="160"/>
    </w:p>
    <w:p w14:paraId="1E858E87" w14:textId="77777777" w:rsidR="00B02EEB" w:rsidRPr="00486074" w:rsidRDefault="00B02EEB" w:rsidP="00B02EEB">
      <w:r>
        <w:rPr>
          <w:b/>
        </w:rPr>
        <w:t>Figure 5.1: Iron Core Transformer Symbol</w:t>
      </w:r>
    </w:p>
    <w:p w14:paraId="6D997B7B" w14:textId="5B0A2153" w:rsidR="00B41EF2" w:rsidRDefault="00542665" w:rsidP="00B02EEB">
      <w:r>
        <w:t xml:space="preserve">The </w:t>
      </w:r>
      <w:r w:rsidR="00B02EEB">
        <w:t>vertical lines in the center of the transformer signify that it has an iron core. An iron core transformer is usually used fo</w:t>
      </w:r>
      <w:r w:rsidR="00A27C6E">
        <w:t>r low frequency applications, including</w:t>
      </w:r>
      <w:r w:rsidR="00B02EEB">
        <w:t xml:space="preserve"> power transmission, which is the primary application addressed in this eBook. The curves on either side of the core represent the magnetic coil of wire that is wrapped around the primary and secondary sides of the transformer. The turns</w:t>
      </w:r>
      <w:r w:rsidR="00A27C6E">
        <w:t>-</w:t>
      </w:r>
      <w:r w:rsidR="00B02EEB">
        <w:t>ratio is the ratio of the number of primary coil turns of wire to the number of secondary coil turns of wire. The turns ratio is usually listed as N</w:t>
      </w:r>
      <w:r w:rsidR="00B02EEB" w:rsidRPr="007F4025">
        <w:rPr>
          <w:vertAlign w:val="subscript"/>
        </w:rPr>
        <w:t>P</w:t>
      </w:r>
      <w:r w:rsidR="00B02EEB">
        <w:t>:N</w:t>
      </w:r>
      <w:r w:rsidR="00B02EEB" w:rsidRPr="00B02EEB">
        <w:rPr>
          <w:vertAlign w:val="subscript"/>
        </w:rPr>
        <w:t>S</w:t>
      </w:r>
      <w:r w:rsidR="00B02EEB">
        <w:t xml:space="preserve"> or N</w:t>
      </w:r>
      <w:r w:rsidR="00B02EEB" w:rsidRPr="00B02EEB">
        <w:rPr>
          <w:vertAlign w:val="subscript"/>
        </w:rPr>
        <w:t>P</w:t>
      </w:r>
      <w:r w:rsidR="00B02EEB">
        <w:t>/N</w:t>
      </w:r>
      <w:r w:rsidR="00B02EEB" w:rsidRPr="00B02EEB">
        <w:rPr>
          <w:vertAlign w:val="subscript"/>
        </w:rPr>
        <w:t>S</w:t>
      </w:r>
      <w:r w:rsidR="00B02EEB">
        <w:t>. The middle line extending horizontally from the center of the secondary is called the center tap. Some transformers have this physical connection (or tap) that separates two sections of the second</w:t>
      </w:r>
      <w:r w:rsidR="00A27C6E">
        <w:t>ary</w:t>
      </w:r>
      <w:r w:rsidR="00B02EEB">
        <w:t xml:space="preserve"> coil. If the tap is left unwired as shown in </w:t>
      </w:r>
      <w:hyperlink w:anchor="Figure_5_1" w:history="1">
        <w:r w:rsidR="009018FF" w:rsidRPr="009018FF">
          <w:rPr>
            <w:rStyle w:val="Hyperlink"/>
          </w:rPr>
          <w:t>Figure 5.1</w:t>
        </w:r>
      </w:hyperlink>
      <w:r w:rsidR="00B02EEB">
        <w:t xml:space="preserve"> then the transformer will act as a standard transformer</w:t>
      </w:r>
      <w:r w:rsidR="00D019E1">
        <w:t xml:space="preserve"> and can be used for </w:t>
      </w:r>
      <w:r w:rsidR="00D019E1" w:rsidRPr="00D019E1">
        <w:rPr>
          <w:u w:val="single"/>
        </w:rPr>
        <w:t>half wave</w:t>
      </w:r>
      <w:r w:rsidR="00D019E1">
        <w:t xml:space="preserve"> or </w:t>
      </w:r>
      <w:r w:rsidR="00D019E1" w:rsidRPr="00D019E1">
        <w:rPr>
          <w:u w:val="single"/>
        </w:rPr>
        <w:t>full wave bridge rectifier</w:t>
      </w:r>
      <w:r w:rsidR="00D019E1">
        <w:t xml:space="preserve"> circuits as shown in </w:t>
      </w:r>
      <w:hyperlink w:anchor="_Section_6.3_–" w:history="1">
        <w:r w:rsidR="00D019E1" w:rsidRPr="00D019E1">
          <w:rPr>
            <w:rStyle w:val="Hyperlink"/>
          </w:rPr>
          <w:t>Section 6.3</w:t>
        </w:r>
      </w:hyperlink>
      <w:r w:rsidR="00D019E1">
        <w:t>. However,</w:t>
      </w:r>
      <w:r w:rsidR="00B02EEB">
        <w:t xml:space="preserve"> if </w:t>
      </w:r>
      <w:r w:rsidR="00D019E1">
        <w:t>the middle wire</w:t>
      </w:r>
      <w:r w:rsidR="00B02EEB">
        <w:t xml:space="preserve"> is used then both sides of </w:t>
      </w:r>
      <w:r w:rsidR="00A27C6E">
        <w:t>the tap will have its own turns-</w:t>
      </w:r>
      <w:r w:rsidR="00B02EEB">
        <w:t>ratio value</w:t>
      </w:r>
      <w:r w:rsidR="00D019E1">
        <w:t xml:space="preserve"> that must be factored into the problem</w:t>
      </w:r>
      <w:r w:rsidR="00A27C6E">
        <w:t xml:space="preserve">. There are three possible wiring methods for standard transformer applications that use only two wires: top and middle legs, </w:t>
      </w:r>
      <w:r w:rsidR="00B02EEB">
        <w:t xml:space="preserve">bottom </w:t>
      </w:r>
      <w:r w:rsidR="00A27C6E">
        <w:t>and middle legs, and top and bottom legs. A</w:t>
      </w:r>
      <w:r w:rsidR="00B02EEB">
        <w:t>ll three wires can be used</w:t>
      </w:r>
      <w:r w:rsidR="005274C5">
        <w:t xml:space="preserve"> in certain applications such as </w:t>
      </w:r>
      <w:r w:rsidR="005274C5" w:rsidRPr="005274C5">
        <w:rPr>
          <w:u w:val="single"/>
        </w:rPr>
        <w:t>parallel (or center tap)</w:t>
      </w:r>
      <w:r w:rsidR="00B02EEB" w:rsidRPr="005274C5">
        <w:rPr>
          <w:u w:val="single"/>
        </w:rPr>
        <w:t xml:space="preserve"> </w:t>
      </w:r>
      <w:r w:rsidR="00B02EEB" w:rsidRPr="00D019E1">
        <w:rPr>
          <w:u w:val="single"/>
        </w:rPr>
        <w:t>full wave rectifier</w:t>
      </w:r>
      <w:r w:rsidR="00D019E1">
        <w:t xml:space="preserve"> circuits</w:t>
      </w:r>
      <w:r w:rsidR="00B02EEB">
        <w:t xml:space="preserve"> </w:t>
      </w:r>
      <w:r w:rsidR="005274C5">
        <w:t xml:space="preserve">(Shown in the third figure from the top in this </w:t>
      </w:r>
      <w:hyperlink r:id="rId222" w:history="1">
        <w:r w:rsidR="005274C5" w:rsidRPr="005274C5">
          <w:rPr>
            <w:rStyle w:val="Hyperlink"/>
          </w:rPr>
          <w:t>link</w:t>
        </w:r>
      </w:hyperlink>
      <w:r w:rsidR="00FD3266">
        <w:t>).</w:t>
      </w:r>
      <w:r w:rsidR="005274C5">
        <w:t xml:space="preserve"> The </w:t>
      </w:r>
      <w:r w:rsidR="00B41EF2">
        <w:t xml:space="preserve">two </w:t>
      </w:r>
      <w:r w:rsidR="00B41EF2">
        <w:lastRenderedPageBreak/>
        <w:t xml:space="preserve">dots above the primary and secondary coil symbols are used to label the </w:t>
      </w:r>
      <w:r w:rsidR="00A27C6E">
        <w:t xml:space="preserve">type of </w:t>
      </w:r>
      <w:r w:rsidR="00B41EF2">
        <w:t>phase change the transformer</w:t>
      </w:r>
      <w:r w:rsidR="00A27C6E">
        <w:t xml:space="preserve"> will have</w:t>
      </w:r>
      <w:r w:rsidR="00B41EF2">
        <w:t xml:space="preserve">. The dot notation states that if both dots are on top </w:t>
      </w:r>
      <w:r w:rsidR="001A13C9">
        <w:t xml:space="preserve">(or if there is only a single dot on top) </w:t>
      </w:r>
      <w:r w:rsidR="00B41EF2">
        <w:t>then the primary and secondary voltages will be in phase (0</w:t>
      </w:r>
      <w:r w:rsidR="00B41EF2">
        <w:rPr>
          <w:rFonts w:ascii="Courier New" w:hAnsi="Courier New" w:cs="Courier New"/>
        </w:rPr>
        <w:t>º</w:t>
      </w:r>
      <w:r w:rsidR="00B41EF2">
        <w:t xml:space="preserve"> phase shift) and if one is on top and the other is on bottom then there will be a 180</w:t>
      </w:r>
      <w:r w:rsidR="00B41EF2">
        <w:rPr>
          <w:rFonts w:ascii="Courier New" w:hAnsi="Courier New" w:cs="Courier New"/>
        </w:rPr>
        <w:t>º</w:t>
      </w:r>
      <w:r w:rsidR="00B41EF2">
        <w:t xml:space="preserve"> phase shift. </w:t>
      </w:r>
    </w:p>
    <w:p w14:paraId="4E48FBE7" w14:textId="581CD0EF" w:rsidR="00B02EEB" w:rsidRDefault="00B02EEB" w:rsidP="00B02EEB">
      <w:r>
        <w:t xml:space="preserve">Governed by </w:t>
      </w:r>
      <w:hyperlink r:id="rId223" w:history="1">
        <w:r w:rsidRPr="00B41EF2">
          <w:rPr>
            <w:rStyle w:val="Hyperlink"/>
          </w:rPr>
          <w:t>Faraday’s law</w:t>
        </w:r>
      </w:hyperlink>
      <w:r>
        <w:t xml:space="preserve"> </w:t>
      </w:r>
      <w:r w:rsidR="00B41EF2">
        <w:t>(</w:t>
      </w:r>
      <w:hyperlink w:anchor="Equation5_1" w:history="1">
        <w:r w:rsidR="00B41EF2" w:rsidRPr="00FC3A0D">
          <w:rPr>
            <w:rStyle w:val="Hyperlink"/>
          </w:rPr>
          <w:t>Equation 5.1</w:t>
        </w:r>
      </w:hyperlink>
      <w:r w:rsidR="00B41EF2">
        <w:t>)</w:t>
      </w:r>
      <w:r w:rsidR="00471B5B">
        <w:t>,</w:t>
      </w:r>
      <w:r w:rsidR="00B41EF2">
        <w:t xml:space="preserve"> </w:t>
      </w:r>
      <w:r>
        <w:t xml:space="preserve">current from the input </w:t>
      </w:r>
      <w:r w:rsidR="007E216F">
        <w:t xml:space="preserve">voltage </w:t>
      </w:r>
      <w:r>
        <w:t xml:space="preserve">source </w:t>
      </w:r>
      <w:r w:rsidR="007E216F">
        <w:t xml:space="preserve">(Vp) </w:t>
      </w:r>
      <w:r>
        <w:t xml:space="preserve">is forced through the primary coil of wire, which results in a magnetic flux being generated in the iron core. The flux travels through the iron core and induces a </w:t>
      </w:r>
      <w:r w:rsidR="007E216F">
        <w:t xml:space="preserve">voltage difference on </w:t>
      </w:r>
      <w:r>
        <w:t>the secondary coil of wire</w:t>
      </w:r>
      <w:r w:rsidR="007E216F">
        <w:t xml:space="preserve"> (Vs) as shown in </w:t>
      </w:r>
      <w:hyperlink w:anchor="Figure_5_2" w:history="1">
        <w:r w:rsidR="007E216F" w:rsidRPr="009018FF">
          <w:rPr>
            <w:rStyle w:val="Hyperlink"/>
          </w:rPr>
          <w:t>Figure 5.2</w:t>
        </w:r>
      </w:hyperlink>
      <w:r>
        <w:t>.</w:t>
      </w:r>
      <w:r w:rsidR="00B41EF2">
        <w:t xml:space="preserve"> </w:t>
      </w:r>
      <w:r>
        <w:t xml:space="preserve"> </w:t>
      </w:r>
    </w:p>
    <w:p w14:paraId="05B71D63" w14:textId="485674DC" w:rsidR="00B41EF2" w:rsidRPr="00D20D47" w:rsidRDefault="00B41EF2" w:rsidP="00B12A94">
      <w:bookmarkStart w:id="161" w:name="Equation5_1"/>
      <w:bookmarkEnd w:id="161"/>
      <w:r>
        <w:t xml:space="preserve"> </w:t>
      </w:r>
      <w:r>
        <w:rPr>
          <w:sz w:val="32"/>
          <w:szCs w:val="32"/>
        </w:rPr>
        <w:t xml:space="preserve"> [5.1</w:t>
      </w:r>
      <w:r w:rsidRPr="00782046">
        <w:rPr>
          <w:sz w:val="32"/>
          <w:szCs w:val="32"/>
        </w:rPr>
        <w:t>]</w:t>
      </w:r>
      <w:r>
        <w:rPr>
          <w:sz w:val="32"/>
          <w:szCs w:val="32"/>
        </w:rPr>
        <w:tab/>
      </w:r>
      <m:oMath>
        <m:borderBox>
          <m:borderBoxPr>
            <m:ctrlPr>
              <w:rPr>
                <w:rFonts w:ascii="Cambria Math" w:hAnsi="Cambria Math"/>
                <w:i/>
                <w:sz w:val="32"/>
                <w:szCs w:val="32"/>
              </w:rPr>
            </m:ctrlPr>
          </m:borderBoxPr>
          <m:e>
            <m:r>
              <w:rPr>
                <w:rFonts w:ascii="Cambria Math" w:hAnsi="Cambria Math"/>
                <w:sz w:val="32"/>
                <w:szCs w:val="32"/>
              </w:rPr>
              <m:t>e=N</m:t>
            </m:r>
            <m:f>
              <m:fPr>
                <m:ctrlPr>
                  <w:rPr>
                    <w:rFonts w:ascii="Cambria Math" w:hAnsi="Cambria Math"/>
                    <w:i/>
                    <w:sz w:val="32"/>
                    <w:szCs w:val="32"/>
                  </w:rPr>
                </m:ctrlPr>
              </m:fPr>
              <m:num>
                <m:r>
                  <w:rPr>
                    <w:rFonts w:ascii="Cambria Math" w:hAnsi="Cambria Math"/>
                    <w:sz w:val="32"/>
                    <w:szCs w:val="32"/>
                  </w:rPr>
                  <m:t>dΦ</m:t>
                </m:r>
              </m:num>
              <m:den>
                <m:r>
                  <w:rPr>
                    <w:rFonts w:ascii="Cambria Math" w:hAnsi="Cambria Math"/>
                    <w:sz w:val="32"/>
                    <w:szCs w:val="32"/>
                  </w:rPr>
                  <m:t>dt</m:t>
                </m:r>
              </m:den>
            </m:f>
          </m:e>
        </m:borderBox>
        <m:r>
          <w:rPr>
            <w:rFonts w:ascii="Cambria Math" w:hAnsi="Cambria Math"/>
            <w:sz w:val="32"/>
            <w:szCs w:val="32"/>
          </w:rPr>
          <m:t xml:space="preserve"> </m:t>
        </m:r>
      </m:oMath>
      <w:r>
        <w:rPr>
          <w:rFonts w:eastAsiaTheme="minorEastAsia"/>
          <w:sz w:val="32"/>
          <w:szCs w:val="32"/>
        </w:rPr>
        <w:t xml:space="preserve">  *</w:t>
      </w:r>
      <w:r>
        <w:rPr>
          <w:rFonts w:eastAsiaTheme="minorEastAsia"/>
        </w:rPr>
        <w:t xml:space="preserve">Where e is the </w:t>
      </w:r>
      <w:r w:rsidR="00471B5B">
        <w:rPr>
          <w:rFonts w:eastAsiaTheme="minorEastAsia"/>
        </w:rPr>
        <w:t>induced voltage, N is the #</w:t>
      </w:r>
      <w:r>
        <w:rPr>
          <w:rFonts w:eastAsiaTheme="minorEastAsia"/>
        </w:rPr>
        <w:t xml:space="preserve"> of turns, and Φ is the flux. </w:t>
      </w:r>
    </w:p>
    <w:p w14:paraId="2861733E" w14:textId="77777777" w:rsidR="007E216F" w:rsidRDefault="007E216F">
      <w:bookmarkStart w:id="162" w:name="Figure_5_2"/>
      <w:r>
        <w:rPr>
          <w:noProof/>
        </w:rPr>
        <w:drawing>
          <wp:inline distT="0" distB="0" distL="0" distR="0" wp14:anchorId="069FF325" wp14:editId="3E7B4B8C">
            <wp:extent cx="6400800" cy="4805680"/>
            <wp:effectExtent l="0" t="0" r="0" b="0"/>
            <wp:docPr id="3291" name="Picture 3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1" name="Transformer3d_col3.svg.png"/>
                    <pic:cNvPicPr/>
                  </pic:nvPicPr>
                  <pic:blipFill>
                    <a:blip r:embed="rId224">
                      <a:extLst>
                        <a:ext uri="{28A0092B-C50C-407E-A947-70E740481C1C}">
                          <a14:useLocalDpi xmlns:a14="http://schemas.microsoft.com/office/drawing/2010/main" val="0"/>
                        </a:ext>
                      </a:extLst>
                    </a:blip>
                    <a:stretch>
                      <a:fillRect/>
                    </a:stretch>
                  </pic:blipFill>
                  <pic:spPr>
                    <a:xfrm>
                      <a:off x="0" y="0"/>
                      <a:ext cx="6400800" cy="4805680"/>
                    </a:xfrm>
                    <a:prstGeom prst="rect">
                      <a:avLst/>
                    </a:prstGeom>
                  </pic:spPr>
                </pic:pic>
              </a:graphicData>
            </a:graphic>
          </wp:inline>
        </w:drawing>
      </w:r>
      <w:bookmarkEnd w:id="162"/>
    </w:p>
    <w:p w14:paraId="2B9266DE" w14:textId="4EA8C082" w:rsidR="007E216F" w:rsidRDefault="007143C4" w:rsidP="007E216F">
      <w:pPr>
        <w:rPr>
          <w:b/>
        </w:rPr>
      </w:pPr>
      <w:r>
        <w:rPr>
          <w:b/>
        </w:rPr>
        <w:t>Figure 5.2: Internal Diagram of a T</w:t>
      </w:r>
      <w:r w:rsidR="007E216F">
        <w:rPr>
          <w:b/>
        </w:rPr>
        <w:t>ransformer.</w:t>
      </w:r>
      <w:r>
        <w:rPr>
          <w:b/>
        </w:rPr>
        <w:t xml:space="preserve"> </w:t>
      </w:r>
      <w:r w:rsidR="00FA482D">
        <w:rPr>
          <w:rFonts w:ascii="Calibri" w:hAnsi="Calibri" w:cs="Calibri"/>
          <w:color w:val="212121"/>
          <w:shd w:val="clear" w:color="auto" w:fill="FFFFFF"/>
        </w:rPr>
        <w:t>“</w:t>
      </w:r>
      <w:hyperlink r:id="rId225" w:anchor="/media/File:Transformer3d_col3.svg" w:tgtFrame="_blank" w:history="1">
        <w:r w:rsidR="00FA482D">
          <w:rPr>
            <w:rStyle w:val="Hyperlink"/>
            <w:rFonts w:ascii="Calibri" w:hAnsi="Calibri" w:cs="Calibri"/>
            <w:shd w:val="clear" w:color="auto" w:fill="FFFFFF"/>
          </w:rPr>
          <w:t>Ideal transformer and induction law</w:t>
        </w:r>
      </w:hyperlink>
      <w:r w:rsidR="00FA482D">
        <w:rPr>
          <w:rFonts w:ascii="Calibri" w:hAnsi="Calibri" w:cs="Calibri"/>
          <w:color w:val="212121"/>
          <w:shd w:val="clear" w:color="auto" w:fill="FFFFFF"/>
        </w:rPr>
        <w:t>” image © BillC. Used under a CC BY-SA 3.0 license.</w:t>
      </w:r>
    </w:p>
    <w:p w14:paraId="770D0B9E" w14:textId="77777777" w:rsidR="007E216F" w:rsidRPr="00486074" w:rsidRDefault="007E216F" w:rsidP="007E216F"/>
    <w:p w14:paraId="2ADEB13F" w14:textId="3D8ED51C" w:rsidR="007E216F" w:rsidRDefault="007E216F">
      <w:r>
        <w:br w:type="page"/>
      </w:r>
    </w:p>
    <w:p w14:paraId="795F0E71" w14:textId="177B862E" w:rsidR="00960C3C" w:rsidRDefault="00960C3C" w:rsidP="00B02EEB">
      <w:r>
        <w:lastRenderedPageBreak/>
        <w:t xml:space="preserve">In this eBook the transformer will be assumed to be ideal (100% efficient), but there is magnetizing and leakage inductance as well as resistance in the primary and secondary coils that reduce the efficiency. If the </w:t>
      </w:r>
      <w:r w:rsidR="00590E5F">
        <w:t xml:space="preserve">standard (non-center tapped) transformer </w:t>
      </w:r>
      <w:r w:rsidR="00A358E0">
        <w:t>M</w:t>
      </w:r>
      <w:r>
        <w:t xml:space="preserve">ultisim </w:t>
      </w:r>
      <w:r w:rsidR="00590E5F">
        <w:t xml:space="preserve">part called </w:t>
      </w:r>
      <w:r w:rsidR="00590E5F" w:rsidRPr="00590E5F">
        <w:rPr>
          <w:i/>
        </w:rPr>
        <w:t>1P1S</w:t>
      </w:r>
      <w:r w:rsidR="00590E5F">
        <w:t xml:space="preserve"> (which stands for 1 primary and 1 secondary) is used the </w:t>
      </w:r>
      <w:r w:rsidR="00A358E0">
        <w:t xml:space="preserve">turns ratio as well as the inductances and resistances </w:t>
      </w:r>
      <w:r w:rsidR="00590E5F">
        <w:t>that reduce the efficiency can</w:t>
      </w:r>
      <w:r w:rsidR="00A358E0">
        <w:t xml:space="preserve"> be entered. The default values for the </w:t>
      </w:r>
      <w:r w:rsidR="00590E5F">
        <w:t xml:space="preserve">1P1S transformer are </w:t>
      </w:r>
      <w:r w:rsidR="00E96BE9">
        <w:t xml:space="preserve">shown in </w:t>
      </w:r>
      <w:hyperlink w:anchor="Figure_5_3" w:history="1">
        <w:r w:rsidR="00E96BE9" w:rsidRPr="009018FF">
          <w:rPr>
            <w:rStyle w:val="Hyperlink"/>
          </w:rPr>
          <w:t>Figure 5.3</w:t>
        </w:r>
      </w:hyperlink>
      <w:r w:rsidR="00A358E0">
        <w:t xml:space="preserve">. </w:t>
      </w:r>
      <w:r w:rsidR="00471B5B">
        <w:t>The first tab allows the turns-</w:t>
      </w:r>
      <w:r w:rsidR="00590E5F">
        <w:t xml:space="preserve">ratio to be set. The next three tabs allow the imperfections that cause efficiency reduction to be set. For this part it allows each of these imperfections to be removed making the </w:t>
      </w:r>
      <w:r w:rsidR="00A358E0">
        <w:t xml:space="preserve">transformer </w:t>
      </w:r>
      <w:r w:rsidR="00590E5F">
        <w:t xml:space="preserve">truly idea. These settings will be set this way for the </w:t>
      </w:r>
      <w:r w:rsidR="00A358E0">
        <w:t>circuits in this eBook so that the calculations will match Multisim closely.</w:t>
      </w:r>
    </w:p>
    <w:bookmarkStart w:id="163" w:name="Figure_5_3"/>
    <w:p w14:paraId="64665CB0" w14:textId="36190C3F" w:rsidR="00A358E0" w:rsidRDefault="00894F01" w:rsidP="00B02EEB">
      <w:r>
        <w:rPr>
          <w:noProof/>
        </w:rPr>
        <mc:AlternateContent>
          <mc:Choice Requires="wpg">
            <w:drawing>
              <wp:inline distT="0" distB="0" distL="0" distR="0" wp14:anchorId="79F78B4C" wp14:editId="1B0DFCC6">
                <wp:extent cx="6197600" cy="3454400"/>
                <wp:effectExtent l="0" t="0" r="0" b="0"/>
                <wp:docPr id="3270" name="Group 3270"/>
                <wp:cNvGraphicFramePr/>
                <a:graphic xmlns:a="http://schemas.openxmlformats.org/drawingml/2006/main">
                  <a:graphicData uri="http://schemas.microsoft.com/office/word/2010/wordprocessingGroup">
                    <wpg:wgp>
                      <wpg:cNvGrpSpPr/>
                      <wpg:grpSpPr>
                        <a:xfrm>
                          <a:off x="0" y="0"/>
                          <a:ext cx="6197600" cy="3454400"/>
                          <a:chOff x="0" y="0"/>
                          <a:chExt cx="6197600" cy="3454400"/>
                        </a:xfrm>
                      </wpg:grpSpPr>
                      <pic:pic xmlns:pic="http://schemas.openxmlformats.org/drawingml/2006/picture">
                        <pic:nvPicPr>
                          <pic:cNvPr id="573" name="Picture 573"/>
                          <pic:cNvPicPr>
                            <a:picLocks noChangeAspect="1"/>
                          </pic:cNvPicPr>
                        </pic:nvPicPr>
                        <pic:blipFill>
                          <a:blip r:embed="rId226">
                            <a:extLst>
                              <a:ext uri="{28A0092B-C50C-407E-A947-70E740481C1C}">
                                <a14:useLocalDpi xmlns:a14="http://schemas.microsoft.com/office/drawing/2010/main" val="0"/>
                              </a:ext>
                            </a:extLst>
                          </a:blip>
                          <a:stretch>
                            <a:fillRect/>
                          </a:stretch>
                        </pic:blipFill>
                        <pic:spPr>
                          <a:xfrm>
                            <a:off x="3180080" y="1432560"/>
                            <a:ext cx="3017520" cy="2021840"/>
                          </a:xfrm>
                          <a:prstGeom prst="rect">
                            <a:avLst/>
                          </a:prstGeom>
                        </pic:spPr>
                      </pic:pic>
                      <pic:pic xmlns:pic="http://schemas.openxmlformats.org/drawingml/2006/picture">
                        <pic:nvPicPr>
                          <pic:cNvPr id="572" name="Picture 572"/>
                          <pic:cNvPicPr>
                            <a:picLocks noChangeAspect="1"/>
                          </pic:cNvPicPr>
                        </pic:nvPicPr>
                        <pic:blipFill>
                          <a:blip r:embed="rId227">
                            <a:extLst>
                              <a:ext uri="{28A0092B-C50C-407E-A947-70E740481C1C}">
                                <a14:useLocalDpi xmlns:a14="http://schemas.microsoft.com/office/drawing/2010/main" val="0"/>
                              </a:ext>
                            </a:extLst>
                          </a:blip>
                          <a:stretch>
                            <a:fillRect/>
                          </a:stretch>
                        </pic:blipFill>
                        <pic:spPr>
                          <a:xfrm>
                            <a:off x="0" y="1432560"/>
                            <a:ext cx="3083560" cy="2021840"/>
                          </a:xfrm>
                          <a:prstGeom prst="rect">
                            <a:avLst/>
                          </a:prstGeom>
                        </pic:spPr>
                      </pic:pic>
                      <pic:pic xmlns:pic="http://schemas.openxmlformats.org/drawingml/2006/picture">
                        <pic:nvPicPr>
                          <pic:cNvPr id="570" name="Picture 570"/>
                          <pic:cNvPicPr>
                            <a:picLocks noChangeAspect="1"/>
                          </pic:cNvPicPr>
                        </pic:nvPicPr>
                        <pic:blipFill>
                          <a:blip r:embed="rId228">
                            <a:extLst>
                              <a:ext uri="{28A0092B-C50C-407E-A947-70E740481C1C}">
                                <a14:useLocalDpi xmlns:a14="http://schemas.microsoft.com/office/drawing/2010/main" val="0"/>
                              </a:ext>
                            </a:extLst>
                          </a:blip>
                          <a:stretch>
                            <a:fillRect/>
                          </a:stretch>
                        </pic:blipFill>
                        <pic:spPr>
                          <a:xfrm>
                            <a:off x="0" y="5080"/>
                            <a:ext cx="1955800" cy="1386840"/>
                          </a:xfrm>
                          <a:prstGeom prst="rect">
                            <a:avLst/>
                          </a:prstGeom>
                        </pic:spPr>
                      </pic:pic>
                      <pic:pic xmlns:pic="http://schemas.openxmlformats.org/drawingml/2006/picture">
                        <pic:nvPicPr>
                          <pic:cNvPr id="571" name="Picture 571"/>
                          <pic:cNvPicPr>
                            <a:picLocks noChangeAspect="1"/>
                          </pic:cNvPicPr>
                        </pic:nvPicPr>
                        <pic:blipFill>
                          <a:blip r:embed="rId229">
                            <a:extLst>
                              <a:ext uri="{28A0092B-C50C-407E-A947-70E740481C1C}">
                                <a14:useLocalDpi xmlns:a14="http://schemas.microsoft.com/office/drawing/2010/main" val="0"/>
                              </a:ext>
                            </a:extLst>
                          </a:blip>
                          <a:stretch>
                            <a:fillRect/>
                          </a:stretch>
                        </pic:blipFill>
                        <pic:spPr>
                          <a:xfrm>
                            <a:off x="2336800" y="0"/>
                            <a:ext cx="3200400" cy="1417320"/>
                          </a:xfrm>
                          <a:prstGeom prst="rect">
                            <a:avLst/>
                          </a:prstGeom>
                        </pic:spPr>
                      </pic:pic>
                      <wps:wsp>
                        <wps:cNvPr id="574" name="Rectangle 574"/>
                        <wps:cNvSpPr/>
                        <wps:spPr>
                          <a:xfrm>
                            <a:off x="187960" y="558800"/>
                            <a:ext cx="298450" cy="1778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Rectangle 166"/>
                        <wps:cNvSpPr/>
                        <wps:spPr>
                          <a:xfrm>
                            <a:off x="2697480" y="0"/>
                            <a:ext cx="381000" cy="1778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2" name="Rectangle 232"/>
                        <wps:cNvSpPr/>
                        <wps:spPr>
                          <a:xfrm>
                            <a:off x="690880" y="1432560"/>
                            <a:ext cx="848360" cy="18796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Rectangle 330"/>
                        <wps:cNvSpPr/>
                        <wps:spPr>
                          <a:xfrm>
                            <a:off x="4699000" y="1432560"/>
                            <a:ext cx="539750" cy="1778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31804A2" id="Group 3270" o:spid="_x0000_s1026" style="width:488pt;height:272pt;mso-position-horizontal-relative:char;mso-position-vertical-relative:line" coordsize="61976,34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">
                <v:shape id="Picture 573" o:spid="_x0000_s1027" type="#_x0000_t75" style="position:absolute;left:31800;top:14325;width:30176;height:202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RFRXGAAAA3AAAAA8AAABkcnMvZG93bnJldi54bWxEj91qAjEUhO8F3yEcoXeaVbHK1ihSaC0o&#10;in+F3h02p7uLm5Nlk2rapzdCwcthZr5hpvNgKnGhxpWWFfR7CQjizOqScwXHw1t3AsJ5ZI2VZVLw&#10;Sw7ms3Zriqm2V97RZe9zESHsUlRQeF+nUrqsIIOuZ2vi6H3bxqCPssmlbvAa4aaSgyR5lgZLjgsF&#10;1vRaUHbe/xgFy9P758AlWxvsarPOl3+jYVh8KfXUCYsXEJ6Cf4T/2x9awWg8hPuZeATk7A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dEVFcYAAADcAAAADwAAAAAAAAAAAAAA&#10;AACfAgAAZHJzL2Rvd25yZXYueG1sUEsFBgAAAAAEAAQA9wAAAJIDAAAAAA==&#10;">
                  <v:imagedata r:id="rId230" o:title=""/>
                  <v:path arrowok="t"/>
                </v:shape>
                <v:shape id="Picture 572" o:spid="_x0000_s1028" type="#_x0000_t75" style="position:absolute;top:14325;width:30835;height:202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BRQnBAAAA3AAAAA8AAABkcnMvZG93bnJldi54bWxEj0urwjAUhPcX/A/hCHd3TRWulmoUEXys&#10;BB+4PiTHttic1CZq/fdGEFwOM/MNM5m1thJ3anzpWEG/l4Ag1s6UnCs4HpZ/KQgfkA1WjknBkzzM&#10;pp2fCWbGPXhH933IRYSwz1BBEUKdSel1QRZ9z9XE0Tu7xmKIssmlafAR4baSgyQZSoslx4UCa1oU&#10;pC/7m1WwGK1vvNro6ylH0mnYpcOtTZX67bbzMYhAbfiGP+2NUfA/GsD7TDwCcvo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vBRQnBAAAA3AAAAA8AAAAAAAAAAAAAAAAAnwIA&#10;AGRycy9kb3ducmV2LnhtbFBLBQYAAAAABAAEAPcAAACNAwAAAAA=&#10;">
                  <v:imagedata r:id="rId231" o:title=""/>
                  <v:path arrowok="t"/>
                </v:shape>
                <v:shape id="Picture 570" o:spid="_x0000_s1029" type="#_x0000_t75" style="position:absolute;top:50;width:19558;height:138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rZJ/AAAAA3AAAAA8AAABkcnMvZG93bnJldi54bWxET8uKwjAU3QvzD+EOuNN0hFGpRnEEGVeK&#10;D2a21+baFpObkkStf28WgsvDeU/nrTXiRj7UjhV89TMQxIXTNZcKjodVbwwiRGSNxjEpeFCA+eyj&#10;M8Vcuzvv6LaPpUghHHJUUMXY5FKGoiKLoe8a4sSdnbcYE/Sl1B7vKdwaOciyobRYc2qosKFlRcVl&#10;f7UK/taXg1nU6ManX5+d/o3fbn68Ut3PdjEBEamNb/HLvdYKvkdpfjqTjoCcPQ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lutkn8AAAADcAAAADwAAAAAAAAAAAAAAAACfAgAA&#10;ZHJzL2Rvd25yZXYueG1sUEsFBgAAAAAEAAQA9wAAAIwDAAAAAA==&#10;">
                  <v:imagedata r:id="rId232" o:title=""/>
                  <v:path arrowok="t"/>
                </v:shape>
                <v:shape id="Picture 571" o:spid="_x0000_s1030" type="#_x0000_t75" style="position:absolute;left:23368;width:32004;height:141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HP7XFAAAA3AAAAA8AAABkcnMvZG93bnJldi54bWxEj81qwzAQhO+FvoPYQm+N7EKTxokSjGlL&#10;eswPhdwWa2OZWCtjqYmap48KgRyHmfmGmS+j7cSJBt86VpCPMhDEtdMtNwp228+XdxA+IGvsHJOC&#10;P/KwXDw+zLHQ7sxrOm1CIxKEfYEKTAh9IaWvDVn0I9cTJ+/gBoshyaGResBzgttOvmbZWFpsOS0Y&#10;7KkyVB83v1aBq76qcCn3frrr5fcxfvyso7FKPT/FcgYiUAz38K290greJjn8n0lHQC6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LRz+1xQAAANwAAAAPAAAAAAAAAAAAAAAA&#10;AJ8CAABkcnMvZG93bnJldi54bWxQSwUGAAAAAAQABAD3AAAAkQMAAAAA&#10;">
                  <v:imagedata r:id="rId233" o:title=""/>
                  <v:path arrowok="t"/>
                </v:shape>
                <v:rect id="Rectangle 574" o:spid="_x0000_s1031" style="position:absolute;left:1879;top:5588;width:2985;height:17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7u3MMA&#10;AADcAAAADwAAAGRycy9kb3ducmV2LnhtbESPS4sCMRCE78L+h9AL3jSj+FhGoyyiIHjwsYLXZtI7&#10;MzjphCTq+O+NsLDHorq+6povW9OIO/lQW1Yw6GcgiAuray4VnH82vS8QISJrbCyTgicFWC4+OnPM&#10;tX3wke6nWIoE4ZCjgipGl0sZiooMhr51xMn7td5gTNKXUnt8JLhp5DDLJtJgzamhQkeriorr6WbS&#10;G645OH3bX8+XQbvxa70LWE6V6n623zMQkdr4f/yX3moF4+kI3mMSAeTi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7u3MMAAADcAAAADwAAAAAAAAAAAAAAAACYAgAAZHJzL2Rv&#10;d25yZXYueG1sUEsFBgAAAAAEAAQA9QAAAIgDAAAAAA==&#10;" filled="f" strokecolor="red" strokeweight="1pt"/>
                <v:rect id="Rectangle 166" o:spid="_x0000_s1032" style="position:absolute;left:26974;width:3810;height:17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bv9MQA&#10;AADcAAAADwAAAGRycy9kb3ducmV2LnhtbESPQWvDMAyF74X9B6PCbo3THrKRxS2jrFDYoVsb2FXE&#10;WhIay8Z2k+zfz4XBbhLvfU9P1W42gxjJh96ygnWWgyBurO65VVBfDqtnECEiaxwsk4IfCrDbPiwq&#10;LLWd+JPGc2xFCuFQooIuRldKGZqODIbMOuKkfVtvMKbVt1J7nFK4GeQmzwtpsOd0oUNH+46a6/lm&#10;Ug03fDh9O13rr/V88G/6PWD7pNTjcn59ARFpjv/mP/qoE1cUcH8mTS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27/TEAAAA3AAAAA8AAAAAAAAAAAAAAAAAmAIAAGRycy9k&#10;b3ducmV2LnhtbFBLBQYAAAAABAAEAPUAAACJAwAAAAA=&#10;" filled="f" strokecolor="red" strokeweight="1pt"/>
                <v:rect id="Rectangle 232" o:spid="_x0000_s1033" style="position:absolute;left:6908;top:14325;width:8484;height:18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unlsIA&#10;AADcAAAADwAAAGRycy9kb3ducmV2LnhtbESPQYvCMBCF7wv+hzCCtzW1wq5Uo4goCB52VwWvQzO2&#10;xWYSkqj13xtB2OPjzfvevNmiM624kQ+NZQWjYQaCuLS64UrB8bD5nIAIEVlja5kUPCjAYt77mGGh&#10;7Z3/6LaPlUgQDgUqqGN0hZShrMlgGFpHnLyz9QZjkr6S2uM9wU0r8yz7kgYbTg01OlrVVF72V5Pe&#10;cO2v09efy/E06jZ+rXcBq2+lBv1uOQURqYv/x+/0VivIxzm8xiQC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G6eWwgAAANwAAAAPAAAAAAAAAAAAAAAAAJgCAABkcnMvZG93&#10;bnJldi54bWxQSwUGAAAAAAQABAD1AAAAhwMAAAAA&#10;" filled="f" strokecolor="red" strokeweight="1pt"/>
                <v:rect id="Rectangle 330" o:spid="_x0000_s1034" style="position:absolute;left:46990;top:14325;width:5397;height:17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ST58MA&#10;AADcAAAADwAAAGRycy9kb3ducmV2LnhtbESPwWoCMRCG7wXfIYzgrWat0MpqFJEKgoe2KngdNuPu&#10;4mYSkqjr23cOhR6Hf/5vvlmsetepO8XUejYwGRegiCtvW64NnI7b1xmolJEtdp7JwJMSrJaDlwWW&#10;1j/4h+6HXCuBcCrRQJNzKLVOVUMO09gHYskuPjrMMsZa24gPgbtOvxXFu3bYslxoMNCmoep6uDnR&#10;CN13sLev6+k86bfx0+4T1h/GjIb9eg4qU5//l//aO2tgOhV9eUYIo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ST58MAAADcAAAADwAAAAAAAAAAAAAAAACYAgAAZHJzL2Rv&#10;d25yZXYueG1sUEsFBgAAAAAEAAQA9QAAAIgDAAAAAA==&#10;" filled="f" strokecolor="red" strokeweight="1pt"/>
                <w10:anchorlock/>
              </v:group>
            </w:pict>
          </mc:Fallback>
        </mc:AlternateContent>
      </w:r>
      <w:bookmarkEnd w:id="163"/>
      <w:r w:rsidR="00590E5F">
        <w:t xml:space="preserve">       </w:t>
      </w:r>
      <w:r w:rsidR="00590E5F" w:rsidRPr="00590E5F">
        <w:rPr>
          <w:noProof/>
        </w:rPr>
        <w:t xml:space="preserve"> </w:t>
      </w:r>
    </w:p>
    <w:p w14:paraId="5140CAA4" w14:textId="2FF597E7" w:rsidR="00A358E0" w:rsidRDefault="00E96BE9" w:rsidP="00B02EEB">
      <w:r>
        <w:rPr>
          <w:b/>
        </w:rPr>
        <w:t>Figure 5.3</w:t>
      </w:r>
      <w:r w:rsidR="00A358E0">
        <w:rPr>
          <w:b/>
        </w:rPr>
        <w:t xml:space="preserve">: </w:t>
      </w:r>
      <w:r w:rsidR="00590E5F">
        <w:rPr>
          <w:b/>
        </w:rPr>
        <w:t>1P1S Mustisim</w:t>
      </w:r>
      <w:r w:rsidR="00A358E0">
        <w:rPr>
          <w:b/>
        </w:rPr>
        <w:t xml:space="preserve"> Transformer User Interface</w:t>
      </w:r>
      <w:r w:rsidR="00590E5F">
        <w:rPr>
          <w:b/>
        </w:rPr>
        <w:t xml:space="preserve"> with resistance and inductance values set to ideal.</w:t>
      </w:r>
    </w:p>
    <w:p w14:paraId="584984CD" w14:textId="19F00E7A" w:rsidR="00B41EF2" w:rsidRDefault="00D019E1" w:rsidP="00B02EEB">
      <w:r>
        <w:t xml:space="preserve">The </w:t>
      </w:r>
      <w:r w:rsidR="00A358E0" w:rsidRPr="00A358E0">
        <w:rPr>
          <w:b/>
          <w:u w:val="single"/>
        </w:rPr>
        <w:t xml:space="preserve">ideal </w:t>
      </w:r>
      <w:r w:rsidRPr="00A358E0">
        <w:rPr>
          <w:b/>
          <w:u w:val="single"/>
        </w:rPr>
        <w:t>transformer equations</w:t>
      </w:r>
      <w:r>
        <w:t xml:space="preserve"> that determine the ratio</w:t>
      </w:r>
      <w:r w:rsidR="00894F01">
        <w:t>s</w:t>
      </w:r>
      <w:r>
        <w:t xml:space="preserve"> of </w:t>
      </w:r>
      <w:r w:rsidR="00894F01">
        <w:t>the primary and secondary voltage and currents a</w:t>
      </w:r>
      <w:r>
        <w:t xml:space="preserve">re </w:t>
      </w:r>
      <w:r w:rsidR="00894F01">
        <w:t xml:space="preserve">shown </w:t>
      </w:r>
      <w:r>
        <w:t>in equations 5.2 and 5.3.</w:t>
      </w:r>
    </w:p>
    <w:p w14:paraId="09AA7205" w14:textId="77777777" w:rsidR="00B12A94" w:rsidRDefault="00D019E1" w:rsidP="00B12A94">
      <w:pPr>
        <w:rPr>
          <w:sz w:val="32"/>
          <w:szCs w:val="32"/>
        </w:rPr>
      </w:pPr>
      <w:bookmarkStart w:id="164" w:name="Equation5_2"/>
      <w:bookmarkEnd w:id="164"/>
      <w:r>
        <w:rPr>
          <w:sz w:val="32"/>
          <w:szCs w:val="32"/>
        </w:rPr>
        <w:t>[5.2</w:t>
      </w:r>
      <w:r w:rsidRPr="00782046">
        <w:rPr>
          <w:sz w:val="32"/>
          <w:szCs w:val="32"/>
        </w:rPr>
        <w:t>]</w:t>
      </w:r>
      <w:r>
        <w:rPr>
          <w:sz w:val="32"/>
          <w:szCs w:val="32"/>
        </w:rPr>
        <w:tab/>
      </w:r>
      <m:oMath>
        <m:borderBox>
          <m:borderBoxPr>
            <m:ctrlPr>
              <w:rPr>
                <w:rFonts w:ascii="Cambria Math" w:hAnsi="Cambria Math"/>
                <w:i/>
                <w:sz w:val="32"/>
                <w:szCs w:val="32"/>
              </w:rPr>
            </m:ctrlPr>
          </m:borderBoxPr>
          <m:e>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V</m:t>
                    </m:r>
                  </m:e>
                  <m:sub>
                    <m:r>
                      <w:rPr>
                        <w:rFonts w:ascii="Cambria Math" w:hAnsi="Cambria Math"/>
                        <w:sz w:val="32"/>
                        <w:szCs w:val="32"/>
                      </w:rPr>
                      <m:t>P</m:t>
                    </m:r>
                  </m:sub>
                </m:sSub>
              </m:num>
              <m:den>
                <m:sSub>
                  <m:sSubPr>
                    <m:ctrlPr>
                      <w:rPr>
                        <w:rFonts w:ascii="Cambria Math" w:hAnsi="Cambria Math"/>
                        <w:i/>
                        <w:sz w:val="32"/>
                        <w:szCs w:val="32"/>
                      </w:rPr>
                    </m:ctrlPr>
                  </m:sSubPr>
                  <m:e>
                    <m:r>
                      <w:rPr>
                        <w:rFonts w:ascii="Cambria Math" w:hAnsi="Cambria Math"/>
                        <w:sz w:val="32"/>
                        <w:szCs w:val="32"/>
                      </w:rPr>
                      <m:t>V</m:t>
                    </m:r>
                  </m:e>
                  <m:sub>
                    <m:r>
                      <w:rPr>
                        <w:rFonts w:ascii="Cambria Math" w:hAnsi="Cambria Math"/>
                        <w:sz w:val="32"/>
                        <w:szCs w:val="32"/>
                      </w:rPr>
                      <m:t>S</m:t>
                    </m:r>
                  </m:sub>
                </m:sSub>
              </m:den>
            </m:f>
            <m:r>
              <w:rPr>
                <w:rFonts w:ascii="Cambria Math" w:hAnsi="Cambria Math"/>
                <w:sz w:val="32"/>
                <w:szCs w:val="32"/>
              </w:rPr>
              <m:t>=</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N</m:t>
                    </m:r>
                  </m:e>
                  <m:sub>
                    <m:r>
                      <w:rPr>
                        <w:rFonts w:ascii="Cambria Math" w:hAnsi="Cambria Math"/>
                        <w:sz w:val="32"/>
                        <w:szCs w:val="32"/>
                      </w:rPr>
                      <m:t>P</m:t>
                    </m:r>
                  </m:sub>
                </m:sSub>
              </m:num>
              <m:den>
                <m:sSub>
                  <m:sSubPr>
                    <m:ctrlPr>
                      <w:rPr>
                        <w:rFonts w:ascii="Cambria Math" w:hAnsi="Cambria Math"/>
                        <w:i/>
                        <w:sz w:val="32"/>
                        <w:szCs w:val="32"/>
                      </w:rPr>
                    </m:ctrlPr>
                  </m:sSubPr>
                  <m:e>
                    <m:r>
                      <w:rPr>
                        <w:rFonts w:ascii="Cambria Math" w:hAnsi="Cambria Math"/>
                        <w:sz w:val="32"/>
                        <w:szCs w:val="32"/>
                      </w:rPr>
                      <m:t>N</m:t>
                    </m:r>
                  </m:e>
                  <m:sub>
                    <m:r>
                      <w:rPr>
                        <w:rFonts w:ascii="Cambria Math" w:hAnsi="Cambria Math"/>
                        <w:sz w:val="32"/>
                        <w:szCs w:val="32"/>
                      </w:rPr>
                      <m:t>S</m:t>
                    </m:r>
                  </m:sub>
                </m:sSub>
              </m:den>
            </m:f>
          </m:e>
        </m:borderBox>
        <m:r>
          <w:rPr>
            <w:rFonts w:ascii="Cambria Math" w:hAnsi="Cambria Math"/>
            <w:sz w:val="32"/>
            <w:szCs w:val="32"/>
          </w:rPr>
          <m:t xml:space="preserve"> </m:t>
        </m:r>
      </m:oMath>
      <w:r>
        <w:rPr>
          <w:rFonts w:eastAsiaTheme="minorEastAsia"/>
          <w:sz w:val="32"/>
          <w:szCs w:val="32"/>
        </w:rPr>
        <w:t xml:space="preserve">  </w:t>
      </w:r>
      <w:r>
        <w:rPr>
          <w:rFonts w:eastAsiaTheme="minorEastAsia"/>
          <w:sz w:val="32"/>
          <w:szCs w:val="32"/>
        </w:rPr>
        <w:tab/>
      </w:r>
      <w:r>
        <w:rPr>
          <w:rFonts w:eastAsiaTheme="minorEastAsia"/>
          <w:sz w:val="32"/>
          <w:szCs w:val="32"/>
        </w:rPr>
        <w:tab/>
      </w:r>
      <w:r>
        <w:rPr>
          <w:rFonts w:eastAsiaTheme="minorEastAsia"/>
          <w:sz w:val="32"/>
          <w:szCs w:val="32"/>
        </w:rPr>
        <w:tab/>
      </w:r>
      <w:r>
        <w:rPr>
          <w:rFonts w:eastAsiaTheme="minorEastAsia"/>
          <w:sz w:val="32"/>
          <w:szCs w:val="32"/>
        </w:rPr>
        <w:tab/>
      </w:r>
      <w:r>
        <w:t xml:space="preserve"> </w:t>
      </w:r>
      <w:r>
        <w:rPr>
          <w:sz w:val="32"/>
          <w:szCs w:val="32"/>
        </w:rPr>
        <w:t xml:space="preserve"> </w:t>
      </w:r>
    </w:p>
    <w:p w14:paraId="40FF8094" w14:textId="6AE4ECBA" w:rsidR="00D019E1" w:rsidRDefault="00D019E1" w:rsidP="00B12A94">
      <w:pPr>
        <w:rPr>
          <w:rFonts w:eastAsiaTheme="minorEastAsia"/>
        </w:rPr>
      </w:pPr>
      <w:bookmarkStart w:id="165" w:name="Equation5_3"/>
      <w:bookmarkEnd w:id="165"/>
      <w:r>
        <w:rPr>
          <w:sz w:val="32"/>
          <w:szCs w:val="32"/>
        </w:rPr>
        <w:t>[5.3</w:t>
      </w:r>
      <w:r w:rsidRPr="00782046">
        <w:rPr>
          <w:sz w:val="32"/>
          <w:szCs w:val="32"/>
        </w:rPr>
        <w:t>]</w:t>
      </w:r>
      <w:r>
        <w:rPr>
          <w:sz w:val="32"/>
          <w:szCs w:val="32"/>
        </w:rPr>
        <w:t xml:space="preserve">    </w:t>
      </w:r>
      <m:oMath>
        <m:borderBox>
          <m:borderBoxPr>
            <m:ctrlPr>
              <w:rPr>
                <w:rFonts w:ascii="Cambria Math" w:hAnsi="Cambria Math"/>
                <w:i/>
                <w:sz w:val="32"/>
                <w:szCs w:val="32"/>
              </w:rPr>
            </m:ctrlPr>
          </m:borderBoxPr>
          <m:e>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I</m:t>
                    </m:r>
                  </m:e>
                  <m:sub>
                    <m:r>
                      <w:rPr>
                        <w:rFonts w:ascii="Cambria Math" w:hAnsi="Cambria Math"/>
                        <w:sz w:val="32"/>
                        <w:szCs w:val="32"/>
                      </w:rPr>
                      <m:t>S</m:t>
                    </m:r>
                  </m:sub>
                </m:sSub>
              </m:num>
              <m:den>
                <m:sSub>
                  <m:sSubPr>
                    <m:ctrlPr>
                      <w:rPr>
                        <w:rFonts w:ascii="Cambria Math" w:hAnsi="Cambria Math"/>
                        <w:i/>
                        <w:sz w:val="32"/>
                        <w:szCs w:val="32"/>
                      </w:rPr>
                    </m:ctrlPr>
                  </m:sSubPr>
                  <m:e>
                    <m:r>
                      <w:rPr>
                        <w:rFonts w:ascii="Cambria Math" w:hAnsi="Cambria Math"/>
                        <w:sz w:val="32"/>
                        <w:szCs w:val="32"/>
                      </w:rPr>
                      <m:t>I</m:t>
                    </m:r>
                  </m:e>
                  <m:sub>
                    <m:r>
                      <w:rPr>
                        <w:rFonts w:ascii="Cambria Math" w:hAnsi="Cambria Math"/>
                        <w:sz w:val="32"/>
                        <w:szCs w:val="32"/>
                      </w:rPr>
                      <m:t>P</m:t>
                    </m:r>
                  </m:sub>
                </m:sSub>
              </m:den>
            </m:f>
            <m:r>
              <w:rPr>
                <w:rFonts w:ascii="Cambria Math" w:hAnsi="Cambria Math"/>
                <w:sz w:val="32"/>
                <w:szCs w:val="32"/>
              </w:rPr>
              <m:t>=</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N</m:t>
                    </m:r>
                  </m:e>
                  <m:sub>
                    <m:r>
                      <w:rPr>
                        <w:rFonts w:ascii="Cambria Math" w:hAnsi="Cambria Math"/>
                        <w:sz w:val="32"/>
                        <w:szCs w:val="32"/>
                      </w:rPr>
                      <m:t>P</m:t>
                    </m:r>
                  </m:sub>
                </m:sSub>
              </m:num>
              <m:den>
                <m:sSub>
                  <m:sSubPr>
                    <m:ctrlPr>
                      <w:rPr>
                        <w:rFonts w:ascii="Cambria Math" w:hAnsi="Cambria Math"/>
                        <w:i/>
                        <w:sz w:val="32"/>
                        <w:szCs w:val="32"/>
                      </w:rPr>
                    </m:ctrlPr>
                  </m:sSubPr>
                  <m:e>
                    <m:r>
                      <w:rPr>
                        <w:rFonts w:ascii="Cambria Math" w:hAnsi="Cambria Math"/>
                        <w:sz w:val="32"/>
                        <w:szCs w:val="32"/>
                      </w:rPr>
                      <m:t>N</m:t>
                    </m:r>
                  </m:e>
                  <m:sub>
                    <m:r>
                      <w:rPr>
                        <w:rFonts w:ascii="Cambria Math" w:hAnsi="Cambria Math"/>
                        <w:sz w:val="32"/>
                        <w:szCs w:val="32"/>
                      </w:rPr>
                      <m:t>S</m:t>
                    </m:r>
                  </m:sub>
                </m:sSub>
              </m:den>
            </m:f>
          </m:e>
        </m:borderBox>
        <m:r>
          <w:rPr>
            <w:rFonts w:ascii="Cambria Math" w:hAnsi="Cambria Math"/>
            <w:sz w:val="32"/>
            <w:szCs w:val="32"/>
          </w:rPr>
          <m:t xml:space="preserve"> </m:t>
        </m:r>
      </m:oMath>
      <w:r>
        <w:rPr>
          <w:rFonts w:eastAsiaTheme="minorEastAsia"/>
          <w:sz w:val="32"/>
          <w:szCs w:val="32"/>
        </w:rPr>
        <w:t xml:space="preserve">  </w:t>
      </w:r>
    </w:p>
    <w:p w14:paraId="01A7DB2A" w14:textId="77777777" w:rsidR="000F7367" w:rsidRDefault="000F7367">
      <w:pPr>
        <w:rPr>
          <w:rFonts w:eastAsiaTheme="minorEastAsia"/>
          <w:i/>
        </w:rPr>
      </w:pPr>
      <w:r>
        <w:rPr>
          <w:rFonts w:eastAsiaTheme="minorEastAsia"/>
          <w:i/>
        </w:rPr>
        <w:br w:type="page"/>
      </w:r>
    </w:p>
    <w:p w14:paraId="4714AFFE" w14:textId="7FE66991" w:rsidR="00D019E1" w:rsidRPr="00156676" w:rsidRDefault="00156676" w:rsidP="00156676">
      <w:pPr>
        <w:rPr>
          <w:rFonts w:eastAsiaTheme="minorEastAsia"/>
          <w:i/>
        </w:rPr>
      </w:pPr>
      <w:r w:rsidRPr="00156676">
        <w:rPr>
          <w:rFonts w:eastAsiaTheme="minorEastAsia"/>
          <w:i/>
        </w:rPr>
        <w:lastRenderedPageBreak/>
        <w:t>Example 5.1) Calculate V</w:t>
      </w:r>
      <w:r w:rsidRPr="00156676">
        <w:rPr>
          <w:rFonts w:eastAsiaTheme="minorEastAsia"/>
          <w:i/>
          <w:vertAlign w:val="subscript"/>
        </w:rPr>
        <w:t>S</w:t>
      </w:r>
      <w:r w:rsidRPr="00156676">
        <w:rPr>
          <w:rFonts w:eastAsiaTheme="minorEastAsia"/>
          <w:i/>
        </w:rPr>
        <w:t>, I</w:t>
      </w:r>
      <w:r w:rsidRPr="00156676">
        <w:rPr>
          <w:rFonts w:eastAsiaTheme="minorEastAsia"/>
          <w:i/>
          <w:vertAlign w:val="subscript"/>
        </w:rPr>
        <w:t>S</w:t>
      </w:r>
      <w:r w:rsidRPr="00156676">
        <w:rPr>
          <w:rFonts w:eastAsiaTheme="minorEastAsia"/>
          <w:i/>
        </w:rPr>
        <w:t>, and I</w:t>
      </w:r>
      <w:r w:rsidRPr="00156676">
        <w:rPr>
          <w:rFonts w:eastAsiaTheme="minorEastAsia"/>
          <w:i/>
          <w:vertAlign w:val="subscript"/>
        </w:rPr>
        <w:t>P</w:t>
      </w:r>
      <w:r w:rsidRPr="00156676">
        <w:rPr>
          <w:rFonts w:eastAsiaTheme="minorEastAsia"/>
          <w:i/>
        </w:rPr>
        <w:t xml:space="preserve"> for a </w:t>
      </w:r>
      <w:r w:rsidRPr="00894F01">
        <w:rPr>
          <w:rFonts w:eastAsiaTheme="minorEastAsia"/>
          <w:i/>
          <w:color w:val="FF0000"/>
        </w:rPr>
        <w:t>1S1P</w:t>
      </w:r>
      <w:r w:rsidRPr="00156676">
        <w:rPr>
          <w:rFonts w:eastAsiaTheme="minorEastAsia"/>
          <w:i/>
        </w:rPr>
        <w:t xml:space="preserve"> </w:t>
      </w:r>
      <w:r w:rsidR="00DD452B">
        <w:rPr>
          <w:rFonts w:eastAsiaTheme="minorEastAsia"/>
          <w:i/>
        </w:rPr>
        <w:t xml:space="preserve">2:1 </w:t>
      </w:r>
      <w:r>
        <w:rPr>
          <w:rFonts w:eastAsiaTheme="minorEastAsia"/>
          <w:i/>
        </w:rPr>
        <w:t>ideal</w:t>
      </w:r>
      <w:r w:rsidR="00DD452B">
        <w:rPr>
          <w:rFonts w:eastAsiaTheme="minorEastAsia"/>
          <w:i/>
        </w:rPr>
        <w:t xml:space="preserve"> </w:t>
      </w:r>
      <w:r w:rsidR="00DD452B" w:rsidRPr="00DD452B">
        <w:rPr>
          <w:rFonts w:eastAsiaTheme="minorEastAsia"/>
          <w:b/>
          <w:i/>
          <w:u w:val="single"/>
        </w:rPr>
        <w:t>Step-Down</w:t>
      </w:r>
      <w:r>
        <w:rPr>
          <w:rFonts w:eastAsiaTheme="minorEastAsia"/>
          <w:i/>
        </w:rPr>
        <w:t xml:space="preserve"> </w:t>
      </w:r>
      <w:r w:rsidRPr="00156676">
        <w:rPr>
          <w:rFonts w:eastAsiaTheme="minorEastAsia"/>
          <w:i/>
        </w:rPr>
        <w:t xml:space="preserve">transformer with a standard 120 Vrms wall outlet power signal connected to the primary and a 1 kΩ resistor </w:t>
      </w:r>
      <w:r>
        <w:rPr>
          <w:rFonts w:eastAsiaTheme="minorEastAsia"/>
          <w:i/>
        </w:rPr>
        <w:t xml:space="preserve">connected to </w:t>
      </w:r>
      <w:r w:rsidRPr="00156676">
        <w:rPr>
          <w:rFonts w:eastAsiaTheme="minorEastAsia"/>
          <w:i/>
        </w:rPr>
        <w:t>the secondary</w:t>
      </w:r>
      <w:r w:rsidR="00894F01">
        <w:rPr>
          <w:rFonts w:eastAsiaTheme="minorEastAsia"/>
          <w:i/>
        </w:rPr>
        <w:t xml:space="preserve"> as shown in </w:t>
      </w:r>
      <w:hyperlink w:anchor="Figure_5_4" w:history="1">
        <w:r w:rsidR="00894F01" w:rsidRPr="009018FF">
          <w:rPr>
            <w:rStyle w:val="Hyperlink"/>
            <w:rFonts w:eastAsiaTheme="minorEastAsia"/>
            <w:i/>
          </w:rPr>
          <w:t>Figure 5.</w:t>
        </w:r>
        <w:r w:rsidR="00E96BE9" w:rsidRPr="009018FF">
          <w:rPr>
            <w:rStyle w:val="Hyperlink"/>
            <w:rFonts w:eastAsiaTheme="minorEastAsia"/>
            <w:i/>
          </w:rPr>
          <w:t>4</w:t>
        </w:r>
      </w:hyperlink>
      <w:r w:rsidRPr="00156676">
        <w:rPr>
          <w:rFonts w:eastAsiaTheme="minorEastAsia"/>
          <w:i/>
        </w:rPr>
        <w:t>.</w:t>
      </w:r>
      <w:r>
        <w:rPr>
          <w:rFonts w:eastAsiaTheme="minorEastAsia"/>
          <w:i/>
        </w:rPr>
        <w:t xml:space="preserve"> Also, calculate the primary and secondary power.</w:t>
      </w:r>
    </w:p>
    <w:p w14:paraId="1F4F5AA1" w14:textId="17833A4C" w:rsidR="00156676" w:rsidRDefault="00DD452B" w:rsidP="00156676">
      <w:pPr>
        <w:rPr>
          <w:rFonts w:eastAsiaTheme="minorEastAsia"/>
        </w:rPr>
      </w:pPr>
      <w:bookmarkStart w:id="166" w:name="Figure_5_4"/>
      <w:r>
        <w:rPr>
          <w:noProof/>
        </w:rPr>
        <w:drawing>
          <wp:inline distT="0" distB="0" distL="0" distR="0" wp14:anchorId="22E42F4B" wp14:editId="02A6F347">
            <wp:extent cx="4572000" cy="1513533"/>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4">
                      <a:extLst>
                        <a:ext uri="{28A0092B-C50C-407E-A947-70E740481C1C}">
                          <a14:useLocalDpi xmlns:a14="http://schemas.microsoft.com/office/drawing/2010/main" val="0"/>
                        </a:ext>
                      </a:extLst>
                    </a:blip>
                    <a:stretch>
                      <a:fillRect/>
                    </a:stretch>
                  </pic:blipFill>
                  <pic:spPr>
                    <a:xfrm>
                      <a:off x="0" y="0"/>
                      <a:ext cx="4572000" cy="1513533"/>
                    </a:xfrm>
                    <a:prstGeom prst="rect">
                      <a:avLst/>
                    </a:prstGeom>
                  </pic:spPr>
                </pic:pic>
              </a:graphicData>
            </a:graphic>
          </wp:inline>
        </w:drawing>
      </w:r>
      <w:bookmarkEnd w:id="166"/>
      <w:r>
        <w:rPr>
          <w:noProof/>
        </w:rPr>
        <w:t xml:space="preserve"> </w:t>
      </w:r>
    </w:p>
    <w:p w14:paraId="538F8D60" w14:textId="15F3A18A" w:rsidR="00156676" w:rsidRDefault="00156676" w:rsidP="00156676">
      <w:pPr>
        <w:rPr>
          <w:b/>
        </w:rPr>
      </w:pPr>
      <w:r>
        <w:rPr>
          <w:b/>
        </w:rPr>
        <w:t>Figure 5.</w:t>
      </w:r>
      <w:r w:rsidR="00E96BE9">
        <w:rPr>
          <w:b/>
        </w:rPr>
        <w:t>4</w:t>
      </w:r>
      <w:r w:rsidR="00AA0999">
        <w:rPr>
          <w:b/>
        </w:rPr>
        <w:t xml:space="preserve">: </w:t>
      </w:r>
      <w:r>
        <w:rPr>
          <w:b/>
        </w:rPr>
        <w:t xml:space="preserve">2:1 </w:t>
      </w:r>
      <w:r w:rsidR="00AA0999">
        <w:rPr>
          <w:b/>
        </w:rPr>
        <w:t xml:space="preserve">Step Down </w:t>
      </w:r>
      <w:r>
        <w:rPr>
          <w:b/>
        </w:rPr>
        <w:t>Transformer for Example 5.1.</w:t>
      </w:r>
    </w:p>
    <w:p w14:paraId="7BEE36C2" w14:textId="470873E2" w:rsidR="00156676" w:rsidRPr="00DD452B" w:rsidRDefault="00156676" w:rsidP="00156676">
      <w:pPr>
        <w:rPr>
          <w:color w:val="FF0000"/>
        </w:rPr>
      </w:pPr>
      <w:r w:rsidRPr="00DD452B">
        <w:rPr>
          <w:color w:val="FF0000"/>
        </w:rPr>
        <w:t>This problem must be solved in the correct sequence</w:t>
      </w:r>
      <w:r w:rsidR="00220C42">
        <w:rPr>
          <w:color w:val="FF0000"/>
        </w:rPr>
        <w:t xml:space="preserve"> (as follows):</w:t>
      </w:r>
    </w:p>
    <w:p w14:paraId="735D1DFD" w14:textId="4A4BC26B" w:rsidR="00156676" w:rsidRPr="00DD452B" w:rsidRDefault="00156676" w:rsidP="00156676">
      <w:pPr>
        <w:pStyle w:val="ListParagraph"/>
        <w:numPr>
          <w:ilvl w:val="1"/>
          <w:numId w:val="8"/>
        </w:numPr>
        <w:ind w:left="360"/>
        <w:rPr>
          <w:rFonts w:eastAsiaTheme="minorEastAsia"/>
          <w:color w:val="FF0000"/>
        </w:rPr>
      </w:pPr>
      <w:r w:rsidRPr="00DD452B">
        <w:rPr>
          <w:rFonts w:eastAsiaTheme="minorEastAsia"/>
          <w:color w:val="FF0000"/>
        </w:rPr>
        <w:t>The secondary v</w:t>
      </w:r>
      <w:r w:rsidR="00FC3A0D">
        <w:rPr>
          <w:rFonts w:eastAsiaTheme="minorEastAsia"/>
          <w:color w:val="FF0000"/>
        </w:rPr>
        <w:t xml:space="preserve">oltage can be calculated from </w:t>
      </w:r>
      <w:hyperlink w:anchor="Equation5_2" w:history="1">
        <w:r w:rsidR="00FC3A0D" w:rsidRPr="00FC3A0D">
          <w:rPr>
            <w:rStyle w:val="Hyperlink"/>
            <w:rFonts w:eastAsiaTheme="minorEastAsia"/>
          </w:rPr>
          <w:t>E</w:t>
        </w:r>
        <w:r w:rsidRPr="00FC3A0D">
          <w:rPr>
            <w:rStyle w:val="Hyperlink"/>
            <w:rFonts w:eastAsiaTheme="minorEastAsia"/>
          </w:rPr>
          <w:t>quation 5.2</w:t>
        </w:r>
      </w:hyperlink>
      <w:r w:rsidRPr="00DD452B">
        <w:rPr>
          <w:rFonts w:eastAsiaTheme="minorEastAsia"/>
          <w:color w:val="FF0000"/>
        </w:rPr>
        <w:t xml:space="preserve"> </w:t>
      </w:r>
      <w:r w:rsidRPr="00DD452B">
        <w:rPr>
          <w:rFonts w:eastAsiaTheme="minorEastAsia"/>
          <w:color w:val="FF0000"/>
        </w:rPr>
        <w:sym w:font="Wingdings" w:char="F0E0"/>
      </w:r>
      <w:r w:rsidRPr="00DD452B">
        <w:rPr>
          <w:rFonts w:eastAsiaTheme="minorEastAsia"/>
          <w:color w:val="FF0000"/>
        </w:rPr>
        <w:t xml:space="preserve"> V</w:t>
      </w:r>
      <w:r w:rsidRPr="00DD452B">
        <w:rPr>
          <w:rFonts w:eastAsiaTheme="minorEastAsia"/>
          <w:color w:val="FF0000"/>
          <w:vertAlign w:val="subscript"/>
        </w:rPr>
        <w:t>S</w:t>
      </w:r>
      <w:r w:rsidRPr="00DD452B">
        <w:rPr>
          <w:rFonts w:eastAsiaTheme="minorEastAsia"/>
          <w:color w:val="FF0000"/>
        </w:rPr>
        <w:t xml:space="preserve"> = V</w:t>
      </w:r>
      <w:r w:rsidRPr="00DD452B">
        <w:rPr>
          <w:rFonts w:eastAsiaTheme="minorEastAsia"/>
          <w:color w:val="FF0000"/>
          <w:vertAlign w:val="subscript"/>
        </w:rPr>
        <w:t>P</w:t>
      </w:r>
      <w:r w:rsidRPr="00DD452B">
        <w:rPr>
          <w:rFonts w:eastAsiaTheme="minorEastAsia"/>
          <w:color w:val="FF0000"/>
        </w:rPr>
        <w:t>/(N</w:t>
      </w:r>
      <w:r w:rsidRPr="00DD452B">
        <w:rPr>
          <w:rFonts w:eastAsiaTheme="minorEastAsia"/>
          <w:color w:val="FF0000"/>
          <w:vertAlign w:val="subscript"/>
        </w:rPr>
        <w:t>P</w:t>
      </w:r>
      <w:r w:rsidRPr="00DD452B">
        <w:rPr>
          <w:rFonts w:eastAsiaTheme="minorEastAsia"/>
          <w:color w:val="FF0000"/>
        </w:rPr>
        <w:t>/N</w:t>
      </w:r>
      <w:r w:rsidRPr="00DD452B">
        <w:rPr>
          <w:rFonts w:eastAsiaTheme="minorEastAsia"/>
          <w:color w:val="FF0000"/>
          <w:vertAlign w:val="subscript"/>
        </w:rPr>
        <w:t>S</w:t>
      </w:r>
      <w:r w:rsidRPr="00DD452B">
        <w:rPr>
          <w:rFonts w:eastAsiaTheme="minorEastAsia"/>
          <w:color w:val="FF0000"/>
        </w:rPr>
        <w:t xml:space="preserve">) = 120/2 = </w:t>
      </w:r>
      <w:r w:rsidRPr="00DD452B">
        <w:rPr>
          <w:rFonts w:eastAsiaTheme="minorEastAsia"/>
          <w:b/>
          <w:color w:val="FF0000"/>
          <w:u w:val="single"/>
        </w:rPr>
        <w:t>60 Vrms</w:t>
      </w:r>
    </w:p>
    <w:p w14:paraId="51219F14" w14:textId="74E17DE1" w:rsidR="00156676" w:rsidRPr="00DD452B" w:rsidRDefault="00156676" w:rsidP="00156676">
      <w:pPr>
        <w:pStyle w:val="ListParagraph"/>
        <w:numPr>
          <w:ilvl w:val="1"/>
          <w:numId w:val="8"/>
        </w:numPr>
        <w:ind w:left="360"/>
        <w:rPr>
          <w:rFonts w:eastAsiaTheme="minorEastAsia"/>
          <w:color w:val="FF0000"/>
        </w:rPr>
      </w:pPr>
      <w:r w:rsidRPr="00DD452B">
        <w:rPr>
          <w:rFonts w:eastAsiaTheme="minorEastAsia"/>
          <w:color w:val="FF0000"/>
        </w:rPr>
        <w:t xml:space="preserve">The secondary current can be calculated using Ohm’s Law </w:t>
      </w:r>
      <w:r w:rsidRPr="00DD452B">
        <w:rPr>
          <w:rFonts w:eastAsiaTheme="minorEastAsia"/>
          <w:color w:val="FF0000"/>
        </w:rPr>
        <w:sym w:font="Wingdings" w:char="F0E0"/>
      </w:r>
      <w:r w:rsidRPr="00DD452B">
        <w:rPr>
          <w:rFonts w:eastAsiaTheme="minorEastAsia"/>
          <w:color w:val="FF0000"/>
        </w:rPr>
        <w:t xml:space="preserve"> I</w:t>
      </w:r>
      <w:r w:rsidRPr="00DD452B">
        <w:rPr>
          <w:rFonts w:eastAsiaTheme="minorEastAsia"/>
          <w:color w:val="FF0000"/>
          <w:vertAlign w:val="subscript"/>
        </w:rPr>
        <w:t>S</w:t>
      </w:r>
      <w:r w:rsidRPr="00DD452B">
        <w:rPr>
          <w:rFonts w:eastAsiaTheme="minorEastAsia"/>
          <w:color w:val="FF0000"/>
        </w:rPr>
        <w:t xml:space="preserve"> = V</w:t>
      </w:r>
      <w:r w:rsidRPr="00DD452B">
        <w:rPr>
          <w:rFonts w:eastAsiaTheme="minorEastAsia"/>
          <w:color w:val="FF0000"/>
          <w:vertAlign w:val="subscript"/>
        </w:rPr>
        <w:t>S</w:t>
      </w:r>
      <w:r w:rsidRPr="00DD452B">
        <w:rPr>
          <w:rFonts w:eastAsiaTheme="minorEastAsia"/>
          <w:color w:val="FF0000"/>
        </w:rPr>
        <w:t xml:space="preserve">/RL = 60 Vrms/1 kΩ = </w:t>
      </w:r>
      <w:r w:rsidRPr="00DD452B">
        <w:rPr>
          <w:rFonts w:eastAsiaTheme="minorEastAsia"/>
          <w:b/>
          <w:color w:val="FF0000"/>
          <w:u w:val="single"/>
        </w:rPr>
        <w:t>60 mArms</w:t>
      </w:r>
    </w:p>
    <w:p w14:paraId="018EA89A" w14:textId="354D732F" w:rsidR="00156676" w:rsidRPr="00DD452B" w:rsidRDefault="00156676" w:rsidP="00156676">
      <w:pPr>
        <w:pStyle w:val="ListParagraph"/>
        <w:numPr>
          <w:ilvl w:val="1"/>
          <w:numId w:val="8"/>
        </w:numPr>
        <w:ind w:left="360"/>
        <w:rPr>
          <w:rFonts w:eastAsiaTheme="minorEastAsia"/>
          <w:color w:val="FF0000"/>
        </w:rPr>
      </w:pPr>
      <w:r w:rsidRPr="00DD452B">
        <w:rPr>
          <w:rFonts w:eastAsiaTheme="minorEastAsia"/>
          <w:color w:val="FF0000"/>
        </w:rPr>
        <w:t>The primary c</w:t>
      </w:r>
      <w:r w:rsidR="00FC3A0D">
        <w:rPr>
          <w:rFonts w:eastAsiaTheme="minorEastAsia"/>
          <w:color w:val="FF0000"/>
        </w:rPr>
        <w:t xml:space="preserve">urrent can be calculated using </w:t>
      </w:r>
      <w:hyperlink w:anchor="Equation5_3" w:history="1">
        <w:r w:rsidR="00FC3A0D" w:rsidRPr="00FC3A0D">
          <w:rPr>
            <w:rStyle w:val="Hyperlink"/>
            <w:rFonts w:eastAsiaTheme="minorEastAsia"/>
          </w:rPr>
          <w:t>E</w:t>
        </w:r>
        <w:r w:rsidRPr="00FC3A0D">
          <w:rPr>
            <w:rStyle w:val="Hyperlink"/>
            <w:rFonts w:eastAsiaTheme="minorEastAsia"/>
          </w:rPr>
          <w:t>quation 5.3</w:t>
        </w:r>
      </w:hyperlink>
      <w:r w:rsidRPr="00DD452B">
        <w:rPr>
          <w:rFonts w:eastAsiaTheme="minorEastAsia"/>
          <w:color w:val="FF0000"/>
        </w:rPr>
        <w:t xml:space="preserve"> </w:t>
      </w:r>
      <w:r w:rsidRPr="00DD452B">
        <w:rPr>
          <w:rFonts w:eastAsiaTheme="minorEastAsia"/>
          <w:color w:val="FF0000"/>
        </w:rPr>
        <w:sym w:font="Wingdings" w:char="F0E0"/>
      </w:r>
      <w:r w:rsidRPr="00DD452B">
        <w:rPr>
          <w:rFonts w:eastAsiaTheme="minorEastAsia"/>
          <w:color w:val="FF0000"/>
        </w:rPr>
        <w:t xml:space="preserve"> I</w:t>
      </w:r>
      <w:r w:rsidRPr="00DD452B">
        <w:rPr>
          <w:rFonts w:eastAsiaTheme="minorEastAsia"/>
          <w:color w:val="FF0000"/>
          <w:vertAlign w:val="subscript"/>
        </w:rPr>
        <w:t>P</w:t>
      </w:r>
      <w:r w:rsidRPr="00DD452B">
        <w:rPr>
          <w:rFonts w:eastAsiaTheme="minorEastAsia"/>
          <w:color w:val="FF0000"/>
        </w:rPr>
        <w:t xml:space="preserve"> = I</w:t>
      </w:r>
      <w:r w:rsidRPr="00DD452B">
        <w:rPr>
          <w:rFonts w:eastAsiaTheme="minorEastAsia"/>
          <w:color w:val="FF0000"/>
          <w:vertAlign w:val="subscript"/>
        </w:rPr>
        <w:t>S</w:t>
      </w:r>
      <w:r w:rsidRPr="00DD452B">
        <w:rPr>
          <w:rFonts w:eastAsiaTheme="minorEastAsia"/>
          <w:color w:val="FF0000"/>
        </w:rPr>
        <w:t>/(N</w:t>
      </w:r>
      <w:r w:rsidRPr="00DD452B">
        <w:rPr>
          <w:rFonts w:eastAsiaTheme="minorEastAsia"/>
          <w:color w:val="FF0000"/>
          <w:vertAlign w:val="subscript"/>
        </w:rPr>
        <w:t>P</w:t>
      </w:r>
      <w:r w:rsidRPr="00DD452B">
        <w:rPr>
          <w:rFonts w:eastAsiaTheme="minorEastAsia"/>
          <w:color w:val="FF0000"/>
        </w:rPr>
        <w:t>/N</w:t>
      </w:r>
      <w:r w:rsidRPr="00DD452B">
        <w:rPr>
          <w:rFonts w:eastAsiaTheme="minorEastAsia"/>
          <w:color w:val="FF0000"/>
          <w:vertAlign w:val="subscript"/>
        </w:rPr>
        <w:t>S</w:t>
      </w:r>
      <w:r w:rsidRPr="00DD452B">
        <w:rPr>
          <w:rFonts w:eastAsiaTheme="minorEastAsia"/>
          <w:color w:val="FF0000"/>
        </w:rPr>
        <w:t xml:space="preserve">) = 60 mArms/2 = </w:t>
      </w:r>
      <w:r w:rsidRPr="00DD452B">
        <w:rPr>
          <w:rFonts w:eastAsiaTheme="minorEastAsia"/>
          <w:b/>
          <w:color w:val="FF0000"/>
          <w:u w:val="single"/>
        </w:rPr>
        <w:t>30 mArms</w:t>
      </w:r>
    </w:p>
    <w:p w14:paraId="4B25F3F8" w14:textId="2CB71DC3" w:rsidR="00156676" w:rsidRPr="00DD452B" w:rsidRDefault="00156676" w:rsidP="00156676">
      <w:pPr>
        <w:pStyle w:val="ListParagraph"/>
        <w:numPr>
          <w:ilvl w:val="1"/>
          <w:numId w:val="8"/>
        </w:numPr>
        <w:ind w:left="360"/>
        <w:rPr>
          <w:rFonts w:eastAsiaTheme="minorEastAsia"/>
          <w:color w:val="FF0000"/>
        </w:rPr>
      </w:pPr>
      <w:r w:rsidRPr="00DD452B">
        <w:rPr>
          <w:rFonts w:eastAsiaTheme="minorEastAsia"/>
          <w:color w:val="FF0000"/>
        </w:rPr>
        <w:t>100% efficient so P</w:t>
      </w:r>
      <w:r w:rsidRPr="00DD452B">
        <w:rPr>
          <w:rFonts w:eastAsiaTheme="minorEastAsia"/>
          <w:color w:val="FF0000"/>
          <w:vertAlign w:val="subscript"/>
        </w:rPr>
        <w:t>P</w:t>
      </w:r>
      <w:r w:rsidRPr="00DD452B">
        <w:rPr>
          <w:rFonts w:eastAsiaTheme="minorEastAsia"/>
          <w:color w:val="FF0000"/>
        </w:rPr>
        <w:t xml:space="preserve"> = P</w:t>
      </w:r>
      <w:r w:rsidRPr="00DD452B">
        <w:rPr>
          <w:rFonts w:eastAsiaTheme="minorEastAsia"/>
          <w:color w:val="FF0000"/>
          <w:vertAlign w:val="subscript"/>
        </w:rPr>
        <w:t>S</w:t>
      </w:r>
      <w:r w:rsidRPr="00DD452B">
        <w:rPr>
          <w:rFonts w:eastAsiaTheme="minorEastAsia"/>
          <w:color w:val="FF0000"/>
        </w:rPr>
        <w:t xml:space="preserve"> = V</w:t>
      </w:r>
      <w:r w:rsidRPr="00DD452B">
        <w:rPr>
          <w:rFonts w:eastAsiaTheme="minorEastAsia"/>
          <w:color w:val="FF0000"/>
          <w:vertAlign w:val="subscript"/>
        </w:rPr>
        <w:t>P</w:t>
      </w:r>
      <w:r w:rsidRPr="00DD452B">
        <w:rPr>
          <w:rFonts w:eastAsiaTheme="minorEastAsia"/>
          <w:color w:val="FF0000"/>
        </w:rPr>
        <w:t>∙I</w:t>
      </w:r>
      <w:r w:rsidRPr="00DD452B">
        <w:rPr>
          <w:rFonts w:eastAsiaTheme="minorEastAsia"/>
          <w:color w:val="FF0000"/>
          <w:vertAlign w:val="subscript"/>
        </w:rPr>
        <w:t>P</w:t>
      </w:r>
      <w:r w:rsidRPr="00DD452B">
        <w:rPr>
          <w:rFonts w:eastAsiaTheme="minorEastAsia"/>
          <w:color w:val="FF0000"/>
        </w:rPr>
        <w:t xml:space="preserve"> = V</w:t>
      </w:r>
      <w:r w:rsidRPr="00DD452B">
        <w:rPr>
          <w:rFonts w:eastAsiaTheme="minorEastAsia"/>
          <w:color w:val="FF0000"/>
          <w:vertAlign w:val="subscript"/>
        </w:rPr>
        <w:t>S</w:t>
      </w:r>
      <w:r w:rsidRPr="00DD452B">
        <w:rPr>
          <w:rFonts w:eastAsiaTheme="minorEastAsia"/>
          <w:color w:val="FF0000"/>
        </w:rPr>
        <w:t>∙I</w:t>
      </w:r>
      <w:r w:rsidRPr="00DD452B">
        <w:rPr>
          <w:rFonts w:eastAsiaTheme="minorEastAsia"/>
          <w:color w:val="FF0000"/>
          <w:vertAlign w:val="subscript"/>
        </w:rPr>
        <w:t>S</w:t>
      </w:r>
      <w:r w:rsidRPr="00DD452B">
        <w:rPr>
          <w:rFonts w:eastAsiaTheme="minorEastAsia"/>
          <w:color w:val="FF0000"/>
        </w:rPr>
        <w:t xml:space="preserve"> = </w:t>
      </w:r>
      <w:r w:rsidR="00DD452B" w:rsidRPr="00DD452B">
        <w:rPr>
          <w:rFonts w:eastAsiaTheme="minorEastAsia"/>
          <w:b/>
          <w:color w:val="FF0000"/>
          <w:u w:val="single"/>
        </w:rPr>
        <w:t>3.6 W</w:t>
      </w:r>
      <w:r w:rsidRPr="00DD452B">
        <w:rPr>
          <w:rFonts w:eastAsiaTheme="minorEastAsia"/>
          <w:color w:val="FF0000"/>
        </w:rPr>
        <w:t xml:space="preserve"> </w:t>
      </w:r>
    </w:p>
    <w:p w14:paraId="25FC3E5B" w14:textId="4E0D414A" w:rsidR="00DD452B" w:rsidRDefault="00DD452B" w:rsidP="00156676">
      <w:pPr>
        <w:rPr>
          <w:rFonts w:eastAsiaTheme="minorEastAsia"/>
        </w:rPr>
      </w:pPr>
      <w:r>
        <w:rPr>
          <w:rFonts w:eastAsiaTheme="minorEastAsia"/>
        </w:rPr>
        <w:t xml:space="preserve">Keep in mind that a real transformer will NOT be 100% efficient. The voltage ratios in </w:t>
      </w:r>
      <w:hyperlink w:anchor="Equation5_2" w:history="1">
        <w:r w:rsidR="00FC3A0D" w:rsidRPr="00FC3A0D">
          <w:rPr>
            <w:rStyle w:val="Hyperlink"/>
            <w:rFonts w:eastAsiaTheme="minorEastAsia"/>
          </w:rPr>
          <w:t>Equation 5.2</w:t>
        </w:r>
      </w:hyperlink>
      <w:r>
        <w:rPr>
          <w:rFonts w:eastAsiaTheme="minorEastAsia"/>
        </w:rPr>
        <w:t xml:space="preserve"> will remain close to true for non-ideal transformers, but the current ratio (</w:t>
      </w:r>
      <w:hyperlink w:anchor="Equation5_3" w:history="1">
        <w:r w:rsidR="00FC3A0D" w:rsidRPr="00FC3A0D">
          <w:rPr>
            <w:rStyle w:val="Hyperlink"/>
            <w:rFonts w:eastAsiaTheme="minorEastAsia"/>
          </w:rPr>
          <w:t>Equation 5.3</w:t>
        </w:r>
      </w:hyperlink>
      <w:r>
        <w:rPr>
          <w:rFonts w:eastAsiaTheme="minorEastAsia"/>
        </w:rPr>
        <w:t>) will become inaccurate because additional primary current will be required by the source due to the power loss in the transformer</w:t>
      </w:r>
      <w:r w:rsidR="00AA0999">
        <w:rPr>
          <w:rFonts w:eastAsiaTheme="minorEastAsia"/>
        </w:rPr>
        <w:t>.</w:t>
      </w:r>
    </w:p>
    <w:p w14:paraId="2C9D7170" w14:textId="4BEC88A9" w:rsidR="00AA0999" w:rsidRDefault="00AA0999" w:rsidP="00156676">
      <w:pPr>
        <w:rPr>
          <w:rFonts w:eastAsiaTheme="minorEastAsia"/>
        </w:rPr>
      </w:pPr>
      <w:r>
        <w:rPr>
          <w:rFonts w:eastAsiaTheme="minorEastAsia"/>
        </w:rPr>
        <w:t xml:space="preserve">The transformer in Example 5.1 is called a </w:t>
      </w:r>
      <w:r w:rsidRPr="00DF1192">
        <w:rPr>
          <w:rFonts w:eastAsiaTheme="minorEastAsia"/>
        </w:rPr>
        <w:t>Step Down</w:t>
      </w:r>
      <w:r>
        <w:rPr>
          <w:rFonts w:eastAsiaTheme="minorEastAsia"/>
        </w:rPr>
        <w:t xml:space="preserve"> transformer because the voltage is reduced at the primary. A </w:t>
      </w:r>
      <w:r w:rsidRPr="00DF1192">
        <w:rPr>
          <w:rFonts w:eastAsiaTheme="minorEastAsia"/>
          <w:u w:val="single"/>
        </w:rPr>
        <w:t>Step Down transformer has a turns</w:t>
      </w:r>
      <w:r w:rsidR="00DF1192">
        <w:rPr>
          <w:rFonts w:eastAsiaTheme="minorEastAsia"/>
          <w:u w:val="single"/>
        </w:rPr>
        <w:t>-</w:t>
      </w:r>
      <w:r w:rsidRPr="00DF1192">
        <w:rPr>
          <w:rFonts w:eastAsiaTheme="minorEastAsia"/>
          <w:u w:val="single"/>
        </w:rPr>
        <w:t>ratio &gt; 1</w:t>
      </w:r>
      <w:r>
        <w:rPr>
          <w:rFonts w:eastAsiaTheme="minorEastAsia"/>
        </w:rPr>
        <w:t xml:space="preserve">. Example 5.2 shows a </w:t>
      </w:r>
      <w:r w:rsidR="00DF1192">
        <w:rPr>
          <w:rFonts w:eastAsiaTheme="minorEastAsia"/>
          <w:b/>
          <w:u w:val="single"/>
        </w:rPr>
        <w:t>Step Up transformer (turns-</w:t>
      </w:r>
      <w:r w:rsidRPr="00DF1192">
        <w:rPr>
          <w:rFonts w:eastAsiaTheme="minorEastAsia"/>
          <w:b/>
          <w:u w:val="single"/>
        </w:rPr>
        <w:t>ratio &lt; 1)</w:t>
      </w:r>
      <w:r>
        <w:rPr>
          <w:rFonts w:eastAsiaTheme="minorEastAsia"/>
        </w:rPr>
        <w:t>.</w:t>
      </w:r>
    </w:p>
    <w:p w14:paraId="0E47A0FE" w14:textId="568A7E6F" w:rsidR="00AA0999" w:rsidRPr="00156676" w:rsidRDefault="00AA0999" w:rsidP="00AA0999">
      <w:pPr>
        <w:rPr>
          <w:rFonts w:eastAsiaTheme="minorEastAsia"/>
          <w:i/>
        </w:rPr>
      </w:pPr>
      <w:r w:rsidRPr="00156676">
        <w:rPr>
          <w:rFonts w:eastAsiaTheme="minorEastAsia"/>
          <w:i/>
        </w:rPr>
        <w:t>Example 5.</w:t>
      </w:r>
      <w:r w:rsidR="00DF1192">
        <w:rPr>
          <w:rFonts w:eastAsiaTheme="minorEastAsia"/>
          <w:i/>
        </w:rPr>
        <w:t>2</w:t>
      </w:r>
      <w:r w:rsidRPr="00156676">
        <w:rPr>
          <w:rFonts w:eastAsiaTheme="minorEastAsia"/>
          <w:i/>
        </w:rPr>
        <w:t>) Calculate V</w:t>
      </w:r>
      <w:r w:rsidRPr="00156676">
        <w:rPr>
          <w:rFonts w:eastAsiaTheme="minorEastAsia"/>
          <w:i/>
          <w:vertAlign w:val="subscript"/>
        </w:rPr>
        <w:t>S</w:t>
      </w:r>
      <w:r w:rsidRPr="00156676">
        <w:rPr>
          <w:rFonts w:eastAsiaTheme="minorEastAsia"/>
          <w:i/>
        </w:rPr>
        <w:t>, I</w:t>
      </w:r>
      <w:r w:rsidRPr="00156676">
        <w:rPr>
          <w:rFonts w:eastAsiaTheme="minorEastAsia"/>
          <w:i/>
          <w:vertAlign w:val="subscript"/>
        </w:rPr>
        <w:t>S</w:t>
      </w:r>
      <w:r w:rsidRPr="00156676">
        <w:rPr>
          <w:rFonts w:eastAsiaTheme="minorEastAsia"/>
          <w:i/>
        </w:rPr>
        <w:t>, and I</w:t>
      </w:r>
      <w:r w:rsidRPr="00156676">
        <w:rPr>
          <w:rFonts w:eastAsiaTheme="minorEastAsia"/>
          <w:i/>
          <w:vertAlign w:val="subscript"/>
        </w:rPr>
        <w:t>P</w:t>
      </w:r>
      <w:r w:rsidRPr="00156676">
        <w:rPr>
          <w:rFonts w:eastAsiaTheme="minorEastAsia"/>
          <w:i/>
        </w:rPr>
        <w:t xml:space="preserve"> for a 1S1P </w:t>
      </w:r>
      <w:r>
        <w:rPr>
          <w:rFonts w:eastAsiaTheme="minorEastAsia"/>
          <w:i/>
        </w:rPr>
        <w:t xml:space="preserve">2:1 ideal </w:t>
      </w:r>
      <w:r w:rsidRPr="00DD452B">
        <w:rPr>
          <w:rFonts w:eastAsiaTheme="minorEastAsia"/>
          <w:b/>
          <w:i/>
          <w:u w:val="single"/>
        </w:rPr>
        <w:t>Step-Down</w:t>
      </w:r>
      <w:r>
        <w:rPr>
          <w:rFonts w:eastAsiaTheme="minorEastAsia"/>
          <w:i/>
        </w:rPr>
        <w:t xml:space="preserve"> </w:t>
      </w:r>
      <w:r w:rsidRPr="00156676">
        <w:rPr>
          <w:rFonts w:eastAsiaTheme="minorEastAsia"/>
          <w:i/>
        </w:rPr>
        <w:t xml:space="preserve">transformer with a standard 120 Vrms wall outlet power signal connected to the primary and a 1 kΩ resistor </w:t>
      </w:r>
      <w:r>
        <w:rPr>
          <w:rFonts w:eastAsiaTheme="minorEastAsia"/>
          <w:i/>
        </w:rPr>
        <w:t xml:space="preserve">connected to </w:t>
      </w:r>
      <w:r w:rsidRPr="00156676">
        <w:rPr>
          <w:rFonts w:eastAsiaTheme="minorEastAsia"/>
          <w:i/>
        </w:rPr>
        <w:t>the secondary.</w:t>
      </w:r>
      <w:r>
        <w:rPr>
          <w:rFonts w:eastAsiaTheme="minorEastAsia"/>
          <w:i/>
        </w:rPr>
        <w:t xml:space="preserve"> Also, calculate the primary and secondary power.</w:t>
      </w:r>
    </w:p>
    <w:p w14:paraId="6CF7F189" w14:textId="6FA264ED" w:rsidR="00AA0999" w:rsidRDefault="00220C42" w:rsidP="00AA0999">
      <w:pPr>
        <w:rPr>
          <w:rFonts w:eastAsiaTheme="minorEastAsia"/>
        </w:rPr>
      </w:pPr>
      <w:bookmarkStart w:id="167" w:name="Figure_5_5"/>
      <w:r>
        <w:rPr>
          <w:noProof/>
        </w:rPr>
        <w:drawing>
          <wp:inline distT="0" distB="0" distL="0" distR="0" wp14:anchorId="4406B934" wp14:editId="59CF98DF">
            <wp:extent cx="6400800" cy="1252122"/>
            <wp:effectExtent l="0" t="0" r="0" b="5715"/>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5">
                      <a:extLst>
                        <a:ext uri="{28A0092B-C50C-407E-A947-70E740481C1C}">
                          <a14:useLocalDpi xmlns:a14="http://schemas.microsoft.com/office/drawing/2010/main" val="0"/>
                        </a:ext>
                      </a:extLst>
                    </a:blip>
                    <a:stretch>
                      <a:fillRect/>
                    </a:stretch>
                  </pic:blipFill>
                  <pic:spPr>
                    <a:xfrm>
                      <a:off x="0" y="0"/>
                      <a:ext cx="6400800" cy="1252122"/>
                    </a:xfrm>
                    <a:prstGeom prst="rect">
                      <a:avLst/>
                    </a:prstGeom>
                  </pic:spPr>
                </pic:pic>
              </a:graphicData>
            </a:graphic>
          </wp:inline>
        </w:drawing>
      </w:r>
      <w:bookmarkEnd w:id="167"/>
    </w:p>
    <w:p w14:paraId="7EF9F69F" w14:textId="2557C6C2" w:rsidR="00AA0999" w:rsidRDefault="00AA0999" w:rsidP="00AA0999">
      <w:pPr>
        <w:rPr>
          <w:b/>
        </w:rPr>
      </w:pPr>
      <w:r>
        <w:rPr>
          <w:b/>
        </w:rPr>
        <w:t>Figure 5.</w:t>
      </w:r>
      <w:r w:rsidR="00E96BE9">
        <w:rPr>
          <w:b/>
        </w:rPr>
        <w:t>5</w:t>
      </w:r>
      <w:r>
        <w:rPr>
          <w:b/>
        </w:rPr>
        <w:t>: 1:10 Step Up Transformer for Example 5.2.</w:t>
      </w:r>
    </w:p>
    <w:p w14:paraId="16DCB17C" w14:textId="77777777" w:rsidR="009E31A3" w:rsidRDefault="009E31A3">
      <w:pPr>
        <w:rPr>
          <w:rFonts w:asciiTheme="majorHAnsi" w:eastAsiaTheme="majorEastAsia" w:hAnsiTheme="majorHAnsi" w:cstheme="majorBidi"/>
          <w:color w:val="2E74B5" w:themeColor="accent1" w:themeShade="BF"/>
          <w:sz w:val="32"/>
          <w:szCs w:val="32"/>
        </w:rPr>
      </w:pPr>
      <w:r>
        <w:br w:type="page"/>
      </w:r>
    </w:p>
    <w:p w14:paraId="129D8E94" w14:textId="53A25D28" w:rsidR="00827322" w:rsidRDefault="00827322" w:rsidP="001F0823">
      <w:pPr>
        <w:pStyle w:val="Heading1"/>
        <w:spacing w:after="240"/>
      </w:pPr>
      <w:bookmarkStart w:id="168" w:name="_Toc506563251"/>
      <w:r>
        <w:lastRenderedPageBreak/>
        <w:t>M</w:t>
      </w:r>
      <w:r w:rsidRPr="00420880">
        <w:t xml:space="preserve">odule </w:t>
      </w:r>
      <w:r>
        <w:t>6 – Diodes and AC to DC Conversion</w:t>
      </w:r>
      <w:bookmarkEnd w:id="168"/>
    </w:p>
    <w:p w14:paraId="41736EDA" w14:textId="489891A0" w:rsidR="00827322" w:rsidRDefault="00BC6B6E" w:rsidP="00827322">
      <w:bookmarkStart w:id="169" w:name="Figure_6_1"/>
      <w:r>
        <w:rPr>
          <w:noProof/>
        </w:rPr>
        <mc:AlternateContent>
          <mc:Choice Requires="wpg">
            <w:drawing>
              <wp:anchor distT="0" distB="0" distL="114300" distR="114300" simplePos="0" relativeHeight="251646976" behindDoc="1" locked="0" layoutInCell="1" allowOverlap="1" wp14:anchorId="42150E23" wp14:editId="4395D703">
                <wp:simplePos x="0" y="0"/>
                <wp:positionH relativeFrom="margin">
                  <wp:align>left</wp:align>
                </wp:positionH>
                <wp:positionV relativeFrom="paragraph">
                  <wp:posOffset>974620</wp:posOffset>
                </wp:positionV>
                <wp:extent cx="6314440" cy="2387600"/>
                <wp:effectExtent l="0" t="0" r="10160" b="12700"/>
                <wp:wrapTight wrapText="bothSides">
                  <wp:wrapPolygon edited="0">
                    <wp:start x="0" y="0"/>
                    <wp:lineTo x="0" y="21543"/>
                    <wp:lineTo x="15249" y="21543"/>
                    <wp:lineTo x="21570" y="21543"/>
                    <wp:lineTo x="21570" y="0"/>
                    <wp:lineTo x="0" y="0"/>
                  </wp:wrapPolygon>
                </wp:wrapTight>
                <wp:docPr id="409" name="Group 409"/>
                <wp:cNvGraphicFramePr/>
                <a:graphic xmlns:a="http://schemas.openxmlformats.org/drawingml/2006/main">
                  <a:graphicData uri="http://schemas.microsoft.com/office/word/2010/wordprocessingGroup">
                    <wpg:wgp>
                      <wpg:cNvGrpSpPr/>
                      <wpg:grpSpPr>
                        <a:xfrm>
                          <a:off x="0" y="0"/>
                          <a:ext cx="6314440" cy="2387600"/>
                          <a:chOff x="0" y="0"/>
                          <a:chExt cx="6314440" cy="2387600"/>
                        </a:xfrm>
                      </wpg:grpSpPr>
                      <wps:wsp>
                        <wps:cNvPr id="569" name="Text Box 2"/>
                        <wps:cNvSpPr txBox="1">
                          <a:spLocks noChangeArrowheads="1"/>
                        </wps:cNvSpPr>
                        <wps:spPr bwMode="auto">
                          <a:xfrm>
                            <a:off x="4502150" y="0"/>
                            <a:ext cx="1812290" cy="2387600"/>
                          </a:xfrm>
                          <a:prstGeom prst="rect">
                            <a:avLst/>
                          </a:prstGeom>
                          <a:solidFill>
                            <a:srgbClr val="FFFFFF"/>
                          </a:solidFill>
                          <a:ln w="9525">
                            <a:solidFill>
                              <a:srgbClr val="000000"/>
                            </a:solidFill>
                            <a:miter lim="800000"/>
                            <a:headEnd/>
                            <a:tailEnd/>
                          </a:ln>
                        </wps:spPr>
                        <wps:txbx>
                          <w:txbxContent>
                            <w:p w14:paraId="6672FC25" w14:textId="3D8BD675" w:rsidR="00571975" w:rsidRDefault="00571975">
                              <w:r w:rsidRPr="00BA2060">
                                <w:rPr>
                                  <w:b/>
                                  <w:u w:val="single"/>
                                </w:rPr>
                                <w:t>Silicon switching or signal diodes</w:t>
                              </w:r>
                              <w:r>
                                <w:t xml:space="preserve"> (Examples: </w:t>
                              </w:r>
                              <w:hyperlink r:id="rId236" w:history="1">
                                <w:r w:rsidRPr="00CB6CB8">
                                  <w:rPr>
                                    <w:rStyle w:val="Hyperlink"/>
                                  </w:rPr>
                                  <w:t>1N914, 1N4148</w:t>
                                </w:r>
                              </w:hyperlink>
                              <w:r>
                                <w:t>). This type of diode can switch between forward and reverse bias quickly. They are used for low-power, high-speed switching applications. The voltage drop (V</w:t>
                              </w:r>
                              <w:r>
                                <w:rPr>
                                  <w:vertAlign w:val="subscript"/>
                                </w:rPr>
                                <w:t>D</w:t>
                              </w:r>
                              <w:r>
                                <w:t>) when forward biased is ~ 0.7 V, but depends on current as seen in the 1N914 I-V curve.</w:t>
                              </w:r>
                            </w:p>
                          </w:txbxContent>
                        </wps:txbx>
                        <wps:bodyPr rot="0" vert="horz" wrap="square" lIns="91440" tIns="45720" rIns="91440" bIns="45720" anchor="t" anchorCtr="0">
                          <a:noAutofit/>
                        </wps:bodyPr>
                      </wps:wsp>
                      <pic:pic xmlns:pic="http://schemas.openxmlformats.org/drawingml/2006/picture">
                        <pic:nvPicPr>
                          <pic:cNvPr id="547" name="Picture 547"/>
                          <pic:cNvPicPr>
                            <a:picLocks noChangeAspect="1"/>
                          </pic:cNvPicPr>
                        </pic:nvPicPr>
                        <pic:blipFill>
                          <a:blip r:embed="rId237">
                            <a:extLst>
                              <a:ext uri="{28A0092B-C50C-407E-A947-70E740481C1C}">
                                <a14:useLocalDpi xmlns:a14="http://schemas.microsoft.com/office/drawing/2010/main" val="0"/>
                              </a:ext>
                            </a:extLst>
                          </a:blip>
                          <a:stretch>
                            <a:fillRect/>
                          </a:stretch>
                        </pic:blipFill>
                        <pic:spPr>
                          <a:xfrm>
                            <a:off x="0" y="0"/>
                            <a:ext cx="4502150" cy="2387600"/>
                          </a:xfrm>
                          <a:prstGeom prst="rect">
                            <a:avLst/>
                          </a:prstGeom>
                        </pic:spPr>
                      </pic:pic>
                      <wps:wsp>
                        <wps:cNvPr id="405" name="Text Box 2"/>
                        <wps:cNvSpPr txBox="1">
                          <a:spLocks noChangeArrowheads="1"/>
                        </wps:cNvSpPr>
                        <wps:spPr bwMode="auto">
                          <a:xfrm>
                            <a:off x="0" y="1625600"/>
                            <a:ext cx="647700" cy="209550"/>
                          </a:xfrm>
                          <a:prstGeom prst="rect">
                            <a:avLst/>
                          </a:prstGeom>
                          <a:solidFill>
                            <a:srgbClr val="FFFFFF"/>
                          </a:solidFill>
                          <a:ln w="9525">
                            <a:solidFill>
                              <a:srgbClr val="000000"/>
                            </a:solidFill>
                            <a:miter lim="800000"/>
                            <a:headEnd/>
                            <a:tailEnd/>
                          </a:ln>
                        </wps:spPr>
                        <wps:txbx>
                          <w:txbxContent>
                            <w:p w14:paraId="1650E593" w14:textId="54E01180" w:rsidR="00571975" w:rsidRPr="001A6D80" w:rsidRDefault="00571975">
                              <w:pPr>
                                <w:rPr>
                                  <w:color w:val="FF0000"/>
                                </w:rPr>
                              </w:pPr>
                              <w:r>
                                <w:rPr>
                                  <w:b/>
                                  <w:color w:val="FF0000"/>
                                </w:rPr>
                                <w:t xml:space="preserve"> </w:t>
                              </w:r>
                              <w:r w:rsidRPr="001A6D80">
                                <w:rPr>
                                  <w:b/>
                                  <w:color w:val="FF0000"/>
                                </w:rPr>
                                <w:t>Anode</w:t>
                              </w:r>
                              <w:r>
                                <w:rPr>
                                  <w:b/>
                                  <w:color w:val="FF0000"/>
                                </w:rPr>
                                <w:t xml:space="preserve"> (+)</w:t>
                              </w:r>
                            </w:p>
                          </w:txbxContent>
                        </wps:txbx>
                        <wps:bodyPr rot="0" vert="horz" wrap="square" lIns="9144" tIns="9144" rIns="9144" bIns="9144" anchor="t" anchorCtr="0">
                          <a:noAutofit/>
                        </wps:bodyPr>
                      </wps:wsp>
                      <wps:wsp>
                        <wps:cNvPr id="406" name="Straight Arrow Connector 406"/>
                        <wps:cNvCnPr/>
                        <wps:spPr>
                          <a:xfrm flipV="1">
                            <a:off x="69850" y="1212850"/>
                            <a:ext cx="38100" cy="4127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07" name="Text Box 2"/>
                        <wps:cNvSpPr txBox="1">
                          <a:spLocks noChangeArrowheads="1"/>
                        </wps:cNvSpPr>
                        <wps:spPr bwMode="auto">
                          <a:xfrm>
                            <a:off x="952500" y="1308100"/>
                            <a:ext cx="704850" cy="209550"/>
                          </a:xfrm>
                          <a:prstGeom prst="rect">
                            <a:avLst/>
                          </a:prstGeom>
                          <a:solidFill>
                            <a:srgbClr val="FFFFFF"/>
                          </a:solidFill>
                          <a:ln w="9525">
                            <a:solidFill>
                              <a:srgbClr val="000000"/>
                            </a:solidFill>
                            <a:miter lim="800000"/>
                            <a:headEnd/>
                            <a:tailEnd/>
                          </a:ln>
                        </wps:spPr>
                        <wps:txbx>
                          <w:txbxContent>
                            <w:p w14:paraId="725BAD9F" w14:textId="728CCD3B" w:rsidR="00571975" w:rsidRPr="001A6D80" w:rsidRDefault="00571975">
                              <w:pPr>
                                <w:rPr>
                                  <w:color w:val="000000" w:themeColor="text1"/>
                                </w:rPr>
                              </w:pPr>
                              <w:r w:rsidRPr="001A6D80">
                                <w:rPr>
                                  <w:b/>
                                  <w:color w:val="000000" w:themeColor="text1"/>
                                </w:rPr>
                                <w:t>Cathode (-)</w:t>
                              </w:r>
                            </w:p>
                          </w:txbxContent>
                        </wps:txbx>
                        <wps:bodyPr rot="0" vert="horz" wrap="square" lIns="9144" tIns="9144" rIns="9144" bIns="9144" anchor="t" anchorCtr="0">
                          <a:noAutofit/>
                        </wps:bodyPr>
                      </wps:wsp>
                      <wps:wsp>
                        <wps:cNvPr id="408" name="Straight Arrow Connector 408"/>
                        <wps:cNvCnPr/>
                        <wps:spPr>
                          <a:xfrm flipH="1" flipV="1">
                            <a:off x="463550" y="1244600"/>
                            <a:ext cx="488950" cy="152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2150E23" id="Group 409" o:spid="_x0000_s1465" style="position:absolute;margin-left:0;margin-top:76.75pt;width:497.2pt;height:188pt;z-index:-251669504;mso-position-horizontal:left;mso-position-horizontal-relative:margin;mso-position-vertical-relative:text" coordsize="63144,23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">
                <v:shape id="_x0000_s1466" type="#_x0000_t202" style="position:absolute;left:45021;width:18123;height:23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">
                  <v:textbox>
                    <w:txbxContent>
                      <w:p w14:paraId="6672FC25" w14:textId="3D8BD675" w:rsidR="00571975" w:rsidRDefault="00571975">
                        <w:r w:rsidRPr="00BA2060">
                          <w:rPr>
                            <w:b/>
                            <w:u w:val="single"/>
                          </w:rPr>
                          <w:t>Silicon switching or signal diodes</w:t>
                        </w:r>
                        <w:r>
                          <w:t xml:space="preserve"> (Examples: </w:t>
                        </w:r>
                        <w:hyperlink r:id="rId238" w:history="1">
                          <w:r w:rsidRPr="00CB6CB8">
                            <w:rPr>
                              <w:rStyle w:val="Hyperlink"/>
                            </w:rPr>
                            <w:t>1N914, 1N4148</w:t>
                          </w:r>
                        </w:hyperlink>
                        <w:r>
                          <w:t>). This type of diode can switch between forward and reverse bias quickly. They are used for low-power, high-speed switching applications. The voltage drop (V</w:t>
                        </w:r>
                        <w:r>
                          <w:rPr>
                            <w:vertAlign w:val="subscript"/>
                          </w:rPr>
                          <w:t>D</w:t>
                        </w:r>
                        <w:r>
                          <w:t>) when forward biased is ~ 0.7 V, but depends on current as seen in the 1N914 I-V curve.</w:t>
                        </w:r>
                      </w:p>
                    </w:txbxContent>
                  </v:textbox>
                </v:shape>
                <v:shape id="Picture 547" o:spid="_x0000_s1467" type="#_x0000_t75" style="position:absolute;width:45021;height:23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">
                  <v:imagedata r:id="rId239" o:title=""/>
                  <v:path arrowok="t"/>
                </v:shape>
                <v:shape id="_x0000_s1468" type="#_x0000_t202" style="position:absolute;top:16256;width:6477;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">
                  <v:textbox inset=".72pt,.72pt,.72pt,.72pt">
                    <w:txbxContent>
                      <w:p w14:paraId="1650E593" w14:textId="54E01180" w:rsidR="00571975" w:rsidRPr="001A6D80" w:rsidRDefault="00571975">
                        <w:pPr>
                          <w:rPr>
                            <w:color w:val="FF0000"/>
                          </w:rPr>
                        </w:pPr>
                        <w:r>
                          <w:rPr>
                            <w:b/>
                            <w:color w:val="FF0000"/>
                          </w:rPr>
                          <w:t xml:space="preserve"> </w:t>
                        </w:r>
                        <w:r w:rsidRPr="001A6D80">
                          <w:rPr>
                            <w:b/>
                            <w:color w:val="FF0000"/>
                          </w:rPr>
                          <w:t>Anode</w:t>
                        </w:r>
                        <w:r>
                          <w:rPr>
                            <w:b/>
                            <w:color w:val="FF0000"/>
                          </w:rPr>
                          <w:t xml:space="preserve"> (+)</w:t>
                        </w:r>
                      </w:p>
                    </w:txbxContent>
                  </v:textbox>
                </v:shape>
                <v:shape id="Straight Arrow Connector 406" o:spid="_x0000_s1469" type="#_x0000_t32" style="position:absolute;left:698;top:12128;width:381;height:412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" strokecolor="red" strokeweight=".5pt">
                  <v:stroke endarrow="block" joinstyle="miter"/>
                </v:shape>
                <v:shape id="_x0000_s1470" type="#_x0000_t202" style="position:absolute;left:9525;top:13081;width:7048;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">
                  <v:textbox inset=".72pt,.72pt,.72pt,.72pt">
                    <w:txbxContent>
                      <w:p w14:paraId="725BAD9F" w14:textId="728CCD3B" w:rsidR="00571975" w:rsidRPr="001A6D80" w:rsidRDefault="00571975">
                        <w:pPr>
                          <w:rPr>
                            <w:color w:val="000000" w:themeColor="text1"/>
                          </w:rPr>
                        </w:pPr>
                        <w:r w:rsidRPr="001A6D80">
                          <w:rPr>
                            <w:b/>
                            <w:color w:val="000000" w:themeColor="text1"/>
                          </w:rPr>
                          <w:t>Cathode (-)</w:t>
                        </w:r>
                      </w:p>
                    </w:txbxContent>
                  </v:textbox>
                </v:shape>
                <v:shape id="Straight Arrow Connector 408" o:spid="_x0000_s1471" type="#_x0000_t32" style="position:absolute;left:4635;top:12446;width:4890;height:152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" strokecolor="black [3213]" strokeweight=".5pt">
                  <v:stroke endarrow="block" joinstyle="miter"/>
                </v:shape>
                <w10:wrap type="tight" anchorx="margin"/>
              </v:group>
            </w:pict>
          </mc:Fallback>
        </mc:AlternateContent>
      </w:r>
      <w:r w:rsidRPr="00BC6B6E">
        <w:rPr>
          <w:b/>
          <w:noProof/>
          <w:u w:val="single"/>
        </w:rPr>
        <w:t>Note:</w:t>
      </w:r>
      <w:r>
        <w:rPr>
          <w:noProof/>
        </w:rPr>
        <w:t xml:space="preserve"> </w:t>
      </w:r>
      <w:r w:rsidRPr="00BC6B6E">
        <w:rPr>
          <w:i/>
          <w:noProof/>
        </w:rPr>
        <w:t xml:space="preserve">There some additonal </w:t>
      </w:r>
      <w:hyperlink w:anchor="DiodeExampleProblems" w:history="1">
        <w:r>
          <w:rPr>
            <w:rStyle w:val="Hyperlink"/>
            <w:i/>
            <w:noProof/>
          </w:rPr>
          <w:t>Diode</w:t>
        </w:r>
        <w:r w:rsidRPr="00BC6B6E">
          <w:rPr>
            <w:rStyle w:val="Hyperlink"/>
            <w:i/>
            <w:noProof/>
          </w:rPr>
          <w:t xml:space="preserve"> example problems</w:t>
        </w:r>
      </w:hyperlink>
      <w:r w:rsidRPr="00BC6B6E">
        <w:rPr>
          <w:i/>
          <w:noProof/>
        </w:rPr>
        <w:t xml:space="preserve"> at the end of the Appendix.</w:t>
      </w:r>
      <w:bookmarkEnd w:id="169"/>
      <w:r>
        <w:rPr>
          <w:i/>
          <w:noProof/>
        </w:rPr>
        <w:t xml:space="preserve"> </w:t>
      </w:r>
      <w:r w:rsidR="003658AF">
        <w:t xml:space="preserve">A diode is a device that acts like a current valve, where current is allowed to flow </w:t>
      </w:r>
      <w:r w:rsidR="001F0823">
        <w:t>from anode to cathode</w:t>
      </w:r>
      <w:r w:rsidR="003658AF">
        <w:t xml:space="preserve">, but </w:t>
      </w:r>
      <w:r w:rsidR="001F0823">
        <w:t>not allowed to flow from cathode to anode</w:t>
      </w:r>
      <w:r w:rsidR="001A6D80">
        <w:t xml:space="preserve"> (base of triangle)</w:t>
      </w:r>
      <w:r w:rsidR="003658AF">
        <w:t xml:space="preserve">. When current is allowed to flow the diode is said to be </w:t>
      </w:r>
      <w:r w:rsidR="003658AF" w:rsidRPr="003658AF">
        <w:rPr>
          <w:b/>
          <w:u w:val="single"/>
        </w:rPr>
        <w:t>forward biased</w:t>
      </w:r>
      <w:r w:rsidR="003658AF">
        <w:t xml:space="preserve"> and when current is blocked it is </w:t>
      </w:r>
      <w:r w:rsidR="003658AF" w:rsidRPr="003658AF">
        <w:rPr>
          <w:b/>
          <w:u w:val="single"/>
        </w:rPr>
        <w:t>reverse biased</w:t>
      </w:r>
      <w:r w:rsidR="003658AF">
        <w:t>. There are</w:t>
      </w:r>
      <w:r w:rsidR="00A74A02">
        <w:t xml:space="preserve"> many different types of diodes. </w:t>
      </w:r>
      <w:r w:rsidR="00BA2060">
        <w:t xml:space="preserve">The two main types discussed in this eBook are shown in Figures 6.1 (switching diodes) and 6.2 (rectifier diodes). </w:t>
      </w:r>
    </w:p>
    <w:p w14:paraId="2CB3A72B" w14:textId="624FC4C2" w:rsidR="00CB6CB8" w:rsidRDefault="00CB6CB8" w:rsidP="00827322">
      <w:pPr>
        <w:rPr>
          <w:b/>
        </w:rPr>
      </w:pPr>
      <w:r>
        <w:rPr>
          <w:b/>
        </w:rPr>
        <w:t>Figure 6.1: Characteristic Curve (</w:t>
      </w:r>
      <w:r w:rsidR="00A15876">
        <w:rPr>
          <w:b/>
        </w:rPr>
        <w:t>I</w:t>
      </w:r>
      <w:r w:rsidR="00A15876" w:rsidRPr="00A15876">
        <w:rPr>
          <w:b/>
          <w:vertAlign w:val="subscript"/>
        </w:rPr>
        <w:t>D</w:t>
      </w:r>
      <w:r w:rsidR="00A15876">
        <w:rPr>
          <w:b/>
        </w:rPr>
        <w:t xml:space="preserve"> vs V</w:t>
      </w:r>
      <w:r w:rsidR="00A15876" w:rsidRPr="00A15876">
        <w:rPr>
          <w:b/>
          <w:vertAlign w:val="subscript"/>
        </w:rPr>
        <w:t>D</w:t>
      </w:r>
      <w:r>
        <w:rPr>
          <w:b/>
        </w:rPr>
        <w:t>) of a 1N914 silicone switching diode (also called signal diode).</w:t>
      </w:r>
    </w:p>
    <w:p w14:paraId="4B4EBADD" w14:textId="3F930C4C" w:rsidR="00CB6CB8" w:rsidRDefault="001A6D80" w:rsidP="00CB6CB8">
      <w:pPr>
        <w:rPr>
          <w:b/>
        </w:rPr>
      </w:pPr>
      <w:bookmarkStart w:id="170" w:name="Figure_6_2"/>
      <w:r>
        <w:rPr>
          <w:b/>
          <w:noProof/>
        </w:rPr>
        <mc:AlternateContent>
          <mc:Choice Requires="wpg">
            <w:drawing>
              <wp:inline distT="0" distB="0" distL="0" distR="0" wp14:anchorId="27086D63" wp14:editId="0C5E10EE">
                <wp:extent cx="6314440" cy="2330450"/>
                <wp:effectExtent l="0" t="0" r="10160" b="12700"/>
                <wp:docPr id="390" name="Group 390"/>
                <wp:cNvGraphicFramePr/>
                <a:graphic xmlns:a="http://schemas.openxmlformats.org/drawingml/2006/main">
                  <a:graphicData uri="http://schemas.microsoft.com/office/word/2010/wordprocessingGroup">
                    <wpg:wgp>
                      <wpg:cNvGrpSpPr/>
                      <wpg:grpSpPr>
                        <a:xfrm>
                          <a:off x="0" y="0"/>
                          <a:ext cx="6314440" cy="2330450"/>
                          <a:chOff x="0" y="0"/>
                          <a:chExt cx="6314440" cy="2330450"/>
                        </a:xfrm>
                      </wpg:grpSpPr>
                      <wps:wsp>
                        <wps:cNvPr id="353" name="Text Box 2"/>
                        <wps:cNvSpPr txBox="1">
                          <a:spLocks noChangeArrowheads="1"/>
                        </wps:cNvSpPr>
                        <wps:spPr bwMode="auto">
                          <a:xfrm>
                            <a:off x="4502150" y="0"/>
                            <a:ext cx="1812290" cy="2330450"/>
                          </a:xfrm>
                          <a:prstGeom prst="rect">
                            <a:avLst/>
                          </a:prstGeom>
                          <a:solidFill>
                            <a:srgbClr val="FFFFFF"/>
                          </a:solidFill>
                          <a:ln w="9525">
                            <a:solidFill>
                              <a:srgbClr val="000000"/>
                            </a:solidFill>
                            <a:miter lim="800000"/>
                            <a:headEnd/>
                            <a:tailEnd/>
                          </a:ln>
                        </wps:spPr>
                        <wps:txbx>
                          <w:txbxContent>
                            <w:p w14:paraId="293C40E9" w14:textId="77777777" w:rsidR="00571975" w:rsidRDefault="00571975" w:rsidP="001A6D80">
                              <w:r w:rsidRPr="00BA2060">
                                <w:rPr>
                                  <w:b/>
                                  <w:u w:val="single"/>
                                </w:rPr>
                                <w:t>Silicon rectifier diodes</w:t>
                              </w:r>
                              <w:r>
                                <w:t xml:space="preserve"> (Example: </w:t>
                              </w:r>
                              <w:hyperlink r:id="rId240" w:history="1">
                                <w:r w:rsidRPr="00F52F4A">
                                  <w:rPr>
                                    <w:rStyle w:val="Hyperlink"/>
                                  </w:rPr>
                                  <w:t>1N4000 series</w:t>
                                </w:r>
                              </w:hyperlink>
                              <w:r>
                                <w:t>) This type of diode is used for high power applications, but they are very slow and shouldn’t be used for high-speed circuits. They are specifically created to be used in rectifier circuits that typically operate at 50 to 60 Hz. The V</w:t>
                              </w:r>
                              <w:r>
                                <w:rPr>
                                  <w:vertAlign w:val="subscript"/>
                                </w:rPr>
                                <w:t>D</w:t>
                              </w:r>
                              <w:r>
                                <w:t xml:space="preserve"> vs I</w:t>
                              </w:r>
                              <w:r w:rsidRPr="00BA2060">
                                <w:rPr>
                                  <w:vertAlign w:val="subscript"/>
                                </w:rPr>
                                <w:t>D</w:t>
                              </w:r>
                              <w:r>
                                <w:t xml:space="preserve"> curve is shown for the 1N4007G.</w:t>
                              </w:r>
                            </w:p>
                          </w:txbxContent>
                        </wps:txbx>
                        <wps:bodyPr rot="0" vert="horz" wrap="square" lIns="91440" tIns="45720" rIns="91440" bIns="45720" anchor="t" anchorCtr="0">
                          <a:noAutofit/>
                        </wps:bodyPr>
                      </wps:wsp>
                      <pic:pic xmlns:pic="http://schemas.openxmlformats.org/drawingml/2006/picture">
                        <pic:nvPicPr>
                          <pic:cNvPr id="359" name="Picture 359"/>
                          <pic:cNvPicPr>
                            <a:picLocks noChangeAspect="1"/>
                          </pic:cNvPicPr>
                        </pic:nvPicPr>
                        <pic:blipFill>
                          <a:blip r:embed="rId241">
                            <a:extLst>
                              <a:ext uri="{28A0092B-C50C-407E-A947-70E740481C1C}">
                                <a14:useLocalDpi xmlns:a14="http://schemas.microsoft.com/office/drawing/2010/main" val="0"/>
                              </a:ext>
                            </a:extLst>
                          </a:blip>
                          <a:stretch>
                            <a:fillRect/>
                          </a:stretch>
                        </pic:blipFill>
                        <pic:spPr>
                          <a:xfrm>
                            <a:off x="0" y="6350"/>
                            <a:ext cx="4495800" cy="2324100"/>
                          </a:xfrm>
                          <a:prstGeom prst="rect">
                            <a:avLst/>
                          </a:prstGeom>
                        </pic:spPr>
                      </pic:pic>
                      <wps:wsp>
                        <wps:cNvPr id="361" name="Text Box 2"/>
                        <wps:cNvSpPr txBox="1">
                          <a:spLocks noChangeArrowheads="1"/>
                        </wps:cNvSpPr>
                        <wps:spPr bwMode="auto">
                          <a:xfrm>
                            <a:off x="1022350" y="361950"/>
                            <a:ext cx="1308100" cy="1009650"/>
                          </a:xfrm>
                          <a:prstGeom prst="rect">
                            <a:avLst/>
                          </a:prstGeom>
                          <a:solidFill>
                            <a:srgbClr val="FFFFFF"/>
                          </a:solidFill>
                          <a:ln w="9525">
                            <a:solidFill>
                              <a:srgbClr val="000000"/>
                            </a:solidFill>
                            <a:miter lim="800000"/>
                            <a:headEnd/>
                            <a:tailEnd/>
                          </a:ln>
                        </wps:spPr>
                        <wps:txbx>
                          <w:txbxContent>
                            <w:p w14:paraId="0792FCD8" w14:textId="77777777" w:rsidR="00571975" w:rsidRPr="00F52F4A" w:rsidRDefault="00571975" w:rsidP="001A6D80">
                              <w:pPr>
                                <w:rPr>
                                  <w:sz w:val="18"/>
                                  <w:szCs w:val="18"/>
                                </w:rPr>
                              </w:pPr>
                              <w:r>
                                <w:rPr>
                                  <w:sz w:val="18"/>
                                  <w:szCs w:val="18"/>
                                </w:rPr>
                                <w:t xml:space="preserve">This </w:t>
                              </w:r>
                              <w:r w:rsidRPr="00F52F4A">
                                <w:rPr>
                                  <w:sz w:val="18"/>
                                  <w:szCs w:val="18"/>
                                </w:rPr>
                                <w:t xml:space="preserve">I-V curve looks similar to the 1N914, but the current is ~ 10x larger. The volts/div are the same, but the Amps/div is different. </w:t>
                              </w:r>
                            </w:p>
                          </w:txbxContent>
                        </wps:txbx>
                        <wps:bodyPr rot="0" vert="horz" wrap="square" lIns="91440" tIns="45720" rIns="91440" bIns="45720" anchor="t" anchorCtr="0">
                          <a:noAutofit/>
                        </wps:bodyPr>
                      </wps:wsp>
                      <wps:wsp>
                        <wps:cNvPr id="363" name="Straight Arrow Connector 363"/>
                        <wps:cNvCnPr/>
                        <wps:spPr>
                          <a:xfrm flipV="1">
                            <a:off x="2330450" y="812800"/>
                            <a:ext cx="1403350" cy="57150"/>
                          </a:xfrm>
                          <a:prstGeom prst="straightConnector1">
                            <a:avLst/>
                          </a:prstGeom>
                          <a:ln w="12700">
                            <a:solidFill>
                              <a:schemeClr val="tx1"/>
                            </a:solidFill>
                            <a:tailEnd type="triangle" w="lg" len="lg"/>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27086D63" id="Group 390" o:spid="_x0000_s1472" style="width:497.2pt;height:183.5pt;mso-position-horizontal-relative:char;mso-position-vertical-relative:line" coordsize="63144,233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">
                <v:shape id="_x0000_s1473" type="#_x0000_t202" style="position:absolute;left:45021;width:18123;height:23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">
                  <v:textbox>
                    <w:txbxContent>
                      <w:p w14:paraId="293C40E9" w14:textId="77777777" w:rsidR="00571975" w:rsidRDefault="00571975" w:rsidP="001A6D80">
                        <w:r w:rsidRPr="00BA2060">
                          <w:rPr>
                            <w:b/>
                            <w:u w:val="single"/>
                          </w:rPr>
                          <w:t>Silicon rectifier diodes</w:t>
                        </w:r>
                        <w:r>
                          <w:t xml:space="preserve"> (Example: </w:t>
                        </w:r>
                        <w:hyperlink r:id="rId242" w:history="1">
                          <w:r w:rsidRPr="00F52F4A">
                            <w:rPr>
                              <w:rStyle w:val="Hyperlink"/>
                            </w:rPr>
                            <w:t>1N4000 series</w:t>
                          </w:r>
                        </w:hyperlink>
                        <w:r>
                          <w:t>) This type of diode is used for high power applications, but they are very slow and shouldn’t be used for high-speed circuits. They are specifically created to be used in rectifier circuits that typically operate at 50 to 60 Hz. The V</w:t>
                        </w:r>
                        <w:r>
                          <w:rPr>
                            <w:vertAlign w:val="subscript"/>
                          </w:rPr>
                          <w:t>D</w:t>
                        </w:r>
                        <w:r>
                          <w:t xml:space="preserve"> vs I</w:t>
                        </w:r>
                        <w:r w:rsidRPr="00BA2060">
                          <w:rPr>
                            <w:vertAlign w:val="subscript"/>
                          </w:rPr>
                          <w:t>D</w:t>
                        </w:r>
                        <w:r>
                          <w:t xml:space="preserve"> curve is shown for the 1N4007G.</w:t>
                        </w:r>
                      </w:p>
                    </w:txbxContent>
                  </v:textbox>
                </v:shape>
                <v:shape id="Picture 359" o:spid="_x0000_s1474" type="#_x0000_t75" style="position:absolute;top:63;width:44958;height:23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">
                  <v:imagedata r:id="rId243" o:title=""/>
                  <v:path arrowok="t"/>
                </v:shape>
                <v:shape id="_x0000_s1475" type="#_x0000_t202" style="position:absolute;left:10223;top:3619;width:13081;height:10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">
                  <v:textbox>
                    <w:txbxContent>
                      <w:p w14:paraId="0792FCD8" w14:textId="77777777" w:rsidR="00571975" w:rsidRPr="00F52F4A" w:rsidRDefault="00571975" w:rsidP="001A6D80">
                        <w:pPr>
                          <w:rPr>
                            <w:sz w:val="18"/>
                            <w:szCs w:val="18"/>
                          </w:rPr>
                        </w:pPr>
                        <w:r>
                          <w:rPr>
                            <w:sz w:val="18"/>
                            <w:szCs w:val="18"/>
                          </w:rPr>
                          <w:t xml:space="preserve">This </w:t>
                        </w:r>
                        <w:r w:rsidRPr="00F52F4A">
                          <w:rPr>
                            <w:sz w:val="18"/>
                            <w:szCs w:val="18"/>
                          </w:rPr>
                          <w:t xml:space="preserve">I-V curve looks similar to the 1N914, but the current is ~ 10x larger. The volts/div are the same, but the Amps/div is different. </w:t>
                        </w:r>
                      </w:p>
                    </w:txbxContent>
                  </v:textbox>
                </v:shape>
                <v:shape id="Straight Arrow Connector 363" o:spid="_x0000_s1476" type="#_x0000_t32" style="position:absolute;left:23304;top:8128;width:14034;height:5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" strokecolor="black [3213]" strokeweight="1pt">
                  <v:stroke endarrow="block" endarrowwidth="wide" endarrowlength="long" joinstyle="miter"/>
                </v:shape>
                <w10:anchorlock/>
              </v:group>
            </w:pict>
          </mc:Fallback>
        </mc:AlternateContent>
      </w:r>
      <w:bookmarkEnd w:id="170"/>
      <w:r w:rsidR="00CB6CB8">
        <w:rPr>
          <w:b/>
        </w:rPr>
        <w:t>Figure 6.2: Characteristic Curve (</w:t>
      </w:r>
      <w:r w:rsidR="00A15876">
        <w:rPr>
          <w:b/>
        </w:rPr>
        <w:t>I</w:t>
      </w:r>
      <w:r w:rsidR="00A15876" w:rsidRPr="00A15876">
        <w:rPr>
          <w:b/>
          <w:vertAlign w:val="subscript"/>
        </w:rPr>
        <w:t>D</w:t>
      </w:r>
      <w:r w:rsidR="00A15876">
        <w:rPr>
          <w:b/>
        </w:rPr>
        <w:t xml:space="preserve"> vs V</w:t>
      </w:r>
      <w:r w:rsidR="00A15876" w:rsidRPr="00A15876">
        <w:rPr>
          <w:b/>
          <w:vertAlign w:val="subscript"/>
        </w:rPr>
        <w:t>D</w:t>
      </w:r>
      <w:r w:rsidR="00CB6CB8">
        <w:rPr>
          <w:b/>
        </w:rPr>
        <w:t>) of a 1N4007 silicone rectifier diode.</w:t>
      </w:r>
    </w:p>
    <w:p w14:paraId="020B7F65" w14:textId="4CDAFDA4" w:rsidR="00972C80" w:rsidRDefault="00BA2060" w:rsidP="001F0823">
      <w:pPr>
        <w:spacing w:after="0"/>
      </w:pPr>
      <w:r>
        <w:t>A few other types of diodes are discussed below. A</w:t>
      </w:r>
      <w:r w:rsidR="00972C80">
        <w:t>n</w:t>
      </w:r>
      <w:r>
        <w:t xml:space="preserve"> I</w:t>
      </w:r>
      <w:r w:rsidRPr="00BA2060">
        <w:rPr>
          <w:vertAlign w:val="subscript"/>
        </w:rPr>
        <w:t>D</w:t>
      </w:r>
      <w:r>
        <w:t xml:space="preserve"> vs. V</w:t>
      </w:r>
      <w:r w:rsidRPr="00BA2060">
        <w:rPr>
          <w:vertAlign w:val="subscript"/>
        </w:rPr>
        <w:t>D</w:t>
      </w:r>
      <w:r>
        <w:t xml:space="preserve"> </w:t>
      </w:r>
      <w:r w:rsidR="00A15876">
        <w:t xml:space="preserve">curve </w:t>
      </w:r>
      <w:r>
        <w:t xml:space="preserve">can be done for any diode </w:t>
      </w:r>
      <w:r w:rsidR="00972C80">
        <w:t>using the Multisim I-V Analysis tool (as</w:t>
      </w:r>
      <w:r w:rsidR="00F61C09">
        <w:t xml:space="preserve"> shown in Figures 6.1 and 6.2) if the voltage at a specific current is needed to be known.</w:t>
      </w:r>
    </w:p>
    <w:p w14:paraId="792DC617" w14:textId="5431BD86" w:rsidR="00582AFC" w:rsidRPr="009018FF" w:rsidRDefault="00582AFC" w:rsidP="005F41ED">
      <w:pPr>
        <w:pStyle w:val="ListParagraph"/>
        <w:numPr>
          <w:ilvl w:val="0"/>
          <w:numId w:val="67"/>
        </w:numPr>
        <w:spacing w:after="0"/>
        <w:rPr>
          <w:color w:val="000000" w:themeColor="text1"/>
        </w:rPr>
      </w:pPr>
      <w:r w:rsidRPr="009018FF">
        <w:rPr>
          <w:color w:val="000000" w:themeColor="text1"/>
        </w:rPr>
        <w:t xml:space="preserve">A </w:t>
      </w:r>
      <w:hyperlink r:id="rId244" w:history="1">
        <w:r w:rsidRPr="009018FF">
          <w:rPr>
            <w:rStyle w:val="Hyperlink"/>
            <w:b/>
            <w:color w:val="000000" w:themeColor="text1"/>
          </w:rPr>
          <w:t>Schottky diode</w:t>
        </w:r>
      </w:hyperlink>
      <w:r w:rsidRPr="009018FF">
        <w:rPr>
          <w:color w:val="000000" w:themeColor="text1"/>
        </w:rPr>
        <w:t xml:space="preserve"> can be used for rectifiers or switching circuits. They have a forward voltage drop much smaller than silicone diodes (V</w:t>
      </w:r>
      <w:r w:rsidRPr="009018FF">
        <w:rPr>
          <w:color w:val="000000" w:themeColor="text1"/>
          <w:vertAlign w:val="subscript"/>
        </w:rPr>
        <w:t>D</w:t>
      </w:r>
      <w:r w:rsidRPr="009018FF">
        <w:rPr>
          <w:color w:val="000000" w:themeColor="text1"/>
        </w:rPr>
        <w:t xml:space="preserve"> = ~ 0.3 V).</w:t>
      </w:r>
    </w:p>
    <w:p w14:paraId="40F87293" w14:textId="29242194" w:rsidR="00582AFC" w:rsidRDefault="00582AFC" w:rsidP="005F41ED">
      <w:pPr>
        <w:pStyle w:val="ListParagraph"/>
        <w:numPr>
          <w:ilvl w:val="0"/>
          <w:numId w:val="67"/>
        </w:numPr>
      </w:pPr>
      <w:r w:rsidRPr="009018FF">
        <w:rPr>
          <w:color w:val="000000" w:themeColor="text1"/>
        </w:rPr>
        <w:t xml:space="preserve">A </w:t>
      </w:r>
      <w:hyperlink r:id="rId245" w:history="1">
        <w:r w:rsidRPr="009018FF">
          <w:rPr>
            <w:rStyle w:val="Hyperlink"/>
            <w:b/>
            <w:color w:val="000000" w:themeColor="text1"/>
          </w:rPr>
          <w:t>Zener diode</w:t>
        </w:r>
      </w:hyperlink>
      <w:r w:rsidR="00A15876" w:rsidRPr="009018FF">
        <w:rPr>
          <w:color w:val="000000" w:themeColor="text1"/>
        </w:rPr>
        <w:t xml:space="preserve"> work</w:t>
      </w:r>
      <w:r w:rsidR="00C8550A" w:rsidRPr="009018FF">
        <w:rPr>
          <w:color w:val="000000" w:themeColor="text1"/>
        </w:rPr>
        <w:t xml:space="preserve">s </w:t>
      </w:r>
      <w:r w:rsidR="00A15876" w:rsidRPr="009018FF">
        <w:rPr>
          <w:color w:val="000000" w:themeColor="text1"/>
        </w:rPr>
        <w:t>differently than the other diodes discussed thus far. They are</w:t>
      </w:r>
      <w:r w:rsidRPr="009018FF">
        <w:rPr>
          <w:color w:val="000000" w:themeColor="text1"/>
        </w:rPr>
        <w:t xml:space="preserve"> designed to work </w:t>
      </w:r>
      <w:r w:rsidR="00A15876" w:rsidRPr="009018FF">
        <w:rPr>
          <w:color w:val="000000" w:themeColor="text1"/>
        </w:rPr>
        <w:t>in the</w:t>
      </w:r>
      <w:r w:rsidRPr="009018FF">
        <w:rPr>
          <w:color w:val="000000" w:themeColor="text1"/>
        </w:rPr>
        <w:t xml:space="preserve"> reverse voltage region</w:t>
      </w:r>
      <w:r w:rsidR="00A15876" w:rsidRPr="009018FF">
        <w:rPr>
          <w:color w:val="000000" w:themeColor="text1"/>
        </w:rPr>
        <w:t xml:space="preserve"> (where the other diodes prevent</w:t>
      </w:r>
      <w:r w:rsidR="00A15876">
        <w:t xml:space="preserve"> current from flowing)</w:t>
      </w:r>
      <w:r>
        <w:t xml:space="preserve">. They are </w:t>
      </w:r>
      <w:r w:rsidR="00A15876">
        <w:t xml:space="preserve">often </w:t>
      </w:r>
      <w:r>
        <w:t xml:space="preserve">used </w:t>
      </w:r>
      <w:r w:rsidR="00A15876">
        <w:t xml:space="preserve">for reference voltage or low-power </w:t>
      </w:r>
      <w:r>
        <w:t>volta</w:t>
      </w:r>
      <w:r w:rsidR="00A15876">
        <w:t>ge regulator applications</w:t>
      </w:r>
      <w:r>
        <w:t>.</w:t>
      </w:r>
    </w:p>
    <w:p w14:paraId="1912B97B" w14:textId="00CD6DCF" w:rsidR="00972C80" w:rsidRDefault="00972C80" w:rsidP="005F41ED">
      <w:pPr>
        <w:pStyle w:val="ListParagraph"/>
        <w:numPr>
          <w:ilvl w:val="0"/>
          <w:numId w:val="67"/>
        </w:numPr>
        <w:spacing w:after="240"/>
        <w:ind w:left="763"/>
      </w:pPr>
      <w:r>
        <w:t xml:space="preserve">A </w:t>
      </w:r>
      <w:r w:rsidRPr="00972C80">
        <w:rPr>
          <w:b/>
          <w:u w:val="single"/>
        </w:rPr>
        <w:t>L</w:t>
      </w:r>
      <w:r w:rsidR="00BA2060" w:rsidRPr="00972C80">
        <w:rPr>
          <w:b/>
          <w:u w:val="single"/>
        </w:rPr>
        <w:t>ight emitting diode (LED)</w:t>
      </w:r>
      <w:r w:rsidR="00BA2060">
        <w:t xml:space="preserve"> is a type of diode that emits light as current flows through it. </w:t>
      </w:r>
      <w:r>
        <w:t xml:space="preserve">The smaller LEDs that are often used in a breadboard typically have a current limit (or rating) of around 20 mA. This </w:t>
      </w:r>
      <w:hyperlink r:id="rId246" w:history="1">
        <w:r w:rsidRPr="00972C80">
          <w:rPr>
            <w:rStyle w:val="Hyperlink"/>
          </w:rPr>
          <w:t>Sparkfun tutorial</w:t>
        </w:r>
      </w:hyperlink>
      <w:r>
        <w:t xml:space="preserve"> is a good source for more information. </w:t>
      </w:r>
      <w:hyperlink w:anchor="Figure_6_3" w:history="1">
        <w:r w:rsidR="00A15876" w:rsidRPr="009018FF">
          <w:rPr>
            <w:rStyle w:val="Hyperlink"/>
          </w:rPr>
          <w:t>Figure 6.3</w:t>
        </w:r>
      </w:hyperlink>
      <w:r w:rsidR="00A15876">
        <w:t xml:space="preserve"> shows t</w:t>
      </w:r>
      <w:r>
        <w:t xml:space="preserve">he </w:t>
      </w:r>
      <w:r w:rsidR="00A15876">
        <w:t>I</w:t>
      </w:r>
      <w:r w:rsidR="00A15876" w:rsidRPr="00A15876">
        <w:rPr>
          <w:vertAlign w:val="subscript"/>
        </w:rPr>
        <w:t>D</w:t>
      </w:r>
      <w:r w:rsidR="00A15876">
        <w:t xml:space="preserve"> vs. V</w:t>
      </w:r>
      <w:r w:rsidR="00A15876" w:rsidRPr="00A15876">
        <w:rPr>
          <w:vertAlign w:val="subscript"/>
        </w:rPr>
        <w:t>D</w:t>
      </w:r>
      <w:r w:rsidR="00A15876">
        <w:t xml:space="preserve"> curve for a typical low power </w:t>
      </w:r>
      <w:hyperlink r:id="rId247" w:history="1">
        <w:r w:rsidR="00A15876" w:rsidRPr="00A15876">
          <w:rPr>
            <w:rStyle w:val="Hyperlink"/>
          </w:rPr>
          <w:t>Red LEDs</w:t>
        </w:r>
      </w:hyperlink>
      <w:r w:rsidR="00A15876">
        <w:t xml:space="preserve"> (Left) and </w:t>
      </w:r>
      <w:hyperlink r:id="rId248" w:history="1">
        <w:r w:rsidR="00A15876" w:rsidRPr="00A15876">
          <w:rPr>
            <w:rStyle w:val="Hyperlink"/>
          </w:rPr>
          <w:t>Green LEDs</w:t>
        </w:r>
      </w:hyperlink>
      <w:r w:rsidR="00A15876">
        <w:t xml:space="preserve"> (Right).</w:t>
      </w:r>
      <w:r>
        <w:t xml:space="preserve"> </w:t>
      </w:r>
      <w:r w:rsidR="00A15876">
        <w:t>When too much current flows through a green LED the light color will change from green to yellow. This typically happens shortly before it is destroyed so if you see a green LED turn yellow cut off the power ASAP!</w:t>
      </w:r>
    </w:p>
    <w:p w14:paraId="113187B2" w14:textId="5279F4A3" w:rsidR="00972C80" w:rsidRDefault="00582AFC" w:rsidP="001F0823">
      <w:pPr>
        <w:spacing w:after="0"/>
      </w:pPr>
      <w:bookmarkStart w:id="171" w:name="Figure_6_3"/>
      <w:r>
        <w:rPr>
          <w:noProof/>
        </w:rPr>
        <mc:AlternateContent>
          <mc:Choice Requires="wpg">
            <w:drawing>
              <wp:inline distT="0" distB="0" distL="0" distR="0" wp14:anchorId="029C5D66" wp14:editId="0FBC24A6">
                <wp:extent cx="6381750" cy="2305050"/>
                <wp:effectExtent l="0" t="0" r="0" b="19050"/>
                <wp:docPr id="404" name="Group 404"/>
                <wp:cNvGraphicFramePr/>
                <a:graphic xmlns:a="http://schemas.openxmlformats.org/drawingml/2006/main">
                  <a:graphicData uri="http://schemas.microsoft.com/office/word/2010/wordprocessingGroup">
                    <wpg:wgp>
                      <wpg:cNvGrpSpPr/>
                      <wpg:grpSpPr>
                        <a:xfrm>
                          <a:off x="0" y="0"/>
                          <a:ext cx="6381750" cy="2305050"/>
                          <a:chOff x="0" y="0"/>
                          <a:chExt cx="6381750" cy="2305050"/>
                        </a:xfrm>
                      </wpg:grpSpPr>
                      <wps:wsp>
                        <wps:cNvPr id="399" name="Text Box 2"/>
                        <wps:cNvSpPr txBox="1">
                          <a:spLocks noChangeArrowheads="1"/>
                        </wps:cNvSpPr>
                        <wps:spPr bwMode="auto">
                          <a:xfrm>
                            <a:off x="0" y="0"/>
                            <a:ext cx="1473200" cy="2305050"/>
                          </a:xfrm>
                          <a:prstGeom prst="rect">
                            <a:avLst/>
                          </a:prstGeom>
                          <a:solidFill>
                            <a:srgbClr val="FFFFFF"/>
                          </a:solidFill>
                          <a:ln w="9525">
                            <a:solidFill>
                              <a:schemeClr val="bg1"/>
                            </a:solidFill>
                            <a:miter lim="800000"/>
                            <a:headEnd/>
                            <a:tailEnd/>
                          </a:ln>
                        </wps:spPr>
                        <wps:txbx>
                          <w:txbxContent>
                            <w:p w14:paraId="72DD9C81" w14:textId="77777777" w:rsidR="00571975" w:rsidRDefault="00571975">
                              <w:r>
                                <w:t xml:space="preserve">The </w:t>
                              </w:r>
                              <w:r w:rsidRPr="00A50C92">
                                <w:rPr>
                                  <w:b/>
                                  <w:color w:val="FF0000"/>
                                </w:rPr>
                                <w:t>Red LED</w:t>
                              </w:r>
                              <w:r>
                                <w:t xml:space="preserve"> I-V curve shows that at the 20 mA current limit the voltage drop = 1.827V</w:t>
                              </w:r>
                            </w:p>
                            <w:p w14:paraId="0C89CC61" w14:textId="11BEA02C" w:rsidR="00571975" w:rsidRDefault="00571975">
                              <w:r>
                                <w:t xml:space="preserve">The horizontal division is 0.3 Volts/div for this I-V curve. When the </w:t>
                              </w:r>
                              <w:r w:rsidRPr="00582AFC">
                                <w:rPr>
                                  <w:b/>
                                  <w:color w:val="FF0000"/>
                                </w:rPr>
                                <w:t>Red LED</w:t>
                              </w:r>
                              <w:r>
                                <w:t xml:space="preserve"> current is slightly above 0 mA (the turn on point) VD = ~ 1.7V.</w:t>
                              </w:r>
                            </w:p>
                          </w:txbxContent>
                        </wps:txbx>
                        <wps:bodyPr rot="0" vert="horz" wrap="square" lIns="91440" tIns="45720" rIns="91440" bIns="45720" anchor="t" anchorCtr="0">
                          <a:noAutofit/>
                        </wps:bodyPr>
                      </wps:wsp>
                      <pic:pic xmlns:pic="http://schemas.openxmlformats.org/drawingml/2006/picture">
                        <pic:nvPicPr>
                          <pic:cNvPr id="397" name="Picture 397"/>
                          <pic:cNvPicPr>
                            <a:picLocks noChangeAspect="1"/>
                          </pic:cNvPicPr>
                        </pic:nvPicPr>
                        <pic:blipFill rotWithShape="1">
                          <a:blip r:embed="rId249">
                            <a:extLst>
                              <a:ext uri="{28A0092B-C50C-407E-A947-70E740481C1C}">
                                <a14:useLocalDpi xmlns:a14="http://schemas.microsoft.com/office/drawing/2010/main" val="0"/>
                              </a:ext>
                            </a:extLst>
                          </a:blip>
                          <a:srcRect/>
                          <a:stretch/>
                        </pic:blipFill>
                        <pic:spPr bwMode="auto">
                          <a:xfrm>
                            <a:off x="1485900" y="19050"/>
                            <a:ext cx="1492250" cy="22860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98" name="Picture 398"/>
                          <pic:cNvPicPr>
                            <a:picLocks noChangeAspect="1"/>
                          </pic:cNvPicPr>
                        </pic:nvPicPr>
                        <pic:blipFill rotWithShape="1">
                          <a:blip r:embed="rId250">
                            <a:extLst>
                              <a:ext uri="{28A0092B-C50C-407E-A947-70E740481C1C}">
                                <a14:useLocalDpi xmlns:a14="http://schemas.microsoft.com/office/drawing/2010/main" val="0"/>
                              </a:ext>
                            </a:extLst>
                          </a:blip>
                          <a:srcRect/>
                          <a:stretch/>
                        </pic:blipFill>
                        <pic:spPr bwMode="auto">
                          <a:xfrm>
                            <a:off x="4527550" y="0"/>
                            <a:ext cx="1854200" cy="2286000"/>
                          </a:xfrm>
                          <a:prstGeom prst="rect">
                            <a:avLst/>
                          </a:prstGeom>
                          <a:ln>
                            <a:noFill/>
                          </a:ln>
                          <a:extLst>
                            <a:ext uri="{53640926-AAD7-44D8-BBD7-CCE9431645EC}">
                              <a14:shadowObscured xmlns:a14="http://schemas.microsoft.com/office/drawing/2010/main"/>
                            </a:ext>
                          </a:extLst>
                        </pic:spPr>
                      </pic:pic>
                      <wps:wsp>
                        <wps:cNvPr id="400" name="Text Box 2"/>
                        <wps:cNvSpPr txBox="1">
                          <a:spLocks noChangeArrowheads="1"/>
                        </wps:cNvSpPr>
                        <wps:spPr bwMode="auto">
                          <a:xfrm>
                            <a:off x="2978150" y="0"/>
                            <a:ext cx="1562100" cy="2305050"/>
                          </a:xfrm>
                          <a:prstGeom prst="rect">
                            <a:avLst/>
                          </a:prstGeom>
                          <a:solidFill>
                            <a:srgbClr val="FFFFFF"/>
                          </a:solidFill>
                          <a:ln w="9525">
                            <a:solidFill>
                              <a:schemeClr val="bg1"/>
                            </a:solidFill>
                            <a:miter lim="800000"/>
                            <a:headEnd/>
                            <a:tailEnd/>
                          </a:ln>
                        </wps:spPr>
                        <wps:txbx>
                          <w:txbxContent>
                            <w:p w14:paraId="14BB31D2" w14:textId="76C9653C" w:rsidR="00571975" w:rsidRDefault="00571975">
                              <w:r>
                                <w:t xml:space="preserve">The </w:t>
                              </w:r>
                              <w:r w:rsidRPr="00582AFC">
                                <w:rPr>
                                  <w:b/>
                                  <w:color w:val="00B050"/>
                                </w:rPr>
                                <w:t>Green LED</w:t>
                              </w:r>
                              <w:r>
                                <w:t xml:space="preserve"> I-V curve shows that at the 20 mA current limit the voltage drop = 2.131V</w:t>
                              </w:r>
                            </w:p>
                            <w:p w14:paraId="68F7A946" w14:textId="2C986A51" w:rsidR="00571975" w:rsidRDefault="00571975" w:rsidP="00582AFC">
                              <w:r>
                                <w:t xml:space="preserve">The horizontal division is 0.3 Volts/div for this I-V curve. When the </w:t>
                              </w:r>
                              <w:r w:rsidRPr="00582AFC">
                                <w:rPr>
                                  <w:b/>
                                  <w:color w:val="00B050"/>
                                </w:rPr>
                                <w:t>Green LED</w:t>
                              </w:r>
                              <w:r>
                                <w:t xml:space="preserve"> current is slightly above 0 mA (the turn on point)              VD = ~ 1.9V.</w:t>
                              </w:r>
                            </w:p>
                            <w:p w14:paraId="6C7308DF" w14:textId="142BA222" w:rsidR="00571975" w:rsidRDefault="00571975" w:rsidP="00582AFC"/>
                          </w:txbxContent>
                        </wps:txbx>
                        <wps:bodyPr rot="0" vert="horz" wrap="square" lIns="91440" tIns="45720" rIns="91440" bIns="45720" anchor="t" anchorCtr="0">
                          <a:noAutofit/>
                        </wps:bodyPr>
                      </wps:wsp>
                      <wps:wsp>
                        <wps:cNvPr id="402" name="Straight Arrow Connector 402"/>
                        <wps:cNvCnPr/>
                        <wps:spPr>
                          <a:xfrm>
                            <a:off x="1358900" y="723900"/>
                            <a:ext cx="419100" cy="1403350"/>
                          </a:xfrm>
                          <a:prstGeom prst="straightConnector1">
                            <a:avLst/>
                          </a:prstGeom>
                          <a:ln w="9525">
                            <a:solidFill>
                              <a:schemeClr val="tx1"/>
                            </a:solidFill>
                            <a:tailEnd type="triangle" w="lg" len="lg"/>
                          </a:ln>
                        </wps:spPr>
                        <wps:style>
                          <a:lnRef idx="1">
                            <a:schemeClr val="accent1"/>
                          </a:lnRef>
                          <a:fillRef idx="0">
                            <a:schemeClr val="accent1"/>
                          </a:fillRef>
                          <a:effectRef idx="0">
                            <a:schemeClr val="accent1"/>
                          </a:effectRef>
                          <a:fontRef idx="minor">
                            <a:schemeClr val="tx1"/>
                          </a:fontRef>
                        </wps:style>
                        <wps:bodyPr/>
                      </wps:wsp>
                      <wps:wsp>
                        <wps:cNvPr id="403" name="Straight Arrow Connector 403"/>
                        <wps:cNvCnPr/>
                        <wps:spPr>
                          <a:xfrm>
                            <a:off x="4375150" y="704850"/>
                            <a:ext cx="419100" cy="1441450"/>
                          </a:xfrm>
                          <a:prstGeom prst="straightConnector1">
                            <a:avLst/>
                          </a:prstGeom>
                          <a:ln w="9525">
                            <a:solidFill>
                              <a:schemeClr val="tx1"/>
                            </a:solidFill>
                            <a:tailEnd type="triangle" w="lg" len="lg"/>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029C5D66" id="Group 404" o:spid="_x0000_s1477" style="width:502.5pt;height:181.5pt;mso-position-horizontal-relative:char;mso-position-vertical-relative:line" coordsize="63817,230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">
                <v:shape id="_x0000_s1478" type="#_x0000_t202" style="position:absolute;width:14732;height:23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" strokecolor="white [3212]">
                  <v:textbox>
                    <w:txbxContent>
                      <w:p w14:paraId="72DD9C81" w14:textId="77777777" w:rsidR="00571975" w:rsidRDefault="00571975">
                        <w:r>
                          <w:t xml:space="preserve">The </w:t>
                        </w:r>
                        <w:r w:rsidRPr="00A50C92">
                          <w:rPr>
                            <w:b/>
                            <w:color w:val="FF0000"/>
                          </w:rPr>
                          <w:t>Red LED</w:t>
                        </w:r>
                        <w:r>
                          <w:t xml:space="preserve"> I-V curve shows that at the 20 mA current limit the voltage drop = 1.827V</w:t>
                        </w:r>
                      </w:p>
                      <w:p w14:paraId="0C89CC61" w14:textId="11BEA02C" w:rsidR="00571975" w:rsidRDefault="00571975">
                        <w:r>
                          <w:t xml:space="preserve">The horizontal division is 0.3 Volts/div for this I-V curve. When the </w:t>
                        </w:r>
                        <w:r w:rsidRPr="00582AFC">
                          <w:rPr>
                            <w:b/>
                            <w:color w:val="FF0000"/>
                          </w:rPr>
                          <w:t>Red LED</w:t>
                        </w:r>
                        <w:r>
                          <w:t xml:space="preserve"> current is slightly above 0 mA (the turn on point) VD = ~ 1.7V.</w:t>
                        </w:r>
                      </w:p>
                    </w:txbxContent>
                  </v:textbox>
                </v:shape>
                <v:shape id="Picture 397" o:spid="_x0000_s1479" type="#_x0000_t75" style="position:absolute;left:14859;top:190;width:14922;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">
                  <v:imagedata r:id="rId251" o:title=""/>
                  <v:path arrowok="t"/>
                </v:shape>
                <v:shape id="Picture 398" o:spid="_x0000_s1480" type="#_x0000_t75" style="position:absolute;left:45275;width:18542;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">
                  <v:imagedata r:id="rId252" o:title=""/>
                  <v:path arrowok="t"/>
                </v:shape>
                <v:shape id="_x0000_s1481" type="#_x0000_t202" style="position:absolute;left:29781;width:15621;height:23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" strokecolor="white [3212]">
                  <v:textbox>
                    <w:txbxContent>
                      <w:p w14:paraId="14BB31D2" w14:textId="76C9653C" w:rsidR="00571975" w:rsidRDefault="00571975">
                        <w:r>
                          <w:t xml:space="preserve">The </w:t>
                        </w:r>
                        <w:r w:rsidRPr="00582AFC">
                          <w:rPr>
                            <w:b/>
                            <w:color w:val="00B050"/>
                          </w:rPr>
                          <w:t>Green LED</w:t>
                        </w:r>
                        <w:r>
                          <w:t xml:space="preserve"> I-V curve shows that at the 20 mA current limit the voltage drop = 2.131V</w:t>
                        </w:r>
                      </w:p>
                      <w:p w14:paraId="68F7A946" w14:textId="2C986A51" w:rsidR="00571975" w:rsidRDefault="00571975" w:rsidP="00582AFC">
                        <w:r>
                          <w:t xml:space="preserve">The horizontal division is 0.3 Volts/div for this I-V curve. When the </w:t>
                        </w:r>
                        <w:r w:rsidRPr="00582AFC">
                          <w:rPr>
                            <w:b/>
                            <w:color w:val="00B050"/>
                          </w:rPr>
                          <w:t>Green LED</w:t>
                        </w:r>
                        <w:r>
                          <w:t xml:space="preserve"> current is slightly above 0 mA (the turn on point)              VD = ~ 1.9V.</w:t>
                        </w:r>
                      </w:p>
                      <w:p w14:paraId="6C7308DF" w14:textId="142BA222" w:rsidR="00571975" w:rsidRDefault="00571975" w:rsidP="00582AFC"/>
                    </w:txbxContent>
                  </v:textbox>
                </v:shape>
                <v:shape id="Straight Arrow Connector 402" o:spid="_x0000_s1482" type="#_x0000_t32" style="position:absolute;left:13589;top:7239;width:4191;height:140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" strokecolor="black [3213]">
                  <v:stroke endarrow="block" endarrowwidth="wide" endarrowlength="long" joinstyle="miter"/>
                </v:shape>
                <v:shape id="Straight Arrow Connector 403" o:spid="_x0000_s1483" type="#_x0000_t32" style="position:absolute;left:43751;top:7048;width:4191;height:144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" strokecolor="black [3213]">
                  <v:stroke endarrow="block" endarrowwidth="wide" endarrowlength="long" joinstyle="miter"/>
                </v:shape>
                <w10:anchorlock/>
              </v:group>
            </w:pict>
          </mc:Fallback>
        </mc:AlternateContent>
      </w:r>
      <w:bookmarkEnd w:id="171"/>
    </w:p>
    <w:p w14:paraId="20EC08A2" w14:textId="0E2C1E78" w:rsidR="00A15876" w:rsidRDefault="00A15876" w:rsidP="001F0823">
      <w:pPr>
        <w:spacing w:after="240"/>
        <w:rPr>
          <w:b/>
        </w:rPr>
      </w:pPr>
      <w:r>
        <w:rPr>
          <w:b/>
        </w:rPr>
        <w:t>Figure 6.3: Characteristic Curve (I</w:t>
      </w:r>
      <w:r w:rsidRPr="00A15876">
        <w:rPr>
          <w:b/>
          <w:vertAlign w:val="subscript"/>
        </w:rPr>
        <w:t>D</w:t>
      </w:r>
      <w:r>
        <w:rPr>
          <w:b/>
        </w:rPr>
        <w:t xml:space="preserve"> vs V</w:t>
      </w:r>
      <w:r w:rsidRPr="00A15876">
        <w:rPr>
          <w:b/>
          <w:vertAlign w:val="subscript"/>
        </w:rPr>
        <w:t>D</w:t>
      </w:r>
      <w:r>
        <w:rPr>
          <w:b/>
        </w:rPr>
        <w:t>) of a low power 5mm Red LED (Left) and Green LED (Right).</w:t>
      </w:r>
    </w:p>
    <w:p w14:paraId="185E1A32" w14:textId="72703FC3" w:rsidR="005C7832" w:rsidRDefault="005C7832" w:rsidP="00827322">
      <w:r>
        <w:t>The following are some good links to learn more about diodes if the next three sections leave some questions unanswered</w:t>
      </w:r>
      <w:r w:rsidR="001F0823">
        <w:t xml:space="preserve">:  </w:t>
      </w:r>
      <w:hyperlink r:id="rId253" w:history="1">
        <w:r w:rsidRPr="00E04B9E">
          <w:rPr>
            <w:rStyle w:val="Hyperlink"/>
          </w:rPr>
          <w:t>http://www.futureelectronics.com/en/diodes/diodes.aspx</w:t>
        </w:r>
      </w:hyperlink>
    </w:p>
    <w:p w14:paraId="6622E07E" w14:textId="12912849" w:rsidR="005C7832" w:rsidRDefault="00571975" w:rsidP="00827322">
      <w:hyperlink r:id="rId254" w:history="1">
        <w:r w:rsidR="005C7832" w:rsidRPr="00E04B9E">
          <w:rPr>
            <w:rStyle w:val="Hyperlink"/>
          </w:rPr>
          <w:t>http://www.allaboutcircuits.com/textbook/semiconductors/chpt-3/introduction-to-diodes-and-rectifiers/</w:t>
        </w:r>
      </w:hyperlink>
    </w:p>
    <w:p w14:paraId="66F99ECC" w14:textId="1B519505" w:rsidR="00827322" w:rsidRDefault="00827322" w:rsidP="001F0823">
      <w:pPr>
        <w:pStyle w:val="Heading2"/>
        <w:spacing w:after="240"/>
      </w:pPr>
      <w:bookmarkStart w:id="172" w:name="_Toc506563252"/>
      <w:r>
        <w:t>Section 6.1 – Diode Constant Drop Model</w:t>
      </w:r>
      <w:bookmarkEnd w:id="172"/>
    </w:p>
    <w:p w14:paraId="114DE91B" w14:textId="37FCA6BD" w:rsidR="00827322" w:rsidRDefault="002C6108" w:rsidP="00827322">
      <w:r>
        <w:t>In order to solve circuits that include diodes</w:t>
      </w:r>
      <w:r w:rsidR="00C8550A">
        <w:t>,</w:t>
      </w:r>
      <w:r>
        <w:t xml:space="preserve"> a model for the diode is needed. There are many different types of models that can be used, but the one that offers the best combination of accurate results and ease of use is the </w:t>
      </w:r>
      <w:r w:rsidR="00C8550A">
        <w:rPr>
          <w:u w:val="single"/>
        </w:rPr>
        <w:t>Constant Drop M</w:t>
      </w:r>
      <w:r w:rsidRPr="0054561F">
        <w:rPr>
          <w:u w:val="single"/>
        </w:rPr>
        <w:t>odel</w:t>
      </w:r>
      <w:r>
        <w:t>.</w:t>
      </w:r>
      <w:r w:rsidR="0054561F">
        <w:t xml:space="preserve"> Before showing how to implement the Constant Drop Model</w:t>
      </w:r>
      <w:r w:rsidR="00C8550A">
        <w:t>,</w:t>
      </w:r>
      <w:r w:rsidR="0054561F">
        <w:t xml:space="preserve"> the process to solve problems with diodes in them is listed below. All of the circuits in this section will only include DC sources. By understanding how diodes affect circuits with DC sources</w:t>
      </w:r>
      <w:r w:rsidR="00C8550A">
        <w:t>,</w:t>
      </w:r>
      <w:r w:rsidR="0054561F">
        <w:t xml:space="preserve"> it is not a difficult jump to apply it to AC circuits also.</w:t>
      </w:r>
    </w:p>
    <w:p w14:paraId="0F16DF27" w14:textId="4E2D9AB3" w:rsidR="0054561F" w:rsidRPr="001F0823" w:rsidRDefault="0054561F" w:rsidP="00827322">
      <w:pPr>
        <w:rPr>
          <w:b/>
        </w:rPr>
      </w:pPr>
      <w:r w:rsidRPr="001F0823">
        <w:rPr>
          <w:b/>
        </w:rPr>
        <w:t xml:space="preserve">Process for Solving DC Circuits with Diodes using the Constant Drop Model </w:t>
      </w:r>
    </w:p>
    <w:p w14:paraId="469497E6" w14:textId="48C95A17" w:rsidR="0054561F" w:rsidRDefault="0054561F" w:rsidP="005F41ED">
      <w:pPr>
        <w:pStyle w:val="ListParagraph"/>
        <w:numPr>
          <w:ilvl w:val="0"/>
          <w:numId w:val="68"/>
        </w:numPr>
      </w:pPr>
      <w:r>
        <w:t>Assume Forward or Reverse Bias for each diode in the circuit.</w:t>
      </w:r>
    </w:p>
    <w:p w14:paraId="2CAB2FB8" w14:textId="40364DFF" w:rsidR="0054561F" w:rsidRDefault="0054561F" w:rsidP="005F41ED">
      <w:pPr>
        <w:pStyle w:val="ListParagraph"/>
        <w:numPr>
          <w:ilvl w:val="0"/>
          <w:numId w:val="68"/>
        </w:numPr>
      </w:pPr>
      <w:r>
        <w:t xml:space="preserve">Replace each diode with their model and </w:t>
      </w:r>
      <w:r w:rsidRPr="0033329E">
        <w:rPr>
          <w:b/>
          <w:u w:val="single"/>
        </w:rPr>
        <w:t>solve</w:t>
      </w:r>
      <w:r>
        <w:t xml:space="preserve"> for the </w:t>
      </w:r>
      <w:r w:rsidRPr="0033329E">
        <w:rPr>
          <w:u w:val="single"/>
        </w:rPr>
        <w:t>forward bias current</w:t>
      </w:r>
      <w:r>
        <w:t xml:space="preserve"> or </w:t>
      </w:r>
      <w:r w:rsidRPr="0033329E">
        <w:rPr>
          <w:u w:val="single"/>
        </w:rPr>
        <w:t xml:space="preserve">reverse bias </w:t>
      </w:r>
      <w:r w:rsidR="0033329E" w:rsidRPr="0033329E">
        <w:rPr>
          <w:u w:val="single"/>
        </w:rPr>
        <w:t>voltage</w:t>
      </w:r>
      <w:r>
        <w:t xml:space="preserve">. </w:t>
      </w:r>
    </w:p>
    <w:p w14:paraId="3177A7B4" w14:textId="6B191536" w:rsidR="0054561F" w:rsidRDefault="0054561F" w:rsidP="005F41ED">
      <w:pPr>
        <w:pStyle w:val="ListParagraph"/>
        <w:numPr>
          <w:ilvl w:val="1"/>
          <w:numId w:val="68"/>
        </w:numPr>
        <w:ind w:left="1080"/>
      </w:pPr>
      <w:r>
        <w:t xml:space="preserve">Reverse Bias – Diode replaced </w:t>
      </w:r>
      <w:r>
        <w:rPr>
          <w:u w:val="single"/>
        </w:rPr>
        <w:t>open c</w:t>
      </w:r>
      <w:r w:rsidRPr="0054561F">
        <w:rPr>
          <w:u w:val="single"/>
        </w:rPr>
        <w:t>ircuit</w:t>
      </w:r>
      <w:r>
        <w:t xml:space="preserve">. Solve for voltage drop from anode to cathode. </w:t>
      </w:r>
    </w:p>
    <w:p w14:paraId="07CCA3D9" w14:textId="28A38B29" w:rsidR="0054561F" w:rsidRDefault="0054561F" w:rsidP="005F41ED">
      <w:pPr>
        <w:pStyle w:val="ListParagraph"/>
        <w:numPr>
          <w:ilvl w:val="1"/>
          <w:numId w:val="68"/>
        </w:numPr>
        <w:ind w:left="1080"/>
      </w:pPr>
      <w:r>
        <w:t xml:space="preserve">Forward Bias – Diode replaced with </w:t>
      </w:r>
      <w:r w:rsidRPr="0054561F">
        <w:rPr>
          <w:u w:val="single"/>
        </w:rPr>
        <w:t>battery</w:t>
      </w:r>
      <w:r>
        <w:t xml:space="preserve">. Solve for current flowing from anode to cathode. </w:t>
      </w:r>
    </w:p>
    <w:p w14:paraId="0FDCEE51" w14:textId="6FD8428A" w:rsidR="0054561F" w:rsidRDefault="0033329E" w:rsidP="005F41ED">
      <w:pPr>
        <w:pStyle w:val="ListParagraph"/>
        <w:numPr>
          <w:ilvl w:val="2"/>
          <w:numId w:val="69"/>
        </w:numPr>
        <w:ind w:left="1260"/>
      </w:pPr>
      <w:r>
        <w:t xml:space="preserve">The battery is placed with the + side where the anode of the diode was in the circuit. The value of the voltage is approximated based on the type of diode. Assume the following: Shottky Diode = 0.3 V, Silicone switching or rectifier diodes = 0.7 V, Red LED = 1.8 V, Green LED = 2.1 V.  </w:t>
      </w:r>
    </w:p>
    <w:p w14:paraId="2C39179B" w14:textId="7A2B6CB1" w:rsidR="0033329E" w:rsidRDefault="0033329E" w:rsidP="005F41ED">
      <w:pPr>
        <w:pStyle w:val="ListParagraph"/>
        <w:numPr>
          <w:ilvl w:val="0"/>
          <w:numId w:val="68"/>
        </w:numPr>
      </w:pPr>
      <w:r w:rsidRPr="0033329E">
        <w:rPr>
          <w:b/>
          <w:u w:val="single"/>
        </w:rPr>
        <w:t>Check the conditions</w:t>
      </w:r>
      <w:r>
        <w:t xml:space="preserve"> for forward or reverse bias to make sure assumption in part 1 was correct:</w:t>
      </w:r>
    </w:p>
    <w:p w14:paraId="67D2EEDF" w14:textId="5943DB73" w:rsidR="0033329E" w:rsidRDefault="0033329E" w:rsidP="005F41ED">
      <w:pPr>
        <w:pStyle w:val="ListParagraph"/>
        <w:numPr>
          <w:ilvl w:val="1"/>
          <w:numId w:val="68"/>
        </w:numPr>
        <w:ind w:left="1080"/>
      </w:pPr>
      <w:r w:rsidRPr="0033329E">
        <w:rPr>
          <w:u w:val="single"/>
        </w:rPr>
        <w:t>Forward Bias Condition</w:t>
      </w:r>
      <w:r>
        <w:t>: I</w:t>
      </w:r>
      <w:r w:rsidRPr="0033329E">
        <w:rPr>
          <w:vertAlign w:val="subscript"/>
        </w:rPr>
        <w:t>D</w:t>
      </w:r>
      <w:r>
        <w:t xml:space="preserve"> &gt; 0 (i.e. The current calculated in part 2 is flowing from anode to cathode)</w:t>
      </w:r>
    </w:p>
    <w:p w14:paraId="4B4AA539" w14:textId="12FA8FAD" w:rsidR="0033329E" w:rsidRDefault="0033329E" w:rsidP="005F41ED">
      <w:pPr>
        <w:pStyle w:val="ListParagraph"/>
        <w:numPr>
          <w:ilvl w:val="1"/>
          <w:numId w:val="68"/>
        </w:numPr>
        <w:ind w:left="1080"/>
      </w:pPr>
      <w:r w:rsidRPr="0033329E">
        <w:rPr>
          <w:u w:val="single"/>
        </w:rPr>
        <w:t>Reverse Bias Condition</w:t>
      </w:r>
      <w:r>
        <w:t>: V</w:t>
      </w:r>
      <w:r w:rsidRPr="0033329E">
        <w:rPr>
          <w:vertAlign w:val="subscript"/>
        </w:rPr>
        <w:t>D</w:t>
      </w:r>
      <w:r w:rsidR="00CA5D47">
        <w:t xml:space="preserve"> &lt;</w:t>
      </w:r>
      <w:r>
        <w:t xml:space="preserve"> Diode Turn On Voltage (i.e. The voltage calculated in part 2 is less than the values shown above </w:t>
      </w:r>
      <w:r>
        <w:sym w:font="Wingdings" w:char="F0E0"/>
      </w:r>
      <w:r w:rsidRPr="0033329E">
        <w:t xml:space="preserve"> </w:t>
      </w:r>
      <w:r>
        <w:t>S</w:t>
      </w:r>
      <w:r w:rsidR="00C8550A">
        <w:t>c</w:t>
      </w:r>
      <w:r>
        <w:t>hottky = 0.3V, Silicone = 0.7V, Red LED = 1.8V, Green LED = 2.1 V.</w:t>
      </w:r>
    </w:p>
    <w:p w14:paraId="6EF5CC9E" w14:textId="612BD8F2" w:rsidR="0033329E" w:rsidRPr="0033329E" w:rsidRDefault="0033329E" w:rsidP="005F41ED">
      <w:pPr>
        <w:pStyle w:val="ListParagraph"/>
        <w:numPr>
          <w:ilvl w:val="0"/>
          <w:numId w:val="68"/>
        </w:numPr>
      </w:pPr>
      <w:r w:rsidRPr="0033329E">
        <w:t xml:space="preserve">If </w:t>
      </w:r>
      <w:r w:rsidR="000A3E25">
        <w:t xml:space="preserve">the </w:t>
      </w:r>
      <w:r w:rsidRPr="0033329E">
        <w:t xml:space="preserve">assumptions </w:t>
      </w:r>
      <w:r w:rsidR="000A3E25">
        <w:t>from part 1 are verifi</w:t>
      </w:r>
      <w:r w:rsidRPr="0033329E">
        <w:t>ed in part 3 the problem is done. If any of the diodes don’t meet the condition</w:t>
      </w:r>
      <w:r w:rsidR="000A3E25">
        <w:t>s</w:t>
      </w:r>
      <w:r w:rsidRPr="0033329E">
        <w:t xml:space="preserve"> </w:t>
      </w:r>
      <w:r w:rsidR="000A3E25">
        <w:t>in part 3, start the problem over by going back to step 1 and make</w:t>
      </w:r>
      <w:r w:rsidRPr="0033329E">
        <w:t xml:space="preserve"> different assumptions.</w:t>
      </w:r>
    </w:p>
    <w:p w14:paraId="567D9D3F" w14:textId="791DC367" w:rsidR="0033329E" w:rsidRPr="001F0823" w:rsidRDefault="001F0823" w:rsidP="001F0823">
      <w:pPr>
        <w:rPr>
          <w:i/>
        </w:rPr>
      </w:pPr>
      <w:r w:rsidRPr="001F0823">
        <w:rPr>
          <w:i/>
        </w:rPr>
        <w:lastRenderedPageBreak/>
        <w:t>Example 6.1) Follow the DC Diode Analysis process to solve the following circuit</w:t>
      </w:r>
      <w:r w:rsidR="008E575D">
        <w:rPr>
          <w:i/>
        </w:rPr>
        <w:t xml:space="preserve"> if D1 is a silicone diode</w:t>
      </w:r>
      <w:r w:rsidRPr="001F0823">
        <w:rPr>
          <w:i/>
        </w:rPr>
        <w:t xml:space="preserve">. </w:t>
      </w:r>
    </w:p>
    <w:p w14:paraId="6F0056E6" w14:textId="6ECB550D" w:rsidR="001F0823" w:rsidRDefault="001C754D" w:rsidP="001F0823">
      <w:bookmarkStart w:id="173" w:name="Figure_6_4"/>
      <w:r>
        <w:rPr>
          <w:noProof/>
        </w:rPr>
        <w:drawing>
          <wp:inline distT="0" distB="0" distL="0" distR="0" wp14:anchorId="00F34042" wp14:editId="3FD6B1E5">
            <wp:extent cx="5943600" cy="1783080"/>
            <wp:effectExtent l="0" t="0" r="0" b="762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5">
                      <a:extLst>
                        <a:ext uri="{28A0092B-C50C-407E-A947-70E740481C1C}">
                          <a14:useLocalDpi xmlns:a14="http://schemas.microsoft.com/office/drawing/2010/main" val="0"/>
                        </a:ext>
                      </a:extLst>
                    </a:blip>
                    <a:stretch>
                      <a:fillRect/>
                    </a:stretch>
                  </pic:blipFill>
                  <pic:spPr>
                    <a:xfrm>
                      <a:off x="0" y="0"/>
                      <a:ext cx="5943600" cy="1783080"/>
                    </a:xfrm>
                    <a:prstGeom prst="rect">
                      <a:avLst/>
                    </a:prstGeom>
                  </pic:spPr>
                </pic:pic>
              </a:graphicData>
            </a:graphic>
          </wp:inline>
        </w:drawing>
      </w:r>
      <w:bookmarkEnd w:id="173"/>
      <w:r>
        <w:rPr>
          <w:noProof/>
        </w:rPr>
        <w:t xml:space="preserve"> </w:t>
      </w:r>
    </w:p>
    <w:p w14:paraId="48445174" w14:textId="04D5D8CB" w:rsidR="008E575D" w:rsidRDefault="008E575D" w:rsidP="001F0823">
      <w:r>
        <w:rPr>
          <w:b/>
        </w:rPr>
        <w:t>Figure 6.4: Circuit for Example 6.1</w:t>
      </w:r>
    </w:p>
    <w:p w14:paraId="1D956366" w14:textId="0F0DDB65" w:rsidR="008E575D" w:rsidRDefault="008E575D" w:rsidP="001F0823">
      <w:r>
        <w:t xml:space="preserve">Step 1) D1 will be </w:t>
      </w:r>
      <w:r w:rsidRPr="00496302">
        <w:rPr>
          <w:b/>
          <w:color w:val="FF0000"/>
          <w:u w:val="single"/>
        </w:rPr>
        <w:t>assumed to be forward biased</w:t>
      </w:r>
      <w:r w:rsidRPr="00496302">
        <w:rPr>
          <w:color w:val="FF0000"/>
        </w:rPr>
        <w:t xml:space="preserve"> </w:t>
      </w:r>
      <w:r>
        <w:t>because the 12V source will force current clockwise in this circuit, which is the direction from the anode to cathode of the diode.</w:t>
      </w:r>
    </w:p>
    <w:p w14:paraId="3E8BAA37" w14:textId="0DCA95CB" w:rsidR="008E575D" w:rsidRDefault="008E575D" w:rsidP="001F0823">
      <w:r>
        <w:t xml:space="preserve">Step 2) The circuit on the right side of </w:t>
      </w:r>
      <w:hyperlink w:anchor="Figure_6_4" w:history="1">
        <w:r w:rsidRPr="009018FF">
          <w:rPr>
            <w:rStyle w:val="Hyperlink"/>
          </w:rPr>
          <w:t>Figure 6.4</w:t>
        </w:r>
      </w:hyperlink>
      <w:r>
        <w:t xml:space="preserve"> shows the forward bias model replacing the diode. </w:t>
      </w:r>
      <w:r w:rsidRPr="00496302">
        <w:rPr>
          <w:color w:val="FF0000"/>
        </w:rPr>
        <w:t xml:space="preserve">The </w:t>
      </w:r>
      <w:r w:rsidR="001C754D" w:rsidRPr="00496302">
        <w:rPr>
          <w:color w:val="FF0000"/>
        </w:rPr>
        <w:t>node where the anode was connected is connected to the + side of the battery</w:t>
      </w:r>
      <w:r w:rsidR="001C754D">
        <w:t>. 0.7 V is used for the battery voltage because the problem stated it is a silicone diode. Next, calculate the current, I</w:t>
      </w:r>
      <w:r w:rsidR="001C754D" w:rsidRPr="001C754D">
        <w:rPr>
          <w:vertAlign w:val="subscript"/>
        </w:rPr>
        <w:t>D1</w:t>
      </w:r>
      <w:r w:rsidR="001C754D">
        <w:t xml:space="preserve">. </w:t>
      </w:r>
    </w:p>
    <w:p w14:paraId="51A8CEFB" w14:textId="7632BD8F" w:rsidR="00496302" w:rsidRPr="00496302" w:rsidRDefault="001C754D" w:rsidP="005F41ED">
      <w:pPr>
        <w:pStyle w:val="ListParagraph"/>
        <w:numPr>
          <w:ilvl w:val="2"/>
          <w:numId w:val="69"/>
        </w:numPr>
        <w:ind w:left="180"/>
        <w:rPr>
          <w:color w:val="FF0000"/>
        </w:rPr>
      </w:pPr>
      <w:r w:rsidRPr="00496302">
        <w:rPr>
          <w:color w:val="FF0000"/>
        </w:rPr>
        <w:t>I</w:t>
      </w:r>
      <w:r w:rsidRPr="00496302">
        <w:rPr>
          <w:color w:val="FF0000"/>
          <w:vertAlign w:val="subscript"/>
        </w:rPr>
        <w:t>D1</w:t>
      </w:r>
      <w:r w:rsidRPr="00496302">
        <w:rPr>
          <w:color w:val="FF0000"/>
        </w:rPr>
        <w:t xml:space="preserve"> = I</w:t>
      </w:r>
      <w:r w:rsidRPr="00496302">
        <w:rPr>
          <w:color w:val="FF0000"/>
          <w:vertAlign w:val="subscript"/>
        </w:rPr>
        <w:t xml:space="preserve">R </w:t>
      </w:r>
      <w:r w:rsidRPr="00496302">
        <w:rPr>
          <w:color w:val="FF0000"/>
        </w:rPr>
        <w:t xml:space="preserve">= ΔV/R = (12 – 0.7)/1kΩ = </w:t>
      </w:r>
      <w:r w:rsidRPr="00496302">
        <w:rPr>
          <w:b/>
          <w:color w:val="FF0000"/>
          <w:u w:val="single"/>
        </w:rPr>
        <w:t>11.3 mA</w:t>
      </w:r>
      <w:r w:rsidRPr="00496302">
        <w:rPr>
          <w:color w:val="FF0000"/>
        </w:rPr>
        <w:t xml:space="preserve"> (This is verified in Mulisim in </w:t>
      </w:r>
      <w:hyperlink w:anchor="Figure_6_4" w:history="1">
        <w:r w:rsidR="009018FF" w:rsidRPr="009018FF">
          <w:rPr>
            <w:rStyle w:val="Hyperlink"/>
          </w:rPr>
          <w:t>Figure 6.4</w:t>
        </w:r>
      </w:hyperlink>
      <w:r w:rsidRPr="00496302">
        <w:rPr>
          <w:color w:val="FF0000"/>
        </w:rPr>
        <w:t>)</w:t>
      </w:r>
    </w:p>
    <w:p w14:paraId="6755448B" w14:textId="54194EAC" w:rsidR="001C754D" w:rsidRDefault="001C754D" w:rsidP="005F41ED">
      <w:pPr>
        <w:pStyle w:val="ListParagraph"/>
        <w:numPr>
          <w:ilvl w:val="2"/>
          <w:numId w:val="69"/>
        </w:numPr>
        <w:ind w:left="180"/>
      </w:pPr>
      <w:r w:rsidRPr="00496302">
        <w:rPr>
          <w:b/>
          <w:u w:val="single"/>
        </w:rPr>
        <w:t>Note:</w:t>
      </w:r>
      <w:r>
        <w:t xml:space="preserve"> The actual diode voltage is shown in Multimeter XMM1 to be 717.774 mV, but there is no way to know the exact voltage across the diode unless a simulation tool is available. The approximate </w:t>
      </w:r>
      <w:r w:rsidR="00496302">
        <w:t xml:space="preserve">Constant Drop Model </w:t>
      </w:r>
      <w:r>
        <w:t>voltage used for silicone diodes</w:t>
      </w:r>
      <w:r w:rsidR="00496302">
        <w:t xml:space="preserve"> is 0.7 V is very close to 0.717774 V so the calculations were identical to the Multisim calculation (within the accuracy of the current probe).</w:t>
      </w:r>
      <w:r>
        <w:t xml:space="preserve"> </w:t>
      </w:r>
    </w:p>
    <w:p w14:paraId="69EBEE01" w14:textId="60509217" w:rsidR="00496302" w:rsidRDefault="00496302" w:rsidP="00496302">
      <w:r>
        <w:t xml:space="preserve">Step 3) Verify the diode is forward biased by making sure that </w:t>
      </w:r>
      <w:r w:rsidRPr="00496302">
        <w:rPr>
          <w:color w:val="FF0000"/>
        </w:rPr>
        <w:t>I</w:t>
      </w:r>
      <w:r w:rsidRPr="00496302">
        <w:rPr>
          <w:color w:val="FF0000"/>
          <w:vertAlign w:val="subscript"/>
        </w:rPr>
        <w:t>D1</w:t>
      </w:r>
      <w:r w:rsidRPr="00496302">
        <w:rPr>
          <w:color w:val="FF0000"/>
        </w:rPr>
        <w:t xml:space="preserve"> &gt; 0 and flowing from anode to cathode</w:t>
      </w:r>
      <w:r>
        <w:t>. The current is 11.3 mA and the direction is clockwise in the circuit (which is from the anode to cathode).</w:t>
      </w:r>
    </w:p>
    <w:p w14:paraId="0A5C2200" w14:textId="1A49A4E2" w:rsidR="0064588A" w:rsidRDefault="0064588A" w:rsidP="0064588A">
      <w:r>
        <w:t xml:space="preserve">Step 4) The </w:t>
      </w:r>
      <w:r w:rsidRPr="0064588A">
        <w:rPr>
          <w:color w:val="FF0000"/>
        </w:rPr>
        <w:t xml:space="preserve">forward bias </w:t>
      </w:r>
      <w:r>
        <w:t xml:space="preserve">condition assumed in Step 1) </w:t>
      </w:r>
      <w:r w:rsidRPr="0064588A">
        <w:rPr>
          <w:b/>
          <w:color w:val="FF0000"/>
          <w:u w:val="single"/>
        </w:rPr>
        <w:t>is verified</w:t>
      </w:r>
      <w:r w:rsidRPr="0064588A">
        <w:rPr>
          <w:color w:val="FF0000"/>
        </w:rPr>
        <w:t xml:space="preserve"> </w:t>
      </w:r>
      <w:r>
        <w:t xml:space="preserve">in Step 3) so the </w:t>
      </w:r>
      <w:r w:rsidRPr="00496302">
        <w:rPr>
          <w:color w:val="FF0000"/>
        </w:rPr>
        <w:t>problem is done</w:t>
      </w:r>
      <w:r>
        <w:t>.</w:t>
      </w:r>
    </w:p>
    <w:p w14:paraId="16474127" w14:textId="77777777" w:rsidR="0064588A" w:rsidRDefault="0064588A" w:rsidP="0064588A"/>
    <w:p w14:paraId="744FF0EA" w14:textId="78552C54" w:rsidR="00496302" w:rsidRPr="001F0823" w:rsidRDefault="00496302" w:rsidP="00496302">
      <w:pPr>
        <w:rPr>
          <w:i/>
        </w:rPr>
      </w:pPr>
      <w:r w:rsidRPr="001F0823">
        <w:rPr>
          <w:i/>
        </w:rPr>
        <w:t>Example 6.</w:t>
      </w:r>
      <w:r>
        <w:rPr>
          <w:i/>
        </w:rPr>
        <w:t>2</w:t>
      </w:r>
      <w:r w:rsidRPr="001F0823">
        <w:rPr>
          <w:i/>
        </w:rPr>
        <w:t>) Follow the DC Diode Analysis process to solve the following circuit</w:t>
      </w:r>
      <w:r>
        <w:rPr>
          <w:i/>
        </w:rPr>
        <w:t xml:space="preserve"> if D2 is a silicone diode</w:t>
      </w:r>
      <w:r w:rsidRPr="001F0823">
        <w:rPr>
          <w:i/>
        </w:rPr>
        <w:t xml:space="preserve">. </w:t>
      </w:r>
    </w:p>
    <w:p w14:paraId="39DA2663" w14:textId="62253B96" w:rsidR="00496302" w:rsidRDefault="00496302" w:rsidP="00496302">
      <w:r>
        <w:rPr>
          <w:noProof/>
        </w:rPr>
        <w:t xml:space="preserve"> </w:t>
      </w:r>
      <w:bookmarkStart w:id="174" w:name="Figure_6_5"/>
      <w:r>
        <w:rPr>
          <w:noProof/>
        </w:rPr>
        <w:drawing>
          <wp:inline distT="0" distB="0" distL="0" distR="0" wp14:anchorId="496BC26F" wp14:editId="2A7383DF">
            <wp:extent cx="5943600" cy="158369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6">
                      <a:extLst>
                        <a:ext uri="{28A0092B-C50C-407E-A947-70E740481C1C}">
                          <a14:useLocalDpi xmlns:a14="http://schemas.microsoft.com/office/drawing/2010/main" val="0"/>
                        </a:ext>
                      </a:extLst>
                    </a:blip>
                    <a:stretch>
                      <a:fillRect/>
                    </a:stretch>
                  </pic:blipFill>
                  <pic:spPr>
                    <a:xfrm>
                      <a:off x="0" y="0"/>
                      <a:ext cx="5943600" cy="1583690"/>
                    </a:xfrm>
                    <a:prstGeom prst="rect">
                      <a:avLst/>
                    </a:prstGeom>
                  </pic:spPr>
                </pic:pic>
              </a:graphicData>
            </a:graphic>
          </wp:inline>
        </w:drawing>
      </w:r>
      <w:bookmarkEnd w:id="174"/>
    </w:p>
    <w:p w14:paraId="00FF74AB" w14:textId="06AE8ADC" w:rsidR="00496302" w:rsidRDefault="00496302" w:rsidP="00496302">
      <w:r>
        <w:rPr>
          <w:b/>
        </w:rPr>
        <w:t>Figure 6.5: Circuit for Example 6.2</w:t>
      </w:r>
    </w:p>
    <w:p w14:paraId="632B6949" w14:textId="4701C1A4" w:rsidR="00496302" w:rsidRDefault="00496302" w:rsidP="00496302">
      <w:r>
        <w:t xml:space="preserve">Step 1) D2 will be </w:t>
      </w:r>
      <w:r w:rsidRPr="00496302">
        <w:rPr>
          <w:b/>
          <w:color w:val="FF0000"/>
          <w:u w:val="single"/>
        </w:rPr>
        <w:t>assumed to be reverse biased</w:t>
      </w:r>
      <w:r>
        <w:t xml:space="preserve">. </w:t>
      </w:r>
    </w:p>
    <w:p w14:paraId="6F91F187" w14:textId="59EBDD78" w:rsidR="0054561F" w:rsidRPr="0064588A" w:rsidRDefault="00496302" w:rsidP="00496302">
      <w:pPr>
        <w:rPr>
          <w:color w:val="000000" w:themeColor="text1"/>
        </w:rPr>
      </w:pPr>
      <w:r>
        <w:lastRenderedPageBreak/>
        <w:t xml:space="preserve">Step 2) The circuit on the right side of </w:t>
      </w:r>
      <w:hyperlink w:anchor="Figure_6_4" w:history="1">
        <w:r w:rsidR="009018FF" w:rsidRPr="009018FF">
          <w:rPr>
            <w:rStyle w:val="Hyperlink"/>
          </w:rPr>
          <w:t>Figure 6.4</w:t>
        </w:r>
      </w:hyperlink>
      <w:r>
        <w:t xml:space="preserve"> shows the reverse bias model. </w:t>
      </w:r>
      <w:r w:rsidRPr="00496302">
        <w:rPr>
          <w:b/>
          <w:color w:val="FF0000"/>
        </w:rPr>
        <w:t>Notice the + side of the Multimeter that is measuring V</w:t>
      </w:r>
      <w:r w:rsidRPr="00496302">
        <w:rPr>
          <w:b/>
          <w:color w:val="FF0000"/>
          <w:vertAlign w:val="subscript"/>
        </w:rPr>
        <w:t>D2</w:t>
      </w:r>
      <w:r w:rsidRPr="00496302">
        <w:rPr>
          <w:b/>
          <w:color w:val="FF0000"/>
        </w:rPr>
        <w:t xml:space="preserve"> is on the same node as the anode was connected</w:t>
      </w:r>
      <w:r>
        <w:t xml:space="preserve">. To solve for VD2 there are </w:t>
      </w:r>
      <w:r w:rsidRPr="0064588A">
        <w:rPr>
          <w:color w:val="000000" w:themeColor="text1"/>
        </w:rPr>
        <w:t>two possible methods.</w:t>
      </w:r>
    </w:p>
    <w:p w14:paraId="6D069F02" w14:textId="52A81973" w:rsidR="00496302" w:rsidRPr="0064588A" w:rsidRDefault="00496302" w:rsidP="005F41ED">
      <w:pPr>
        <w:pStyle w:val="ListParagraph"/>
        <w:numPr>
          <w:ilvl w:val="0"/>
          <w:numId w:val="70"/>
        </w:numPr>
        <w:rPr>
          <w:color w:val="000000" w:themeColor="text1"/>
        </w:rPr>
      </w:pPr>
      <w:r w:rsidRPr="0064588A">
        <w:rPr>
          <w:color w:val="000000" w:themeColor="text1"/>
        </w:rPr>
        <w:t xml:space="preserve">Find the node voltage on the + and – sides of the open circuit and subtract them. </w:t>
      </w:r>
      <w:r w:rsidR="0064588A" w:rsidRPr="0064588A">
        <w:rPr>
          <w:color w:val="FF0000"/>
        </w:rPr>
        <w:t>V</w:t>
      </w:r>
      <w:r w:rsidR="0064588A" w:rsidRPr="0064588A">
        <w:rPr>
          <w:color w:val="FF0000"/>
          <w:vertAlign w:val="subscript"/>
        </w:rPr>
        <w:t>D2+</w:t>
      </w:r>
      <w:r w:rsidR="0064588A" w:rsidRPr="0064588A">
        <w:rPr>
          <w:color w:val="FF0000"/>
        </w:rPr>
        <w:t xml:space="preserve"> = 0 (grounded) and V</w:t>
      </w:r>
      <w:r w:rsidR="0064588A" w:rsidRPr="0064588A">
        <w:rPr>
          <w:color w:val="FF0000"/>
          <w:vertAlign w:val="subscript"/>
        </w:rPr>
        <w:t>D2-</w:t>
      </w:r>
      <w:r w:rsidR="0064588A" w:rsidRPr="0064588A">
        <w:rPr>
          <w:color w:val="FF0000"/>
        </w:rPr>
        <w:t xml:space="preserve"> = 12 - I∙R = 12 - 0∙R = 12 V (current = 0 A due to open circuit). V</w:t>
      </w:r>
      <w:r w:rsidR="0064588A" w:rsidRPr="0064588A">
        <w:rPr>
          <w:color w:val="FF0000"/>
          <w:vertAlign w:val="subscript"/>
        </w:rPr>
        <w:t>D2</w:t>
      </w:r>
      <w:r w:rsidR="0064588A" w:rsidRPr="0064588A">
        <w:rPr>
          <w:color w:val="FF0000"/>
        </w:rPr>
        <w:t xml:space="preserve"> = V</w:t>
      </w:r>
      <w:r w:rsidR="0064588A" w:rsidRPr="0064588A">
        <w:rPr>
          <w:color w:val="FF0000"/>
          <w:vertAlign w:val="subscript"/>
        </w:rPr>
        <w:t>D2+</w:t>
      </w:r>
      <w:r w:rsidR="0064588A" w:rsidRPr="0064588A">
        <w:rPr>
          <w:color w:val="FF0000"/>
        </w:rPr>
        <w:t xml:space="preserve"> - V</w:t>
      </w:r>
      <w:r w:rsidR="0064588A" w:rsidRPr="0064588A">
        <w:rPr>
          <w:color w:val="FF0000"/>
          <w:vertAlign w:val="subscript"/>
        </w:rPr>
        <w:t>D2-</w:t>
      </w:r>
      <w:r w:rsidR="0064588A" w:rsidRPr="0064588A">
        <w:rPr>
          <w:color w:val="FF0000"/>
        </w:rPr>
        <w:t xml:space="preserve"> = </w:t>
      </w:r>
      <w:r w:rsidR="0064588A" w:rsidRPr="0064588A">
        <w:rPr>
          <w:b/>
          <w:color w:val="FF0000"/>
          <w:u w:val="single"/>
        </w:rPr>
        <w:t>-12 V</w:t>
      </w:r>
      <w:r w:rsidRPr="0064588A">
        <w:rPr>
          <w:color w:val="000000" w:themeColor="text1"/>
        </w:rPr>
        <w:t xml:space="preserve"> </w:t>
      </w:r>
    </w:p>
    <w:p w14:paraId="2D6D8597" w14:textId="3C8DDFFC" w:rsidR="0064588A" w:rsidRPr="00406005" w:rsidRDefault="0064588A" w:rsidP="005F41ED">
      <w:pPr>
        <w:pStyle w:val="ListParagraph"/>
        <w:numPr>
          <w:ilvl w:val="0"/>
          <w:numId w:val="70"/>
        </w:numPr>
        <w:rPr>
          <w:color w:val="000000" w:themeColor="text1"/>
        </w:rPr>
      </w:pPr>
      <w:r w:rsidRPr="0064588A">
        <w:rPr>
          <w:color w:val="000000" w:themeColor="text1"/>
        </w:rPr>
        <w:t xml:space="preserve">Do a KVL around the loop including VD2 </w:t>
      </w:r>
      <w:r w:rsidRPr="0064588A">
        <w:rPr>
          <w:color w:val="000000" w:themeColor="text1"/>
        </w:rPr>
        <w:sym w:font="Wingdings" w:char="F0E0"/>
      </w:r>
      <w:r w:rsidRPr="0064588A">
        <w:rPr>
          <w:color w:val="000000" w:themeColor="text1"/>
        </w:rPr>
        <w:t xml:space="preserve"> </w:t>
      </w:r>
      <w:r w:rsidRPr="0064588A">
        <w:rPr>
          <w:color w:val="FF0000"/>
        </w:rPr>
        <w:t>-12V + I∙R – V</w:t>
      </w:r>
      <w:r w:rsidRPr="0064588A">
        <w:rPr>
          <w:color w:val="FF0000"/>
          <w:vertAlign w:val="subscript"/>
        </w:rPr>
        <w:t>D2</w:t>
      </w:r>
      <w:r w:rsidRPr="0064588A">
        <w:rPr>
          <w:color w:val="FF0000"/>
        </w:rPr>
        <w:t xml:space="preserve"> = 0 </w:t>
      </w:r>
      <w:r w:rsidRPr="0064588A">
        <w:rPr>
          <w:color w:val="FF0000"/>
        </w:rPr>
        <w:sym w:font="Wingdings" w:char="F0E0"/>
      </w:r>
      <w:r w:rsidRPr="0064588A">
        <w:rPr>
          <w:color w:val="FF0000"/>
        </w:rPr>
        <w:t xml:space="preserve">  V</w:t>
      </w:r>
      <w:r w:rsidRPr="0064588A">
        <w:rPr>
          <w:color w:val="FF0000"/>
          <w:vertAlign w:val="subscript"/>
        </w:rPr>
        <w:t>D2</w:t>
      </w:r>
      <w:r w:rsidRPr="0064588A">
        <w:rPr>
          <w:color w:val="FF0000"/>
        </w:rPr>
        <w:t xml:space="preserve"> = </w:t>
      </w:r>
      <w:r w:rsidRPr="0064588A">
        <w:rPr>
          <w:b/>
          <w:color w:val="FF0000"/>
          <w:u w:val="single"/>
        </w:rPr>
        <w:t>-12 V</w:t>
      </w:r>
      <w:r w:rsidRPr="0064588A">
        <w:rPr>
          <w:color w:val="FF0000"/>
        </w:rPr>
        <w:t xml:space="preserve"> </w:t>
      </w:r>
    </w:p>
    <w:p w14:paraId="1BFF60E7" w14:textId="0331FC13" w:rsidR="00406005" w:rsidRPr="00406005" w:rsidRDefault="00406005" w:rsidP="005F41ED">
      <w:pPr>
        <w:pStyle w:val="ListParagraph"/>
        <w:numPr>
          <w:ilvl w:val="0"/>
          <w:numId w:val="70"/>
        </w:numPr>
      </w:pPr>
      <w:r w:rsidRPr="00406005">
        <w:t>V</w:t>
      </w:r>
      <w:r w:rsidRPr="00406005">
        <w:rPr>
          <w:vertAlign w:val="subscript"/>
        </w:rPr>
        <w:t>D2</w:t>
      </w:r>
      <w:r w:rsidRPr="00406005">
        <w:t xml:space="preserve"> = -12 V is verified in Multisim in </w:t>
      </w:r>
      <w:hyperlink w:anchor="Figure_6_5" w:history="1">
        <w:r w:rsidRPr="009018FF">
          <w:rPr>
            <w:rStyle w:val="Hyperlink"/>
          </w:rPr>
          <w:t>Figure 6.5</w:t>
        </w:r>
      </w:hyperlink>
      <w:r w:rsidRPr="00406005">
        <w:t>.</w:t>
      </w:r>
    </w:p>
    <w:p w14:paraId="7F2AF107" w14:textId="22B69D40" w:rsidR="0064588A" w:rsidRDefault="0064588A" w:rsidP="0064588A">
      <w:r>
        <w:t xml:space="preserve">Step 3) </w:t>
      </w:r>
      <w:r w:rsidRPr="0064588A">
        <w:rPr>
          <w:color w:val="FF0000"/>
        </w:rPr>
        <w:t>V</w:t>
      </w:r>
      <w:r w:rsidRPr="0064588A">
        <w:rPr>
          <w:color w:val="FF0000"/>
          <w:vertAlign w:val="subscript"/>
        </w:rPr>
        <w:t>D2</w:t>
      </w:r>
      <w:r w:rsidRPr="0064588A">
        <w:rPr>
          <w:color w:val="FF0000"/>
        </w:rPr>
        <w:t xml:space="preserve"> &lt; 0.7 so the reverse bias condition is verified </w:t>
      </w:r>
      <w:r>
        <w:t>(0.7 V is used here because it is a silicon diode)</w:t>
      </w:r>
    </w:p>
    <w:p w14:paraId="52BB73CB" w14:textId="75C4E7B8" w:rsidR="0064588A" w:rsidRDefault="0064588A" w:rsidP="0064588A">
      <w:r>
        <w:t xml:space="preserve">Step 4) The </w:t>
      </w:r>
      <w:r w:rsidRPr="0064588A">
        <w:rPr>
          <w:color w:val="FF0000"/>
        </w:rPr>
        <w:t xml:space="preserve">reverse bias </w:t>
      </w:r>
      <w:r>
        <w:t xml:space="preserve">condition assumed in Step 1) </w:t>
      </w:r>
      <w:r w:rsidRPr="0064588A">
        <w:rPr>
          <w:b/>
          <w:color w:val="FF0000"/>
          <w:u w:val="single"/>
        </w:rPr>
        <w:t>is verified</w:t>
      </w:r>
      <w:r w:rsidRPr="0064588A">
        <w:rPr>
          <w:color w:val="FF0000"/>
        </w:rPr>
        <w:t xml:space="preserve"> </w:t>
      </w:r>
      <w:r>
        <w:t xml:space="preserve">in Step 3) so the </w:t>
      </w:r>
      <w:r w:rsidRPr="00496302">
        <w:rPr>
          <w:color w:val="FF0000"/>
        </w:rPr>
        <w:t>problem is done</w:t>
      </w:r>
      <w:r>
        <w:t>.</w:t>
      </w:r>
    </w:p>
    <w:p w14:paraId="3472B887" w14:textId="77777777" w:rsidR="00263824" w:rsidRDefault="00263824" w:rsidP="00827322"/>
    <w:p w14:paraId="301DD5CE" w14:textId="6824C834" w:rsidR="00263824" w:rsidRDefault="003C0697" w:rsidP="00827322">
      <w:r w:rsidRPr="001F0823">
        <w:rPr>
          <w:i/>
        </w:rPr>
        <w:t>Example 6.</w:t>
      </w:r>
      <w:r>
        <w:rPr>
          <w:i/>
        </w:rPr>
        <w:t>3</w:t>
      </w:r>
      <w:r w:rsidRPr="001F0823">
        <w:rPr>
          <w:i/>
        </w:rPr>
        <w:t>) Follow the DC Diode Analysis process to solve the following circuit</w:t>
      </w:r>
      <w:r>
        <w:rPr>
          <w:i/>
        </w:rPr>
        <w:t xml:space="preserve"> if D1 is a silicone diode</w:t>
      </w:r>
      <w:r w:rsidRPr="001F0823">
        <w:rPr>
          <w:i/>
        </w:rPr>
        <w:t>.</w:t>
      </w:r>
    </w:p>
    <w:p w14:paraId="71E6F171" w14:textId="34AA09A7" w:rsidR="00263824" w:rsidRDefault="00406005" w:rsidP="00827322">
      <w:bookmarkStart w:id="175" w:name="Figure_6_6"/>
      <w:r>
        <w:rPr>
          <w:noProof/>
        </w:rPr>
        <w:drawing>
          <wp:inline distT="0" distB="0" distL="0" distR="0" wp14:anchorId="7A412BA6" wp14:editId="2C96C825">
            <wp:extent cx="5943600" cy="1438910"/>
            <wp:effectExtent l="0" t="0" r="0" b="889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7">
                      <a:extLst>
                        <a:ext uri="{28A0092B-C50C-407E-A947-70E740481C1C}">
                          <a14:useLocalDpi xmlns:a14="http://schemas.microsoft.com/office/drawing/2010/main" val="0"/>
                        </a:ext>
                      </a:extLst>
                    </a:blip>
                    <a:stretch>
                      <a:fillRect/>
                    </a:stretch>
                  </pic:blipFill>
                  <pic:spPr>
                    <a:xfrm>
                      <a:off x="0" y="0"/>
                      <a:ext cx="5943600" cy="1438910"/>
                    </a:xfrm>
                    <a:prstGeom prst="rect">
                      <a:avLst/>
                    </a:prstGeom>
                  </pic:spPr>
                </pic:pic>
              </a:graphicData>
            </a:graphic>
          </wp:inline>
        </w:drawing>
      </w:r>
      <w:bookmarkEnd w:id="175"/>
    </w:p>
    <w:p w14:paraId="01910034" w14:textId="7FB187C4" w:rsidR="003C0697" w:rsidRDefault="003C0697" w:rsidP="003C0697">
      <w:r>
        <w:rPr>
          <w:b/>
        </w:rPr>
        <w:t>Figure 6.6: Circuit for Example 6.3</w:t>
      </w:r>
    </w:p>
    <w:p w14:paraId="6B320023" w14:textId="77777777" w:rsidR="003C0697" w:rsidRDefault="003C0697" w:rsidP="003C0697">
      <w:r>
        <w:t xml:space="preserve">Step 1) D1 will be </w:t>
      </w:r>
      <w:r w:rsidRPr="00496302">
        <w:rPr>
          <w:b/>
          <w:color w:val="FF0000"/>
          <w:u w:val="single"/>
        </w:rPr>
        <w:t>assumed to be forward biased</w:t>
      </w:r>
      <w:r w:rsidRPr="00496302">
        <w:rPr>
          <w:color w:val="FF0000"/>
        </w:rPr>
        <w:t xml:space="preserve"> </w:t>
      </w:r>
      <w:r>
        <w:t>because the 12V source will force current clockwise in this circuit, which is the direction from the anode to cathode of the diode.</w:t>
      </w:r>
    </w:p>
    <w:p w14:paraId="783C2CC8" w14:textId="49E2C57B" w:rsidR="003C0697" w:rsidRDefault="003C0697" w:rsidP="003C0697">
      <w:r>
        <w:t xml:space="preserve">Step 2) The circuit on the right side of </w:t>
      </w:r>
      <w:hyperlink w:anchor="Figure_6_6" w:history="1">
        <w:r w:rsidRPr="009018FF">
          <w:rPr>
            <w:rStyle w:val="Hyperlink"/>
          </w:rPr>
          <w:t>Figure 6.</w:t>
        </w:r>
        <w:r w:rsidR="00013E08" w:rsidRPr="009018FF">
          <w:rPr>
            <w:rStyle w:val="Hyperlink"/>
          </w:rPr>
          <w:t>6</w:t>
        </w:r>
      </w:hyperlink>
      <w:r>
        <w:t xml:space="preserve"> shows the forward bias model replacing the diode. </w:t>
      </w:r>
      <w:r w:rsidRPr="00496302">
        <w:rPr>
          <w:color w:val="FF0000"/>
        </w:rPr>
        <w:t>The node where the anode was connected is connected to the + side of the battery</w:t>
      </w:r>
      <w:r>
        <w:t>. 0.7 V is used for the battery voltage because the problem stated it is a silicone diode. Next, calculate the current, I</w:t>
      </w:r>
      <w:r w:rsidRPr="001C754D">
        <w:rPr>
          <w:vertAlign w:val="subscript"/>
        </w:rPr>
        <w:t>D1</w:t>
      </w:r>
      <w:r>
        <w:t>. The mesh matrix method used in the DC Circuits eBook will be used.</w:t>
      </w:r>
    </w:p>
    <w:p w14:paraId="685F258C" w14:textId="44B193F4" w:rsidR="006F6AF8" w:rsidRDefault="006F6AF8" w:rsidP="003C0697">
      <w:r>
        <w:rPr>
          <w:noProof/>
        </w:rPr>
        <w:drawing>
          <wp:inline distT="0" distB="0" distL="0" distR="0" wp14:anchorId="6B85DFB7" wp14:editId="2F890DE2">
            <wp:extent cx="4256223" cy="753534"/>
            <wp:effectExtent l="0" t="0" r="0" b="8890"/>
            <wp:docPr id="3295" name="Picture 3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8">
                      <a:extLst>
                        <a:ext uri="{28A0092B-C50C-407E-A947-70E740481C1C}">
                          <a14:useLocalDpi xmlns:a14="http://schemas.microsoft.com/office/drawing/2010/main" val="0"/>
                        </a:ext>
                      </a:extLst>
                    </a:blip>
                    <a:stretch>
                      <a:fillRect/>
                    </a:stretch>
                  </pic:blipFill>
                  <pic:spPr>
                    <a:xfrm>
                      <a:off x="0" y="0"/>
                      <a:ext cx="4252546" cy="752883"/>
                    </a:xfrm>
                    <a:prstGeom prst="rect">
                      <a:avLst/>
                    </a:prstGeom>
                  </pic:spPr>
                </pic:pic>
              </a:graphicData>
            </a:graphic>
          </wp:inline>
        </w:drawing>
      </w:r>
    </w:p>
    <w:p w14:paraId="378EEE6A" w14:textId="592CD847" w:rsidR="003C0697" w:rsidRPr="00496302" w:rsidRDefault="003C0697" w:rsidP="005F41ED">
      <w:pPr>
        <w:pStyle w:val="ListParagraph"/>
        <w:numPr>
          <w:ilvl w:val="2"/>
          <w:numId w:val="69"/>
        </w:numPr>
        <w:ind w:left="180"/>
        <w:rPr>
          <w:color w:val="FF0000"/>
        </w:rPr>
      </w:pPr>
      <w:r>
        <w:rPr>
          <w:color w:val="FF0000"/>
        </w:rPr>
        <w:t xml:space="preserve">Solving this matrix </w:t>
      </w:r>
      <w:r w:rsidR="00406005">
        <w:rPr>
          <w:color w:val="FF0000"/>
        </w:rPr>
        <w:t>yields</w:t>
      </w:r>
      <w:r>
        <w:rPr>
          <w:color w:val="FF0000"/>
        </w:rPr>
        <w:t xml:space="preserve"> I2 = </w:t>
      </w:r>
      <w:r w:rsidRPr="00496302">
        <w:rPr>
          <w:color w:val="FF0000"/>
        </w:rPr>
        <w:t>I</w:t>
      </w:r>
      <w:r w:rsidRPr="00496302">
        <w:rPr>
          <w:color w:val="FF0000"/>
          <w:vertAlign w:val="subscript"/>
        </w:rPr>
        <w:t>D</w:t>
      </w:r>
      <w:r w:rsidR="00406005">
        <w:rPr>
          <w:color w:val="FF0000"/>
          <w:vertAlign w:val="subscript"/>
        </w:rPr>
        <w:t>1</w:t>
      </w:r>
      <w:r w:rsidRPr="00496302">
        <w:rPr>
          <w:color w:val="FF0000"/>
        </w:rPr>
        <w:t xml:space="preserve"> = </w:t>
      </w:r>
      <w:r w:rsidRPr="00496302">
        <w:rPr>
          <w:b/>
          <w:color w:val="FF0000"/>
          <w:u w:val="single"/>
        </w:rPr>
        <w:t>1</w:t>
      </w:r>
      <w:r w:rsidR="00406005">
        <w:rPr>
          <w:b/>
          <w:color w:val="FF0000"/>
          <w:u w:val="single"/>
        </w:rPr>
        <w:t>.44</w:t>
      </w:r>
      <w:r w:rsidRPr="00496302">
        <w:rPr>
          <w:b/>
          <w:color w:val="FF0000"/>
          <w:u w:val="single"/>
        </w:rPr>
        <w:t xml:space="preserve"> mA</w:t>
      </w:r>
      <w:r w:rsidRPr="00496302">
        <w:rPr>
          <w:color w:val="FF0000"/>
        </w:rPr>
        <w:t xml:space="preserve"> </w:t>
      </w:r>
      <w:r w:rsidRPr="00406005">
        <w:t>(This is verified in Mul</w:t>
      </w:r>
      <w:r w:rsidR="00C8550A">
        <w:t>t</w:t>
      </w:r>
      <w:r w:rsidRPr="00406005">
        <w:t xml:space="preserve">isim in </w:t>
      </w:r>
      <w:r w:rsidR="00013E08">
        <w:t xml:space="preserve">the right circuit of </w:t>
      </w:r>
      <w:hyperlink w:anchor="Figure_6_6" w:history="1">
        <w:r w:rsidR="009018FF" w:rsidRPr="009018FF">
          <w:rPr>
            <w:rStyle w:val="Hyperlink"/>
          </w:rPr>
          <w:t>Figure 6.6</w:t>
        </w:r>
      </w:hyperlink>
      <w:r w:rsidRPr="00406005">
        <w:t>)</w:t>
      </w:r>
    </w:p>
    <w:p w14:paraId="015D38CB" w14:textId="378172AC" w:rsidR="003C0697" w:rsidRDefault="003C0697" w:rsidP="005F41ED">
      <w:pPr>
        <w:pStyle w:val="ListParagraph"/>
        <w:numPr>
          <w:ilvl w:val="2"/>
          <w:numId w:val="69"/>
        </w:numPr>
        <w:ind w:left="180"/>
      </w:pPr>
      <w:r w:rsidRPr="00496302">
        <w:rPr>
          <w:b/>
          <w:u w:val="single"/>
        </w:rPr>
        <w:t>Note:</w:t>
      </w:r>
      <w:r>
        <w:t xml:space="preserve"> The actual diode voltage is shown in Multimeter XMM1 to be </w:t>
      </w:r>
      <w:r w:rsidR="00406005">
        <w:t>664.703</w:t>
      </w:r>
      <w:r>
        <w:t xml:space="preserve"> mV</w:t>
      </w:r>
      <w:r w:rsidR="00406005">
        <w:t>. T</w:t>
      </w:r>
      <w:r w:rsidR="00C8550A">
        <w:t xml:space="preserve">he 0.7 V diode drop assumption yielded </w:t>
      </w:r>
      <w:r w:rsidR="00406005">
        <w:t xml:space="preserve">a slightly different </w:t>
      </w:r>
      <w:r w:rsidR="00C8550A">
        <w:t xml:space="preserve">result </w:t>
      </w:r>
      <w:r w:rsidR="00406005">
        <w:t xml:space="preserve">than the actual values (shown in the left circuit in </w:t>
      </w:r>
      <w:hyperlink w:anchor="Figure_6_6" w:history="1">
        <w:r w:rsidR="009018FF" w:rsidRPr="009018FF">
          <w:rPr>
            <w:rStyle w:val="Hyperlink"/>
          </w:rPr>
          <w:t>Figure 6.6</w:t>
        </w:r>
      </w:hyperlink>
      <w:r w:rsidR="00406005">
        <w:t>).</w:t>
      </w:r>
      <w:r>
        <w:t xml:space="preserve"> </w:t>
      </w:r>
    </w:p>
    <w:p w14:paraId="705886E1" w14:textId="1914B791" w:rsidR="003C0697" w:rsidRDefault="003C0697" w:rsidP="003C0697">
      <w:r>
        <w:t xml:space="preserve">Step 3) Verify the diode is forward biased by making sure that </w:t>
      </w:r>
      <w:r w:rsidRPr="00496302">
        <w:rPr>
          <w:color w:val="FF0000"/>
        </w:rPr>
        <w:t>I</w:t>
      </w:r>
      <w:r w:rsidRPr="00496302">
        <w:rPr>
          <w:color w:val="FF0000"/>
          <w:vertAlign w:val="subscript"/>
        </w:rPr>
        <w:t>D1</w:t>
      </w:r>
      <w:r w:rsidRPr="00496302">
        <w:rPr>
          <w:color w:val="FF0000"/>
        </w:rPr>
        <w:t xml:space="preserve"> &gt; 0 and flowing from anode to cathode</w:t>
      </w:r>
      <w:r>
        <w:t>. The current is 1</w:t>
      </w:r>
      <w:r w:rsidR="00406005">
        <w:t>.44</w:t>
      </w:r>
      <w:r>
        <w:t xml:space="preserve"> mA and the direction is clockwise in the </w:t>
      </w:r>
      <w:r w:rsidR="00406005">
        <w:t>2</w:t>
      </w:r>
      <w:r w:rsidR="00406005" w:rsidRPr="00406005">
        <w:rPr>
          <w:vertAlign w:val="superscript"/>
        </w:rPr>
        <w:t>nd</w:t>
      </w:r>
      <w:r w:rsidR="00406005">
        <w:t xml:space="preserve"> loop</w:t>
      </w:r>
      <w:r>
        <w:t xml:space="preserve"> (which is from the anode to cathode).</w:t>
      </w:r>
    </w:p>
    <w:p w14:paraId="0F3B5C5B" w14:textId="77777777" w:rsidR="003C0697" w:rsidRDefault="003C0697" w:rsidP="003C0697">
      <w:r>
        <w:t xml:space="preserve">Step 4) The </w:t>
      </w:r>
      <w:r w:rsidRPr="0064588A">
        <w:rPr>
          <w:color w:val="FF0000"/>
        </w:rPr>
        <w:t xml:space="preserve">forward bias </w:t>
      </w:r>
      <w:r>
        <w:t xml:space="preserve">condition assumed in Step 1) </w:t>
      </w:r>
      <w:r w:rsidRPr="0064588A">
        <w:rPr>
          <w:b/>
          <w:color w:val="FF0000"/>
          <w:u w:val="single"/>
        </w:rPr>
        <w:t>is verified</w:t>
      </w:r>
      <w:r w:rsidRPr="0064588A">
        <w:rPr>
          <w:color w:val="FF0000"/>
        </w:rPr>
        <w:t xml:space="preserve"> </w:t>
      </w:r>
      <w:r>
        <w:t xml:space="preserve">in Step 3) so the </w:t>
      </w:r>
      <w:r w:rsidRPr="00496302">
        <w:rPr>
          <w:color w:val="FF0000"/>
        </w:rPr>
        <w:t>problem is done</w:t>
      </w:r>
      <w:r>
        <w:t>.</w:t>
      </w:r>
    </w:p>
    <w:p w14:paraId="662165FA" w14:textId="77777777" w:rsidR="003C0697" w:rsidRDefault="003C0697" w:rsidP="00827322"/>
    <w:p w14:paraId="4E0A1C2A" w14:textId="3B438715" w:rsidR="00406005" w:rsidRDefault="00406005" w:rsidP="00406005">
      <w:r w:rsidRPr="001F0823">
        <w:rPr>
          <w:i/>
        </w:rPr>
        <w:lastRenderedPageBreak/>
        <w:t>Example 6.</w:t>
      </w:r>
      <w:r>
        <w:rPr>
          <w:i/>
        </w:rPr>
        <w:t>4</w:t>
      </w:r>
      <w:r w:rsidRPr="001F0823">
        <w:rPr>
          <w:i/>
        </w:rPr>
        <w:t>) Follow the DC Diode Analysis process to solve the following circuit</w:t>
      </w:r>
      <w:r w:rsidR="00F07A62">
        <w:rPr>
          <w:i/>
        </w:rPr>
        <w:t xml:space="preserve"> with</w:t>
      </w:r>
      <w:r>
        <w:rPr>
          <w:i/>
        </w:rPr>
        <w:t xml:space="preserve"> a green LED</w:t>
      </w:r>
      <w:r w:rsidRPr="001F0823">
        <w:rPr>
          <w:i/>
        </w:rPr>
        <w:t>.</w:t>
      </w:r>
    </w:p>
    <w:p w14:paraId="6E6C5BC9" w14:textId="2DBABC36" w:rsidR="00406005" w:rsidRDefault="00F3642D" w:rsidP="00827322">
      <w:bookmarkStart w:id="176" w:name="Figure_6_7"/>
      <w:r>
        <w:rPr>
          <w:noProof/>
        </w:rPr>
        <w:drawing>
          <wp:inline distT="0" distB="0" distL="0" distR="0" wp14:anchorId="6FD33330" wp14:editId="37E653CB">
            <wp:extent cx="5537200" cy="1861114"/>
            <wp:effectExtent l="0" t="0" r="6350" b="635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9">
                      <a:extLst>
                        <a:ext uri="{28A0092B-C50C-407E-A947-70E740481C1C}">
                          <a14:useLocalDpi xmlns:a14="http://schemas.microsoft.com/office/drawing/2010/main" val="0"/>
                        </a:ext>
                      </a:extLst>
                    </a:blip>
                    <a:stretch>
                      <a:fillRect/>
                    </a:stretch>
                  </pic:blipFill>
                  <pic:spPr>
                    <a:xfrm>
                      <a:off x="0" y="0"/>
                      <a:ext cx="5537200" cy="1861114"/>
                    </a:xfrm>
                    <a:prstGeom prst="rect">
                      <a:avLst/>
                    </a:prstGeom>
                  </pic:spPr>
                </pic:pic>
              </a:graphicData>
            </a:graphic>
          </wp:inline>
        </w:drawing>
      </w:r>
      <w:bookmarkEnd w:id="176"/>
    </w:p>
    <w:p w14:paraId="1B661B6F" w14:textId="7B16390F" w:rsidR="00491AF5" w:rsidRDefault="00491AF5" w:rsidP="00491AF5">
      <w:r>
        <w:rPr>
          <w:b/>
        </w:rPr>
        <w:t>Figure 6.7: Circuit for Example 6.4</w:t>
      </w:r>
      <w:r w:rsidR="00F3642D">
        <w:rPr>
          <w:b/>
        </w:rPr>
        <w:t xml:space="preserve"> with the </w:t>
      </w:r>
      <w:r w:rsidR="00F3642D" w:rsidRPr="00F3642D">
        <w:rPr>
          <w:b/>
          <w:color w:val="FF0000"/>
        </w:rPr>
        <w:t>wrong assumption made</w:t>
      </w:r>
      <w:r w:rsidR="00F3642D">
        <w:rPr>
          <w:b/>
        </w:rPr>
        <w:t>.</w:t>
      </w:r>
    </w:p>
    <w:p w14:paraId="2ACA3602" w14:textId="0DA5B594" w:rsidR="00013E08" w:rsidRDefault="00013E08" w:rsidP="00013E08">
      <w:r>
        <w:t xml:space="preserve">Step 1) </w:t>
      </w:r>
      <w:r w:rsidR="00F07A62">
        <w:t>The LED</w:t>
      </w:r>
      <w:r>
        <w:t xml:space="preserve"> will be </w:t>
      </w:r>
      <w:r w:rsidRPr="00496302">
        <w:rPr>
          <w:b/>
          <w:color w:val="FF0000"/>
          <w:u w:val="single"/>
        </w:rPr>
        <w:t>assumed to be forward biased</w:t>
      </w:r>
      <w:r>
        <w:rPr>
          <w:color w:val="FF0000"/>
        </w:rPr>
        <w:t xml:space="preserve">. </w:t>
      </w:r>
      <w:r>
        <w:t xml:space="preserve">It is </w:t>
      </w:r>
      <w:r w:rsidR="00462384">
        <w:t xml:space="preserve">fairly </w:t>
      </w:r>
      <w:r>
        <w:t>obvious that this is the wrong assumption, but</w:t>
      </w:r>
      <w:r w:rsidR="00B557E4">
        <w:t xml:space="preserve"> it</w:t>
      </w:r>
      <w:r>
        <w:t xml:space="preserve"> will be done anyway to show how to restart the problem </w:t>
      </w:r>
      <w:r w:rsidR="00B557E4">
        <w:t xml:space="preserve">in step 4 </w:t>
      </w:r>
      <w:r>
        <w:t>if the assumption is wrong.</w:t>
      </w:r>
    </w:p>
    <w:p w14:paraId="2A86B4AF" w14:textId="54C3B64C" w:rsidR="00013E08" w:rsidRDefault="00013E08" w:rsidP="00013E08">
      <w:r>
        <w:t xml:space="preserve">Step 2) </w:t>
      </w:r>
      <w:r w:rsidR="00B557E4">
        <w:t>Solving for I</w:t>
      </w:r>
      <w:r w:rsidR="00B557E4" w:rsidRPr="00B557E4">
        <w:rPr>
          <w:vertAlign w:val="subscript"/>
        </w:rPr>
        <w:t>D</w:t>
      </w:r>
      <w:r w:rsidR="00B557E4">
        <w:t xml:space="preserve"> (which is the counterclockwise current in the 2</w:t>
      </w:r>
      <w:r w:rsidR="00B557E4" w:rsidRPr="00B557E4">
        <w:rPr>
          <w:vertAlign w:val="superscript"/>
        </w:rPr>
        <w:t>nd</w:t>
      </w:r>
      <w:r w:rsidR="00B557E4">
        <w:t xml:space="preserve"> loop)</w:t>
      </w:r>
    </w:p>
    <w:p w14:paraId="03622440" w14:textId="693372EE" w:rsidR="00A37E79" w:rsidRDefault="00A37E79" w:rsidP="00013E08">
      <w:r>
        <w:rPr>
          <w:noProof/>
        </w:rPr>
        <w:drawing>
          <wp:inline distT="0" distB="0" distL="0" distR="0" wp14:anchorId="75CD0D2B" wp14:editId="1A297188">
            <wp:extent cx="3826329" cy="669471"/>
            <wp:effectExtent l="0" t="0" r="3175" b="0"/>
            <wp:docPr id="3296" name="Picture 3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0">
                      <a:extLst>
                        <a:ext uri="{28A0092B-C50C-407E-A947-70E740481C1C}">
                          <a14:useLocalDpi xmlns:a14="http://schemas.microsoft.com/office/drawing/2010/main" val="0"/>
                        </a:ext>
                      </a:extLst>
                    </a:blip>
                    <a:stretch>
                      <a:fillRect/>
                    </a:stretch>
                  </pic:blipFill>
                  <pic:spPr>
                    <a:xfrm>
                      <a:off x="0" y="0"/>
                      <a:ext cx="3830780" cy="670250"/>
                    </a:xfrm>
                    <a:prstGeom prst="rect">
                      <a:avLst/>
                    </a:prstGeom>
                  </pic:spPr>
                </pic:pic>
              </a:graphicData>
            </a:graphic>
          </wp:inline>
        </w:drawing>
      </w:r>
    </w:p>
    <w:p w14:paraId="63A33EE6" w14:textId="0966FC82" w:rsidR="00013E08" w:rsidRPr="00496302" w:rsidRDefault="00013E08" w:rsidP="005F41ED">
      <w:pPr>
        <w:pStyle w:val="ListParagraph"/>
        <w:numPr>
          <w:ilvl w:val="2"/>
          <w:numId w:val="69"/>
        </w:numPr>
        <w:ind w:left="180"/>
        <w:rPr>
          <w:color w:val="FF0000"/>
        </w:rPr>
      </w:pPr>
      <w:r>
        <w:rPr>
          <w:color w:val="FF0000"/>
        </w:rPr>
        <w:t xml:space="preserve">Solving this matrix yields I2 = </w:t>
      </w:r>
      <w:r w:rsidR="00C8550A">
        <w:rPr>
          <w:color w:val="FF0000"/>
        </w:rPr>
        <w:t xml:space="preserve">1.93 mA (clockwise). </w:t>
      </w:r>
      <w:r w:rsidRPr="00496302">
        <w:rPr>
          <w:color w:val="FF0000"/>
        </w:rPr>
        <w:t>I</w:t>
      </w:r>
      <w:r w:rsidRPr="00496302">
        <w:rPr>
          <w:color w:val="FF0000"/>
          <w:vertAlign w:val="subscript"/>
        </w:rPr>
        <w:t>D</w:t>
      </w:r>
      <w:r w:rsidRPr="00496302">
        <w:rPr>
          <w:color w:val="FF0000"/>
        </w:rPr>
        <w:t xml:space="preserve"> =</w:t>
      </w:r>
      <w:r w:rsidR="00B557E4">
        <w:rPr>
          <w:color w:val="FF0000"/>
        </w:rPr>
        <w:t xml:space="preserve"> - I2 = </w:t>
      </w:r>
      <w:r w:rsidRPr="00496302">
        <w:rPr>
          <w:color w:val="FF0000"/>
        </w:rPr>
        <w:t xml:space="preserve"> </w:t>
      </w:r>
      <w:r w:rsidR="00B557E4">
        <w:rPr>
          <w:b/>
          <w:color w:val="FF0000"/>
          <w:u w:val="single"/>
        </w:rPr>
        <w:t>-1.93</w:t>
      </w:r>
      <w:r w:rsidRPr="00496302">
        <w:rPr>
          <w:b/>
          <w:color w:val="FF0000"/>
          <w:u w:val="single"/>
        </w:rPr>
        <w:t xml:space="preserve"> mA</w:t>
      </w:r>
      <w:r w:rsidRPr="00496302">
        <w:rPr>
          <w:color w:val="FF0000"/>
        </w:rPr>
        <w:t xml:space="preserve"> </w:t>
      </w:r>
      <w:r w:rsidRPr="00406005">
        <w:t>(This is v</w:t>
      </w:r>
      <w:r w:rsidR="00B557E4">
        <w:t>erified in Mul</w:t>
      </w:r>
      <w:r w:rsidR="00C8550A">
        <w:t>t</w:t>
      </w:r>
      <w:r w:rsidR="00B557E4">
        <w:t xml:space="preserve">isim in </w:t>
      </w:r>
      <w:hyperlink w:anchor="Figure_6_7" w:history="1">
        <w:r w:rsidR="00B557E4" w:rsidRPr="009018FF">
          <w:rPr>
            <w:rStyle w:val="Hyperlink"/>
          </w:rPr>
          <w:t>Figure 6.7</w:t>
        </w:r>
      </w:hyperlink>
      <w:r w:rsidRPr="00406005">
        <w:t>)</w:t>
      </w:r>
    </w:p>
    <w:p w14:paraId="08B0EF73" w14:textId="22540AD0" w:rsidR="00013E08" w:rsidRDefault="00013E08" w:rsidP="005F41ED">
      <w:pPr>
        <w:pStyle w:val="ListParagraph"/>
        <w:numPr>
          <w:ilvl w:val="2"/>
          <w:numId w:val="69"/>
        </w:numPr>
        <w:ind w:left="180"/>
      </w:pPr>
      <w:r w:rsidRPr="00496302">
        <w:rPr>
          <w:b/>
          <w:u w:val="single"/>
        </w:rPr>
        <w:t>Note:</w:t>
      </w:r>
      <w:r>
        <w:t xml:space="preserve"> The </w:t>
      </w:r>
      <w:r w:rsidR="00B557E4">
        <w:t xml:space="preserve">probe values in the left circuit of </w:t>
      </w:r>
      <w:hyperlink w:anchor="Figure_6_7" w:history="1">
        <w:r w:rsidR="009018FF" w:rsidRPr="009018FF">
          <w:rPr>
            <w:rStyle w:val="Hyperlink"/>
          </w:rPr>
          <w:t>Figure 6.7</w:t>
        </w:r>
      </w:hyperlink>
      <w:r w:rsidR="00B557E4">
        <w:t xml:space="preserve"> with the green LED are way different because the wrong assumption was made</w:t>
      </w:r>
      <w:r>
        <w:t xml:space="preserve">. </w:t>
      </w:r>
    </w:p>
    <w:p w14:paraId="06DEC5DA" w14:textId="529E181B" w:rsidR="00013E08" w:rsidRDefault="00013E08" w:rsidP="00013E08">
      <w:r>
        <w:t xml:space="preserve">Step 3) </w:t>
      </w:r>
      <w:r w:rsidR="00B557E4">
        <w:t>I</w:t>
      </w:r>
      <w:r w:rsidR="00B557E4" w:rsidRPr="00B557E4">
        <w:rPr>
          <w:vertAlign w:val="subscript"/>
        </w:rPr>
        <w:t>D</w:t>
      </w:r>
      <w:r>
        <w:t xml:space="preserve"> </w:t>
      </w:r>
      <w:r w:rsidR="00B557E4">
        <w:t>is flowing from cathode to anode so the forward biased assumption cannot be verified</w:t>
      </w:r>
      <w:r>
        <w:t>.</w:t>
      </w:r>
    </w:p>
    <w:p w14:paraId="2B590314" w14:textId="14D61A3C" w:rsidR="00013E08" w:rsidRDefault="00013E08" w:rsidP="00013E08">
      <w:r>
        <w:t xml:space="preserve">Step 4) The </w:t>
      </w:r>
      <w:r w:rsidRPr="0064588A">
        <w:rPr>
          <w:color w:val="FF0000"/>
        </w:rPr>
        <w:t xml:space="preserve">forward bias </w:t>
      </w:r>
      <w:r>
        <w:t xml:space="preserve">condition assumed in Step 1) </w:t>
      </w:r>
      <w:r w:rsidRPr="0064588A">
        <w:rPr>
          <w:b/>
          <w:color w:val="FF0000"/>
          <w:u w:val="single"/>
        </w:rPr>
        <w:t xml:space="preserve">is </w:t>
      </w:r>
      <w:r w:rsidR="00B557E4">
        <w:rPr>
          <w:b/>
          <w:color w:val="FF0000"/>
          <w:u w:val="single"/>
        </w:rPr>
        <w:t>WRONG</w:t>
      </w:r>
      <w:r w:rsidR="00B557E4" w:rsidRPr="00B557E4">
        <w:rPr>
          <w:b/>
          <w:color w:val="FF0000"/>
        </w:rPr>
        <w:t xml:space="preserve"> </w:t>
      </w:r>
      <w:r>
        <w:t xml:space="preserve">in Step 3) so </w:t>
      </w:r>
      <w:r w:rsidR="00B557E4">
        <w:t>start over at step 1</w:t>
      </w:r>
      <w:r>
        <w:t>.</w:t>
      </w:r>
    </w:p>
    <w:p w14:paraId="05ED4390" w14:textId="04078494" w:rsidR="00F3642D" w:rsidRDefault="00F3642D" w:rsidP="00F3642D">
      <w:bookmarkStart w:id="177" w:name="Figure_6_8"/>
      <w:r>
        <w:rPr>
          <w:noProof/>
        </w:rPr>
        <w:drawing>
          <wp:inline distT="0" distB="0" distL="0" distR="0" wp14:anchorId="2F75E547" wp14:editId="42F53FA1">
            <wp:extent cx="5721350" cy="1471292"/>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1">
                      <a:extLst>
                        <a:ext uri="{28A0092B-C50C-407E-A947-70E740481C1C}">
                          <a14:useLocalDpi xmlns:a14="http://schemas.microsoft.com/office/drawing/2010/main" val="0"/>
                        </a:ext>
                      </a:extLst>
                    </a:blip>
                    <a:stretch>
                      <a:fillRect/>
                    </a:stretch>
                  </pic:blipFill>
                  <pic:spPr>
                    <a:xfrm>
                      <a:off x="0" y="0"/>
                      <a:ext cx="5721350" cy="1471292"/>
                    </a:xfrm>
                    <a:prstGeom prst="rect">
                      <a:avLst/>
                    </a:prstGeom>
                  </pic:spPr>
                </pic:pic>
              </a:graphicData>
            </a:graphic>
          </wp:inline>
        </w:drawing>
      </w:r>
      <w:bookmarkEnd w:id="177"/>
    </w:p>
    <w:p w14:paraId="7A45AED2" w14:textId="5A5ACE20" w:rsidR="00F3642D" w:rsidRDefault="00F3642D" w:rsidP="00F3642D">
      <w:r>
        <w:rPr>
          <w:b/>
        </w:rPr>
        <w:t xml:space="preserve">Figure 6.8: Circuit for Example 6.4 with the </w:t>
      </w:r>
      <w:r w:rsidRPr="00F07A62">
        <w:rPr>
          <w:b/>
          <w:color w:val="00B050"/>
        </w:rPr>
        <w:t xml:space="preserve">correct assumption </w:t>
      </w:r>
      <w:r>
        <w:rPr>
          <w:b/>
        </w:rPr>
        <w:t>made.</w:t>
      </w:r>
    </w:p>
    <w:p w14:paraId="5E50A161" w14:textId="741ECD43" w:rsidR="00F3642D" w:rsidRDefault="00F07A62" w:rsidP="00F3642D">
      <w:r w:rsidRPr="002169E4">
        <w:rPr>
          <w:b/>
          <w:color w:val="0070C0"/>
        </w:rPr>
        <w:t xml:space="preserve">Redo </w:t>
      </w:r>
      <w:r w:rsidR="00F3642D" w:rsidRPr="002169E4">
        <w:rPr>
          <w:b/>
          <w:color w:val="0070C0"/>
        </w:rPr>
        <w:t>Step 1)</w:t>
      </w:r>
      <w:r w:rsidR="00F3642D" w:rsidRPr="002169E4">
        <w:rPr>
          <w:color w:val="0070C0"/>
        </w:rPr>
        <w:t xml:space="preserve"> </w:t>
      </w:r>
      <w:r>
        <w:t>The LED will</w:t>
      </w:r>
      <w:r w:rsidR="00F3642D">
        <w:t xml:space="preserve"> </w:t>
      </w:r>
      <w:r>
        <w:t xml:space="preserve">be </w:t>
      </w:r>
      <w:r w:rsidR="00F3642D" w:rsidRPr="00496302">
        <w:rPr>
          <w:b/>
          <w:color w:val="FF0000"/>
          <w:u w:val="single"/>
        </w:rPr>
        <w:t xml:space="preserve">assumed </w:t>
      </w:r>
      <w:r>
        <w:rPr>
          <w:b/>
          <w:color w:val="FF0000"/>
          <w:u w:val="single"/>
        </w:rPr>
        <w:t>to be reverse biased</w:t>
      </w:r>
      <w:r w:rsidR="00F3642D">
        <w:rPr>
          <w:color w:val="FF0000"/>
        </w:rPr>
        <w:t xml:space="preserve">. </w:t>
      </w:r>
      <w:r>
        <w:t>Since forward was wrong this must be correct</w:t>
      </w:r>
      <w:r w:rsidR="00F3642D">
        <w:t>.</w:t>
      </w:r>
    </w:p>
    <w:p w14:paraId="564BE014" w14:textId="39D6394A" w:rsidR="00F3642D" w:rsidRDefault="00F07A62" w:rsidP="00F3642D">
      <w:r w:rsidRPr="002169E4">
        <w:rPr>
          <w:b/>
          <w:color w:val="0070C0"/>
        </w:rPr>
        <w:t xml:space="preserve">Redo </w:t>
      </w:r>
      <w:r w:rsidR="00F3642D" w:rsidRPr="002169E4">
        <w:rPr>
          <w:b/>
          <w:color w:val="0070C0"/>
        </w:rPr>
        <w:t>Step 2)</w:t>
      </w:r>
      <w:r w:rsidRPr="002169E4">
        <w:rPr>
          <w:color w:val="0070C0"/>
        </w:rPr>
        <w:t xml:space="preserve"> </w:t>
      </w:r>
      <w:r>
        <w:t>Doing a KVL around the outer loop</w:t>
      </w:r>
      <w:r w:rsidR="00F3642D">
        <w:t>.</w:t>
      </w:r>
      <w:r>
        <w:t xml:space="preserve"> </w:t>
      </w:r>
      <w:r w:rsidRPr="00F07A62">
        <w:rPr>
          <w:color w:val="FF0000"/>
        </w:rPr>
        <w:t>– 12 + I1∙1kΩ - V</w:t>
      </w:r>
      <w:r w:rsidRPr="00F07A62">
        <w:rPr>
          <w:color w:val="FF0000"/>
          <w:vertAlign w:val="subscript"/>
        </w:rPr>
        <w:t>D</w:t>
      </w:r>
      <w:r w:rsidRPr="00F07A62">
        <w:rPr>
          <w:color w:val="FF0000"/>
        </w:rPr>
        <w:t xml:space="preserve"> + I2∙5kΩ = 0, All current flows through the first loop so I1 = 12/(4kΩ) = 3 mA and I2 = 0 A </w:t>
      </w:r>
      <w:r w:rsidRPr="00F07A62">
        <w:rPr>
          <w:color w:val="FF0000"/>
        </w:rPr>
        <w:sym w:font="Wingdings" w:char="F0E0"/>
      </w:r>
      <w:r w:rsidRPr="00F07A62">
        <w:rPr>
          <w:color w:val="FF0000"/>
        </w:rPr>
        <w:t xml:space="preserve"> V</w:t>
      </w:r>
      <w:r w:rsidRPr="00F07A62">
        <w:rPr>
          <w:color w:val="FF0000"/>
          <w:vertAlign w:val="subscript"/>
        </w:rPr>
        <w:t>D</w:t>
      </w:r>
      <w:r w:rsidRPr="00F07A62">
        <w:rPr>
          <w:color w:val="FF0000"/>
        </w:rPr>
        <w:t xml:space="preserve"> = -12 + 3mA∙1kΩ + 0∙5kΩ = </w:t>
      </w:r>
      <w:r w:rsidRPr="00F07A62">
        <w:rPr>
          <w:b/>
          <w:color w:val="FF0000"/>
          <w:u w:val="single"/>
        </w:rPr>
        <w:t>-9 V</w:t>
      </w:r>
      <w:r w:rsidRPr="00F07A62">
        <w:rPr>
          <w:color w:val="FF0000"/>
        </w:rPr>
        <w:t xml:space="preserve"> </w:t>
      </w:r>
      <w:r w:rsidRPr="00F07A62">
        <w:t>(Verified in Multisim)</w:t>
      </w:r>
    </w:p>
    <w:p w14:paraId="6A60AB57" w14:textId="4D2BC4BF" w:rsidR="00F07A62" w:rsidRDefault="00F07A62" w:rsidP="00F3642D">
      <w:r w:rsidRPr="002169E4">
        <w:rPr>
          <w:b/>
          <w:color w:val="0070C0"/>
        </w:rPr>
        <w:t>Redo Step 3)</w:t>
      </w:r>
      <w:r w:rsidRPr="002169E4">
        <w:rPr>
          <w:color w:val="0070C0"/>
        </w:rPr>
        <w:t xml:space="preserve"> </w:t>
      </w:r>
      <w:r w:rsidRPr="00F07A62">
        <w:rPr>
          <w:color w:val="FF0000"/>
        </w:rPr>
        <w:t>V</w:t>
      </w:r>
      <w:r w:rsidRPr="00F07A62">
        <w:rPr>
          <w:color w:val="FF0000"/>
          <w:vertAlign w:val="subscript"/>
        </w:rPr>
        <w:t>D</w:t>
      </w:r>
      <w:r w:rsidRPr="00F07A62">
        <w:rPr>
          <w:color w:val="FF0000"/>
        </w:rPr>
        <w:t xml:space="preserve"> = - 9V &lt; 2.1 V so reverse bias is verified</w:t>
      </w:r>
      <w:r>
        <w:t>.</w:t>
      </w:r>
    </w:p>
    <w:p w14:paraId="5BC11798" w14:textId="42B99398" w:rsidR="00F3642D" w:rsidRDefault="00F07A62" w:rsidP="00F3642D">
      <w:r w:rsidRPr="002169E4">
        <w:rPr>
          <w:b/>
          <w:color w:val="0070C0"/>
        </w:rPr>
        <w:t>Redo Step 4</w:t>
      </w:r>
      <w:r w:rsidR="00F3642D" w:rsidRPr="002169E4">
        <w:rPr>
          <w:b/>
          <w:color w:val="0070C0"/>
        </w:rPr>
        <w:t>)</w:t>
      </w:r>
      <w:r w:rsidR="00F3642D" w:rsidRPr="002169E4">
        <w:rPr>
          <w:color w:val="0070C0"/>
        </w:rPr>
        <w:t xml:space="preserve"> </w:t>
      </w:r>
      <w:r w:rsidR="00F3642D">
        <w:t xml:space="preserve">The </w:t>
      </w:r>
      <w:r>
        <w:rPr>
          <w:color w:val="FF0000"/>
        </w:rPr>
        <w:t xml:space="preserve">reverse </w:t>
      </w:r>
      <w:r w:rsidR="00F3642D" w:rsidRPr="0064588A">
        <w:rPr>
          <w:color w:val="FF0000"/>
        </w:rPr>
        <w:t xml:space="preserve">bias </w:t>
      </w:r>
      <w:r w:rsidR="00F3642D">
        <w:t xml:space="preserve">condition assumed in Step 1) </w:t>
      </w:r>
      <w:r w:rsidR="00F3642D" w:rsidRPr="0064588A">
        <w:rPr>
          <w:b/>
          <w:color w:val="FF0000"/>
          <w:u w:val="single"/>
        </w:rPr>
        <w:t>is verified</w:t>
      </w:r>
      <w:r w:rsidR="00F3642D" w:rsidRPr="0064588A">
        <w:rPr>
          <w:color w:val="FF0000"/>
        </w:rPr>
        <w:t xml:space="preserve"> </w:t>
      </w:r>
      <w:r w:rsidR="00F3642D">
        <w:t xml:space="preserve">in Step 3) so the </w:t>
      </w:r>
      <w:r w:rsidR="00F3642D" w:rsidRPr="00496302">
        <w:rPr>
          <w:color w:val="FF0000"/>
        </w:rPr>
        <w:t>problem is done</w:t>
      </w:r>
      <w:r w:rsidR="00F3642D">
        <w:t>.</w:t>
      </w:r>
    </w:p>
    <w:p w14:paraId="6E73E5C6" w14:textId="3E0DC084" w:rsidR="000F093B" w:rsidRDefault="000F093B" w:rsidP="003655D2">
      <w:pPr>
        <w:spacing w:after="0"/>
      </w:pPr>
      <w:r w:rsidRPr="001F0823">
        <w:rPr>
          <w:i/>
        </w:rPr>
        <w:lastRenderedPageBreak/>
        <w:t>Example 6.</w:t>
      </w:r>
      <w:r>
        <w:rPr>
          <w:i/>
        </w:rPr>
        <w:t>5</w:t>
      </w:r>
      <w:r w:rsidRPr="001F0823">
        <w:rPr>
          <w:i/>
        </w:rPr>
        <w:t xml:space="preserve">) Follow the DC Diode Analysis process to solve the following </w:t>
      </w:r>
      <w:r>
        <w:rPr>
          <w:i/>
        </w:rPr>
        <w:t xml:space="preserve">left </w:t>
      </w:r>
      <w:r w:rsidRPr="001F0823">
        <w:rPr>
          <w:i/>
        </w:rPr>
        <w:t>circuit</w:t>
      </w:r>
      <w:r>
        <w:rPr>
          <w:i/>
        </w:rPr>
        <w:t xml:space="preserve"> in </w:t>
      </w:r>
      <w:hyperlink w:anchor="Figure_6_9" w:history="1">
        <w:r w:rsidRPr="009018FF">
          <w:rPr>
            <w:rStyle w:val="Hyperlink"/>
            <w:i/>
          </w:rPr>
          <w:t>Figure 6.9</w:t>
        </w:r>
      </w:hyperlink>
      <w:r w:rsidRPr="001F0823">
        <w:rPr>
          <w:i/>
        </w:rPr>
        <w:t>.</w:t>
      </w:r>
    </w:p>
    <w:p w14:paraId="0A0586D6" w14:textId="0AE04AB4" w:rsidR="000F093B" w:rsidRDefault="00E82C3F" w:rsidP="003655D2">
      <w:pPr>
        <w:spacing w:after="0"/>
      </w:pPr>
      <w:bookmarkStart w:id="178" w:name="Figure_6_9"/>
      <w:r>
        <w:rPr>
          <w:noProof/>
        </w:rPr>
        <w:drawing>
          <wp:inline distT="0" distB="0" distL="0" distR="0" wp14:anchorId="599E7FBB" wp14:editId="5596D96E">
            <wp:extent cx="5925911" cy="2127250"/>
            <wp:effectExtent l="0" t="0" r="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2">
                      <a:extLst>
                        <a:ext uri="{28A0092B-C50C-407E-A947-70E740481C1C}">
                          <a14:useLocalDpi xmlns:a14="http://schemas.microsoft.com/office/drawing/2010/main" val="0"/>
                        </a:ext>
                      </a:extLst>
                    </a:blip>
                    <a:stretch>
                      <a:fillRect/>
                    </a:stretch>
                  </pic:blipFill>
                  <pic:spPr>
                    <a:xfrm>
                      <a:off x="0" y="0"/>
                      <a:ext cx="5931755" cy="2129348"/>
                    </a:xfrm>
                    <a:prstGeom prst="rect">
                      <a:avLst/>
                    </a:prstGeom>
                  </pic:spPr>
                </pic:pic>
              </a:graphicData>
            </a:graphic>
          </wp:inline>
        </w:drawing>
      </w:r>
      <w:bookmarkEnd w:id="178"/>
    </w:p>
    <w:p w14:paraId="69B2E3FC" w14:textId="704FF82A" w:rsidR="000F093B" w:rsidRDefault="000F093B" w:rsidP="003655D2">
      <w:pPr>
        <w:spacing w:after="120"/>
      </w:pPr>
      <w:r>
        <w:rPr>
          <w:b/>
        </w:rPr>
        <w:t>Figure 6.9: Circuit for Example 6.5 with</w:t>
      </w:r>
      <w:r w:rsidRPr="000F093B">
        <w:rPr>
          <w:b/>
        </w:rPr>
        <w:t xml:space="preserve"> </w:t>
      </w:r>
      <w:r>
        <w:rPr>
          <w:b/>
        </w:rPr>
        <w:t xml:space="preserve">the </w:t>
      </w:r>
      <w:r w:rsidRPr="00F3642D">
        <w:rPr>
          <w:b/>
          <w:color w:val="FF0000"/>
        </w:rPr>
        <w:t>wrong assumption</w:t>
      </w:r>
      <w:r>
        <w:rPr>
          <w:b/>
          <w:color w:val="FF0000"/>
        </w:rPr>
        <w:t>s</w:t>
      </w:r>
      <w:r w:rsidRPr="00F3642D">
        <w:rPr>
          <w:b/>
          <w:color w:val="FF0000"/>
        </w:rPr>
        <w:t xml:space="preserve"> made</w:t>
      </w:r>
      <w:r>
        <w:rPr>
          <w:b/>
        </w:rPr>
        <w:t>.</w:t>
      </w:r>
    </w:p>
    <w:p w14:paraId="56FC8B67" w14:textId="0844E610" w:rsidR="000F093B" w:rsidRPr="000F093B" w:rsidRDefault="000F093B" w:rsidP="003655D2">
      <w:pPr>
        <w:spacing w:after="0"/>
      </w:pPr>
      <w:r>
        <w:t xml:space="preserve">Step 1) Assume </w:t>
      </w:r>
      <w:r w:rsidRPr="003655D2">
        <w:rPr>
          <w:color w:val="FF0000"/>
        </w:rPr>
        <w:t xml:space="preserve">Both </w:t>
      </w:r>
      <w:r w:rsidR="00C8550A">
        <w:rPr>
          <w:color w:val="FF0000"/>
        </w:rPr>
        <w:t>d</w:t>
      </w:r>
      <w:r w:rsidRPr="003655D2">
        <w:rPr>
          <w:color w:val="FF0000"/>
        </w:rPr>
        <w:t xml:space="preserve">iodes are </w:t>
      </w:r>
      <w:r w:rsidR="00C8550A">
        <w:rPr>
          <w:color w:val="FF0000"/>
        </w:rPr>
        <w:t>forward b</w:t>
      </w:r>
      <w:r w:rsidRPr="003655D2">
        <w:rPr>
          <w:color w:val="FF0000"/>
        </w:rPr>
        <w:t>iased</w:t>
      </w:r>
      <w:r w:rsidR="003655D2">
        <w:t xml:space="preserve"> (1 of 4 possibilities)</w:t>
      </w:r>
      <w:r>
        <w:t xml:space="preserve">. Model is shown in </w:t>
      </w:r>
      <w:hyperlink w:anchor="Figure_6_9" w:history="1">
        <w:r w:rsidR="009018FF" w:rsidRPr="009018FF">
          <w:rPr>
            <w:rStyle w:val="Hyperlink"/>
            <w:i/>
          </w:rPr>
          <w:t>Figure 6.9</w:t>
        </w:r>
      </w:hyperlink>
      <w:r>
        <w:t xml:space="preserve"> (Right).</w:t>
      </w:r>
    </w:p>
    <w:p w14:paraId="0419F6E8" w14:textId="5311D17D" w:rsidR="000F093B" w:rsidRPr="003655D2" w:rsidRDefault="00AC09F0" w:rsidP="003655D2">
      <w:pPr>
        <w:spacing w:after="120"/>
        <w:rPr>
          <w:color w:val="FF0000"/>
        </w:rPr>
      </w:pPr>
      <w:r>
        <w:rPr>
          <w:noProof/>
        </w:rPr>
        <mc:AlternateContent>
          <mc:Choice Requires="wps">
            <w:drawing>
              <wp:anchor distT="0" distB="0" distL="114300" distR="114300" simplePos="0" relativeHeight="251649024" behindDoc="0" locked="0" layoutInCell="1" allowOverlap="1" wp14:anchorId="646DD358" wp14:editId="172037EA">
                <wp:simplePos x="0" y="0"/>
                <wp:positionH relativeFrom="column">
                  <wp:posOffset>3168650</wp:posOffset>
                </wp:positionH>
                <wp:positionV relativeFrom="paragraph">
                  <wp:posOffset>200660</wp:posOffset>
                </wp:positionV>
                <wp:extent cx="3187700" cy="692150"/>
                <wp:effectExtent l="0" t="0" r="12700" b="12700"/>
                <wp:wrapNone/>
                <wp:docPr id="4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0" cy="692150"/>
                        </a:xfrm>
                        <a:prstGeom prst="rect">
                          <a:avLst/>
                        </a:prstGeom>
                        <a:solidFill>
                          <a:srgbClr val="FFFFFF"/>
                        </a:solidFill>
                        <a:ln w="9525">
                          <a:solidFill>
                            <a:srgbClr val="000000"/>
                          </a:solidFill>
                          <a:miter lim="800000"/>
                          <a:headEnd/>
                          <a:tailEnd/>
                        </a:ln>
                      </wps:spPr>
                      <wps:txbx>
                        <w:txbxContent>
                          <w:p w14:paraId="2B29D589" w14:textId="77777777" w:rsidR="00571975" w:rsidRDefault="00571975" w:rsidP="00AC09F0">
                            <w:pPr>
                              <w:spacing w:after="0"/>
                              <w:rPr>
                                <w:color w:val="FF0000"/>
                                <w:sz w:val="20"/>
                                <w:szCs w:val="20"/>
                              </w:rPr>
                            </w:pPr>
                            <w:r w:rsidRPr="00AC09F0">
                              <w:rPr>
                                <w:color w:val="FF0000"/>
                                <w:sz w:val="20"/>
                                <w:szCs w:val="20"/>
                              </w:rPr>
                              <w:t>Assuming currents are clockwise, solving this matrix yields</w:t>
                            </w:r>
                          </w:p>
                          <w:p w14:paraId="1F360A38" w14:textId="318A0F4A" w:rsidR="00571975" w:rsidRDefault="00571975" w:rsidP="00AC09F0">
                            <w:pPr>
                              <w:spacing w:after="0"/>
                              <w:rPr>
                                <w:sz w:val="20"/>
                                <w:szCs w:val="20"/>
                              </w:rPr>
                            </w:pPr>
                            <w:r w:rsidRPr="00AC09F0">
                              <w:rPr>
                                <w:color w:val="FF0000"/>
                                <w:sz w:val="20"/>
                                <w:szCs w:val="20"/>
                              </w:rPr>
                              <w:sym w:font="Wingdings" w:char="F0E0"/>
                            </w:r>
                            <w:r>
                              <w:rPr>
                                <w:color w:val="FF0000"/>
                                <w:sz w:val="20"/>
                                <w:szCs w:val="20"/>
                              </w:rPr>
                              <w:t xml:space="preserve"> </w:t>
                            </w:r>
                            <w:r w:rsidRPr="00AC09F0">
                              <w:rPr>
                                <w:color w:val="FF0000"/>
                                <w:sz w:val="20"/>
                                <w:szCs w:val="20"/>
                              </w:rPr>
                              <w:t xml:space="preserve">I1 = 457.4 mA, I2 = 13.8 mA, I3 = 144.5 mA. </w:t>
                            </w:r>
                            <w:r w:rsidRPr="00AC09F0">
                              <w:rPr>
                                <w:sz w:val="20"/>
                                <w:szCs w:val="20"/>
                              </w:rPr>
                              <w:t xml:space="preserve">(These values are verified in Multisim in the right circuit of </w:t>
                            </w:r>
                            <w:hyperlink w:anchor="Figure_6_9" w:history="1">
                              <w:r w:rsidRPr="009018FF">
                                <w:rPr>
                                  <w:rStyle w:val="Hyperlink"/>
                                  <w:sz w:val="20"/>
                                  <w:szCs w:val="20"/>
                                </w:rPr>
                                <w:t>Figure 6.9</w:t>
                              </w:r>
                            </w:hyperlink>
                            <w:r w:rsidRPr="00AC09F0">
                              <w:rPr>
                                <w:sz w:val="20"/>
                                <w:szCs w:val="20"/>
                              </w:rPr>
                              <w:t xml:space="preserve">) </w:t>
                            </w:r>
                          </w:p>
                          <w:p w14:paraId="3DCD9C2D" w14:textId="072F24AE" w:rsidR="00571975" w:rsidRDefault="00571975" w:rsidP="00AC09F0">
                            <w:pPr>
                              <w:spacing w:after="0"/>
                            </w:pPr>
                            <w:r>
                              <w:rPr>
                                <w:sz w:val="20"/>
                                <w:szCs w:val="20"/>
                              </w:rPr>
                              <w:t xml:space="preserve">   </w:t>
                            </w:r>
                            <w:r w:rsidRPr="00AC09F0">
                              <w:rPr>
                                <w:color w:val="FF0000"/>
                                <w:sz w:val="20"/>
                                <w:szCs w:val="20"/>
                              </w:rPr>
                              <w:t>I</w:t>
                            </w:r>
                            <w:r w:rsidRPr="00AC09F0">
                              <w:rPr>
                                <w:color w:val="FF0000"/>
                                <w:sz w:val="20"/>
                                <w:szCs w:val="20"/>
                                <w:vertAlign w:val="subscript"/>
                              </w:rPr>
                              <w:t>BAT85</w:t>
                            </w:r>
                            <w:r w:rsidRPr="00AC09F0">
                              <w:rPr>
                                <w:color w:val="FF0000"/>
                                <w:sz w:val="20"/>
                                <w:szCs w:val="20"/>
                              </w:rPr>
                              <w:t xml:space="preserve"> = I1 </w:t>
                            </w:r>
                            <w:proofErr w:type="gramStart"/>
                            <w:r w:rsidRPr="00AC09F0">
                              <w:rPr>
                                <w:color w:val="FF0000"/>
                                <w:sz w:val="20"/>
                                <w:szCs w:val="20"/>
                              </w:rPr>
                              <w:t xml:space="preserve">=  </w:t>
                            </w:r>
                            <w:r w:rsidRPr="00AC09F0">
                              <w:rPr>
                                <w:b/>
                                <w:color w:val="FF0000"/>
                                <w:sz w:val="20"/>
                                <w:szCs w:val="20"/>
                                <w:u w:val="single"/>
                              </w:rPr>
                              <w:t>13.8</w:t>
                            </w:r>
                            <w:proofErr w:type="gramEnd"/>
                            <w:r w:rsidRPr="00AC09F0">
                              <w:rPr>
                                <w:b/>
                                <w:color w:val="FF0000"/>
                                <w:sz w:val="20"/>
                                <w:szCs w:val="20"/>
                                <w:u w:val="single"/>
                              </w:rPr>
                              <w:t xml:space="preserve"> mA</w:t>
                            </w:r>
                            <w:r w:rsidRPr="00AC09F0">
                              <w:rPr>
                                <w:color w:val="FF0000"/>
                                <w:sz w:val="20"/>
                                <w:szCs w:val="20"/>
                              </w:rPr>
                              <w:t xml:space="preserve"> and I</w:t>
                            </w:r>
                            <w:r w:rsidRPr="00AC09F0">
                              <w:rPr>
                                <w:color w:val="FF0000"/>
                                <w:sz w:val="20"/>
                                <w:szCs w:val="20"/>
                                <w:vertAlign w:val="subscript"/>
                              </w:rPr>
                              <w:t>LED</w:t>
                            </w:r>
                            <w:r w:rsidRPr="00AC09F0">
                              <w:rPr>
                                <w:color w:val="FF0000"/>
                                <w:sz w:val="20"/>
                                <w:szCs w:val="20"/>
                              </w:rPr>
                              <w:t xml:space="preserve"> = -I3 =  </w:t>
                            </w:r>
                            <w:r w:rsidRPr="00AC09F0">
                              <w:rPr>
                                <w:b/>
                                <w:color w:val="FF0000"/>
                                <w:sz w:val="20"/>
                                <w:szCs w:val="20"/>
                                <w:u w:val="single"/>
                              </w:rPr>
                              <w:t>-144.5 mA</w:t>
                            </w:r>
                            <w:r w:rsidRPr="00AC09F0">
                              <w:rPr>
                                <w:sz w:val="20"/>
                                <w:szCs w:val="20"/>
                              </w:rPr>
                              <w:t xml:space="preserve"> </w:t>
                            </w:r>
                          </w:p>
                        </w:txbxContent>
                      </wps:txbx>
                      <wps:bodyPr rot="0" vert="horz" wrap="square" lIns="9144" tIns="9144" rIns="9144" bIns="9144" anchor="t" anchorCtr="0">
                        <a:noAutofit/>
                      </wps:bodyPr>
                    </wps:wsp>
                  </a:graphicData>
                </a:graphic>
                <wp14:sizeRelH relativeFrom="margin">
                  <wp14:pctWidth>0</wp14:pctWidth>
                </wp14:sizeRelH>
                <wp14:sizeRelV relativeFrom="margin">
                  <wp14:pctHeight>0</wp14:pctHeight>
                </wp14:sizeRelV>
              </wp:anchor>
            </w:drawing>
          </mc:Choice>
          <mc:Fallback>
            <w:pict>
              <v:shape w14:anchorId="646DD358" id="_x0000_s1484" type="#_x0000_t202" style="position:absolute;margin-left:249.5pt;margin-top:15.8pt;width:251pt;height:5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">
                <v:textbox inset=".72pt,.72pt,.72pt,.72pt">
                  <w:txbxContent>
                    <w:p w14:paraId="2B29D589" w14:textId="77777777" w:rsidR="00571975" w:rsidRDefault="00571975" w:rsidP="00AC09F0">
                      <w:pPr>
                        <w:spacing w:after="0"/>
                        <w:rPr>
                          <w:color w:val="FF0000"/>
                          <w:sz w:val="20"/>
                          <w:szCs w:val="20"/>
                        </w:rPr>
                      </w:pPr>
                      <w:r w:rsidRPr="00AC09F0">
                        <w:rPr>
                          <w:color w:val="FF0000"/>
                          <w:sz w:val="20"/>
                          <w:szCs w:val="20"/>
                        </w:rPr>
                        <w:t>Assuming currents are clockwise, solving this matrix yields</w:t>
                      </w:r>
                    </w:p>
                    <w:p w14:paraId="1F360A38" w14:textId="318A0F4A" w:rsidR="00571975" w:rsidRDefault="00571975" w:rsidP="00AC09F0">
                      <w:pPr>
                        <w:spacing w:after="0"/>
                        <w:rPr>
                          <w:sz w:val="20"/>
                          <w:szCs w:val="20"/>
                        </w:rPr>
                      </w:pPr>
                      <w:r w:rsidRPr="00AC09F0">
                        <w:rPr>
                          <w:color w:val="FF0000"/>
                          <w:sz w:val="20"/>
                          <w:szCs w:val="20"/>
                        </w:rPr>
                        <w:sym w:font="Wingdings" w:char="F0E0"/>
                      </w:r>
                      <w:r>
                        <w:rPr>
                          <w:color w:val="FF0000"/>
                          <w:sz w:val="20"/>
                          <w:szCs w:val="20"/>
                        </w:rPr>
                        <w:t xml:space="preserve"> </w:t>
                      </w:r>
                      <w:r w:rsidRPr="00AC09F0">
                        <w:rPr>
                          <w:color w:val="FF0000"/>
                          <w:sz w:val="20"/>
                          <w:szCs w:val="20"/>
                        </w:rPr>
                        <w:t xml:space="preserve">I1 = 457.4 mA, I2 = 13.8 mA, I3 = 144.5 mA. </w:t>
                      </w:r>
                      <w:r w:rsidRPr="00AC09F0">
                        <w:rPr>
                          <w:sz w:val="20"/>
                          <w:szCs w:val="20"/>
                        </w:rPr>
                        <w:t xml:space="preserve">(These values are verified in Multisim in the right circuit of </w:t>
                      </w:r>
                      <w:hyperlink w:anchor="Figure_6_9" w:history="1">
                        <w:r w:rsidRPr="009018FF">
                          <w:rPr>
                            <w:rStyle w:val="Hyperlink"/>
                            <w:sz w:val="20"/>
                            <w:szCs w:val="20"/>
                          </w:rPr>
                          <w:t>Figure 6.9</w:t>
                        </w:r>
                      </w:hyperlink>
                      <w:r w:rsidRPr="00AC09F0">
                        <w:rPr>
                          <w:sz w:val="20"/>
                          <w:szCs w:val="20"/>
                        </w:rPr>
                        <w:t xml:space="preserve">) </w:t>
                      </w:r>
                    </w:p>
                    <w:p w14:paraId="3DCD9C2D" w14:textId="072F24AE" w:rsidR="00571975" w:rsidRDefault="00571975" w:rsidP="00AC09F0">
                      <w:pPr>
                        <w:spacing w:after="0"/>
                      </w:pPr>
                      <w:r>
                        <w:rPr>
                          <w:sz w:val="20"/>
                          <w:szCs w:val="20"/>
                        </w:rPr>
                        <w:t xml:space="preserve">   </w:t>
                      </w:r>
                      <w:r w:rsidRPr="00AC09F0">
                        <w:rPr>
                          <w:color w:val="FF0000"/>
                          <w:sz w:val="20"/>
                          <w:szCs w:val="20"/>
                        </w:rPr>
                        <w:t>I</w:t>
                      </w:r>
                      <w:r w:rsidRPr="00AC09F0">
                        <w:rPr>
                          <w:color w:val="FF0000"/>
                          <w:sz w:val="20"/>
                          <w:szCs w:val="20"/>
                          <w:vertAlign w:val="subscript"/>
                        </w:rPr>
                        <w:t>BAT85</w:t>
                      </w:r>
                      <w:r w:rsidRPr="00AC09F0">
                        <w:rPr>
                          <w:color w:val="FF0000"/>
                          <w:sz w:val="20"/>
                          <w:szCs w:val="20"/>
                        </w:rPr>
                        <w:t xml:space="preserve"> = I1 </w:t>
                      </w:r>
                      <w:proofErr w:type="gramStart"/>
                      <w:r w:rsidRPr="00AC09F0">
                        <w:rPr>
                          <w:color w:val="FF0000"/>
                          <w:sz w:val="20"/>
                          <w:szCs w:val="20"/>
                        </w:rPr>
                        <w:t xml:space="preserve">=  </w:t>
                      </w:r>
                      <w:r w:rsidRPr="00AC09F0">
                        <w:rPr>
                          <w:b/>
                          <w:color w:val="FF0000"/>
                          <w:sz w:val="20"/>
                          <w:szCs w:val="20"/>
                          <w:u w:val="single"/>
                        </w:rPr>
                        <w:t>13.8</w:t>
                      </w:r>
                      <w:proofErr w:type="gramEnd"/>
                      <w:r w:rsidRPr="00AC09F0">
                        <w:rPr>
                          <w:b/>
                          <w:color w:val="FF0000"/>
                          <w:sz w:val="20"/>
                          <w:szCs w:val="20"/>
                          <w:u w:val="single"/>
                        </w:rPr>
                        <w:t xml:space="preserve"> mA</w:t>
                      </w:r>
                      <w:r w:rsidRPr="00AC09F0">
                        <w:rPr>
                          <w:color w:val="FF0000"/>
                          <w:sz w:val="20"/>
                          <w:szCs w:val="20"/>
                        </w:rPr>
                        <w:t xml:space="preserve"> and I</w:t>
                      </w:r>
                      <w:r w:rsidRPr="00AC09F0">
                        <w:rPr>
                          <w:color w:val="FF0000"/>
                          <w:sz w:val="20"/>
                          <w:szCs w:val="20"/>
                          <w:vertAlign w:val="subscript"/>
                        </w:rPr>
                        <w:t>LED</w:t>
                      </w:r>
                      <w:r w:rsidRPr="00AC09F0">
                        <w:rPr>
                          <w:color w:val="FF0000"/>
                          <w:sz w:val="20"/>
                          <w:szCs w:val="20"/>
                        </w:rPr>
                        <w:t xml:space="preserve"> = -I3 =  </w:t>
                      </w:r>
                      <w:r w:rsidRPr="00AC09F0">
                        <w:rPr>
                          <w:b/>
                          <w:color w:val="FF0000"/>
                          <w:sz w:val="20"/>
                          <w:szCs w:val="20"/>
                          <w:u w:val="single"/>
                        </w:rPr>
                        <w:t>-144.5 mA</w:t>
                      </w:r>
                      <w:r w:rsidRPr="00AC09F0">
                        <w:rPr>
                          <w:sz w:val="20"/>
                          <w:szCs w:val="20"/>
                        </w:rPr>
                        <w:t xml:space="preserve"> </w:t>
                      </w:r>
                    </w:p>
                  </w:txbxContent>
                </v:textbox>
              </v:shape>
            </w:pict>
          </mc:Fallback>
        </mc:AlternateContent>
      </w:r>
      <w:r w:rsidR="000F093B">
        <w:t xml:space="preserve">Step 2) Solving for </w:t>
      </w:r>
      <w:r w:rsidR="005A6258">
        <w:t xml:space="preserve">the loop currents. Assuming currents are clockwise </w:t>
      </w:r>
      <w:r w:rsidR="005A6258">
        <w:sym w:font="Wingdings" w:char="F0E0"/>
      </w:r>
      <w:r w:rsidR="005A6258">
        <w:t xml:space="preserve"> </w:t>
      </w:r>
      <w:r w:rsidR="005A6258" w:rsidRPr="003655D2">
        <w:rPr>
          <w:color w:val="FF0000"/>
        </w:rPr>
        <w:t>I_Bat85 = I2 and I_LED = -I3</w:t>
      </w:r>
    </w:p>
    <w:p w14:paraId="7321E21E" w14:textId="0422F961" w:rsidR="000F093B" w:rsidRDefault="00A37E79" w:rsidP="003655D2">
      <w:pPr>
        <w:spacing w:after="0"/>
      </w:pPr>
      <w:r>
        <w:rPr>
          <w:noProof/>
        </w:rPr>
        <w:drawing>
          <wp:inline distT="0" distB="0" distL="0" distR="0" wp14:anchorId="4CC5AF04" wp14:editId="4A0DD583">
            <wp:extent cx="3032760" cy="604601"/>
            <wp:effectExtent l="0" t="0" r="0" b="5080"/>
            <wp:docPr id="3298" name="Picture 3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3">
                      <a:extLst>
                        <a:ext uri="{28A0092B-C50C-407E-A947-70E740481C1C}">
                          <a14:useLocalDpi xmlns:a14="http://schemas.microsoft.com/office/drawing/2010/main" val="0"/>
                        </a:ext>
                      </a:extLst>
                    </a:blip>
                    <a:stretch>
                      <a:fillRect/>
                    </a:stretch>
                  </pic:blipFill>
                  <pic:spPr>
                    <a:xfrm>
                      <a:off x="0" y="0"/>
                      <a:ext cx="3032760" cy="604601"/>
                    </a:xfrm>
                    <a:prstGeom prst="rect">
                      <a:avLst/>
                    </a:prstGeom>
                  </pic:spPr>
                </pic:pic>
              </a:graphicData>
            </a:graphic>
          </wp:inline>
        </w:drawing>
      </w:r>
    </w:p>
    <w:p w14:paraId="6BEE89CA" w14:textId="525769D5" w:rsidR="000F093B" w:rsidRDefault="000F093B" w:rsidP="00AC09F0">
      <w:pPr>
        <w:spacing w:before="120"/>
      </w:pPr>
      <w:r>
        <w:t>Step 3</w:t>
      </w:r>
      <w:r w:rsidRPr="003655D2">
        <w:t xml:space="preserve">) </w:t>
      </w:r>
      <w:r w:rsidR="003655D2" w:rsidRPr="003655D2">
        <w:rPr>
          <w:color w:val="FF0000"/>
        </w:rPr>
        <w:t>I</w:t>
      </w:r>
      <w:r w:rsidR="003655D2" w:rsidRPr="003655D2">
        <w:rPr>
          <w:color w:val="FF0000"/>
          <w:vertAlign w:val="subscript"/>
        </w:rPr>
        <w:t>BAT85</w:t>
      </w:r>
      <w:r w:rsidRPr="003655D2">
        <w:rPr>
          <w:color w:val="FF0000"/>
        </w:rPr>
        <w:t xml:space="preserve"> is flowing from anode</w:t>
      </w:r>
      <w:r w:rsidR="003655D2" w:rsidRPr="003655D2">
        <w:rPr>
          <w:color w:val="FF0000"/>
        </w:rPr>
        <w:t xml:space="preserve"> to cathode</w:t>
      </w:r>
      <w:r w:rsidRPr="003655D2">
        <w:rPr>
          <w:color w:val="FF0000"/>
        </w:rPr>
        <w:t xml:space="preserve"> </w:t>
      </w:r>
      <w:r w:rsidRPr="003655D2">
        <w:t xml:space="preserve">so the forward biased assumption </w:t>
      </w:r>
      <w:r w:rsidR="003655D2" w:rsidRPr="003655D2">
        <w:t xml:space="preserve">is verified, but the </w:t>
      </w:r>
      <w:r w:rsidR="003655D2" w:rsidRPr="003655D2">
        <w:rPr>
          <w:color w:val="FF0000"/>
        </w:rPr>
        <w:t>I</w:t>
      </w:r>
      <w:r w:rsidR="003655D2" w:rsidRPr="003655D2">
        <w:rPr>
          <w:color w:val="FF0000"/>
          <w:vertAlign w:val="subscript"/>
        </w:rPr>
        <w:t>LED</w:t>
      </w:r>
      <w:r w:rsidR="003655D2" w:rsidRPr="003655D2">
        <w:rPr>
          <w:color w:val="FF0000"/>
        </w:rPr>
        <w:t xml:space="preserve"> is flowing from the cathode to anode </w:t>
      </w:r>
      <w:r w:rsidR="003655D2" w:rsidRPr="003655D2">
        <w:t xml:space="preserve">so forward bias </w:t>
      </w:r>
      <w:r w:rsidRPr="003655D2">
        <w:rPr>
          <w:b/>
          <w:color w:val="FF0000"/>
          <w:u w:val="single"/>
        </w:rPr>
        <w:t>cannot be verified</w:t>
      </w:r>
      <w:r w:rsidRPr="003655D2">
        <w:t>.</w:t>
      </w:r>
    </w:p>
    <w:p w14:paraId="3928F9BA" w14:textId="0766DD8E" w:rsidR="000F093B" w:rsidRDefault="003655D2" w:rsidP="00AC09F0">
      <w:pPr>
        <w:tabs>
          <w:tab w:val="left" w:pos="9990"/>
        </w:tabs>
        <w:rPr>
          <w:color w:val="FF0000"/>
        </w:rPr>
      </w:pPr>
      <w:r>
        <w:t>Step 4) If either diode is assumed wrong, one of the other 4 possibilities must be tried. There is a good chance the BAT85 is forward biased, but you can’t be sure until you verify both are correct.</w:t>
      </w:r>
      <w:r>
        <w:rPr>
          <w:color w:val="FF0000"/>
        </w:rPr>
        <w:t xml:space="preserve"> Go back to step 1.</w:t>
      </w:r>
    </w:p>
    <w:p w14:paraId="554B06FC" w14:textId="5C23614A" w:rsidR="003655D2" w:rsidRDefault="003655D2" w:rsidP="003655D2">
      <w:pPr>
        <w:spacing w:after="0"/>
      </w:pPr>
      <w:r w:rsidRPr="002169E4">
        <w:rPr>
          <w:b/>
          <w:color w:val="0070C0"/>
        </w:rPr>
        <w:t>Redo Step 1)</w:t>
      </w:r>
      <w:r w:rsidRPr="002169E4">
        <w:rPr>
          <w:color w:val="0070C0"/>
        </w:rPr>
        <w:t xml:space="preserve"> </w:t>
      </w:r>
      <w:r>
        <w:t xml:space="preserve">The </w:t>
      </w:r>
      <w:r w:rsidRPr="00AC09F0">
        <w:rPr>
          <w:color w:val="FF0000"/>
          <w:u w:val="single"/>
        </w:rPr>
        <w:t>LED</w:t>
      </w:r>
      <w:r w:rsidRPr="00AC09F0">
        <w:rPr>
          <w:color w:val="FF0000"/>
        </w:rPr>
        <w:t xml:space="preserve"> </w:t>
      </w:r>
      <w:r w:rsidRPr="00AC09F0">
        <w:t xml:space="preserve">will be assumed to be </w:t>
      </w:r>
      <w:r w:rsidRPr="00AC09F0">
        <w:rPr>
          <w:color w:val="FF0000"/>
          <w:u w:val="single"/>
        </w:rPr>
        <w:t>reverse biased</w:t>
      </w:r>
      <w:r>
        <w:rPr>
          <w:color w:val="FF0000"/>
        </w:rPr>
        <w:t xml:space="preserve"> </w:t>
      </w:r>
      <w:r w:rsidRPr="003655D2">
        <w:rPr>
          <w:color w:val="000000" w:themeColor="text1"/>
        </w:rPr>
        <w:t>and the</w:t>
      </w:r>
      <w:r>
        <w:rPr>
          <w:color w:val="FF0000"/>
        </w:rPr>
        <w:t xml:space="preserve"> </w:t>
      </w:r>
      <w:r w:rsidRPr="003655D2">
        <w:rPr>
          <w:color w:val="FF0000"/>
          <w:u w:val="single"/>
        </w:rPr>
        <w:t>BAT85</w:t>
      </w:r>
      <w:r w:rsidRPr="00AC09F0">
        <w:t xml:space="preserve"> assumed to be </w:t>
      </w:r>
      <w:r w:rsidRPr="003655D2">
        <w:rPr>
          <w:color w:val="FF0000"/>
          <w:u w:val="single"/>
        </w:rPr>
        <w:t>forward biased</w:t>
      </w:r>
      <w:r>
        <w:t>.</w:t>
      </w:r>
    </w:p>
    <w:p w14:paraId="54582D59" w14:textId="7A0B682B" w:rsidR="003655D2" w:rsidRDefault="002169E4" w:rsidP="003655D2">
      <w:pPr>
        <w:spacing w:after="0"/>
      </w:pPr>
      <w:bookmarkStart w:id="179" w:name="Figure_6_10"/>
      <w:r>
        <w:rPr>
          <w:noProof/>
        </w:rPr>
        <w:drawing>
          <wp:inline distT="0" distB="0" distL="0" distR="0" wp14:anchorId="22A84511" wp14:editId="0FC4E3B3">
            <wp:extent cx="5862320" cy="2043670"/>
            <wp:effectExtent l="0" t="0" r="5080" b="0"/>
            <wp:docPr id="3265" name="Picture 3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4">
                      <a:extLst>
                        <a:ext uri="{28A0092B-C50C-407E-A947-70E740481C1C}">
                          <a14:useLocalDpi xmlns:a14="http://schemas.microsoft.com/office/drawing/2010/main" val="0"/>
                        </a:ext>
                      </a:extLst>
                    </a:blip>
                    <a:stretch>
                      <a:fillRect/>
                    </a:stretch>
                  </pic:blipFill>
                  <pic:spPr>
                    <a:xfrm>
                      <a:off x="0" y="0"/>
                      <a:ext cx="5862320" cy="2043670"/>
                    </a:xfrm>
                    <a:prstGeom prst="rect">
                      <a:avLst/>
                    </a:prstGeom>
                  </pic:spPr>
                </pic:pic>
              </a:graphicData>
            </a:graphic>
          </wp:inline>
        </w:drawing>
      </w:r>
      <w:bookmarkEnd w:id="179"/>
    </w:p>
    <w:p w14:paraId="0BC8E66E" w14:textId="2542DFE4" w:rsidR="003655D2" w:rsidRDefault="003655D2" w:rsidP="003655D2">
      <w:r>
        <w:rPr>
          <w:b/>
        </w:rPr>
        <w:t xml:space="preserve">Figure 6.10: Circuit for Example 6.5 with the </w:t>
      </w:r>
      <w:r w:rsidRPr="00F07A62">
        <w:rPr>
          <w:b/>
          <w:color w:val="00B050"/>
        </w:rPr>
        <w:t xml:space="preserve">correct assumption </w:t>
      </w:r>
      <w:r>
        <w:rPr>
          <w:b/>
        </w:rPr>
        <w:t>made.</w:t>
      </w:r>
      <w:r w:rsidR="00AC09F0" w:rsidRPr="00AC09F0">
        <w:rPr>
          <w:noProof/>
        </w:rPr>
        <w:t xml:space="preserve"> </w:t>
      </w:r>
    </w:p>
    <w:p w14:paraId="7387CF06" w14:textId="1193F23E" w:rsidR="00AC09F0" w:rsidRDefault="00AC09F0" w:rsidP="002169E4">
      <w:pPr>
        <w:spacing w:after="120"/>
      </w:pPr>
      <w:r w:rsidRPr="002169E4">
        <w:rPr>
          <w:b/>
          <w:noProof/>
          <w:color w:val="0070C0"/>
        </w:rPr>
        <mc:AlternateContent>
          <mc:Choice Requires="wps">
            <w:drawing>
              <wp:anchor distT="0" distB="0" distL="114300" distR="114300" simplePos="0" relativeHeight="251651072" behindDoc="0" locked="0" layoutInCell="1" allowOverlap="1" wp14:anchorId="6A7909D6" wp14:editId="0F600D17">
                <wp:simplePos x="0" y="0"/>
                <wp:positionH relativeFrom="column">
                  <wp:posOffset>3168650</wp:posOffset>
                </wp:positionH>
                <wp:positionV relativeFrom="paragraph">
                  <wp:posOffset>220980</wp:posOffset>
                </wp:positionV>
                <wp:extent cx="3155950" cy="546100"/>
                <wp:effectExtent l="0" t="0" r="25400" b="25400"/>
                <wp:wrapNone/>
                <wp:docPr id="3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5950" cy="546100"/>
                        </a:xfrm>
                        <a:prstGeom prst="rect">
                          <a:avLst/>
                        </a:prstGeom>
                        <a:solidFill>
                          <a:srgbClr val="FFFFFF"/>
                        </a:solidFill>
                        <a:ln w="9525">
                          <a:solidFill>
                            <a:srgbClr val="000000"/>
                          </a:solidFill>
                          <a:miter lim="800000"/>
                          <a:headEnd/>
                          <a:tailEnd/>
                        </a:ln>
                      </wps:spPr>
                      <wps:txbx>
                        <w:txbxContent>
                          <w:p w14:paraId="3DA8FB6F" w14:textId="705BDE03" w:rsidR="00571975" w:rsidRDefault="00571975" w:rsidP="00AC09F0">
                            <w:pPr>
                              <w:spacing w:after="0"/>
                              <w:rPr>
                                <w:color w:val="FF0000"/>
                                <w:sz w:val="20"/>
                                <w:szCs w:val="20"/>
                              </w:rPr>
                            </w:pPr>
                            <w:r>
                              <w:rPr>
                                <w:color w:val="FF0000"/>
                                <w:sz w:val="20"/>
                                <w:szCs w:val="20"/>
                              </w:rPr>
                              <w:t xml:space="preserve"> S</w:t>
                            </w:r>
                            <w:r w:rsidRPr="00AC09F0">
                              <w:rPr>
                                <w:color w:val="FF0000"/>
                                <w:sz w:val="20"/>
                                <w:szCs w:val="20"/>
                              </w:rPr>
                              <w:t>olving yields</w:t>
                            </w:r>
                            <w:r>
                              <w:rPr>
                                <w:color w:val="FF0000"/>
                                <w:sz w:val="20"/>
                                <w:szCs w:val="20"/>
                              </w:rPr>
                              <w:t xml:space="preserve"> </w:t>
                            </w:r>
                            <w:r w:rsidRPr="00AC09F0">
                              <w:rPr>
                                <w:color w:val="FF0000"/>
                                <w:sz w:val="20"/>
                                <w:szCs w:val="20"/>
                              </w:rPr>
                              <w:sym w:font="Wingdings" w:char="F0E0"/>
                            </w:r>
                            <w:r>
                              <w:rPr>
                                <w:color w:val="FF0000"/>
                                <w:sz w:val="20"/>
                                <w:szCs w:val="20"/>
                              </w:rPr>
                              <w:t xml:space="preserve"> </w:t>
                            </w:r>
                            <w:r w:rsidRPr="00AC09F0">
                              <w:rPr>
                                <w:color w:val="FF0000"/>
                                <w:sz w:val="20"/>
                                <w:szCs w:val="20"/>
                              </w:rPr>
                              <w:t>I1 = 4</w:t>
                            </w:r>
                            <w:r>
                              <w:rPr>
                                <w:color w:val="FF0000"/>
                                <w:sz w:val="20"/>
                                <w:szCs w:val="20"/>
                              </w:rPr>
                              <w:t>04.9</w:t>
                            </w:r>
                            <w:r w:rsidRPr="00AC09F0">
                              <w:rPr>
                                <w:color w:val="FF0000"/>
                                <w:sz w:val="20"/>
                                <w:szCs w:val="20"/>
                              </w:rPr>
                              <w:t xml:space="preserve"> mA, I2 = I</w:t>
                            </w:r>
                            <w:r w:rsidRPr="00AC09F0">
                              <w:rPr>
                                <w:color w:val="FF0000"/>
                                <w:sz w:val="20"/>
                                <w:szCs w:val="20"/>
                                <w:vertAlign w:val="subscript"/>
                              </w:rPr>
                              <w:t>BAT85</w:t>
                            </w:r>
                            <w:r w:rsidRPr="00AC09F0">
                              <w:rPr>
                                <w:color w:val="FF0000"/>
                                <w:sz w:val="20"/>
                                <w:szCs w:val="20"/>
                              </w:rPr>
                              <w:t xml:space="preserve"> </w:t>
                            </w:r>
                            <w:r>
                              <w:rPr>
                                <w:color w:val="FF0000"/>
                                <w:sz w:val="20"/>
                                <w:szCs w:val="20"/>
                              </w:rPr>
                              <w:t xml:space="preserve">= </w:t>
                            </w:r>
                            <w:r w:rsidRPr="002169E4">
                              <w:rPr>
                                <w:b/>
                                <w:color w:val="FF0000"/>
                                <w:sz w:val="20"/>
                                <w:szCs w:val="20"/>
                                <w:u w:val="single"/>
                              </w:rPr>
                              <w:t>7.36 mA</w:t>
                            </w:r>
                            <w:r w:rsidRPr="00AC09F0">
                              <w:rPr>
                                <w:color w:val="FF0000"/>
                                <w:sz w:val="20"/>
                                <w:szCs w:val="20"/>
                              </w:rPr>
                              <w:t xml:space="preserve"> </w:t>
                            </w:r>
                            <w:r>
                              <w:rPr>
                                <w:color w:val="FF0000"/>
                                <w:sz w:val="20"/>
                                <w:szCs w:val="20"/>
                              </w:rPr>
                              <w:t xml:space="preserve"> </w:t>
                            </w:r>
                          </w:p>
                          <w:p w14:paraId="4CA2754E" w14:textId="185D29CB" w:rsidR="00571975" w:rsidRDefault="00571975" w:rsidP="00AC09F0">
                            <w:pPr>
                              <w:spacing w:after="0"/>
                              <w:rPr>
                                <w:sz w:val="20"/>
                                <w:szCs w:val="20"/>
                              </w:rPr>
                            </w:pPr>
                            <w:r>
                              <w:rPr>
                                <w:sz w:val="20"/>
                                <w:szCs w:val="20"/>
                              </w:rPr>
                              <w:t xml:space="preserve"> KVL around outer loop</w:t>
                            </w:r>
                            <w:r w:rsidRPr="002169E4">
                              <w:rPr>
                                <w:sz w:val="20"/>
                                <w:szCs w:val="20"/>
                              </w:rPr>
                              <w:sym w:font="Wingdings" w:char="F0E0"/>
                            </w:r>
                            <w:r>
                              <w:rPr>
                                <w:sz w:val="20"/>
                                <w:szCs w:val="20"/>
                              </w:rPr>
                              <w:t xml:space="preserve"> </w:t>
                            </w:r>
                            <w:r w:rsidRPr="002169E4">
                              <w:rPr>
                                <w:color w:val="FF0000"/>
                                <w:sz w:val="20"/>
                                <w:szCs w:val="20"/>
                              </w:rPr>
                              <w:t>-12 + I2∙1k</w:t>
                            </w:r>
                            <w:r>
                              <w:rPr>
                                <w:color w:val="FF0000"/>
                                <w:sz w:val="20"/>
                                <w:szCs w:val="20"/>
                              </w:rPr>
                              <w:t xml:space="preserve"> </w:t>
                            </w:r>
                            <w:r w:rsidRPr="002169E4">
                              <w:rPr>
                                <w:color w:val="FF0000"/>
                                <w:sz w:val="20"/>
                                <w:szCs w:val="20"/>
                              </w:rPr>
                              <w:t>+ 0.3 – V</w:t>
                            </w:r>
                            <w:r w:rsidRPr="002169E4">
                              <w:rPr>
                                <w:color w:val="FF0000"/>
                                <w:sz w:val="20"/>
                                <w:szCs w:val="20"/>
                                <w:vertAlign w:val="subscript"/>
                              </w:rPr>
                              <w:t>D</w:t>
                            </w:r>
                            <w:r w:rsidRPr="002169E4">
                              <w:rPr>
                                <w:color w:val="FF0000"/>
                                <w:sz w:val="20"/>
                                <w:szCs w:val="20"/>
                              </w:rPr>
                              <w:t xml:space="preserve"> = 0</w:t>
                            </w:r>
                          </w:p>
                          <w:p w14:paraId="46EF01AC" w14:textId="2923B4D0" w:rsidR="00571975" w:rsidRPr="002169E4" w:rsidRDefault="00571975" w:rsidP="00AC09F0">
                            <w:pPr>
                              <w:spacing w:after="0"/>
                            </w:pPr>
                            <w:r>
                              <w:rPr>
                                <w:color w:val="FF0000"/>
                                <w:sz w:val="20"/>
                                <w:szCs w:val="20"/>
                              </w:rPr>
                              <w:t xml:space="preserve"> </w:t>
                            </w:r>
                            <w:r w:rsidRPr="002169E4">
                              <w:rPr>
                                <w:color w:val="FF0000"/>
                                <w:sz w:val="20"/>
                                <w:szCs w:val="20"/>
                              </w:rPr>
                              <w:t>V</w:t>
                            </w:r>
                            <w:r w:rsidRPr="002169E4">
                              <w:rPr>
                                <w:color w:val="FF0000"/>
                                <w:sz w:val="20"/>
                                <w:szCs w:val="20"/>
                                <w:vertAlign w:val="subscript"/>
                              </w:rPr>
                              <w:t>D</w:t>
                            </w:r>
                            <w:r>
                              <w:rPr>
                                <w:color w:val="FF0000"/>
                                <w:sz w:val="20"/>
                                <w:szCs w:val="20"/>
                              </w:rPr>
                              <w:t xml:space="preserve"> = -12 + 7.36 mA</w:t>
                            </w:r>
                            <w:r w:rsidRPr="002169E4">
                              <w:rPr>
                                <w:color w:val="FF0000"/>
                                <w:sz w:val="20"/>
                                <w:szCs w:val="20"/>
                              </w:rPr>
                              <w:t>∙1k</w:t>
                            </w:r>
                            <w:r>
                              <w:rPr>
                                <w:color w:val="FF0000"/>
                                <w:sz w:val="20"/>
                                <w:szCs w:val="20"/>
                              </w:rPr>
                              <w:t xml:space="preserve"> </w:t>
                            </w:r>
                            <w:r w:rsidRPr="002169E4">
                              <w:rPr>
                                <w:color w:val="FF0000"/>
                                <w:sz w:val="20"/>
                                <w:szCs w:val="20"/>
                              </w:rPr>
                              <w:t>+ 0.</w:t>
                            </w:r>
                            <w:r>
                              <w:rPr>
                                <w:color w:val="FF0000"/>
                                <w:sz w:val="20"/>
                                <w:szCs w:val="20"/>
                              </w:rPr>
                              <w:t>3</w:t>
                            </w:r>
                            <w:r w:rsidRPr="002169E4">
                              <w:rPr>
                                <w:color w:val="FF0000"/>
                                <w:sz w:val="20"/>
                                <w:szCs w:val="20"/>
                              </w:rPr>
                              <w:t xml:space="preserve"> </w:t>
                            </w:r>
                            <w:r>
                              <w:rPr>
                                <w:color w:val="FF0000"/>
                                <w:sz w:val="20"/>
                                <w:szCs w:val="20"/>
                              </w:rPr>
                              <w:t xml:space="preserve">= </w:t>
                            </w:r>
                            <w:r w:rsidRPr="002169E4">
                              <w:rPr>
                                <w:b/>
                                <w:color w:val="FF0000"/>
                                <w:sz w:val="20"/>
                                <w:szCs w:val="20"/>
                                <w:u w:val="single"/>
                              </w:rPr>
                              <w:t>-4.34V</w:t>
                            </w:r>
                            <w:r>
                              <w:rPr>
                                <w:color w:val="FF0000"/>
                                <w:sz w:val="20"/>
                                <w:szCs w:val="20"/>
                              </w:rPr>
                              <w:t xml:space="preserve"> (verified in Multisim)</w:t>
                            </w:r>
                          </w:p>
                        </w:txbxContent>
                      </wps:txbx>
                      <wps:bodyPr rot="0" vert="horz" wrap="square" lIns="9144" tIns="9144" rIns="9144" bIns="9144" anchor="t" anchorCtr="0">
                        <a:noAutofit/>
                      </wps:bodyPr>
                    </wps:wsp>
                  </a:graphicData>
                </a:graphic>
                <wp14:sizeRelH relativeFrom="margin">
                  <wp14:pctWidth>0</wp14:pctWidth>
                </wp14:sizeRelH>
                <wp14:sizeRelV relativeFrom="margin">
                  <wp14:pctHeight>0</wp14:pctHeight>
                </wp14:sizeRelV>
              </wp:anchor>
            </w:drawing>
          </mc:Choice>
          <mc:Fallback>
            <w:pict>
              <v:shape w14:anchorId="6A7909D6" id="_x0000_s1485" type="#_x0000_t202" style="position:absolute;margin-left:249.5pt;margin-top:17.4pt;width:248.5pt;height:43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">
                <v:textbox inset=".72pt,.72pt,.72pt,.72pt">
                  <w:txbxContent>
                    <w:p w14:paraId="3DA8FB6F" w14:textId="705BDE03" w:rsidR="00571975" w:rsidRDefault="00571975" w:rsidP="00AC09F0">
                      <w:pPr>
                        <w:spacing w:after="0"/>
                        <w:rPr>
                          <w:color w:val="FF0000"/>
                          <w:sz w:val="20"/>
                          <w:szCs w:val="20"/>
                        </w:rPr>
                      </w:pPr>
                      <w:r>
                        <w:rPr>
                          <w:color w:val="FF0000"/>
                          <w:sz w:val="20"/>
                          <w:szCs w:val="20"/>
                        </w:rPr>
                        <w:t xml:space="preserve"> S</w:t>
                      </w:r>
                      <w:r w:rsidRPr="00AC09F0">
                        <w:rPr>
                          <w:color w:val="FF0000"/>
                          <w:sz w:val="20"/>
                          <w:szCs w:val="20"/>
                        </w:rPr>
                        <w:t>olving yields</w:t>
                      </w:r>
                      <w:r>
                        <w:rPr>
                          <w:color w:val="FF0000"/>
                          <w:sz w:val="20"/>
                          <w:szCs w:val="20"/>
                        </w:rPr>
                        <w:t xml:space="preserve"> </w:t>
                      </w:r>
                      <w:r w:rsidRPr="00AC09F0">
                        <w:rPr>
                          <w:color w:val="FF0000"/>
                          <w:sz w:val="20"/>
                          <w:szCs w:val="20"/>
                        </w:rPr>
                        <w:sym w:font="Wingdings" w:char="F0E0"/>
                      </w:r>
                      <w:r>
                        <w:rPr>
                          <w:color w:val="FF0000"/>
                          <w:sz w:val="20"/>
                          <w:szCs w:val="20"/>
                        </w:rPr>
                        <w:t xml:space="preserve"> </w:t>
                      </w:r>
                      <w:r w:rsidRPr="00AC09F0">
                        <w:rPr>
                          <w:color w:val="FF0000"/>
                          <w:sz w:val="20"/>
                          <w:szCs w:val="20"/>
                        </w:rPr>
                        <w:t>I1 = 4</w:t>
                      </w:r>
                      <w:r>
                        <w:rPr>
                          <w:color w:val="FF0000"/>
                          <w:sz w:val="20"/>
                          <w:szCs w:val="20"/>
                        </w:rPr>
                        <w:t>04.9</w:t>
                      </w:r>
                      <w:r w:rsidRPr="00AC09F0">
                        <w:rPr>
                          <w:color w:val="FF0000"/>
                          <w:sz w:val="20"/>
                          <w:szCs w:val="20"/>
                        </w:rPr>
                        <w:t xml:space="preserve"> mA, I2 = I</w:t>
                      </w:r>
                      <w:r w:rsidRPr="00AC09F0">
                        <w:rPr>
                          <w:color w:val="FF0000"/>
                          <w:sz w:val="20"/>
                          <w:szCs w:val="20"/>
                          <w:vertAlign w:val="subscript"/>
                        </w:rPr>
                        <w:t>BAT85</w:t>
                      </w:r>
                      <w:r w:rsidRPr="00AC09F0">
                        <w:rPr>
                          <w:color w:val="FF0000"/>
                          <w:sz w:val="20"/>
                          <w:szCs w:val="20"/>
                        </w:rPr>
                        <w:t xml:space="preserve"> </w:t>
                      </w:r>
                      <w:r>
                        <w:rPr>
                          <w:color w:val="FF0000"/>
                          <w:sz w:val="20"/>
                          <w:szCs w:val="20"/>
                        </w:rPr>
                        <w:t xml:space="preserve">= </w:t>
                      </w:r>
                      <w:r w:rsidRPr="002169E4">
                        <w:rPr>
                          <w:b/>
                          <w:color w:val="FF0000"/>
                          <w:sz w:val="20"/>
                          <w:szCs w:val="20"/>
                          <w:u w:val="single"/>
                        </w:rPr>
                        <w:t>7.36 mA</w:t>
                      </w:r>
                      <w:r w:rsidRPr="00AC09F0">
                        <w:rPr>
                          <w:color w:val="FF0000"/>
                          <w:sz w:val="20"/>
                          <w:szCs w:val="20"/>
                        </w:rPr>
                        <w:t xml:space="preserve"> </w:t>
                      </w:r>
                      <w:r>
                        <w:rPr>
                          <w:color w:val="FF0000"/>
                          <w:sz w:val="20"/>
                          <w:szCs w:val="20"/>
                        </w:rPr>
                        <w:t xml:space="preserve"> </w:t>
                      </w:r>
                    </w:p>
                    <w:p w14:paraId="4CA2754E" w14:textId="185D29CB" w:rsidR="00571975" w:rsidRDefault="00571975" w:rsidP="00AC09F0">
                      <w:pPr>
                        <w:spacing w:after="0"/>
                        <w:rPr>
                          <w:sz w:val="20"/>
                          <w:szCs w:val="20"/>
                        </w:rPr>
                      </w:pPr>
                      <w:r>
                        <w:rPr>
                          <w:sz w:val="20"/>
                          <w:szCs w:val="20"/>
                        </w:rPr>
                        <w:t xml:space="preserve"> KVL around outer loop</w:t>
                      </w:r>
                      <w:r w:rsidRPr="002169E4">
                        <w:rPr>
                          <w:sz w:val="20"/>
                          <w:szCs w:val="20"/>
                        </w:rPr>
                        <w:sym w:font="Wingdings" w:char="F0E0"/>
                      </w:r>
                      <w:r>
                        <w:rPr>
                          <w:sz w:val="20"/>
                          <w:szCs w:val="20"/>
                        </w:rPr>
                        <w:t xml:space="preserve"> </w:t>
                      </w:r>
                      <w:r w:rsidRPr="002169E4">
                        <w:rPr>
                          <w:color w:val="FF0000"/>
                          <w:sz w:val="20"/>
                          <w:szCs w:val="20"/>
                        </w:rPr>
                        <w:t>-12 + I2∙1k</w:t>
                      </w:r>
                      <w:r>
                        <w:rPr>
                          <w:color w:val="FF0000"/>
                          <w:sz w:val="20"/>
                          <w:szCs w:val="20"/>
                        </w:rPr>
                        <w:t xml:space="preserve"> </w:t>
                      </w:r>
                      <w:r w:rsidRPr="002169E4">
                        <w:rPr>
                          <w:color w:val="FF0000"/>
                          <w:sz w:val="20"/>
                          <w:szCs w:val="20"/>
                        </w:rPr>
                        <w:t>+ 0.3 – V</w:t>
                      </w:r>
                      <w:r w:rsidRPr="002169E4">
                        <w:rPr>
                          <w:color w:val="FF0000"/>
                          <w:sz w:val="20"/>
                          <w:szCs w:val="20"/>
                          <w:vertAlign w:val="subscript"/>
                        </w:rPr>
                        <w:t>D</w:t>
                      </w:r>
                      <w:r w:rsidRPr="002169E4">
                        <w:rPr>
                          <w:color w:val="FF0000"/>
                          <w:sz w:val="20"/>
                          <w:szCs w:val="20"/>
                        </w:rPr>
                        <w:t xml:space="preserve"> = 0</w:t>
                      </w:r>
                    </w:p>
                    <w:p w14:paraId="46EF01AC" w14:textId="2923B4D0" w:rsidR="00571975" w:rsidRPr="002169E4" w:rsidRDefault="00571975" w:rsidP="00AC09F0">
                      <w:pPr>
                        <w:spacing w:after="0"/>
                      </w:pPr>
                      <w:r>
                        <w:rPr>
                          <w:color w:val="FF0000"/>
                          <w:sz w:val="20"/>
                          <w:szCs w:val="20"/>
                        </w:rPr>
                        <w:t xml:space="preserve"> </w:t>
                      </w:r>
                      <w:r w:rsidRPr="002169E4">
                        <w:rPr>
                          <w:color w:val="FF0000"/>
                          <w:sz w:val="20"/>
                          <w:szCs w:val="20"/>
                        </w:rPr>
                        <w:t>V</w:t>
                      </w:r>
                      <w:r w:rsidRPr="002169E4">
                        <w:rPr>
                          <w:color w:val="FF0000"/>
                          <w:sz w:val="20"/>
                          <w:szCs w:val="20"/>
                          <w:vertAlign w:val="subscript"/>
                        </w:rPr>
                        <w:t>D</w:t>
                      </w:r>
                      <w:r>
                        <w:rPr>
                          <w:color w:val="FF0000"/>
                          <w:sz w:val="20"/>
                          <w:szCs w:val="20"/>
                        </w:rPr>
                        <w:t xml:space="preserve"> = -12 + 7.36 mA</w:t>
                      </w:r>
                      <w:r w:rsidRPr="002169E4">
                        <w:rPr>
                          <w:color w:val="FF0000"/>
                          <w:sz w:val="20"/>
                          <w:szCs w:val="20"/>
                        </w:rPr>
                        <w:t>∙1k</w:t>
                      </w:r>
                      <w:r>
                        <w:rPr>
                          <w:color w:val="FF0000"/>
                          <w:sz w:val="20"/>
                          <w:szCs w:val="20"/>
                        </w:rPr>
                        <w:t xml:space="preserve"> </w:t>
                      </w:r>
                      <w:r w:rsidRPr="002169E4">
                        <w:rPr>
                          <w:color w:val="FF0000"/>
                          <w:sz w:val="20"/>
                          <w:szCs w:val="20"/>
                        </w:rPr>
                        <w:t>+ 0.</w:t>
                      </w:r>
                      <w:r>
                        <w:rPr>
                          <w:color w:val="FF0000"/>
                          <w:sz w:val="20"/>
                          <w:szCs w:val="20"/>
                        </w:rPr>
                        <w:t>3</w:t>
                      </w:r>
                      <w:r w:rsidRPr="002169E4">
                        <w:rPr>
                          <w:color w:val="FF0000"/>
                          <w:sz w:val="20"/>
                          <w:szCs w:val="20"/>
                        </w:rPr>
                        <w:t xml:space="preserve"> </w:t>
                      </w:r>
                      <w:r>
                        <w:rPr>
                          <w:color w:val="FF0000"/>
                          <w:sz w:val="20"/>
                          <w:szCs w:val="20"/>
                        </w:rPr>
                        <w:t xml:space="preserve">= </w:t>
                      </w:r>
                      <w:r w:rsidRPr="002169E4">
                        <w:rPr>
                          <w:b/>
                          <w:color w:val="FF0000"/>
                          <w:sz w:val="20"/>
                          <w:szCs w:val="20"/>
                          <w:u w:val="single"/>
                        </w:rPr>
                        <w:t>-4.34V</w:t>
                      </w:r>
                      <w:r>
                        <w:rPr>
                          <w:color w:val="FF0000"/>
                          <w:sz w:val="20"/>
                          <w:szCs w:val="20"/>
                        </w:rPr>
                        <w:t xml:space="preserve"> (verified in Multisim)</w:t>
                      </w:r>
                    </w:p>
                  </w:txbxContent>
                </v:textbox>
              </v:shape>
            </w:pict>
          </mc:Fallback>
        </mc:AlternateContent>
      </w:r>
      <w:r w:rsidR="003655D2" w:rsidRPr="002169E4">
        <w:rPr>
          <w:b/>
          <w:color w:val="0070C0"/>
        </w:rPr>
        <w:t>Redo Step 2)</w:t>
      </w:r>
      <w:r w:rsidR="003655D2" w:rsidRPr="002169E4">
        <w:rPr>
          <w:color w:val="0070C0"/>
        </w:rPr>
        <w:t xml:space="preserve"> </w:t>
      </w:r>
      <w:r w:rsidR="003655D2">
        <w:t>Loop 3 has an open circuit so this becomes a 2-loop circuit</w:t>
      </w:r>
      <w:r>
        <w:t>.</w:t>
      </w:r>
    </w:p>
    <w:p w14:paraId="6836C824" w14:textId="6F900363" w:rsidR="00AC09F0" w:rsidRDefault="00A37E79" w:rsidP="003655D2">
      <w:pPr>
        <w:spacing w:after="0"/>
      </w:pPr>
      <w:r>
        <w:rPr>
          <w:noProof/>
        </w:rPr>
        <w:drawing>
          <wp:inline distT="0" distB="0" distL="0" distR="0" wp14:anchorId="02DED44C" wp14:editId="72E2F4A2">
            <wp:extent cx="2834640" cy="504862"/>
            <wp:effectExtent l="0" t="0" r="3810" b="9525"/>
            <wp:docPr id="3297" name="Picture 3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5">
                      <a:extLst>
                        <a:ext uri="{28A0092B-C50C-407E-A947-70E740481C1C}">
                          <a14:useLocalDpi xmlns:a14="http://schemas.microsoft.com/office/drawing/2010/main" val="0"/>
                        </a:ext>
                      </a:extLst>
                    </a:blip>
                    <a:stretch>
                      <a:fillRect/>
                    </a:stretch>
                  </pic:blipFill>
                  <pic:spPr>
                    <a:xfrm>
                      <a:off x="0" y="0"/>
                      <a:ext cx="2845545" cy="506804"/>
                    </a:xfrm>
                    <a:prstGeom prst="rect">
                      <a:avLst/>
                    </a:prstGeom>
                  </pic:spPr>
                </pic:pic>
              </a:graphicData>
            </a:graphic>
          </wp:inline>
        </w:drawing>
      </w:r>
    </w:p>
    <w:p w14:paraId="55676388" w14:textId="756896FC" w:rsidR="003655D2" w:rsidRDefault="003655D2" w:rsidP="003655D2">
      <w:r w:rsidRPr="002169E4">
        <w:rPr>
          <w:b/>
          <w:color w:val="0070C0"/>
        </w:rPr>
        <w:t>Redo Step 3)</w:t>
      </w:r>
      <w:r w:rsidRPr="002169E4">
        <w:rPr>
          <w:color w:val="0070C0"/>
        </w:rPr>
        <w:t xml:space="preserve"> </w:t>
      </w:r>
      <w:r w:rsidR="002169E4">
        <w:t>V</w:t>
      </w:r>
      <w:r w:rsidR="002169E4" w:rsidRPr="002169E4">
        <w:rPr>
          <w:vertAlign w:val="subscript"/>
        </w:rPr>
        <w:t>D</w:t>
      </w:r>
      <w:r w:rsidR="002169E4">
        <w:t xml:space="preserve"> = </w:t>
      </w:r>
      <w:r w:rsidRPr="00F07A62">
        <w:rPr>
          <w:color w:val="FF0000"/>
        </w:rPr>
        <w:t xml:space="preserve">- </w:t>
      </w:r>
      <w:r w:rsidR="002169E4">
        <w:rPr>
          <w:color w:val="FF0000"/>
        </w:rPr>
        <w:t>4.34</w:t>
      </w:r>
      <w:r w:rsidRPr="00F07A62">
        <w:rPr>
          <w:color w:val="FF0000"/>
        </w:rPr>
        <w:t xml:space="preserve">V &lt; </w:t>
      </w:r>
      <w:r w:rsidR="002169E4">
        <w:rPr>
          <w:color w:val="FF0000"/>
        </w:rPr>
        <w:t>2.1</w:t>
      </w:r>
      <w:r w:rsidRPr="00F07A62">
        <w:rPr>
          <w:color w:val="FF0000"/>
        </w:rPr>
        <w:t>V</w:t>
      </w:r>
      <w:r w:rsidR="002169E4">
        <w:rPr>
          <w:color w:val="FF0000"/>
        </w:rPr>
        <w:t xml:space="preserve"> (</w:t>
      </w:r>
      <w:r w:rsidRPr="00F07A62">
        <w:rPr>
          <w:color w:val="FF0000"/>
        </w:rPr>
        <w:t>reverse verified</w:t>
      </w:r>
      <w:r w:rsidR="002169E4">
        <w:rPr>
          <w:color w:val="FF0000"/>
        </w:rPr>
        <w:t xml:space="preserve">), </w:t>
      </w:r>
      <w:r w:rsidR="002169E4" w:rsidRPr="00AC09F0">
        <w:rPr>
          <w:color w:val="FF0000"/>
          <w:sz w:val="20"/>
          <w:szCs w:val="20"/>
        </w:rPr>
        <w:t>I</w:t>
      </w:r>
      <w:r w:rsidR="002169E4" w:rsidRPr="00AC09F0">
        <w:rPr>
          <w:color w:val="FF0000"/>
          <w:sz w:val="20"/>
          <w:szCs w:val="20"/>
          <w:vertAlign w:val="subscript"/>
        </w:rPr>
        <w:t>BAT85</w:t>
      </w:r>
      <w:r w:rsidR="002169E4" w:rsidRPr="00AC09F0">
        <w:rPr>
          <w:color w:val="FF0000"/>
          <w:sz w:val="20"/>
          <w:szCs w:val="20"/>
        </w:rPr>
        <w:t xml:space="preserve"> </w:t>
      </w:r>
      <w:r w:rsidR="002169E4">
        <w:rPr>
          <w:color w:val="FF0000"/>
          <w:sz w:val="20"/>
          <w:szCs w:val="20"/>
        </w:rPr>
        <w:t xml:space="preserve">= </w:t>
      </w:r>
      <w:r w:rsidR="002169E4" w:rsidRPr="002169E4">
        <w:rPr>
          <w:b/>
          <w:color w:val="FF0000"/>
          <w:sz w:val="20"/>
          <w:szCs w:val="20"/>
          <w:u w:val="single"/>
        </w:rPr>
        <w:t>7.</w:t>
      </w:r>
      <w:r w:rsidR="002169E4" w:rsidRPr="002169E4">
        <w:rPr>
          <w:b/>
          <w:color w:val="FF0000"/>
          <w:u w:val="single"/>
        </w:rPr>
        <w:t>36 mA</w:t>
      </w:r>
      <w:r w:rsidR="002169E4" w:rsidRPr="002169E4">
        <w:rPr>
          <w:color w:val="FF0000"/>
        </w:rPr>
        <w:t xml:space="preserve"> from anode to cathode</w:t>
      </w:r>
      <w:r w:rsidR="002169E4">
        <w:rPr>
          <w:color w:val="FF0000"/>
        </w:rPr>
        <w:t xml:space="preserve"> (</w:t>
      </w:r>
      <w:r w:rsidR="002169E4" w:rsidRPr="002169E4">
        <w:rPr>
          <w:color w:val="FF0000"/>
        </w:rPr>
        <w:t>forward verified</w:t>
      </w:r>
      <w:r w:rsidR="002169E4">
        <w:rPr>
          <w:color w:val="FF0000"/>
        </w:rPr>
        <w:t>)</w:t>
      </w:r>
    </w:p>
    <w:p w14:paraId="7A6241FA" w14:textId="37FBDB46" w:rsidR="003655D2" w:rsidRDefault="003655D2" w:rsidP="003655D2">
      <w:r w:rsidRPr="002169E4">
        <w:rPr>
          <w:b/>
          <w:color w:val="0070C0"/>
        </w:rPr>
        <w:t>Redo Step 4)</w:t>
      </w:r>
      <w:r w:rsidRPr="002169E4">
        <w:rPr>
          <w:color w:val="0070C0"/>
        </w:rPr>
        <w:t xml:space="preserve"> </w:t>
      </w:r>
      <w:r>
        <w:t xml:space="preserve">The </w:t>
      </w:r>
      <w:r w:rsidR="002169E4">
        <w:t xml:space="preserve">assumptions </w:t>
      </w:r>
      <w:r>
        <w:t xml:space="preserve">in </w:t>
      </w:r>
      <w:r w:rsidR="002169E4">
        <w:t xml:space="preserve">redo </w:t>
      </w:r>
      <w:r>
        <w:t xml:space="preserve">Step 1) </w:t>
      </w:r>
      <w:r w:rsidRPr="0064588A">
        <w:rPr>
          <w:b/>
          <w:color w:val="FF0000"/>
          <w:u w:val="single"/>
        </w:rPr>
        <w:t>is verified</w:t>
      </w:r>
      <w:r w:rsidRPr="0064588A">
        <w:rPr>
          <w:color w:val="FF0000"/>
        </w:rPr>
        <w:t xml:space="preserve"> </w:t>
      </w:r>
      <w:r>
        <w:t xml:space="preserve">in Step 3) so the </w:t>
      </w:r>
      <w:r w:rsidRPr="00496302">
        <w:rPr>
          <w:color w:val="FF0000"/>
        </w:rPr>
        <w:t>problem is done</w:t>
      </w:r>
      <w:r>
        <w:t>.</w:t>
      </w:r>
    </w:p>
    <w:p w14:paraId="3D53D8D1" w14:textId="61495D60" w:rsidR="00921F70" w:rsidRDefault="00921F70" w:rsidP="00921F70">
      <w:pPr>
        <w:pStyle w:val="Heading2"/>
      </w:pPr>
      <w:bookmarkStart w:id="180" w:name="_Toc506563253"/>
      <w:r>
        <w:lastRenderedPageBreak/>
        <w:t>S</w:t>
      </w:r>
      <w:r w:rsidRPr="00420880">
        <w:t xml:space="preserve">ection </w:t>
      </w:r>
      <w:r>
        <w:t>6</w:t>
      </w:r>
      <w:r w:rsidRPr="00420880">
        <w:t xml:space="preserve">.2 – </w:t>
      </w:r>
      <w:r>
        <w:t>Diode Logic Circuits</w:t>
      </w:r>
      <w:bookmarkEnd w:id="180"/>
    </w:p>
    <w:p w14:paraId="43266CA2" w14:textId="47DE0338" w:rsidR="00921F70" w:rsidRDefault="00921F70" w:rsidP="00921F70">
      <w:r>
        <w:t xml:space="preserve">There are many applications where the basic diode calculations shown in Section 6.1 can be used to give circuitry more control. One way is by using diodes to create logic gates. The circuit in </w:t>
      </w:r>
      <w:hyperlink w:anchor="Figure_6_11" w:history="1">
        <w:r w:rsidRPr="009018FF">
          <w:rPr>
            <w:rStyle w:val="Hyperlink"/>
          </w:rPr>
          <w:t>Figure 6.11</w:t>
        </w:r>
      </w:hyperlink>
      <w:r>
        <w:t xml:space="preserve"> shows diodes acting as an OR gate. </w:t>
      </w:r>
      <w:r w:rsidR="005148AD">
        <w:t xml:space="preserve">To make this section easier to understand Multisim virtual parts are used that show actual images of </w:t>
      </w:r>
      <w:r w:rsidR="00C8550A">
        <w:t xml:space="preserve">the </w:t>
      </w:r>
      <w:r w:rsidR="005148AD">
        <w:t xml:space="preserve">part. </w:t>
      </w:r>
      <w:r>
        <w:t>When either of the two switches is flipped to the ON position (up) then the LED will turn on. When the switch is in the down position there is an open circuit connected to the diode so a pull down resistor is used to make sure the voltage at the diode is 0V when the switch is in the OFF position and 5V when the switch is in the ON position. The left circuit has both switches OFF and the right circuit has Switch 2 ON. Switch 1 could have been turned on instead of Switch 2 (or both could be turned on) and the same output would occur.</w:t>
      </w:r>
      <w:r w:rsidR="008C7F79" w:rsidRPr="008C7F79">
        <w:rPr>
          <w:noProof/>
        </w:rPr>
        <w:t xml:space="preserve"> </w:t>
      </w:r>
    </w:p>
    <w:p w14:paraId="34224C22" w14:textId="7A27F884" w:rsidR="00921F70" w:rsidRDefault="00921F70" w:rsidP="00CD3FB8">
      <w:r>
        <w:t xml:space="preserve"> </w:t>
      </w:r>
      <w:bookmarkStart w:id="181" w:name="Figure_6_11"/>
      <w:r w:rsidR="008C7F79">
        <w:rPr>
          <w:noProof/>
        </w:rPr>
        <w:drawing>
          <wp:inline distT="0" distB="0" distL="0" distR="0" wp14:anchorId="6A75DCDB" wp14:editId="07CFDD6C">
            <wp:extent cx="3148965" cy="1737360"/>
            <wp:effectExtent l="19050" t="19050" r="13335" b="15240"/>
            <wp:docPr id="3276" name="Picture 3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6">
                      <a:extLst>
                        <a:ext uri="{28A0092B-C50C-407E-A947-70E740481C1C}">
                          <a14:useLocalDpi xmlns:a14="http://schemas.microsoft.com/office/drawing/2010/main" val="0"/>
                        </a:ext>
                      </a:extLst>
                    </a:blip>
                    <a:stretch>
                      <a:fillRect/>
                    </a:stretch>
                  </pic:blipFill>
                  <pic:spPr>
                    <a:xfrm>
                      <a:off x="0" y="0"/>
                      <a:ext cx="3148965" cy="1737360"/>
                    </a:xfrm>
                    <a:prstGeom prst="rect">
                      <a:avLst/>
                    </a:prstGeom>
                    <a:ln>
                      <a:solidFill>
                        <a:srgbClr val="FF0000"/>
                      </a:solidFill>
                    </a:ln>
                  </pic:spPr>
                </pic:pic>
              </a:graphicData>
            </a:graphic>
          </wp:inline>
        </w:drawing>
      </w:r>
      <w:bookmarkEnd w:id="181"/>
      <w:r>
        <w:t xml:space="preserve"> </w:t>
      </w:r>
      <w:r w:rsidR="008C7F79">
        <w:rPr>
          <w:noProof/>
        </w:rPr>
        <w:drawing>
          <wp:inline distT="0" distB="0" distL="0" distR="0" wp14:anchorId="6D04C6D2" wp14:editId="4C6E215F">
            <wp:extent cx="3044010" cy="1737360"/>
            <wp:effectExtent l="19050" t="19050" r="23495" b="15240"/>
            <wp:docPr id="3275" name="Picture 3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7">
                      <a:extLst>
                        <a:ext uri="{28A0092B-C50C-407E-A947-70E740481C1C}">
                          <a14:useLocalDpi xmlns:a14="http://schemas.microsoft.com/office/drawing/2010/main" val="0"/>
                        </a:ext>
                      </a:extLst>
                    </a:blip>
                    <a:stretch>
                      <a:fillRect/>
                    </a:stretch>
                  </pic:blipFill>
                  <pic:spPr>
                    <a:xfrm>
                      <a:off x="0" y="0"/>
                      <a:ext cx="3044010" cy="1737360"/>
                    </a:xfrm>
                    <a:prstGeom prst="rect">
                      <a:avLst/>
                    </a:prstGeom>
                    <a:ln>
                      <a:solidFill>
                        <a:srgbClr val="00B050"/>
                      </a:solidFill>
                    </a:ln>
                  </pic:spPr>
                </pic:pic>
              </a:graphicData>
            </a:graphic>
          </wp:inline>
        </w:drawing>
      </w:r>
    </w:p>
    <w:p w14:paraId="6D6D3616" w14:textId="1220FC0D" w:rsidR="00921F70" w:rsidRDefault="00921F70" w:rsidP="00921F70">
      <w:pPr>
        <w:rPr>
          <w:b/>
        </w:rPr>
      </w:pPr>
      <w:r>
        <w:rPr>
          <w:b/>
        </w:rPr>
        <w:t>Figure 6.11: Diodes acting as an OR GATE.</w:t>
      </w:r>
    </w:p>
    <w:p w14:paraId="4329FDE2" w14:textId="447B304E" w:rsidR="00921F70" w:rsidRDefault="00FE0424" w:rsidP="008C7F79">
      <w:pPr>
        <w:spacing w:after="0"/>
      </w:pPr>
      <w:r>
        <w:t xml:space="preserve">The circuit in </w:t>
      </w:r>
      <w:hyperlink w:anchor="Figure_6_12" w:history="1">
        <w:r w:rsidRPr="009018FF">
          <w:rPr>
            <w:rStyle w:val="Hyperlink"/>
          </w:rPr>
          <w:t>Figure 6.12</w:t>
        </w:r>
      </w:hyperlink>
      <w:r>
        <w:t xml:space="preserve"> shows diodes acting as an AND gate. The output voltage (Vout) will only go to 5V when both switches are flipped to the ON position (up) as shown in </w:t>
      </w:r>
      <w:hyperlink w:anchor="Figure_6_12" w:history="1">
        <w:r w:rsidR="009018FF" w:rsidRPr="009018FF">
          <w:rPr>
            <w:rStyle w:val="Hyperlink"/>
          </w:rPr>
          <w:t>Figure 6.12</w:t>
        </w:r>
      </w:hyperlink>
      <w:r>
        <w:t xml:space="preserve">. </w:t>
      </w:r>
      <w:r w:rsidR="008C7F79">
        <w:t xml:space="preserve">When either </w:t>
      </w:r>
      <w:r>
        <w:t>s</w:t>
      </w:r>
      <w:r w:rsidR="008C7F79">
        <w:t>witch</w:t>
      </w:r>
      <w:r>
        <w:t xml:space="preserve"> </w:t>
      </w:r>
      <w:r w:rsidR="008C7F79">
        <w:t>is</w:t>
      </w:r>
      <w:r>
        <w:t xml:space="preserve"> turned off the voltage will drop across the resistor that sets the voltage levels (200 kΩ in </w:t>
      </w:r>
      <w:hyperlink w:anchor="Figure_6_12" w:history="1">
        <w:r w:rsidR="009018FF" w:rsidRPr="009018FF">
          <w:rPr>
            <w:rStyle w:val="Hyperlink"/>
          </w:rPr>
          <w:t>Figure 6.12</w:t>
        </w:r>
      </w:hyperlink>
      <w:r>
        <w:t xml:space="preserve">). The higher this </w:t>
      </w:r>
      <w:r w:rsidR="008C7F79">
        <w:t xml:space="preserve">resistor </w:t>
      </w:r>
      <w:r>
        <w:t xml:space="preserve">value is the lower the current will be and the lower the voltage will be when both switches aren’t pressed. In this case </w:t>
      </w:r>
      <w:r w:rsidR="008C7F79">
        <w:t xml:space="preserve">with a 200 kΩ resistor used </w:t>
      </w:r>
      <w:r>
        <w:t xml:space="preserve">when either switch is </w:t>
      </w:r>
      <w:r w:rsidR="008C7F79">
        <w:t>ON</w:t>
      </w:r>
      <w:r>
        <w:t xml:space="preserve"> Vout drops below 2V which is the minimum voltage required by </w:t>
      </w:r>
      <w:r w:rsidR="00C8550A">
        <w:t xml:space="preserve">the </w:t>
      </w:r>
      <w:r>
        <w:t>gate of the MOSFET to turn it on and cause current to flow from the 5V rail through the drain.</w:t>
      </w:r>
      <w:r w:rsidR="00921F70">
        <w:t xml:space="preserve">  </w:t>
      </w:r>
    </w:p>
    <w:p w14:paraId="4CD3AC96" w14:textId="5BAEEEBC" w:rsidR="005148AD" w:rsidRDefault="005148AD" w:rsidP="008C7F79">
      <w:pPr>
        <w:spacing w:after="0"/>
      </w:pPr>
      <w:bookmarkStart w:id="182" w:name="Figure_6_12"/>
      <w:r>
        <w:rPr>
          <w:noProof/>
        </w:rPr>
        <w:drawing>
          <wp:inline distT="0" distB="0" distL="0" distR="0" wp14:anchorId="610991B7" wp14:editId="380308A3">
            <wp:extent cx="5319413" cy="3136900"/>
            <wp:effectExtent l="0" t="0" r="0" b="6350"/>
            <wp:docPr id="3277" name="Picture 3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8">
                      <a:extLst>
                        <a:ext uri="{28A0092B-C50C-407E-A947-70E740481C1C}">
                          <a14:useLocalDpi xmlns:a14="http://schemas.microsoft.com/office/drawing/2010/main" val="0"/>
                        </a:ext>
                      </a:extLst>
                    </a:blip>
                    <a:stretch>
                      <a:fillRect/>
                    </a:stretch>
                  </pic:blipFill>
                  <pic:spPr>
                    <a:xfrm>
                      <a:off x="0" y="0"/>
                      <a:ext cx="5327790" cy="3141840"/>
                    </a:xfrm>
                    <a:prstGeom prst="rect">
                      <a:avLst/>
                    </a:prstGeom>
                  </pic:spPr>
                </pic:pic>
              </a:graphicData>
            </a:graphic>
          </wp:inline>
        </w:drawing>
      </w:r>
      <w:bookmarkEnd w:id="182"/>
    </w:p>
    <w:p w14:paraId="3CFDA669" w14:textId="6EBB1FAF" w:rsidR="00921F70" w:rsidRPr="00921F70" w:rsidRDefault="00921F70" w:rsidP="008C7F79">
      <w:pPr>
        <w:spacing w:after="0"/>
      </w:pPr>
      <w:r>
        <w:rPr>
          <w:b/>
        </w:rPr>
        <w:t>Figure 6.1</w:t>
      </w:r>
      <w:r w:rsidR="008C7F79">
        <w:rPr>
          <w:b/>
        </w:rPr>
        <w:t>2</w:t>
      </w:r>
      <w:r>
        <w:rPr>
          <w:b/>
        </w:rPr>
        <w:t>: Diodes acting as an AND GATE.</w:t>
      </w:r>
    </w:p>
    <w:p w14:paraId="5E399BE1" w14:textId="729EDC74" w:rsidR="00827322" w:rsidRDefault="00827322" w:rsidP="00827322">
      <w:pPr>
        <w:pStyle w:val="Heading2"/>
      </w:pPr>
      <w:bookmarkStart w:id="183" w:name="_Toc506563254"/>
      <w:r>
        <w:lastRenderedPageBreak/>
        <w:t>S</w:t>
      </w:r>
      <w:r w:rsidRPr="00420880">
        <w:t xml:space="preserve">ection </w:t>
      </w:r>
      <w:r>
        <w:t>6</w:t>
      </w:r>
      <w:r w:rsidRPr="00420880">
        <w:t>.</w:t>
      </w:r>
      <w:r w:rsidR="00921F70">
        <w:t>3</w:t>
      </w:r>
      <w:r w:rsidRPr="00420880">
        <w:t xml:space="preserve"> – </w:t>
      </w:r>
      <w:r>
        <w:t>Protection Diodes</w:t>
      </w:r>
      <w:bookmarkEnd w:id="183"/>
    </w:p>
    <w:p w14:paraId="3C75C7E4" w14:textId="331D2033" w:rsidR="00EC79B4" w:rsidRDefault="00EC79B4" w:rsidP="00827322">
      <w:r>
        <w:t xml:space="preserve">One of the most important uses of diodes is to protect circuitry from voltage spikes that occur when inductive elements such as motors start or stop. </w:t>
      </w:r>
      <w:r w:rsidR="00F22F39">
        <w:t>“Protection diodes” that serve this function are referred to by many different names</w:t>
      </w:r>
      <w:r w:rsidR="00010C5F">
        <w:t xml:space="preserve">. Some of these </w:t>
      </w:r>
      <w:r w:rsidR="003952F4">
        <w:t xml:space="preserve">names </w:t>
      </w:r>
      <w:r w:rsidR="00010C5F">
        <w:t xml:space="preserve">are: flyback, flywheel, freewheeling, snubber, and catch diodes. </w:t>
      </w:r>
      <w:r>
        <w:t xml:space="preserve">The magnitude of the voltage across an inductor is </w:t>
      </w:r>
      <m:oMath>
        <m:sSub>
          <m:sSubPr>
            <m:ctrlPr>
              <w:rPr>
                <w:rFonts w:ascii="Cambria Math" w:hAnsi="Cambria Math"/>
                <w:i/>
              </w:rPr>
            </m:ctrlPr>
          </m:sSubPr>
          <m:e>
            <m:r>
              <w:rPr>
                <w:rFonts w:ascii="Cambria Math" w:hAnsi="Cambria Math"/>
              </w:rPr>
              <m:t>V</m:t>
            </m:r>
          </m:e>
          <m:sub>
            <m:r>
              <w:rPr>
                <w:rFonts w:ascii="Cambria Math" w:hAnsi="Cambria Math"/>
              </w:rPr>
              <m:t>L</m:t>
            </m:r>
          </m:sub>
        </m:sSub>
        <m:r>
          <w:rPr>
            <w:rFonts w:ascii="Cambria Math" w:hAnsi="Cambria Math"/>
          </w:rPr>
          <m:t>=L</m:t>
        </m:r>
        <m:f>
          <m:fPr>
            <m:ctrlPr>
              <w:rPr>
                <w:rFonts w:ascii="Cambria Math" w:hAnsi="Cambria Math"/>
                <w:i/>
              </w:rPr>
            </m:ctrlPr>
          </m:fPr>
          <m:num>
            <m:r>
              <w:rPr>
                <w:rFonts w:ascii="Cambria Math" w:hAnsi="Cambria Math"/>
              </w:rPr>
              <m:t>di</m:t>
            </m:r>
          </m:num>
          <m:den>
            <m:r>
              <w:rPr>
                <w:rFonts w:ascii="Cambria Math" w:hAnsi="Cambria Math"/>
              </w:rPr>
              <m:t>dt</m:t>
            </m:r>
          </m:den>
        </m:f>
      </m:oMath>
      <w:r w:rsidR="003952F4">
        <w:t xml:space="preserve"> </w:t>
      </w:r>
      <w:r>
        <w:t>so when the inductive load is turned on or off the current change</w:t>
      </w:r>
      <w:r w:rsidR="003952F4">
        <w:t>s</w:t>
      </w:r>
      <w:r>
        <w:t xml:space="preserve"> from 0 to non-zero producing a large slope and in ret</w:t>
      </w:r>
      <w:r w:rsidR="005148AD">
        <w:t>urn a large voltage spike. Because</w:t>
      </w:r>
      <w:r>
        <w:t xml:space="preserve"> MOSFET transistors </w:t>
      </w:r>
      <w:r w:rsidR="005148AD">
        <w:t xml:space="preserve">(as shown in </w:t>
      </w:r>
      <w:hyperlink w:anchor="Figure_6_12" w:history="1">
        <w:r w:rsidR="005148AD" w:rsidRPr="009018FF">
          <w:rPr>
            <w:rStyle w:val="Hyperlink"/>
          </w:rPr>
          <w:t>Figure 6.12</w:t>
        </w:r>
      </w:hyperlink>
      <w:r w:rsidR="005148AD">
        <w:t xml:space="preserve">) </w:t>
      </w:r>
      <w:r>
        <w:t>are activated with only voltage signals (</w:t>
      </w:r>
      <w:r w:rsidR="003952F4" w:rsidRPr="003952F4">
        <w:rPr>
          <w:b/>
          <w:u w:val="single"/>
        </w:rPr>
        <w:t>Note:</w:t>
      </w:r>
      <w:r w:rsidR="003952F4">
        <w:t xml:space="preserve"> </w:t>
      </w:r>
      <w:r>
        <w:t>current is required to act</w:t>
      </w:r>
      <w:r w:rsidR="005148AD">
        <w:t>ivate BJT transistors) they</w:t>
      </w:r>
      <w:r>
        <w:t xml:space="preserve"> are especially susceptible to damage when turning on or off</w:t>
      </w:r>
      <w:r w:rsidR="00F22F39">
        <w:t xml:space="preserve"> an inductive load. A </w:t>
      </w:r>
      <w:r>
        <w:t xml:space="preserve">diode can be positioned across the inductive load so that the voltage spike doesn’t reach the circuitry as shown in </w:t>
      </w:r>
      <w:hyperlink w:anchor="Figure_6_13" w:history="1">
        <w:r w:rsidRPr="009018FF">
          <w:rPr>
            <w:rStyle w:val="Hyperlink"/>
          </w:rPr>
          <w:t>Figure 6.1</w:t>
        </w:r>
        <w:r w:rsidR="008C7F79" w:rsidRPr="009018FF">
          <w:rPr>
            <w:rStyle w:val="Hyperlink"/>
          </w:rPr>
          <w:t>3</w:t>
        </w:r>
      </w:hyperlink>
      <w:r>
        <w:t>.</w:t>
      </w:r>
      <w:r w:rsidR="00F22F39">
        <w:t xml:space="preserve"> </w:t>
      </w:r>
      <w:r w:rsidR="003952F4">
        <w:t xml:space="preserve">The protection diode could also be placed across the MOSFET instead of the motor to provide protection for the MOSFET. For this situation, the anode of the diode would connect to the source and the cathode would connect to the drain. </w:t>
      </w:r>
      <w:r w:rsidR="00F22F39">
        <w:t xml:space="preserve">The protection diode needs to be a fast switching style diode like a 1N914. </w:t>
      </w:r>
    </w:p>
    <w:p w14:paraId="13E836DE" w14:textId="65D9011D" w:rsidR="00EC79B4" w:rsidRDefault="005148AD" w:rsidP="00F22F39">
      <w:pPr>
        <w:spacing w:after="0"/>
      </w:pPr>
      <w:bookmarkStart w:id="184" w:name="Figure_6_13"/>
      <w:r>
        <w:rPr>
          <w:noProof/>
        </w:rPr>
        <w:drawing>
          <wp:inline distT="0" distB="0" distL="0" distR="0" wp14:anchorId="510CAB06" wp14:editId="676F27DC">
            <wp:extent cx="4104640" cy="3618545"/>
            <wp:effectExtent l="0" t="0" r="0" b="1270"/>
            <wp:docPr id="3278" name="Picture 3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9">
                      <a:extLst>
                        <a:ext uri="{28A0092B-C50C-407E-A947-70E740481C1C}">
                          <a14:useLocalDpi xmlns:a14="http://schemas.microsoft.com/office/drawing/2010/main" val="0"/>
                        </a:ext>
                      </a:extLst>
                    </a:blip>
                    <a:srcRect b="3251"/>
                    <a:stretch/>
                  </pic:blipFill>
                  <pic:spPr bwMode="auto">
                    <a:xfrm>
                      <a:off x="0" y="0"/>
                      <a:ext cx="4112987" cy="3625904"/>
                    </a:xfrm>
                    <a:prstGeom prst="rect">
                      <a:avLst/>
                    </a:prstGeom>
                    <a:ln>
                      <a:noFill/>
                    </a:ln>
                    <a:extLst>
                      <a:ext uri="{53640926-AAD7-44D8-BBD7-CCE9431645EC}">
                        <a14:shadowObscured xmlns:a14="http://schemas.microsoft.com/office/drawing/2010/main"/>
                      </a:ext>
                    </a:extLst>
                  </pic:spPr>
                </pic:pic>
              </a:graphicData>
            </a:graphic>
          </wp:inline>
        </w:drawing>
      </w:r>
      <w:bookmarkEnd w:id="184"/>
    </w:p>
    <w:p w14:paraId="631DFC26" w14:textId="2EAAB1AD" w:rsidR="00827322" w:rsidRDefault="00EC79B4" w:rsidP="00F22F39">
      <w:pPr>
        <w:spacing w:after="0"/>
        <w:rPr>
          <w:rFonts w:eastAsiaTheme="minorEastAsia"/>
        </w:rPr>
      </w:pPr>
      <w:r>
        <w:t xml:space="preserve"> </w:t>
      </w:r>
      <w:r>
        <w:rPr>
          <w:b/>
        </w:rPr>
        <w:t>Figure 6.1</w:t>
      </w:r>
      <w:r w:rsidR="005148AD">
        <w:rPr>
          <w:b/>
        </w:rPr>
        <w:t>3</w:t>
      </w:r>
      <w:r>
        <w:rPr>
          <w:b/>
        </w:rPr>
        <w:t xml:space="preserve">: Using a protection diode to prevent damaged circuitry due to </w:t>
      </w:r>
      <m:oMath>
        <m:sSub>
          <m:sSubPr>
            <m:ctrlPr>
              <w:rPr>
                <w:rFonts w:ascii="Cambria Math" w:hAnsi="Cambria Math"/>
                <w:i/>
              </w:rPr>
            </m:ctrlPr>
          </m:sSubPr>
          <m:e>
            <m:r>
              <w:rPr>
                <w:rFonts w:ascii="Cambria Math" w:hAnsi="Cambria Math"/>
              </w:rPr>
              <m:t>V</m:t>
            </m:r>
          </m:e>
          <m:sub>
            <m:r>
              <w:rPr>
                <w:rFonts w:ascii="Cambria Math" w:hAnsi="Cambria Math"/>
              </w:rPr>
              <m:t>L</m:t>
            </m:r>
          </m:sub>
        </m:sSub>
        <m:r>
          <w:rPr>
            <w:rFonts w:ascii="Cambria Math" w:hAnsi="Cambria Math"/>
          </w:rPr>
          <m:t>=L</m:t>
        </m:r>
        <m:f>
          <m:fPr>
            <m:ctrlPr>
              <w:rPr>
                <w:rFonts w:ascii="Cambria Math" w:hAnsi="Cambria Math"/>
                <w:i/>
              </w:rPr>
            </m:ctrlPr>
          </m:fPr>
          <m:num>
            <m:r>
              <w:rPr>
                <w:rFonts w:ascii="Cambria Math" w:hAnsi="Cambria Math"/>
              </w:rPr>
              <m:t>di</m:t>
            </m:r>
          </m:num>
          <m:den>
            <m:r>
              <w:rPr>
                <w:rFonts w:ascii="Cambria Math" w:hAnsi="Cambria Math"/>
              </w:rPr>
              <m:t>dt</m:t>
            </m:r>
          </m:den>
        </m:f>
      </m:oMath>
    </w:p>
    <w:p w14:paraId="69BA812A" w14:textId="7A418759" w:rsidR="00F22F39" w:rsidRDefault="00F22F39" w:rsidP="00F22F39">
      <w:pPr>
        <w:spacing w:after="0"/>
      </w:pPr>
      <w:r>
        <w:t xml:space="preserve">Protection from </w:t>
      </w:r>
      <m:oMath>
        <m:sSub>
          <m:sSubPr>
            <m:ctrlPr>
              <w:rPr>
                <w:rFonts w:ascii="Cambria Math" w:hAnsi="Cambria Math"/>
                <w:i/>
              </w:rPr>
            </m:ctrlPr>
          </m:sSubPr>
          <m:e>
            <m:r>
              <w:rPr>
                <w:rFonts w:ascii="Cambria Math" w:hAnsi="Cambria Math"/>
              </w:rPr>
              <m:t>V</m:t>
            </m:r>
          </m:e>
          <m:sub>
            <m:r>
              <w:rPr>
                <w:rFonts w:ascii="Cambria Math" w:hAnsi="Cambria Math"/>
              </w:rPr>
              <m:t>L</m:t>
            </m:r>
          </m:sub>
        </m:sSub>
        <m:r>
          <w:rPr>
            <w:rFonts w:ascii="Cambria Math" w:hAnsi="Cambria Math"/>
          </w:rPr>
          <m:t>=L</m:t>
        </m:r>
        <m:f>
          <m:fPr>
            <m:ctrlPr>
              <w:rPr>
                <w:rFonts w:ascii="Cambria Math" w:hAnsi="Cambria Math"/>
                <w:i/>
              </w:rPr>
            </m:ctrlPr>
          </m:fPr>
          <m:num>
            <m:r>
              <w:rPr>
                <w:rFonts w:ascii="Cambria Math" w:hAnsi="Cambria Math"/>
              </w:rPr>
              <m:t>di</m:t>
            </m:r>
          </m:num>
          <m:den>
            <m:r>
              <w:rPr>
                <w:rFonts w:ascii="Cambria Math" w:hAnsi="Cambria Math"/>
              </w:rPr>
              <m:t>dt</m:t>
            </m:r>
          </m:den>
        </m:f>
      </m:oMath>
      <w:r>
        <w:rPr>
          <w:rFonts w:eastAsiaTheme="minorEastAsia"/>
        </w:rPr>
        <w:t xml:space="preserve"> is such a problem for </w:t>
      </w:r>
      <w:r>
        <w:t xml:space="preserve">MOSFETs that some have internal protection as shown in the following figure taken from the </w:t>
      </w:r>
      <w:hyperlink r:id="rId270" w:history="1">
        <w:r w:rsidRPr="00F22F39">
          <w:rPr>
            <w:rStyle w:val="Hyperlink"/>
          </w:rPr>
          <w:t>BS170 datasheet</w:t>
        </w:r>
      </w:hyperlink>
      <w:r>
        <w:t xml:space="preserve">. Even if a diode has internal protection it is usually not enough to </w:t>
      </w:r>
      <w:r w:rsidR="003952F4">
        <w:t xml:space="preserve">keep the MOSFET from be damaged so adding an </w:t>
      </w:r>
      <w:r>
        <w:t xml:space="preserve">external </w:t>
      </w:r>
      <w:r w:rsidR="003952F4">
        <w:t xml:space="preserve">protection </w:t>
      </w:r>
      <w:r>
        <w:t xml:space="preserve">diode </w:t>
      </w:r>
      <w:r w:rsidR="00B64A5F">
        <w:t>as</w:t>
      </w:r>
      <w:r>
        <w:t xml:space="preserve"> shown in </w:t>
      </w:r>
      <w:hyperlink w:anchor="Figure_6_13" w:history="1">
        <w:r w:rsidRPr="009018FF">
          <w:rPr>
            <w:rStyle w:val="Hyperlink"/>
          </w:rPr>
          <w:t>Figure 6.13</w:t>
        </w:r>
      </w:hyperlink>
      <w:r>
        <w:t xml:space="preserve"> is </w:t>
      </w:r>
      <w:r w:rsidR="00B64A5F">
        <w:t>recommended</w:t>
      </w:r>
      <w:r>
        <w:t>.</w:t>
      </w:r>
    </w:p>
    <w:p w14:paraId="75427CFD" w14:textId="24BE8B4C" w:rsidR="00F22F39" w:rsidRDefault="00D04087" w:rsidP="00F22F39">
      <w:pPr>
        <w:spacing w:after="0"/>
      </w:pPr>
      <w:r>
        <w:rPr>
          <w:noProof/>
        </w:rPr>
        <mc:AlternateContent>
          <mc:Choice Requires="wps">
            <w:drawing>
              <wp:anchor distT="0" distB="0" distL="114300" distR="114300" simplePos="0" relativeHeight="251667456" behindDoc="0" locked="0" layoutInCell="1" allowOverlap="1" wp14:anchorId="4950CF7A" wp14:editId="2E590A2D">
                <wp:simplePos x="0" y="0"/>
                <wp:positionH relativeFrom="column">
                  <wp:posOffset>589915</wp:posOffset>
                </wp:positionH>
                <wp:positionV relativeFrom="paragraph">
                  <wp:posOffset>574675</wp:posOffset>
                </wp:positionV>
                <wp:extent cx="858520" cy="0"/>
                <wp:effectExtent l="38100" t="76200" r="0" b="95250"/>
                <wp:wrapTight wrapText="bothSides">
                  <wp:wrapPolygon edited="0">
                    <wp:start x="959" y="-1"/>
                    <wp:lineTo x="-959" y="-1"/>
                    <wp:lineTo x="479" y="-1"/>
                    <wp:lineTo x="2876" y="-1"/>
                    <wp:lineTo x="3355" y="-1"/>
                    <wp:lineTo x="3355" y="-1"/>
                    <wp:lineTo x="2876" y="-1"/>
                    <wp:lineTo x="959" y="-1"/>
                  </wp:wrapPolygon>
                </wp:wrapTight>
                <wp:docPr id="3280" name="Straight Arrow Connector 3280"/>
                <wp:cNvGraphicFramePr/>
                <a:graphic xmlns:a="http://schemas.openxmlformats.org/drawingml/2006/main">
                  <a:graphicData uri="http://schemas.microsoft.com/office/word/2010/wordprocessingShape">
                    <wps:wsp>
                      <wps:cNvCnPr/>
                      <wps:spPr>
                        <a:xfrm flipH="1">
                          <a:off x="0" y="0"/>
                          <a:ext cx="858520" cy="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E612B9" id="Straight Arrow Connector 3280" o:spid="_x0000_s1026" type="#_x0000_t32" style="position:absolute;margin-left:46.45pt;margin-top:45.25pt;width:67.6pt;height:0;flip:x;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" strokecolor="red" strokeweight=".5pt">
                <v:stroke endarrow="block" joinstyle="miter"/>
                <w10:wrap type="tight"/>
              </v:shape>
            </w:pict>
          </mc:Fallback>
        </mc:AlternateContent>
      </w:r>
      <w:r>
        <w:rPr>
          <w:noProof/>
        </w:rPr>
        <mc:AlternateContent>
          <mc:Choice Requires="wps">
            <w:drawing>
              <wp:anchor distT="0" distB="0" distL="114300" distR="114300" simplePos="0" relativeHeight="251668480" behindDoc="0" locked="0" layoutInCell="1" allowOverlap="1" wp14:anchorId="2A0B3771" wp14:editId="28E81F5D">
                <wp:simplePos x="0" y="0"/>
                <wp:positionH relativeFrom="column">
                  <wp:posOffset>1443355</wp:posOffset>
                </wp:positionH>
                <wp:positionV relativeFrom="paragraph">
                  <wp:posOffset>447675</wp:posOffset>
                </wp:positionV>
                <wp:extent cx="1950720" cy="263525"/>
                <wp:effectExtent l="0" t="0" r="11430" b="22225"/>
                <wp:wrapTight wrapText="bothSides">
                  <wp:wrapPolygon edited="0">
                    <wp:start x="0" y="0"/>
                    <wp:lineTo x="0" y="21860"/>
                    <wp:lineTo x="21516" y="21860"/>
                    <wp:lineTo x="21516" y="0"/>
                    <wp:lineTo x="0" y="0"/>
                  </wp:wrapPolygon>
                </wp:wrapTight>
                <wp:docPr id="3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0720" cy="263525"/>
                        </a:xfrm>
                        <a:prstGeom prst="rect">
                          <a:avLst/>
                        </a:prstGeom>
                        <a:solidFill>
                          <a:srgbClr val="FFFFFF"/>
                        </a:solidFill>
                        <a:ln w="9525">
                          <a:solidFill>
                            <a:srgbClr val="000000"/>
                          </a:solidFill>
                          <a:miter lim="800000"/>
                          <a:headEnd/>
                          <a:tailEnd/>
                        </a:ln>
                      </wps:spPr>
                      <wps:txbx>
                        <w:txbxContent>
                          <w:p w14:paraId="2B87ECD3" w14:textId="77777777" w:rsidR="00571975" w:rsidRDefault="00571975" w:rsidP="00F22F39">
                            <w:r>
                              <w:t>Internal Protection from Ldi/dt</w:t>
                            </w:r>
                          </w:p>
                        </w:txbxContent>
                      </wps:txbx>
                      <wps:bodyPr rot="0" vert="horz" wrap="square" lIns="91440" tIns="45720" rIns="91440" bIns="45720" anchor="t" anchorCtr="0">
                        <a:noAutofit/>
                      </wps:bodyPr>
                    </wps:wsp>
                  </a:graphicData>
                </a:graphic>
              </wp:anchor>
            </w:drawing>
          </mc:Choice>
          <mc:Fallback>
            <w:pict>
              <v:shape w14:anchorId="2A0B3771" id="_x0000_s1486" type="#_x0000_t202" style="position:absolute;margin-left:113.65pt;margin-top:35.25pt;width:153.6pt;height:20.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">
                <v:textbox>
                  <w:txbxContent>
                    <w:p w14:paraId="2B87ECD3" w14:textId="77777777" w:rsidR="00571975" w:rsidRDefault="00571975" w:rsidP="00F22F39">
                      <w:r>
                        <w:t>Internal Protection from Ldi/dt</w:t>
                      </w:r>
                    </w:p>
                  </w:txbxContent>
                </v:textbox>
                <w10:wrap type="tight"/>
              </v:shape>
            </w:pict>
          </mc:Fallback>
        </mc:AlternateContent>
      </w:r>
      <w:bookmarkStart w:id="185" w:name="Figure_6_14"/>
      <w:r>
        <w:rPr>
          <w:noProof/>
        </w:rPr>
        <w:drawing>
          <wp:inline distT="0" distB="0" distL="0" distR="0" wp14:anchorId="50C48090" wp14:editId="6C080368">
            <wp:extent cx="687721" cy="1110211"/>
            <wp:effectExtent l="0" t="0" r="0" b="0"/>
            <wp:docPr id="3293" name="Picture 3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a:fillRect/>
                    </a:stretch>
                  </pic:blipFill>
                  <pic:spPr>
                    <a:xfrm>
                      <a:off x="0" y="0"/>
                      <a:ext cx="704043" cy="1136560"/>
                    </a:xfrm>
                    <a:prstGeom prst="rect">
                      <a:avLst/>
                    </a:prstGeom>
                  </pic:spPr>
                </pic:pic>
              </a:graphicData>
            </a:graphic>
          </wp:inline>
        </w:drawing>
      </w:r>
      <w:bookmarkEnd w:id="185"/>
    </w:p>
    <w:p w14:paraId="24C8154C" w14:textId="1A099FCA" w:rsidR="00F22F39" w:rsidRPr="00891F79" w:rsidRDefault="00F22F39" w:rsidP="00F22F39">
      <w:pPr>
        <w:spacing w:after="0"/>
      </w:pPr>
      <w:r>
        <w:rPr>
          <w:b/>
        </w:rPr>
        <w:t xml:space="preserve">Figure 6.14: Internal protection in a </w:t>
      </w:r>
      <w:hyperlink r:id="rId272" w:history="1">
        <w:r w:rsidRPr="00F22F39">
          <w:rPr>
            <w:rStyle w:val="Hyperlink"/>
            <w:b/>
          </w:rPr>
          <w:t>BS170 MOSFET</w:t>
        </w:r>
      </w:hyperlink>
      <w:r>
        <w:rPr>
          <w:b/>
        </w:rPr>
        <w:t>.</w:t>
      </w:r>
    </w:p>
    <w:p w14:paraId="340D2F1E" w14:textId="62241FBB" w:rsidR="00827322" w:rsidRDefault="00827322" w:rsidP="00827322">
      <w:pPr>
        <w:pStyle w:val="Heading2"/>
      </w:pPr>
      <w:bookmarkStart w:id="186" w:name="_Section_6.3_–"/>
      <w:bookmarkStart w:id="187" w:name="_Toc506563255"/>
      <w:bookmarkEnd w:id="186"/>
      <w:r>
        <w:lastRenderedPageBreak/>
        <w:t>S</w:t>
      </w:r>
      <w:r w:rsidRPr="00420880">
        <w:t xml:space="preserve">ection </w:t>
      </w:r>
      <w:r>
        <w:t>6</w:t>
      </w:r>
      <w:r w:rsidRPr="00420880">
        <w:t>.</w:t>
      </w:r>
      <w:r w:rsidR="00921F70">
        <w:t>4</w:t>
      </w:r>
      <w:r w:rsidRPr="00420880">
        <w:t xml:space="preserve"> – </w:t>
      </w:r>
      <w:r>
        <w:t>Rectifiers</w:t>
      </w:r>
      <w:bookmarkEnd w:id="187"/>
    </w:p>
    <w:p w14:paraId="78D560CB" w14:textId="12B52A23" w:rsidR="00827322" w:rsidRDefault="00B64A5F" w:rsidP="00827322">
      <w:r>
        <w:t xml:space="preserve">One of the most important uses of diodes is to rectify an AC signal so it can be converted to a DC signal. When the diode is connected in series between an AC signal and a resistor only one side of the AC waveform can pass through. If the diode is oriented as shown in </w:t>
      </w:r>
      <w:hyperlink w:anchor="Figure_6_15" w:history="1">
        <w:r w:rsidRPr="009018FF">
          <w:rPr>
            <w:rStyle w:val="Hyperlink"/>
          </w:rPr>
          <w:t>Figure 6.15</w:t>
        </w:r>
      </w:hyperlink>
      <w:r>
        <w:t xml:space="preserve"> only the positive cycles are passed through, but if the diode is flipped only the negative c</w:t>
      </w:r>
      <w:r w:rsidR="0053050A">
        <w:t>ycles</w:t>
      </w:r>
      <w:r>
        <w:t xml:space="preserve"> pass through. The </w:t>
      </w:r>
      <w:r w:rsidR="0053050A">
        <w:t>circuit in</w:t>
      </w:r>
      <w:r>
        <w:t xml:space="preserve"> </w:t>
      </w:r>
      <w:hyperlink w:anchor="Figure_6_15" w:history="1">
        <w:r w:rsidR="009018FF" w:rsidRPr="009018FF">
          <w:rPr>
            <w:rStyle w:val="Hyperlink"/>
          </w:rPr>
          <w:t>Figure 6.15</w:t>
        </w:r>
      </w:hyperlink>
      <w:r>
        <w:t xml:space="preserve"> shows a half-wave rectifier circuit. It is called half-wave because only half of the cycles pass through and the other half are rejected (or zeroed out). For this circuit the input voltage is 2 Vrms or 2.8 Vpk</w:t>
      </w:r>
      <w:r w:rsidRPr="00B64A5F">
        <w:t xml:space="preserve">. </w:t>
      </w:r>
      <w:r w:rsidRPr="00B64A5F">
        <w:rPr>
          <w:u w:val="single"/>
        </w:rPr>
        <w:t>The peak input voltage to rectifier circuit is typically called Vs</w:t>
      </w:r>
      <w:r>
        <w:t xml:space="preserve"> because it is usually connected to the </w:t>
      </w:r>
      <w:r w:rsidRPr="0053050A">
        <w:rPr>
          <w:u w:val="single"/>
        </w:rPr>
        <w:t>secondary of a transformer</w:t>
      </w:r>
      <w:r>
        <w:t>. The peak voltage across the resistor is called Vo,pk and is one diode drop less than Vs for a half-wave rectifier with only one diode. The reason the “with only one diode” disclaimer was used in the previous sentence is due to the fact that sometimes multiple diodes will be included in series to get Vo,pk to the desired level. I</w:t>
      </w:r>
      <w:r w:rsidR="0053050A">
        <w:t xml:space="preserve">n the circuit in </w:t>
      </w:r>
      <w:hyperlink w:anchor="Figure_6_15" w:history="1">
        <w:r w:rsidR="009018FF" w:rsidRPr="009018FF">
          <w:rPr>
            <w:rStyle w:val="Hyperlink"/>
          </w:rPr>
          <w:t>Figure 6.15</w:t>
        </w:r>
      </w:hyperlink>
      <w:r w:rsidR="0053050A">
        <w:t xml:space="preserve"> Vs is measured by Multisim as 2.807 and Vo,pk was measured as 2.234 V which makes the diode drop around 0.6 V instead of the 0.7 V that we will assume in all rectifier calculations that use silicone rectifier diodes. Keep this in mind as one of the sources of error when Multisim doesn’t match up as closely to rectifier hand calculations as desired. If the peak output voltage (Vo,pk) needed to be lower than 2.234 V then another diode could be placed in series with the 1N4007G diode to reduce it by another 0.6 or 0.7 volts.</w:t>
      </w:r>
      <w:r>
        <w:t xml:space="preserve">  </w:t>
      </w:r>
    </w:p>
    <w:p w14:paraId="141ECE96" w14:textId="52D94D52" w:rsidR="003E0444" w:rsidRDefault="003E0444" w:rsidP="00827322">
      <w:bookmarkStart w:id="188" w:name="Figure_6_15"/>
      <w:r>
        <w:rPr>
          <w:noProof/>
        </w:rPr>
        <w:drawing>
          <wp:inline distT="0" distB="0" distL="0" distR="0" wp14:anchorId="75782B03" wp14:editId="0A7797B5">
            <wp:extent cx="5582920" cy="2675746"/>
            <wp:effectExtent l="0" t="0" r="0" b="0"/>
            <wp:docPr id="3120" name="Picture 3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3">
                      <a:extLst>
                        <a:ext uri="{28A0092B-C50C-407E-A947-70E740481C1C}">
                          <a14:useLocalDpi xmlns:a14="http://schemas.microsoft.com/office/drawing/2010/main" val="0"/>
                        </a:ext>
                      </a:extLst>
                    </a:blip>
                    <a:stretch>
                      <a:fillRect/>
                    </a:stretch>
                  </pic:blipFill>
                  <pic:spPr>
                    <a:xfrm>
                      <a:off x="0" y="0"/>
                      <a:ext cx="5582920" cy="2675746"/>
                    </a:xfrm>
                    <a:prstGeom prst="rect">
                      <a:avLst/>
                    </a:prstGeom>
                  </pic:spPr>
                </pic:pic>
              </a:graphicData>
            </a:graphic>
          </wp:inline>
        </w:drawing>
      </w:r>
      <w:bookmarkEnd w:id="188"/>
    </w:p>
    <w:p w14:paraId="3270F231" w14:textId="6BC37790" w:rsidR="0053050A" w:rsidRDefault="0053050A" w:rsidP="00827322">
      <w:pPr>
        <w:rPr>
          <w:b/>
        </w:rPr>
      </w:pPr>
      <w:r>
        <w:rPr>
          <w:b/>
        </w:rPr>
        <w:t xml:space="preserve">Figure 6.15: Half-Wave Rectifier with </w:t>
      </w:r>
      <w:r w:rsidR="00C8550A">
        <w:rPr>
          <w:b/>
        </w:rPr>
        <w:t>one of the</w:t>
      </w:r>
      <w:r>
        <w:rPr>
          <w:b/>
        </w:rPr>
        <w:t xml:space="preserve"> </w:t>
      </w:r>
      <w:hyperlink r:id="rId274" w:history="1">
        <w:r w:rsidRPr="0053050A">
          <w:rPr>
            <w:rStyle w:val="Hyperlink"/>
            <w:b/>
          </w:rPr>
          <w:t>1N4000 series</w:t>
        </w:r>
      </w:hyperlink>
      <w:r>
        <w:rPr>
          <w:b/>
        </w:rPr>
        <w:t xml:space="preserve"> silicone rectifier diode</w:t>
      </w:r>
      <w:r w:rsidR="00C8550A">
        <w:rPr>
          <w:b/>
        </w:rPr>
        <w:t>s</w:t>
      </w:r>
      <w:r>
        <w:rPr>
          <w:b/>
        </w:rPr>
        <w:t>.</w:t>
      </w:r>
    </w:p>
    <w:p w14:paraId="06F2026C" w14:textId="4190518E" w:rsidR="00666632" w:rsidRDefault="0053050A" w:rsidP="00827322">
      <w:r>
        <w:t>Rectification is the first step in converting an AC signal to a DC signal.</w:t>
      </w:r>
      <w:r w:rsidR="00666632">
        <w:t xml:space="preserve"> The next step would be to add a capacitor in parallel with the load resistor where Vo,pk is measured so that the voltage will not be allowed to drop very fast due to the time constant of the capacitor. Once the “smoothing capacitor” is added the rectifier is called a “Peak Re</w:t>
      </w:r>
      <w:r w:rsidR="00C8550A">
        <w:t>ctifier”. An example of a half-w</w:t>
      </w:r>
      <w:r w:rsidR="00666632">
        <w:t>ave peak rectifier is s</w:t>
      </w:r>
      <w:r w:rsidR="00C8550A">
        <w:t>h</w:t>
      </w:r>
      <w:r w:rsidR="00666632">
        <w:t>ow</w:t>
      </w:r>
      <w:r w:rsidR="00C8550A">
        <w:t xml:space="preserve">n in </w:t>
      </w:r>
      <w:hyperlink w:anchor="Figure_6_16" w:history="1">
        <w:r w:rsidR="00C8550A" w:rsidRPr="009018FF">
          <w:rPr>
            <w:rStyle w:val="Hyperlink"/>
          </w:rPr>
          <w:t>Figure 6.16</w:t>
        </w:r>
      </w:hyperlink>
      <w:r w:rsidR="00C8550A">
        <w:t xml:space="preserve">. The </w:t>
      </w:r>
      <w:r w:rsidR="00B928E2">
        <w:t xml:space="preserve">calculations and Multisim </w:t>
      </w:r>
      <w:r w:rsidR="00666632">
        <w:t xml:space="preserve">measurements of a </w:t>
      </w:r>
      <w:r w:rsidR="00B928E2" w:rsidRPr="00B928E2">
        <w:rPr>
          <w:b/>
          <w:u w:val="single"/>
        </w:rPr>
        <w:t xml:space="preserve">half-wave </w:t>
      </w:r>
      <w:r w:rsidR="00666632" w:rsidRPr="00B928E2">
        <w:rPr>
          <w:b/>
          <w:u w:val="single"/>
        </w:rPr>
        <w:t>peak rectifier</w:t>
      </w:r>
      <w:r w:rsidR="00666632">
        <w:t xml:space="preserve"> are</w:t>
      </w:r>
      <w:r w:rsidR="00B928E2">
        <w:t xml:space="preserve"> shown below (See equation summary in </w:t>
      </w:r>
      <w:hyperlink w:anchor="Table_6_1" w:history="1">
        <w:r w:rsidR="00B928E2" w:rsidRPr="009018FF">
          <w:rPr>
            <w:rStyle w:val="Hyperlink"/>
          </w:rPr>
          <w:t>Table 6.1</w:t>
        </w:r>
      </w:hyperlink>
      <w:r w:rsidR="00B928E2">
        <w:t>).</w:t>
      </w:r>
    </w:p>
    <w:p w14:paraId="0BE738CE" w14:textId="402C6A0D" w:rsidR="00666632" w:rsidRDefault="00666632" w:rsidP="005F41ED">
      <w:pPr>
        <w:pStyle w:val="ListParagraph"/>
        <w:numPr>
          <w:ilvl w:val="0"/>
          <w:numId w:val="71"/>
        </w:numPr>
      </w:pPr>
      <w:r w:rsidRPr="00046EC0">
        <w:rPr>
          <w:b/>
          <w:color w:val="FF0000"/>
          <w:u w:val="single"/>
        </w:rPr>
        <w:t>Vs =</w:t>
      </w:r>
      <w:r>
        <w:t xml:space="preserve"> peak input voltage</w:t>
      </w:r>
      <w:r w:rsidR="00B928E2">
        <w:t xml:space="preserve"> = 120∙</w:t>
      </w:r>
      <m:oMath>
        <m:rad>
          <m:radPr>
            <m:degHide m:val="1"/>
            <m:ctrlPr>
              <w:rPr>
                <w:rFonts w:ascii="Cambria Math" w:hAnsi="Cambria Math"/>
                <w:i/>
              </w:rPr>
            </m:ctrlPr>
          </m:radPr>
          <m:deg/>
          <m:e>
            <m:r>
              <w:rPr>
                <w:rFonts w:ascii="Cambria Math" w:hAnsi="Cambria Math"/>
              </w:rPr>
              <m:t>2</m:t>
            </m:r>
          </m:e>
        </m:rad>
      </m:oMath>
      <w:r w:rsidR="00B928E2">
        <w:rPr>
          <w:rFonts w:eastAsiaTheme="minorEastAsia"/>
        </w:rPr>
        <w:t xml:space="preserve"> = </w:t>
      </w:r>
      <w:r w:rsidR="00B928E2" w:rsidRPr="00046EC0">
        <w:rPr>
          <w:rFonts w:eastAsiaTheme="minorEastAsia"/>
          <w:b/>
          <w:color w:val="FF0000"/>
          <w:u w:val="single"/>
        </w:rPr>
        <w:t>169.7 V</w:t>
      </w:r>
      <w:r w:rsidR="00B928E2" w:rsidRPr="00046EC0">
        <w:rPr>
          <w:rFonts w:eastAsiaTheme="minorEastAsia"/>
          <w:color w:val="FF0000"/>
        </w:rPr>
        <w:t xml:space="preserve"> </w:t>
      </w:r>
      <w:r w:rsidR="00B928E2">
        <w:rPr>
          <w:rFonts w:eastAsiaTheme="minorEastAsia"/>
        </w:rPr>
        <w:t>(</w:t>
      </w:r>
      <w:r>
        <w:t xml:space="preserve">169.634 V in </w:t>
      </w:r>
      <w:r w:rsidR="00B928E2">
        <w:t xml:space="preserve">Multisim - </w:t>
      </w:r>
      <w:hyperlink w:anchor="Figure_6_16" w:history="1">
        <w:r w:rsidR="009018FF" w:rsidRPr="009018FF">
          <w:rPr>
            <w:rStyle w:val="Hyperlink"/>
          </w:rPr>
          <w:t>Figure 6.16</w:t>
        </w:r>
      </w:hyperlink>
      <w:r>
        <w:t>).</w:t>
      </w:r>
    </w:p>
    <w:p w14:paraId="373FD786" w14:textId="65A0D3D6" w:rsidR="0053050A" w:rsidRDefault="00666632" w:rsidP="005F41ED">
      <w:pPr>
        <w:pStyle w:val="ListParagraph"/>
        <w:numPr>
          <w:ilvl w:val="0"/>
          <w:numId w:val="71"/>
        </w:numPr>
      </w:pPr>
      <w:r w:rsidRPr="00046EC0">
        <w:rPr>
          <w:b/>
          <w:color w:val="FF0000"/>
          <w:u w:val="single"/>
        </w:rPr>
        <w:t>Vo,pk</w:t>
      </w:r>
      <w:r w:rsidRPr="00B928E2">
        <w:rPr>
          <w:color w:val="FF0000"/>
        </w:rPr>
        <w:t xml:space="preserve"> = </w:t>
      </w:r>
      <w:r>
        <w:t>peak output voltage</w:t>
      </w:r>
      <w:r w:rsidR="00B928E2">
        <w:t xml:space="preserve"> = </w:t>
      </w:r>
      <w:r w:rsidR="00B928E2" w:rsidRPr="00B928E2">
        <w:rPr>
          <w:color w:val="FF0000"/>
        </w:rPr>
        <w:t xml:space="preserve">Vs – 0.7V </w:t>
      </w:r>
      <w:r w:rsidR="00B928E2">
        <w:t xml:space="preserve">= </w:t>
      </w:r>
      <w:r w:rsidR="00B928E2" w:rsidRPr="00046EC0">
        <w:rPr>
          <w:b/>
          <w:color w:val="FF0000"/>
          <w:u w:val="single"/>
        </w:rPr>
        <w:t>169 V</w:t>
      </w:r>
      <w:r>
        <w:t xml:space="preserve"> (169.026 V </w:t>
      </w:r>
      <w:r w:rsidR="00B928E2">
        <w:t xml:space="preserve">in Multisim - </w:t>
      </w:r>
      <w:hyperlink w:anchor="Figure_6_16" w:history="1">
        <w:r w:rsidR="009018FF" w:rsidRPr="009018FF">
          <w:rPr>
            <w:rStyle w:val="Hyperlink"/>
          </w:rPr>
          <w:t>Figure 6.16</w:t>
        </w:r>
      </w:hyperlink>
      <w:r>
        <w:t>).</w:t>
      </w:r>
    </w:p>
    <w:p w14:paraId="38E41408" w14:textId="3DB4DACE" w:rsidR="00666632" w:rsidRDefault="00666632" w:rsidP="005F41ED">
      <w:pPr>
        <w:pStyle w:val="ListParagraph"/>
        <w:numPr>
          <w:ilvl w:val="0"/>
          <w:numId w:val="71"/>
        </w:numPr>
      </w:pPr>
      <w:r w:rsidRPr="00046EC0">
        <w:rPr>
          <w:b/>
          <w:color w:val="FF0000"/>
          <w:u w:val="single"/>
        </w:rPr>
        <w:t>Vr =</w:t>
      </w:r>
      <w:r w:rsidRPr="00046EC0">
        <w:rPr>
          <w:color w:val="FF0000"/>
        </w:rPr>
        <w:t xml:space="preserve"> </w:t>
      </w:r>
      <w:r>
        <w:t>ripple voltage (Vo,pk – minimum Vout)</w:t>
      </w:r>
      <w:r w:rsidR="00B928E2">
        <w:t xml:space="preserve"> = </w:t>
      </w:r>
      <m:oMath>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O,pk</m:t>
                </m:r>
              </m:sub>
            </m:sSub>
          </m:num>
          <m:den>
            <m:r>
              <w:rPr>
                <w:rFonts w:ascii="Cambria Math" w:hAnsi="Cambria Math"/>
              </w:rPr>
              <m:t>fRC</m:t>
            </m:r>
          </m:den>
        </m:f>
        <m:r>
          <w:rPr>
            <w:rFonts w:ascii="Cambria Math" w:hAnsi="Cambria Math"/>
          </w:rPr>
          <m:t>=</m:t>
        </m:r>
        <m:f>
          <m:fPr>
            <m:ctrlPr>
              <w:rPr>
                <w:rFonts w:ascii="Cambria Math" w:hAnsi="Cambria Math"/>
                <w:i/>
              </w:rPr>
            </m:ctrlPr>
          </m:fPr>
          <m:num>
            <m:r>
              <w:rPr>
                <w:rFonts w:ascii="Cambria Math" w:hAnsi="Cambria Math"/>
              </w:rPr>
              <m:t>169</m:t>
            </m:r>
          </m:num>
          <m:den>
            <m:r>
              <w:rPr>
                <w:rFonts w:ascii="Cambria Math" w:hAnsi="Cambria Math"/>
              </w:rPr>
              <m:t>60∙50k∙1μ</m:t>
            </m:r>
          </m:den>
        </m:f>
      </m:oMath>
      <w:r>
        <w:t xml:space="preserve"> </w:t>
      </w:r>
      <w:r w:rsidR="00B928E2">
        <w:t xml:space="preserve">= </w:t>
      </w:r>
      <w:r w:rsidR="00B928E2" w:rsidRPr="00046EC0">
        <w:rPr>
          <w:b/>
          <w:color w:val="FF0000"/>
          <w:u w:val="single"/>
        </w:rPr>
        <w:t>56.3 V</w:t>
      </w:r>
      <w:r w:rsidR="00B928E2" w:rsidRPr="00046EC0">
        <w:rPr>
          <w:color w:val="FF0000"/>
        </w:rPr>
        <w:t xml:space="preserve"> </w:t>
      </w:r>
      <w:r>
        <w:t>(</w:t>
      </w:r>
      <w:r w:rsidR="00B928E2">
        <w:t>~ 41.3V in</w:t>
      </w:r>
      <w:r>
        <w:t xml:space="preserve"> </w:t>
      </w:r>
      <w:hyperlink w:anchor="Figure_6_16" w:history="1">
        <w:r w:rsidR="009018FF" w:rsidRPr="009018FF">
          <w:rPr>
            <w:rStyle w:val="Hyperlink"/>
          </w:rPr>
          <w:t>Figure 6.16</w:t>
        </w:r>
      </w:hyperlink>
      <w:r>
        <w:t>).</w:t>
      </w:r>
    </w:p>
    <w:p w14:paraId="6FFAD6C6" w14:textId="4D73F7D4" w:rsidR="00666632" w:rsidRDefault="00666632" w:rsidP="005F41ED">
      <w:pPr>
        <w:pStyle w:val="ListParagraph"/>
        <w:numPr>
          <w:ilvl w:val="0"/>
          <w:numId w:val="71"/>
        </w:numPr>
      </w:pPr>
      <w:r w:rsidRPr="00046EC0">
        <w:rPr>
          <w:b/>
          <w:color w:val="FF0000"/>
          <w:u w:val="single"/>
        </w:rPr>
        <w:t>% Vr</w:t>
      </w:r>
      <w:r w:rsidRPr="00046EC0">
        <w:rPr>
          <w:color w:val="FF0000"/>
        </w:rPr>
        <w:t xml:space="preserve"> </w:t>
      </w:r>
      <w:r>
        <w:t xml:space="preserve">= percent ripple = the ripple voltage divided by Vo,pk </w:t>
      </w:r>
      <w:r w:rsidR="00046EC0" w:rsidRPr="00046EC0">
        <w:rPr>
          <w:b/>
          <w:color w:val="FF0000"/>
          <w:u w:val="single"/>
        </w:rPr>
        <w:t xml:space="preserve">= </w:t>
      </w:r>
      <w:r w:rsidRPr="00046EC0">
        <w:rPr>
          <w:b/>
          <w:color w:val="FF0000"/>
          <w:u w:val="single"/>
        </w:rPr>
        <w:t>(</w:t>
      </w:r>
      <w:r w:rsidR="00B928E2" w:rsidRPr="00046EC0">
        <w:rPr>
          <w:b/>
          <w:color w:val="FF0000"/>
          <w:u w:val="single"/>
        </w:rPr>
        <w:t>56.3</w:t>
      </w:r>
      <w:r w:rsidRPr="00046EC0">
        <w:rPr>
          <w:b/>
          <w:color w:val="FF0000"/>
          <w:u w:val="single"/>
        </w:rPr>
        <w:t>/169</w:t>
      </w:r>
      <w:r w:rsidR="00046EC0" w:rsidRPr="00046EC0">
        <w:rPr>
          <w:b/>
          <w:color w:val="FF0000"/>
          <w:u w:val="single"/>
        </w:rPr>
        <w:t>)</w:t>
      </w:r>
      <w:r w:rsidRPr="00046EC0">
        <w:rPr>
          <w:b/>
          <w:color w:val="FF0000"/>
          <w:u w:val="single"/>
        </w:rPr>
        <w:t xml:space="preserve"> = </w:t>
      </w:r>
      <w:r w:rsidR="00046EC0" w:rsidRPr="00046EC0">
        <w:rPr>
          <w:b/>
          <w:color w:val="FF0000"/>
          <w:u w:val="single"/>
        </w:rPr>
        <w:t>33.3</w:t>
      </w:r>
      <w:r w:rsidRPr="00046EC0">
        <w:rPr>
          <w:b/>
          <w:color w:val="FF0000"/>
          <w:u w:val="single"/>
        </w:rPr>
        <w:t>%</w:t>
      </w:r>
    </w:p>
    <w:p w14:paraId="6873CF1F" w14:textId="11217688" w:rsidR="00666632" w:rsidRPr="0053050A" w:rsidRDefault="00666632" w:rsidP="005F41ED">
      <w:pPr>
        <w:pStyle w:val="ListParagraph"/>
        <w:numPr>
          <w:ilvl w:val="0"/>
          <w:numId w:val="71"/>
        </w:numPr>
      </w:pPr>
      <w:r w:rsidRPr="00046EC0">
        <w:rPr>
          <w:b/>
          <w:color w:val="FF0000"/>
          <w:u w:val="single"/>
        </w:rPr>
        <w:t>V</w:t>
      </w:r>
      <w:r w:rsidRPr="00046EC0">
        <w:rPr>
          <w:b/>
          <w:color w:val="FF0000"/>
          <w:u w:val="single"/>
          <w:vertAlign w:val="subscript"/>
        </w:rPr>
        <w:t>O,DC</w:t>
      </w:r>
      <w:r w:rsidRPr="00046EC0">
        <w:rPr>
          <w:b/>
          <w:color w:val="FF0000"/>
          <w:u w:val="single"/>
        </w:rPr>
        <w:t xml:space="preserve"> =</w:t>
      </w:r>
      <w:r w:rsidRPr="00046EC0">
        <w:rPr>
          <w:color w:val="FF0000"/>
        </w:rPr>
        <w:t xml:space="preserve"> </w:t>
      </w:r>
      <w:r>
        <w:t xml:space="preserve">the approximate DC voltage (centerline of the ripple). In </w:t>
      </w:r>
      <w:hyperlink w:anchor="Figure_6_16" w:history="1">
        <w:r w:rsidR="009018FF" w:rsidRPr="009018FF">
          <w:rPr>
            <w:rStyle w:val="Hyperlink"/>
          </w:rPr>
          <w:t>Figure 6.16</w:t>
        </w:r>
      </w:hyperlink>
      <w:r>
        <w:t xml:space="preserve"> </w:t>
      </w:r>
      <w:r w:rsidRPr="00C8550A">
        <w:t>V</w:t>
      </w:r>
      <w:r w:rsidRPr="00046EC0">
        <w:rPr>
          <w:vertAlign w:val="subscript"/>
        </w:rPr>
        <w:t>O,DC</w:t>
      </w:r>
      <w:r w:rsidR="00C8550A">
        <w:t xml:space="preserve"> is equal</w:t>
      </w:r>
      <w:r>
        <w:t xml:space="preserve"> </w:t>
      </w:r>
      <w:r w:rsidRPr="00046EC0">
        <w:rPr>
          <w:color w:val="FF0000"/>
        </w:rPr>
        <w:t>169 – 0.5 ∙ Vr =</w:t>
      </w:r>
      <w:r w:rsidR="00C8550A">
        <w:rPr>
          <w:color w:val="FF0000"/>
        </w:rPr>
        <w:t xml:space="preserve"> 169 – 0.5 </w:t>
      </w:r>
      <w:r w:rsidR="00C8550A" w:rsidRPr="00046EC0">
        <w:rPr>
          <w:color w:val="FF0000"/>
        </w:rPr>
        <w:t xml:space="preserve">∙ </w:t>
      </w:r>
      <w:r w:rsidR="00C8550A">
        <w:rPr>
          <w:color w:val="FF0000"/>
        </w:rPr>
        <w:t>41.3 =</w:t>
      </w:r>
      <w:r w:rsidRPr="00046EC0">
        <w:rPr>
          <w:color w:val="FF0000"/>
        </w:rPr>
        <w:t xml:space="preserve"> </w:t>
      </w:r>
      <w:r w:rsidRPr="00046EC0">
        <w:rPr>
          <w:b/>
          <w:color w:val="FF0000"/>
          <w:u w:val="single"/>
        </w:rPr>
        <w:t>148.4 V</w:t>
      </w:r>
      <w:r>
        <w:t xml:space="preserve">. The DC voltage probe in </w:t>
      </w:r>
      <w:hyperlink w:anchor="Figure_6_16" w:history="1">
        <w:r w:rsidR="009018FF" w:rsidRPr="009018FF">
          <w:rPr>
            <w:rStyle w:val="Hyperlink"/>
          </w:rPr>
          <w:t>Figure 6.16</w:t>
        </w:r>
      </w:hyperlink>
      <w:r w:rsidR="00FD3266">
        <w:t xml:space="preserve"> measures the DC voltage as 149 V.</w:t>
      </w:r>
    </w:p>
    <w:bookmarkStart w:id="189" w:name="Figure_6_16"/>
    <w:p w14:paraId="3A02948F" w14:textId="21139904" w:rsidR="00FD3266" w:rsidRDefault="00C8550A" w:rsidP="00046EC0">
      <w:pPr>
        <w:spacing w:after="0"/>
        <w:rPr>
          <w:rFonts w:asciiTheme="majorHAnsi" w:eastAsiaTheme="majorEastAsia" w:hAnsiTheme="majorHAnsi" w:cstheme="majorBidi"/>
          <w:color w:val="2E74B5" w:themeColor="accent1" w:themeShade="BF"/>
          <w:sz w:val="32"/>
          <w:szCs w:val="32"/>
        </w:rPr>
      </w:pPr>
      <w:r>
        <w:rPr>
          <w:rFonts w:asciiTheme="majorHAnsi" w:eastAsiaTheme="majorEastAsia" w:hAnsiTheme="majorHAnsi" w:cstheme="majorBidi"/>
          <w:noProof/>
          <w:color w:val="2E74B5" w:themeColor="accent1" w:themeShade="BF"/>
          <w:sz w:val="32"/>
          <w:szCs w:val="32"/>
        </w:rPr>
        <w:lastRenderedPageBreak/>
        <mc:AlternateContent>
          <mc:Choice Requires="wpg">
            <w:drawing>
              <wp:anchor distT="0" distB="0" distL="114300" distR="114300" simplePos="0" relativeHeight="251663360" behindDoc="0" locked="0" layoutInCell="1" allowOverlap="1" wp14:anchorId="07E1F903" wp14:editId="2903B606">
                <wp:simplePos x="0" y="0"/>
                <wp:positionH relativeFrom="column">
                  <wp:posOffset>0</wp:posOffset>
                </wp:positionH>
                <wp:positionV relativeFrom="paragraph">
                  <wp:posOffset>0</wp:posOffset>
                </wp:positionV>
                <wp:extent cx="5943600" cy="2735580"/>
                <wp:effectExtent l="0" t="0" r="0" b="7620"/>
                <wp:wrapNone/>
                <wp:docPr id="3289" name="Group 3289"/>
                <wp:cNvGraphicFramePr/>
                <a:graphic xmlns:a="http://schemas.openxmlformats.org/drawingml/2006/main">
                  <a:graphicData uri="http://schemas.microsoft.com/office/word/2010/wordprocessingGroup">
                    <wpg:wgp>
                      <wpg:cNvGrpSpPr/>
                      <wpg:grpSpPr>
                        <a:xfrm>
                          <a:off x="0" y="0"/>
                          <a:ext cx="5943600" cy="2735580"/>
                          <a:chOff x="0" y="0"/>
                          <a:chExt cx="5943600" cy="2735580"/>
                        </a:xfrm>
                      </wpg:grpSpPr>
                      <pic:pic xmlns:pic="http://schemas.openxmlformats.org/drawingml/2006/picture">
                        <pic:nvPicPr>
                          <pic:cNvPr id="3119" name="Picture 3119"/>
                          <pic:cNvPicPr>
                            <a:picLocks noChangeAspect="1"/>
                          </pic:cNvPicPr>
                        </pic:nvPicPr>
                        <pic:blipFill>
                          <a:blip r:embed="rId275">
                            <a:extLst>
                              <a:ext uri="{28A0092B-C50C-407E-A947-70E740481C1C}">
                                <a14:useLocalDpi xmlns:a14="http://schemas.microsoft.com/office/drawing/2010/main" val="0"/>
                              </a:ext>
                            </a:extLst>
                          </a:blip>
                          <a:stretch>
                            <a:fillRect/>
                          </a:stretch>
                        </pic:blipFill>
                        <pic:spPr>
                          <a:xfrm>
                            <a:off x="0" y="0"/>
                            <a:ext cx="5943600" cy="2735580"/>
                          </a:xfrm>
                          <a:prstGeom prst="rect">
                            <a:avLst/>
                          </a:prstGeom>
                        </pic:spPr>
                      </pic:pic>
                      <wps:wsp>
                        <wps:cNvPr id="3286" name="Rectangle 3286"/>
                        <wps:cNvSpPr/>
                        <wps:spPr>
                          <a:xfrm>
                            <a:off x="4838700" y="2118360"/>
                            <a:ext cx="396240" cy="9906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88" name="Rectangle 3288"/>
                        <wps:cNvSpPr/>
                        <wps:spPr>
                          <a:xfrm>
                            <a:off x="4838700" y="2308860"/>
                            <a:ext cx="396240" cy="9906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FB4BC28" id="Group 3289" o:spid="_x0000_s1026" style="position:absolute;margin-left:0;margin-top:0;width:468pt;height:215.4pt;z-index:251663360" coordsize="59436,27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">
                <v:shape id="Picture 3119" o:spid="_x0000_s1027" type="#_x0000_t75" style="position:absolute;width:59436;height:273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pGabjDAAAA3QAAAA8AAABkcnMvZG93bnJldi54bWxEj0+LwjAUxO+C3yE8YW+aVnGptamIIHjZ&#10;xX/g9dE822LzUpqo9dtvBGGPw8z8hslWvWnEgzpXW1YQTyIQxIXVNZcKzqftOAHhPLLGxjIpeJGD&#10;VT4cZJhq++QDPY6+FAHCLkUFlfdtKqUrKjLoJrYlDt7VdgZ9kF0pdYfPADeNnEbRtzRYc1iosKVN&#10;RcXteDcKTHRJ9DR+FT/1IdnrzWnufpNWqa9Rv16C8NT7//CnvdMKZnG8gPeb8ARk/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kZpuMMAAADdAAAADwAAAAAAAAAAAAAAAACf&#10;AgAAZHJzL2Rvd25yZXYueG1sUEsFBgAAAAAEAAQA9wAAAI8DAAAAAA==&#10;">
                  <v:imagedata r:id="rId276" o:title=""/>
                  <v:path arrowok="t"/>
                </v:shape>
                <v:rect id="Rectangle 3286" o:spid="_x0000_s1028" style="position:absolute;left:48387;top:21183;width:3962;height:9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DnAMMA&#10;AADdAAAADwAAAGRycy9kb3ducmV2LnhtbESPQYvCMBCF78L+hzDC3jTVBZWuUWRREDyoXWGvQzPb&#10;FptJSKLWf28EwePjzfvevPmyM624kg+NZQWjYQaCuLS64UrB6XczmIEIEVlja5kU3CnAcvHRm2Ou&#10;7Y2PdC1iJRKEQ44K6hhdLmUoazIYhtYRJ+/feoMxSV9J7fGW4KaV4yybSIMNp4YaHf3UVJ6Li0lv&#10;uPbg9GV/Pv2Nuo1f613AaqrUZ79bfYOI1MX38Su91Qq+xrMJPNckBM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9DnAMMAAADdAAAADwAAAAAAAAAAAAAAAACYAgAAZHJzL2Rv&#10;d25yZXYueG1sUEsFBgAAAAAEAAQA9QAAAIgDAAAAAA==&#10;" filled="f" strokecolor="red" strokeweight="1pt"/>
                <v:rect id="Rectangle 3288" o:spid="_x0000_s1029" style="position:absolute;left:48387;top:23088;width:3962;height:9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PW6cQA&#10;AADdAAAADwAAAGRycy9kb3ducmV2LnhtbESPwWoCMRCG74LvEKbQW81qwcrWKEUUBA9VK/Q6bKa7&#10;i5tJSKKub985CB6Hf/5vvpkve9epK8XUejYwHhWgiCtvW64NnH42bzNQKSNb7DyTgTslWC6GgzmW&#10;1t/4QNdjrpVAOJVooMk5lFqnqiGHaeQDsWR/PjrMMsZa24g3gbtOT4piqh22LBcaDLRqqDofL040&#10;QrcP9vJ9Pv2O+01c213C+sOY15f+6xNUpj4/lx/trTXwPpmJrnwjCN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D1unEAAAA3QAAAA8AAAAAAAAAAAAAAAAAmAIAAGRycy9k&#10;b3ducmV2LnhtbFBLBQYAAAAABAAEAPUAAACJAwAAAAA=&#10;" filled="f" strokecolor="red" strokeweight="1pt"/>
              </v:group>
            </w:pict>
          </mc:Fallback>
        </mc:AlternateContent>
      </w:r>
      <w:bookmarkEnd w:id="189"/>
      <w:r w:rsidR="003E0444">
        <w:rPr>
          <w:rFonts w:asciiTheme="majorHAnsi" w:eastAsiaTheme="majorEastAsia" w:hAnsiTheme="majorHAnsi" w:cstheme="majorBidi"/>
          <w:color w:val="2E74B5" w:themeColor="accent1" w:themeShade="BF"/>
          <w:sz w:val="32"/>
          <w:szCs w:val="32"/>
        </w:rPr>
        <w:t xml:space="preserve"> </w:t>
      </w:r>
    </w:p>
    <w:p w14:paraId="39E8E962" w14:textId="77777777" w:rsidR="00C8550A" w:rsidRDefault="00C8550A" w:rsidP="00046EC0">
      <w:pPr>
        <w:spacing w:after="0"/>
        <w:rPr>
          <w:b/>
        </w:rPr>
      </w:pPr>
    </w:p>
    <w:p w14:paraId="374E1D48" w14:textId="77777777" w:rsidR="00C8550A" w:rsidRDefault="00C8550A" w:rsidP="00046EC0">
      <w:pPr>
        <w:spacing w:after="0"/>
        <w:rPr>
          <w:b/>
        </w:rPr>
      </w:pPr>
    </w:p>
    <w:p w14:paraId="4AC63457" w14:textId="77777777" w:rsidR="00C8550A" w:rsidRDefault="00C8550A" w:rsidP="00046EC0">
      <w:pPr>
        <w:spacing w:after="0"/>
        <w:rPr>
          <w:b/>
        </w:rPr>
      </w:pPr>
    </w:p>
    <w:p w14:paraId="30D2B7A3" w14:textId="77777777" w:rsidR="00C8550A" w:rsidRDefault="00C8550A" w:rsidP="00046EC0">
      <w:pPr>
        <w:spacing w:after="0"/>
        <w:rPr>
          <w:b/>
        </w:rPr>
      </w:pPr>
    </w:p>
    <w:p w14:paraId="1EDBAD60" w14:textId="77777777" w:rsidR="00C8550A" w:rsidRDefault="00C8550A" w:rsidP="00046EC0">
      <w:pPr>
        <w:spacing w:after="0"/>
        <w:rPr>
          <w:b/>
        </w:rPr>
      </w:pPr>
    </w:p>
    <w:p w14:paraId="6C970873" w14:textId="77777777" w:rsidR="00C8550A" w:rsidRDefault="00C8550A" w:rsidP="00046EC0">
      <w:pPr>
        <w:spacing w:after="0"/>
        <w:rPr>
          <w:b/>
        </w:rPr>
      </w:pPr>
    </w:p>
    <w:p w14:paraId="792C160A" w14:textId="77777777" w:rsidR="00C8550A" w:rsidRDefault="00C8550A" w:rsidP="00046EC0">
      <w:pPr>
        <w:spacing w:after="0"/>
        <w:rPr>
          <w:b/>
        </w:rPr>
      </w:pPr>
    </w:p>
    <w:p w14:paraId="2B567DFD" w14:textId="77777777" w:rsidR="00C8550A" w:rsidRDefault="00C8550A" w:rsidP="00046EC0">
      <w:pPr>
        <w:spacing w:after="0"/>
        <w:rPr>
          <w:b/>
        </w:rPr>
      </w:pPr>
    </w:p>
    <w:p w14:paraId="302C0C3B" w14:textId="77777777" w:rsidR="00C8550A" w:rsidRDefault="00C8550A" w:rsidP="00046EC0">
      <w:pPr>
        <w:spacing w:after="0"/>
        <w:rPr>
          <w:b/>
        </w:rPr>
      </w:pPr>
    </w:p>
    <w:p w14:paraId="24DE0B8D" w14:textId="77777777" w:rsidR="00C8550A" w:rsidRDefault="00C8550A" w:rsidP="00046EC0">
      <w:pPr>
        <w:spacing w:after="0"/>
        <w:rPr>
          <w:b/>
        </w:rPr>
      </w:pPr>
    </w:p>
    <w:p w14:paraId="756DEB13" w14:textId="77777777" w:rsidR="00C8550A" w:rsidRDefault="00C8550A" w:rsidP="00046EC0">
      <w:pPr>
        <w:spacing w:after="0"/>
        <w:rPr>
          <w:b/>
        </w:rPr>
      </w:pPr>
    </w:p>
    <w:p w14:paraId="14E0235A" w14:textId="77777777" w:rsidR="00C8550A" w:rsidRDefault="00C8550A" w:rsidP="00046EC0">
      <w:pPr>
        <w:spacing w:after="0"/>
        <w:rPr>
          <w:b/>
        </w:rPr>
      </w:pPr>
    </w:p>
    <w:p w14:paraId="75B8F973" w14:textId="77777777" w:rsidR="00C8550A" w:rsidRDefault="00C8550A" w:rsidP="00046EC0">
      <w:pPr>
        <w:spacing w:after="0"/>
        <w:rPr>
          <w:b/>
        </w:rPr>
      </w:pPr>
    </w:p>
    <w:p w14:paraId="5446B51A" w14:textId="77777777" w:rsidR="00C8550A" w:rsidRDefault="00C8550A" w:rsidP="00046EC0">
      <w:pPr>
        <w:spacing w:after="0"/>
        <w:rPr>
          <w:b/>
        </w:rPr>
      </w:pPr>
    </w:p>
    <w:p w14:paraId="6D92891F" w14:textId="5352103C" w:rsidR="00FD3266" w:rsidRDefault="00FD3266" w:rsidP="00046EC0">
      <w:pPr>
        <w:spacing w:after="0"/>
        <w:rPr>
          <w:b/>
        </w:rPr>
      </w:pPr>
      <w:r>
        <w:rPr>
          <w:b/>
        </w:rPr>
        <w:t>Figure 6.16: Half-Wave Peak Rectifier.</w:t>
      </w:r>
    </w:p>
    <w:p w14:paraId="5C26DEA7" w14:textId="69FB82E6" w:rsidR="00FD3266" w:rsidRDefault="00FD3266" w:rsidP="00FD3266">
      <w:r>
        <w:t>The other type of rectifier is called a full-wave rectifier. It allows the negative peaks to be flipped to positive instead of zeroing them out. There are two common types of full-wave peak rectifiers:</w:t>
      </w:r>
    </w:p>
    <w:p w14:paraId="4069B232" w14:textId="519A9CB4" w:rsidR="00FD3266" w:rsidRDefault="00FD3266" w:rsidP="005F41ED">
      <w:pPr>
        <w:pStyle w:val="ListParagraph"/>
        <w:numPr>
          <w:ilvl w:val="0"/>
          <w:numId w:val="72"/>
        </w:numPr>
      </w:pPr>
      <w:r>
        <w:t>Full-Wave Peak Bridge Rectifier (See</w:t>
      </w:r>
      <w:hyperlink w:anchor="Figure_6_17" w:history="1">
        <w:r w:rsidRPr="009018FF">
          <w:rPr>
            <w:rStyle w:val="Hyperlink"/>
          </w:rPr>
          <w:t xml:space="preserve"> Figure 6.17</w:t>
        </w:r>
      </w:hyperlink>
      <w:r>
        <w:t>)</w:t>
      </w:r>
    </w:p>
    <w:p w14:paraId="6FF8F53D" w14:textId="63242D9C" w:rsidR="00FD3266" w:rsidRDefault="00FD3266" w:rsidP="005F41ED">
      <w:pPr>
        <w:pStyle w:val="ListParagraph"/>
        <w:numPr>
          <w:ilvl w:val="0"/>
          <w:numId w:val="72"/>
        </w:numPr>
      </w:pPr>
      <w:r>
        <w:t xml:space="preserve">Full-Wave Peak Parallel Rectifier or Full-Wave Peak Center Tapped Rectifier (This type will not be discussed in this eBook, but </w:t>
      </w:r>
      <w:r w:rsidR="00C87732">
        <w:t xml:space="preserve">the equations are in </w:t>
      </w:r>
      <w:hyperlink w:anchor="Table_6_1" w:history="1">
        <w:r w:rsidR="009018FF" w:rsidRPr="009018FF">
          <w:rPr>
            <w:rStyle w:val="Hyperlink"/>
          </w:rPr>
          <w:t>Table 6.1</w:t>
        </w:r>
      </w:hyperlink>
      <w:r w:rsidR="00C87732">
        <w:t xml:space="preserve"> and the circuit </w:t>
      </w:r>
      <w:r>
        <w:t xml:space="preserve">can be seen in the third figure from the top in this </w:t>
      </w:r>
      <w:hyperlink r:id="rId277" w:history="1">
        <w:r w:rsidRPr="005274C5">
          <w:rPr>
            <w:rStyle w:val="Hyperlink"/>
          </w:rPr>
          <w:t>link</w:t>
        </w:r>
      </w:hyperlink>
      <w:r>
        <w:t>).</w:t>
      </w:r>
    </w:p>
    <w:p w14:paraId="08A963A8" w14:textId="17FD9E55" w:rsidR="00827322" w:rsidRDefault="00B928E2" w:rsidP="00C87732">
      <w:pPr>
        <w:spacing w:after="0"/>
        <w:rPr>
          <w:rFonts w:asciiTheme="majorHAnsi" w:eastAsiaTheme="majorEastAsia" w:hAnsiTheme="majorHAnsi" w:cstheme="majorBidi"/>
          <w:color w:val="2E74B5" w:themeColor="accent1" w:themeShade="BF"/>
          <w:sz w:val="32"/>
          <w:szCs w:val="32"/>
        </w:rPr>
      </w:pPr>
      <w:bookmarkStart w:id="190" w:name="Figure_6_17"/>
      <w:r>
        <w:rPr>
          <w:noProof/>
        </w:rPr>
        <w:drawing>
          <wp:inline distT="0" distB="0" distL="0" distR="0" wp14:anchorId="77AFE078" wp14:editId="1CD21312">
            <wp:extent cx="5943600" cy="2204085"/>
            <wp:effectExtent l="0" t="0" r="0" b="5715"/>
            <wp:docPr id="3283" name="Picture 3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8">
                      <a:extLst>
                        <a:ext uri="{28A0092B-C50C-407E-A947-70E740481C1C}">
                          <a14:useLocalDpi xmlns:a14="http://schemas.microsoft.com/office/drawing/2010/main" val="0"/>
                        </a:ext>
                      </a:extLst>
                    </a:blip>
                    <a:stretch>
                      <a:fillRect/>
                    </a:stretch>
                  </pic:blipFill>
                  <pic:spPr>
                    <a:xfrm>
                      <a:off x="0" y="0"/>
                      <a:ext cx="5943600" cy="2204085"/>
                    </a:xfrm>
                    <a:prstGeom prst="rect">
                      <a:avLst/>
                    </a:prstGeom>
                  </pic:spPr>
                </pic:pic>
              </a:graphicData>
            </a:graphic>
          </wp:inline>
        </w:drawing>
      </w:r>
      <w:bookmarkEnd w:id="190"/>
    </w:p>
    <w:p w14:paraId="4AA3D3D3" w14:textId="35CB215E" w:rsidR="00B928E2" w:rsidRDefault="00B928E2" w:rsidP="00C87732">
      <w:pPr>
        <w:spacing w:after="0"/>
        <w:rPr>
          <w:b/>
        </w:rPr>
      </w:pPr>
      <w:r>
        <w:rPr>
          <w:b/>
        </w:rPr>
        <w:t>Figure 6.17: Full-Wave Peak Bridge Rectifier.</w:t>
      </w:r>
    </w:p>
    <w:p w14:paraId="753DB921" w14:textId="13B53435" w:rsidR="00B928E2" w:rsidRDefault="00B928E2" w:rsidP="009018FF">
      <w:pPr>
        <w:pStyle w:val="ListParagraph"/>
        <w:numPr>
          <w:ilvl w:val="0"/>
          <w:numId w:val="71"/>
        </w:numPr>
      </w:pPr>
      <w:r w:rsidRPr="00046EC0">
        <w:rPr>
          <w:b/>
          <w:color w:val="FF0000"/>
          <w:u w:val="single"/>
        </w:rPr>
        <w:t>Vs =</w:t>
      </w:r>
      <w:r>
        <w:t xml:space="preserve"> peak input voltage</w:t>
      </w:r>
      <w:r w:rsidR="00046EC0">
        <w:t xml:space="preserve"> = </w:t>
      </w:r>
      <w:r w:rsidR="00046EC0" w:rsidRPr="00046EC0">
        <w:rPr>
          <w:color w:val="FF0000"/>
        </w:rPr>
        <w:t>120∙</w:t>
      </w:r>
      <m:oMath>
        <m:rad>
          <m:radPr>
            <m:degHide m:val="1"/>
            <m:ctrlPr>
              <w:rPr>
                <w:rFonts w:ascii="Cambria Math" w:hAnsi="Cambria Math"/>
                <w:i/>
                <w:color w:val="FF0000"/>
              </w:rPr>
            </m:ctrlPr>
          </m:radPr>
          <m:deg/>
          <m:e>
            <m:r>
              <w:rPr>
                <w:rFonts w:ascii="Cambria Math" w:hAnsi="Cambria Math"/>
                <w:color w:val="FF0000"/>
              </w:rPr>
              <m:t>2</m:t>
            </m:r>
          </m:e>
        </m:rad>
      </m:oMath>
      <w:r w:rsidR="00046EC0" w:rsidRPr="00046EC0">
        <w:rPr>
          <w:rFonts w:eastAsiaTheme="minorEastAsia"/>
          <w:color w:val="FF0000"/>
        </w:rPr>
        <w:t xml:space="preserve">/10= </w:t>
      </w:r>
      <w:r w:rsidR="00046EC0" w:rsidRPr="00046EC0">
        <w:rPr>
          <w:rFonts w:eastAsiaTheme="minorEastAsia"/>
          <w:b/>
          <w:color w:val="FF0000"/>
          <w:u w:val="single"/>
        </w:rPr>
        <w:t>16</w:t>
      </w:r>
      <w:r w:rsidR="00046EC0">
        <w:rPr>
          <w:rFonts w:eastAsiaTheme="minorEastAsia"/>
          <w:b/>
          <w:color w:val="FF0000"/>
          <w:u w:val="single"/>
        </w:rPr>
        <w:t>.9</w:t>
      </w:r>
      <w:r w:rsidR="00046EC0" w:rsidRPr="00046EC0">
        <w:rPr>
          <w:rFonts w:eastAsiaTheme="minorEastAsia"/>
          <w:b/>
          <w:color w:val="FF0000"/>
          <w:u w:val="single"/>
        </w:rPr>
        <w:t>7 V</w:t>
      </w:r>
      <w:r>
        <w:t xml:space="preserve"> (16</w:t>
      </w:r>
      <w:r w:rsidR="00046EC0">
        <w:t xml:space="preserve">.775 V in </w:t>
      </w:r>
      <w:hyperlink w:anchor="Figure_6_17" w:history="1">
        <w:r w:rsidR="009018FF" w:rsidRPr="009018FF">
          <w:rPr>
            <w:rStyle w:val="Hyperlink"/>
          </w:rPr>
          <w:t>Figure 6.17</w:t>
        </w:r>
      </w:hyperlink>
      <w:r>
        <w:t>).</w:t>
      </w:r>
    </w:p>
    <w:p w14:paraId="36238FCF" w14:textId="1720585C" w:rsidR="00046EC0" w:rsidRDefault="00046EC0" w:rsidP="005F41ED">
      <w:pPr>
        <w:pStyle w:val="ListParagraph"/>
        <w:numPr>
          <w:ilvl w:val="0"/>
          <w:numId w:val="71"/>
        </w:numPr>
      </w:pPr>
      <w:r w:rsidRPr="00046EC0">
        <w:rPr>
          <w:b/>
          <w:color w:val="FF0000"/>
          <w:u w:val="single"/>
        </w:rPr>
        <w:t>Vo,pk</w:t>
      </w:r>
      <w:r w:rsidRPr="00B928E2">
        <w:rPr>
          <w:color w:val="FF0000"/>
        </w:rPr>
        <w:t xml:space="preserve"> = </w:t>
      </w:r>
      <w:r>
        <w:t xml:space="preserve">peak output voltage = </w:t>
      </w:r>
      <w:r w:rsidRPr="00B928E2">
        <w:rPr>
          <w:color w:val="FF0000"/>
        </w:rPr>
        <w:t xml:space="preserve">Vs – </w:t>
      </w:r>
      <w:r>
        <w:rPr>
          <w:color w:val="FF0000"/>
        </w:rPr>
        <w:t xml:space="preserve">2 ∙ </w:t>
      </w:r>
      <w:r w:rsidRPr="00B928E2">
        <w:rPr>
          <w:color w:val="FF0000"/>
        </w:rPr>
        <w:t xml:space="preserve">0.7V </w:t>
      </w:r>
      <w:r>
        <w:t xml:space="preserve">= </w:t>
      </w:r>
      <w:r>
        <w:rPr>
          <w:b/>
          <w:color w:val="FF0000"/>
          <w:u w:val="single"/>
        </w:rPr>
        <w:t>15.57</w:t>
      </w:r>
      <w:r w:rsidRPr="00046EC0">
        <w:rPr>
          <w:b/>
          <w:color w:val="FF0000"/>
          <w:u w:val="single"/>
        </w:rPr>
        <w:t xml:space="preserve"> V</w:t>
      </w:r>
      <w:r>
        <w:t xml:space="preserve"> (15.49 V in Multisim - </w:t>
      </w:r>
      <w:hyperlink w:anchor="Figure_6_17" w:history="1">
        <w:r w:rsidR="009018FF" w:rsidRPr="009018FF">
          <w:rPr>
            <w:rStyle w:val="Hyperlink"/>
          </w:rPr>
          <w:t>Figure 6.17</w:t>
        </w:r>
      </w:hyperlink>
      <w:r>
        <w:t>).</w:t>
      </w:r>
    </w:p>
    <w:p w14:paraId="0D50BCB0" w14:textId="17E8FB4F" w:rsidR="00046EC0" w:rsidRDefault="00046EC0" w:rsidP="005F41ED">
      <w:pPr>
        <w:pStyle w:val="ListParagraph"/>
        <w:numPr>
          <w:ilvl w:val="0"/>
          <w:numId w:val="71"/>
        </w:numPr>
      </w:pPr>
      <w:r w:rsidRPr="00046EC0">
        <w:rPr>
          <w:b/>
          <w:color w:val="FF0000"/>
          <w:u w:val="single"/>
        </w:rPr>
        <w:t>Vr =</w:t>
      </w:r>
      <w:r w:rsidRPr="00046EC0">
        <w:rPr>
          <w:color w:val="FF0000"/>
        </w:rPr>
        <w:t xml:space="preserve"> </w:t>
      </w:r>
      <w:r>
        <w:t xml:space="preserve">ripple voltage (Vo,pk – minimum Vout) = </w:t>
      </w:r>
      <m:oMath>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O,pk</m:t>
                </m:r>
              </m:sub>
            </m:sSub>
          </m:num>
          <m:den>
            <m:r>
              <w:rPr>
                <w:rFonts w:ascii="Cambria Math" w:hAnsi="Cambria Math"/>
              </w:rPr>
              <m:t>2fRC</m:t>
            </m:r>
          </m:den>
        </m:f>
        <m:r>
          <w:rPr>
            <w:rFonts w:ascii="Cambria Math" w:hAnsi="Cambria Math"/>
          </w:rPr>
          <m:t>=</m:t>
        </m:r>
        <m:f>
          <m:fPr>
            <m:ctrlPr>
              <w:rPr>
                <w:rFonts w:ascii="Cambria Math" w:hAnsi="Cambria Math"/>
                <w:i/>
              </w:rPr>
            </m:ctrlPr>
          </m:fPr>
          <m:num>
            <m:r>
              <w:rPr>
                <w:rFonts w:ascii="Cambria Math" w:hAnsi="Cambria Math"/>
              </w:rPr>
              <m:t>15.57</m:t>
            </m:r>
          </m:num>
          <m:den>
            <m:r>
              <w:rPr>
                <w:rFonts w:ascii="Cambria Math" w:hAnsi="Cambria Math"/>
              </w:rPr>
              <m:t>2∙60∙1k∙100μ</m:t>
            </m:r>
          </m:den>
        </m:f>
      </m:oMath>
      <w:r>
        <w:t xml:space="preserve"> = </w:t>
      </w:r>
      <w:r>
        <w:rPr>
          <w:b/>
          <w:color w:val="FF0000"/>
          <w:u w:val="single"/>
        </w:rPr>
        <w:t>1</w:t>
      </w:r>
      <w:r w:rsidRPr="00046EC0">
        <w:rPr>
          <w:b/>
          <w:color w:val="FF0000"/>
          <w:u w:val="single"/>
        </w:rPr>
        <w:t>.3 V</w:t>
      </w:r>
      <w:r w:rsidRPr="00046EC0">
        <w:rPr>
          <w:color w:val="FF0000"/>
        </w:rPr>
        <w:t xml:space="preserve"> </w:t>
      </w:r>
      <w:r>
        <w:t xml:space="preserve">(~ 1V in </w:t>
      </w:r>
      <w:hyperlink w:anchor="Figure_6_17" w:history="1">
        <w:r w:rsidR="009018FF" w:rsidRPr="009018FF">
          <w:rPr>
            <w:rStyle w:val="Hyperlink"/>
          </w:rPr>
          <w:t>Figure 6.17</w:t>
        </w:r>
      </w:hyperlink>
      <w:r>
        <w:t>).</w:t>
      </w:r>
    </w:p>
    <w:p w14:paraId="6D636029" w14:textId="1EF65EBF" w:rsidR="00046EC0" w:rsidRDefault="00046EC0" w:rsidP="005F41ED">
      <w:pPr>
        <w:pStyle w:val="ListParagraph"/>
        <w:numPr>
          <w:ilvl w:val="0"/>
          <w:numId w:val="71"/>
        </w:numPr>
      </w:pPr>
      <w:r w:rsidRPr="00046EC0">
        <w:rPr>
          <w:b/>
          <w:color w:val="FF0000"/>
          <w:u w:val="single"/>
        </w:rPr>
        <w:t>% Vr</w:t>
      </w:r>
      <w:r w:rsidRPr="00046EC0">
        <w:rPr>
          <w:color w:val="FF0000"/>
        </w:rPr>
        <w:t xml:space="preserve"> </w:t>
      </w:r>
      <w:r>
        <w:t xml:space="preserve">= percent ripple = the ripple voltage divided by Vo,pk </w:t>
      </w:r>
      <w:r w:rsidRPr="00046EC0">
        <w:rPr>
          <w:b/>
          <w:color w:val="FF0000"/>
          <w:u w:val="single"/>
        </w:rPr>
        <w:t>= (</w:t>
      </w:r>
      <w:r>
        <w:rPr>
          <w:b/>
          <w:color w:val="FF0000"/>
          <w:u w:val="single"/>
        </w:rPr>
        <w:t>1</w:t>
      </w:r>
      <w:r w:rsidRPr="00046EC0">
        <w:rPr>
          <w:b/>
          <w:color w:val="FF0000"/>
          <w:u w:val="single"/>
        </w:rPr>
        <w:t>.3</w:t>
      </w:r>
      <w:r>
        <w:rPr>
          <w:b/>
          <w:color w:val="FF0000"/>
          <w:u w:val="single"/>
        </w:rPr>
        <w:t>/15.57</w:t>
      </w:r>
      <w:r w:rsidRPr="00046EC0">
        <w:rPr>
          <w:b/>
          <w:color w:val="FF0000"/>
          <w:u w:val="single"/>
        </w:rPr>
        <w:t xml:space="preserve">) = </w:t>
      </w:r>
      <w:r>
        <w:rPr>
          <w:b/>
          <w:color w:val="FF0000"/>
          <w:u w:val="single"/>
        </w:rPr>
        <w:t>8</w:t>
      </w:r>
      <w:r w:rsidRPr="00046EC0">
        <w:rPr>
          <w:b/>
          <w:color w:val="FF0000"/>
          <w:u w:val="single"/>
        </w:rPr>
        <w:t>.3%</w:t>
      </w:r>
    </w:p>
    <w:p w14:paraId="186CF5E4" w14:textId="1EC7F7D3" w:rsidR="00046EC0" w:rsidRPr="0053050A" w:rsidRDefault="00046EC0" w:rsidP="005F41ED">
      <w:pPr>
        <w:pStyle w:val="ListParagraph"/>
        <w:numPr>
          <w:ilvl w:val="0"/>
          <w:numId w:val="71"/>
        </w:numPr>
      </w:pPr>
      <w:r w:rsidRPr="00046EC0">
        <w:rPr>
          <w:b/>
          <w:color w:val="FF0000"/>
          <w:u w:val="single"/>
        </w:rPr>
        <w:t>V</w:t>
      </w:r>
      <w:r w:rsidRPr="00046EC0">
        <w:rPr>
          <w:b/>
          <w:color w:val="FF0000"/>
          <w:u w:val="single"/>
          <w:vertAlign w:val="subscript"/>
        </w:rPr>
        <w:t>O,DC</w:t>
      </w:r>
      <w:r w:rsidRPr="00046EC0">
        <w:rPr>
          <w:b/>
          <w:color w:val="FF0000"/>
          <w:u w:val="single"/>
        </w:rPr>
        <w:t xml:space="preserve"> =</w:t>
      </w:r>
      <w:r w:rsidRPr="00046EC0">
        <w:rPr>
          <w:color w:val="FF0000"/>
        </w:rPr>
        <w:t xml:space="preserve"> </w:t>
      </w:r>
      <w:r>
        <w:t xml:space="preserve">the approximate DC voltage of the output (centerline of the ripple). In </w:t>
      </w:r>
      <w:hyperlink w:anchor="Figure_6_17" w:history="1">
        <w:r w:rsidR="009018FF" w:rsidRPr="009018FF">
          <w:rPr>
            <w:rStyle w:val="Hyperlink"/>
          </w:rPr>
          <w:t>Figure 6.17</w:t>
        </w:r>
      </w:hyperlink>
      <w:r>
        <w:t xml:space="preserve"> </w:t>
      </w:r>
      <w:r w:rsidRPr="00046EC0">
        <w:rPr>
          <w:vertAlign w:val="subscript"/>
        </w:rPr>
        <w:t>VO,DC</w:t>
      </w:r>
      <w:r>
        <w:t xml:space="preserve"> is equal to </w:t>
      </w:r>
      <w:r w:rsidR="00ED4A30">
        <w:rPr>
          <w:color w:val="FF0000"/>
        </w:rPr>
        <w:t>15.57</w:t>
      </w:r>
      <w:r w:rsidRPr="00046EC0">
        <w:rPr>
          <w:color w:val="FF0000"/>
        </w:rPr>
        <w:t xml:space="preserve"> – 0.5 ∙ Vr = </w:t>
      </w:r>
      <w:r>
        <w:rPr>
          <w:b/>
          <w:color w:val="FF0000"/>
          <w:u w:val="single"/>
        </w:rPr>
        <w:t>14.92</w:t>
      </w:r>
      <w:r w:rsidRPr="00046EC0">
        <w:rPr>
          <w:b/>
          <w:color w:val="FF0000"/>
          <w:u w:val="single"/>
        </w:rPr>
        <w:t xml:space="preserve"> V</w:t>
      </w:r>
      <w:r>
        <w:t xml:space="preserve">. The DC voltage probe in </w:t>
      </w:r>
      <w:hyperlink w:anchor="Figure_6_17" w:history="1">
        <w:r w:rsidR="009018FF" w:rsidRPr="009018FF">
          <w:rPr>
            <w:rStyle w:val="Hyperlink"/>
          </w:rPr>
          <w:t>Figure 6.17</w:t>
        </w:r>
      </w:hyperlink>
      <w:r>
        <w:t xml:space="preserve"> measures the DC voltage as 15 V.</w:t>
      </w:r>
    </w:p>
    <w:p w14:paraId="18C1662D" w14:textId="7ADB93D9" w:rsidR="00046EC0" w:rsidRDefault="00046EC0">
      <w:r>
        <w:lastRenderedPageBreak/>
        <w:t>The equations for half-wave</w:t>
      </w:r>
      <w:r w:rsidR="00961B79">
        <w:t xml:space="preserve"> and full-wave</w:t>
      </w:r>
      <w:r>
        <w:t xml:space="preserve"> peak rectifiers that were shown in Figures 6.16 and 6.17 are summarized in </w:t>
      </w:r>
      <w:hyperlink w:anchor="Table_6_1" w:history="1">
        <w:r w:rsidR="009018FF" w:rsidRPr="009018FF">
          <w:rPr>
            <w:rStyle w:val="Hyperlink"/>
          </w:rPr>
          <w:t>Table 6.1</w:t>
        </w:r>
      </w:hyperlink>
      <w:r>
        <w:t>.</w:t>
      </w:r>
      <w:r w:rsidR="00961B79">
        <w:t xml:space="preserve"> </w:t>
      </w:r>
      <w:r w:rsidR="00961B79" w:rsidRPr="00C87732">
        <w:rPr>
          <w:b/>
          <w:u w:val="single"/>
        </w:rPr>
        <w:t>Note:</w:t>
      </w:r>
      <w:r w:rsidR="00961B79">
        <w:t xml:space="preserve"> The </w:t>
      </w:r>
      <w:r w:rsidR="00961B79" w:rsidRPr="00C87732">
        <w:rPr>
          <w:color w:val="FF0000"/>
        </w:rPr>
        <w:t xml:space="preserve">Full Wave Center Tapped </w:t>
      </w:r>
      <w:r w:rsidR="00961B79">
        <w:t xml:space="preserve">equations are shown, but </w:t>
      </w:r>
      <w:r w:rsidR="00C87732">
        <w:t>this type of rectifier circuit is not covered in detail in this eBook.</w:t>
      </w:r>
    </w:p>
    <w:p w14:paraId="4F4715E4" w14:textId="3CC98102" w:rsidR="00961B79" w:rsidRPr="00961B79" w:rsidRDefault="00961B79" w:rsidP="00961B79">
      <w:pPr>
        <w:spacing w:after="0"/>
        <w:rPr>
          <w:b/>
        </w:rPr>
      </w:pPr>
      <w:bookmarkStart w:id="191" w:name="_Module_7_–Operational"/>
      <w:bookmarkStart w:id="192" w:name="Table_6_1"/>
      <w:bookmarkEnd w:id="191"/>
      <w:r w:rsidRPr="00961B79">
        <w:rPr>
          <w:b/>
        </w:rPr>
        <w:t>Table 6.1</w:t>
      </w:r>
      <w:bookmarkEnd w:id="192"/>
      <w:r w:rsidRPr="00961B79">
        <w:rPr>
          <w:b/>
        </w:rPr>
        <w:t>: Peak Rectifier Summary</w:t>
      </w:r>
      <w:r>
        <w:rPr>
          <w:b/>
        </w:rPr>
        <w:t xml:space="preserve">, </w:t>
      </w:r>
      <w:r w:rsidRPr="00961B79">
        <w:rPr>
          <w:b/>
          <w:u w:val="single"/>
        </w:rPr>
        <w:t>Note:</w:t>
      </w:r>
      <w:r>
        <w:rPr>
          <w:b/>
        </w:rPr>
        <w:t xml:space="preserve"> Vµ = Vo,pk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2"/>
        <w:gridCol w:w="328"/>
        <w:gridCol w:w="895"/>
        <w:gridCol w:w="981"/>
        <w:gridCol w:w="1196"/>
        <w:gridCol w:w="1070"/>
        <w:gridCol w:w="1817"/>
        <w:gridCol w:w="1878"/>
      </w:tblGrid>
      <w:tr w:rsidR="00961B79" w:rsidRPr="00F94250" w14:paraId="2AC33828" w14:textId="77777777" w:rsidTr="00E72C8D">
        <w:tc>
          <w:tcPr>
            <w:tcW w:w="0" w:type="auto"/>
          </w:tcPr>
          <w:p w14:paraId="751F9FD2" w14:textId="77777777" w:rsidR="00961B79" w:rsidRPr="00F94250" w:rsidRDefault="00961B79" w:rsidP="00E72C8D">
            <w:pPr>
              <w:spacing w:after="0" w:line="240" w:lineRule="auto"/>
            </w:pPr>
            <w:r w:rsidRPr="00F94250">
              <w:t>Type</w:t>
            </w:r>
          </w:p>
        </w:tc>
        <w:tc>
          <w:tcPr>
            <w:tcW w:w="0" w:type="auto"/>
          </w:tcPr>
          <w:p w14:paraId="594343E2" w14:textId="77777777" w:rsidR="00961B79" w:rsidRPr="00F94250" w:rsidRDefault="00961B79" w:rsidP="00E72C8D">
            <w:pPr>
              <w:spacing w:after="0" w:line="240" w:lineRule="auto"/>
            </w:pPr>
            <w:r w:rsidRPr="00F94250">
              <w:t>#</w:t>
            </w:r>
          </w:p>
        </w:tc>
        <w:tc>
          <w:tcPr>
            <w:tcW w:w="0" w:type="auto"/>
          </w:tcPr>
          <w:p w14:paraId="0490140A" w14:textId="77777777" w:rsidR="00961B79" w:rsidRPr="00F94250" w:rsidRDefault="00961B79" w:rsidP="00E72C8D">
            <w:pPr>
              <w:spacing w:after="0" w:line="240" w:lineRule="auto"/>
            </w:pPr>
            <w:r w:rsidRPr="00F94250">
              <w:t>PRV</w:t>
            </w:r>
          </w:p>
        </w:tc>
        <w:tc>
          <w:tcPr>
            <w:tcW w:w="0" w:type="auto"/>
          </w:tcPr>
          <w:p w14:paraId="265D7C6E" w14:textId="77777777" w:rsidR="00961B79" w:rsidRPr="00F94250" w:rsidRDefault="00961B79" w:rsidP="00E72C8D">
            <w:pPr>
              <w:spacing w:after="0" w:line="240" w:lineRule="auto"/>
            </w:pPr>
            <w:r w:rsidRPr="00F94250">
              <w:t>V</w:t>
            </w:r>
            <w:r w:rsidRPr="00F94250">
              <w:rPr>
                <w:vertAlign w:val="subscript"/>
              </w:rPr>
              <w:t>o,pk</w:t>
            </w:r>
          </w:p>
        </w:tc>
        <w:tc>
          <w:tcPr>
            <w:tcW w:w="0" w:type="auto"/>
          </w:tcPr>
          <w:p w14:paraId="6B7B55A9" w14:textId="77777777" w:rsidR="00961B79" w:rsidRPr="00F94250" w:rsidRDefault="00961B79" w:rsidP="00E72C8D">
            <w:pPr>
              <w:spacing w:after="0" w:line="240" w:lineRule="auto"/>
            </w:pPr>
            <w:r w:rsidRPr="00F94250">
              <w:t>V</w:t>
            </w:r>
            <w:r w:rsidRPr="00F94250">
              <w:rPr>
                <w:vertAlign w:val="subscript"/>
              </w:rPr>
              <w:t>r</w:t>
            </w:r>
          </w:p>
        </w:tc>
        <w:tc>
          <w:tcPr>
            <w:tcW w:w="0" w:type="auto"/>
          </w:tcPr>
          <w:p w14:paraId="75921C18" w14:textId="77777777" w:rsidR="00961B79" w:rsidRPr="00F94250" w:rsidRDefault="00961B79" w:rsidP="00E72C8D">
            <w:pPr>
              <w:spacing w:after="0" w:line="240" w:lineRule="auto"/>
            </w:pPr>
            <w:r w:rsidRPr="00F94250">
              <w:t>V</w:t>
            </w:r>
            <w:r w:rsidRPr="00F94250">
              <w:rPr>
                <w:vertAlign w:val="subscript"/>
              </w:rPr>
              <w:t>o,DC</w:t>
            </w:r>
          </w:p>
        </w:tc>
        <w:tc>
          <w:tcPr>
            <w:tcW w:w="0" w:type="auto"/>
          </w:tcPr>
          <w:p w14:paraId="014CAD8C" w14:textId="77777777" w:rsidR="00961B79" w:rsidRPr="00F94250" w:rsidRDefault="00961B79" w:rsidP="00E72C8D">
            <w:pPr>
              <w:spacing w:after="0" w:line="240" w:lineRule="auto"/>
            </w:pPr>
            <w:r w:rsidRPr="00F94250">
              <w:t>i</w:t>
            </w:r>
            <w:r w:rsidRPr="00F94250">
              <w:rPr>
                <w:vertAlign w:val="subscript"/>
              </w:rPr>
              <w:t>D,avg</w:t>
            </w:r>
          </w:p>
        </w:tc>
        <w:tc>
          <w:tcPr>
            <w:tcW w:w="0" w:type="auto"/>
          </w:tcPr>
          <w:p w14:paraId="75AA8BD4" w14:textId="77777777" w:rsidR="00961B79" w:rsidRPr="00F94250" w:rsidRDefault="00961B79" w:rsidP="00E72C8D">
            <w:pPr>
              <w:spacing w:after="0" w:line="240" w:lineRule="auto"/>
            </w:pPr>
            <w:r w:rsidRPr="00F94250">
              <w:t>i</w:t>
            </w:r>
            <w:r w:rsidRPr="00F94250">
              <w:rPr>
                <w:vertAlign w:val="subscript"/>
              </w:rPr>
              <w:t>D,max</w:t>
            </w:r>
          </w:p>
        </w:tc>
      </w:tr>
      <w:tr w:rsidR="00961B79" w:rsidRPr="00F94250" w14:paraId="2B068858" w14:textId="77777777" w:rsidTr="00E72C8D">
        <w:tc>
          <w:tcPr>
            <w:tcW w:w="0" w:type="auto"/>
          </w:tcPr>
          <w:p w14:paraId="1E4E2A61" w14:textId="77777777" w:rsidR="00961B79" w:rsidRPr="00F94250" w:rsidRDefault="00961B79" w:rsidP="00E72C8D">
            <w:pPr>
              <w:spacing w:after="0" w:line="240" w:lineRule="auto"/>
            </w:pPr>
            <w:r w:rsidRPr="00F94250">
              <w:t>½ Wave</w:t>
            </w:r>
          </w:p>
        </w:tc>
        <w:tc>
          <w:tcPr>
            <w:tcW w:w="0" w:type="auto"/>
          </w:tcPr>
          <w:p w14:paraId="37BC8888" w14:textId="77777777" w:rsidR="00961B79" w:rsidRPr="00F94250" w:rsidRDefault="00961B79" w:rsidP="00E72C8D">
            <w:pPr>
              <w:spacing w:after="0" w:line="240" w:lineRule="auto"/>
            </w:pPr>
            <w:r w:rsidRPr="00F94250">
              <w:t>1</w:t>
            </w:r>
          </w:p>
        </w:tc>
        <w:tc>
          <w:tcPr>
            <w:tcW w:w="0" w:type="auto"/>
          </w:tcPr>
          <w:p w14:paraId="56CE9336" w14:textId="77777777" w:rsidR="00961B79" w:rsidRPr="00F94250" w:rsidRDefault="00961B79" w:rsidP="00E72C8D">
            <w:pPr>
              <w:spacing w:after="0" w:line="240" w:lineRule="auto"/>
            </w:pPr>
            <w:r w:rsidRPr="00F94250">
              <w:t>V</w:t>
            </w:r>
            <w:r w:rsidRPr="00F94250">
              <w:rPr>
                <w:vertAlign w:val="subscript"/>
              </w:rPr>
              <w:t>S</w:t>
            </w:r>
          </w:p>
        </w:tc>
        <w:tc>
          <w:tcPr>
            <w:tcW w:w="0" w:type="auto"/>
          </w:tcPr>
          <w:p w14:paraId="4DF2553C" w14:textId="77777777" w:rsidR="00961B79" w:rsidRPr="00F94250" w:rsidRDefault="00961B79" w:rsidP="00E72C8D">
            <w:pPr>
              <w:spacing w:after="0" w:line="240" w:lineRule="auto"/>
            </w:pPr>
            <w:r w:rsidRPr="00F94250">
              <w:t>V</w:t>
            </w:r>
            <w:r w:rsidRPr="00F94250">
              <w:rPr>
                <w:vertAlign w:val="subscript"/>
              </w:rPr>
              <w:t>S</w:t>
            </w:r>
            <w:r w:rsidRPr="00F94250">
              <w:t xml:space="preserve"> - V</w:t>
            </w:r>
            <w:r w:rsidRPr="00F94250">
              <w:rPr>
                <w:vertAlign w:val="subscript"/>
              </w:rPr>
              <w:t>D</w:t>
            </w:r>
          </w:p>
        </w:tc>
        <w:tc>
          <w:tcPr>
            <w:tcW w:w="0" w:type="auto"/>
          </w:tcPr>
          <w:p w14:paraId="64BCB7BC" w14:textId="77777777" w:rsidR="00961B79" w:rsidRPr="00F94250" w:rsidRDefault="00961B79" w:rsidP="00E72C8D">
            <w:pPr>
              <w:spacing w:after="0" w:line="240" w:lineRule="auto"/>
            </w:pPr>
            <w:r w:rsidRPr="00F94250">
              <w:t>V</w:t>
            </w:r>
            <w:r w:rsidRPr="00F94250">
              <w:rPr>
                <w:rFonts w:cs="Calibri"/>
                <w:vertAlign w:val="subscript"/>
              </w:rPr>
              <w:t>µ</w:t>
            </w:r>
            <w:r w:rsidRPr="00F94250">
              <w:t>/(f</w:t>
            </w:r>
            <w:r w:rsidRPr="00F94250">
              <w:rPr>
                <w:vertAlign w:val="subscript"/>
              </w:rPr>
              <w:t>i</w:t>
            </w:r>
            <w:r w:rsidRPr="00F94250">
              <w:t>RC)</w:t>
            </w:r>
          </w:p>
        </w:tc>
        <w:tc>
          <w:tcPr>
            <w:tcW w:w="0" w:type="auto"/>
          </w:tcPr>
          <w:p w14:paraId="36E19871" w14:textId="77777777" w:rsidR="00961B79" w:rsidRPr="00F94250" w:rsidRDefault="00961B79" w:rsidP="00E72C8D">
            <w:pPr>
              <w:spacing w:after="0" w:line="240" w:lineRule="auto"/>
            </w:pPr>
            <w:r w:rsidRPr="00F94250">
              <w:t>V</w:t>
            </w:r>
            <w:r w:rsidRPr="00F94250">
              <w:rPr>
                <w:rFonts w:cs="Calibri"/>
                <w:vertAlign w:val="subscript"/>
              </w:rPr>
              <w:t>µ</w:t>
            </w:r>
            <w:r w:rsidRPr="00F94250">
              <w:t xml:space="preserve"> – ½ V</w:t>
            </w:r>
            <w:r w:rsidRPr="00F94250">
              <w:rPr>
                <w:vertAlign w:val="subscript"/>
              </w:rPr>
              <w:t>r</w:t>
            </w:r>
          </w:p>
        </w:tc>
        <w:tc>
          <w:tcPr>
            <w:tcW w:w="0" w:type="auto"/>
          </w:tcPr>
          <w:p w14:paraId="07A1E52C" w14:textId="77777777" w:rsidR="00961B79" w:rsidRPr="00F94250" w:rsidRDefault="00961B79" w:rsidP="00E72C8D">
            <w:pPr>
              <w:spacing w:after="0" w:line="240" w:lineRule="auto"/>
            </w:pPr>
            <w:r w:rsidRPr="00F94250">
              <w:t>I</w:t>
            </w:r>
            <w:r w:rsidRPr="00F94250">
              <w:rPr>
                <w:vertAlign w:val="subscript"/>
              </w:rPr>
              <w:t>L</w:t>
            </w:r>
            <w:r w:rsidRPr="00F94250">
              <w:t>[1+</w:t>
            </w:r>
            <w:r w:rsidRPr="00F94250">
              <w:rPr>
                <w:rFonts w:cs="Calibri"/>
              </w:rPr>
              <w:t>π</w:t>
            </w:r>
            <w:r w:rsidRPr="00F94250">
              <w:t>(2V</w:t>
            </w:r>
            <w:r w:rsidRPr="00F94250">
              <w:rPr>
                <w:rFonts w:cs="Calibri"/>
                <w:vertAlign w:val="subscript"/>
              </w:rPr>
              <w:t>µ</w:t>
            </w:r>
            <w:r w:rsidRPr="00F94250">
              <w:t>/V</w:t>
            </w:r>
            <w:r w:rsidRPr="00F94250">
              <w:rPr>
                <w:vertAlign w:val="subscript"/>
              </w:rPr>
              <w:t>r</w:t>
            </w:r>
            <w:r w:rsidRPr="00F94250">
              <w:t>)</w:t>
            </w:r>
            <w:r w:rsidRPr="00F94250">
              <w:rPr>
                <w:vertAlign w:val="superscript"/>
              </w:rPr>
              <w:t xml:space="preserve"> ½</w:t>
            </w:r>
            <w:r w:rsidRPr="00F94250">
              <w:t>]</w:t>
            </w:r>
          </w:p>
        </w:tc>
        <w:tc>
          <w:tcPr>
            <w:tcW w:w="0" w:type="auto"/>
          </w:tcPr>
          <w:p w14:paraId="68E16C59" w14:textId="77777777" w:rsidR="00961B79" w:rsidRPr="00F94250" w:rsidRDefault="00961B79" w:rsidP="00E72C8D">
            <w:pPr>
              <w:spacing w:after="0" w:line="240" w:lineRule="auto"/>
            </w:pPr>
            <w:r w:rsidRPr="00F94250">
              <w:t>I</w:t>
            </w:r>
            <w:r w:rsidRPr="00F94250">
              <w:rPr>
                <w:vertAlign w:val="subscript"/>
              </w:rPr>
              <w:t>L</w:t>
            </w:r>
            <w:r w:rsidRPr="00F94250">
              <w:t>[1+2</w:t>
            </w:r>
            <w:r w:rsidRPr="00F94250">
              <w:rPr>
                <w:rFonts w:cs="Calibri"/>
              </w:rPr>
              <w:t>π</w:t>
            </w:r>
            <w:r w:rsidRPr="00F94250">
              <w:t>(2V</w:t>
            </w:r>
            <w:r w:rsidRPr="00F94250">
              <w:rPr>
                <w:rFonts w:cs="Calibri"/>
                <w:vertAlign w:val="subscript"/>
              </w:rPr>
              <w:t>µ</w:t>
            </w:r>
            <w:r w:rsidRPr="00F94250">
              <w:t>/V</w:t>
            </w:r>
            <w:r w:rsidRPr="00F94250">
              <w:rPr>
                <w:vertAlign w:val="subscript"/>
              </w:rPr>
              <w:t>r</w:t>
            </w:r>
            <w:r w:rsidRPr="00F94250">
              <w:t>)</w:t>
            </w:r>
            <w:r w:rsidRPr="00F94250">
              <w:rPr>
                <w:vertAlign w:val="superscript"/>
              </w:rPr>
              <w:t xml:space="preserve"> ½</w:t>
            </w:r>
            <w:r w:rsidRPr="00F94250">
              <w:t xml:space="preserve">] </w:t>
            </w:r>
          </w:p>
        </w:tc>
      </w:tr>
      <w:tr w:rsidR="00C87732" w:rsidRPr="00F94250" w14:paraId="6E1EEF5B" w14:textId="77777777" w:rsidTr="00C87732">
        <w:tc>
          <w:tcPr>
            <w:tcW w:w="0" w:type="auto"/>
            <w:tcBorders>
              <w:top w:val="single" w:sz="4" w:space="0" w:color="auto"/>
              <w:left w:val="single" w:sz="4" w:space="0" w:color="auto"/>
              <w:bottom w:val="single" w:sz="4" w:space="0" w:color="auto"/>
              <w:right w:val="single" w:sz="4" w:space="0" w:color="auto"/>
            </w:tcBorders>
          </w:tcPr>
          <w:p w14:paraId="09D3CC11" w14:textId="77777777" w:rsidR="00C87732" w:rsidRPr="00F94250" w:rsidRDefault="00C87732" w:rsidP="00E72C8D">
            <w:pPr>
              <w:spacing w:after="0" w:line="240" w:lineRule="auto"/>
            </w:pPr>
            <w:r w:rsidRPr="00F94250">
              <w:t>Full-Wave, Bridge</w:t>
            </w:r>
          </w:p>
        </w:tc>
        <w:tc>
          <w:tcPr>
            <w:tcW w:w="0" w:type="auto"/>
            <w:tcBorders>
              <w:top w:val="single" w:sz="4" w:space="0" w:color="auto"/>
              <w:left w:val="single" w:sz="4" w:space="0" w:color="auto"/>
              <w:bottom w:val="single" w:sz="4" w:space="0" w:color="auto"/>
              <w:right w:val="single" w:sz="4" w:space="0" w:color="auto"/>
            </w:tcBorders>
          </w:tcPr>
          <w:p w14:paraId="1D485E47" w14:textId="77777777" w:rsidR="00C87732" w:rsidRPr="00F94250" w:rsidRDefault="00C87732" w:rsidP="00E72C8D">
            <w:pPr>
              <w:spacing w:after="0" w:line="240" w:lineRule="auto"/>
            </w:pPr>
            <w:r w:rsidRPr="00F94250">
              <w:t>4</w:t>
            </w:r>
          </w:p>
        </w:tc>
        <w:tc>
          <w:tcPr>
            <w:tcW w:w="0" w:type="auto"/>
            <w:tcBorders>
              <w:top w:val="single" w:sz="4" w:space="0" w:color="auto"/>
              <w:left w:val="single" w:sz="4" w:space="0" w:color="auto"/>
              <w:bottom w:val="single" w:sz="4" w:space="0" w:color="auto"/>
              <w:right w:val="single" w:sz="4" w:space="0" w:color="auto"/>
            </w:tcBorders>
          </w:tcPr>
          <w:p w14:paraId="7C5582CF" w14:textId="77777777" w:rsidR="00C87732" w:rsidRPr="00F94250" w:rsidRDefault="00C87732" w:rsidP="00E72C8D">
            <w:pPr>
              <w:spacing w:after="0" w:line="240" w:lineRule="auto"/>
            </w:pPr>
            <w:r w:rsidRPr="00F94250">
              <w:t>V</w:t>
            </w:r>
            <w:r w:rsidRPr="00C87732">
              <w:t>S</w:t>
            </w:r>
            <w:r w:rsidRPr="00F94250">
              <w:t xml:space="preserve"> - V</w:t>
            </w:r>
            <w:r w:rsidRPr="00C87732">
              <w:t>D</w:t>
            </w:r>
          </w:p>
        </w:tc>
        <w:tc>
          <w:tcPr>
            <w:tcW w:w="0" w:type="auto"/>
            <w:tcBorders>
              <w:top w:val="single" w:sz="4" w:space="0" w:color="auto"/>
              <w:left w:val="single" w:sz="4" w:space="0" w:color="auto"/>
              <w:bottom w:val="single" w:sz="4" w:space="0" w:color="auto"/>
              <w:right w:val="single" w:sz="4" w:space="0" w:color="auto"/>
            </w:tcBorders>
          </w:tcPr>
          <w:p w14:paraId="7788482A" w14:textId="77777777" w:rsidR="00C87732" w:rsidRPr="00F94250" w:rsidRDefault="00C87732" w:rsidP="00E72C8D">
            <w:pPr>
              <w:spacing w:after="0" w:line="240" w:lineRule="auto"/>
            </w:pPr>
            <w:r w:rsidRPr="00F94250">
              <w:t>V</w:t>
            </w:r>
            <w:r w:rsidRPr="00C87732">
              <w:t>S</w:t>
            </w:r>
            <w:r w:rsidRPr="00F94250">
              <w:t xml:space="preserve"> - </w:t>
            </w:r>
            <w:r>
              <w:t>2</w:t>
            </w:r>
            <w:r w:rsidRPr="00F94250">
              <w:t>V</w:t>
            </w:r>
            <w:r w:rsidRPr="00C87732">
              <w:t>D</w:t>
            </w:r>
          </w:p>
        </w:tc>
        <w:tc>
          <w:tcPr>
            <w:tcW w:w="0" w:type="auto"/>
            <w:tcBorders>
              <w:top w:val="single" w:sz="4" w:space="0" w:color="auto"/>
              <w:left w:val="single" w:sz="4" w:space="0" w:color="auto"/>
              <w:bottom w:val="single" w:sz="4" w:space="0" w:color="auto"/>
              <w:right w:val="single" w:sz="4" w:space="0" w:color="auto"/>
            </w:tcBorders>
          </w:tcPr>
          <w:p w14:paraId="424574F5" w14:textId="77777777" w:rsidR="00C87732" w:rsidRPr="00F94250" w:rsidRDefault="00C87732" w:rsidP="00E72C8D">
            <w:pPr>
              <w:spacing w:after="0" w:line="240" w:lineRule="auto"/>
            </w:pPr>
            <w:r w:rsidRPr="00F94250">
              <w:t>V</w:t>
            </w:r>
            <w:r w:rsidRPr="00C87732">
              <w:t>µ</w:t>
            </w:r>
            <w:r w:rsidRPr="00F94250">
              <w:t xml:space="preserve"> /(</w:t>
            </w:r>
            <w:r w:rsidRPr="00B875B7">
              <w:rPr>
                <w:b/>
                <w:u w:val="single"/>
              </w:rPr>
              <w:t>2</w:t>
            </w:r>
            <w:r w:rsidRPr="00F94250">
              <w:t>f</w:t>
            </w:r>
            <w:r w:rsidRPr="00C87732">
              <w:t>i</w:t>
            </w:r>
            <w:r w:rsidRPr="00F94250">
              <w:t>RC)</w:t>
            </w:r>
          </w:p>
        </w:tc>
        <w:tc>
          <w:tcPr>
            <w:tcW w:w="0" w:type="auto"/>
            <w:tcBorders>
              <w:top w:val="single" w:sz="4" w:space="0" w:color="auto"/>
              <w:left w:val="single" w:sz="4" w:space="0" w:color="auto"/>
              <w:bottom w:val="single" w:sz="4" w:space="0" w:color="auto"/>
              <w:right w:val="single" w:sz="4" w:space="0" w:color="auto"/>
            </w:tcBorders>
          </w:tcPr>
          <w:p w14:paraId="7DA4C506" w14:textId="77777777" w:rsidR="00C87732" w:rsidRPr="00F94250" w:rsidRDefault="00C87732" w:rsidP="00E72C8D">
            <w:pPr>
              <w:spacing w:after="0" w:line="240" w:lineRule="auto"/>
            </w:pPr>
            <w:r w:rsidRPr="00F94250">
              <w:t>V</w:t>
            </w:r>
            <w:r w:rsidRPr="00C87732">
              <w:t>µ</w:t>
            </w:r>
            <w:r w:rsidRPr="00F94250">
              <w:t xml:space="preserve"> – ½ V</w:t>
            </w:r>
            <w:r w:rsidRPr="00C87732">
              <w:t>r</w:t>
            </w:r>
          </w:p>
        </w:tc>
        <w:tc>
          <w:tcPr>
            <w:tcW w:w="0" w:type="auto"/>
            <w:tcBorders>
              <w:top w:val="single" w:sz="4" w:space="0" w:color="auto"/>
              <w:left w:val="single" w:sz="4" w:space="0" w:color="auto"/>
              <w:bottom w:val="single" w:sz="4" w:space="0" w:color="auto"/>
              <w:right w:val="single" w:sz="4" w:space="0" w:color="auto"/>
            </w:tcBorders>
          </w:tcPr>
          <w:p w14:paraId="35277835" w14:textId="77777777" w:rsidR="00C87732" w:rsidRPr="00F94250" w:rsidRDefault="00C87732" w:rsidP="00E72C8D">
            <w:pPr>
              <w:spacing w:after="0" w:line="240" w:lineRule="auto"/>
            </w:pPr>
            <w:r w:rsidRPr="00F94250">
              <w:t>I</w:t>
            </w:r>
            <w:r w:rsidRPr="00C87732">
              <w:t>L</w:t>
            </w:r>
            <w:r w:rsidRPr="00F94250">
              <w:t>[1+</w:t>
            </w:r>
            <w:r w:rsidRPr="00C87732">
              <w:t>π</w:t>
            </w:r>
            <w:r w:rsidRPr="00F94250">
              <w:t>(V</w:t>
            </w:r>
            <w:r w:rsidRPr="00C87732">
              <w:t>µ</w:t>
            </w:r>
            <w:r w:rsidRPr="00F94250">
              <w:t>/2V</w:t>
            </w:r>
            <w:r w:rsidRPr="00C87732">
              <w:t>r</w:t>
            </w:r>
            <w:r w:rsidRPr="00F94250">
              <w:t>)</w:t>
            </w:r>
            <w:r w:rsidRPr="00C87732">
              <w:t xml:space="preserve"> ½</w:t>
            </w:r>
            <w:r w:rsidRPr="00F94250">
              <w:t xml:space="preserve">]  </w:t>
            </w:r>
          </w:p>
        </w:tc>
        <w:tc>
          <w:tcPr>
            <w:tcW w:w="0" w:type="auto"/>
            <w:tcBorders>
              <w:top w:val="single" w:sz="4" w:space="0" w:color="auto"/>
              <w:left w:val="single" w:sz="4" w:space="0" w:color="auto"/>
              <w:bottom w:val="single" w:sz="4" w:space="0" w:color="auto"/>
              <w:right w:val="single" w:sz="4" w:space="0" w:color="auto"/>
            </w:tcBorders>
          </w:tcPr>
          <w:p w14:paraId="463B5B00" w14:textId="77777777" w:rsidR="00C87732" w:rsidRPr="00F94250" w:rsidRDefault="00C87732" w:rsidP="00E72C8D">
            <w:pPr>
              <w:spacing w:after="0" w:line="240" w:lineRule="auto"/>
            </w:pPr>
            <w:r w:rsidRPr="00F94250">
              <w:t>I</w:t>
            </w:r>
            <w:r w:rsidRPr="00C87732">
              <w:t>L</w:t>
            </w:r>
            <w:r w:rsidRPr="00F94250">
              <w:t>[1+2</w:t>
            </w:r>
            <w:r w:rsidRPr="00C87732">
              <w:t>π</w:t>
            </w:r>
            <w:r w:rsidRPr="00F94250">
              <w:t>(V</w:t>
            </w:r>
            <w:r w:rsidRPr="00C87732">
              <w:t>µ</w:t>
            </w:r>
            <w:r w:rsidRPr="00F94250">
              <w:t>/2V</w:t>
            </w:r>
            <w:r w:rsidRPr="00C87732">
              <w:t>r</w:t>
            </w:r>
            <w:r w:rsidRPr="00F94250">
              <w:t>)</w:t>
            </w:r>
            <w:r w:rsidRPr="00C87732">
              <w:t>½</w:t>
            </w:r>
            <w:r w:rsidRPr="00F94250">
              <w:t xml:space="preserve">] </w:t>
            </w:r>
          </w:p>
        </w:tc>
      </w:tr>
      <w:tr w:rsidR="00C87732" w:rsidRPr="00C87732" w14:paraId="2C7A02CF" w14:textId="77777777" w:rsidTr="00E72C8D">
        <w:tc>
          <w:tcPr>
            <w:tcW w:w="0" w:type="auto"/>
          </w:tcPr>
          <w:p w14:paraId="34A97508" w14:textId="77777777" w:rsidR="00961B79" w:rsidRPr="00C87732" w:rsidRDefault="00961B79" w:rsidP="00E72C8D">
            <w:pPr>
              <w:spacing w:after="0" w:line="240" w:lineRule="auto"/>
              <w:rPr>
                <w:color w:val="FF0000"/>
              </w:rPr>
            </w:pPr>
            <w:r w:rsidRPr="00C87732">
              <w:rPr>
                <w:color w:val="FF0000"/>
              </w:rPr>
              <w:t>Full Wave, C.T.</w:t>
            </w:r>
          </w:p>
        </w:tc>
        <w:tc>
          <w:tcPr>
            <w:tcW w:w="0" w:type="auto"/>
          </w:tcPr>
          <w:p w14:paraId="63FB7E4F" w14:textId="77777777" w:rsidR="00961B79" w:rsidRPr="00C87732" w:rsidRDefault="00961B79" w:rsidP="00E72C8D">
            <w:pPr>
              <w:spacing w:after="0" w:line="240" w:lineRule="auto"/>
              <w:rPr>
                <w:color w:val="FF0000"/>
              </w:rPr>
            </w:pPr>
            <w:r w:rsidRPr="00C87732">
              <w:rPr>
                <w:color w:val="FF0000"/>
              </w:rPr>
              <w:t>2</w:t>
            </w:r>
          </w:p>
        </w:tc>
        <w:tc>
          <w:tcPr>
            <w:tcW w:w="0" w:type="auto"/>
          </w:tcPr>
          <w:p w14:paraId="422984B3" w14:textId="77777777" w:rsidR="00961B79" w:rsidRPr="00C87732" w:rsidRDefault="00961B79" w:rsidP="00E72C8D">
            <w:pPr>
              <w:spacing w:after="0" w:line="240" w:lineRule="auto"/>
              <w:rPr>
                <w:color w:val="FF0000"/>
              </w:rPr>
            </w:pPr>
            <w:r w:rsidRPr="00C87732">
              <w:rPr>
                <w:color w:val="FF0000"/>
              </w:rPr>
              <w:t>2V</w:t>
            </w:r>
            <w:r w:rsidRPr="00C87732">
              <w:rPr>
                <w:color w:val="FF0000"/>
                <w:vertAlign w:val="subscript"/>
              </w:rPr>
              <w:t>S</w:t>
            </w:r>
            <w:r w:rsidRPr="00C87732">
              <w:rPr>
                <w:color w:val="FF0000"/>
              </w:rPr>
              <w:t xml:space="preserve"> - V</w:t>
            </w:r>
            <w:r w:rsidRPr="00C87732">
              <w:rPr>
                <w:color w:val="FF0000"/>
                <w:vertAlign w:val="subscript"/>
              </w:rPr>
              <w:t>D</w:t>
            </w:r>
          </w:p>
        </w:tc>
        <w:tc>
          <w:tcPr>
            <w:tcW w:w="0" w:type="auto"/>
          </w:tcPr>
          <w:p w14:paraId="4DD4A55D" w14:textId="77777777" w:rsidR="00961B79" w:rsidRPr="00C87732" w:rsidRDefault="00961B79" w:rsidP="00E72C8D">
            <w:pPr>
              <w:spacing w:after="0" w:line="240" w:lineRule="auto"/>
              <w:rPr>
                <w:color w:val="FF0000"/>
              </w:rPr>
            </w:pPr>
            <w:r w:rsidRPr="00C87732">
              <w:rPr>
                <w:color w:val="FF0000"/>
              </w:rPr>
              <w:t>V</w:t>
            </w:r>
            <w:r w:rsidRPr="00C87732">
              <w:rPr>
                <w:color w:val="FF0000"/>
                <w:vertAlign w:val="subscript"/>
              </w:rPr>
              <w:t>S</w:t>
            </w:r>
            <w:r w:rsidRPr="00C87732">
              <w:rPr>
                <w:color w:val="FF0000"/>
              </w:rPr>
              <w:t xml:space="preserve"> - V</w:t>
            </w:r>
            <w:r w:rsidRPr="00C87732">
              <w:rPr>
                <w:color w:val="FF0000"/>
                <w:vertAlign w:val="subscript"/>
              </w:rPr>
              <w:t>D</w:t>
            </w:r>
          </w:p>
        </w:tc>
        <w:tc>
          <w:tcPr>
            <w:tcW w:w="0" w:type="auto"/>
          </w:tcPr>
          <w:p w14:paraId="71D8AE8F" w14:textId="77777777" w:rsidR="00961B79" w:rsidRPr="00C87732" w:rsidRDefault="00961B79" w:rsidP="00E72C8D">
            <w:pPr>
              <w:spacing w:after="0" w:line="240" w:lineRule="auto"/>
              <w:rPr>
                <w:color w:val="FF0000"/>
              </w:rPr>
            </w:pPr>
            <w:r w:rsidRPr="00C87732">
              <w:rPr>
                <w:color w:val="FF0000"/>
              </w:rPr>
              <w:t>V</w:t>
            </w:r>
            <w:r w:rsidRPr="00C87732">
              <w:rPr>
                <w:rFonts w:cs="Calibri"/>
                <w:color w:val="FF0000"/>
                <w:vertAlign w:val="subscript"/>
              </w:rPr>
              <w:t>µ</w:t>
            </w:r>
            <w:r w:rsidRPr="00C87732">
              <w:rPr>
                <w:color w:val="FF0000"/>
              </w:rPr>
              <w:t xml:space="preserve"> /(</w:t>
            </w:r>
            <w:r w:rsidRPr="00B875B7">
              <w:rPr>
                <w:b/>
                <w:color w:val="FF0000"/>
                <w:u w:val="single"/>
              </w:rPr>
              <w:t>2</w:t>
            </w:r>
            <w:r w:rsidRPr="00C87732">
              <w:rPr>
                <w:color w:val="FF0000"/>
              </w:rPr>
              <w:t>f</w:t>
            </w:r>
            <w:r w:rsidRPr="00C87732">
              <w:rPr>
                <w:color w:val="FF0000"/>
                <w:vertAlign w:val="subscript"/>
              </w:rPr>
              <w:t>i</w:t>
            </w:r>
            <w:r w:rsidRPr="00C87732">
              <w:rPr>
                <w:color w:val="FF0000"/>
              </w:rPr>
              <w:t>RC)</w:t>
            </w:r>
          </w:p>
        </w:tc>
        <w:tc>
          <w:tcPr>
            <w:tcW w:w="0" w:type="auto"/>
          </w:tcPr>
          <w:p w14:paraId="20AD929F" w14:textId="77777777" w:rsidR="00961B79" w:rsidRPr="00C87732" w:rsidRDefault="00961B79" w:rsidP="00E72C8D">
            <w:pPr>
              <w:spacing w:after="0" w:line="240" w:lineRule="auto"/>
              <w:rPr>
                <w:color w:val="FF0000"/>
              </w:rPr>
            </w:pPr>
            <w:r w:rsidRPr="00C87732">
              <w:rPr>
                <w:color w:val="FF0000"/>
              </w:rPr>
              <w:t>V</w:t>
            </w:r>
            <w:r w:rsidRPr="00C87732">
              <w:rPr>
                <w:rFonts w:cs="Calibri"/>
                <w:color w:val="FF0000"/>
                <w:vertAlign w:val="subscript"/>
              </w:rPr>
              <w:t>µ</w:t>
            </w:r>
            <w:r w:rsidRPr="00C87732">
              <w:rPr>
                <w:color w:val="FF0000"/>
              </w:rPr>
              <w:t xml:space="preserve"> – ½ V</w:t>
            </w:r>
            <w:r w:rsidRPr="00C87732">
              <w:rPr>
                <w:color w:val="FF0000"/>
                <w:vertAlign w:val="subscript"/>
              </w:rPr>
              <w:t>r</w:t>
            </w:r>
          </w:p>
        </w:tc>
        <w:tc>
          <w:tcPr>
            <w:tcW w:w="0" w:type="auto"/>
          </w:tcPr>
          <w:p w14:paraId="3DDE9C2D" w14:textId="77777777" w:rsidR="00961B79" w:rsidRPr="00C87732" w:rsidRDefault="00961B79" w:rsidP="00E72C8D">
            <w:pPr>
              <w:spacing w:after="0" w:line="240" w:lineRule="auto"/>
              <w:rPr>
                <w:color w:val="FF0000"/>
              </w:rPr>
            </w:pPr>
            <w:r w:rsidRPr="00C87732">
              <w:rPr>
                <w:color w:val="FF0000"/>
              </w:rPr>
              <w:t>I</w:t>
            </w:r>
            <w:r w:rsidRPr="00C87732">
              <w:rPr>
                <w:color w:val="FF0000"/>
                <w:vertAlign w:val="subscript"/>
              </w:rPr>
              <w:t>L</w:t>
            </w:r>
            <w:r w:rsidRPr="00C87732">
              <w:rPr>
                <w:color w:val="FF0000"/>
              </w:rPr>
              <w:t>[1+</w:t>
            </w:r>
            <w:r w:rsidRPr="00C87732">
              <w:rPr>
                <w:rFonts w:cs="Calibri"/>
                <w:color w:val="FF0000"/>
              </w:rPr>
              <w:t>π</w:t>
            </w:r>
            <w:r w:rsidRPr="00C87732">
              <w:rPr>
                <w:color w:val="FF0000"/>
              </w:rPr>
              <w:t>(V</w:t>
            </w:r>
            <w:r w:rsidRPr="00C87732">
              <w:rPr>
                <w:rFonts w:cs="Calibri"/>
                <w:color w:val="FF0000"/>
                <w:vertAlign w:val="subscript"/>
              </w:rPr>
              <w:t>µ</w:t>
            </w:r>
            <w:r w:rsidRPr="00C87732">
              <w:rPr>
                <w:color w:val="FF0000"/>
              </w:rPr>
              <w:t>/2V</w:t>
            </w:r>
            <w:r w:rsidRPr="00C87732">
              <w:rPr>
                <w:color w:val="FF0000"/>
                <w:vertAlign w:val="subscript"/>
              </w:rPr>
              <w:t>r</w:t>
            </w:r>
            <w:r w:rsidRPr="00C87732">
              <w:rPr>
                <w:color w:val="FF0000"/>
              </w:rPr>
              <w:t>)</w:t>
            </w:r>
            <w:r w:rsidRPr="00C87732">
              <w:rPr>
                <w:color w:val="FF0000"/>
                <w:vertAlign w:val="superscript"/>
              </w:rPr>
              <w:t xml:space="preserve"> ½</w:t>
            </w:r>
            <w:r w:rsidRPr="00C87732">
              <w:rPr>
                <w:color w:val="FF0000"/>
              </w:rPr>
              <w:t xml:space="preserve">]  </w:t>
            </w:r>
          </w:p>
        </w:tc>
        <w:tc>
          <w:tcPr>
            <w:tcW w:w="0" w:type="auto"/>
          </w:tcPr>
          <w:p w14:paraId="201A4FF4" w14:textId="77777777" w:rsidR="00961B79" w:rsidRPr="00C87732" w:rsidRDefault="00961B79" w:rsidP="00E72C8D">
            <w:pPr>
              <w:spacing w:after="0" w:line="240" w:lineRule="auto"/>
              <w:rPr>
                <w:color w:val="FF0000"/>
              </w:rPr>
            </w:pPr>
            <w:r w:rsidRPr="00C87732">
              <w:rPr>
                <w:color w:val="FF0000"/>
              </w:rPr>
              <w:t>I</w:t>
            </w:r>
            <w:r w:rsidRPr="00C87732">
              <w:rPr>
                <w:color w:val="FF0000"/>
                <w:vertAlign w:val="subscript"/>
              </w:rPr>
              <w:t>L</w:t>
            </w:r>
            <w:r w:rsidRPr="00C87732">
              <w:rPr>
                <w:color w:val="FF0000"/>
              </w:rPr>
              <w:t>[1+2</w:t>
            </w:r>
            <w:r w:rsidRPr="00C87732">
              <w:rPr>
                <w:rFonts w:cs="Calibri"/>
                <w:color w:val="FF0000"/>
              </w:rPr>
              <w:t>π</w:t>
            </w:r>
            <w:r w:rsidRPr="00C87732">
              <w:rPr>
                <w:color w:val="FF0000"/>
              </w:rPr>
              <w:t>(V</w:t>
            </w:r>
            <w:r w:rsidRPr="00C87732">
              <w:rPr>
                <w:rFonts w:cs="Calibri"/>
                <w:color w:val="FF0000"/>
                <w:vertAlign w:val="subscript"/>
              </w:rPr>
              <w:t>µ</w:t>
            </w:r>
            <w:r w:rsidRPr="00C87732">
              <w:rPr>
                <w:color w:val="FF0000"/>
              </w:rPr>
              <w:t>/2V</w:t>
            </w:r>
            <w:r w:rsidRPr="00C87732">
              <w:rPr>
                <w:color w:val="FF0000"/>
                <w:vertAlign w:val="subscript"/>
              </w:rPr>
              <w:t>r</w:t>
            </w:r>
            <w:r w:rsidRPr="00C87732">
              <w:rPr>
                <w:color w:val="FF0000"/>
              </w:rPr>
              <w:t>)</w:t>
            </w:r>
            <w:r w:rsidRPr="00C87732">
              <w:rPr>
                <w:color w:val="FF0000"/>
                <w:vertAlign w:val="superscript"/>
              </w:rPr>
              <w:t>½</w:t>
            </w:r>
            <w:r w:rsidRPr="00C87732">
              <w:rPr>
                <w:color w:val="FF0000"/>
              </w:rPr>
              <w:t xml:space="preserve">] </w:t>
            </w:r>
          </w:p>
        </w:tc>
      </w:tr>
    </w:tbl>
    <w:p w14:paraId="30679A0D" w14:textId="77777777" w:rsidR="00C87732" w:rsidRDefault="00C87732" w:rsidP="00961B79">
      <w:pPr>
        <w:rPr>
          <w:u w:val="single"/>
        </w:rPr>
      </w:pPr>
    </w:p>
    <w:p w14:paraId="38E1722E" w14:textId="7BC16153" w:rsidR="00961B79" w:rsidRPr="00030345" w:rsidRDefault="00961B79" w:rsidP="00961B79">
      <w:pPr>
        <w:rPr>
          <w:u w:val="single"/>
        </w:rPr>
      </w:pPr>
      <w:r w:rsidRPr="00030345">
        <w:rPr>
          <w:u w:val="single"/>
        </w:rPr>
        <w:t>Nomenclature</w:t>
      </w:r>
      <w:r>
        <w:rPr>
          <w:u w:val="single"/>
        </w:rPr>
        <w:t xml:space="preserve"> / Notes</w:t>
      </w:r>
      <w:r w:rsidR="00C87732">
        <w:rPr>
          <w:u w:val="single"/>
        </w:rPr>
        <w:t xml:space="preserve"> for </w:t>
      </w:r>
      <w:hyperlink w:anchor="Table_6_1" w:history="1">
        <w:r w:rsidR="009018FF" w:rsidRPr="009018FF">
          <w:rPr>
            <w:rStyle w:val="Hyperlink"/>
          </w:rPr>
          <w:t>Table 6.1</w:t>
        </w:r>
      </w:hyperlink>
    </w:p>
    <w:p w14:paraId="3BE63058" w14:textId="77777777" w:rsidR="00961B79" w:rsidRDefault="00961B79" w:rsidP="005F41ED">
      <w:pPr>
        <w:pStyle w:val="ListParagraph"/>
        <w:numPr>
          <w:ilvl w:val="0"/>
          <w:numId w:val="73"/>
        </w:numPr>
        <w:spacing w:after="200" w:line="276" w:lineRule="auto"/>
      </w:pPr>
      <w:r>
        <w:t>½ Wave = ½ Wave Peak Rectifier (1 diode, 1 resistor, 1 capacitor)</w:t>
      </w:r>
    </w:p>
    <w:p w14:paraId="08D96D73" w14:textId="77777777" w:rsidR="00961B79" w:rsidRDefault="00961B79" w:rsidP="005F41ED">
      <w:pPr>
        <w:pStyle w:val="ListParagraph"/>
        <w:numPr>
          <w:ilvl w:val="0"/>
          <w:numId w:val="73"/>
        </w:numPr>
        <w:spacing w:after="200" w:line="276" w:lineRule="auto"/>
      </w:pPr>
      <w:r>
        <w:t>Full Wave, C.T. = Full Wave Center Tapped Peak Rectifier (2 diodes, 1 resistor, 1 capacitor)</w:t>
      </w:r>
    </w:p>
    <w:p w14:paraId="18488136" w14:textId="77777777" w:rsidR="00961B79" w:rsidRDefault="00961B79" w:rsidP="005F41ED">
      <w:pPr>
        <w:pStyle w:val="ListParagraph"/>
        <w:numPr>
          <w:ilvl w:val="0"/>
          <w:numId w:val="73"/>
        </w:numPr>
        <w:spacing w:after="200" w:line="276" w:lineRule="auto"/>
      </w:pPr>
      <w:r>
        <w:t>Full Wave, Bridge = Full Wave Bridge Peak Rectifier (4 diodes, 1 resistor, 1 capacitor)</w:t>
      </w:r>
    </w:p>
    <w:p w14:paraId="3091C371" w14:textId="77777777" w:rsidR="00961B79" w:rsidRDefault="00961B79" w:rsidP="005F41ED">
      <w:pPr>
        <w:pStyle w:val="ListParagraph"/>
        <w:numPr>
          <w:ilvl w:val="0"/>
          <w:numId w:val="73"/>
        </w:numPr>
        <w:spacing w:after="200" w:line="276" w:lineRule="auto"/>
      </w:pPr>
      <w:r>
        <w:t># = Number of Diodes in the circuit.</w:t>
      </w:r>
    </w:p>
    <w:p w14:paraId="3D8B73A9" w14:textId="77777777" w:rsidR="00961B79" w:rsidRDefault="00961B79" w:rsidP="005F41ED">
      <w:pPr>
        <w:pStyle w:val="ListParagraph"/>
        <w:numPr>
          <w:ilvl w:val="0"/>
          <w:numId w:val="73"/>
        </w:numPr>
        <w:spacing w:after="200" w:line="276" w:lineRule="auto"/>
      </w:pPr>
      <w:r>
        <w:t>V</w:t>
      </w:r>
      <w:r w:rsidRPr="00030345">
        <w:rPr>
          <w:vertAlign w:val="subscript"/>
        </w:rPr>
        <w:t xml:space="preserve">S </w:t>
      </w:r>
      <w:r>
        <w:t xml:space="preserve">= Peak input voltage (if there is a transformer, this is the secondary voltage) </w:t>
      </w:r>
      <w:r w:rsidRPr="00961B79">
        <w:rPr>
          <w:color w:val="FF0000"/>
        </w:rPr>
        <w:t>NEVER use Vrms for Vs</w:t>
      </w:r>
      <w:r>
        <w:t xml:space="preserve">. </w:t>
      </w:r>
    </w:p>
    <w:p w14:paraId="29E0DE5B" w14:textId="77777777" w:rsidR="00961B79" w:rsidRDefault="00961B79" w:rsidP="005F41ED">
      <w:pPr>
        <w:pStyle w:val="ListParagraph"/>
        <w:numPr>
          <w:ilvl w:val="0"/>
          <w:numId w:val="73"/>
        </w:numPr>
        <w:spacing w:after="200" w:line="276" w:lineRule="auto"/>
      </w:pPr>
      <w:r>
        <w:t>V</w:t>
      </w:r>
      <w:r w:rsidRPr="00030345">
        <w:rPr>
          <w:rFonts w:cs="Calibri"/>
          <w:vertAlign w:val="subscript"/>
        </w:rPr>
        <w:t>µ</w:t>
      </w:r>
      <w:r>
        <w:rPr>
          <w:rFonts w:cs="Calibri"/>
          <w:vertAlign w:val="subscript"/>
        </w:rPr>
        <w:t xml:space="preserve"> </w:t>
      </w:r>
      <w:r>
        <w:t>= V</w:t>
      </w:r>
      <w:r w:rsidRPr="00030345">
        <w:rPr>
          <w:vertAlign w:val="subscript"/>
        </w:rPr>
        <w:t>o,pk</w:t>
      </w:r>
      <w:r>
        <w:t xml:space="preserve"> = Peak output voltage across the load resistor</w:t>
      </w:r>
    </w:p>
    <w:p w14:paraId="32BF193C" w14:textId="1322BDD4" w:rsidR="00961B79" w:rsidRPr="00030345" w:rsidRDefault="00961B79" w:rsidP="005F41ED">
      <w:pPr>
        <w:pStyle w:val="ListParagraph"/>
        <w:numPr>
          <w:ilvl w:val="0"/>
          <w:numId w:val="73"/>
        </w:numPr>
        <w:spacing w:after="200" w:line="276" w:lineRule="auto"/>
      </w:pPr>
      <w:r>
        <w:t>V</w:t>
      </w:r>
      <w:r w:rsidRPr="00030345">
        <w:rPr>
          <w:vertAlign w:val="subscript"/>
        </w:rPr>
        <w:t>D</w:t>
      </w:r>
      <w:r w:rsidR="00ED4A30">
        <w:t xml:space="preserve"> = </w:t>
      </w:r>
      <w:r>
        <w:rPr>
          <w:rFonts w:cs="Calibri"/>
        </w:rPr>
        <w:t xml:space="preserve">Diode drop (Depends on the current, but we will assume 0.7 V for calculations (See </w:t>
      </w:r>
      <w:hyperlink w:anchor="Figure_6_2" w:history="1">
        <w:r w:rsidRPr="009018FF">
          <w:rPr>
            <w:rStyle w:val="Hyperlink"/>
            <w:rFonts w:cs="Calibri"/>
          </w:rPr>
          <w:t>Figure 6.2</w:t>
        </w:r>
      </w:hyperlink>
      <w:r>
        <w:rPr>
          <w:rFonts w:cs="Calibri"/>
        </w:rPr>
        <w:t>)</w:t>
      </w:r>
    </w:p>
    <w:p w14:paraId="6837D3E8" w14:textId="77777777" w:rsidR="00961B79" w:rsidRDefault="00961B79" w:rsidP="005F41ED">
      <w:pPr>
        <w:pStyle w:val="ListParagraph"/>
        <w:numPr>
          <w:ilvl w:val="0"/>
          <w:numId w:val="73"/>
        </w:numPr>
        <w:spacing w:after="200" w:line="276" w:lineRule="auto"/>
      </w:pPr>
      <w:r>
        <w:t>V</w:t>
      </w:r>
      <w:r w:rsidRPr="00030345">
        <w:rPr>
          <w:vertAlign w:val="subscript"/>
        </w:rPr>
        <w:t>r</w:t>
      </w:r>
      <w:r>
        <w:t xml:space="preserve"> = Ripple Voltage. The difference between Vo,pk and the minimum of the rectified/filtered Vout signal.  </w:t>
      </w:r>
    </w:p>
    <w:p w14:paraId="40C96591" w14:textId="159624E8" w:rsidR="00961B79" w:rsidRPr="00030345" w:rsidRDefault="00961B79" w:rsidP="005F41ED">
      <w:pPr>
        <w:pStyle w:val="ListParagraph"/>
        <w:numPr>
          <w:ilvl w:val="1"/>
          <w:numId w:val="73"/>
        </w:numPr>
        <w:spacing w:after="200" w:line="276" w:lineRule="auto"/>
      </w:pPr>
      <w:r>
        <w:t>Note:  V</w:t>
      </w:r>
      <w:r w:rsidRPr="00030345">
        <w:rPr>
          <w:vertAlign w:val="subscript"/>
        </w:rPr>
        <w:t>r</w:t>
      </w:r>
      <w:r>
        <w:t xml:space="preserve"> = V</w:t>
      </w:r>
      <w:r w:rsidRPr="00030345">
        <w:rPr>
          <w:rFonts w:cs="Calibri"/>
          <w:vertAlign w:val="subscript"/>
        </w:rPr>
        <w:t>µ</w:t>
      </w:r>
      <w:r>
        <w:t xml:space="preserve"> if it is NOT a peak rectifier (</w:t>
      </w:r>
      <w:r w:rsidR="00ED4A30">
        <w:t xml:space="preserve">i.e. </w:t>
      </w:r>
      <w:r>
        <w:t>no capacitor).</w:t>
      </w:r>
    </w:p>
    <w:p w14:paraId="094A2FF0" w14:textId="77777777" w:rsidR="00961B79" w:rsidRDefault="00961B79" w:rsidP="005F41ED">
      <w:pPr>
        <w:pStyle w:val="ListParagraph"/>
        <w:numPr>
          <w:ilvl w:val="0"/>
          <w:numId w:val="73"/>
        </w:numPr>
        <w:spacing w:after="200" w:line="276" w:lineRule="auto"/>
      </w:pPr>
      <w:r>
        <w:t>f</w:t>
      </w:r>
      <w:r w:rsidRPr="00030345">
        <w:rPr>
          <w:vertAlign w:val="subscript"/>
        </w:rPr>
        <w:t>i</w:t>
      </w:r>
      <w:r>
        <w:rPr>
          <w:vertAlign w:val="subscript"/>
        </w:rPr>
        <w:t xml:space="preserve"> </w:t>
      </w:r>
      <w:r>
        <w:t>=The frequency of the input signal (usually 60 Hz in U.S.)</w:t>
      </w:r>
    </w:p>
    <w:p w14:paraId="7E1DCFDE" w14:textId="77777777" w:rsidR="00961B79" w:rsidRDefault="00961B79" w:rsidP="005F41ED">
      <w:pPr>
        <w:pStyle w:val="ListParagraph"/>
        <w:numPr>
          <w:ilvl w:val="0"/>
          <w:numId w:val="73"/>
        </w:numPr>
        <w:spacing w:after="200" w:line="276" w:lineRule="auto"/>
      </w:pPr>
      <w:r>
        <w:t>R = Load Resistor</w:t>
      </w:r>
    </w:p>
    <w:p w14:paraId="58BC7501" w14:textId="77777777" w:rsidR="00961B79" w:rsidRDefault="00961B79" w:rsidP="005F41ED">
      <w:pPr>
        <w:pStyle w:val="ListParagraph"/>
        <w:numPr>
          <w:ilvl w:val="0"/>
          <w:numId w:val="73"/>
        </w:numPr>
        <w:spacing w:after="200" w:line="276" w:lineRule="auto"/>
      </w:pPr>
      <w:r>
        <w:t>C = Capacitor that is in parallel with the load resistor</w:t>
      </w:r>
    </w:p>
    <w:p w14:paraId="50E17CDB" w14:textId="053712BE" w:rsidR="00961B79" w:rsidRDefault="00961B79" w:rsidP="005F41ED">
      <w:pPr>
        <w:pStyle w:val="ListParagraph"/>
        <w:numPr>
          <w:ilvl w:val="0"/>
          <w:numId w:val="73"/>
        </w:numPr>
        <w:spacing w:after="200" w:line="276" w:lineRule="auto"/>
      </w:pPr>
      <w:r>
        <w:t>V</w:t>
      </w:r>
      <w:r w:rsidRPr="00030345">
        <w:rPr>
          <w:vertAlign w:val="subscript"/>
        </w:rPr>
        <w:t>o,DC</w:t>
      </w:r>
      <w:r>
        <w:rPr>
          <w:vertAlign w:val="subscript"/>
        </w:rPr>
        <w:t xml:space="preserve"> </w:t>
      </w:r>
      <w:r>
        <w:t xml:space="preserve">= The DC (or average) voltage across the load resistor.  (This is typically what you design for). The </w:t>
      </w:r>
      <w:r w:rsidRPr="00961B79">
        <w:rPr>
          <w:color w:val="FF0000"/>
        </w:rPr>
        <w:t>approximate equation for V</w:t>
      </w:r>
      <w:r w:rsidRPr="00961B79">
        <w:rPr>
          <w:color w:val="FF0000"/>
          <w:vertAlign w:val="subscript"/>
        </w:rPr>
        <w:t>O,DC</w:t>
      </w:r>
      <w:r w:rsidRPr="00961B79">
        <w:rPr>
          <w:color w:val="FF0000"/>
        </w:rPr>
        <w:t xml:space="preserve"> in </w:t>
      </w:r>
      <w:hyperlink w:anchor="Table_6_1" w:history="1">
        <w:r w:rsidR="009018FF" w:rsidRPr="009018FF">
          <w:rPr>
            <w:rStyle w:val="Hyperlink"/>
          </w:rPr>
          <w:t>Table 6.1</w:t>
        </w:r>
      </w:hyperlink>
      <w:r w:rsidRPr="00961B79">
        <w:rPr>
          <w:color w:val="FF0000"/>
        </w:rPr>
        <w:t xml:space="preserve"> is more accurate the smaller the value of Vr</w:t>
      </w:r>
      <w:r>
        <w:t>.</w:t>
      </w:r>
    </w:p>
    <w:p w14:paraId="6303A32F" w14:textId="77777777" w:rsidR="00961B79" w:rsidRDefault="00961B79" w:rsidP="005F41ED">
      <w:pPr>
        <w:pStyle w:val="ListParagraph"/>
        <w:numPr>
          <w:ilvl w:val="0"/>
          <w:numId w:val="73"/>
        </w:numPr>
        <w:spacing w:after="200" w:line="276" w:lineRule="auto"/>
      </w:pPr>
      <w:r>
        <w:t>PRV = Peak Reverse Voltage for each of the diodes (also called PIV, Peak Inverse Voltage).</w:t>
      </w:r>
    </w:p>
    <w:p w14:paraId="1D9839D0" w14:textId="0BFA312D" w:rsidR="00961B79" w:rsidRDefault="00961B79" w:rsidP="005F41ED">
      <w:pPr>
        <w:pStyle w:val="ListParagraph"/>
        <w:numPr>
          <w:ilvl w:val="1"/>
          <w:numId w:val="73"/>
        </w:numPr>
        <w:spacing w:after="200" w:line="276" w:lineRule="auto"/>
        <w:ind w:left="990"/>
      </w:pPr>
      <w:r>
        <w:t xml:space="preserve">For a sinusoid input this calculated value must be &lt; the </w:t>
      </w:r>
      <w:r w:rsidRPr="00030345">
        <w:rPr>
          <w:u w:val="single"/>
        </w:rPr>
        <w:t>peak repetitive reverse voltage</w:t>
      </w:r>
      <w:r>
        <w:t xml:space="preserve"> limit found on the spec. sheet. For the 4000 series rectifier diodes the PRV limit increases from 1N4001 to 4007.</w:t>
      </w:r>
    </w:p>
    <w:p w14:paraId="73EE9E13" w14:textId="77777777" w:rsidR="00961B79" w:rsidRDefault="00961B79" w:rsidP="005F41ED">
      <w:pPr>
        <w:pStyle w:val="ListParagraph"/>
        <w:numPr>
          <w:ilvl w:val="1"/>
          <w:numId w:val="73"/>
        </w:numPr>
        <w:spacing w:after="200" w:line="276" w:lineRule="auto"/>
        <w:ind w:left="990"/>
      </w:pPr>
      <w:r>
        <w:t xml:space="preserve">The </w:t>
      </w:r>
      <w:r w:rsidRPr="00030345">
        <w:rPr>
          <w:u w:val="single"/>
        </w:rPr>
        <w:t>continuous reverse voltage</w:t>
      </w:r>
      <w:r>
        <w:t xml:space="preserve"> limit on the spec. sheet is referring to a situation where you have a large DC value being blocked by the diode.</w:t>
      </w:r>
    </w:p>
    <w:p w14:paraId="1A413EAE" w14:textId="77777777" w:rsidR="00961B79" w:rsidRDefault="00961B79" w:rsidP="005F41ED">
      <w:pPr>
        <w:pStyle w:val="ListParagraph"/>
        <w:numPr>
          <w:ilvl w:val="0"/>
          <w:numId w:val="73"/>
        </w:numPr>
        <w:spacing w:after="200" w:line="276" w:lineRule="auto"/>
      </w:pPr>
      <w:r>
        <w:t>i</w:t>
      </w:r>
      <w:r w:rsidRPr="00030345">
        <w:rPr>
          <w:vertAlign w:val="subscript"/>
        </w:rPr>
        <w:t>D,avg</w:t>
      </w:r>
      <w:r>
        <w:t xml:space="preserve"> = Average current of the diode.  This value should be less than the average forward rectified current limit on the spec. sheet.</w:t>
      </w:r>
    </w:p>
    <w:p w14:paraId="540E6BDB" w14:textId="4F7206AE" w:rsidR="00961B79" w:rsidRPr="00030345" w:rsidRDefault="00961B79" w:rsidP="005F41ED">
      <w:pPr>
        <w:pStyle w:val="ListParagraph"/>
        <w:numPr>
          <w:ilvl w:val="0"/>
          <w:numId w:val="73"/>
        </w:numPr>
        <w:spacing w:after="200" w:line="276" w:lineRule="auto"/>
      </w:pPr>
      <w:r>
        <w:t>i</w:t>
      </w:r>
      <w:r>
        <w:rPr>
          <w:vertAlign w:val="subscript"/>
        </w:rPr>
        <w:t>D,max</w:t>
      </w:r>
      <w:r>
        <w:t xml:space="preserve"> = Peak current of the diode.  This value should be less than the maximum forward rectified current limit on the spec. sheet.</w:t>
      </w:r>
    </w:p>
    <w:p w14:paraId="484C97CF" w14:textId="64771162" w:rsidR="00961B79" w:rsidRPr="00030345" w:rsidRDefault="00961B79" w:rsidP="005F41ED">
      <w:pPr>
        <w:pStyle w:val="ListParagraph"/>
        <w:numPr>
          <w:ilvl w:val="0"/>
          <w:numId w:val="73"/>
        </w:numPr>
        <w:spacing w:after="200" w:line="276" w:lineRule="auto"/>
      </w:pPr>
      <w:r>
        <w:t>I</w:t>
      </w:r>
      <w:r w:rsidRPr="00030345">
        <w:rPr>
          <w:vertAlign w:val="subscript"/>
        </w:rPr>
        <w:t>L</w:t>
      </w:r>
      <w:r>
        <w:t xml:space="preserve"> = V</w:t>
      </w:r>
      <w:r w:rsidRPr="00030345">
        <w:rPr>
          <w:vertAlign w:val="subscript"/>
        </w:rPr>
        <w:t>o,DC</w:t>
      </w:r>
      <w:r>
        <w:rPr>
          <w:vertAlign w:val="subscript"/>
        </w:rPr>
        <w:t xml:space="preserve"> </w:t>
      </w:r>
      <w:r>
        <w:t>/ R = This is approximately the average current through the load resistor.</w:t>
      </w:r>
    </w:p>
    <w:p w14:paraId="42E37780" w14:textId="02F7DBBB" w:rsidR="00C87732" w:rsidRPr="0064211B" w:rsidRDefault="00C87732" w:rsidP="00C87732">
      <w:pPr>
        <w:rPr>
          <w:i/>
        </w:rPr>
      </w:pPr>
      <w:r w:rsidRPr="0064211B">
        <w:rPr>
          <w:i/>
        </w:rPr>
        <w:t xml:space="preserve">Example 6.6) </w:t>
      </w:r>
      <w:r w:rsidR="0064211B">
        <w:rPr>
          <w:i/>
        </w:rPr>
        <w:t>Calculate</w:t>
      </w:r>
      <w:r w:rsidR="0064211B" w:rsidRPr="0064211B">
        <w:rPr>
          <w:i/>
        </w:rPr>
        <w:t xml:space="preserve"> the ripple voltage, %Vr, and approximate DC voltage for the </w:t>
      </w:r>
      <w:r w:rsidRPr="0064211B">
        <w:rPr>
          <w:i/>
          <w:u w:val="single"/>
        </w:rPr>
        <w:t>Full Wave bridge peak rectifier</w:t>
      </w:r>
      <w:r w:rsidRPr="0064211B">
        <w:rPr>
          <w:i/>
        </w:rPr>
        <w:t xml:space="preserve"> </w:t>
      </w:r>
      <w:r w:rsidR="0064211B" w:rsidRPr="0064211B">
        <w:rPr>
          <w:i/>
        </w:rPr>
        <w:t xml:space="preserve">in </w:t>
      </w:r>
      <w:hyperlink w:anchor="Figure_6_18" w:history="1">
        <w:r w:rsidR="0064211B" w:rsidRPr="009018FF">
          <w:rPr>
            <w:rStyle w:val="Hyperlink"/>
            <w:i/>
          </w:rPr>
          <w:t>Figure 6.18</w:t>
        </w:r>
      </w:hyperlink>
      <w:r w:rsidR="0064211B" w:rsidRPr="0064211B">
        <w:rPr>
          <w:i/>
        </w:rPr>
        <w:t xml:space="preserve">. </w:t>
      </w:r>
      <w:r w:rsidRPr="0064211B">
        <w:rPr>
          <w:i/>
        </w:rPr>
        <w:t>Assume all diodes have voltage drops of 0.7 Volts.</w:t>
      </w:r>
    </w:p>
    <w:p w14:paraId="6A7702B9" w14:textId="18796107" w:rsidR="0064211B" w:rsidRDefault="0064211B">
      <w:r>
        <w:t xml:space="preserve">The circuit in </w:t>
      </w:r>
      <w:hyperlink w:anchor="Figure_6_18" w:history="1">
        <w:r w:rsidR="009018FF" w:rsidRPr="009018FF">
          <w:rPr>
            <w:rStyle w:val="Hyperlink"/>
          </w:rPr>
          <w:t>Figure 6.18</w:t>
        </w:r>
      </w:hyperlink>
      <w:r>
        <w:t xml:space="preserve"> shows the Full Wave bridge peak rectifier drawn in two different ways. The left circuit requires a diode bridge to be used (4 diodes in one package configured as a bridge). The right circuit is much more convenient and useful because it allows for specific individual diodes (such as the 1N4007) to be used. </w:t>
      </w:r>
    </w:p>
    <w:p w14:paraId="01DD9932" w14:textId="77777777" w:rsidR="0064211B" w:rsidRDefault="0064211B">
      <w:bookmarkStart w:id="193" w:name="Figure_6_18"/>
      <w:r>
        <w:rPr>
          <w:noProof/>
        </w:rPr>
        <w:lastRenderedPageBreak/>
        <w:drawing>
          <wp:inline distT="0" distB="0" distL="0" distR="0" wp14:anchorId="0B2FCE10" wp14:editId="423257BB">
            <wp:extent cx="3411941" cy="1097280"/>
            <wp:effectExtent l="0" t="0" r="0" b="0"/>
            <wp:docPr id="3285" name="Picture 3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79">
                      <a:extLst>
                        <a:ext uri="{28A0092B-C50C-407E-A947-70E740481C1C}">
                          <a14:useLocalDpi xmlns:a14="http://schemas.microsoft.com/office/drawing/2010/main" val="0"/>
                        </a:ext>
                      </a:extLst>
                    </a:blip>
                    <a:srcRect r="735"/>
                    <a:stretch/>
                  </pic:blipFill>
                  <pic:spPr bwMode="auto">
                    <a:xfrm>
                      <a:off x="0" y="0"/>
                      <a:ext cx="3411941" cy="1097280"/>
                    </a:xfrm>
                    <a:prstGeom prst="rect">
                      <a:avLst/>
                    </a:prstGeom>
                    <a:noFill/>
                    <a:ln>
                      <a:noFill/>
                    </a:ln>
                    <a:extLst>
                      <a:ext uri="{53640926-AAD7-44D8-BBD7-CCE9431645EC}">
                        <a14:shadowObscured xmlns:a14="http://schemas.microsoft.com/office/drawing/2010/main"/>
                      </a:ext>
                    </a:extLst>
                  </pic:spPr>
                </pic:pic>
              </a:graphicData>
            </a:graphic>
          </wp:inline>
        </w:drawing>
      </w:r>
      <w:bookmarkEnd w:id="193"/>
      <w:r>
        <w:rPr>
          <w:noProof/>
        </w:rPr>
        <w:drawing>
          <wp:inline distT="0" distB="0" distL="0" distR="0" wp14:anchorId="1EE90C96" wp14:editId="205C71A2">
            <wp:extent cx="2791558" cy="1371600"/>
            <wp:effectExtent l="0" t="0" r="8890" b="0"/>
            <wp:docPr id="3284" name="Picture 3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0">
                      <a:extLst>
                        <a:ext uri="{28A0092B-C50C-407E-A947-70E740481C1C}">
                          <a14:useLocalDpi xmlns:a14="http://schemas.microsoft.com/office/drawing/2010/main" val="0"/>
                        </a:ext>
                      </a:extLst>
                    </a:blip>
                    <a:srcRect/>
                    <a:stretch/>
                  </pic:blipFill>
                  <pic:spPr bwMode="auto">
                    <a:xfrm>
                      <a:off x="0" y="0"/>
                      <a:ext cx="2791558" cy="1371600"/>
                    </a:xfrm>
                    <a:prstGeom prst="rect">
                      <a:avLst/>
                    </a:prstGeom>
                    <a:ln>
                      <a:noFill/>
                    </a:ln>
                    <a:extLst>
                      <a:ext uri="{53640926-AAD7-44D8-BBD7-CCE9431645EC}">
                        <a14:shadowObscured xmlns:a14="http://schemas.microsoft.com/office/drawing/2010/main"/>
                      </a:ext>
                    </a:extLst>
                  </pic:spPr>
                </pic:pic>
              </a:graphicData>
            </a:graphic>
          </wp:inline>
        </w:drawing>
      </w:r>
    </w:p>
    <w:p w14:paraId="1D4BC246" w14:textId="4AFCB6F1" w:rsidR="00FD3266" w:rsidRDefault="0064211B">
      <w:pPr>
        <w:rPr>
          <w:b/>
        </w:rPr>
      </w:pPr>
      <w:r>
        <w:rPr>
          <w:b/>
        </w:rPr>
        <w:t>Figure 6.18: Full-Wave Peak Bridge Rectifier for Example 6.6.</w:t>
      </w:r>
    </w:p>
    <w:p w14:paraId="06A106D3" w14:textId="77777777" w:rsidR="0064211B" w:rsidRPr="0064211B" w:rsidRDefault="0064211B" w:rsidP="005F41ED">
      <w:pPr>
        <w:pStyle w:val="ListParagraph"/>
        <w:numPr>
          <w:ilvl w:val="0"/>
          <w:numId w:val="74"/>
        </w:numPr>
        <w:rPr>
          <w:color w:val="FF0000"/>
        </w:rPr>
      </w:pPr>
      <w:r w:rsidRPr="0064211B">
        <w:rPr>
          <w:color w:val="FF0000"/>
        </w:rPr>
        <w:t xml:space="preserve">Vin,rms = Vp,rms = 120Vrms </w:t>
      </w:r>
    </w:p>
    <w:p w14:paraId="6A8F8778" w14:textId="42947DD1" w:rsidR="0064211B" w:rsidRPr="0064211B" w:rsidRDefault="0064211B" w:rsidP="005F41ED">
      <w:pPr>
        <w:pStyle w:val="ListParagraph"/>
        <w:numPr>
          <w:ilvl w:val="0"/>
          <w:numId w:val="74"/>
        </w:numPr>
        <w:rPr>
          <w:color w:val="FF0000"/>
        </w:rPr>
      </w:pPr>
      <w:r w:rsidRPr="0064211B">
        <w:rPr>
          <w:color w:val="FF0000"/>
        </w:rPr>
        <w:t>Vin,pk = Vp,pk = 120*sqrt(2) =169.7 V</w:t>
      </w:r>
    </w:p>
    <w:p w14:paraId="1F4CF6FD" w14:textId="07326605" w:rsidR="0064211B" w:rsidRPr="0064211B" w:rsidRDefault="0064211B" w:rsidP="005F41ED">
      <w:pPr>
        <w:pStyle w:val="ListParagraph"/>
        <w:numPr>
          <w:ilvl w:val="0"/>
          <w:numId w:val="74"/>
        </w:numPr>
        <w:rPr>
          <w:color w:val="FF0000"/>
        </w:rPr>
      </w:pPr>
      <w:r w:rsidRPr="0064211B">
        <w:rPr>
          <w:color w:val="FF0000"/>
        </w:rPr>
        <w:t>Vs,pk = 169.7/(Turns ratio) = 169.7/(Np/Ns) = 169.7/10 = 16.97 V</w:t>
      </w:r>
    </w:p>
    <w:p w14:paraId="66AC0D11" w14:textId="77777777" w:rsidR="0064211B" w:rsidRPr="0064211B" w:rsidRDefault="0064211B" w:rsidP="005F41ED">
      <w:pPr>
        <w:pStyle w:val="ListParagraph"/>
        <w:numPr>
          <w:ilvl w:val="0"/>
          <w:numId w:val="74"/>
        </w:numPr>
        <w:rPr>
          <w:color w:val="FF0000"/>
        </w:rPr>
      </w:pPr>
      <w:r w:rsidRPr="0064211B">
        <w:rPr>
          <w:color w:val="FF0000"/>
        </w:rPr>
        <w:t>Vo, pk = Vs,pk – 2*0.7V = 15.6 V</w:t>
      </w:r>
    </w:p>
    <w:p w14:paraId="717E381D" w14:textId="38FCADA1" w:rsidR="0064211B" w:rsidRPr="0064211B" w:rsidRDefault="0064211B" w:rsidP="005F41ED">
      <w:pPr>
        <w:pStyle w:val="ListParagraph"/>
        <w:numPr>
          <w:ilvl w:val="0"/>
          <w:numId w:val="74"/>
        </w:numPr>
        <w:rPr>
          <w:color w:val="FF0000"/>
        </w:rPr>
      </w:pPr>
      <w:r w:rsidRPr="0064211B">
        <w:rPr>
          <w:color w:val="FF0000"/>
        </w:rPr>
        <w:t>Vr = Vo,pk/(</w:t>
      </w:r>
      <w:r w:rsidRPr="00B875B7">
        <w:rPr>
          <w:b/>
          <w:color w:val="FF0000"/>
          <w:u w:val="single"/>
        </w:rPr>
        <w:t>2</w:t>
      </w:r>
      <w:r w:rsidRPr="0064211B">
        <w:rPr>
          <w:color w:val="FF0000"/>
        </w:rPr>
        <w:t>*</w:t>
      </w:r>
      <w:r w:rsidR="00D53858">
        <w:rPr>
          <w:color w:val="FF0000"/>
        </w:rPr>
        <w:t>f</w:t>
      </w:r>
      <w:r w:rsidRPr="00D53858">
        <w:rPr>
          <w:color w:val="FF0000"/>
          <w:vertAlign w:val="subscript"/>
        </w:rPr>
        <w:t>i</w:t>
      </w:r>
      <w:r w:rsidRPr="0064211B">
        <w:rPr>
          <w:color w:val="FF0000"/>
        </w:rPr>
        <w:t>*R*C) = 15.6/(</w:t>
      </w:r>
      <w:r w:rsidRPr="00B875B7">
        <w:rPr>
          <w:b/>
          <w:color w:val="FF0000"/>
          <w:u w:val="single"/>
        </w:rPr>
        <w:t>2</w:t>
      </w:r>
      <w:r w:rsidRPr="0064211B">
        <w:rPr>
          <w:color w:val="FF0000"/>
        </w:rPr>
        <w:t>*60*2500*10e-6) = 5.2 V</w:t>
      </w:r>
      <w:r w:rsidR="00B875B7">
        <w:rPr>
          <w:color w:val="FF0000"/>
        </w:rPr>
        <w:t xml:space="preserve">  (</w:t>
      </w:r>
      <w:r w:rsidR="00B875B7" w:rsidRPr="00B875B7">
        <w:rPr>
          <w:b/>
          <w:color w:val="FF0000"/>
          <w:u w:val="single"/>
        </w:rPr>
        <w:t>Note:</w:t>
      </w:r>
      <w:r w:rsidR="00B875B7">
        <w:rPr>
          <w:color w:val="FF0000"/>
        </w:rPr>
        <w:t xml:space="preserve"> The </w:t>
      </w:r>
      <w:r w:rsidR="00B875B7" w:rsidRPr="00B875B7">
        <w:rPr>
          <w:b/>
          <w:color w:val="FF0000"/>
          <w:u w:val="single"/>
        </w:rPr>
        <w:t>2</w:t>
      </w:r>
      <w:r w:rsidR="00B875B7">
        <w:rPr>
          <w:color w:val="FF0000"/>
        </w:rPr>
        <w:t xml:space="preserve"> is used for a full wave rectifier)</w:t>
      </w:r>
    </w:p>
    <w:p w14:paraId="123BA2CE" w14:textId="77777777" w:rsidR="0064211B" w:rsidRPr="0064211B" w:rsidRDefault="0064211B" w:rsidP="005F41ED">
      <w:pPr>
        <w:pStyle w:val="ListParagraph"/>
        <w:numPr>
          <w:ilvl w:val="0"/>
          <w:numId w:val="74"/>
        </w:numPr>
        <w:rPr>
          <w:color w:val="FF0000"/>
        </w:rPr>
      </w:pPr>
      <w:r w:rsidRPr="0064211B">
        <w:rPr>
          <w:color w:val="FF0000"/>
        </w:rPr>
        <w:t xml:space="preserve">% Vr = Vr/Vo,pk = 5.2/15.6 = </w:t>
      </w:r>
      <w:r w:rsidRPr="0064211B">
        <w:rPr>
          <w:b/>
          <w:color w:val="FF0000"/>
          <w:u w:val="single"/>
        </w:rPr>
        <w:t>33.3%</w:t>
      </w:r>
    </w:p>
    <w:p w14:paraId="14E16C77" w14:textId="77777777" w:rsidR="0064211B" w:rsidRPr="0064211B" w:rsidRDefault="0064211B" w:rsidP="005F41ED">
      <w:pPr>
        <w:pStyle w:val="ListParagraph"/>
        <w:numPr>
          <w:ilvl w:val="0"/>
          <w:numId w:val="74"/>
        </w:numPr>
        <w:rPr>
          <w:color w:val="FF0000"/>
        </w:rPr>
      </w:pPr>
      <w:r w:rsidRPr="0064211B">
        <w:rPr>
          <w:color w:val="FF0000"/>
        </w:rPr>
        <w:t>V</w:t>
      </w:r>
      <w:r w:rsidRPr="0064211B">
        <w:rPr>
          <w:color w:val="FF0000"/>
          <w:vertAlign w:val="subscript"/>
        </w:rPr>
        <w:t>O,DC</w:t>
      </w:r>
      <w:r w:rsidRPr="0064211B">
        <w:rPr>
          <w:color w:val="FF0000"/>
        </w:rPr>
        <w:t xml:space="preserve"> = Vo,pk – ½ (Vr) = 15.6 – ½ (5.2) = </w:t>
      </w:r>
      <w:r w:rsidRPr="0064211B">
        <w:rPr>
          <w:b/>
          <w:color w:val="FF0000"/>
          <w:u w:val="single"/>
        </w:rPr>
        <w:t>13 V</w:t>
      </w:r>
    </w:p>
    <w:p w14:paraId="4F09EE03" w14:textId="2CF9DEA6" w:rsidR="0064211B" w:rsidRDefault="006E2DA7">
      <w:pPr>
        <w:rPr>
          <w:i/>
        </w:rPr>
      </w:pPr>
      <w:r w:rsidRPr="0064211B">
        <w:rPr>
          <w:i/>
        </w:rPr>
        <w:t>Example 6.</w:t>
      </w:r>
      <w:r>
        <w:rPr>
          <w:i/>
        </w:rPr>
        <w:t>7</w:t>
      </w:r>
      <w:r w:rsidRPr="0064211B">
        <w:rPr>
          <w:i/>
        </w:rPr>
        <w:t xml:space="preserve">) </w:t>
      </w:r>
      <w:r>
        <w:rPr>
          <w:i/>
        </w:rPr>
        <w:t xml:space="preserve">Determine the turns ratio of the transformer and the capacitor value needed if you wanted to use a half-wave peak rectifier with a 1N4007 diode to produce a DC voltage of 24 V with </w:t>
      </w:r>
      <w:r w:rsidR="00740C5C">
        <w:rPr>
          <w:i/>
        </w:rPr>
        <w:t>10</w:t>
      </w:r>
      <w:r>
        <w:rPr>
          <w:i/>
        </w:rPr>
        <w:t>% ripple from a standard 120 Vrms 60 Hz AC power outlet. You are required to use a load resistor of 100 Ω.</w:t>
      </w:r>
    </w:p>
    <w:p w14:paraId="1A3273B1" w14:textId="69A345F7" w:rsidR="006E2DA7" w:rsidRDefault="006E2DA7" w:rsidP="005F41ED">
      <w:pPr>
        <w:pStyle w:val="ListParagraph"/>
        <w:numPr>
          <w:ilvl w:val="0"/>
          <w:numId w:val="74"/>
        </w:numPr>
        <w:rPr>
          <w:color w:val="FF0000"/>
        </w:rPr>
      </w:pPr>
      <w:r>
        <w:rPr>
          <w:color w:val="FF0000"/>
        </w:rPr>
        <w:t xml:space="preserve">Given </w:t>
      </w:r>
      <w:r w:rsidRPr="006E2DA7">
        <w:rPr>
          <w:color w:val="FF0000"/>
        </w:rPr>
        <w:sym w:font="Wingdings" w:char="F0E0"/>
      </w:r>
      <w:r>
        <w:rPr>
          <w:color w:val="FF0000"/>
        </w:rPr>
        <w:t xml:space="preserve"> %Vr =</w:t>
      </w:r>
      <w:r w:rsidR="00740C5C">
        <w:rPr>
          <w:color w:val="FF0000"/>
        </w:rPr>
        <w:t>10</w:t>
      </w:r>
      <w:r>
        <w:rPr>
          <w:color w:val="FF0000"/>
        </w:rPr>
        <w:t xml:space="preserve">% </w:t>
      </w:r>
      <w:r>
        <w:rPr>
          <w:color w:val="FF0000"/>
        </w:rPr>
        <w:tab/>
        <w:t xml:space="preserve">Equation 1) </w:t>
      </w:r>
      <w:r w:rsidR="00740C5C">
        <w:rPr>
          <w:color w:val="FF0000"/>
        </w:rPr>
        <w:t xml:space="preserve">%Vr = </w:t>
      </w:r>
      <w:r>
        <w:rPr>
          <w:color w:val="FF0000"/>
        </w:rPr>
        <w:t>0.</w:t>
      </w:r>
      <w:r w:rsidR="00740C5C">
        <w:rPr>
          <w:color w:val="FF0000"/>
        </w:rPr>
        <w:t>1</w:t>
      </w:r>
      <w:r>
        <w:rPr>
          <w:color w:val="FF0000"/>
        </w:rPr>
        <w:t xml:space="preserve"> = </w:t>
      </w:r>
      <w:r w:rsidRPr="006E2DA7">
        <w:rPr>
          <w:color w:val="0070C0"/>
        </w:rPr>
        <w:t>Vr</w:t>
      </w:r>
      <w:r>
        <w:rPr>
          <w:color w:val="FF0000"/>
        </w:rPr>
        <w:t>/</w:t>
      </w:r>
      <w:r w:rsidRPr="006E2DA7">
        <w:rPr>
          <w:color w:val="0070C0"/>
        </w:rPr>
        <w:t>Vo,pk</w:t>
      </w:r>
    </w:p>
    <w:p w14:paraId="230F3C4B" w14:textId="70313723" w:rsidR="006E2DA7" w:rsidRDefault="006E2DA7" w:rsidP="005F41ED">
      <w:pPr>
        <w:pStyle w:val="ListParagraph"/>
        <w:numPr>
          <w:ilvl w:val="0"/>
          <w:numId w:val="74"/>
        </w:numPr>
        <w:rPr>
          <w:color w:val="FF0000"/>
        </w:rPr>
      </w:pPr>
      <w:r>
        <w:rPr>
          <w:color w:val="FF0000"/>
        </w:rPr>
        <w:t xml:space="preserve">Given </w:t>
      </w:r>
      <w:r w:rsidRPr="006E2DA7">
        <w:rPr>
          <w:color w:val="FF0000"/>
        </w:rPr>
        <w:sym w:font="Wingdings" w:char="F0E0"/>
      </w:r>
      <w:r>
        <w:rPr>
          <w:color w:val="FF0000"/>
        </w:rPr>
        <w:t xml:space="preserve"> </w:t>
      </w:r>
      <w:r w:rsidRPr="0064211B">
        <w:rPr>
          <w:color w:val="FF0000"/>
        </w:rPr>
        <w:t>V</w:t>
      </w:r>
      <w:r w:rsidRPr="0064211B">
        <w:rPr>
          <w:color w:val="FF0000"/>
          <w:vertAlign w:val="subscript"/>
        </w:rPr>
        <w:t>O,DC</w:t>
      </w:r>
      <w:r w:rsidRPr="0064211B">
        <w:rPr>
          <w:color w:val="FF0000"/>
        </w:rPr>
        <w:t xml:space="preserve"> = </w:t>
      </w:r>
      <w:r>
        <w:rPr>
          <w:color w:val="FF0000"/>
        </w:rPr>
        <w:t xml:space="preserve">24 </w:t>
      </w:r>
      <w:r>
        <w:rPr>
          <w:color w:val="FF0000"/>
        </w:rPr>
        <w:tab/>
        <w:t xml:space="preserve">Equation </w:t>
      </w:r>
      <w:r w:rsidR="00740C5C">
        <w:rPr>
          <w:color w:val="FF0000"/>
        </w:rPr>
        <w:t>2</w:t>
      </w:r>
      <w:r>
        <w:rPr>
          <w:color w:val="FF0000"/>
        </w:rPr>
        <w:t xml:space="preserve">) </w:t>
      </w:r>
      <w:r w:rsidRPr="0064211B">
        <w:rPr>
          <w:color w:val="FF0000"/>
        </w:rPr>
        <w:t>V</w:t>
      </w:r>
      <w:r w:rsidRPr="0064211B">
        <w:rPr>
          <w:color w:val="FF0000"/>
          <w:vertAlign w:val="subscript"/>
        </w:rPr>
        <w:t>O,DC</w:t>
      </w:r>
      <w:r w:rsidRPr="0064211B">
        <w:rPr>
          <w:color w:val="FF0000"/>
        </w:rPr>
        <w:t xml:space="preserve"> = </w:t>
      </w:r>
      <w:r>
        <w:rPr>
          <w:color w:val="FF0000"/>
        </w:rPr>
        <w:t xml:space="preserve">24 = </w:t>
      </w:r>
      <w:r w:rsidRPr="006E2DA7">
        <w:rPr>
          <w:color w:val="0070C0"/>
        </w:rPr>
        <w:t xml:space="preserve">Vo,pk </w:t>
      </w:r>
      <w:r>
        <w:rPr>
          <w:color w:val="FF0000"/>
        </w:rPr>
        <w:t>– ½ (</w:t>
      </w:r>
      <w:r w:rsidRPr="006E2DA7">
        <w:rPr>
          <w:color w:val="0070C0"/>
        </w:rPr>
        <w:t>Vr</w:t>
      </w:r>
      <w:r>
        <w:rPr>
          <w:color w:val="FF0000"/>
        </w:rPr>
        <w:t>)</w:t>
      </w:r>
    </w:p>
    <w:p w14:paraId="0A5198AD" w14:textId="3B6D51A0" w:rsidR="00740C5C" w:rsidRPr="00740C5C" w:rsidRDefault="00740C5C" w:rsidP="005F41ED">
      <w:pPr>
        <w:pStyle w:val="ListParagraph"/>
        <w:numPr>
          <w:ilvl w:val="0"/>
          <w:numId w:val="74"/>
        </w:numPr>
        <w:rPr>
          <w:color w:val="FF0000"/>
        </w:rPr>
      </w:pPr>
      <w:r>
        <w:rPr>
          <w:color w:val="FF0000"/>
        </w:rPr>
        <w:t xml:space="preserve">Solve equations 1 and 2 for Vo,pk and Vr </w:t>
      </w:r>
      <w:r w:rsidRPr="00740C5C">
        <w:rPr>
          <w:color w:val="FF0000"/>
        </w:rPr>
        <w:sym w:font="Wingdings" w:char="F0E0"/>
      </w:r>
      <w:r>
        <w:rPr>
          <w:color w:val="FF0000"/>
        </w:rPr>
        <w:t xml:space="preserve"> 24 = </w:t>
      </w:r>
      <w:r w:rsidRPr="006E2DA7">
        <w:rPr>
          <w:color w:val="0070C0"/>
        </w:rPr>
        <w:t>Vo,pk</w:t>
      </w:r>
      <w:r>
        <w:rPr>
          <w:color w:val="0070C0"/>
        </w:rPr>
        <w:t xml:space="preserve"> - </w:t>
      </w:r>
      <w:r>
        <w:rPr>
          <w:color w:val="FF0000"/>
        </w:rPr>
        <w:t>½(0.1∙</w:t>
      </w:r>
      <w:r w:rsidRPr="00740C5C">
        <w:rPr>
          <w:color w:val="0070C0"/>
        </w:rPr>
        <w:t xml:space="preserve"> </w:t>
      </w:r>
      <w:r w:rsidRPr="006E2DA7">
        <w:rPr>
          <w:color w:val="0070C0"/>
        </w:rPr>
        <w:t>Vo,pk</w:t>
      </w:r>
      <w:r>
        <w:rPr>
          <w:color w:val="FF0000"/>
        </w:rPr>
        <w:t>) = 0.95</w:t>
      </w:r>
      <w:r w:rsidRPr="00740C5C">
        <w:rPr>
          <w:color w:val="0070C0"/>
        </w:rPr>
        <w:t xml:space="preserve"> </w:t>
      </w:r>
      <w:r w:rsidRPr="006E2DA7">
        <w:rPr>
          <w:color w:val="0070C0"/>
        </w:rPr>
        <w:t>Vo,pk</w:t>
      </w:r>
      <w:r w:rsidRPr="00740C5C">
        <w:t xml:space="preserve"> </w:t>
      </w:r>
      <w:r w:rsidRPr="00740C5C">
        <w:sym w:font="Wingdings" w:char="F0E0"/>
      </w:r>
      <w:r>
        <w:t xml:space="preserve"> </w:t>
      </w:r>
      <w:r w:rsidRPr="00740C5C">
        <w:rPr>
          <w:b/>
          <w:color w:val="FF0000"/>
          <w:u w:val="single"/>
        </w:rPr>
        <w:t>Vo,pk = 25.3V</w:t>
      </w:r>
    </w:p>
    <w:p w14:paraId="1297550C" w14:textId="28C9F2E5" w:rsidR="00740C5C" w:rsidRPr="00740C5C" w:rsidRDefault="00740C5C" w:rsidP="005F41ED">
      <w:pPr>
        <w:pStyle w:val="ListParagraph"/>
        <w:numPr>
          <w:ilvl w:val="0"/>
          <w:numId w:val="74"/>
        </w:numPr>
        <w:rPr>
          <w:color w:val="FF0000"/>
        </w:rPr>
      </w:pPr>
      <w:r w:rsidRPr="00740C5C">
        <w:rPr>
          <w:color w:val="FF0000"/>
        </w:rPr>
        <w:t>Vr = 0.1∙Vo</w:t>
      </w:r>
      <w:r>
        <w:rPr>
          <w:color w:val="FF0000"/>
        </w:rPr>
        <w:t xml:space="preserve">,pk </w:t>
      </w:r>
      <w:r w:rsidRPr="00740C5C">
        <w:rPr>
          <w:color w:val="FF0000"/>
        </w:rPr>
        <w:sym w:font="Wingdings" w:char="F0E0"/>
      </w:r>
      <w:r>
        <w:rPr>
          <w:color w:val="FF0000"/>
        </w:rPr>
        <w:t xml:space="preserve"> </w:t>
      </w:r>
      <w:r w:rsidRPr="00740C5C">
        <w:rPr>
          <w:b/>
          <w:color w:val="FF0000"/>
          <w:u w:val="single"/>
        </w:rPr>
        <w:t>Vr = 2.53 V</w:t>
      </w:r>
    </w:p>
    <w:p w14:paraId="27C31CF9" w14:textId="77777777" w:rsidR="00740C5C" w:rsidRDefault="006E2DA7" w:rsidP="005F41ED">
      <w:pPr>
        <w:pStyle w:val="ListParagraph"/>
        <w:numPr>
          <w:ilvl w:val="0"/>
          <w:numId w:val="74"/>
        </w:numPr>
        <w:rPr>
          <w:color w:val="FF0000"/>
        </w:rPr>
      </w:pPr>
      <w:r>
        <w:rPr>
          <w:color w:val="FF0000"/>
        </w:rPr>
        <w:t xml:space="preserve">We need to select a transformer turns ratio that puts Vo,pk </w:t>
      </w:r>
      <w:r w:rsidR="00740C5C">
        <w:rPr>
          <w:color w:val="FF0000"/>
        </w:rPr>
        <w:t>= 25.3.</w:t>
      </w:r>
    </w:p>
    <w:p w14:paraId="430C354F" w14:textId="2FD16276" w:rsidR="006E2DA7" w:rsidRDefault="00740C5C" w:rsidP="005F41ED">
      <w:pPr>
        <w:pStyle w:val="ListParagraph"/>
        <w:numPr>
          <w:ilvl w:val="0"/>
          <w:numId w:val="74"/>
        </w:numPr>
        <w:rPr>
          <w:color w:val="FF0000"/>
        </w:rPr>
      </w:pPr>
      <w:r>
        <w:rPr>
          <w:color w:val="FF0000"/>
        </w:rPr>
        <w:t xml:space="preserve">Vs = </w:t>
      </w:r>
      <w:r w:rsidR="006E2DA7">
        <w:rPr>
          <w:color w:val="FF0000"/>
        </w:rPr>
        <w:t xml:space="preserve"> </w:t>
      </w:r>
      <w:r>
        <w:rPr>
          <w:color w:val="FF0000"/>
        </w:rPr>
        <w:t xml:space="preserve">Vo,pk + 0.7 </w:t>
      </w:r>
      <w:r w:rsidRPr="00740C5C">
        <w:rPr>
          <w:color w:val="FF0000"/>
        </w:rPr>
        <w:sym w:font="Wingdings" w:char="F0E0"/>
      </w:r>
      <w:r>
        <w:rPr>
          <w:color w:val="FF0000"/>
        </w:rPr>
        <w:t xml:space="preserve"> Vs = 26 V</w:t>
      </w:r>
    </w:p>
    <w:p w14:paraId="0EBB0DCE" w14:textId="69A507DD" w:rsidR="00740C5C" w:rsidRDefault="00740C5C" w:rsidP="005F41ED">
      <w:pPr>
        <w:pStyle w:val="ListParagraph"/>
        <w:numPr>
          <w:ilvl w:val="0"/>
          <w:numId w:val="74"/>
        </w:numPr>
        <w:rPr>
          <w:color w:val="FF0000"/>
        </w:rPr>
      </w:pPr>
      <w:r>
        <w:rPr>
          <w:color w:val="FF0000"/>
        </w:rPr>
        <w:t xml:space="preserve">Turns Ratio = 169.7/26 </w:t>
      </w:r>
      <w:r w:rsidRPr="00740C5C">
        <w:rPr>
          <w:color w:val="FF0000"/>
        </w:rPr>
        <w:sym w:font="Wingdings" w:char="F0E0"/>
      </w:r>
      <w:r>
        <w:rPr>
          <w:color w:val="FF0000"/>
        </w:rPr>
        <w:t xml:space="preserve"> </w:t>
      </w:r>
      <w:r w:rsidRPr="00740C5C">
        <w:rPr>
          <w:b/>
          <w:color w:val="FF0000"/>
          <w:u w:val="single"/>
        </w:rPr>
        <w:t>Np/Ns = 6.527</w:t>
      </w:r>
      <w:r>
        <w:rPr>
          <w:color w:val="FF0000"/>
        </w:rPr>
        <w:t xml:space="preserve"> (At this point it would be best to select a common transformer you can purchase like a 6:1 and recalculate the Vr needed, but we will leave it as 6.527 in this example.   </w:t>
      </w:r>
    </w:p>
    <w:p w14:paraId="6E2F09D7" w14:textId="5F4BF37D" w:rsidR="00740C5C" w:rsidRPr="00740C5C" w:rsidRDefault="00740C5C" w:rsidP="005F41ED">
      <w:pPr>
        <w:pStyle w:val="ListParagraph"/>
        <w:numPr>
          <w:ilvl w:val="0"/>
          <w:numId w:val="74"/>
        </w:numPr>
        <w:rPr>
          <w:color w:val="FF0000"/>
        </w:rPr>
      </w:pPr>
      <w:r w:rsidRPr="00740C5C">
        <w:rPr>
          <w:color w:val="FF0000"/>
        </w:rPr>
        <w:t xml:space="preserve">Vr = 2.53 V </w:t>
      </w:r>
      <w:r>
        <w:rPr>
          <w:color w:val="FF0000"/>
        </w:rPr>
        <w:t xml:space="preserve">= </w:t>
      </w:r>
      <w:proofErr w:type="spellStart"/>
      <w:r w:rsidR="002E76BD">
        <w:rPr>
          <w:color w:val="FF0000"/>
        </w:rPr>
        <w:t>Vo,pk</w:t>
      </w:r>
      <w:proofErr w:type="spellEnd"/>
      <w:r w:rsidR="002E76BD">
        <w:rPr>
          <w:color w:val="FF0000"/>
        </w:rPr>
        <w:t>/(</w:t>
      </w:r>
      <w:r w:rsidR="00D53858">
        <w:rPr>
          <w:color w:val="FF0000"/>
        </w:rPr>
        <w:t>f</w:t>
      </w:r>
      <w:r w:rsidRPr="00D53858">
        <w:rPr>
          <w:color w:val="FF0000"/>
          <w:vertAlign w:val="subscript"/>
        </w:rPr>
        <w:t>i</w:t>
      </w:r>
      <w:r w:rsidRPr="0064211B">
        <w:rPr>
          <w:color w:val="FF0000"/>
        </w:rPr>
        <w:t>*R*C)</w:t>
      </w:r>
      <w:r>
        <w:rPr>
          <w:color w:val="FF0000"/>
        </w:rPr>
        <w:t xml:space="preserve"> </w:t>
      </w:r>
      <w:r w:rsidRPr="00740C5C">
        <w:rPr>
          <w:color w:val="FF0000"/>
        </w:rPr>
        <w:sym w:font="Wingdings" w:char="F0E0"/>
      </w:r>
      <w:r>
        <w:rPr>
          <w:color w:val="FF0000"/>
        </w:rPr>
        <w:t xml:space="preserve"> </w:t>
      </w:r>
      <w:r w:rsidRPr="00740C5C">
        <w:rPr>
          <w:color w:val="FF0000"/>
        </w:rPr>
        <w:t xml:space="preserve">2.53 V </w:t>
      </w:r>
      <w:r w:rsidR="002E76BD">
        <w:rPr>
          <w:color w:val="FF0000"/>
        </w:rPr>
        <w:t>= 25.3 V/(</w:t>
      </w:r>
      <w:r>
        <w:rPr>
          <w:color w:val="FF0000"/>
        </w:rPr>
        <w:t>60*100</w:t>
      </w:r>
      <w:r w:rsidRPr="0064211B">
        <w:rPr>
          <w:color w:val="FF0000"/>
        </w:rPr>
        <w:t>*C)</w:t>
      </w:r>
      <w:r>
        <w:rPr>
          <w:color w:val="FF0000"/>
        </w:rPr>
        <w:t xml:space="preserve"> </w:t>
      </w:r>
      <w:r w:rsidRPr="00740C5C">
        <w:rPr>
          <w:color w:val="FF0000"/>
        </w:rPr>
        <w:sym w:font="Wingdings" w:char="F0E0"/>
      </w:r>
      <w:r>
        <w:rPr>
          <w:color w:val="FF0000"/>
        </w:rPr>
        <w:t xml:space="preserve"> </w:t>
      </w:r>
      <w:r w:rsidR="002E76BD">
        <w:rPr>
          <w:b/>
          <w:color w:val="FF0000"/>
          <w:u w:val="single"/>
        </w:rPr>
        <w:t>C = 1.66</w:t>
      </w:r>
      <w:r w:rsidR="00FD1D33">
        <w:rPr>
          <w:b/>
          <w:color w:val="FF0000"/>
          <w:u w:val="single"/>
        </w:rPr>
        <w:t>7</w:t>
      </w:r>
      <w:r w:rsidR="002E76BD">
        <w:rPr>
          <w:b/>
          <w:color w:val="FF0000"/>
          <w:u w:val="single"/>
        </w:rPr>
        <w:t xml:space="preserve"> m</w:t>
      </w:r>
      <w:r w:rsidRPr="00740C5C">
        <w:rPr>
          <w:b/>
          <w:color w:val="FF0000"/>
          <w:u w:val="single"/>
        </w:rPr>
        <w:t>F</w:t>
      </w:r>
    </w:p>
    <w:p w14:paraId="74ECF8F4" w14:textId="18B2F111" w:rsidR="00506535" w:rsidRDefault="002E76BD" w:rsidP="002E76BD">
      <w:pPr>
        <w:spacing w:after="0"/>
      </w:pPr>
      <w:r>
        <w:rPr>
          <w:noProof/>
        </w:rPr>
        <w:drawing>
          <wp:inline distT="0" distB="0" distL="0" distR="0" wp14:anchorId="23D6D618" wp14:editId="2F447E99">
            <wp:extent cx="6367255" cy="2512160"/>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6379804" cy="2517111"/>
                    </a:xfrm>
                    <a:prstGeom prst="rect">
                      <a:avLst/>
                    </a:prstGeom>
                  </pic:spPr>
                </pic:pic>
              </a:graphicData>
            </a:graphic>
          </wp:inline>
        </w:drawing>
      </w:r>
    </w:p>
    <w:p w14:paraId="76691841" w14:textId="4F872145" w:rsidR="006E2DA7" w:rsidRDefault="00506535" w:rsidP="002E76BD">
      <w:pPr>
        <w:spacing w:after="0"/>
        <w:rPr>
          <w:rFonts w:asciiTheme="majorHAnsi" w:eastAsiaTheme="majorEastAsia" w:hAnsiTheme="majorHAnsi" w:cstheme="majorBidi"/>
          <w:color w:val="2E74B5" w:themeColor="accent1" w:themeShade="BF"/>
          <w:sz w:val="32"/>
          <w:szCs w:val="32"/>
        </w:rPr>
      </w:pPr>
      <w:r>
        <w:rPr>
          <w:b/>
        </w:rPr>
        <w:t>Figure 6.19: Full-Wave Peak Rectifier design for Example 6.7.</w:t>
      </w:r>
      <w:r w:rsidR="006E2DA7">
        <w:br w:type="page"/>
      </w:r>
    </w:p>
    <w:p w14:paraId="43A0FBD9" w14:textId="745B8D26" w:rsidR="00827322" w:rsidRDefault="00827322" w:rsidP="00827322">
      <w:pPr>
        <w:pStyle w:val="Heading1"/>
      </w:pPr>
      <w:bookmarkStart w:id="194" w:name="_Toc506563256"/>
      <w:r>
        <w:lastRenderedPageBreak/>
        <w:t>M</w:t>
      </w:r>
      <w:r w:rsidRPr="00420880">
        <w:t xml:space="preserve">odule </w:t>
      </w:r>
      <w:r>
        <w:t>7 –Operational Amplifiers (OpAmps)</w:t>
      </w:r>
      <w:bookmarkEnd w:id="194"/>
    </w:p>
    <w:p w14:paraId="11EA8F2C" w14:textId="489784A3" w:rsidR="00827322" w:rsidRDefault="00774C38" w:rsidP="00827322">
      <w:pPr>
        <w:rPr>
          <w:rStyle w:val="Hyperlink"/>
        </w:rPr>
      </w:pPr>
      <w:r>
        <w:t>Operational Amplifiers (OpAmps) are integrated circuits (ICs) with a minimum of 5 pins.</w:t>
      </w:r>
      <w:r w:rsidR="0038532B">
        <w:t xml:space="preserve"> Sometimes multiple OpAmps are packaged together in a single IC. One example of this</w:t>
      </w:r>
      <w:r w:rsidR="00073616">
        <w:t xml:space="preserve"> </w:t>
      </w:r>
      <w:r w:rsidR="00F21CC4">
        <w:t xml:space="preserve">style of </w:t>
      </w:r>
      <w:r w:rsidR="00073616">
        <w:t>packaging</w:t>
      </w:r>
      <w:r w:rsidR="00F21CC4">
        <w:t xml:space="preserve"> is the </w:t>
      </w:r>
      <w:r w:rsidR="00F21CC4" w:rsidRPr="000D2A31">
        <w:t>LM</w:t>
      </w:r>
      <w:r w:rsidR="0038532B" w:rsidRPr="000D2A31">
        <w:t>324 Quad OpAmp</w:t>
      </w:r>
      <w:r w:rsidR="0038532B">
        <w:t xml:space="preserve">. The two types of </w:t>
      </w:r>
      <w:r w:rsidR="00F21CC4">
        <w:t xml:space="preserve">LM324 </w:t>
      </w:r>
      <w:r w:rsidR="0038532B">
        <w:t xml:space="preserve">IC packages </w:t>
      </w:r>
      <w:r w:rsidR="00F21CC4">
        <w:t xml:space="preserve">available </w:t>
      </w:r>
      <w:r w:rsidR="004405BB">
        <w:t>are the 14 pin Dual Inline Package (DIP)</w:t>
      </w:r>
      <w:r w:rsidR="002A6BAD">
        <w:t xml:space="preserve"> and the 14 pin Small Outline Package (SOP). </w:t>
      </w:r>
      <w:r w:rsidR="004F75B8">
        <w:t>T</w:t>
      </w:r>
      <w:r w:rsidR="0038532B">
        <w:t>he pinout</w:t>
      </w:r>
      <w:r w:rsidR="00F21CC4">
        <w:t xml:space="preserve"> mapping</w:t>
      </w:r>
      <w:r w:rsidR="0038532B">
        <w:t xml:space="preserve"> </w:t>
      </w:r>
      <w:r w:rsidR="004F75B8">
        <w:t xml:space="preserve">and a photo of the DIP package </w:t>
      </w:r>
      <w:r w:rsidR="0038532B">
        <w:t xml:space="preserve">are shown in </w:t>
      </w:r>
      <w:hyperlink w:anchor="Figure_7_1" w:history="1">
        <w:r w:rsidR="0038532B" w:rsidRPr="009018FF">
          <w:rPr>
            <w:rStyle w:val="Hyperlink"/>
          </w:rPr>
          <w:t xml:space="preserve">Figure </w:t>
        </w:r>
        <w:r w:rsidR="00F21CC4" w:rsidRPr="009018FF">
          <w:rPr>
            <w:rStyle w:val="Hyperlink"/>
          </w:rPr>
          <w:t>7</w:t>
        </w:r>
        <w:r w:rsidR="0038532B" w:rsidRPr="009018FF">
          <w:rPr>
            <w:rStyle w:val="Hyperlink"/>
          </w:rPr>
          <w:t>.1</w:t>
        </w:r>
      </w:hyperlink>
      <w:r w:rsidR="0038532B">
        <w:t>.</w:t>
      </w:r>
      <w:r w:rsidR="0038532B" w:rsidRPr="0038532B">
        <w:t xml:space="preserve"> </w:t>
      </w:r>
      <w:r w:rsidR="000D2A31">
        <w:t xml:space="preserve">The LM324 is an inexpensive general purpose (i.e. low power) OpAmp (see Figures 7.8 and 7.9 for more info). </w:t>
      </w:r>
      <w:r w:rsidR="004F75B8">
        <w:t xml:space="preserve">For details about this OpAmp read the datasheet at this link: </w:t>
      </w:r>
      <w:hyperlink r:id="rId282" w:history="1">
        <w:r w:rsidR="0038532B" w:rsidRPr="00FF4A93">
          <w:rPr>
            <w:rStyle w:val="Hyperlink"/>
          </w:rPr>
          <w:t>https://www.fairchildsemi.com/datasheets/LM/LM324.pdf</w:t>
        </w:r>
      </w:hyperlink>
    </w:p>
    <w:p w14:paraId="7971B623" w14:textId="236C1CA1" w:rsidR="00774C38" w:rsidRDefault="00EA06ED" w:rsidP="00EA06ED">
      <w:bookmarkStart w:id="195" w:name="Figure_7_1"/>
      <w:r>
        <w:rPr>
          <w:noProof/>
        </w:rPr>
        <mc:AlternateContent>
          <mc:Choice Requires="wpg">
            <w:drawing>
              <wp:inline distT="0" distB="0" distL="0" distR="0" wp14:anchorId="3E3A9F35" wp14:editId="69FA7A76">
                <wp:extent cx="2920541" cy="2010410"/>
                <wp:effectExtent l="0" t="0" r="0" b="8890"/>
                <wp:docPr id="439" name="Group 439"/>
                <wp:cNvGraphicFramePr/>
                <a:graphic xmlns:a="http://schemas.openxmlformats.org/drawingml/2006/main">
                  <a:graphicData uri="http://schemas.microsoft.com/office/word/2010/wordprocessingGroup">
                    <wpg:wgp>
                      <wpg:cNvGrpSpPr/>
                      <wpg:grpSpPr>
                        <a:xfrm>
                          <a:off x="0" y="0"/>
                          <a:ext cx="2920541" cy="2010410"/>
                          <a:chOff x="0" y="0"/>
                          <a:chExt cx="2920541" cy="2010410"/>
                        </a:xfrm>
                      </wpg:grpSpPr>
                      <wps:wsp>
                        <wps:cNvPr id="3282" name="Rectangle 3282"/>
                        <wps:cNvSpPr/>
                        <wps:spPr>
                          <a:xfrm>
                            <a:off x="732367" y="0"/>
                            <a:ext cx="1438806" cy="198501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1" name="Rectangle 3311"/>
                        <wps:cNvSpPr/>
                        <wps:spPr>
                          <a:xfrm>
                            <a:off x="2175933" y="0"/>
                            <a:ext cx="220117" cy="220134"/>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31E8CE" w14:textId="77777777" w:rsidR="00571975" w:rsidRPr="002A6BAD" w:rsidRDefault="00571975" w:rsidP="002A6BAD">
                              <w:pPr>
                                <w:jc w:val="center"/>
                                <w:rPr>
                                  <w:color w:val="000000" w:themeColor="text1"/>
                                </w:rPr>
                              </w:pPr>
                              <w:r w:rsidRPr="002A6BAD">
                                <w:rPr>
                                  <w:color w:val="000000" w:themeColor="text1"/>
                                </w:rPr>
                                <w:t>1</w:t>
                              </w:r>
                              <w:r>
                                <w:rPr>
                                  <w:color w:val="000000" w:themeColor="text1"/>
                                </w:rPr>
                                <w:t>4</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3317" name="Rectangle 3317"/>
                        <wps:cNvSpPr/>
                        <wps:spPr>
                          <a:xfrm>
                            <a:off x="2175933" y="309033"/>
                            <a:ext cx="220117" cy="220134"/>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D7953C" w14:textId="2E3EF28A" w:rsidR="00571975" w:rsidRPr="002A6BAD" w:rsidRDefault="00571975" w:rsidP="002A6BAD">
                              <w:pPr>
                                <w:jc w:val="center"/>
                                <w:rPr>
                                  <w:color w:val="000000" w:themeColor="text1"/>
                                </w:rPr>
                              </w:pPr>
                              <w:r w:rsidRPr="002A6BAD">
                                <w:rPr>
                                  <w:color w:val="000000" w:themeColor="text1"/>
                                </w:rPr>
                                <w:t>1</w:t>
                              </w:r>
                              <w:r>
                                <w:rPr>
                                  <w:color w:val="000000" w:themeColor="text1"/>
                                </w:rPr>
                                <w:t>3</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3318" name="Rectangle 3318"/>
                        <wps:cNvSpPr/>
                        <wps:spPr>
                          <a:xfrm>
                            <a:off x="2175933" y="592667"/>
                            <a:ext cx="220117" cy="220134"/>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82C4A6" w14:textId="46271323" w:rsidR="00571975" w:rsidRPr="002A6BAD" w:rsidRDefault="00571975" w:rsidP="002A6BAD">
                              <w:pPr>
                                <w:jc w:val="center"/>
                                <w:rPr>
                                  <w:color w:val="000000" w:themeColor="text1"/>
                                </w:rPr>
                              </w:pPr>
                              <w:r w:rsidRPr="002A6BAD">
                                <w:rPr>
                                  <w:color w:val="000000" w:themeColor="text1"/>
                                </w:rPr>
                                <w:t>1</w:t>
                              </w:r>
                              <w:r>
                                <w:rPr>
                                  <w:color w:val="000000" w:themeColor="text1"/>
                                </w:rPr>
                                <w:t>2</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3319" name="Rectangle 3319"/>
                        <wps:cNvSpPr/>
                        <wps:spPr>
                          <a:xfrm>
                            <a:off x="2175933" y="889000"/>
                            <a:ext cx="220117" cy="220134"/>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167C50" w14:textId="3CCE472E" w:rsidR="00571975" w:rsidRPr="002A6BAD" w:rsidRDefault="00571975" w:rsidP="002A6BAD">
                              <w:pPr>
                                <w:jc w:val="center"/>
                                <w:rPr>
                                  <w:color w:val="000000" w:themeColor="text1"/>
                                </w:rPr>
                              </w:pPr>
                              <w:r w:rsidRPr="002A6BAD">
                                <w:rPr>
                                  <w:color w:val="000000" w:themeColor="text1"/>
                                </w:rPr>
                                <w:t>1</w:t>
                              </w:r>
                              <w:r>
                                <w:rPr>
                                  <w:color w:val="000000" w:themeColor="text1"/>
                                </w:rPr>
                                <w:t>1</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3320" name="Rectangle 3320"/>
                        <wps:cNvSpPr/>
                        <wps:spPr>
                          <a:xfrm>
                            <a:off x="2175933" y="1185333"/>
                            <a:ext cx="220117" cy="220134"/>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DD558E" w14:textId="5DE33A6C" w:rsidR="00571975" w:rsidRPr="002A6BAD" w:rsidRDefault="00571975" w:rsidP="002A6BAD">
                              <w:pPr>
                                <w:jc w:val="center"/>
                                <w:rPr>
                                  <w:color w:val="000000" w:themeColor="text1"/>
                                </w:rPr>
                              </w:pPr>
                              <w:r w:rsidRPr="002A6BAD">
                                <w:rPr>
                                  <w:color w:val="000000" w:themeColor="text1"/>
                                </w:rPr>
                                <w:t>1</w:t>
                              </w:r>
                              <w:r>
                                <w:rPr>
                                  <w:color w:val="000000" w:themeColor="text1"/>
                                </w:rPr>
                                <w:t>0</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3321" name="Rectangle 3321"/>
                        <wps:cNvSpPr/>
                        <wps:spPr>
                          <a:xfrm>
                            <a:off x="2175933" y="1473200"/>
                            <a:ext cx="220117" cy="220134"/>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805F6D" w14:textId="07066D38" w:rsidR="00571975" w:rsidRPr="002A6BAD" w:rsidRDefault="00571975" w:rsidP="002A6BAD">
                              <w:pPr>
                                <w:jc w:val="center"/>
                                <w:rPr>
                                  <w:color w:val="000000" w:themeColor="text1"/>
                                </w:rPr>
                              </w:pPr>
                              <w:r>
                                <w:rPr>
                                  <w:color w:val="000000" w:themeColor="text1"/>
                                </w:rPr>
                                <w:t>9</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3324" name="Rectangle 3324"/>
                        <wps:cNvSpPr/>
                        <wps:spPr>
                          <a:xfrm>
                            <a:off x="512233" y="0"/>
                            <a:ext cx="220117" cy="220134"/>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E46D8D" w14:textId="574A7A19" w:rsidR="00571975" w:rsidRPr="002A6BAD" w:rsidRDefault="00571975" w:rsidP="002A6BAD">
                              <w:pPr>
                                <w:jc w:val="center"/>
                                <w:rPr>
                                  <w:color w:val="000000" w:themeColor="text1"/>
                                </w:rPr>
                              </w:pPr>
                              <w:r>
                                <w:rPr>
                                  <w:color w:val="000000" w:themeColor="text1"/>
                                </w:rPr>
                                <w:t>1</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3325" name="Rectangle 3325"/>
                        <wps:cNvSpPr/>
                        <wps:spPr>
                          <a:xfrm>
                            <a:off x="512233" y="309033"/>
                            <a:ext cx="220117" cy="220134"/>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4BB0FB" w14:textId="71E31672" w:rsidR="00571975" w:rsidRPr="002A6BAD" w:rsidRDefault="00571975" w:rsidP="002A6BAD">
                              <w:pPr>
                                <w:jc w:val="center"/>
                                <w:rPr>
                                  <w:color w:val="000000" w:themeColor="text1"/>
                                </w:rPr>
                              </w:pPr>
                              <w:r>
                                <w:rPr>
                                  <w:color w:val="000000" w:themeColor="text1"/>
                                </w:rPr>
                                <w:t>2</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3326" name="Rectangle 3326"/>
                        <wps:cNvSpPr/>
                        <wps:spPr>
                          <a:xfrm>
                            <a:off x="512233" y="592667"/>
                            <a:ext cx="220117" cy="220134"/>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9A272E" w14:textId="69BFFA73" w:rsidR="00571975" w:rsidRPr="002A6BAD" w:rsidRDefault="00571975" w:rsidP="002A6BAD">
                              <w:pPr>
                                <w:jc w:val="center"/>
                                <w:rPr>
                                  <w:color w:val="000000" w:themeColor="text1"/>
                                </w:rPr>
                              </w:pPr>
                              <w:r>
                                <w:rPr>
                                  <w:color w:val="000000" w:themeColor="text1"/>
                                </w:rPr>
                                <w:t>3</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3322" name="Rectangle 3322"/>
                        <wps:cNvSpPr/>
                        <wps:spPr>
                          <a:xfrm>
                            <a:off x="2175933" y="1765300"/>
                            <a:ext cx="220117" cy="220134"/>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9CD0AE" w14:textId="2998F064" w:rsidR="00571975" w:rsidRPr="002A6BAD" w:rsidRDefault="00571975" w:rsidP="002A6BAD">
                              <w:pPr>
                                <w:jc w:val="center"/>
                                <w:rPr>
                                  <w:color w:val="000000" w:themeColor="text1"/>
                                </w:rPr>
                              </w:pPr>
                              <w:r>
                                <w:rPr>
                                  <w:color w:val="000000" w:themeColor="text1"/>
                                </w:rPr>
                                <w:t>8</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3327" name="Rectangle 3327"/>
                        <wps:cNvSpPr/>
                        <wps:spPr>
                          <a:xfrm>
                            <a:off x="512233" y="889000"/>
                            <a:ext cx="220117" cy="220134"/>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B21649" w14:textId="38CD63EB" w:rsidR="00571975" w:rsidRPr="002A6BAD" w:rsidRDefault="00571975" w:rsidP="002A6BAD">
                              <w:pPr>
                                <w:jc w:val="center"/>
                                <w:rPr>
                                  <w:color w:val="000000" w:themeColor="text1"/>
                                </w:rPr>
                              </w:pPr>
                              <w:r>
                                <w:rPr>
                                  <w:color w:val="000000" w:themeColor="text1"/>
                                </w:rPr>
                                <w:t>4</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240" name="Rectangle 240"/>
                        <wps:cNvSpPr/>
                        <wps:spPr>
                          <a:xfrm>
                            <a:off x="512233" y="1185333"/>
                            <a:ext cx="220117" cy="220134"/>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2253B5" w14:textId="38229D81" w:rsidR="00571975" w:rsidRPr="002A6BAD" w:rsidRDefault="00571975" w:rsidP="002A6BAD">
                              <w:pPr>
                                <w:jc w:val="center"/>
                                <w:rPr>
                                  <w:color w:val="000000" w:themeColor="text1"/>
                                </w:rPr>
                              </w:pPr>
                              <w:r>
                                <w:rPr>
                                  <w:color w:val="000000" w:themeColor="text1"/>
                                </w:rPr>
                                <w:t>5</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3084" name="Rectangle 3084"/>
                        <wps:cNvSpPr/>
                        <wps:spPr>
                          <a:xfrm>
                            <a:off x="12700" y="4233"/>
                            <a:ext cx="427324" cy="23283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AF2C90" w14:textId="5A3BEE15" w:rsidR="00571975" w:rsidRPr="002A6BAD" w:rsidRDefault="00571975" w:rsidP="002A6BAD">
                              <w:pPr>
                                <w:jc w:val="center"/>
                                <w:rPr>
                                  <w:color w:val="000000" w:themeColor="text1"/>
                                </w:rPr>
                              </w:pPr>
                              <w:r>
                                <w:rPr>
                                  <w:color w:val="000000" w:themeColor="text1"/>
                                </w:rPr>
                                <w:t>OUT 1</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3118" name="Rectangle 3118"/>
                        <wps:cNvSpPr/>
                        <wps:spPr>
                          <a:xfrm>
                            <a:off x="0" y="300567"/>
                            <a:ext cx="499497" cy="20743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4D7B50" w14:textId="195A5765" w:rsidR="00571975" w:rsidRPr="002A6BAD" w:rsidRDefault="00571975" w:rsidP="002A6BAD">
                              <w:pPr>
                                <w:jc w:val="center"/>
                                <w:rPr>
                                  <w:color w:val="000000" w:themeColor="text1"/>
                                </w:rPr>
                              </w:pPr>
                              <w:r>
                                <w:rPr>
                                  <w:color w:val="000000" w:themeColor="text1"/>
                                </w:rPr>
                                <w:t>IN1 (-)</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416" name="Rectangle 416"/>
                        <wps:cNvSpPr/>
                        <wps:spPr>
                          <a:xfrm>
                            <a:off x="0" y="579967"/>
                            <a:ext cx="499497" cy="20743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00D829" w14:textId="16BB24C7" w:rsidR="00571975" w:rsidRPr="002A6BAD" w:rsidRDefault="00571975" w:rsidP="002A6BAD">
                              <w:pPr>
                                <w:jc w:val="center"/>
                                <w:rPr>
                                  <w:color w:val="000000" w:themeColor="text1"/>
                                </w:rPr>
                              </w:pPr>
                              <w:r>
                                <w:rPr>
                                  <w:color w:val="000000" w:themeColor="text1"/>
                                </w:rPr>
                                <w:t>IN1 (+)</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356" name="Rectangle 356"/>
                        <wps:cNvSpPr/>
                        <wps:spPr>
                          <a:xfrm>
                            <a:off x="512233" y="1473200"/>
                            <a:ext cx="220117" cy="220134"/>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474D88" w14:textId="7E3083AD" w:rsidR="00571975" w:rsidRPr="002A6BAD" w:rsidRDefault="00571975" w:rsidP="002A6BAD">
                              <w:pPr>
                                <w:jc w:val="center"/>
                                <w:rPr>
                                  <w:color w:val="000000" w:themeColor="text1"/>
                                </w:rPr>
                              </w:pPr>
                              <w:r>
                                <w:rPr>
                                  <w:color w:val="000000" w:themeColor="text1"/>
                                </w:rPr>
                                <w:t>6</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365" name="Rectangle 365"/>
                        <wps:cNvSpPr/>
                        <wps:spPr>
                          <a:xfrm>
                            <a:off x="512233" y="1765300"/>
                            <a:ext cx="220117" cy="220134"/>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C59456" w14:textId="5ED033AE" w:rsidR="00571975" w:rsidRPr="002A6BAD" w:rsidRDefault="00571975" w:rsidP="002A6BAD">
                              <w:pPr>
                                <w:jc w:val="center"/>
                                <w:rPr>
                                  <w:color w:val="000000" w:themeColor="text1"/>
                                </w:rPr>
                              </w:pPr>
                              <w:r>
                                <w:rPr>
                                  <w:color w:val="000000" w:themeColor="text1"/>
                                </w:rPr>
                                <w:t>7</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417" name="Rectangle 417"/>
                        <wps:cNvSpPr/>
                        <wps:spPr>
                          <a:xfrm>
                            <a:off x="46567" y="880533"/>
                            <a:ext cx="389227" cy="23283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C3C887" w14:textId="5843A157" w:rsidR="00571975" w:rsidRPr="002A6BAD" w:rsidRDefault="00571975" w:rsidP="002A6BAD">
                              <w:pPr>
                                <w:jc w:val="center"/>
                                <w:rPr>
                                  <w:color w:val="000000" w:themeColor="text1"/>
                                </w:rPr>
                              </w:pPr>
                              <w:r>
                                <w:rPr>
                                  <w:color w:val="000000" w:themeColor="text1"/>
                                </w:rPr>
                                <w:t>Vcc</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423" name="Rectangle 423"/>
                        <wps:cNvSpPr/>
                        <wps:spPr>
                          <a:xfrm>
                            <a:off x="2429933" y="4233"/>
                            <a:ext cx="427324" cy="23283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193676" w14:textId="3CA6AFBC" w:rsidR="00571975" w:rsidRPr="002A6BAD" w:rsidRDefault="00571975" w:rsidP="002A6BAD">
                              <w:pPr>
                                <w:jc w:val="center"/>
                                <w:rPr>
                                  <w:color w:val="000000" w:themeColor="text1"/>
                                </w:rPr>
                              </w:pPr>
                              <w:r>
                                <w:rPr>
                                  <w:color w:val="000000" w:themeColor="text1"/>
                                </w:rPr>
                                <w:t>OUT 4</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424" name="Rectangle 424"/>
                        <wps:cNvSpPr/>
                        <wps:spPr>
                          <a:xfrm>
                            <a:off x="2417233" y="300567"/>
                            <a:ext cx="499497" cy="20743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DC8DA6" w14:textId="4FCA1B8F" w:rsidR="00571975" w:rsidRPr="002A6BAD" w:rsidRDefault="00571975" w:rsidP="002A6BAD">
                              <w:pPr>
                                <w:jc w:val="center"/>
                                <w:rPr>
                                  <w:color w:val="000000" w:themeColor="text1"/>
                                </w:rPr>
                              </w:pPr>
                              <w:r>
                                <w:rPr>
                                  <w:color w:val="000000" w:themeColor="text1"/>
                                </w:rPr>
                                <w:t>IN4 (-)</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426" name="Rectangle 426"/>
                        <wps:cNvSpPr/>
                        <wps:spPr>
                          <a:xfrm>
                            <a:off x="2417233" y="579967"/>
                            <a:ext cx="499497" cy="20743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46EEE7" w14:textId="0CC460B3" w:rsidR="00571975" w:rsidRPr="002A6BAD" w:rsidRDefault="00571975" w:rsidP="002A6BAD">
                              <w:pPr>
                                <w:jc w:val="center"/>
                                <w:rPr>
                                  <w:color w:val="000000" w:themeColor="text1"/>
                                </w:rPr>
                              </w:pPr>
                              <w:r>
                                <w:rPr>
                                  <w:color w:val="000000" w:themeColor="text1"/>
                                </w:rPr>
                                <w:t>IN4 (+)</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419" name="Rectangle 419"/>
                        <wps:cNvSpPr/>
                        <wps:spPr>
                          <a:xfrm>
                            <a:off x="8467" y="1778000"/>
                            <a:ext cx="427324" cy="2324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0BCC1D" w14:textId="6EF49EAF" w:rsidR="00571975" w:rsidRPr="002A6BAD" w:rsidRDefault="00571975" w:rsidP="002A6BAD">
                              <w:pPr>
                                <w:jc w:val="center"/>
                                <w:rPr>
                                  <w:color w:val="000000" w:themeColor="text1"/>
                                </w:rPr>
                              </w:pPr>
                              <w:r>
                                <w:rPr>
                                  <w:color w:val="000000" w:themeColor="text1"/>
                                </w:rPr>
                                <w:t>OUT 2</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420" name="Rectangle 420"/>
                        <wps:cNvSpPr/>
                        <wps:spPr>
                          <a:xfrm>
                            <a:off x="0" y="1481667"/>
                            <a:ext cx="499074" cy="2070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A24DEC" w14:textId="60E48614" w:rsidR="00571975" w:rsidRPr="002A6BAD" w:rsidRDefault="00571975" w:rsidP="002A6BAD">
                              <w:pPr>
                                <w:jc w:val="center"/>
                                <w:rPr>
                                  <w:color w:val="000000" w:themeColor="text1"/>
                                </w:rPr>
                              </w:pPr>
                              <w:r>
                                <w:rPr>
                                  <w:color w:val="000000" w:themeColor="text1"/>
                                </w:rPr>
                                <w:t>IN2 (-)</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421" name="Rectangle 421"/>
                        <wps:cNvSpPr/>
                        <wps:spPr>
                          <a:xfrm>
                            <a:off x="8467" y="1202267"/>
                            <a:ext cx="499074" cy="2070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944B53" w14:textId="0E1C0BB8" w:rsidR="00571975" w:rsidRPr="002A6BAD" w:rsidRDefault="00571975" w:rsidP="002A6BAD">
                              <w:pPr>
                                <w:jc w:val="center"/>
                                <w:rPr>
                                  <w:color w:val="000000" w:themeColor="text1"/>
                                </w:rPr>
                              </w:pPr>
                              <w:r>
                                <w:rPr>
                                  <w:color w:val="000000" w:themeColor="text1"/>
                                </w:rPr>
                                <w:t>IN2 (+)</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427" name="Rectangle 427"/>
                        <wps:cNvSpPr/>
                        <wps:spPr>
                          <a:xfrm>
                            <a:off x="2463800" y="880533"/>
                            <a:ext cx="389227" cy="23283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BA40B2" w14:textId="1512B3F2" w:rsidR="00571975" w:rsidRPr="002A6BAD" w:rsidRDefault="00571975" w:rsidP="002A6BAD">
                              <w:pPr>
                                <w:jc w:val="center"/>
                                <w:rPr>
                                  <w:color w:val="000000" w:themeColor="text1"/>
                                </w:rPr>
                              </w:pPr>
                              <w:r>
                                <w:rPr>
                                  <w:color w:val="000000" w:themeColor="text1"/>
                                </w:rPr>
                                <w:t>GND</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428" name="Rectangle 428"/>
                        <wps:cNvSpPr/>
                        <wps:spPr>
                          <a:xfrm>
                            <a:off x="2425700" y="1778000"/>
                            <a:ext cx="427324" cy="2324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037952" w14:textId="55624496" w:rsidR="00571975" w:rsidRPr="002A6BAD" w:rsidRDefault="00571975" w:rsidP="002A6BAD">
                              <w:pPr>
                                <w:jc w:val="center"/>
                                <w:rPr>
                                  <w:color w:val="000000" w:themeColor="text1"/>
                                </w:rPr>
                              </w:pPr>
                              <w:r>
                                <w:rPr>
                                  <w:color w:val="000000" w:themeColor="text1"/>
                                </w:rPr>
                                <w:t>OUT 3</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430" name="Rectangle 430"/>
                        <wps:cNvSpPr/>
                        <wps:spPr>
                          <a:xfrm>
                            <a:off x="2417233" y="1481667"/>
                            <a:ext cx="499074" cy="2070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89851F" w14:textId="3AA75A0B" w:rsidR="00571975" w:rsidRPr="002A6BAD" w:rsidRDefault="00571975" w:rsidP="002A6BAD">
                              <w:pPr>
                                <w:jc w:val="center"/>
                                <w:rPr>
                                  <w:color w:val="000000" w:themeColor="text1"/>
                                </w:rPr>
                              </w:pPr>
                              <w:r>
                                <w:rPr>
                                  <w:color w:val="000000" w:themeColor="text1"/>
                                </w:rPr>
                                <w:t>IN3 (-)</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431" name="Rectangle 431"/>
                        <wps:cNvSpPr/>
                        <wps:spPr>
                          <a:xfrm>
                            <a:off x="2421467" y="1202267"/>
                            <a:ext cx="499074" cy="2070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C0EF02" w14:textId="27C10FDD" w:rsidR="00571975" w:rsidRPr="002A6BAD" w:rsidRDefault="00571975" w:rsidP="002A6BAD">
                              <w:pPr>
                                <w:jc w:val="center"/>
                                <w:rPr>
                                  <w:color w:val="000000" w:themeColor="text1"/>
                                </w:rPr>
                              </w:pPr>
                              <w:r>
                                <w:rPr>
                                  <w:color w:val="000000" w:themeColor="text1"/>
                                </w:rPr>
                                <w:t>IN3 (+)</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wps:wsp>
                        <wps:cNvPr id="437" name="Flowchart: Delay 437"/>
                        <wps:cNvSpPr/>
                        <wps:spPr>
                          <a:xfrm rot="5400000">
                            <a:off x="1289050" y="-218017"/>
                            <a:ext cx="309033" cy="749512"/>
                          </a:xfrm>
                          <a:prstGeom prst="flowChartDelay">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E3A9F35" id="Group 439" o:spid="_x0000_s1487" style="width:229.95pt;height:158.3pt;mso-position-horizontal-relative:char;mso-position-vertical-relative:line" coordsize="29205,20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">
                <v:rect id="Rectangle 3282" o:spid="_x0000_s1488" style="position:absolute;left:7323;width:14388;height:198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" fillcolor="white [3212]" strokecolor="black [3213]" strokeweight="1pt"/>
                <v:rect id="Rectangle 3311" o:spid="_x0000_s1489" style="position:absolute;left:21759;width:2201;height:2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" fillcolor="white [3212]" strokecolor="black [3213]" strokeweight="1pt">
                  <v:textbox inset="1.44pt,1.44pt,1.44pt,1.44pt">
                    <w:txbxContent>
                      <w:p w14:paraId="7031E8CE" w14:textId="77777777" w:rsidR="00571975" w:rsidRPr="002A6BAD" w:rsidRDefault="00571975" w:rsidP="002A6BAD">
                        <w:pPr>
                          <w:jc w:val="center"/>
                          <w:rPr>
                            <w:color w:val="000000" w:themeColor="text1"/>
                          </w:rPr>
                        </w:pPr>
                        <w:r w:rsidRPr="002A6BAD">
                          <w:rPr>
                            <w:color w:val="000000" w:themeColor="text1"/>
                          </w:rPr>
                          <w:t>1</w:t>
                        </w:r>
                        <w:r>
                          <w:rPr>
                            <w:color w:val="000000" w:themeColor="text1"/>
                          </w:rPr>
                          <w:t>4</w:t>
                        </w:r>
                      </w:p>
                    </w:txbxContent>
                  </v:textbox>
                </v:rect>
                <v:rect id="Rectangle 3317" o:spid="_x0000_s1490" style="position:absolute;left:21759;top:3090;width:2201;height:2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" fillcolor="white [3212]" strokecolor="black [3213]" strokeweight="1pt">
                  <v:textbox inset="1.44pt,1.44pt,1.44pt,1.44pt">
                    <w:txbxContent>
                      <w:p w14:paraId="6DD7953C" w14:textId="2E3EF28A" w:rsidR="00571975" w:rsidRPr="002A6BAD" w:rsidRDefault="00571975" w:rsidP="002A6BAD">
                        <w:pPr>
                          <w:jc w:val="center"/>
                          <w:rPr>
                            <w:color w:val="000000" w:themeColor="text1"/>
                          </w:rPr>
                        </w:pPr>
                        <w:r w:rsidRPr="002A6BAD">
                          <w:rPr>
                            <w:color w:val="000000" w:themeColor="text1"/>
                          </w:rPr>
                          <w:t>1</w:t>
                        </w:r>
                        <w:r>
                          <w:rPr>
                            <w:color w:val="000000" w:themeColor="text1"/>
                          </w:rPr>
                          <w:t>3</w:t>
                        </w:r>
                      </w:p>
                    </w:txbxContent>
                  </v:textbox>
                </v:rect>
                <v:rect id="Rectangle 3318" o:spid="_x0000_s1491" style="position:absolute;left:21759;top:5926;width:2201;height:22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" fillcolor="white [3212]" strokecolor="black [3213]" strokeweight="1pt">
                  <v:textbox inset="1.44pt,1.44pt,1.44pt,1.44pt">
                    <w:txbxContent>
                      <w:p w14:paraId="5F82C4A6" w14:textId="46271323" w:rsidR="00571975" w:rsidRPr="002A6BAD" w:rsidRDefault="00571975" w:rsidP="002A6BAD">
                        <w:pPr>
                          <w:jc w:val="center"/>
                          <w:rPr>
                            <w:color w:val="000000" w:themeColor="text1"/>
                          </w:rPr>
                        </w:pPr>
                        <w:r w:rsidRPr="002A6BAD">
                          <w:rPr>
                            <w:color w:val="000000" w:themeColor="text1"/>
                          </w:rPr>
                          <w:t>1</w:t>
                        </w:r>
                        <w:r>
                          <w:rPr>
                            <w:color w:val="000000" w:themeColor="text1"/>
                          </w:rPr>
                          <w:t>2</w:t>
                        </w:r>
                      </w:p>
                    </w:txbxContent>
                  </v:textbox>
                </v:rect>
                <v:rect id="Rectangle 3319" o:spid="_x0000_s1492" style="position:absolute;left:21759;top:8890;width:2201;height:2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" fillcolor="white [3212]" strokecolor="black [3213]" strokeweight="1pt">
                  <v:textbox inset="1.44pt,1.44pt,1.44pt,1.44pt">
                    <w:txbxContent>
                      <w:p w14:paraId="02167C50" w14:textId="3CCE472E" w:rsidR="00571975" w:rsidRPr="002A6BAD" w:rsidRDefault="00571975" w:rsidP="002A6BAD">
                        <w:pPr>
                          <w:jc w:val="center"/>
                          <w:rPr>
                            <w:color w:val="000000" w:themeColor="text1"/>
                          </w:rPr>
                        </w:pPr>
                        <w:r w:rsidRPr="002A6BAD">
                          <w:rPr>
                            <w:color w:val="000000" w:themeColor="text1"/>
                          </w:rPr>
                          <w:t>1</w:t>
                        </w:r>
                        <w:r>
                          <w:rPr>
                            <w:color w:val="000000" w:themeColor="text1"/>
                          </w:rPr>
                          <w:t>1</w:t>
                        </w:r>
                      </w:p>
                    </w:txbxContent>
                  </v:textbox>
                </v:rect>
                <v:rect id="Rectangle 3320" o:spid="_x0000_s1493" style="position:absolute;left:21759;top:11853;width:2201;height:2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" fillcolor="white [3212]" strokecolor="black [3213]" strokeweight="1pt">
                  <v:textbox inset="1.44pt,1.44pt,1.44pt,1.44pt">
                    <w:txbxContent>
                      <w:p w14:paraId="61DD558E" w14:textId="5DE33A6C" w:rsidR="00571975" w:rsidRPr="002A6BAD" w:rsidRDefault="00571975" w:rsidP="002A6BAD">
                        <w:pPr>
                          <w:jc w:val="center"/>
                          <w:rPr>
                            <w:color w:val="000000" w:themeColor="text1"/>
                          </w:rPr>
                        </w:pPr>
                        <w:r w:rsidRPr="002A6BAD">
                          <w:rPr>
                            <w:color w:val="000000" w:themeColor="text1"/>
                          </w:rPr>
                          <w:t>1</w:t>
                        </w:r>
                        <w:r>
                          <w:rPr>
                            <w:color w:val="000000" w:themeColor="text1"/>
                          </w:rPr>
                          <w:t>0</w:t>
                        </w:r>
                      </w:p>
                    </w:txbxContent>
                  </v:textbox>
                </v:rect>
                <v:rect id="Rectangle 3321" o:spid="_x0000_s1494" style="position:absolute;left:21759;top:14732;width:2201;height:2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" fillcolor="white [3212]" strokecolor="black [3213]" strokeweight="1pt">
                  <v:textbox inset="1.44pt,1.44pt,1.44pt,1.44pt">
                    <w:txbxContent>
                      <w:p w14:paraId="46805F6D" w14:textId="07066D38" w:rsidR="00571975" w:rsidRPr="002A6BAD" w:rsidRDefault="00571975" w:rsidP="002A6BAD">
                        <w:pPr>
                          <w:jc w:val="center"/>
                          <w:rPr>
                            <w:color w:val="000000" w:themeColor="text1"/>
                          </w:rPr>
                        </w:pPr>
                        <w:r>
                          <w:rPr>
                            <w:color w:val="000000" w:themeColor="text1"/>
                          </w:rPr>
                          <w:t>9</w:t>
                        </w:r>
                      </w:p>
                    </w:txbxContent>
                  </v:textbox>
                </v:rect>
                <v:rect id="Rectangle 3324" o:spid="_x0000_s1495" style="position:absolute;left:5122;width:2201;height:2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" fillcolor="white [3212]" strokecolor="black [3213]" strokeweight="1pt">
                  <v:textbox inset="1.44pt,1.44pt,1.44pt,1.44pt">
                    <w:txbxContent>
                      <w:p w14:paraId="6DE46D8D" w14:textId="574A7A19" w:rsidR="00571975" w:rsidRPr="002A6BAD" w:rsidRDefault="00571975" w:rsidP="002A6BAD">
                        <w:pPr>
                          <w:jc w:val="center"/>
                          <w:rPr>
                            <w:color w:val="000000" w:themeColor="text1"/>
                          </w:rPr>
                        </w:pPr>
                        <w:r>
                          <w:rPr>
                            <w:color w:val="000000" w:themeColor="text1"/>
                          </w:rPr>
                          <w:t>1</w:t>
                        </w:r>
                      </w:p>
                    </w:txbxContent>
                  </v:textbox>
                </v:rect>
                <v:rect id="Rectangle 3325" o:spid="_x0000_s1496" style="position:absolute;left:5122;top:3090;width:2201;height:2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" fillcolor="white [3212]" strokecolor="black [3213]" strokeweight="1pt">
                  <v:textbox inset="1.44pt,1.44pt,1.44pt,1.44pt">
                    <w:txbxContent>
                      <w:p w14:paraId="6F4BB0FB" w14:textId="71E31672" w:rsidR="00571975" w:rsidRPr="002A6BAD" w:rsidRDefault="00571975" w:rsidP="002A6BAD">
                        <w:pPr>
                          <w:jc w:val="center"/>
                          <w:rPr>
                            <w:color w:val="000000" w:themeColor="text1"/>
                          </w:rPr>
                        </w:pPr>
                        <w:r>
                          <w:rPr>
                            <w:color w:val="000000" w:themeColor="text1"/>
                          </w:rPr>
                          <w:t>2</w:t>
                        </w:r>
                      </w:p>
                    </w:txbxContent>
                  </v:textbox>
                </v:rect>
                <v:rect id="Rectangle 3326" o:spid="_x0000_s1497" style="position:absolute;left:5122;top:5926;width:2201;height:22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" fillcolor="white [3212]" strokecolor="black [3213]" strokeweight="1pt">
                  <v:textbox inset="1.44pt,1.44pt,1.44pt,1.44pt">
                    <w:txbxContent>
                      <w:p w14:paraId="129A272E" w14:textId="69BFFA73" w:rsidR="00571975" w:rsidRPr="002A6BAD" w:rsidRDefault="00571975" w:rsidP="002A6BAD">
                        <w:pPr>
                          <w:jc w:val="center"/>
                          <w:rPr>
                            <w:color w:val="000000" w:themeColor="text1"/>
                          </w:rPr>
                        </w:pPr>
                        <w:r>
                          <w:rPr>
                            <w:color w:val="000000" w:themeColor="text1"/>
                          </w:rPr>
                          <w:t>3</w:t>
                        </w:r>
                      </w:p>
                    </w:txbxContent>
                  </v:textbox>
                </v:rect>
                <v:rect id="Rectangle 3322" o:spid="_x0000_s1498" style="position:absolute;left:21759;top:17653;width:2201;height:2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" fillcolor="white [3212]" strokecolor="black [3213]" strokeweight="1pt">
                  <v:textbox inset="1.44pt,1.44pt,1.44pt,1.44pt">
                    <w:txbxContent>
                      <w:p w14:paraId="509CD0AE" w14:textId="2998F064" w:rsidR="00571975" w:rsidRPr="002A6BAD" w:rsidRDefault="00571975" w:rsidP="002A6BAD">
                        <w:pPr>
                          <w:jc w:val="center"/>
                          <w:rPr>
                            <w:color w:val="000000" w:themeColor="text1"/>
                          </w:rPr>
                        </w:pPr>
                        <w:r>
                          <w:rPr>
                            <w:color w:val="000000" w:themeColor="text1"/>
                          </w:rPr>
                          <w:t>8</w:t>
                        </w:r>
                      </w:p>
                    </w:txbxContent>
                  </v:textbox>
                </v:rect>
                <v:rect id="Rectangle 3327" o:spid="_x0000_s1499" style="position:absolute;left:5122;top:8890;width:2201;height:2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" fillcolor="white [3212]" strokecolor="black [3213]" strokeweight="1pt">
                  <v:textbox inset="1.44pt,1.44pt,1.44pt,1.44pt">
                    <w:txbxContent>
                      <w:p w14:paraId="5FB21649" w14:textId="38CD63EB" w:rsidR="00571975" w:rsidRPr="002A6BAD" w:rsidRDefault="00571975" w:rsidP="002A6BAD">
                        <w:pPr>
                          <w:jc w:val="center"/>
                          <w:rPr>
                            <w:color w:val="000000" w:themeColor="text1"/>
                          </w:rPr>
                        </w:pPr>
                        <w:r>
                          <w:rPr>
                            <w:color w:val="000000" w:themeColor="text1"/>
                          </w:rPr>
                          <w:t>4</w:t>
                        </w:r>
                      </w:p>
                    </w:txbxContent>
                  </v:textbox>
                </v:rect>
                <v:rect id="Rectangle 240" o:spid="_x0000_s1500" style="position:absolute;left:5122;top:11853;width:2201;height:2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" fillcolor="white [3212]" strokecolor="black [3213]" strokeweight="1pt">
                  <v:textbox inset="1.44pt,1.44pt,1.44pt,1.44pt">
                    <w:txbxContent>
                      <w:p w14:paraId="032253B5" w14:textId="38229D81" w:rsidR="00571975" w:rsidRPr="002A6BAD" w:rsidRDefault="00571975" w:rsidP="002A6BAD">
                        <w:pPr>
                          <w:jc w:val="center"/>
                          <w:rPr>
                            <w:color w:val="000000" w:themeColor="text1"/>
                          </w:rPr>
                        </w:pPr>
                        <w:r>
                          <w:rPr>
                            <w:color w:val="000000" w:themeColor="text1"/>
                          </w:rPr>
                          <w:t>5</w:t>
                        </w:r>
                      </w:p>
                    </w:txbxContent>
                  </v:textbox>
                </v:rect>
                <v:rect id="Rectangle 3084" o:spid="_x0000_s1501" style="position:absolute;left:127;top:42;width:4273;height:23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" fillcolor="white [3212]" stroked="f" strokeweight="1pt">
                  <v:textbox inset="1.44pt,1.44pt,1.44pt,1.44pt">
                    <w:txbxContent>
                      <w:p w14:paraId="64AF2C90" w14:textId="5A3BEE15" w:rsidR="00571975" w:rsidRPr="002A6BAD" w:rsidRDefault="00571975" w:rsidP="002A6BAD">
                        <w:pPr>
                          <w:jc w:val="center"/>
                          <w:rPr>
                            <w:color w:val="000000" w:themeColor="text1"/>
                          </w:rPr>
                        </w:pPr>
                        <w:r>
                          <w:rPr>
                            <w:color w:val="000000" w:themeColor="text1"/>
                          </w:rPr>
                          <w:t>OUT 1</w:t>
                        </w:r>
                      </w:p>
                    </w:txbxContent>
                  </v:textbox>
                </v:rect>
                <v:rect id="Rectangle 3118" o:spid="_x0000_s1502" style="position:absolute;top:3005;width:4994;height:20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" fillcolor="white [3212]" stroked="f" strokeweight="1pt">
                  <v:textbox inset="1.44pt,1.44pt,1.44pt,1.44pt">
                    <w:txbxContent>
                      <w:p w14:paraId="2F4D7B50" w14:textId="195A5765" w:rsidR="00571975" w:rsidRPr="002A6BAD" w:rsidRDefault="00571975" w:rsidP="002A6BAD">
                        <w:pPr>
                          <w:jc w:val="center"/>
                          <w:rPr>
                            <w:color w:val="000000" w:themeColor="text1"/>
                          </w:rPr>
                        </w:pPr>
                        <w:r>
                          <w:rPr>
                            <w:color w:val="000000" w:themeColor="text1"/>
                          </w:rPr>
                          <w:t>IN1 (-)</w:t>
                        </w:r>
                      </w:p>
                    </w:txbxContent>
                  </v:textbox>
                </v:rect>
                <v:rect id="Rectangle 416" o:spid="_x0000_s1503" style="position:absolute;top:5799;width:4994;height:20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" fillcolor="white [3212]" stroked="f" strokeweight="1pt">
                  <v:textbox inset="1.44pt,1.44pt,1.44pt,1.44pt">
                    <w:txbxContent>
                      <w:p w14:paraId="2600D829" w14:textId="16BB24C7" w:rsidR="00571975" w:rsidRPr="002A6BAD" w:rsidRDefault="00571975" w:rsidP="002A6BAD">
                        <w:pPr>
                          <w:jc w:val="center"/>
                          <w:rPr>
                            <w:color w:val="000000" w:themeColor="text1"/>
                          </w:rPr>
                        </w:pPr>
                        <w:r>
                          <w:rPr>
                            <w:color w:val="000000" w:themeColor="text1"/>
                          </w:rPr>
                          <w:t>IN1 (+)</w:t>
                        </w:r>
                      </w:p>
                    </w:txbxContent>
                  </v:textbox>
                </v:rect>
                <v:rect id="Rectangle 356" o:spid="_x0000_s1504" style="position:absolute;left:5122;top:14732;width:2201;height:2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" fillcolor="white [3212]" strokecolor="black [3213]" strokeweight="1pt">
                  <v:textbox inset="1.44pt,1.44pt,1.44pt,1.44pt">
                    <w:txbxContent>
                      <w:p w14:paraId="1D474D88" w14:textId="7E3083AD" w:rsidR="00571975" w:rsidRPr="002A6BAD" w:rsidRDefault="00571975" w:rsidP="002A6BAD">
                        <w:pPr>
                          <w:jc w:val="center"/>
                          <w:rPr>
                            <w:color w:val="000000" w:themeColor="text1"/>
                          </w:rPr>
                        </w:pPr>
                        <w:r>
                          <w:rPr>
                            <w:color w:val="000000" w:themeColor="text1"/>
                          </w:rPr>
                          <w:t>6</w:t>
                        </w:r>
                      </w:p>
                    </w:txbxContent>
                  </v:textbox>
                </v:rect>
                <v:rect id="Rectangle 365" o:spid="_x0000_s1505" style="position:absolute;left:5122;top:17653;width:2201;height:2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" fillcolor="white [3212]" strokecolor="black [3213]" strokeweight="1pt">
                  <v:textbox inset="1.44pt,1.44pt,1.44pt,1.44pt">
                    <w:txbxContent>
                      <w:p w14:paraId="74C59456" w14:textId="5ED033AE" w:rsidR="00571975" w:rsidRPr="002A6BAD" w:rsidRDefault="00571975" w:rsidP="002A6BAD">
                        <w:pPr>
                          <w:jc w:val="center"/>
                          <w:rPr>
                            <w:color w:val="000000" w:themeColor="text1"/>
                          </w:rPr>
                        </w:pPr>
                        <w:r>
                          <w:rPr>
                            <w:color w:val="000000" w:themeColor="text1"/>
                          </w:rPr>
                          <w:t>7</w:t>
                        </w:r>
                      </w:p>
                    </w:txbxContent>
                  </v:textbox>
                </v:rect>
                <v:rect id="Rectangle 417" o:spid="_x0000_s1506" style="position:absolute;left:465;top:8805;width:3892;height:23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" fillcolor="white [3212]" stroked="f" strokeweight="1pt">
                  <v:textbox inset="1.44pt,1.44pt,1.44pt,1.44pt">
                    <w:txbxContent>
                      <w:p w14:paraId="45C3C887" w14:textId="5843A157" w:rsidR="00571975" w:rsidRPr="002A6BAD" w:rsidRDefault="00571975" w:rsidP="002A6BAD">
                        <w:pPr>
                          <w:jc w:val="center"/>
                          <w:rPr>
                            <w:color w:val="000000" w:themeColor="text1"/>
                          </w:rPr>
                        </w:pPr>
                        <w:r>
                          <w:rPr>
                            <w:color w:val="000000" w:themeColor="text1"/>
                          </w:rPr>
                          <w:t>Vcc</w:t>
                        </w:r>
                      </w:p>
                    </w:txbxContent>
                  </v:textbox>
                </v:rect>
                <v:rect id="Rectangle 423" o:spid="_x0000_s1507" style="position:absolute;left:24299;top:42;width:4273;height:23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" fillcolor="white [3212]" stroked="f" strokeweight="1pt">
                  <v:textbox inset="1.44pt,1.44pt,1.44pt,1.44pt">
                    <w:txbxContent>
                      <w:p w14:paraId="31193676" w14:textId="3CA6AFBC" w:rsidR="00571975" w:rsidRPr="002A6BAD" w:rsidRDefault="00571975" w:rsidP="002A6BAD">
                        <w:pPr>
                          <w:jc w:val="center"/>
                          <w:rPr>
                            <w:color w:val="000000" w:themeColor="text1"/>
                          </w:rPr>
                        </w:pPr>
                        <w:r>
                          <w:rPr>
                            <w:color w:val="000000" w:themeColor="text1"/>
                          </w:rPr>
                          <w:t>OUT 4</w:t>
                        </w:r>
                      </w:p>
                    </w:txbxContent>
                  </v:textbox>
                </v:rect>
                <v:rect id="Rectangle 424" o:spid="_x0000_s1508" style="position:absolute;left:24172;top:3005;width:4995;height:20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" fillcolor="white [3212]" stroked="f" strokeweight="1pt">
                  <v:textbox inset="1.44pt,1.44pt,1.44pt,1.44pt">
                    <w:txbxContent>
                      <w:p w14:paraId="6FDC8DA6" w14:textId="4FCA1B8F" w:rsidR="00571975" w:rsidRPr="002A6BAD" w:rsidRDefault="00571975" w:rsidP="002A6BAD">
                        <w:pPr>
                          <w:jc w:val="center"/>
                          <w:rPr>
                            <w:color w:val="000000" w:themeColor="text1"/>
                          </w:rPr>
                        </w:pPr>
                        <w:r>
                          <w:rPr>
                            <w:color w:val="000000" w:themeColor="text1"/>
                          </w:rPr>
                          <w:t>IN4 (-)</w:t>
                        </w:r>
                      </w:p>
                    </w:txbxContent>
                  </v:textbox>
                </v:rect>
                <v:rect id="Rectangle 426" o:spid="_x0000_s1509" style="position:absolute;left:24172;top:5799;width:4995;height:20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" fillcolor="white [3212]" stroked="f" strokeweight="1pt">
                  <v:textbox inset="1.44pt,1.44pt,1.44pt,1.44pt">
                    <w:txbxContent>
                      <w:p w14:paraId="7146EEE7" w14:textId="0CC460B3" w:rsidR="00571975" w:rsidRPr="002A6BAD" w:rsidRDefault="00571975" w:rsidP="002A6BAD">
                        <w:pPr>
                          <w:jc w:val="center"/>
                          <w:rPr>
                            <w:color w:val="000000" w:themeColor="text1"/>
                          </w:rPr>
                        </w:pPr>
                        <w:r>
                          <w:rPr>
                            <w:color w:val="000000" w:themeColor="text1"/>
                          </w:rPr>
                          <w:t>IN4 (+)</w:t>
                        </w:r>
                      </w:p>
                    </w:txbxContent>
                  </v:textbox>
                </v:rect>
                <v:rect id="Rectangle 419" o:spid="_x0000_s1510" style="position:absolute;left:84;top:17780;width:4273;height:2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" fillcolor="white [3212]" stroked="f" strokeweight="1pt">
                  <v:textbox inset="1.44pt,1.44pt,1.44pt,1.44pt">
                    <w:txbxContent>
                      <w:p w14:paraId="370BCC1D" w14:textId="6EF49EAF" w:rsidR="00571975" w:rsidRPr="002A6BAD" w:rsidRDefault="00571975" w:rsidP="002A6BAD">
                        <w:pPr>
                          <w:jc w:val="center"/>
                          <w:rPr>
                            <w:color w:val="000000" w:themeColor="text1"/>
                          </w:rPr>
                        </w:pPr>
                        <w:r>
                          <w:rPr>
                            <w:color w:val="000000" w:themeColor="text1"/>
                          </w:rPr>
                          <w:t>OUT 2</w:t>
                        </w:r>
                      </w:p>
                    </w:txbxContent>
                  </v:textbox>
                </v:rect>
                <v:rect id="Rectangle 420" o:spid="_x0000_s1511" style="position:absolute;top:14816;width:4990;height:2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" fillcolor="white [3212]" stroked="f" strokeweight="1pt">
                  <v:textbox inset="1.44pt,1.44pt,1.44pt,1.44pt">
                    <w:txbxContent>
                      <w:p w14:paraId="5AA24DEC" w14:textId="60E48614" w:rsidR="00571975" w:rsidRPr="002A6BAD" w:rsidRDefault="00571975" w:rsidP="002A6BAD">
                        <w:pPr>
                          <w:jc w:val="center"/>
                          <w:rPr>
                            <w:color w:val="000000" w:themeColor="text1"/>
                          </w:rPr>
                        </w:pPr>
                        <w:r>
                          <w:rPr>
                            <w:color w:val="000000" w:themeColor="text1"/>
                          </w:rPr>
                          <w:t>IN2 (-)</w:t>
                        </w:r>
                      </w:p>
                    </w:txbxContent>
                  </v:textbox>
                </v:rect>
                <v:rect id="Rectangle 421" o:spid="_x0000_s1512" style="position:absolute;left:84;top:12022;width:4991;height:2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" fillcolor="white [3212]" stroked="f" strokeweight="1pt">
                  <v:textbox inset="1.44pt,1.44pt,1.44pt,1.44pt">
                    <w:txbxContent>
                      <w:p w14:paraId="1F944B53" w14:textId="0E1C0BB8" w:rsidR="00571975" w:rsidRPr="002A6BAD" w:rsidRDefault="00571975" w:rsidP="002A6BAD">
                        <w:pPr>
                          <w:jc w:val="center"/>
                          <w:rPr>
                            <w:color w:val="000000" w:themeColor="text1"/>
                          </w:rPr>
                        </w:pPr>
                        <w:r>
                          <w:rPr>
                            <w:color w:val="000000" w:themeColor="text1"/>
                          </w:rPr>
                          <w:t>IN2 (+)</w:t>
                        </w:r>
                      </w:p>
                    </w:txbxContent>
                  </v:textbox>
                </v:rect>
                <v:rect id="Rectangle 427" o:spid="_x0000_s1513" style="position:absolute;left:24638;top:8805;width:3892;height:23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" fillcolor="white [3212]" stroked="f" strokeweight="1pt">
                  <v:textbox inset="1.44pt,1.44pt,1.44pt,1.44pt">
                    <w:txbxContent>
                      <w:p w14:paraId="6CBA40B2" w14:textId="1512B3F2" w:rsidR="00571975" w:rsidRPr="002A6BAD" w:rsidRDefault="00571975" w:rsidP="002A6BAD">
                        <w:pPr>
                          <w:jc w:val="center"/>
                          <w:rPr>
                            <w:color w:val="000000" w:themeColor="text1"/>
                          </w:rPr>
                        </w:pPr>
                        <w:r>
                          <w:rPr>
                            <w:color w:val="000000" w:themeColor="text1"/>
                          </w:rPr>
                          <w:t>GND</w:t>
                        </w:r>
                      </w:p>
                    </w:txbxContent>
                  </v:textbox>
                </v:rect>
                <v:rect id="Rectangle 428" o:spid="_x0000_s1514" style="position:absolute;left:24257;top:17780;width:4273;height:2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" fillcolor="white [3212]" stroked="f" strokeweight="1pt">
                  <v:textbox inset="1.44pt,1.44pt,1.44pt,1.44pt">
                    <w:txbxContent>
                      <w:p w14:paraId="7B037952" w14:textId="55624496" w:rsidR="00571975" w:rsidRPr="002A6BAD" w:rsidRDefault="00571975" w:rsidP="002A6BAD">
                        <w:pPr>
                          <w:jc w:val="center"/>
                          <w:rPr>
                            <w:color w:val="000000" w:themeColor="text1"/>
                          </w:rPr>
                        </w:pPr>
                        <w:r>
                          <w:rPr>
                            <w:color w:val="000000" w:themeColor="text1"/>
                          </w:rPr>
                          <w:t>OUT 3</w:t>
                        </w:r>
                      </w:p>
                    </w:txbxContent>
                  </v:textbox>
                </v:rect>
                <v:rect id="Rectangle 430" o:spid="_x0000_s1515" style="position:absolute;left:24172;top:14816;width:4991;height:2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" fillcolor="white [3212]" stroked="f" strokeweight="1pt">
                  <v:textbox inset="1.44pt,1.44pt,1.44pt,1.44pt">
                    <w:txbxContent>
                      <w:p w14:paraId="2189851F" w14:textId="3AA75A0B" w:rsidR="00571975" w:rsidRPr="002A6BAD" w:rsidRDefault="00571975" w:rsidP="002A6BAD">
                        <w:pPr>
                          <w:jc w:val="center"/>
                          <w:rPr>
                            <w:color w:val="000000" w:themeColor="text1"/>
                          </w:rPr>
                        </w:pPr>
                        <w:r>
                          <w:rPr>
                            <w:color w:val="000000" w:themeColor="text1"/>
                          </w:rPr>
                          <w:t>IN3 (-)</w:t>
                        </w:r>
                      </w:p>
                    </w:txbxContent>
                  </v:textbox>
                </v:rect>
                <v:rect id="Rectangle 431" o:spid="_x0000_s1516" style="position:absolute;left:24214;top:12022;width:4991;height:2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" fillcolor="white [3212]" stroked="f" strokeweight="1pt">
                  <v:textbox inset="1.44pt,1.44pt,1.44pt,1.44pt">
                    <w:txbxContent>
                      <w:p w14:paraId="1FC0EF02" w14:textId="27C10FDD" w:rsidR="00571975" w:rsidRPr="002A6BAD" w:rsidRDefault="00571975" w:rsidP="002A6BAD">
                        <w:pPr>
                          <w:jc w:val="center"/>
                          <w:rPr>
                            <w:color w:val="000000" w:themeColor="text1"/>
                          </w:rPr>
                        </w:pPr>
                        <w:r>
                          <w:rPr>
                            <w:color w:val="000000" w:themeColor="text1"/>
                          </w:rPr>
                          <w:t>IN3 (+)</w:t>
                        </w:r>
                      </w:p>
                    </w:txbxContent>
                  </v:textbox>
                </v:rect>
                <v:shapetype id="_x0000_t135" coordsize="21600,21600" o:spt="135" path="m10800,qx21600,10800,10800,21600l,21600,,xe">
                  <v:stroke joinstyle="miter"/>
                  <v:path gradientshapeok="t" o:connecttype="rect" textboxrect="0,3163,18437,18437"/>
                </v:shapetype>
                <v:shape id="Flowchart: Delay 437" o:spid="_x0000_s1517" type="#_x0000_t135" style="position:absolute;left:12891;top:-2181;width:3090;height:749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" filled="f" strokecolor="black [3213]" strokeweight="1pt"/>
                <w10:anchorlock/>
              </v:group>
            </w:pict>
          </mc:Fallback>
        </mc:AlternateContent>
      </w:r>
      <w:bookmarkEnd w:id="195"/>
      <w:r>
        <w:t xml:space="preserve">     </w:t>
      </w:r>
      <w:r w:rsidR="00774C38">
        <w:t xml:space="preserve">  </w:t>
      </w:r>
      <w:r w:rsidR="0038532B">
        <w:t xml:space="preserve">  </w:t>
      </w:r>
      <w:r w:rsidR="00774C38">
        <w:t xml:space="preserve">  </w:t>
      </w:r>
      <w:r>
        <w:rPr>
          <w:noProof/>
        </w:rPr>
        <w:drawing>
          <wp:inline distT="0" distB="0" distL="0" distR="0" wp14:anchorId="2F4663D5" wp14:editId="6048C2FD">
            <wp:extent cx="2010410" cy="1637871"/>
            <wp:effectExtent l="0" t="4128" r="4763" b="4762"/>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IMG_5244.JPG"/>
                    <pic:cNvPicPr/>
                  </pic:nvPicPr>
                  <pic:blipFill rotWithShape="1">
                    <a:blip r:embed="rId283">
                      <a:extLst>
                        <a:ext uri="{28A0092B-C50C-407E-A947-70E740481C1C}">
                          <a14:useLocalDpi xmlns:a14="http://schemas.microsoft.com/office/drawing/2010/main" val="0"/>
                        </a:ext>
                      </a:extLst>
                    </a:blip>
                    <a:srcRect r="26698" b="20375"/>
                    <a:stretch/>
                  </pic:blipFill>
                  <pic:spPr bwMode="auto">
                    <a:xfrm rot="5400000">
                      <a:off x="0" y="0"/>
                      <a:ext cx="2010834" cy="1638216"/>
                    </a:xfrm>
                    <a:prstGeom prst="rect">
                      <a:avLst/>
                    </a:prstGeom>
                    <a:ln>
                      <a:noFill/>
                    </a:ln>
                    <a:extLst>
                      <a:ext uri="{53640926-AAD7-44D8-BBD7-CCE9431645EC}">
                        <a14:shadowObscured xmlns:a14="http://schemas.microsoft.com/office/drawing/2010/main"/>
                      </a:ext>
                    </a:extLst>
                  </pic:spPr>
                </pic:pic>
              </a:graphicData>
            </a:graphic>
          </wp:inline>
        </w:drawing>
      </w:r>
    </w:p>
    <w:p w14:paraId="0F56D742" w14:textId="719A3746" w:rsidR="0038532B" w:rsidRDefault="0038532B" w:rsidP="00AE73E3">
      <w:pPr>
        <w:spacing w:after="0"/>
      </w:pPr>
      <w:r>
        <w:rPr>
          <w:b/>
        </w:rPr>
        <w:t xml:space="preserve">Figure </w:t>
      </w:r>
      <w:r w:rsidR="00726A81">
        <w:rPr>
          <w:b/>
        </w:rPr>
        <w:t>7</w:t>
      </w:r>
      <w:r>
        <w:rPr>
          <w:b/>
        </w:rPr>
        <w:t xml:space="preserve">.1: LM324 Quad OpAmp IC </w:t>
      </w:r>
      <w:r w:rsidR="004F75B8">
        <w:rPr>
          <w:b/>
        </w:rPr>
        <w:t xml:space="preserve">Pinout </w:t>
      </w:r>
      <w:r>
        <w:rPr>
          <w:b/>
        </w:rPr>
        <w:t xml:space="preserve">(Left), </w:t>
      </w:r>
      <w:r w:rsidR="004F75B8">
        <w:rPr>
          <w:b/>
        </w:rPr>
        <w:t>LM324 14-DIP package photo</w:t>
      </w:r>
      <w:r w:rsidR="00F21CC4">
        <w:rPr>
          <w:b/>
        </w:rPr>
        <w:t xml:space="preserve"> </w:t>
      </w:r>
      <w:r>
        <w:rPr>
          <w:b/>
        </w:rPr>
        <w:t xml:space="preserve">(Right) </w:t>
      </w:r>
    </w:p>
    <w:p w14:paraId="44970580" w14:textId="4E24DACD" w:rsidR="00D677A5" w:rsidRDefault="0038532B" w:rsidP="00D677A5">
      <w:pPr>
        <w:spacing w:before="120" w:after="120"/>
        <w:rPr>
          <w:noProof/>
        </w:rPr>
      </w:pPr>
      <w:r>
        <w:t xml:space="preserve">The 14-DIP (Dual Inline Package) is called a </w:t>
      </w:r>
      <w:r w:rsidR="00F21CC4">
        <w:t>“</w:t>
      </w:r>
      <w:r>
        <w:t>through</w:t>
      </w:r>
      <w:r w:rsidR="00073616">
        <w:t>-</w:t>
      </w:r>
      <w:r>
        <w:t>hole</w:t>
      </w:r>
      <w:r w:rsidR="00F21CC4">
        <w:t>”</w:t>
      </w:r>
      <w:r>
        <w:t xml:space="preserve"> part. Its pins can be plugged into a breadboard or into holes on a </w:t>
      </w:r>
      <w:r w:rsidR="00073616">
        <w:t>printed circuit board (</w:t>
      </w:r>
      <w:r>
        <w:t>PCB</w:t>
      </w:r>
      <w:r w:rsidR="00073616">
        <w:t>)</w:t>
      </w:r>
      <w:r>
        <w:t xml:space="preserve"> or soldering proto</w:t>
      </w:r>
      <w:r w:rsidR="00073616">
        <w:t xml:space="preserve"> </w:t>
      </w:r>
      <w:r>
        <w:t>board.</w:t>
      </w:r>
      <w:r w:rsidR="00073616">
        <w:t xml:space="preserve"> The 14-SOP (Small Outline Package) is a </w:t>
      </w:r>
      <w:r w:rsidR="00F21CC4">
        <w:t>“</w:t>
      </w:r>
      <w:r w:rsidR="00073616">
        <w:t>surface mount</w:t>
      </w:r>
      <w:r w:rsidR="00F21CC4">
        <w:t>”</w:t>
      </w:r>
      <w:r w:rsidR="00073616">
        <w:t xml:space="preserve"> part. It is one of the most popular surface mount IC packages and its 14 pins can only be connected by soldering </w:t>
      </w:r>
      <w:r w:rsidR="00853100">
        <w:t xml:space="preserve">them </w:t>
      </w:r>
      <w:r w:rsidR="00073616">
        <w:t xml:space="preserve">to pads on a PCB. The names for each of the 14 pins are shown in </w:t>
      </w:r>
      <w:hyperlink w:anchor="Figure_7_1" w:history="1">
        <w:r w:rsidR="009018FF" w:rsidRPr="009018FF">
          <w:rPr>
            <w:rStyle w:val="Hyperlink"/>
          </w:rPr>
          <w:t>Figure 7.1</w:t>
        </w:r>
      </w:hyperlink>
      <w:r w:rsidR="00073616">
        <w:t xml:space="preserve">. To minimize the number of pins required all 4 of the OpAmps use the same power pins. Pin 4 (Vcc) is called the positive rail and pin 11 (GND) can either be grounded for circuits only needing a </w:t>
      </w:r>
      <w:r w:rsidR="00073616" w:rsidRPr="00073616">
        <w:rPr>
          <w:u w:val="single"/>
        </w:rPr>
        <w:t>single supply</w:t>
      </w:r>
      <w:r w:rsidR="00073616">
        <w:t xml:space="preserve"> (</w:t>
      </w:r>
      <w:r w:rsidR="00F21CC4">
        <w:t xml:space="preserve">where the </w:t>
      </w:r>
      <w:r w:rsidR="00073616">
        <w:t xml:space="preserve">output can go from 0V to Vcc) or connected to a negative voltage for circuits requiring a </w:t>
      </w:r>
      <w:r w:rsidR="00073616" w:rsidRPr="00073616">
        <w:rPr>
          <w:u w:val="single"/>
        </w:rPr>
        <w:t>dual supply</w:t>
      </w:r>
      <w:r w:rsidR="00073616" w:rsidRPr="00073616">
        <w:t xml:space="preserve"> (</w:t>
      </w:r>
      <w:r w:rsidR="00F21CC4">
        <w:t xml:space="preserve">where the </w:t>
      </w:r>
      <w:r w:rsidR="00073616" w:rsidRPr="00073616">
        <w:t xml:space="preserve">output </w:t>
      </w:r>
      <w:r w:rsidR="00073616">
        <w:t xml:space="preserve">can go </w:t>
      </w:r>
      <w:r w:rsidR="00073616" w:rsidRPr="00073616">
        <w:t>from – Vcc to + Vcc)</w:t>
      </w:r>
      <w:r w:rsidR="00041B56">
        <w:t>. The LM</w:t>
      </w:r>
      <w:r w:rsidR="00073616">
        <w:t>324 datasheet states that the limits for supplies for this OpAmp are</w:t>
      </w:r>
      <w:r w:rsidR="00041B56">
        <w:t>:</w:t>
      </w:r>
      <w:r w:rsidR="00073616">
        <w:t xml:space="preserve"> </w:t>
      </w:r>
      <w:r w:rsidR="00F21CC4">
        <w:t xml:space="preserve">(min = </w:t>
      </w:r>
      <w:r w:rsidR="00073616">
        <w:rPr>
          <w:rFonts w:ascii="Courier New" w:hAnsi="Courier New" w:cs="Courier New"/>
        </w:rPr>
        <w:t>±</w:t>
      </w:r>
      <w:r w:rsidR="00F21CC4">
        <w:t>1.5V, max =</w:t>
      </w:r>
      <w:r w:rsidR="00C1423E">
        <w:t xml:space="preserve"> </w:t>
      </w:r>
      <w:r w:rsidR="00C1423E">
        <w:rPr>
          <w:rFonts w:ascii="Courier New" w:hAnsi="Courier New" w:cs="Courier New"/>
        </w:rPr>
        <w:t>±</w:t>
      </w:r>
      <w:r w:rsidR="00073616">
        <w:t>16V</w:t>
      </w:r>
      <w:r w:rsidR="00F21CC4">
        <w:t xml:space="preserve"> </w:t>
      </w:r>
      <w:r w:rsidR="00073616">
        <w:t xml:space="preserve">for </w:t>
      </w:r>
      <w:r w:rsidR="00F21CC4">
        <w:t xml:space="preserve">a </w:t>
      </w:r>
      <w:r w:rsidR="00073616">
        <w:t>Dual Supply</w:t>
      </w:r>
      <w:r w:rsidR="00F21CC4">
        <w:t>)</w:t>
      </w:r>
      <w:r w:rsidR="00073616">
        <w:t xml:space="preserve"> or </w:t>
      </w:r>
      <w:r w:rsidR="00F21CC4">
        <w:t xml:space="preserve">(min = 3V, max = </w:t>
      </w:r>
      <w:r w:rsidR="00073616">
        <w:t>32V for single supply</w:t>
      </w:r>
      <w:r w:rsidR="00041B56">
        <w:t>)</w:t>
      </w:r>
      <w:r w:rsidR="00073616">
        <w:t xml:space="preserve">. </w:t>
      </w:r>
      <w:hyperlink w:anchor="Figure_7_2" w:history="1">
        <w:r w:rsidR="00C1423E" w:rsidRPr="009018FF">
          <w:rPr>
            <w:rStyle w:val="Hyperlink"/>
          </w:rPr>
          <w:t xml:space="preserve">Figure </w:t>
        </w:r>
        <w:r w:rsidR="00726A81" w:rsidRPr="009018FF">
          <w:rPr>
            <w:rStyle w:val="Hyperlink"/>
          </w:rPr>
          <w:t>7</w:t>
        </w:r>
        <w:r w:rsidR="00C1423E" w:rsidRPr="009018FF">
          <w:rPr>
            <w:rStyle w:val="Hyperlink"/>
          </w:rPr>
          <w:t>.2</w:t>
        </w:r>
      </w:hyperlink>
      <w:r w:rsidR="00C1423E">
        <w:t xml:space="preserve"> shows </w:t>
      </w:r>
      <w:r w:rsidR="00041B56">
        <w:t xml:space="preserve">the standard method of </w:t>
      </w:r>
      <w:r w:rsidR="00C1423E">
        <w:t>connect</w:t>
      </w:r>
      <w:r w:rsidR="00041B56">
        <w:t>ing</w:t>
      </w:r>
      <w:r w:rsidR="00C1423E">
        <w:t xml:space="preserve"> power to </w:t>
      </w:r>
      <w:r w:rsidR="00041B56">
        <w:t>an</w:t>
      </w:r>
      <w:r w:rsidR="00C1423E">
        <w:t xml:space="preserve"> OpAmp in both </w:t>
      </w:r>
      <w:r w:rsidR="00041B56">
        <w:t>dual and single supply options (</w:t>
      </w:r>
      <w:r w:rsidR="00041B56" w:rsidRPr="00041B56">
        <w:rPr>
          <w:color w:val="FF0000"/>
        </w:rPr>
        <w:t>Note that the rails must be reversed for Multisim simulations</w:t>
      </w:r>
      <w:r w:rsidR="00041B56">
        <w:t xml:space="preserve">). </w:t>
      </w:r>
      <w:r w:rsidR="00C1423E">
        <w:t>OpAmps have 2 inputs (inverting or – input) and (non-inverting or + input) and one output (Vout).</w:t>
      </w:r>
      <w:r w:rsidR="00D677A5" w:rsidRPr="00D677A5">
        <w:rPr>
          <w:noProof/>
        </w:rPr>
        <w:t xml:space="preserve"> </w:t>
      </w:r>
      <w:r w:rsidR="00BC6B6E" w:rsidRPr="00BC6B6E">
        <w:rPr>
          <w:b/>
          <w:noProof/>
          <w:u w:val="single"/>
        </w:rPr>
        <w:t>Note:</w:t>
      </w:r>
      <w:r w:rsidR="00BC6B6E">
        <w:rPr>
          <w:noProof/>
        </w:rPr>
        <w:t xml:space="preserve"> </w:t>
      </w:r>
      <w:r w:rsidR="00BC6B6E" w:rsidRPr="00BC6B6E">
        <w:rPr>
          <w:i/>
          <w:noProof/>
        </w:rPr>
        <w:t xml:space="preserve">There some additonal </w:t>
      </w:r>
      <w:hyperlink w:anchor="OpampExampleProblems" w:history="1">
        <w:r w:rsidR="00BC6B6E" w:rsidRPr="00BC6B6E">
          <w:rPr>
            <w:rStyle w:val="Hyperlink"/>
            <w:i/>
            <w:noProof/>
          </w:rPr>
          <w:t>OpAmp example problems</w:t>
        </w:r>
      </w:hyperlink>
      <w:r w:rsidR="00BC6B6E" w:rsidRPr="00BC6B6E">
        <w:rPr>
          <w:i/>
          <w:noProof/>
        </w:rPr>
        <w:t xml:space="preserve"> at the end of the Appendix.</w:t>
      </w:r>
    </w:p>
    <w:p w14:paraId="32E5E5ED" w14:textId="70BACB66" w:rsidR="00774C38" w:rsidRDefault="00D677A5" w:rsidP="00D677A5">
      <w:pPr>
        <w:spacing w:before="120" w:after="0"/>
      </w:pPr>
      <w:bookmarkStart w:id="196" w:name="Figure_7_2"/>
      <w:r>
        <w:rPr>
          <w:noProof/>
        </w:rPr>
        <mc:AlternateContent>
          <mc:Choice Requires="wpg">
            <w:drawing>
              <wp:inline distT="0" distB="0" distL="0" distR="0" wp14:anchorId="75876DF9" wp14:editId="38E9AE28">
                <wp:extent cx="6493329" cy="1948543"/>
                <wp:effectExtent l="0" t="0" r="0" b="0"/>
                <wp:docPr id="512" name="Group 512"/>
                <wp:cNvGraphicFramePr/>
                <a:graphic xmlns:a="http://schemas.openxmlformats.org/drawingml/2006/main">
                  <a:graphicData uri="http://schemas.microsoft.com/office/word/2010/wordprocessingGroup">
                    <wpg:wgp>
                      <wpg:cNvGrpSpPr/>
                      <wpg:grpSpPr>
                        <a:xfrm>
                          <a:off x="0" y="0"/>
                          <a:ext cx="6493329" cy="1948543"/>
                          <a:chOff x="0" y="0"/>
                          <a:chExt cx="6493329" cy="1948543"/>
                        </a:xfrm>
                      </wpg:grpSpPr>
                      <pic:pic xmlns:pic="http://schemas.openxmlformats.org/drawingml/2006/picture">
                        <pic:nvPicPr>
                          <pic:cNvPr id="533" name="Picture 533"/>
                          <pic:cNvPicPr>
                            <a:picLocks noChangeAspect="1"/>
                          </pic:cNvPicPr>
                        </pic:nvPicPr>
                        <pic:blipFill>
                          <a:blip r:embed="rId284">
                            <a:extLst>
                              <a:ext uri="{28A0092B-C50C-407E-A947-70E740481C1C}">
                                <a14:useLocalDpi xmlns:a14="http://schemas.microsoft.com/office/drawing/2010/main" val="0"/>
                              </a:ext>
                            </a:extLst>
                          </a:blip>
                          <a:srcRect/>
                          <a:stretch>
                            <a:fillRect/>
                          </a:stretch>
                        </pic:blipFill>
                        <pic:spPr bwMode="auto">
                          <a:xfrm>
                            <a:off x="4397829" y="0"/>
                            <a:ext cx="2095500" cy="1948543"/>
                          </a:xfrm>
                          <a:prstGeom prst="rect">
                            <a:avLst/>
                          </a:prstGeom>
                          <a:noFill/>
                          <a:ln>
                            <a:noFill/>
                          </a:ln>
                        </pic:spPr>
                      </pic:pic>
                      <pic:pic xmlns:pic="http://schemas.openxmlformats.org/drawingml/2006/picture">
                        <pic:nvPicPr>
                          <pic:cNvPr id="534" name="Picture 534"/>
                          <pic:cNvPicPr>
                            <a:picLocks noChangeAspect="1"/>
                          </pic:cNvPicPr>
                        </pic:nvPicPr>
                        <pic:blipFill>
                          <a:blip r:embed="rId285">
                            <a:extLst>
                              <a:ext uri="{28A0092B-C50C-407E-A947-70E740481C1C}">
                                <a14:useLocalDpi xmlns:a14="http://schemas.microsoft.com/office/drawing/2010/main" val="0"/>
                              </a:ext>
                            </a:extLst>
                          </a:blip>
                          <a:srcRect/>
                          <a:stretch>
                            <a:fillRect/>
                          </a:stretch>
                        </pic:blipFill>
                        <pic:spPr bwMode="auto">
                          <a:xfrm>
                            <a:off x="2209800" y="381000"/>
                            <a:ext cx="2090057" cy="1567543"/>
                          </a:xfrm>
                          <a:prstGeom prst="rect">
                            <a:avLst/>
                          </a:prstGeom>
                          <a:noFill/>
                          <a:ln>
                            <a:noFill/>
                          </a:ln>
                        </pic:spPr>
                      </pic:pic>
                      <pic:pic xmlns:pic="http://schemas.openxmlformats.org/drawingml/2006/picture">
                        <pic:nvPicPr>
                          <pic:cNvPr id="532" name="Picture 532"/>
                          <pic:cNvPicPr>
                            <a:picLocks noChangeAspect="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2095500" cy="1948543"/>
                          </a:xfrm>
                          <a:prstGeom prst="rect">
                            <a:avLst/>
                          </a:prstGeom>
                          <a:noFill/>
                          <a:ln>
                            <a:noFill/>
                          </a:ln>
                        </pic:spPr>
                      </pic:pic>
                      <wps:wsp>
                        <wps:cNvPr id="2" name="Text Box 2"/>
                        <wps:cNvSpPr txBox="1">
                          <a:spLocks noChangeArrowheads="1"/>
                        </wps:cNvSpPr>
                        <wps:spPr bwMode="auto">
                          <a:xfrm>
                            <a:off x="1610860" y="0"/>
                            <a:ext cx="3576183" cy="326571"/>
                          </a:xfrm>
                          <a:prstGeom prst="rect">
                            <a:avLst/>
                          </a:prstGeom>
                          <a:solidFill>
                            <a:srgbClr val="FFFFFF"/>
                          </a:solidFill>
                          <a:ln w="9525">
                            <a:solidFill>
                              <a:srgbClr val="000000"/>
                            </a:solidFill>
                            <a:miter lim="800000"/>
                            <a:headEnd/>
                            <a:tailEnd/>
                          </a:ln>
                        </wps:spPr>
                        <wps:txbx>
                          <w:txbxContent>
                            <w:p w14:paraId="1B8939BA" w14:textId="6A406432" w:rsidR="00571975" w:rsidRPr="00AF1D46" w:rsidRDefault="00571975" w:rsidP="00D677A5">
                              <w:pPr>
                                <w:rPr>
                                  <w:color w:val="FF0000"/>
                                  <w:sz w:val="18"/>
                                  <w:szCs w:val="18"/>
                                </w:rPr>
                              </w:pPr>
                              <w:r w:rsidRPr="00AF1D46">
                                <w:rPr>
                                  <w:b/>
                                  <w:color w:val="FF0000"/>
                                  <w:sz w:val="18"/>
                                  <w:szCs w:val="18"/>
                                  <w:u w:val="single"/>
                                </w:rPr>
                                <w:t>Note:</w:t>
                              </w:r>
                              <w:r w:rsidRPr="00AF1D46">
                                <w:rPr>
                                  <w:color w:val="FF0000"/>
                                  <w:sz w:val="18"/>
                                  <w:szCs w:val="18"/>
                                </w:rPr>
                                <w:t xml:space="preserve"> This Figure shows the </w:t>
                              </w:r>
                              <w:r>
                                <w:rPr>
                                  <w:color w:val="FF0000"/>
                                  <w:sz w:val="18"/>
                                  <w:szCs w:val="18"/>
                                </w:rPr>
                                <w:t xml:space="preserve">standard </w:t>
                              </w:r>
                              <w:r w:rsidRPr="00AF1D46">
                                <w:rPr>
                                  <w:color w:val="FF0000"/>
                                  <w:sz w:val="18"/>
                                  <w:szCs w:val="18"/>
                                </w:rPr>
                                <w:t xml:space="preserve">way </w:t>
                              </w:r>
                              <w:r>
                                <w:rPr>
                                  <w:color w:val="FF0000"/>
                                  <w:sz w:val="18"/>
                                  <w:szCs w:val="18"/>
                                </w:rPr>
                                <w:t xml:space="preserve">to draw </w:t>
                              </w:r>
                              <w:r w:rsidRPr="00AF1D46">
                                <w:rPr>
                                  <w:color w:val="FF0000"/>
                                  <w:sz w:val="18"/>
                                  <w:szCs w:val="18"/>
                                </w:rPr>
                                <w:t>power rails, but Multisim requires the positive and negative rails to be reversed (</w:t>
                              </w:r>
                              <w:r w:rsidRPr="00AF1D46">
                                <w:rPr>
                                  <w:b/>
                                  <w:color w:val="FF0000"/>
                                  <w:sz w:val="18"/>
                                  <w:szCs w:val="18"/>
                                </w:rPr>
                                <w:t xml:space="preserve">See </w:t>
                              </w:r>
                              <w:hyperlink w:anchor="Figure_7_3" w:history="1">
                                <w:r w:rsidRPr="009018FF">
                                  <w:rPr>
                                    <w:rStyle w:val="Hyperlink"/>
                                    <w:b/>
                                    <w:sz w:val="18"/>
                                    <w:szCs w:val="18"/>
                                  </w:rPr>
                                  <w:t>Figure 7.3</w:t>
                                </w:r>
                              </w:hyperlink>
                              <w:r w:rsidRPr="00AF1D46">
                                <w:rPr>
                                  <w:color w:val="FF0000"/>
                                  <w:sz w:val="18"/>
                                  <w:szCs w:val="18"/>
                                </w:rPr>
                                <w:t>).</w:t>
                              </w:r>
                            </w:p>
                          </w:txbxContent>
                        </wps:txbx>
                        <wps:bodyPr rot="0" vert="horz" wrap="square" lIns="9144" tIns="9144" rIns="9144" bIns="9144" anchor="t" anchorCtr="0">
                          <a:noAutofit/>
                        </wps:bodyPr>
                      </wps:wsp>
                    </wpg:wgp>
                  </a:graphicData>
                </a:graphic>
              </wp:inline>
            </w:drawing>
          </mc:Choice>
          <mc:Fallback>
            <w:pict>
              <v:group w14:anchorId="75876DF9" id="Group 512" o:spid="_x0000_s1518" style="width:511.3pt;height:153.45pt;mso-position-horizontal-relative:char;mso-position-vertical-relative:line" coordsize="64933,1948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">
                <v:shape id="Picture 533" o:spid="_x0000_s1519" type="#_x0000_t75" style="position:absolute;left:43978;width:20955;height:19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">
                  <v:imagedata r:id="rId287" o:title=""/>
                  <v:path arrowok="t"/>
                </v:shape>
                <v:shape id="Picture 534" o:spid="_x0000_s1520" type="#_x0000_t75" style="position:absolute;left:22098;top:3810;width:20900;height:15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">
                  <v:imagedata r:id="rId288" o:title=""/>
                  <v:path arrowok="t"/>
                </v:shape>
                <v:shape id="Picture 532" o:spid="_x0000_s1521" type="#_x0000_t75" style="position:absolute;width:20955;height:19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">
                  <v:imagedata r:id="rId289" o:title=""/>
                  <v:path arrowok="t"/>
                </v:shape>
                <v:shape id="_x0000_s1522" type="#_x0000_t202" style="position:absolute;left:16108;width:35762;height:3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">
                  <v:textbox inset=".72pt,.72pt,.72pt,.72pt">
                    <w:txbxContent>
                      <w:p w14:paraId="1B8939BA" w14:textId="6A406432" w:rsidR="00571975" w:rsidRPr="00AF1D46" w:rsidRDefault="00571975" w:rsidP="00D677A5">
                        <w:pPr>
                          <w:rPr>
                            <w:color w:val="FF0000"/>
                            <w:sz w:val="18"/>
                            <w:szCs w:val="18"/>
                          </w:rPr>
                        </w:pPr>
                        <w:r w:rsidRPr="00AF1D46">
                          <w:rPr>
                            <w:b/>
                            <w:color w:val="FF0000"/>
                            <w:sz w:val="18"/>
                            <w:szCs w:val="18"/>
                            <w:u w:val="single"/>
                          </w:rPr>
                          <w:t>Note:</w:t>
                        </w:r>
                        <w:r w:rsidRPr="00AF1D46">
                          <w:rPr>
                            <w:color w:val="FF0000"/>
                            <w:sz w:val="18"/>
                            <w:szCs w:val="18"/>
                          </w:rPr>
                          <w:t xml:space="preserve"> This Figure shows the </w:t>
                        </w:r>
                        <w:r>
                          <w:rPr>
                            <w:color w:val="FF0000"/>
                            <w:sz w:val="18"/>
                            <w:szCs w:val="18"/>
                          </w:rPr>
                          <w:t xml:space="preserve">standard </w:t>
                        </w:r>
                        <w:r w:rsidRPr="00AF1D46">
                          <w:rPr>
                            <w:color w:val="FF0000"/>
                            <w:sz w:val="18"/>
                            <w:szCs w:val="18"/>
                          </w:rPr>
                          <w:t xml:space="preserve">way </w:t>
                        </w:r>
                        <w:r>
                          <w:rPr>
                            <w:color w:val="FF0000"/>
                            <w:sz w:val="18"/>
                            <w:szCs w:val="18"/>
                          </w:rPr>
                          <w:t xml:space="preserve">to draw </w:t>
                        </w:r>
                        <w:r w:rsidRPr="00AF1D46">
                          <w:rPr>
                            <w:color w:val="FF0000"/>
                            <w:sz w:val="18"/>
                            <w:szCs w:val="18"/>
                          </w:rPr>
                          <w:t>power rails, but Multisim requires the positive and negative rails to be reversed (</w:t>
                        </w:r>
                        <w:r w:rsidRPr="00AF1D46">
                          <w:rPr>
                            <w:b/>
                            <w:color w:val="FF0000"/>
                            <w:sz w:val="18"/>
                            <w:szCs w:val="18"/>
                          </w:rPr>
                          <w:t xml:space="preserve">See </w:t>
                        </w:r>
                        <w:hyperlink w:anchor="Figure_7_3" w:history="1">
                          <w:r w:rsidRPr="009018FF">
                            <w:rPr>
                              <w:rStyle w:val="Hyperlink"/>
                              <w:b/>
                              <w:sz w:val="18"/>
                              <w:szCs w:val="18"/>
                            </w:rPr>
                            <w:t>Figure 7.3</w:t>
                          </w:r>
                        </w:hyperlink>
                        <w:r w:rsidRPr="00AF1D46">
                          <w:rPr>
                            <w:color w:val="FF0000"/>
                            <w:sz w:val="18"/>
                            <w:szCs w:val="18"/>
                          </w:rPr>
                          <w:t>).</w:t>
                        </w:r>
                      </w:p>
                    </w:txbxContent>
                  </v:textbox>
                </v:shape>
                <w10:anchorlock/>
              </v:group>
            </w:pict>
          </mc:Fallback>
        </mc:AlternateContent>
      </w:r>
      <w:bookmarkEnd w:id="196"/>
    </w:p>
    <w:p w14:paraId="38B28413" w14:textId="03C592DB" w:rsidR="00774C38" w:rsidRDefault="00774C38" w:rsidP="00D677A5">
      <w:pPr>
        <w:spacing w:after="120"/>
      </w:pPr>
      <w:r>
        <w:rPr>
          <w:b/>
        </w:rPr>
        <w:t>Figure</w:t>
      </w:r>
      <w:r w:rsidR="00AF1D46">
        <w:rPr>
          <w:b/>
        </w:rPr>
        <w:t xml:space="preserve"> </w:t>
      </w:r>
      <w:r w:rsidR="00726A81">
        <w:rPr>
          <w:b/>
        </w:rPr>
        <w:t>7</w:t>
      </w:r>
      <w:r>
        <w:rPr>
          <w:b/>
        </w:rPr>
        <w:t>.</w:t>
      </w:r>
      <w:r w:rsidR="0038532B">
        <w:rPr>
          <w:b/>
        </w:rPr>
        <w:t>2</w:t>
      </w:r>
      <w:r>
        <w:rPr>
          <w:b/>
        </w:rPr>
        <w:t xml:space="preserve">: Dual </w:t>
      </w:r>
      <w:r w:rsidR="00C1423E">
        <w:rPr>
          <w:b/>
        </w:rPr>
        <w:t>Supply</w:t>
      </w:r>
      <w:r>
        <w:rPr>
          <w:b/>
        </w:rPr>
        <w:t xml:space="preserve"> (Left</w:t>
      </w:r>
      <w:r w:rsidR="00C1423E">
        <w:rPr>
          <w:b/>
        </w:rPr>
        <w:t>), Dual Supply Alternate Form</w:t>
      </w:r>
      <w:r>
        <w:rPr>
          <w:b/>
        </w:rPr>
        <w:t xml:space="preserve"> </w:t>
      </w:r>
      <w:r w:rsidR="00C1423E">
        <w:rPr>
          <w:b/>
        </w:rPr>
        <w:t>(</w:t>
      </w:r>
      <w:r>
        <w:rPr>
          <w:b/>
        </w:rPr>
        <w:t>Middle), Single Supply (Right).</w:t>
      </w:r>
    </w:p>
    <w:p w14:paraId="0197AD74" w14:textId="2B55BB94" w:rsidR="00774C38" w:rsidRDefault="00D677A5" w:rsidP="00827322">
      <w:r>
        <w:lastRenderedPageBreak/>
        <w:t xml:space="preserve">As noted in </w:t>
      </w:r>
      <w:hyperlink w:anchor="Figure_7_2" w:history="1">
        <w:r w:rsidRPr="009018FF">
          <w:rPr>
            <w:rStyle w:val="Hyperlink"/>
          </w:rPr>
          <w:t>Figure 7.2</w:t>
        </w:r>
      </w:hyperlink>
      <w:r>
        <w:t xml:space="preserve"> </w:t>
      </w:r>
      <w:r w:rsidRPr="00873983">
        <w:rPr>
          <w:color w:val="FF0000"/>
        </w:rPr>
        <w:t>Multisim requires the positive and negative rails to be reversed</w:t>
      </w:r>
      <w:r w:rsidR="006E6AE6" w:rsidRPr="00873983">
        <w:rPr>
          <w:color w:val="FF0000"/>
        </w:rPr>
        <w:t xml:space="preserve"> </w:t>
      </w:r>
      <w:r w:rsidR="006E6AE6">
        <w:t>from the standard way of drawing them</w:t>
      </w:r>
      <w:r>
        <w:t xml:space="preserve">. If you connect </w:t>
      </w:r>
      <w:r w:rsidR="006E29B0">
        <w:t xml:space="preserve">power rails </w:t>
      </w:r>
      <w:r>
        <w:t xml:space="preserve">as </w:t>
      </w:r>
      <w:r w:rsidR="006E6AE6">
        <w:t xml:space="preserve">they are </w:t>
      </w:r>
      <w:r>
        <w:t xml:space="preserve">shown in </w:t>
      </w:r>
      <w:hyperlink w:anchor="Figure_7_2" w:history="1">
        <w:r w:rsidR="009018FF" w:rsidRPr="009018FF">
          <w:rPr>
            <w:rStyle w:val="Hyperlink"/>
          </w:rPr>
          <w:t>Figure 7.2</w:t>
        </w:r>
      </w:hyperlink>
      <w:r>
        <w:t xml:space="preserve"> Multisim gives the following er</w:t>
      </w:r>
      <w:r w:rsidR="006E29B0">
        <w:t>ror when running a simulation: “</w:t>
      </w:r>
      <w:r w:rsidR="006E29B0" w:rsidRPr="00041B56">
        <w:rPr>
          <w:i/>
        </w:rPr>
        <w:t>A simulation error has occurred. Would you like to run the Convergence Assistant to attempt to resolve this problem automatically?</w:t>
      </w:r>
      <w:r w:rsidR="00041B56">
        <w:t xml:space="preserve">” If Yes is selected it </w:t>
      </w:r>
      <w:r w:rsidR="006E29B0">
        <w:t>take</w:t>
      </w:r>
      <w:r w:rsidR="00041B56">
        <w:t>s</w:t>
      </w:r>
      <w:r w:rsidR="006E29B0">
        <w:t xml:space="preserve"> a long time to try to fix the problem</w:t>
      </w:r>
      <w:r w:rsidR="006E6AE6">
        <w:t xml:space="preserve">, but </w:t>
      </w:r>
      <w:r w:rsidR="00041B56">
        <w:t>isn’t able fix it</w:t>
      </w:r>
      <w:r w:rsidR="006E6AE6">
        <w:t xml:space="preserve">. </w:t>
      </w:r>
      <w:r w:rsidR="00793FEB" w:rsidRPr="00041B56">
        <w:rPr>
          <w:color w:val="FF0000"/>
        </w:rPr>
        <w:t xml:space="preserve">The way Multisim requires the power rails to be drawn is shown on the top right of </w:t>
      </w:r>
      <w:hyperlink w:anchor="Figure_7_3" w:history="1">
        <w:r w:rsidR="009018FF" w:rsidRPr="009018FF">
          <w:rPr>
            <w:rStyle w:val="Hyperlink"/>
          </w:rPr>
          <w:t>Figure 7.3</w:t>
        </w:r>
      </w:hyperlink>
      <w:r w:rsidR="00793FEB">
        <w:t>.</w:t>
      </w:r>
      <w:r w:rsidR="006E6AE6">
        <w:t xml:space="preserve"> </w:t>
      </w:r>
      <w:r w:rsidR="006E29B0">
        <w:t xml:space="preserve">  </w:t>
      </w:r>
      <w:r>
        <w:t xml:space="preserve"> </w:t>
      </w:r>
    </w:p>
    <w:p w14:paraId="7A8A7D47" w14:textId="0E60551F" w:rsidR="00B4513F" w:rsidRDefault="00726FE7" w:rsidP="00C1423E">
      <w:pPr>
        <w:autoSpaceDE w:val="0"/>
        <w:autoSpaceDN w:val="0"/>
        <w:adjustRightInd w:val="0"/>
        <w:spacing w:after="0" w:line="240" w:lineRule="auto"/>
      </w:pPr>
      <w:r>
        <w:t>T</w:t>
      </w:r>
      <w:r w:rsidR="00C1423E">
        <w:t xml:space="preserve">he </w:t>
      </w:r>
      <w:r w:rsidR="00B4513F" w:rsidRPr="00041B56">
        <w:rPr>
          <w:b/>
          <w:i/>
        </w:rPr>
        <w:t>OPAMP_5T_VIRTUAL</w:t>
      </w:r>
      <w:r w:rsidR="00B4513F">
        <w:t xml:space="preserve"> in Multisim </w:t>
      </w:r>
      <w:r w:rsidR="00C1423E">
        <w:t xml:space="preserve">is </w:t>
      </w:r>
      <w:r w:rsidR="009968EF">
        <w:t>a good part to use</w:t>
      </w:r>
      <w:r w:rsidR="00C1423E">
        <w:t xml:space="preserve"> </w:t>
      </w:r>
      <w:r w:rsidR="00B4513F">
        <w:t xml:space="preserve">(and will be used for all circuits in this eBook) </w:t>
      </w:r>
      <w:r>
        <w:t xml:space="preserve">because the default </w:t>
      </w:r>
      <w:r w:rsidR="00C1423E">
        <w:t xml:space="preserve">internal parameters allow it to </w:t>
      </w:r>
      <w:r w:rsidR="00041B56">
        <w:t xml:space="preserve">closely </w:t>
      </w:r>
      <w:r w:rsidR="00C1423E">
        <w:t xml:space="preserve">match hand calculations </w:t>
      </w:r>
      <w:r w:rsidR="009968EF">
        <w:t>with</w:t>
      </w:r>
      <w:r w:rsidR="00C1423E">
        <w:t xml:space="preserve"> the </w:t>
      </w:r>
      <w:r w:rsidR="00C1423E" w:rsidRPr="008B01D1">
        <w:rPr>
          <w:b/>
          <w:u w:val="single"/>
        </w:rPr>
        <w:t xml:space="preserve">Ideal </w:t>
      </w:r>
      <w:r w:rsidR="008B01D1">
        <w:rPr>
          <w:b/>
          <w:u w:val="single"/>
        </w:rPr>
        <w:t xml:space="preserve">OpAmp </w:t>
      </w:r>
      <w:r w:rsidR="00C1423E" w:rsidRPr="008B01D1">
        <w:rPr>
          <w:b/>
          <w:u w:val="single"/>
        </w:rPr>
        <w:t>Model</w:t>
      </w:r>
      <w:r w:rsidR="00B4513F">
        <w:t xml:space="preserve"> (Explained in</w:t>
      </w:r>
      <w:r w:rsidR="00C1423E">
        <w:t xml:space="preserve"> </w:t>
      </w:r>
      <w:hyperlink w:anchor="_7.2_–_OpAmps" w:history="1">
        <w:r w:rsidR="00C1423E" w:rsidRPr="00C1423E">
          <w:rPr>
            <w:rStyle w:val="Hyperlink"/>
          </w:rPr>
          <w:t>Section 7.2</w:t>
        </w:r>
      </w:hyperlink>
      <w:r w:rsidR="00C1423E">
        <w:t>)</w:t>
      </w:r>
      <w:r>
        <w:t xml:space="preserve"> an</w:t>
      </w:r>
      <w:r w:rsidR="00041B56">
        <w:t xml:space="preserve">d </w:t>
      </w:r>
      <w:r>
        <w:t xml:space="preserve">also </w:t>
      </w:r>
      <w:r w:rsidR="00041B56">
        <w:t xml:space="preserve">allow </w:t>
      </w:r>
      <w:r>
        <w:t>easy adjust</w:t>
      </w:r>
      <w:r w:rsidR="00041B56">
        <w:t>ments of</w:t>
      </w:r>
      <w:r>
        <w:t xml:space="preserve"> these parameters if needed</w:t>
      </w:r>
      <w:r w:rsidR="00C1423E">
        <w:t>.</w:t>
      </w:r>
      <w:r w:rsidR="00B4513F">
        <w:t xml:space="preserve"> Double clicking on the </w:t>
      </w:r>
      <w:r w:rsidR="00C1423E">
        <w:t xml:space="preserve">OpAmp </w:t>
      </w:r>
      <w:r w:rsidR="00B4513F">
        <w:t xml:space="preserve">in Multisim </w:t>
      </w:r>
      <w:r w:rsidR="00C1423E">
        <w:t xml:space="preserve">brings up the interface in </w:t>
      </w:r>
      <w:hyperlink w:anchor="Figure_7_3" w:history="1">
        <w:r w:rsidR="009018FF" w:rsidRPr="009018FF">
          <w:rPr>
            <w:rStyle w:val="Hyperlink"/>
          </w:rPr>
          <w:t>Figure 7.3</w:t>
        </w:r>
      </w:hyperlink>
      <w:r w:rsidR="00C1423E">
        <w:t xml:space="preserve"> that can be used to set </w:t>
      </w:r>
      <w:r>
        <w:t xml:space="preserve">the OpAmp </w:t>
      </w:r>
      <w:r w:rsidR="00C1423E">
        <w:t xml:space="preserve">internal parameters. </w:t>
      </w:r>
      <w:r w:rsidR="008B01D1">
        <w:t xml:space="preserve">The 5 parameters that </w:t>
      </w:r>
      <w:r w:rsidR="009968EF">
        <w:t xml:space="preserve">factor into whether or not </w:t>
      </w:r>
      <w:r w:rsidR="008B01D1">
        <w:t xml:space="preserve">an OpAmp </w:t>
      </w:r>
      <w:r w:rsidR="009968EF">
        <w:t>can be assumed to be “</w:t>
      </w:r>
      <w:r w:rsidR="008B01D1">
        <w:t>idea</w:t>
      </w:r>
      <w:r w:rsidR="00B4513F">
        <w:t>l</w:t>
      </w:r>
      <w:r w:rsidR="009968EF">
        <w:t>”</w:t>
      </w:r>
      <w:r w:rsidR="008B01D1">
        <w:t xml:space="preserve"> are shown in the bottom right section of </w:t>
      </w:r>
      <w:hyperlink w:anchor="Figure_7_3" w:history="1">
        <w:r w:rsidR="009018FF" w:rsidRPr="009018FF">
          <w:rPr>
            <w:rStyle w:val="Hyperlink"/>
          </w:rPr>
          <w:t>Figure 7.3</w:t>
        </w:r>
      </w:hyperlink>
      <w:r w:rsidR="008B01D1">
        <w:t xml:space="preserve">. </w:t>
      </w:r>
      <w:r w:rsidR="0035306A">
        <w:t>The parameters</w:t>
      </w:r>
      <w:r>
        <w:t xml:space="preserve"> (A, FU, CMRR, RI) that are</w:t>
      </w:r>
      <w:r w:rsidR="0035306A">
        <w:t xml:space="preserve"> </w:t>
      </w:r>
      <w:r w:rsidR="00B4513F">
        <w:t xml:space="preserve">labeled </w:t>
      </w:r>
      <w:r w:rsidR="00B4513F" w:rsidRPr="00726FE7">
        <w:rPr>
          <w:color w:val="0070C0"/>
        </w:rPr>
        <w:t>1</w:t>
      </w:r>
      <w:r w:rsidRPr="00726FE7">
        <w:rPr>
          <w:color w:val="0070C0"/>
        </w:rPr>
        <w:t>)</w:t>
      </w:r>
      <w:r w:rsidR="00B4513F" w:rsidRPr="00726FE7">
        <w:rPr>
          <w:color w:val="0070C0"/>
        </w:rPr>
        <w:t xml:space="preserve"> through 4</w:t>
      </w:r>
      <w:r w:rsidRPr="00726FE7">
        <w:rPr>
          <w:color w:val="0070C0"/>
        </w:rPr>
        <w:t>)</w:t>
      </w:r>
      <w:r w:rsidR="00B4513F" w:rsidRPr="00726FE7">
        <w:t xml:space="preserve"> </w:t>
      </w:r>
      <w:r w:rsidRPr="00726FE7">
        <w:t xml:space="preserve">in </w:t>
      </w:r>
      <w:hyperlink w:anchor="Figure_7_3" w:history="1">
        <w:r w:rsidR="009018FF" w:rsidRPr="009018FF">
          <w:rPr>
            <w:rStyle w:val="Hyperlink"/>
          </w:rPr>
          <w:t>Figure 7.3</w:t>
        </w:r>
      </w:hyperlink>
      <w:r w:rsidRPr="00726FE7">
        <w:t xml:space="preserve"> </w:t>
      </w:r>
      <w:r w:rsidR="0035306A">
        <w:t xml:space="preserve">are assumed to be infinity for the Ideal Model and the values for </w:t>
      </w:r>
      <w:r w:rsidR="00B4513F">
        <w:t xml:space="preserve">those parameters in </w:t>
      </w:r>
      <w:r w:rsidR="0035306A">
        <w:t>the OPAMP_5T_VIRTUAL</w:t>
      </w:r>
      <w:r w:rsidR="009968EF">
        <w:t xml:space="preserve"> </w:t>
      </w:r>
      <w:r w:rsidR="0035306A">
        <w:t xml:space="preserve">are large </w:t>
      </w:r>
      <w:r>
        <w:t>enough to</w:t>
      </w:r>
      <w:r w:rsidR="00B4513F">
        <w:t xml:space="preserve"> be approximated as infinity</w:t>
      </w:r>
      <w:r w:rsidR="0035306A">
        <w:t>.</w:t>
      </w:r>
      <w:r w:rsidR="00B4513F">
        <w:t xml:space="preserve"> The 5</w:t>
      </w:r>
      <w:r w:rsidR="00B4513F" w:rsidRPr="00B4513F">
        <w:rPr>
          <w:vertAlign w:val="superscript"/>
        </w:rPr>
        <w:t>th</w:t>
      </w:r>
      <w:r w:rsidR="00B4513F">
        <w:t xml:space="preserve"> parameter is R0 which is 10 Ω</w:t>
      </w:r>
      <w:r w:rsidR="0035306A">
        <w:t xml:space="preserve"> </w:t>
      </w:r>
      <w:r w:rsidR="00B4513F">
        <w:t>for the OPAMP_5T_VIRTUAL and assumed to be 0 for the Ideal Model. A 10 Ω value is close enough to zero for the Ideal Model to give accurate results as long as the output of the OpAmp is not connected to a load resistance that is too small</w:t>
      </w:r>
      <w:r>
        <w:t>.</w:t>
      </w:r>
      <w:r w:rsidR="00B4513F">
        <w:t xml:space="preserve"> </w:t>
      </w:r>
      <w:r>
        <w:t xml:space="preserve">If the load resistance is smaller than </w:t>
      </w:r>
      <w:r w:rsidR="009968EF">
        <w:t xml:space="preserve">around </w:t>
      </w:r>
      <w:r>
        <w:t xml:space="preserve">1 kΩ then </w:t>
      </w:r>
      <w:r w:rsidR="009968EF">
        <w:t xml:space="preserve">it is best to set the R0 value to a lower value (or even to 0) to closely match the </w:t>
      </w:r>
      <w:r>
        <w:t xml:space="preserve">Ideal Model </w:t>
      </w:r>
      <w:r w:rsidR="009968EF">
        <w:t>calculations with Multisim</w:t>
      </w:r>
      <w:r>
        <w:t xml:space="preserve">. </w:t>
      </w:r>
      <w:r w:rsidR="00B4513F">
        <w:t xml:space="preserve">The </w:t>
      </w:r>
      <w:r>
        <w:t>“</w:t>
      </w:r>
      <w:r w:rsidRPr="009968EF">
        <w:rPr>
          <w:i/>
        </w:rPr>
        <w:t>output short circuit current</w:t>
      </w:r>
      <w:r>
        <w:t xml:space="preserve">” </w:t>
      </w:r>
      <w:r w:rsidR="00B4513F">
        <w:t xml:space="preserve">parameter </w:t>
      </w:r>
      <w:r w:rsidR="009968EF">
        <w:t xml:space="preserve">is the maximum allowable current that can be sourced or sinked by this OpAmp. In </w:t>
      </w:r>
      <w:hyperlink w:anchor="Figure_7_3" w:history="1">
        <w:r w:rsidR="009018FF" w:rsidRPr="009018FF">
          <w:rPr>
            <w:rStyle w:val="Hyperlink"/>
          </w:rPr>
          <w:t>Figure 7.3</w:t>
        </w:r>
      </w:hyperlink>
      <w:r w:rsidR="009968EF">
        <w:t xml:space="preserve"> it is labeled </w:t>
      </w:r>
      <w:r>
        <w:t xml:space="preserve">with an </w:t>
      </w:r>
      <w:r w:rsidRPr="00726FE7">
        <w:rPr>
          <w:color w:val="FF0000"/>
        </w:rPr>
        <w:t>*</w:t>
      </w:r>
      <w:r>
        <w:t xml:space="preserve"> next to</w:t>
      </w:r>
      <w:r w:rsidR="009968EF">
        <w:t xml:space="preserve">. Since it only has a </w:t>
      </w:r>
      <w:r>
        <w:t xml:space="preserve">25 mA </w:t>
      </w:r>
      <w:r w:rsidR="009968EF">
        <w:t>value it might need to be increased</w:t>
      </w:r>
      <w:r>
        <w:t>.</w:t>
      </w:r>
      <w:r w:rsidR="00F21CC4">
        <w:t xml:space="preserve"> If it is changed to a very large value (like 1000 Amps) then you won’t have to worry about the current being limited internally by the OpAmp model in Multisim and the calculations will match the simulations more closely.</w:t>
      </w:r>
    </w:p>
    <w:p w14:paraId="2B6836C0" w14:textId="77777777" w:rsidR="00B4513F" w:rsidRDefault="00B4513F" w:rsidP="00C1423E">
      <w:pPr>
        <w:autoSpaceDE w:val="0"/>
        <w:autoSpaceDN w:val="0"/>
        <w:adjustRightInd w:val="0"/>
        <w:spacing w:after="0" w:line="240" w:lineRule="auto"/>
      </w:pPr>
    </w:p>
    <w:p w14:paraId="62D3CEE6" w14:textId="16BC8D54" w:rsidR="00C1423E" w:rsidRDefault="00F21CC4" w:rsidP="00C1423E">
      <w:pPr>
        <w:autoSpaceDE w:val="0"/>
        <w:autoSpaceDN w:val="0"/>
        <w:adjustRightInd w:val="0"/>
        <w:spacing w:after="0" w:line="240" w:lineRule="auto"/>
      </w:pPr>
      <w:r>
        <w:t xml:space="preserve">Learning about the details of the parameters in </w:t>
      </w:r>
      <w:hyperlink w:anchor="Figure_7_3" w:history="1">
        <w:r w:rsidRPr="009018FF">
          <w:rPr>
            <w:rStyle w:val="Hyperlink"/>
          </w:rPr>
          <w:t>Figure 7.3</w:t>
        </w:r>
      </w:hyperlink>
      <w:r>
        <w:t xml:space="preserve"> are important to gain a full understanding of OpAmps, but </w:t>
      </w:r>
      <w:r w:rsidR="009968EF">
        <w:t xml:space="preserve">it </w:t>
      </w:r>
      <w:r>
        <w:t xml:space="preserve">will be left out in this </w:t>
      </w:r>
      <w:r w:rsidR="00C1423E">
        <w:t>eBook</w:t>
      </w:r>
      <w:r>
        <w:t>. A</w:t>
      </w:r>
      <w:r w:rsidR="00C1423E">
        <w:t xml:space="preserve"> Texas Instrument (TI) white paper </w:t>
      </w:r>
      <w:r w:rsidR="00C1423E" w:rsidRPr="00C1423E">
        <w:t>SLOA011</w:t>
      </w:r>
      <w:r w:rsidR="00C1423E">
        <w:t xml:space="preserve"> titled “</w:t>
      </w:r>
      <w:hyperlink r:id="rId290" w:history="1">
        <w:r w:rsidR="00C1423E" w:rsidRPr="00C1423E">
          <w:rPr>
            <w:rStyle w:val="Hyperlink"/>
            <w:i/>
          </w:rPr>
          <w:t>Understanding Operational Amplifier Specifications</w:t>
        </w:r>
      </w:hyperlink>
      <w:r w:rsidR="00D53858">
        <w:t xml:space="preserve">” </w:t>
      </w:r>
      <w:r>
        <w:t>provides more information about the internal parameters of OpAmps</w:t>
      </w:r>
      <w:r w:rsidR="00C1423E">
        <w:t xml:space="preserve">. TI has an abundance of </w:t>
      </w:r>
      <w:r>
        <w:t xml:space="preserve">high quality </w:t>
      </w:r>
      <w:r w:rsidR="00C1423E">
        <w:t xml:space="preserve">technical </w:t>
      </w:r>
      <w:r w:rsidR="00EB4FB9">
        <w:t>literature that will be frequently referenced in this module.</w:t>
      </w:r>
    </w:p>
    <w:p w14:paraId="5E703731" w14:textId="72B89FDC" w:rsidR="00EB4FB9" w:rsidRDefault="00B4513F" w:rsidP="00EB4FB9">
      <w:pPr>
        <w:spacing w:after="0"/>
        <w:rPr>
          <w:b/>
        </w:rPr>
      </w:pPr>
      <w:bookmarkStart w:id="197" w:name="Figure_7_3"/>
      <w:r>
        <w:rPr>
          <w:noProof/>
        </w:rPr>
        <mc:AlternateContent>
          <mc:Choice Requires="wpg">
            <w:drawing>
              <wp:inline distT="0" distB="0" distL="0" distR="0" wp14:anchorId="2FD9B6B4" wp14:editId="793BA30E">
                <wp:extent cx="6381205" cy="2743200"/>
                <wp:effectExtent l="0" t="0" r="19685" b="19050"/>
                <wp:docPr id="535" name="Group 535"/>
                <wp:cNvGraphicFramePr/>
                <a:graphic xmlns:a="http://schemas.openxmlformats.org/drawingml/2006/main">
                  <a:graphicData uri="http://schemas.microsoft.com/office/word/2010/wordprocessingGroup">
                    <wpg:wgp>
                      <wpg:cNvGrpSpPr/>
                      <wpg:grpSpPr>
                        <a:xfrm>
                          <a:off x="0" y="0"/>
                          <a:ext cx="6381205" cy="2743200"/>
                          <a:chOff x="0" y="0"/>
                          <a:chExt cx="6381205" cy="2743200"/>
                        </a:xfrm>
                      </wpg:grpSpPr>
                      <pic:pic xmlns:pic="http://schemas.openxmlformats.org/drawingml/2006/picture">
                        <pic:nvPicPr>
                          <pic:cNvPr id="531" name="Picture 531"/>
                          <pic:cNvPicPr>
                            <a:picLocks noChangeAspect="1"/>
                          </pic:cNvPicPr>
                        </pic:nvPicPr>
                        <pic:blipFill rotWithShape="1">
                          <a:blip r:embed="rId291">
                            <a:extLst>
                              <a:ext uri="{28A0092B-C50C-407E-A947-70E740481C1C}">
                                <a14:useLocalDpi xmlns:a14="http://schemas.microsoft.com/office/drawing/2010/main" val="0"/>
                              </a:ext>
                            </a:extLst>
                          </a:blip>
                          <a:srcRect l="1704"/>
                          <a:stretch/>
                        </pic:blipFill>
                        <pic:spPr bwMode="auto">
                          <a:xfrm>
                            <a:off x="0" y="65314"/>
                            <a:ext cx="3118757" cy="2677886"/>
                          </a:xfrm>
                          <a:prstGeom prst="rect">
                            <a:avLst/>
                          </a:prstGeom>
                          <a:ln>
                            <a:noFill/>
                          </a:ln>
                          <a:extLst>
                            <a:ext uri="{53640926-AAD7-44D8-BBD7-CCE9431645EC}">
                              <a14:shadowObscured xmlns:a14="http://schemas.microsoft.com/office/drawing/2010/main"/>
                            </a:ext>
                          </a:extLst>
                        </pic:spPr>
                      </pic:pic>
                      <wps:wsp>
                        <wps:cNvPr id="516" name="Text Box 2"/>
                        <wps:cNvSpPr txBox="1">
                          <a:spLocks noChangeArrowheads="1"/>
                        </wps:cNvSpPr>
                        <wps:spPr bwMode="auto">
                          <a:xfrm>
                            <a:off x="3118540" y="1496786"/>
                            <a:ext cx="3262220" cy="1245235"/>
                          </a:xfrm>
                          <a:prstGeom prst="rect">
                            <a:avLst/>
                          </a:prstGeom>
                          <a:solidFill>
                            <a:srgbClr val="FFFFFF"/>
                          </a:solidFill>
                          <a:ln w="9525">
                            <a:solidFill>
                              <a:srgbClr val="000000"/>
                            </a:solidFill>
                            <a:miter lim="800000"/>
                            <a:headEnd/>
                            <a:tailEnd/>
                          </a:ln>
                        </wps:spPr>
                        <wps:txbx>
                          <w:txbxContent>
                            <w:p w14:paraId="74387335" w14:textId="77777777" w:rsidR="00571975" w:rsidRDefault="00571975" w:rsidP="00B4513F">
                              <w:pPr>
                                <w:spacing w:after="0" w:line="240" w:lineRule="auto"/>
                                <w:rPr>
                                  <w:b/>
                                  <w:sz w:val="18"/>
                                  <w:szCs w:val="18"/>
                                  <w:u w:val="single"/>
                                </w:rPr>
                              </w:pPr>
                              <w:r>
                                <w:rPr>
                                  <w:b/>
                                  <w:sz w:val="18"/>
                                  <w:szCs w:val="18"/>
                                  <w:u w:val="single"/>
                                </w:rPr>
                                <w:t>Note:</w:t>
                              </w:r>
                              <w:r w:rsidRPr="005560BC">
                                <w:rPr>
                                  <w:sz w:val="18"/>
                                  <w:szCs w:val="18"/>
                                </w:rPr>
                                <w:t xml:space="preserve"> The </w:t>
                              </w:r>
                              <w:r w:rsidRPr="008B01D1">
                                <w:rPr>
                                  <w:sz w:val="18"/>
                                  <w:szCs w:val="18"/>
                                  <w:u w:val="single"/>
                                </w:rPr>
                                <w:t>Output Short Circuit Current</w:t>
                              </w:r>
                              <w:r>
                                <w:rPr>
                                  <w:sz w:val="18"/>
                                  <w:szCs w:val="18"/>
                                </w:rPr>
                                <w:t xml:space="preserve"> is the maximum current the OpAmp can source or sink. </w:t>
                              </w:r>
                              <w:r w:rsidRPr="008B01D1">
                                <w:rPr>
                                  <w:color w:val="FF0000"/>
                                  <w:sz w:val="18"/>
                                  <w:szCs w:val="18"/>
                                </w:rPr>
                                <w:t>*</w:t>
                              </w:r>
                              <w:r w:rsidRPr="005560BC">
                                <w:rPr>
                                  <w:b/>
                                  <w:color w:val="FF0000"/>
                                  <w:sz w:val="18"/>
                                  <w:szCs w:val="18"/>
                                </w:rPr>
                                <w:t>You might need to increase this value</w:t>
                              </w:r>
                              <w:r>
                                <w:rPr>
                                  <w:b/>
                                  <w:color w:val="FF0000"/>
                                  <w:sz w:val="18"/>
                                  <w:szCs w:val="18"/>
                                </w:rPr>
                                <w:t>.</w:t>
                              </w:r>
                            </w:p>
                            <w:p w14:paraId="34A8B41D" w14:textId="1B5709B2" w:rsidR="00571975" w:rsidRDefault="00571975" w:rsidP="00B4513F">
                              <w:pPr>
                                <w:spacing w:before="120" w:after="0" w:line="240" w:lineRule="auto"/>
                                <w:rPr>
                                  <w:sz w:val="18"/>
                                  <w:szCs w:val="18"/>
                                </w:rPr>
                              </w:pPr>
                              <w:r w:rsidRPr="005560BC">
                                <w:rPr>
                                  <w:b/>
                                  <w:sz w:val="18"/>
                                  <w:szCs w:val="18"/>
                                  <w:u w:val="single"/>
                                </w:rPr>
                                <w:t>IDEAL OpAmp Assumptions</w:t>
                              </w:r>
                              <w:r>
                                <w:rPr>
                                  <w:sz w:val="18"/>
                                  <w:szCs w:val="18"/>
                                </w:rPr>
                                <w:t xml:space="preserve"> (</w:t>
                              </w:r>
                              <w:r w:rsidRPr="008B01D1">
                                <w:rPr>
                                  <w:sz w:val="18"/>
                                  <w:szCs w:val="18"/>
                                </w:rPr>
                                <w:t xml:space="preserve">Opamp_5T_Virtual </w:t>
                              </w:r>
                              <w:r>
                                <w:rPr>
                                  <w:sz w:val="18"/>
                                  <w:szCs w:val="18"/>
                                </w:rPr>
                                <w:t>is assumed Ideal):</w:t>
                              </w:r>
                            </w:p>
                            <w:p w14:paraId="471279C0" w14:textId="348AC69F" w:rsidR="00571975" w:rsidRDefault="00571975" w:rsidP="005F41ED">
                              <w:pPr>
                                <w:pStyle w:val="ListParagraph"/>
                                <w:numPr>
                                  <w:ilvl w:val="0"/>
                                  <w:numId w:val="62"/>
                                </w:numPr>
                                <w:spacing w:after="0" w:line="240" w:lineRule="auto"/>
                                <w:ind w:left="360"/>
                                <w:rPr>
                                  <w:color w:val="0070C0"/>
                                  <w:sz w:val="18"/>
                                  <w:szCs w:val="18"/>
                                </w:rPr>
                              </w:pPr>
                              <w:r w:rsidRPr="005560BC">
                                <w:rPr>
                                  <w:sz w:val="18"/>
                                  <w:szCs w:val="18"/>
                                </w:rPr>
                                <w:t>Open loop gain (A</w:t>
                              </w:r>
                              <w:r>
                                <w:rPr>
                                  <w:sz w:val="18"/>
                                  <w:szCs w:val="18"/>
                                </w:rPr>
                                <w:t xml:space="preserve"> or A</w:t>
                              </w:r>
                              <w:r w:rsidRPr="00D20D47">
                                <w:rPr>
                                  <w:sz w:val="18"/>
                                  <w:szCs w:val="18"/>
                                  <w:vertAlign w:val="subscript"/>
                                </w:rPr>
                                <w:t>0</w:t>
                              </w:r>
                              <w:r w:rsidRPr="005560BC">
                                <w:rPr>
                                  <w:sz w:val="18"/>
                                  <w:szCs w:val="18"/>
                                </w:rPr>
                                <w:t xml:space="preserve">) = ∞ </w:t>
                              </w:r>
                              <w:r w:rsidRPr="008B01D1">
                                <w:rPr>
                                  <w:sz w:val="18"/>
                                  <w:szCs w:val="18"/>
                                </w:rPr>
                                <w:sym w:font="Wingdings" w:char="F0E0"/>
                              </w:r>
                              <w:r>
                                <w:rPr>
                                  <w:sz w:val="18"/>
                                  <w:szCs w:val="18"/>
                                </w:rPr>
                                <w:t xml:space="preserve"> </w:t>
                              </w:r>
                              <w:r>
                                <w:rPr>
                                  <w:color w:val="0070C0"/>
                                  <w:sz w:val="18"/>
                                  <w:szCs w:val="18"/>
                                </w:rPr>
                                <w:t xml:space="preserve">200 kV/V </w:t>
                              </w:r>
                              <w:r w:rsidRPr="005560BC">
                                <w:rPr>
                                  <w:color w:val="0070C0"/>
                                  <w:sz w:val="18"/>
                                  <w:szCs w:val="18"/>
                                </w:rPr>
                                <w:t>in</w:t>
                              </w:r>
                              <w:r>
                                <w:rPr>
                                  <w:color w:val="0070C0"/>
                                  <w:sz w:val="18"/>
                                  <w:szCs w:val="18"/>
                                </w:rPr>
                                <w:t xml:space="preserve"> Multisim</w:t>
                              </w:r>
                            </w:p>
                            <w:p w14:paraId="2AD5A3F3" w14:textId="4AF29B60" w:rsidR="00571975" w:rsidRPr="005560BC" w:rsidRDefault="00571975" w:rsidP="005F41ED">
                              <w:pPr>
                                <w:pStyle w:val="ListParagraph"/>
                                <w:numPr>
                                  <w:ilvl w:val="0"/>
                                  <w:numId w:val="62"/>
                                </w:numPr>
                                <w:spacing w:after="0" w:line="240" w:lineRule="auto"/>
                                <w:ind w:left="360"/>
                                <w:rPr>
                                  <w:color w:val="0070C0"/>
                                  <w:sz w:val="18"/>
                                  <w:szCs w:val="18"/>
                                </w:rPr>
                              </w:pPr>
                              <w:r w:rsidRPr="005560BC">
                                <w:rPr>
                                  <w:sz w:val="18"/>
                                  <w:szCs w:val="18"/>
                                </w:rPr>
                                <w:t>Unity-gain Bandwidth (FU</w:t>
                              </w:r>
                              <w:r>
                                <w:rPr>
                                  <w:sz w:val="18"/>
                                  <w:szCs w:val="18"/>
                                </w:rPr>
                                <w:t xml:space="preserve"> or f</w:t>
                              </w:r>
                              <w:r w:rsidRPr="00D20D47">
                                <w:rPr>
                                  <w:sz w:val="18"/>
                                  <w:szCs w:val="18"/>
                                  <w:vertAlign w:val="subscript"/>
                                </w:rPr>
                                <w:t>t</w:t>
                              </w:r>
                              <w:r w:rsidRPr="005560BC">
                                <w:rPr>
                                  <w:sz w:val="18"/>
                                  <w:szCs w:val="18"/>
                                </w:rPr>
                                <w:t xml:space="preserve">) = ∞ </w:t>
                              </w:r>
                              <w:r w:rsidRPr="008B01D1">
                                <w:rPr>
                                  <w:sz w:val="18"/>
                                  <w:szCs w:val="18"/>
                                </w:rPr>
                                <w:sym w:font="Wingdings" w:char="F0E0"/>
                              </w:r>
                              <w:r w:rsidRPr="005560BC">
                                <w:rPr>
                                  <w:color w:val="0070C0"/>
                                  <w:sz w:val="18"/>
                                  <w:szCs w:val="18"/>
                                </w:rPr>
                                <w:t xml:space="preserve">100 MHz in </w:t>
                              </w:r>
                              <w:r>
                                <w:rPr>
                                  <w:color w:val="0070C0"/>
                                  <w:sz w:val="18"/>
                                  <w:szCs w:val="18"/>
                                </w:rPr>
                                <w:t>Multisim</w:t>
                              </w:r>
                            </w:p>
                            <w:p w14:paraId="60FF7C04" w14:textId="086463A0" w:rsidR="00571975" w:rsidRPr="005560BC" w:rsidRDefault="00571975" w:rsidP="005F41ED">
                              <w:pPr>
                                <w:pStyle w:val="ListParagraph"/>
                                <w:numPr>
                                  <w:ilvl w:val="0"/>
                                  <w:numId w:val="62"/>
                                </w:numPr>
                                <w:spacing w:after="0" w:line="240" w:lineRule="auto"/>
                                <w:ind w:left="360"/>
                                <w:rPr>
                                  <w:color w:val="0070C0"/>
                                  <w:sz w:val="18"/>
                                  <w:szCs w:val="18"/>
                                </w:rPr>
                              </w:pPr>
                              <w:r>
                                <w:rPr>
                                  <w:sz w:val="18"/>
                                  <w:szCs w:val="18"/>
                                </w:rPr>
                                <w:t xml:space="preserve">Common Mode Rejection Ratio (CMRR) = ∞  </w:t>
                              </w:r>
                              <w:r w:rsidRPr="008B01D1">
                                <w:rPr>
                                  <w:sz w:val="18"/>
                                  <w:szCs w:val="18"/>
                                </w:rPr>
                                <w:sym w:font="Wingdings" w:char="F0E0"/>
                              </w:r>
                              <w:r w:rsidRPr="005560BC">
                                <w:rPr>
                                  <w:color w:val="0070C0"/>
                                  <w:sz w:val="18"/>
                                  <w:szCs w:val="18"/>
                                </w:rPr>
                                <w:t>100 dB</w:t>
                              </w:r>
                              <w:r w:rsidRPr="00AE73E3">
                                <w:rPr>
                                  <w:color w:val="0070C0"/>
                                  <w:sz w:val="14"/>
                                  <w:szCs w:val="14"/>
                                </w:rPr>
                                <w:t xml:space="preserve"> in Multisim</w:t>
                              </w:r>
                            </w:p>
                            <w:p w14:paraId="44457E05" w14:textId="77777777" w:rsidR="00571975" w:rsidRPr="008B01D1" w:rsidRDefault="00571975" w:rsidP="005F41ED">
                              <w:pPr>
                                <w:pStyle w:val="ListParagraph"/>
                                <w:numPr>
                                  <w:ilvl w:val="0"/>
                                  <w:numId w:val="62"/>
                                </w:numPr>
                                <w:spacing w:after="0" w:line="240" w:lineRule="auto"/>
                                <w:ind w:left="360"/>
                                <w:rPr>
                                  <w:color w:val="0070C0"/>
                                  <w:sz w:val="18"/>
                                  <w:szCs w:val="18"/>
                                </w:rPr>
                              </w:pPr>
                              <w:r w:rsidRPr="008B01D1">
                                <w:rPr>
                                  <w:sz w:val="18"/>
                                  <w:szCs w:val="18"/>
                                </w:rPr>
                                <w:t xml:space="preserve">Input Resistance (RI) = ∞  </w:t>
                              </w:r>
                              <w:r w:rsidRPr="008B01D1">
                                <w:rPr>
                                  <w:sz w:val="18"/>
                                  <w:szCs w:val="18"/>
                                </w:rPr>
                                <w:sym w:font="Wingdings" w:char="F0E0"/>
                              </w:r>
                              <w:r w:rsidRPr="008B01D1">
                                <w:rPr>
                                  <w:sz w:val="18"/>
                                  <w:szCs w:val="18"/>
                                </w:rPr>
                                <w:t xml:space="preserve"> </w:t>
                              </w:r>
                              <w:r w:rsidRPr="008B01D1">
                                <w:rPr>
                                  <w:color w:val="0070C0"/>
                                  <w:sz w:val="18"/>
                                  <w:szCs w:val="18"/>
                                </w:rPr>
                                <w:t xml:space="preserve">10 MΩ </w:t>
                              </w:r>
                              <w:r w:rsidRPr="005560BC">
                                <w:rPr>
                                  <w:color w:val="0070C0"/>
                                  <w:sz w:val="18"/>
                                  <w:szCs w:val="18"/>
                                </w:rPr>
                                <w:t xml:space="preserve">in </w:t>
                              </w:r>
                              <w:r>
                                <w:rPr>
                                  <w:color w:val="0070C0"/>
                                  <w:sz w:val="18"/>
                                  <w:szCs w:val="18"/>
                                </w:rPr>
                                <w:t>Multisim</w:t>
                              </w:r>
                              <w:r w:rsidRPr="008B01D1">
                                <w:rPr>
                                  <w:sz w:val="18"/>
                                  <w:szCs w:val="18"/>
                                </w:rPr>
                                <w:t xml:space="preserve"> </w:t>
                              </w:r>
                            </w:p>
                            <w:p w14:paraId="3900541E" w14:textId="77777777" w:rsidR="00571975" w:rsidRPr="008B01D1" w:rsidRDefault="00571975" w:rsidP="005F41ED">
                              <w:pPr>
                                <w:pStyle w:val="ListParagraph"/>
                                <w:numPr>
                                  <w:ilvl w:val="0"/>
                                  <w:numId w:val="62"/>
                                </w:numPr>
                                <w:spacing w:after="0" w:line="240" w:lineRule="auto"/>
                                <w:ind w:left="360"/>
                                <w:rPr>
                                  <w:color w:val="0070C0"/>
                                  <w:sz w:val="18"/>
                                  <w:szCs w:val="18"/>
                                </w:rPr>
                              </w:pPr>
                              <w:r w:rsidRPr="008B01D1">
                                <w:rPr>
                                  <w:sz w:val="18"/>
                                  <w:szCs w:val="18"/>
                                </w:rPr>
                                <w:t xml:space="preserve">Output Resistance (RO) = 0  </w:t>
                              </w:r>
                              <w:r w:rsidRPr="008B01D1">
                                <w:rPr>
                                  <w:sz w:val="18"/>
                                  <w:szCs w:val="18"/>
                                </w:rPr>
                                <w:sym w:font="Wingdings" w:char="F0E0"/>
                              </w:r>
                              <w:r w:rsidRPr="008B01D1">
                                <w:rPr>
                                  <w:sz w:val="18"/>
                                  <w:szCs w:val="18"/>
                                </w:rPr>
                                <w:t xml:space="preserve"> </w:t>
                              </w:r>
                              <w:r w:rsidRPr="008B01D1">
                                <w:rPr>
                                  <w:color w:val="0070C0"/>
                                  <w:sz w:val="18"/>
                                  <w:szCs w:val="18"/>
                                </w:rPr>
                                <w:t xml:space="preserve">10 Ω </w:t>
                              </w:r>
                              <w:r w:rsidRPr="005560BC">
                                <w:rPr>
                                  <w:color w:val="0070C0"/>
                                  <w:sz w:val="18"/>
                                  <w:szCs w:val="18"/>
                                </w:rPr>
                                <w:t xml:space="preserve">in </w:t>
                              </w:r>
                              <w:r>
                                <w:rPr>
                                  <w:color w:val="0070C0"/>
                                  <w:sz w:val="18"/>
                                  <w:szCs w:val="18"/>
                                </w:rPr>
                                <w:t>Multisim</w:t>
                              </w:r>
                            </w:p>
                          </w:txbxContent>
                        </wps:txbx>
                        <wps:bodyPr rot="0" vert="horz" wrap="square" lIns="9144" tIns="9144" rIns="9144" bIns="9144" anchor="t" anchorCtr="0">
                          <a:noAutofit/>
                        </wps:bodyPr>
                      </wps:wsp>
                      <wpg:grpSp>
                        <wpg:cNvPr id="546" name="Group 546"/>
                        <wpg:cNvGrpSpPr/>
                        <wpg:grpSpPr>
                          <a:xfrm>
                            <a:off x="3385457" y="0"/>
                            <a:ext cx="2995748" cy="1491343"/>
                            <a:chOff x="0" y="0"/>
                            <a:chExt cx="2995748" cy="1491343"/>
                          </a:xfrm>
                        </wpg:grpSpPr>
                        <pic:pic xmlns:pic="http://schemas.openxmlformats.org/drawingml/2006/picture">
                          <pic:nvPicPr>
                            <pic:cNvPr id="513" name="Picture 513"/>
                            <pic:cNvPicPr>
                              <a:picLocks noChangeAspect="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2019300" cy="1491343"/>
                            </a:xfrm>
                            <a:prstGeom prst="rect">
                              <a:avLst/>
                            </a:prstGeom>
                            <a:noFill/>
                            <a:ln>
                              <a:noFill/>
                            </a:ln>
                          </pic:spPr>
                        </pic:pic>
                        <wps:wsp>
                          <wps:cNvPr id="517" name="Text Box 2"/>
                          <wps:cNvSpPr txBox="1">
                            <a:spLocks noChangeArrowheads="1"/>
                          </wps:cNvSpPr>
                          <wps:spPr bwMode="auto">
                            <a:xfrm>
                              <a:off x="1117963" y="228600"/>
                              <a:ext cx="1877785" cy="337457"/>
                            </a:xfrm>
                            <a:prstGeom prst="rect">
                              <a:avLst/>
                            </a:prstGeom>
                            <a:solidFill>
                              <a:srgbClr val="FFFFFF"/>
                            </a:solidFill>
                            <a:ln w="9525">
                              <a:solidFill>
                                <a:srgbClr val="000000"/>
                              </a:solidFill>
                              <a:miter lim="800000"/>
                              <a:headEnd/>
                              <a:tailEnd/>
                            </a:ln>
                          </wps:spPr>
                          <wps:txbx>
                            <w:txbxContent>
                              <w:p w14:paraId="5CA7D59E" w14:textId="77777777" w:rsidR="00571975" w:rsidRPr="00793FEB" w:rsidRDefault="00571975" w:rsidP="00B4513F">
                                <w:pPr>
                                  <w:rPr>
                                    <w:color w:val="FF0000"/>
                                    <w:sz w:val="18"/>
                                    <w:szCs w:val="18"/>
                                  </w:rPr>
                                </w:pPr>
                                <w:r>
                                  <w:rPr>
                                    <w:color w:val="FF0000"/>
                                    <w:sz w:val="18"/>
                                    <w:szCs w:val="18"/>
                                  </w:rPr>
                                  <w:t>Negative Rail must be placed on the side of the – input terminal in Multisim</w:t>
                                </w:r>
                              </w:p>
                              <w:p w14:paraId="2DBAFC9F" w14:textId="77777777" w:rsidR="00571975" w:rsidRDefault="00571975" w:rsidP="00B4513F"/>
                            </w:txbxContent>
                          </wps:txbx>
                          <wps:bodyPr rot="0" vert="horz" wrap="square" lIns="9144" tIns="9144" rIns="9144" bIns="9144" anchor="t" anchorCtr="0">
                            <a:noAutofit/>
                          </wps:bodyPr>
                        </wps:wsp>
                        <wps:wsp>
                          <wps:cNvPr id="523" name="Straight Arrow Connector 523"/>
                          <wps:cNvCnPr/>
                          <wps:spPr>
                            <a:xfrm flipH="1">
                              <a:off x="821871" y="566057"/>
                              <a:ext cx="364671" cy="7583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24" name="Straight Arrow Connector 524"/>
                          <wps:cNvCnPr/>
                          <wps:spPr>
                            <a:xfrm flipH="1" flipV="1">
                              <a:off x="968829" y="195943"/>
                              <a:ext cx="217714" cy="9860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520" name="Group 520"/>
                        <wpg:cNvGrpSpPr/>
                        <wpg:grpSpPr>
                          <a:xfrm>
                            <a:off x="1752600" y="1251857"/>
                            <a:ext cx="172085" cy="1468755"/>
                            <a:chOff x="0" y="0"/>
                            <a:chExt cx="172085" cy="1468948"/>
                          </a:xfrm>
                        </wpg:grpSpPr>
                        <wps:wsp>
                          <wps:cNvPr id="525" name="Text Box 2"/>
                          <wps:cNvSpPr txBox="1">
                            <a:spLocks noChangeArrowheads="1"/>
                          </wps:cNvSpPr>
                          <wps:spPr bwMode="auto">
                            <a:xfrm>
                              <a:off x="10886" y="0"/>
                              <a:ext cx="130175" cy="184785"/>
                            </a:xfrm>
                            <a:prstGeom prst="rect">
                              <a:avLst/>
                            </a:prstGeom>
                            <a:solidFill>
                              <a:srgbClr val="FFFFFF"/>
                            </a:solidFill>
                            <a:ln w="9525">
                              <a:noFill/>
                              <a:miter lim="800000"/>
                              <a:headEnd/>
                              <a:tailEnd/>
                            </a:ln>
                          </wps:spPr>
                          <wps:txbx>
                            <w:txbxContent>
                              <w:p w14:paraId="797A1AA7" w14:textId="77777777" w:rsidR="00571975" w:rsidRPr="008B01D1" w:rsidRDefault="00571975" w:rsidP="00B4513F">
                                <w:pPr>
                                  <w:spacing w:after="0" w:line="240" w:lineRule="auto"/>
                                  <w:rPr>
                                    <w:color w:val="0070C0"/>
                                    <w:sz w:val="18"/>
                                    <w:szCs w:val="18"/>
                                  </w:rPr>
                                </w:pPr>
                                <w:r w:rsidRPr="008B01D1">
                                  <w:rPr>
                                    <w:color w:val="0070C0"/>
                                    <w:sz w:val="18"/>
                                    <w:szCs w:val="18"/>
                                  </w:rPr>
                                  <w:t xml:space="preserve">1) </w:t>
                                </w:r>
                              </w:p>
                            </w:txbxContent>
                          </wps:txbx>
                          <wps:bodyPr rot="0" vert="horz" wrap="square" lIns="9144" tIns="9144" rIns="9144" bIns="9144" anchor="t" anchorCtr="0">
                            <a:noAutofit/>
                          </wps:bodyPr>
                        </wps:wsp>
                        <wps:wsp>
                          <wps:cNvPr id="526" name="Text Box 2"/>
                          <wps:cNvSpPr txBox="1">
                            <a:spLocks noChangeArrowheads="1"/>
                          </wps:cNvSpPr>
                          <wps:spPr bwMode="auto">
                            <a:xfrm>
                              <a:off x="10886" y="217714"/>
                              <a:ext cx="130175" cy="184785"/>
                            </a:xfrm>
                            <a:prstGeom prst="rect">
                              <a:avLst/>
                            </a:prstGeom>
                            <a:solidFill>
                              <a:srgbClr val="FFFFFF"/>
                            </a:solidFill>
                            <a:ln w="9525">
                              <a:noFill/>
                              <a:miter lim="800000"/>
                              <a:headEnd/>
                              <a:tailEnd/>
                            </a:ln>
                          </wps:spPr>
                          <wps:txbx>
                            <w:txbxContent>
                              <w:p w14:paraId="5C5D7007" w14:textId="77777777" w:rsidR="00571975" w:rsidRPr="008B01D1" w:rsidRDefault="00571975" w:rsidP="00B4513F">
                                <w:pPr>
                                  <w:spacing w:after="0" w:line="240" w:lineRule="auto"/>
                                  <w:rPr>
                                    <w:color w:val="0070C0"/>
                                    <w:sz w:val="18"/>
                                    <w:szCs w:val="18"/>
                                  </w:rPr>
                                </w:pPr>
                                <w:r>
                                  <w:rPr>
                                    <w:color w:val="0070C0"/>
                                    <w:sz w:val="18"/>
                                    <w:szCs w:val="18"/>
                                  </w:rPr>
                                  <w:t>2</w:t>
                                </w:r>
                                <w:r w:rsidRPr="008B01D1">
                                  <w:rPr>
                                    <w:color w:val="0070C0"/>
                                    <w:sz w:val="18"/>
                                    <w:szCs w:val="18"/>
                                  </w:rPr>
                                  <w:t xml:space="preserve">) </w:t>
                                </w:r>
                              </w:p>
                            </w:txbxContent>
                          </wps:txbx>
                          <wps:bodyPr rot="0" vert="horz" wrap="square" lIns="9144" tIns="9144" rIns="9144" bIns="9144" anchor="t" anchorCtr="0">
                            <a:noAutofit/>
                          </wps:bodyPr>
                        </wps:wsp>
                        <wps:wsp>
                          <wps:cNvPr id="539" name="Text Box 2"/>
                          <wps:cNvSpPr txBox="1">
                            <a:spLocks noChangeArrowheads="1"/>
                          </wps:cNvSpPr>
                          <wps:spPr bwMode="auto">
                            <a:xfrm>
                              <a:off x="5443" y="642257"/>
                              <a:ext cx="130175" cy="184785"/>
                            </a:xfrm>
                            <a:prstGeom prst="rect">
                              <a:avLst/>
                            </a:prstGeom>
                            <a:solidFill>
                              <a:srgbClr val="FFFFFF"/>
                            </a:solidFill>
                            <a:ln w="9525">
                              <a:noFill/>
                              <a:miter lim="800000"/>
                              <a:headEnd/>
                              <a:tailEnd/>
                            </a:ln>
                          </wps:spPr>
                          <wps:txbx>
                            <w:txbxContent>
                              <w:p w14:paraId="079FA406" w14:textId="77777777" w:rsidR="00571975" w:rsidRPr="008B01D1" w:rsidRDefault="00571975" w:rsidP="00B4513F">
                                <w:pPr>
                                  <w:spacing w:after="0" w:line="240" w:lineRule="auto"/>
                                  <w:rPr>
                                    <w:color w:val="0070C0"/>
                                    <w:sz w:val="18"/>
                                    <w:szCs w:val="18"/>
                                  </w:rPr>
                                </w:pPr>
                                <w:r>
                                  <w:rPr>
                                    <w:color w:val="0070C0"/>
                                    <w:sz w:val="18"/>
                                    <w:szCs w:val="18"/>
                                  </w:rPr>
                                  <w:t>3</w:t>
                                </w:r>
                                <w:r w:rsidRPr="008B01D1">
                                  <w:rPr>
                                    <w:color w:val="0070C0"/>
                                    <w:sz w:val="18"/>
                                    <w:szCs w:val="18"/>
                                  </w:rPr>
                                  <w:t xml:space="preserve">) </w:t>
                                </w:r>
                              </w:p>
                            </w:txbxContent>
                          </wps:txbx>
                          <wps:bodyPr rot="0" vert="horz" wrap="square" lIns="9144" tIns="9144" rIns="9144" bIns="9144" anchor="t" anchorCtr="0">
                            <a:noAutofit/>
                          </wps:bodyPr>
                        </wps:wsp>
                        <wps:wsp>
                          <wps:cNvPr id="540" name="Text Box 2"/>
                          <wps:cNvSpPr txBox="1">
                            <a:spLocks noChangeArrowheads="1"/>
                          </wps:cNvSpPr>
                          <wps:spPr bwMode="auto">
                            <a:xfrm>
                              <a:off x="10886" y="1083128"/>
                              <a:ext cx="130175" cy="184785"/>
                            </a:xfrm>
                            <a:prstGeom prst="rect">
                              <a:avLst/>
                            </a:prstGeom>
                            <a:solidFill>
                              <a:srgbClr val="FFFFFF"/>
                            </a:solidFill>
                            <a:ln w="9525">
                              <a:noFill/>
                              <a:miter lim="800000"/>
                              <a:headEnd/>
                              <a:tailEnd/>
                            </a:ln>
                          </wps:spPr>
                          <wps:txbx>
                            <w:txbxContent>
                              <w:p w14:paraId="126427BD" w14:textId="77777777" w:rsidR="00571975" w:rsidRPr="008B01D1" w:rsidRDefault="00571975" w:rsidP="00B4513F">
                                <w:pPr>
                                  <w:spacing w:after="0" w:line="240" w:lineRule="auto"/>
                                  <w:rPr>
                                    <w:color w:val="0070C0"/>
                                    <w:sz w:val="18"/>
                                    <w:szCs w:val="18"/>
                                  </w:rPr>
                                </w:pPr>
                                <w:r>
                                  <w:rPr>
                                    <w:color w:val="0070C0"/>
                                    <w:sz w:val="18"/>
                                    <w:szCs w:val="18"/>
                                  </w:rPr>
                                  <w:t>4</w:t>
                                </w:r>
                                <w:r w:rsidRPr="008B01D1">
                                  <w:rPr>
                                    <w:color w:val="0070C0"/>
                                    <w:sz w:val="18"/>
                                    <w:szCs w:val="18"/>
                                  </w:rPr>
                                  <w:t xml:space="preserve">) </w:t>
                                </w:r>
                              </w:p>
                            </w:txbxContent>
                          </wps:txbx>
                          <wps:bodyPr rot="0" vert="horz" wrap="square" lIns="9144" tIns="9144" rIns="9144" bIns="9144" anchor="t" anchorCtr="0">
                            <a:noAutofit/>
                          </wps:bodyPr>
                        </wps:wsp>
                        <wps:wsp>
                          <wps:cNvPr id="543" name="Text Box 2"/>
                          <wps:cNvSpPr txBox="1">
                            <a:spLocks noChangeArrowheads="1"/>
                          </wps:cNvSpPr>
                          <wps:spPr bwMode="auto">
                            <a:xfrm>
                              <a:off x="5443" y="1284163"/>
                              <a:ext cx="130175" cy="184785"/>
                            </a:xfrm>
                            <a:prstGeom prst="rect">
                              <a:avLst/>
                            </a:prstGeom>
                            <a:solidFill>
                              <a:srgbClr val="FFFFFF"/>
                            </a:solidFill>
                            <a:ln w="9525">
                              <a:noFill/>
                              <a:miter lim="800000"/>
                              <a:headEnd/>
                              <a:tailEnd/>
                            </a:ln>
                          </wps:spPr>
                          <wps:txbx>
                            <w:txbxContent>
                              <w:p w14:paraId="275541EC" w14:textId="77777777" w:rsidR="00571975" w:rsidRPr="008B01D1" w:rsidRDefault="00571975" w:rsidP="00B4513F">
                                <w:pPr>
                                  <w:spacing w:after="0" w:line="240" w:lineRule="auto"/>
                                  <w:rPr>
                                    <w:color w:val="0070C0"/>
                                    <w:sz w:val="18"/>
                                    <w:szCs w:val="18"/>
                                  </w:rPr>
                                </w:pPr>
                                <w:r>
                                  <w:rPr>
                                    <w:color w:val="0070C0"/>
                                    <w:sz w:val="18"/>
                                    <w:szCs w:val="18"/>
                                  </w:rPr>
                                  <w:t>5</w:t>
                                </w:r>
                                <w:r w:rsidRPr="008B01D1">
                                  <w:rPr>
                                    <w:color w:val="0070C0"/>
                                    <w:sz w:val="18"/>
                                    <w:szCs w:val="18"/>
                                  </w:rPr>
                                  <w:t xml:space="preserve">) </w:t>
                                </w:r>
                              </w:p>
                            </w:txbxContent>
                          </wps:txbx>
                          <wps:bodyPr rot="0" vert="horz" wrap="square" lIns="9144" tIns="9144" rIns="9144" bIns="9144" anchor="t" anchorCtr="0">
                            <a:noAutofit/>
                          </wps:bodyPr>
                        </wps:wsp>
                        <wps:wsp>
                          <wps:cNvPr id="544" name="Text Box 2"/>
                          <wps:cNvSpPr txBox="1">
                            <a:spLocks noChangeArrowheads="1"/>
                          </wps:cNvSpPr>
                          <wps:spPr bwMode="auto">
                            <a:xfrm>
                              <a:off x="0" y="903514"/>
                              <a:ext cx="172085" cy="184785"/>
                            </a:xfrm>
                            <a:prstGeom prst="rect">
                              <a:avLst/>
                            </a:prstGeom>
                            <a:solidFill>
                              <a:srgbClr val="FFFFFF"/>
                            </a:solidFill>
                            <a:ln w="9525">
                              <a:noFill/>
                              <a:miter lim="800000"/>
                              <a:headEnd/>
                              <a:tailEnd/>
                            </a:ln>
                          </wps:spPr>
                          <wps:txbx>
                            <w:txbxContent>
                              <w:p w14:paraId="0CCEC06C" w14:textId="77777777" w:rsidR="00571975" w:rsidRPr="008B01D1" w:rsidRDefault="00571975" w:rsidP="00B4513F">
                                <w:pPr>
                                  <w:spacing w:after="0" w:line="240" w:lineRule="auto"/>
                                  <w:rPr>
                                    <w:color w:val="0070C0"/>
                                    <w:sz w:val="18"/>
                                    <w:szCs w:val="18"/>
                                  </w:rPr>
                                </w:pPr>
                                <w:r>
                                  <w:rPr>
                                    <w:color w:val="0070C0"/>
                                    <w:sz w:val="18"/>
                                    <w:szCs w:val="18"/>
                                  </w:rPr>
                                  <w:t xml:space="preserve"> </w:t>
                                </w:r>
                                <w:r w:rsidRPr="008B01D1">
                                  <w:rPr>
                                    <w:color w:val="FF0000"/>
                                    <w:sz w:val="18"/>
                                    <w:szCs w:val="18"/>
                                  </w:rPr>
                                  <w:t>*</w:t>
                                </w:r>
                                <w:r w:rsidRPr="008B01D1">
                                  <w:rPr>
                                    <w:color w:val="0070C0"/>
                                    <w:sz w:val="18"/>
                                    <w:szCs w:val="18"/>
                                  </w:rPr>
                                  <w:t xml:space="preserve"> </w:t>
                                </w:r>
                              </w:p>
                            </w:txbxContent>
                          </wps:txbx>
                          <wps:bodyPr rot="0" vert="horz" wrap="square" lIns="9144" tIns="9144" rIns="9144" bIns="9144" anchor="t" anchorCtr="0">
                            <a:noAutofit/>
                          </wps:bodyPr>
                        </wps:wsp>
                      </wpg:grpSp>
                    </wpg:wgp>
                  </a:graphicData>
                </a:graphic>
              </wp:inline>
            </w:drawing>
          </mc:Choice>
          <mc:Fallback>
            <w:pict>
              <v:group w14:anchorId="2FD9B6B4" id="Group 535" o:spid="_x0000_s1523" style="width:502.45pt;height:3in;mso-position-horizontal-relative:char;mso-position-vertical-relative:line" coordsize="63812,2743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">
                <v:shape id="Picture 531" o:spid="_x0000_s1524" type="#_x0000_t75" style="position:absolute;top:653;width:31187;height:26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">
                  <v:imagedata r:id="rId293" o:title="" cropleft="1117f"/>
                  <v:path arrowok="t"/>
                </v:shape>
                <v:shape id="_x0000_s1525" type="#_x0000_t202" style="position:absolute;left:31185;top:14967;width:32622;height:12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">
                  <v:textbox inset=".72pt,.72pt,.72pt,.72pt">
                    <w:txbxContent>
                      <w:p w14:paraId="74387335" w14:textId="77777777" w:rsidR="00571975" w:rsidRDefault="00571975" w:rsidP="00B4513F">
                        <w:pPr>
                          <w:spacing w:after="0" w:line="240" w:lineRule="auto"/>
                          <w:rPr>
                            <w:b/>
                            <w:sz w:val="18"/>
                            <w:szCs w:val="18"/>
                            <w:u w:val="single"/>
                          </w:rPr>
                        </w:pPr>
                        <w:r>
                          <w:rPr>
                            <w:b/>
                            <w:sz w:val="18"/>
                            <w:szCs w:val="18"/>
                            <w:u w:val="single"/>
                          </w:rPr>
                          <w:t>Note:</w:t>
                        </w:r>
                        <w:r w:rsidRPr="005560BC">
                          <w:rPr>
                            <w:sz w:val="18"/>
                            <w:szCs w:val="18"/>
                          </w:rPr>
                          <w:t xml:space="preserve"> The </w:t>
                        </w:r>
                        <w:r w:rsidRPr="008B01D1">
                          <w:rPr>
                            <w:sz w:val="18"/>
                            <w:szCs w:val="18"/>
                            <w:u w:val="single"/>
                          </w:rPr>
                          <w:t>Output Short Circuit Current</w:t>
                        </w:r>
                        <w:r>
                          <w:rPr>
                            <w:sz w:val="18"/>
                            <w:szCs w:val="18"/>
                          </w:rPr>
                          <w:t xml:space="preserve"> is the maximum current the OpAmp can source or sink. </w:t>
                        </w:r>
                        <w:r w:rsidRPr="008B01D1">
                          <w:rPr>
                            <w:color w:val="FF0000"/>
                            <w:sz w:val="18"/>
                            <w:szCs w:val="18"/>
                          </w:rPr>
                          <w:t>*</w:t>
                        </w:r>
                        <w:r w:rsidRPr="005560BC">
                          <w:rPr>
                            <w:b/>
                            <w:color w:val="FF0000"/>
                            <w:sz w:val="18"/>
                            <w:szCs w:val="18"/>
                          </w:rPr>
                          <w:t>You might need to increase this value</w:t>
                        </w:r>
                        <w:r>
                          <w:rPr>
                            <w:b/>
                            <w:color w:val="FF0000"/>
                            <w:sz w:val="18"/>
                            <w:szCs w:val="18"/>
                          </w:rPr>
                          <w:t>.</w:t>
                        </w:r>
                      </w:p>
                      <w:p w14:paraId="34A8B41D" w14:textId="1B5709B2" w:rsidR="00571975" w:rsidRDefault="00571975" w:rsidP="00B4513F">
                        <w:pPr>
                          <w:spacing w:before="120" w:after="0" w:line="240" w:lineRule="auto"/>
                          <w:rPr>
                            <w:sz w:val="18"/>
                            <w:szCs w:val="18"/>
                          </w:rPr>
                        </w:pPr>
                        <w:r w:rsidRPr="005560BC">
                          <w:rPr>
                            <w:b/>
                            <w:sz w:val="18"/>
                            <w:szCs w:val="18"/>
                            <w:u w:val="single"/>
                          </w:rPr>
                          <w:t>IDEAL OpAmp Assumptions</w:t>
                        </w:r>
                        <w:r>
                          <w:rPr>
                            <w:sz w:val="18"/>
                            <w:szCs w:val="18"/>
                          </w:rPr>
                          <w:t xml:space="preserve"> (</w:t>
                        </w:r>
                        <w:r w:rsidRPr="008B01D1">
                          <w:rPr>
                            <w:sz w:val="18"/>
                            <w:szCs w:val="18"/>
                          </w:rPr>
                          <w:t xml:space="preserve">Opamp_5T_Virtual </w:t>
                        </w:r>
                        <w:r>
                          <w:rPr>
                            <w:sz w:val="18"/>
                            <w:szCs w:val="18"/>
                          </w:rPr>
                          <w:t>is assumed Ideal):</w:t>
                        </w:r>
                      </w:p>
                      <w:p w14:paraId="471279C0" w14:textId="348AC69F" w:rsidR="00571975" w:rsidRDefault="00571975" w:rsidP="005F41ED">
                        <w:pPr>
                          <w:pStyle w:val="ListParagraph"/>
                          <w:numPr>
                            <w:ilvl w:val="0"/>
                            <w:numId w:val="62"/>
                          </w:numPr>
                          <w:spacing w:after="0" w:line="240" w:lineRule="auto"/>
                          <w:ind w:left="360"/>
                          <w:rPr>
                            <w:color w:val="0070C0"/>
                            <w:sz w:val="18"/>
                            <w:szCs w:val="18"/>
                          </w:rPr>
                        </w:pPr>
                        <w:r w:rsidRPr="005560BC">
                          <w:rPr>
                            <w:sz w:val="18"/>
                            <w:szCs w:val="18"/>
                          </w:rPr>
                          <w:t>Open loop gain (A</w:t>
                        </w:r>
                        <w:r>
                          <w:rPr>
                            <w:sz w:val="18"/>
                            <w:szCs w:val="18"/>
                          </w:rPr>
                          <w:t xml:space="preserve"> or A</w:t>
                        </w:r>
                        <w:r w:rsidRPr="00D20D47">
                          <w:rPr>
                            <w:sz w:val="18"/>
                            <w:szCs w:val="18"/>
                            <w:vertAlign w:val="subscript"/>
                          </w:rPr>
                          <w:t>0</w:t>
                        </w:r>
                        <w:r w:rsidRPr="005560BC">
                          <w:rPr>
                            <w:sz w:val="18"/>
                            <w:szCs w:val="18"/>
                          </w:rPr>
                          <w:t xml:space="preserve">) = ∞ </w:t>
                        </w:r>
                        <w:r w:rsidRPr="008B01D1">
                          <w:rPr>
                            <w:sz w:val="18"/>
                            <w:szCs w:val="18"/>
                          </w:rPr>
                          <w:sym w:font="Wingdings" w:char="F0E0"/>
                        </w:r>
                        <w:r>
                          <w:rPr>
                            <w:sz w:val="18"/>
                            <w:szCs w:val="18"/>
                          </w:rPr>
                          <w:t xml:space="preserve"> </w:t>
                        </w:r>
                        <w:r>
                          <w:rPr>
                            <w:color w:val="0070C0"/>
                            <w:sz w:val="18"/>
                            <w:szCs w:val="18"/>
                          </w:rPr>
                          <w:t xml:space="preserve">200 kV/V </w:t>
                        </w:r>
                        <w:r w:rsidRPr="005560BC">
                          <w:rPr>
                            <w:color w:val="0070C0"/>
                            <w:sz w:val="18"/>
                            <w:szCs w:val="18"/>
                          </w:rPr>
                          <w:t>in</w:t>
                        </w:r>
                        <w:r>
                          <w:rPr>
                            <w:color w:val="0070C0"/>
                            <w:sz w:val="18"/>
                            <w:szCs w:val="18"/>
                          </w:rPr>
                          <w:t xml:space="preserve"> Multisim</w:t>
                        </w:r>
                      </w:p>
                      <w:p w14:paraId="2AD5A3F3" w14:textId="4AF29B60" w:rsidR="00571975" w:rsidRPr="005560BC" w:rsidRDefault="00571975" w:rsidP="005F41ED">
                        <w:pPr>
                          <w:pStyle w:val="ListParagraph"/>
                          <w:numPr>
                            <w:ilvl w:val="0"/>
                            <w:numId w:val="62"/>
                          </w:numPr>
                          <w:spacing w:after="0" w:line="240" w:lineRule="auto"/>
                          <w:ind w:left="360"/>
                          <w:rPr>
                            <w:color w:val="0070C0"/>
                            <w:sz w:val="18"/>
                            <w:szCs w:val="18"/>
                          </w:rPr>
                        </w:pPr>
                        <w:r w:rsidRPr="005560BC">
                          <w:rPr>
                            <w:sz w:val="18"/>
                            <w:szCs w:val="18"/>
                          </w:rPr>
                          <w:t>Unity-gain Bandwidth (FU</w:t>
                        </w:r>
                        <w:r>
                          <w:rPr>
                            <w:sz w:val="18"/>
                            <w:szCs w:val="18"/>
                          </w:rPr>
                          <w:t xml:space="preserve"> or f</w:t>
                        </w:r>
                        <w:r w:rsidRPr="00D20D47">
                          <w:rPr>
                            <w:sz w:val="18"/>
                            <w:szCs w:val="18"/>
                            <w:vertAlign w:val="subscript"/>
                          </w:rPr>
                          <w:t>t</w:t>
                        </w:r>
                        <w:r w:rsidRPr="005560BC">
                          <w:rPr>
                            <w:sz w:val="18"/>
                            <w:szCs w:val="18"/>
                          </w:rPr>
                          <w:t xml:space="preserve">) = ∞ </w:t>
                        </w:r>
                        <w:r w:rsidRPr="008B01D1">
                          <w:rPr>
                            <w:sz w:val="18"/>
                            <w:szCs w:val="18"/>
                          </w:rPr>
                          <w:sym w:font="Wingdings" w:char="F0E0"/>
                        </w:r>
                        <w:r w:rsidRPr="005560BC">
                          <w:rPr>
                            <w:color w:val="0070C0"/>
                            <w:sz w:val="18"/>
                            <w:szCs w:val="18"/>
                          </w:rPr>
                          <w:t xml:space="preserve">100 MHz in </w:t>
                        </w:r>
                        <w:r>
                          <w:rPr>
                            <w:color w:val="0070C0"/>
                            <w:sz w:val="18"/>
                            <w:szCs w:val="18"/>
                          </w:rPr>
                          <w:t>Multisim</w:t>
                        </w:r>
                      </w:p>
                      <w:p w14:paraId="60FF7C04" w14:textId="086463A0" w:rsidR="00571975" w:rsidRPr="005560BC" w:rsidRDefault="00571975" w:rsidP="005F41ED">
                        <w:pPr>
                          <w:pStyle w:val="ListParagraph"/>
                          <w:numPr>
                            <w:ilvl w:val="0"/>
                            <w:numId w:val="62"/>
                          </w:numPr>
                          <w:spacing w:after="0" w:line="240" w:lineRule="auto"/>
                          <w:ind w:left="360"/>
                          <w:rPr>
                            <w:color w:val="0070C0"/>
                            <w:sz w:val="18"/>
                            <w:szCs w:val="18"/>
                          </w:rPr>
                        </w:pPr>
                        <w:r>
                          <w:rPr>
                            <w:sz w:val="18"/>
                            <w:szCs w:val="18"/>
                          </w:rPr>
                          <w:t xml:space="preserve">Common Mode Rejection Ratio (CMRR) = ∞  </w:t>
                        </w:r>
                        <w:r w:rsidRPr="008B01D1">
                          <w:rPr>
                            <w:sz w:val="18"/>
                            <w:szCs w:val="18"/>
                          </w:rPr>
                          <w:sym w:font="Wingdings" w:char="F0E0"/>
                        </w:r>
                        <w:r w:rsidRPr="005560BC">
                          <w:rPr>
                            <w:color w:val="0070C0"/>
                            <w:sz w:val="18"/>
                            <w:szCs w:val="18"/>
                          </w:rPr>
                          <w:t>100 dB</w:t>
                        </w:r>
                        <w:r w:rsidRPr="00AE73E3">
                          <w:rPr>
                            <w:color w:val="0070C0"/>
                            <w:sz w:val="14"/>
                            <w:szCs w:val="14"/>
                          </w:rPr>
                          <w:t xml:space="preserve"> in Multisim</w:t>
                        </w:r>
                      </w:p>
                      <w:p w14:paraId="44457E05" w14:textId="77777777" w:rsidR="00571975" w:rsidRPr="008B01D1" w:rsidRDefault="00571975" w:rsidP="005F41ED">
                        <w:pPr>
                          <w:pStyle w:val="ListParagraph"/>
                          <w:numPr>
                            <w:ilvl w:val="0"/>
                            <w:numId w:val="62"/>
                          </w:numPr>
                          <w:spacing w:after="0" w:line="240" w:lineRule="auto"/>
                          <w:ind w:left="360"/>
                          <w:rPr>
                            <w:color w:val="0070C0"/>
                            <w:sz w:val="18"/>
                            <w:szCs w:val="18"/>
                          </w:rPr>
                        </w:pPr>
                        <w:r w:rsidRPr="008B01D1">
                          <w:rPr>
                            <w:sz w:val="18"/>
                            <w:szCs w:val="18"/>
                          </w:rPr>
                          <w:t xml:space="preserve">Input Resistance (RI) = ∞  </w:t>
                        </w:r>
                        <w:r w:rsidRPr="008B01D1">
                          <w:rPr>
                            <w:sz w:val="18"/>
                            <w:szCs w:val="18"/>
                          </w:rPr>
                          <w:sym w:font="Wingdings" w:char="F0E0"/>
                        </w:r>
                        <w:r w:rsidRPr="008B01D1">
                          <w:rPr>
                            <w:sz w:val="18"/>
                            <w:szCs w:val="18"/>
                          </w:rPr>
                          <w:t xml:space="preserve"> </w:t>
                        </w:r>
                        <w:r w:rsidRPr="008B01D1">
                          <w:rPr>
                            <w:color w:val="0070C0"/>
                            <w:sz w:val="18"/>
                            <w:szCs w:val="18"/>
                          </w:rPr>
                          <w:t xml:space="preserve">10 MΩ </w:t>
                        </w:r>
                        <w:r w:rsidRPr="005560BC">
                          <w:rPr>
                            <w:color w:val="0070C0"/>
                            <w:sz w:val="18"/>
                            <w:szCs w:val="18"/>
                          </w:rPr>
                          <w:t xml:space="preserve">in </w:t>
                        </w:r>
                        <w:r>
                          <w:rPr>
                            <w:color w:val="0070C0"/>
                            <w:sz w:val="18"/>
                            <w:szCs w:val="18"/>
                          </w:rPr>
                          <w:t>Multisim</w:t>
                        </w:r>
                        <w:r w:rsidRPr="008B01D1">
                          <w:rPr>
                            <w:sz w:val="18"/>
                            <w:szCs w:val="18"/>
                          </w:rPr>
                          <w:t xml:space="preserve"> </w:t>
                        </w:r>
                      </w:p>
                      <w:p w14:paraId="3900541E" w14:textId="77777777" w:rsidR="00571975" w:rsidRPr="008B01D1" w:rsidRDefault="00571975" w:rsidP="005F41ED">
                        <w:pPr>
                          <w:pStyle w:val="ListParagraph"/>
                          <w:numPr>
                            <w:ilvl w:val="0"/>
                            <w:numId w:val="62"/>
                          </w:numPr>
                          <w:spacing w:after="0" w:line="240" w:lineRule="auto"/>
                          <w:ind w:left="360"/>
                          <w:rPr>
                            <w:color w:val="0070C0"/>
                            <w:sz w:val="18"/>
                            <w:szCs w:val="18"/>
                          </w:rPr>
                        </w:pPr>
                        <w:r w:rsidRPr="008B01D1">
                          <w:rPr>
                            <w:sz w:val="18"/>
                            <w:szCs w:val="18"/>
                          </w:rPr>
                          <w:t xml:space="preserve">Output Resistance (RO) = 0  </w:t>
                        </w:r>
                        <w:r w:rsidRPr="008B01D1">
                          <w:rPr>
                            <w:sz w:val="18"/>
                            <w:szCs w:val="18"/>
                          </w:rPr>
                          <w:sym w:font="Wingdings" w:char="F0E0"/>
                        </w:r>
                        <w:r w:rsidRPr="008B01D1">
                          <w:rPr>
                            <w:sz w:val="18"/>
                            <w:szCs w:val="18"/>
                          </w:rPr>
                          <w:t xml:space="preserve"> </w:t>
                        </w:r>
                        <w:r w:rsidRPr="008B01D1">
                          <w:rPr>
                            <w:color w:val="0070C0"/>
                            <w:sz w:val="18"/>
                            <w:szCs w:val="18"/>
                          </w:rPr>
                          <w:t xml:space="preserve">10 Ω </w:t>
                        </w:r>
                        <w:r w:rsidRPr="005560BC">
                          <w:rPr>
                            <w:color w:val="0070C0"/>
                            <w:sz w:val="18"/>
                            <w:szCs w:val="18"/>
                          </w:rPr>
                          <w:t xml:space="preserve">in </w:t>
                        </w:r>
                        <w:r>
                          <w:rPr>
                            <w:color w:val="0070C0"/>
                            <w:sz w:val="18"/>
                            <w:szCs w:val="18"/>
                          </w:rPr>
                          <w:t>Multisim</w:t>
                        </w:r>
                      </w:p>
                    </w:txbxContent>
                  </v:textbox>
                </v:shape>
                <v:group id="Group 546" o:spid="_x0000_s1526" style="position:absolute;left:33854;width:29958;height:14913" coordsize="29957,14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">
                  <v:shape id="Picture 513" o:spid="_x0000_s1527" type="#_x0000_t75" style="position:absolute;width:20193;height:14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">
                    <v:imagedata r:id="rId294" o:title=""/>
                    <v:path arrowok="t"/>
                  </v:shape>
                  <v:shape id="_x0000_s1528" type="#_x0000_t202" style="position:absolute;left:11179;top:2286;width:18778;height:3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">
                    <v:textbox inset=".72pt,.72pt,.72pt,.72pt">
                      <w:txbxContent>
                        <w:p w14:paraId="5CA7D59E" w14:textId="77777777" w:rsidR="00571975" w:rsidRPr="00793FEB" w:rsidRDefault="00571975" w:rsidP="00B4513F">
                          <w:pPr>
                            <w:rPr>
                              <w:color w:val="FF0000"/>
                              <w:sz w:val="18"/>
                              <w:szCs w:val="18"/>
                            </w:rPr>
                          </w:pPr>
                          <w:r>
                            <w:rPr>
                              <w:color w:val="FF0000"/>
                              <w:sz w:val="18"/>
                              <w:szCs w:val="18"/>
                            </w:rPr>
                            <w:t>Negative Rail must be placed on the side of the – input terminal in Multisim</w:t>
                          </w:r>
                        </w:p>
                        <w:p w14:paraId="2DBAFC9F" w14:textId="77777777" w:rsidR="00571975" w:rsidRDefault="00571975" w:rsidP="00B4513F"/>
                      </w:txbxContent>
                    </v:textbox>
                  </v:shape>
                  <v:shape id="Straight Arrow Connector 523" o:spid="_x0000_s1529" type="#_x0000_t32" style="position:absolute;left:8218;top:5660;width:3647;height:75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" strokecolor="black [3213]" strokeweight=".5pt">
                    <v:stroke endarrow="block" joinstyle="miter"/>
                  </v:shape>
                  <v:shape id="Straight Arrow Connector 524" o:spid="_x0000_s1530" type="#_x0000_t32" style="position:absolute;left:9688;top:1959;width:2177;height:98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" strokecolor="black [3213]" strokeweight=".5pt">
                    <v:stroke endarrow="block" joinstyle="miter"/>
                  </v:shape>
                </v:group>
                <v:group id="Group 520" o:spid="_x0000_s1531" style="position:absolute;left:17526;top:12518;width:1720;height:14688" coordsize="1720,14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">
                  <v:shape id="_x0000_s1532" type="#_x0000_t202" style="position:absolute;left:108;width:1302;height:1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" stroked="f">
                    <v:textbox inset=".72pt,.72pt,.72pt,.72pt">
                      <w:txbxContent>
                        <w:p w14:paraId="797A1AA7" w14:textId="77777777" w:rsidR="00571975" w:rsidRPr="008B01D1" w:rsidRDefault="00571975" w:rsidP="00B4513F">
                          <w:pPr>
                            <w:spacing w:after="0" w:line="240" w:lineRule="auto"/>
                            <w:rPr>
                              <w:color w:val="0070C0"/>
                              <w:sz w:val="18"/>
                              <w:szCs w:val="18"/>
                            </w:rPr>
                          </w:pPr>
                          <w:r w:rsidRPr="008B01D1">
                            <w:rPr>
                              <w:color w:val="0070C0"/>
                              <w:sz w:val="18"/>
                              <w:szCs w:val="18"/>
                            </w:rPr>
                            <w:t xml:space="preserve">1) </w:t>
                          </w:r>
                        </w:p>
                      </w:txbxContent>
                    </v:textbox>
                  </v:shape>
                  <v:shape id="_x0000_s1533" type="#_x0000_t202" style="position:absolute;left:108;top:2177;width:1302;height:1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" stroked="f">
                    <v:textbox inset=".72pt,.72pt,.72pt,.72pt">
                      <w:txbxContent>
                        <w:p w14:paraId="5C5D7007" w14:textId="77777777" w:rsidR="00571975" w:rsidRPr="008B01D1" w:rsidRDefault="00571975" w:rsidP="00B4513F">
                          <w:pPr>
                            <w:spacing w:after="0" w:line="240" w:lineRule="auto"/>
                            <w:rPr>
                              <w:color w:val="0070C0"/>
                              <w:sz w:val="18"/>
                              <w:szCs w:val="18"/>
                            </w:rPr>
                          </w:pPr>
                          <w:r>
                            <w:rPr>
                              <w:color w:val="0070C0"/>
                              <w:sz w:val="18"/>
                              <w:szCs w:val="18"/>
                            </w:rPr>
                            <w:t>2</w:t>
                          </w:r>
                          <w:r w:rsidRPr="008B01D1">
                            <w:rPr>
                              <w:color w:val="0070C0"/>
                              <w:sz w:val="18"/>
                              <w:szCs w:val="18"/>
                            </w:rPr>
                            <w:t xml:space="preserve">) </w:t>
                          </w:r>
                        </w:p>
                      </w:txbxContent>
                    </v:textbox>
                  </v:shape>
                  <v:shape id="_x0000_s1534" type="#_x0000_t202" style="position:absolute;left:54;top:6422;width:1302;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" stroked="f">
                    <v:textbox inset=".72pt,.72pt,.72pt,.72pt">
                      <w:txbxContent>
                        <w:p w14:paraId="079FA406" w14:textId="77777777" w:rsidR="00571975" w:rsidRPr="008B01D1" w:rsidRDefault="00571975" w:rsidP="00B4513F">
                          <w:pPr>
                            <w:spacing w:after="0" w:line="240" w:lineRule="auto"/>
                            <w:rPr>
                              <w:color w:val="0070C0"/>
                              <w:sz w:val="18"/>
                              <w:szCs w:val="18"/>
                            </w:rPr>
                          </w:pPr>
                          <w:r>
                            <w:rPr>
                              <w:color w:val="0070C0"/>
                              <w:sz w:val="18"/>
                              <w:szCs w:val="18"/>
                            </w:rPr>
                            <w:t>3</w:t>
                          </w:r>
                          <w:r w:rsidRPr="008B01D1">
                            <w:rPr>
                              <w:color w:val="0070C0"/>
                              <w:sz w:val="18"/>
                              <w:szCs w:val="18"/>
                            </w:rPr>
                            <w:t xml:space="preserve">) </w:t>
                          </w:r>
                        </w:p>
                      </w:txbxContent>
                    </v:textbox>
                  </v:shape>
                  <v:shape id="_x0000_s1535" type="#_x0000_t202" style="position:absolute;left:108;top:10831;width:1302;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" stroked="f">
                    <v:textbox inset=".72pt,.72pt,.72pt,.72pt">
                      <w:txbxContent>
                        <w:p w14:paraId="126427BD" w14:textId="77777777" w:rsidR="00571975" w:rsidRPr="008B01D1" w:rsidRDefault="00571975" w:rsidP="00B4513F">
                          <w:pPr>
                            <w:spacing w:after="0" w:line="240" w:lineRule="auto"/>
                            <w:rPr>
                              <w:color w:val="0070C0"/>
                              <w:sz w:val="18"/>
                              <w:szCs w:val="18"/>
                            </w:rPr>
                          </w:pPr>
                          <w:r>
                            <w:rPr>
                              <w:color w:val="0070C0"/>
                              <w:sz w:val="18"/>
                              <w:szCs w:val="18"/>
                            </w:rPr>
                            <w:t>4</w:t>
                          </w:r>
                          <w:r w:rsidRPr="008B01D1">
                            <w:rPr>
                              <w:color w:val="0070C0"/>
                              <w:sz w:val="18"/>
                              <w:szCs w:val="18"/>
                            </w:rPr>
                            <w:t xml:space="preserve">) </w:t>
                          </w:r>
                        </w:p>
                      </w:txbxContent>
                    </v:textbox>
                  </v:shape>
                  <v:shape id="_x0000_s1536" type="#_x0000_t202" style="position:absolute;left:54;top:12841;width:1302;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" stroked="f">
                    <v:textbox inset=".72pt,.72pt,.72pt,.72pt">
                      <w:txbxContent>
                        <w:p w14:paraId="275541EC" w14:textId="77777777" w:rsidR="00571975" w:rsidRPr="008B01D1" w:rsidRDefault="00571975" w:rsidP="00B4513F">
                          <w:pPr>
                            <w:spacing w:after="0" w:line="240" w:lineRule="auto"/>
                            <w:rPr>
                              <w:color w:val="0070C0"/>
                              <w:sz w:val="18"/>
                              <w:szCs w:val="18"/>
                            </w:rPr>
                          </w:pPr>
                          <w:r>
                            <w:rPr>
                              <w:color w:val="0070C0"/>
                              <w:sz w:val="18"/>
                              <w:szCs w:val="18"/>
                            </w:rPr>
                            <w:t>5</w:t>
                          </w:r>
                          <w:r w:rsidRPr="008B01D1">
                            <w:rPr>
                              <w:color w:val="0070C0"/>
                              <w:sz w:val="18"/>
                              <w:szCs w:val="18"/>
                            </w:rPr>
                            <w:t xml:space="preserve">) </w:t>
                          </w:r>
                        </w:p>
                      </w:txbxContent>
                    </v:textbox>
                  </v:shape>
                  <v:shape id="_x0000_s1537" type="#_x0000_t202" style="position:absolute;top:9035;width:1720;height:1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" stroked="f">
                    <v:textbox inset=".72pt,.72pt,.72pt,.72pt">
                      <w:txbxContent>
                        <w:p w14:paraId="0CCEC06C" w14:textId="77777777" w:rsidR="00571975" w:rsidRPr="008B01D1" w:rsidRDefault="00571975" w:rsidP="00B4513F">
                          <w:pPr>
                            <w:spacing w:after="0" w:line="240" w:lineRule="auto"/>
                            <w:rPr>
                              <w:color w:val="0070C0"/>
                              <w:sz w:val="18"/>
                              <w:szCs w:val="18"/>
                            </w:rPr>
                          </w:pPr>
                          <w:r>
                            <w:rPr>
                              <w:color w:val="0070C0"/>
                              <w:sz w:val="18"/>
                              <w:szCs w:val="18"/>
                            </w:rPr>
                            <w:t xml:space="preserve"> </w:t>
                          </w:r>
                          <w:r w:rsidRPr="008B01D1">
                            <w:rPr>
                              <w:color w:val="FF0000"/>
                              <w:sz w:val="18"/>
                              <w:szCs w:val="18"/>
                            </w:rPr>
                            <w:t>*</w:t>
                          </w:r>
                          <w:r w:rsidRPr="008B01D1">
                            <w:rPr>
                              <w:color w:val="0070C0"/>
                              <w:sz w:val="18"/>
                              <w:szCs w:val="18"/>
                            </w:rPr>
                            <w:t xml:space="preserve"> </w:t>
                          </w:r>
                        </w:p>
                      </w:txbxContent>
                    </v:textbox>
                  </v:shape>
                </v:group>
                <w10:anchorlock/>
              </v:group>
            </w:pict>
          </mc:Fallback>
        </mc:AlternateContent>
      </w:r>
      <w:bookmarkEnd w:id="197"/>
    </w:p>
    <w:p w14:paraId="2F25F68C" w14:textId="1C64B9FD" w:rsidR="00EB4FB9" w:rsidRDefault="00726A81" w:rsidP="00EB4FB9">
      <w:pPr>
        <w:spacing w:after="0"/>
      </w:pPr>
      <w:r>
        <w:rPr>
          <w:b/>
        </w:rPr>
        <w:t>Figure 7</w:t>
      </w:r>
      <w:r w:rsidR="00EB4FB9">
        <w:rPr>
          <w:b/>
        </w:rPr>
        <w:t>.3: 5-Terminal Virtual OpAmp Internal Parameters</w:t>
      </w:r>
      <w:r w:rsidR="00793FEB">
        <w:rPr>
          <w:b/>
        </w:rPr>
        <w:t xml:space="preserve"> and method to connect power rails in Multisim</w:t>
      </w:r>
      <w:r w:rsidR="00EB4FB9">
        <w:rPr>
          <w:b/>
        </w:rPr>
        <w:t>.</w:t>
      </w:r>
    </w:p>
    <w:p w14:paraId="236B4586" w14:textId="6937A9FF" w:rsidR="00EB4FB9" w:rsidRDefault="00EB4FB9" w:rsidP="00F21CC4">
      <w:pPr>
        <w:spacing w:before="120"/>
        <w:rPr>
          <w:rStyle w:val="Hyperlink"/>
        </w:rPr>
      </w:pPr>
      <w:r>
        <w:t>The following link is a 94 page document that provides a good overview of OpAmps and includes many applications</w:t>
      </w:r>
      <w:r w:rsidR="009968EF">
        <w:t xml:space="preserve"> and useful OpAmp-based circuits</w:t>
      </w:r>
      <w:r>
        <w:t xml:space="preserve">. This document titled “HANDBOOK OF OPERATIONAL AMPLIFIER APPLICATIONS” had its latest revision in September 2016.  </w:t>
      </w:r>
      <w:hyperlink r:id="rId295" w:history="1">
        <w:r w:rsidRPr="006C5330">
          <w:rPr>
            <w:rStyle w:val="Hyperlink"/>
          </w:rPr>
          <w:t>http://www.ti.com/lit/an/sboa092b/sboa092b.pdf</w:t>
        </w:r>
      </w:hyperlink>
    </w:p>
    <w:p w14:paraId="56654367" w14:textId="28B7DA71" w:rsidR="003974DF" w:rsidRDefault="00EB4FB9" w:rsidP="003974DF">
      <w:r w:rsidRPr="00EB4FB9">
        <w:rPr>
          <w:rStyle w:val="Hyperlink"/>
          <w:color w:val="auto"/>
          <w:u w:val="none"/>
        </w:rPr>
        <w:lastRenderedPageBreak/>
        <w:t>One thing</w:t>
      </w:r>
      <w:r>
        <w:rPr>
          <w:rStyle w:val="Hyperlink"/>
          <w:color w:val="auto"/>
          <w:u w:val="none"/>
        </w:rPr>
        <w:t xml:space="preserve"> that is not addressed in that TI Handbook is active filtering. </w:t>
      </w:r>
      <w:hyperlink w:anchor="_Module_4_–" w:history="1">
        <w:r w:rsidRPr="00EB4FB9">
          <w:rPr>
            <w:rStyle w:val="Hyperlink"/>
          </w:rPr>
          <w:t>Module 4</w:t>
        </w:r>
      </w:hyperlink>
      <w:r>
        <w:rPr>
          <w:rStyle w:val="Hyperlink"/>
          <w:color w:val="auto"/>
          <w:u w:val="none"/>
        </w:rPr>
        <w:t xml:space="preserve"> described passive filtering with RLC circuits, but for many applications active filtering with OpAmps is preferred. The following two links </w:t>
      </w:r>
      <w:r w:rsidR="009968EF">
        <w:rPr>
          <w:rStyle w:val="Hyperlink"/>
          <w:color w:val="auto"/>
          <w:u w:val="none"/>
        </w:rPr>
        <w:t xml:space="preserve">to TI documents </w:t>
      </w:r>
      <w:r>
        <w:rPr>
          <w:rStyle w:val="Hyperlink"/>
          <w:color w:val="auto"/>
          <w:u w:val="none"/>
        </w:rPr>
        <w:t>provide good information ab</w:t>
      </w:r>
      <w:r w:rsidR="003974DF">
        <w:rPr>
          <w:rStyle w:val="Hyperlink"/>
          <w:color w:val="auto"/>
          <w:u w:val="none"/>
        </w:rPr>
        <w:t>out active filtering.</w:t>
      </w:r>
    </w:p>
    <w:p w14:paraId="70D4908D" w14:textId="7A0BEE8E" w:rsidR="003974DF" w:rsidRDefault="003974DF" w:rsidP="00C47E67">
      <w:pPr>
        <w:pStyle w:val="ListParagraph"/>
        <w:numPr>
          <w:ilvl w:val="0"/>
          <w:numId w:val="58"/>
        </w:numPr>
        <w:tabs>
          <w:tab w:val="left" w:pos="4860"/>
        </w:tabs>
      </w:pPr>
      <w:r>
        <w:t>SLOA093: “Filter Design in 30 Seconds”</w:t>
      </w:r>
      <w:r>
        <w:tab/>
      </w:r>
      <w:hyperlink r:id="rId296" w:history="1">
        <w:r w:rsidRPr="00FF4A93">
          <w:rPr>
            <w:rStyle w:val="Hyperlink"/>
          </w:rPr>
          <w:t>http://www.ti.com/lit/an/sloa093/sloa093.pdf</w:t>
        </w:r>
      </w:hyperlink>
    </w:p>
    <w:p w14:paraId="72104636" w14:textId="72F01E48" w:rsidR="00EB4FB9" w:rsidRDefault="003974DF" w:rsidP="00C47E67">
      <w:pPr>
        <w:pStyle w:val="ListParagraph"/>
        <w:numPr>
          <w:ilvl w:val="0"/>
          <w:numId w:val="58"/>
        </w:numPr>
        <w:tabs>
          <w:tab w:val="left" w:pos="4860"/>
        </w:tabs>
      </w:pPr>
      <w:r>
        <w:t xml:space="preserve">SLOA096: “More Filter Design on a Budget” </w:t>
      </w:r>
      <w:r>
        <w:tab/>
      </w:r>
      <w:hyperlink r:id="rId297" w:history="1">
        <w:r w:rsidR="00EB4FB9" w:rsidRPr="006C5330">
          <w:rPr>
            <w:rStyle w:val="Hyperlink"/>
          </w:rPr>
          <w:t>http://www.ti.com/lit/an/sloa096/sloa096.pdf</w:t>
        </w:r>
      </w:hyperlink>
    </w:p>
    <w:p w14:paraId="3043D979" w14:textId="40EBD23F" w:rsidR="009968EF" w:rsidRDefault="00B11861" w:rsidP="00593FEB">
      <w:r>
        <w:t xml:space="preserve">I would be remiss if I didn’t </w:t>
      </w:r>
      <w:r w:rsidR="009968EF">
        <w:t xml:space="preserve">also </w:t>
      </w:r>
      <w:r>
        <w:t xml:space="preserve">mention </w:t>
      </w:r>
      <w:r w:rsidR="009968EF">
        <w:t>“</w:t>
      </w:r>
      <w:hyperlink r:id="rId298" w:history="1">
        <w:r w:rsidR="009968EF" w:rsidRPr="00593FEB">
          <w:rPr>
            <w:rStyle w:val="Hyperlink"/>
            <w:i/>
          </w:rPr>
          <w:t>The Art of Electronics</w:t>
        </w:r>
      </w:hyperlink>
      <w:r w:rsidR="009968EF">
        <w:t>” by Horowitz and Hill</w:t>
      </w:r>
      <w:r w:rsidR="00593FEB">
        <w:t xml:space="preserve"> because many consider it the ultimate </w:t>
      </w:r>
      <w:r>
        <w:t>source for anything involving analog electronic</w:t>
      </w:r>
      <w:r w:rsidR="00593FEB">
        <w:t>s.</w:t>
      </w:r>
      <w:r>
        <w:t xml:space="preserve"> Unfortunately, there is no eBook on this one, but having this document on your shelf will make you feel like a real Electrical or Computer Engineer and give you a nice reference to have on hand</w:t>
      </w:r>
      <w:r w:rsidR="00301829">
        <w:t xml:space="preserve"> in case you need an additional resource</w:t>
      </w:r>
      <w:r>
        <w:t xml:space="preserve">. </w:t>
      </w:r>
    </w:p>
    <w:p w14:paraId="3E6A0ABC" w14:textId="5FB496AF" w:rsidR="00827322" w:rsidRDefault="00827322" w:rsidP="00827322">
      <w:pPr>
        <w:pStyle w:val="Heading2"/>
      </w:pPr>
      <w:bookmarkStart w:id="198" w:name="_Toc506563257"/>
      <w:r>
        <w:t>Section 7.1 – OpAmps Used as Comparators</w:t>
      </w:r>
      <w:bookmarkEnd w:id="198"/>
    </w:p>
    <w:p w14:paraId="4021F56B" w14:textId="599F7C4C" w:rsidR="003974DF" w:rsidRDefault="00B11861" w:rsidP="003974DF">
      <w:r>
        <w:t xml:space="preserve">A comparator is a device that compares two input pins and sends the output to one of the rails depending on which output is higher. Ideally, an IC specially designed to operate as a comparator (like the </w:t>
      </w:r>
      <w:hyperlink r:id="rId299" w:history="1">
        <w:r w:rsidRPr="00B11861">
          <w:rPr>
            <w:rStyle w:val="Hyperlink"/>
          </w:rPr>
          <w:t>LM293</w:t>
        </w:r>
      </w:hyperlink>
      <w:r>
        <w:t xml:space="preserve">) would be used for this type of application, but people often will simply use an OpAmp in “open loop” mode (i.e. without feedback). The following TI document explains the reasons for not </w:t>
      </w:r>
      <w:r w:rsidR="00593FEB">
        <w:t>using OpAmps as comparators</w:t>
      </w:r>
      <w:r>
        <w:t xml:space="preserve"> and also elaborates on the differences between </w:t>
      </w:r>
      <w:r w:rsidR="00593FEB">
        <w:t>them</w:t>
      </w:r>
      <w:r w:rsidR="00BA4099">
        <w:t xml:space="preserve">: </w:t>
      </w:r>
      <w:r w:rsidR="00BA4099" w:rsidRPr="00BA4099">
        <w:t xml:space="preserve">SLOA067 – </w:t>
      </w:r>
      <w:hyperlink r:id="rId300" w:history="1">
        <w:r w:rsidR="003974DF" w:rsidRPr="00BA4099">
          <w:rPr>
            <w:rStyle w:val="Hyperlink"/>
            <w:i/>
          </w:rPr>
          <w:t>Op Amp and Comparators – Don’t Confuse Them!</w:t>
        </w:r>
      </w:hyperlink>
      <w:r w:rsidR="00BA4099">
        <w:t xml:space="preserve"> </w:t>
      </w:r>
    </w:p>
    <w:p w14:paraId="21BF218E" w14:textId="0614D3B8" w:rsidR="003974DF" w:rsidRDefault="00BA4099" w:rsidP="00726A81">
      <w:pPr>
        <w:spacing w:after="0"/>
      </w:pPr>
      <w:r>
        <w:t xml:space="preserve">With that said, if an OpAmp is used as a comparator no feedback is included to limit the gain of the OpAmp (as will be done when designing amplifiers in </w:t>
      </w:r>
      <w:hyperlink w:anchor="_7.2_–_OpAmps" w:history="1">
        <w:r w:rsidRPr="00BA4099">
          <w:rPr>
            <w:rStyle w:val="Hyperlink"/>
          </w:rPr>
          <w:t>Section 7.2</w:t>
        </w:r>
      </w:hyperlink>
      <w:r>
        <w:t xml:space="preserve">). </w:t>
      </w:r>
      <w:r w:rsidR="00593FEB">
        <w:t>Since the gain (Vout/Vin) is not limited it will be equal to the “Open Loop Gain, A</w:t>
      </w:r>
      <w:r w:rsidR="00593FEB" w:rsidRPr="00593FEB">
        <w:rPr>
          <w:vertAlign w:val="subscript"/>
        </w:rPr>
        <w:t>0</w:t>
      </w:r>
      <w:r w:rsidR="00593FEB">
        <w:t xml:space="preserve">” (or internal gain of the OpAmp), which is nearly infinite. Since the Vout is limited by the rail voltages the output of a comparator is always equal to one of the rail voltages (+Vcc, -Vcc, or ground). </w:t>
      </w:r>
      <w:hyperlink w:anchor="Figure_7_4" w:history="1">
        <w:r w:rsidRPr="009018FF">
          <w:rPr>
            <w:rStyle w:val="Hyperlink"/>
          </w:rPr>
          <w:t>Figure 7.4</w:t>
        </w:r>
      </w:hyperlink>
      <w:r>
        <w:t xml:space="preserve"> shows a dual supply comparator circuit (Left) and a single supply comparator circuit (Right)</w:t>
      </w:r>
      <w:r w:rsidR="005454AB">
        <w:t xml:space="preserve"> drawn with the positive and negative supplies connected to the locations that will allow the circuit to be correctly simulated in Multisim</w:t>
      </w:r>
      <w:r>
        <w:t>.</w:t>
      </w:r>
      <w:r w:rsidR="005454AB">
        <w:t xml:space="preserve"> These “reversed positive and negative rail connections” will be done in all circuits in the remainder of this module, but remember that it is the opposite of how it will normally be shown in technical documents.</w:t>
      </w:r>
    </w:p>
    <w:p w14:paraId="220A2F00" w14:textId="03F5483C" w:rsidR="00BA4099" w:rsidRDefault="00175AA7" w:rsidP="00726A81">
      <w:pPr>
        <w:spacing w:after="0"/>
      </w:pPr>
      <w:bookmarkStart w:id="199" w:name="Figure_7_4"/>
      <w:r>
        <w:rPr>
          <w:noProof/>
        </w:rPr>
        <mc:AlternateContent>
          <mc:Choice Requires="wpg">
            <w:drawing>
              <wp:inline distT="0" distB="0" distL="0" distR="0" wp14:anchorId="207C77F5" wp14:editId="6212BD4E">
                <wp:extent cx="6019528" cy="1926772"/>
                <wp:effectExtent l="0" t="0" r="19685" b="0"/>
                <wp:docPr id="552" name="Group 552"/>
                <wp:cNvGraphicFramePr/>
                <a:graphic xmlns:a="http://schemas.openxmlformats.org/drawingml/2006/main">
                  <a:graphicData uri="http://schemas.microsoft.com/office/word/2010/wordprocessingGroup">
                    <wpg:wgp>
                      <wpg:cNvGrpSpPr/>
                      <wpg:grpSpPr>
                        <a:xfrm>
                          <a:off x="0" y="0"/>
                          <a:ext cx="6019528" cy="1926772"/>
                          <a:chOff x="0" y="0"/>
                          <a:chExt cx="6019528" cy="1926772"/>
                        </a:xfrm>
                      </wpg:grpSpPr>
                      <pic:pic xmlns:pic="http://schemas.openxmlformats.org/drawingml/2006/picture">
                        <pic:nvPicPr>
                          <pic:cNvPr id="545" name="Picture 545"/>
                          <pic:cNvPicPr>
                            <a:picLocks noChangeAspect="1"/>
                          </pic:cNvPicPr>
                        </pic:nvPicPr>
                        <pic:blipFill>
                          <a:blip r:embed="rId301">
                            <a:extLst>
                              <a:ext uri="{28A0092B-C50C-407E-A947-70E740481C1C}">
                                <a14:useLocalDpi xmlns:a14="http://schemas.microsoft.com/office/drawing/2010/main" val="0"/>
                              </a:ext>
                            </a:extLst>
                          </a:blip>
                          <a:stretch>
                            <a:fillRect/>
                          </a:stretch>
                        </pic:blipFill>
                        <pic:spPr>
                          <a:xfrm>
                            <a:off x="0" y="0"/>
                            <a:ext cx="5943600" cy="1926772"/>
                          </a:xfrm>
                          <a:prstGeom prst="rect">
                            <a:avLst/>
                          </a:prstGeom>
                        </pic:spPr>
                      </pic:pic>
                      <wps:wsp>
                        <wps:cNvPr id="549" name="Text Box 2"/>
                        <wps:cNvSpPr txBox="1">
                          <a:spLocks noChangeArrowheads="1"/>
                        </wps:cNvSpPr>
                        <wps:spPr bwMode="auto">
                          <a:xfrm>
                            <a:off x="2177143" y="54429"/>
                            <a:ext cx="1338943" cy="424543"/>
                          </a:xfrm>
                          <a:prstGeom prst="rect">
                            <a:avLst/>
                          </a:prstGeom>
                          <a:solidFill>
                            <a:srgbClr val="FFFFFF"/>
                          </a:solidFill>
                          <a:ln w="9525">
                            <a:solidFill>
                              <a:srgbClr val="000000"/>
                            </a:solidFill>
                            <a:miter lim="800000"/>
                            <a:headEnd/>
                            <a:tailEnd/>
                          </a:ln>
                        </wps:spPr>
                        <wps:txbx>
                          <w:txbxContent>
                            <w:p w14:paraId="067DFE9D" w14:textId="1CC1ADDE" w:rsidR="00571975" w:rsidRPr="00175AA7" w:rsidRDefault="00571975">
                              <w:pPr>
                                <w:rPr>
                                  <w:color w:val="FF0000"/>
                                  <w:sz w:val="16"/>
                                  <w:szCs w:val="16"/>
                                </w:rPr>
                              </w:pPr>
                              <w:r w:rsidRPr="00175AA7">
                                <w:rPr>
                                  <w:color w:val="FF0000"/>
                                  <w:sz w:val="16"/>
                                  <w:szCs w:val="16"/>
                                </w:rPr>
                                <w:t xml:space="preserve">Current is positive if it flows in the direction of the </w:t>
                              </w:r>
                              <w:r w:rsidRPr="00175AA7">
                                <w:rPr>
                                  <w:b/>
                                  <w:color w:val="00B050"/>
                                  <w:sz w:val="16"/>
                                  <w:szCs w:val="16"/>
                                </w:rPr>
                                <w:t>triangle</w:t>
                              </w:r>
                              <w:r w:rsidRPr="00175AA7">
                                <w:rPr>
                                  <w:color w:val="FF0000"/>
                                  <w:sz w:val="16"/>
                                  <w:szCs w:val="16"/>
                                </w:rPr>
                                <w:t xml:space="preserve">. This OpAmp is </w:t>
                              </w:r>
                              <w:r w:rsidRPr="00175AA7">
                                <w:rPr>
                                  <w:b/>
                                  <w:sz w:val="16"/>
                                  <w:szCs w:val="16"/>
                                  <w:u w:val="single"/>
                                </w:rPr>
                                <w:t>sinking</w:t>
                              </w:r>
                              <w:r w:rsidRPr="00175AA7">
                                <w:rPr>
                                  <w:color w:val="FF0000"/>
                                  <w:sz w:val="16"/>
                                  <w:szCs w:val="16"/>
                                </w:rPr>
                                <w:t xml:space="preserve"> current.</w:t>
                              </w:r>
                            </w:p>
                          </w:txbxContent>
                        </wps:txbx>
                        <wps:bodyPr rot="0" vert="horz" wrap="square" lIns="9144" tIns="9144" rIns="9144" bIns="9144" anchor="t" anchorCtr="0">
                          <a:noAutofit/>
                        </wps:bodyPr>
                      </wps:wsp>
                      <wps:wsp>
                        <wps:cNvPr id="550" name="Text Box 2"/>
                        <wps:cNvSpPr txBox="1">
                          <a:spLocks noChangeArrowheads="1"/>
                        </wps:cNvSpPr>
                        <wps:spPr bwMode="auto">
                          <a:xfrm>
                            <a:off x="5263243" y="108857"/>
                            <a:ext cx="756285" cy="288471"/>
                          </a:xfrm>
                          <a:prstGeom prst="rect">
                            <a:avLst/>
                          </a:prstGeom>
                          <a:solidFill>
                            <a:srgbClr val="FFFFFF"/>
                          </a:solidFill>
                          <a:ln w="9525">
                            <a:solidFill>
                              <a:srgbClr val="000000"/>
                            </a:solidFill>
                            <a:miter lim="800000"/>
                            <a:headEnd/>
                            <a:tailEnd/>
                          </a:ln>
                        </wps:spPr>
                        <wps:txbx>
                          <w:txbxContent>
                            <w:p w14:paraId="2C1930B9" w14:textId="5E8434BE" w:rsidR="00571975" w:rsidRPr="00175AA7" w:rsidRDefault="00571975">
                              <w:pPr>
                                <w:rPr>
                                  <w:color w:val="FF0000"/>
                                  <w:sz w:val="16"/>
                                  <w:szCs w:val="16"/>
                                </w:rPr>
                              </w:pPr>
                              <w:r w:rsidRPr="00175AA7">
                                <w:rPr>
                                  <w:color w:val="FF0000"/>
                                  <w:sz w:val="16"/>
                                  <w:szCs w:val="16"/>
                                </w:rPr>
                                <w:t xml:space="preserve">This OpAmp is </w:t>
                              </w:r>
                              <w:r w:rsidRPr="00175AA7">
                                <w:rPr>
                                  <w:b/>
                                  <w:sz w:val="16"/>
                                  <w:szCs w:val="16"/>
                                  <w:u w:val="single"/>
                                </w:rPr>
                                <w:t>s</w:t>
                              </w:r>
                              <w:r>
                                <w:rPr>
                                  <w:b/>
                                  <w:sz w:val="16"/>
                                  <w:szCs w:val="16"/>
                                  <w:u w:val="single"/>
                                </w:rPr>
                                <w:t>ourc</w:t>
                              </w:r>
                              <w:r w:rsidRPr="00175AA7">
                                <w:rPr>
                                  <w:b/>
                                  <w:sz w:val="16"/>
                                  <w:szCs w:val="16"/>
                                  <w:u w:val="single"/>
                                </w:rPr>
                                <w:t>ing</w:t>
                              </w:r>
                              <w:r w:rsidRPr="00175AA7">
                                <w:rPr>
                                  <w:color w:val="FF0000"/>
                                  <w:sz w:val="16"/>
                                  <w:szCs w:val="16"/>
                                </w:rPr>
                                <w:t xml:space="preserve"> current.</w:t>
                              </w:r>
                            </w:p>
                          </w:txbxContent>
                        </wps:txbx>
                        <wps:bodyPr rot="0" vert="horz" wrap="square" lIns="9144" tIns="9144" rIns="9144" bIns="9144" anchor="t" anchorCtr="0">
                          <a:noAutofit/>
                        </wps:bodyPr>
                      </wps:wsp>
                    </wpg:wgp>
                  </a:graphicData>
                </a:graphic>
              </wp:inline>
            </w:drawing>
          </mc:Choice>
          <mc:Fallback>
            <w:pict>
              <v:group w14:anchorId="207C77F5" id="Group 552" o:spid="_x0000_s1538" style="width:474pt;height:151.7pt;mso-position-horizontal-relative:char;mso-position-vertical-relative:line" coordsize="60195,192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">
                <v:shape id="Picture 545" o:spid="_x0000_s1539" type="#_x0000_t75" style="position:absolute;width:59436;height:19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">
                  <v:imagedata r:id="rId302" o:title=""/>
                  <v:path arrowok="t"/>
                </v:shape>
                <v:shape id="_x0000_s1540" type="#_x0000_t202" style="position:absolute;left:21771;top:544;width:13389;height:4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">
                  <v:textbox inset=".72pt,.72pt,.72pt,.72pt">
                    <w:txbxContent>
                      <w:p w14:paraId="067DFE9D" w14:textId="1CC1ADDE" w:rsidR="00571975" w:rsidRPr="00175AA7" w:rsidRDefault="00571975">
                        <w:pPr>
                          <w:rPr>
                            <w:color w:val="FF0000"/>
                            <w:sz w:val="16"/>
                            <w:szCs w:val="16"/>
                          </w:rPr>
                        </w:pPr>
                        <w:r w:rsidRPr="00175AA7">
                          <w:rPr>
                            <w:color w:val="FF0000"/>
                            <w:sz w:val="16"/>
                            <w:szCs w:val="16"/>
                          </w:rPr>
                          <w:t xml:space="preserve">Current is positive if it flows in the direction of the </w:t>
                        </w:r>
                        <w:r w:rsidRPr="00175AA7">
                          <w:rPr>
                            <w:b/>
                            <w:color w:val="00B050"/>
                            <w:sz w:val="16"/>
                            <w:szCs w:val="16"/>
                          </w:rPr>
                          <w:t>triangle</w:t>
                        </w:r>
                        <w:r w:rsidRPr="00175AA7">
                          <w:rPr>
                            <w:color w:val="FF0000"/>
                            <w:sz w:val="16"/>
                            <w:szCs w:val="16"/>
                          </w:rPr>
                          <w:t xml:space="preserve">. This OpAmp is </w:t>
                        </w:r>
                        <w:r w:rsidRPr="00175AA7">
                          <w:rPr>
                            <w:b/>
                            <w:sz w:val="16"/>
                            <w:szCs w:val="16"/>
                            <w:u w:val="single"/>
                          </w:rPr>
                          <w:t>sinking</w:t>
                        </w:r>
                        <w:r w:rsidRPr="00175AA7">
                          <w:rPr>
                            <w:color w:val="FF0000"/>
                            <w:sz w:val="16"/>
                            <w:szCs w:val="16"/>
                          </w:rPr>
                          <w:t xml:space="preserve"> current.</w:t>
                        </w:r>
                      </w:p>
                    </w:txbxContent>
                  </v:textbox>
                </v:shape>
                <v:shape id="_x0000_s1541" type="#_x0000_t202" style="position:absolute;left:52632;top:1088;width:7563;height:2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">
                  <v:textbox inset=".72pt,.72pt,.72pt,.72pt">
                    <w:txbxContent>
                      <w:p w14:paraId="2C1930B9" w14:textId="5E8434BE" w:rsidR="00571975" w:rsidRPr="00175AA7" w:rsidRDefault="00571975">
                        <w:pPr>
                          <w:rPr>
                            <w:color w:val="FF0000"/>
                            <w:sz w:val="16"/>
                            <w:szCs w:val="16"/>
                          </w:rPr>
                        </w:pPr>
                        <w:r w:rsidRPr="00175AA7">
                          <w:rPr>
                            <w:color w:val="FF0000"/>
                            <w:sz w:val="16"/>
                            <w:szCs w:val="16"/>
                          </w:rPr>
                          <w:t xml:space="preserve">This OpAmp is </w:t>
                        </w:r>
                        <w:r w:rsidRPr="00175AA7">
                          <w:rPr>
                            <w:b/>
                            <w:sz w:val="16"/>
                            <w:szCs w:val="16"/>
                            <w:u w:val="single"/>
                          </w:rPr>
                          <w:t>s</w:t>
                        </w:r>
                        <w:r>
                          <w:rPr>
                            <w:b/>
                            <w:sz w:val="16"/>
                            <w:szCs w:val="16"/>
                            <w:u w:val="single"/>
                          </w:rPr>
                          <w:t>ourc</w:t>
                        </w:r>
                        <w:r w:rsidRPr="00175AA7">
                          <w:rPr>
                            <w:b/>
                            <w:sz w:val="16"/>
                            <w:szCs w:val="16"/>
                            <w:u w:val="single"/>
                          </w:rPr>
                          <w:t>ing</w:t>
                        </w:r>
                        <w:r w:rsidRPr="00175AA7">
                          <w:rPr>
                            <w:color w:val="FF0000"/>
                            <w:sz w:val="16"/>
                            <w:szCs w:val="16"/>
                          </w:rPr>
                          <w:t xml:space="preserve"> current.</w:t>
                        </w:r>
                      </w:p>
                    </w:txbxContent>
                  </v:textbox>
                </v:shape>
                <w10:anchorlock/>
              </v:group>
            </w:pict>
          </mc:Fallback>
        </mc:AlternateContent>
      </w:r>
      <w:bookmarkEnd w:id="199"/>
    </w:p>
    <w:p w14:paraId="1B2E0CE7" w14:textId="73E0D2AD" w:rsidR="00726A81" w:rsidRDefault="005454AB" w:rsidP="00477766">
      <w:pPr>
        <w:spacing w:after="120"/>
      </w:pPr>
      <w:r>
        <w:rPr>
          <w:b/>
        </w:rPr>
        <w:t>Figure 7.4</w:t>
      </w:r>
      <w:r w:rsidR="00726A81">
        <w:rPr>
          <w:b/>
        </w:rPr>
        <w:t>: Dual Supply Comparator (Left), Single Supply Comparator (Right)</w:t>
      </w:r>
    </w:p>
    <w:p w14:paraId="53BFEEE2" w14:textId="7D99E3DE" w:rsidR="00F50A0E" w:rsidRDefault="00F50A0E" w:rsidP="00477766">
      <w:pPr>
        <w:pStyle w:val="ListParagraph"/>
        <w:numPr>
          <w:ilvl w:val="0"/>
          <w:numId w:val="59"/>
        </w:numPr>
        <w:spacing w:after="0"/>
      </w:pPr>
      <w:r>
        <w:t xml:space="preserve">If </w:t>
      </w:r>
      <w:r w:rsidRPr="00F50A0E">
        <w:rPr>
          <w:b/>
        </w:rPr>
        <w:t>Vin_</w:t>
      </w:r>
      <w:r>
        <w:rPr>
          <w:b/>
        </w:rPr>
        <w:t>non_</w:t>
      </w:r>
      <w:r w:rsidRPr="00F50A0E">
        <w:rPr>
          <w:b/>
        </w:rPr>
        <w:t>inv &gt; Vin_inv</w:t>
      </w:r>
      <w:r w:rsidR="002C047F">
        <w:rPr>
          <w:b/>
        </w:rPr>
        <w:t xml:space="preserve"> </w:t>
      </w:r>
      <w:r>
        <w:t xml:space="preserve">then Vout </w:t>
      </w:r>
      <w:r w:rsidR="00EA3ACF">
        <w:t>≈</w:t>
      </w:r>
      <w:r>
        <w:t xml:space="preserve"> </w:t>
      </w:r>
      <w:r w:rsidRPr="00477766">
        <w:rPr>
          <w:b/>
          <w:u w:val="single"/>
        </w:rPr>
        <w:t>+</w:t>
      </w:r>
      <w:r w:rsidR="00477766">
        <w:rPr>
          <w:b/>
          <w:u w:val="single"/>
        </w:rPr>
        <w:t>Vcc</w:t>
      </w:r>
      <w:r>
        <w:t xml:space="preserve">. </w:t>
      </w:r>
      <w:r w:rsidR="002C047F">
        <w:t xml:space="preserve">                or  </w:t>
      </w:r>
      <w:r w:rsidR="002C047F">
        <w:tab/>
        <w:t xml:space="preserve">           </w:t>
      </w:r>
      <w:r w:rsidR="002C047F" w:rsidRPr="002C047F">
        <w:rPr>
          <w:b/>
          <w:color w:val="FF0000"/>
        </w:rPr>
        <w:t>V(+) &gt; V(-)</w:t>
      </w:r>
      <w:r w:rsidR="002C047F">
        <w:t xml:space="preserve"> then Vout ≈ </w:t>
      </w:r>
      <w:r w:rsidR="002C047F" w:rsidRPr="00477766">
        <w:rPr>
          <w:b/>
          <w:u w:val="single"/>
        </w:rPr>
        <w:t>+</w:t>
      </w:r>
      <w:r w:rsidR="002C047F">
        <w:rPr>
          <w:b/>
          <w:u w:val="single"/>
        </w:rPr>
        <w:t>Vcc</w:t>
      </w:r>
    </w:p>
    <w:p w14:paraId="7185DA36" w14:textId="1EB2368C" w:rsidR="00F50A0E" w:rsidRDefault="00F50A0E" w:rsidP="00477766">
      <w:pPr>
        <w:pStyle w:val="ListParagraph"/>
        <w:numPr>
          <w:ilvl w:val="0"/>
          <w:numId w:val="59"/>
        </w:numPr>
        <w:spacing w:after="0"/>
      </w:pPr>
      <w:r>
        <w:t xml:space="preserve">If </w:t>
      </w:r>
      <w:r w:rsidRPr="00F50A0E">
        <w:rPr>
          <w:b/>
        </w:rPr>
        <w:t>Vin_inv &gt; Vin_non_inv</w:t>
      </w:r>
      <w:r>
        <w:t xml:space="preserve"> then Vout </w:t>
      </w:r>
      <w:r w:rsidR="00477766">
        <w:t>≈</w:t>
      </w:r>
      <w:r>
        <w:t xml:space="preserve"> </w:t>
      </w:r>
      <w:r w:rsidR="00477766">
        <w:rPr>
          <w:b/>
          <w:u w:val="single"/>
        </w:rPr>
        <w:t>-Vcc</w:t>
      </w:r>
      <w:r w:rsidRPr="00477766">
        <w:rPr>
          <w:b/>
          <w:u w:val="single"/>
        </w:rPr>
        <w:t xml:space="preserve"> for the dual supply</w:t>
      </w:r>
      <w:r>
        <w:t xml:space="preserve"> circuit or </w:t>
      </w:r>
      <w:r w:rsidRPr="00477766">
        <w:rPr>
          <w:b/>
          <w:u w:val="single"/>
        </w:rPr>
        <w:t>0V for the single supply</w:t>
      </w:r>
      <w:r>
        <w:t xml:space="preserve"> circuit. </w:t>
      </w:r>
    </w:p>
    <w:p w14:paraId="1533C66C" w14:textId="38265C5C" w:rsidR="00F50A0E" w:rsidRDefault="00F50A0E" w:rsidP="00477766">
      <w:pPr>
        <w:spacing w:after="0"/>
      </w:pPr>
      <w:r>
        <w:t>Vout is assumed to go all the way to the rail voltage in open loop configurations, but there is often a signal swing limit that will prevent the OpAmp from going all the way to the rail</w:t>
      </w:r>
      <w:r w:rsidR="00477766">
        <w:t xml:space="preserve">. In </w:t>
      </w:r>
      <w:hyperlink w:anchor="Figure_7_4" w:history="1">
        <w:r w:rsidR="009018FF" w:rsidRPr="009018FF">
          <w:rPr>
            <w:rStyle w:val="Hyperlink"/>
          </w:rPr>
          <w:t>Figure 7.4</w:t>
        </w:r>
      </w:hyperlink>
      <w:r w:rsidR="00477766">
        <w:t xml:space="preserve"> Vout only goes to 11.943V instead of 12V</w:t>
      </w:r>
      <w:r>
        <w:t xml:space="preserve">. Special OpAmps designed to go “rail to rail” are often needed if </w:t>
      </w:r>
      <w:r w:rsidR="00477766">
        <w:t>Vout needs to go to Vcc</w:t>
      </w:r>
      <w:r>
        <w:t>. Once Vout is determined from the two bullets above the current through the load (R</w:t>
      </w:r>
      <w:r w:rsidRPr="00F50A0E">
        <w:rPr>
          <w:vertAlign w:val="subscript"/>
        </w:rPr>
        <w:t>L</w:t>
      </w:r>
      <w:r>
        <w:t>) can be calculated as I</w:t>
      </w:r>
      <w:r w:rsidRPr="00F50A0E">
        <w:rPr>
          <w:vertAlign w:val="subscript"/>
        </w:rPr>
        <w:t>RL</w:t>
      </w:r>
      <w:r>
        <w:t xml:space="preserve"> = Vout/R</w:t>
      </w:r>
      <w:r w:rsidRPr="00F50A0E">
        <w:rPr>
          <w:vertAlign w:val="subscript"/>
        </w:rPr>
        <w:t>L</w:t>
      </w:r>
      <w:r>
        <w:t xml:space="preserve">. </w:t>
      </w:r>
    </w:p>
    <w:p w14:paraId="3C8E0CDD" w14:textId="2B53977D" w:rsidR="00F50A0E" w:rsidRDefault="00F50A0E" w:rsidP="00477766">
      <w:pPr>
        <w:pStyle w:val="ListParagraph"/>
        <w:numPr>
          <w:ilvl w:val="0"/>
          <w:numId w:val="60"/>
        </w:numPr>
        <w:spacing w:after="0"/>
      </w:pPr>
      <w:r>
        <w:lastRenderedPageBreak/>
        <w:t xml:space="preserve">If Vout is &gt; 0 then current is </w:t>
      </w:r>
      <w:r w:rsidRPr="00F50A0E">
        <w:rPr>
          <w:b/>
          <w:u w:val="single"/>
        </w:rPr>
        <w:t>sourced</w:t>
      </w:r>
      <w:r>
        <w:t xml:space="preserve"> OUT OF the Op</w:t>
      </w:r>
      <w:r w:rsidR="00D53858">
        <w:t>A</w:t>
      </w:r>
      <w:r>
        <w:t xml:space="preserve">mp and </w:t>
      </w:r>
      <w:r w:rsidRPr="00726A81">
        <w:rPr>
          <w:b/>
          <w:u w:val="single"/>
        </w:rPr>
        <w:t>down</w:t>
      </w:r>
      <w:r>
        <w:t xml:space="preserve"> through the load.</w:t>
      </w:r>
    </w:p>
    <w:p w14:paraId="09A58DB6" w14:textId="074BF5A3" w:rsidR="00F50A0E" w:rsidRDefault="00F50A0E" w:rsidP="00477766">
      <w:pPr>
        <w:pStyle w:val="ListParagraph"/>
        <w:numPr>
          <w:ilvl w:val="0"/>
          <w:numId w:val="60"/>
        </w:numPr>
        <w:spacing w:after="0"/>
      </w:pPr>
      <w:r>
        <w:t xml:space="preserve">If Vout is &lt; 0 then current is </w:t>
      </w:r>
      <w:r w:rsidRPr="00726A81">
        <w:rPr>
          <w:b/>
          <w:color w:val="FF0000"/>
          <w:u w:val="single"/>
        </w:rPr>
        <w:t>sinked</w:t>
      </w:r>
      <w:r>
        <w:t xml:space="preserve"> INTO the Op</w:t>
      </w:r>
      <w:r w:rsidR="00D53858">
        <w:t>A</w:t>
      </w:r>
      <w:r>
        <w:t xml:space="preserve">mp and </w:t>
      </w:r>
      <w:r w:rsidRPr="00726A81">
        <w:rPr>
          <w:b/>
          <w:color w:val="FF0000"/>
          <w:u w:val="single"/>
        </w:rPr>
        <w:t>up</w:t>
      </w:r>
      <w:r>
        <w:t xml:space="preserve"> through the load.</w:t>
      </w:r>
    </w:p>
    <w:p w14:paraId="27F1FB31" w14:textId="77777777" w:rsidR="00D53858" w:rsidRDefault="00D53858" w:rsidP="00F50A0E">
      <w:pPr>
        <w:tabs>
          <w:tab w:val="left" w:pos="1080"/>
        </w:tabs>
        <w:spacing w:after="0"/>
        <w:rPr>
          <w:i/>
        </w:rPr>
      </w:pPr>
    </w:p>
    <w:p w14:paraId="47AC04DB" w14:textId="136784CB" w:rsidR="00F50A0E" w:rsidRDefault="00F50A0E" w:rsidP="00F50A0E">
      <w:pPr>
        <w:tabs>
          <w:tab w:val="left" w:pos="1080"/>
        </w:tabs>
        <w:spacing w:after="0"/>
        <w:rPr>
          <w:i/>
        </w:rPr>
      </w:pPr>
      <w:r w:rsidRPr="00FF2B6C">
        <w:rPr>
          <w:i/>
        </w:rPr>
        <w:t xml:space="preserve">Example </w:t>
      </w:r>
      <w:r w:rsidR="0014141C">
        <w:rPr>
          <w:i/>
        </w:rPr>
        <w:t>7</w:t>
      </w:r>
      <w:r>
        <w:rPr>
          <w:i/>
        </w:rPr>
        <w:t>.1</w:t>
      </w:r>
      <w:r w:rsidRPr="00FF2B6C">
        <w:rPr>
          <w:i/>
        </w:rPr>
        <w:t>)</w:t>
      </w:r>
      <w:r>
        <w:rPr>
          <w:i/>
        </w:rPr>
        <w:t xml:space="preserve"> Determine </w:t>
      </w:r>
      <w:r w:rsidR="00726A81">
        <w:rPr>
          <w:i/>
        </w:rPr>
        <w:t xml:space="preserve">Vout and </w:t>
      </w:r>
      <w:r>
        <w:rPr>
          <w:i/>
        </w:rPr>
        <w:t xml:space="preserve">the magnitude and direction of </w:t>
      </w:r>
      <w:r w:rsidR="00726A81">
        <w:rPr>
          <w:i/>
        </w:rPr>
        <w:t xml:space="preserve">the current across the load </w:t>
      </w:r>
      <w:r w:rsidR="00EB210E">
        <w:rPr>
          <w:i/>
        </w:rPr>
        <w:t xml:space="preserve">resistor </w:t>
      </w:r>
      <w:r>
        <w:rPr>
          <w:i/>
        </w:rPr>
        <w:t>in the following circuit</w:t>
      </w:r>
      <w:r w:rsidR="00EB210E">
        <w:rPr>
          <w:i/>
        </w:rPr>
        <w:t xml:space="preserve"> before (Left circuit) and after the switch is closed (right circuit) if Vin = </w:t>
      </w:r>
      <w:r w:rsidR="005261C1">
        <w:rPr>
          <w:i/>
        </w:rPr>
        <w:t>5</w:t>
      </w:r>
      <w:r w:rsidR="00EB210E">
        <w:rPr>
          <w:i/>
        </w:rPr>
        <w:t>V</w:t>
      </w:r>
      <w:r>
        <w:rPr>
          <w:i/>
        </w:rPr>
        <w:t>.</w:t>
      </w:r>
      <w:r w:rsidR="00726A81">
        <w:rPr>
          <w:i/>
        </w:rPr>
        <w:t xml:space="preserve"> Does the OpAmp source</w:t>
      </w:r>
      <w:r w:rsidR="00D53858">
        <w:rPr>
          <w:i/>
        </w:rPr>
        <w:t xml:space="preserve"> or sink current for each </w:t>
      </w:r>
      <w:r w:rsidR="00EB210E">
        <w:rPr>
          <w:i/>
        </w:rPr>
        <w:t>case</w:t>
      </w:r>
      <w:r w:rsidR="00726A81">
        <w:rPr>
          <w:i/>
        </w:rPr>
        <w:t>?</w:t>
      </w:r>
      <w:r w:rsidR="00EB210E">
        <w:rPr>
          <w:i/>
        </w:rPr>
        <w:t xml:space="preserve"> The simulated results are shown in the Figure below.</w:t>
      </w:r>
    </w:p>
    <w:p w14:paraId="15F3B0FA" w14:textId="77777777" w:rsidR="002C047F" w:rsidRDefault="002C047F" w:rsidP="00F50A0E">
      <w:pPr>
        <w:tabs>
          <w:tab w:val="left" w:pos="1080"/>
        </w:tabs>
        <w:spacing w:after="0"/>
        <w:rPr>
          <w:i/>
        </w:rPr>
      </w:pPr>
    </w:p>
    <w:bookmarkStart w:id="200" w:name="Figure_7_5"/>
    <w:p w14:paraId="12A7D421" w14:textId="7C46BA54" w:rsidR="00EB210E" w:rsidRDefault="002C047F" w:rsidP="00F50A0E">
      <w:pPr>
        <w:tabs>
          <w:tab w:val="left" w:pos="1080"/>
        </w:tabs>
        <w:spacing w:after="0"/>
        <w:rPr>
          <w:i/>
        </w:rPr>
      </w:pPr>
      <w:r>
        <w:rPr>
          <w:i/>
          <w:noProof/>
        </w:rPr>
        <mc:AlternateContent>
          <mc:Choice Requires="wpg">
            <w:drawing>
              <wp:inline distT="0" distB="0" distL="0" distR="0" wp14:anchorId="14C0B86B" wp14:editId="406FA402">
                <wp:extent cx="6036129" cy="1828800"/>
                <wp:effectExtent l="0" t="0" r="3175" b="0"/>
                <wp:docPr id="558" name="Group 558"/>
                <wp:cNvGraphicFramePr/>
                <a:graphic xmlns:a="http://schemas.openxmlformats.org/drawingml/2006/main">
                  <a:graphicData uri="http://schemas.microsoft.com/office/word/2010/wordprocessingGroup">
                    <wpg:wgp>
                      <wpg:cNvGrpSpPr/>
                      <wpg:grpSpPr>
                        <a:xfrm>
                          <a:off x="0" y="0"/>
                          <a:ext cx="6036129" cy="1828800"/>
                          <a:chOff x="0" y="0"/>
                          <a:chExt cx="6036129" cy="1828800"/>
                        </a:xfrm>
                      </wpg:grpSpPr>
                      <pic:pic xmlns:pic="http://schemas.openxmlformats.org/drawingml/2006/picture">
                        <pic:nvPicPr>
                          <pic:cNvPr id="556" name="Picture 556"/>
                          <pic:cNvPicPr>
                            <a:picLocks noChangeAspect="1"/>
                          </pic:cNvPicPr>
                        </pic:nvPicPr>
                        <pic:blipFill>
                          <a:blip r:embed="rId303">
                            <a:extLst>
                              <a:ext uri="{28A0092B-C50C-407E-A947-70E740481C1C}">
                                <a14:useLocalDpi xmlns:a14="http://schemas.microsoft.com/office/drawing/2010/main" val="0"/>
                              </a:ext>
                            </a:extLst>
                          </a:blip>
                          <a:stretch>
                            <a:fillRect/>
                          </a:stretch>
                        </pic:blipFill>
                        <pic:spPr>
                          <a:xfrm>
                            <a:off x="0" y="0"/>
                            <a:ext cx="2786743" cy="1828800"/>
                          </a:xfrm>
                          <a:prstGeom prst="rect">
                            <a:avLst/>
                          </a:prstGeom>
                        </pic:spPr>
                      </pic:pic>
                      <pic:pic xmlns:pic="http://schemas.openxmlformats.org/drawingml/2006/picture">
                        <pic:nvPicPr>
                          <pic:cNvPr id="557" name="Picture 557"/>
                          <pic:cNvPicPr>
                            <a:picLocks noChangeAspect="1"/>
                          </pic:cNvPicPr>
                        </pic:nvPicPr>
                        <pic:blipFill>
                          <a:blip r:embed="rId304">
                            <a:extLst>
                              <a:ext uri="{28A0092B-C50C-407E-A947-70E740481C1C}">
                                <a14:useLocalDpi xmlns:a14="http://schemas.microsoft.com/office/drawing/2010/main" val="0"/>
                              </a:ext>
                            </a:extLst>
                          </a:blip>
                          <a:stretch>
                            <a:fillRect/>
                          </a:stretch>
                        </pic:blipFill>
                        <pic:spPr>
                          <a:xfrm>
                            <a:off x="3287486" y="0"/>
                            <a:ext cx="2748643" cy="1828800"/>
                          </a:xfrm>
                          <a:prstGeom prst="rect">
                            <a:avLst/>
                          </a:prstGeom>
                        </pic:spPr>
                      </pic:pic>
                    </wpg:wgp>
                  </a:graphicData>
                </a:graphic>
              </wp:inline>
            </w:drawing>
          </mc:Choice>
          <mc:Fallback>
            <w:pict>
              <v:group w14:anchorId="637E50CB" id="Group 558" o:spid="_x0000_s1026" style="width:475.3pt;height:2in;mso-position-horizontal-relative:char;mso-position-vertical-relative:line" coordsize="60361,182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">
                <v:shape id="Picture 556" o:spid="_x0000_s1027" type="#_x0000_t75" style="position:absolute;width:27867;height:18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toLDEAAAA3AAAAA8AAABkcnMvZG93bnJldi54bWxEj09rwkAUxO9Cv8PyCr2ZTYVom7pKqBTa&#10;o8ZSvT2yr0kw+zZkt/nz7buC4HGYmd8w6+1oGtFT52rLCp6jGARxYXXNpYJj/jF/AeE8ssbGMimY&#10;yMF28zBbY6rtwHvqD74UAcIuRQWV920qpSsqMugi2xIH79d2Bn2QXSl1h0OAm0Yu4ngpDdYcFips&#10;6b2i4nL4Mwr0lPXlDk+XiV7Pq6/8p0ly/lbq6XHM3kB4Gv09fGt/agVJsoTrmXAE5OY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utoLDEAAAA3AAAAA8AAAAAAAAAAAAAAAAA&#10;nwIAAGRycy9kb3ducmV2LnhtbFBLBQYAAAAABAAEAPcAAACQAwAAAAA=&#10;">
                  <v:imagedata r:id="rId305" o:title=""/>
                  <v:path arrowok="t"/>
                </v:shape>
                <v:shape id="Picture 557" o:spid="_x0000_s1028" type="#_x0000_t75" style="position:absolute;left:32874;width:27487;height:18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Qv1vCAAAA3AAAAA8AAABkcnMvZG93bnJldi54bWxEj0FrAjEUhO+F/ofwCr11sxXUsjVKqRW9&#10;anvp7ZE8N4ub95ZNXNd/b4RCj8PMfMMsVmNo1UB9bIQNvBYlKGIrruHawM/35uUNVEzIDlthMnCl&#10;CKvl48MCKycX3tNwSLXKEI4VGvApdZXW0XoKGAvpiLN3lD5gyrKvtevxkuGh1ZOynOmADecFjx19&#10;erKnwzkY2F21OHvi4+92/WVlspEhejHm+Wn8eAeVaEz/4b/2zhmYTudwP5OPgF7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C0L9bwgAAANwAAAAPAAAAAAAAAAAAAAAAAJ8C&#10;AABkcnMvZG93bnJldi54bWxQSwUGAAAAAAQABAD3AAAAjgMAAAAA&#10;">
                  <v:imagedata r:id="rId306" o:title=""/>
                  <v:path arrowok="t"/>
                </v:shape>
                <w10:anchorlock/>
              </v:group>
            </w:pict>
          </mc:Fallback>
        </mc:AlternateContent>
      </w:r>
      <w:bookmarkEnd w:id="200"/>
    </w:p>
    <w:p w14:paraId="6B0FD3F6" w14:textId="2629FDC2" w:rsidR="00EB210E" w:rsidRDefault="002C047F" w:rsidP="00F50A0E">
      <w:pPr>
        <w:tabs>
          <w:tab w:val="left" w:pos="1080"/>
        </w:tabs>
        <w:spacing w:after="0"/>
        <w:rPr>
          <w:i/>
        </w:rPr>
      </w:pPr>
      <w:r>
        <w:rPr>
          <w:i/>
        </w:rPr>
        <w:t xml:space="preserve">             </w:t>
      </w:r>
    </w:p>
    <w:p w14:paraId="5444C68C" w14:textId="58A5DC50" w:rsidR="00EB210E" w:rsidRDefault="00EB210E" w:rsidP="00F50A0E">
      <w:pPr>
        <w:tabs>
          <w:tab w:val="left" w:pos="1080"/>
        </w:tabs>
        <w:spacing w:after="0"/>
        <w:rPr>
          <w:b/>
        </w:rPr>
      </w:pPr>
      <w:r>
        <w:rPr>
          <w:b/>
        </w:rPr>
        <w:t xml:space="preserve">Figure 7.5: Circuit before (Left) and after (Right) Switch, S1 is closed if Vin = </w:t>
      </w:r>
      <w:r w:rsidR="005261C1">
        <w:rPr>
          <w:b/>
        </w:rPr>
        <w:t>5</w:t>
      </w:r>
      <w:r>
        <w:rPr>
          <w:b/>
        </w:rPr>
        <w:t xml:space="preserve"> V.</w:t>
      </w:r>
    </w:p>
    <w:p w14:paraId="724A29B9" w14:textId="77777777" w:rsidR="00EB210E" w:rsidRDefault="00EB210E" w:rsidP="00F50A0E">
      <w:pPr>
        <w:tabs>
          <w:tab w:val="left" w:pos="1080"/>
        </w:tabs>
        <w:spacing w:after="0"/>
      </w:pPr>
    </w:p>
    <w:p w14:paraId="76FCAD4B" w14:textId="6D45FA21" w:rsidR="00A44887" w:rsidRDefault="00421ECA" w:rsidP="00F50A0E">
      <w:pPr>
        <w:tabs>
          <w:tab w:val="left" w:pos="1080"/>
        </w:tabs>
        <w:spacing w:after="0"/>
      </w:pPr>
      <w:r>
        <w:t>Before solving this problem some explanations are needed. When designing a comparator circuit (either with an OpAmp or with a comparator IC)</w:t>
      </w:r>
      <w:r w:rsidR="00A44887">
        <w:t xml:space="preserve"> one of the input pins (either V(+) or V(-)) is often set to a fixed reference voltage. Since almost no current flows into either of the input pins of an OpAmp or a comparator IC due to the near-infinite input resistance a voltage divider can be used to set the reference voltage. In </w:t>
      </w:r>
      <w:hyperlink w:anchor="Figure_7_5" w:history="1">
        <w:r w:rsidR="00A44887" w:rsidRPr="009018FF">
          <w:rPr>
            <w:rStyle w:val="Hyperlink"/>
          </w:rPr>
          <w:t>Figure 7.5</w:t>
        </w:r>
      </w:hyperlink>
      <w:r w:rsidR="00A44887">
        <w:t>, for both the left and right circuits, the reference voltage (Vref) is set using the following voltage divider rule (VDR) equation:</w:t>
      </w:r>
    </w:p>
    <w:p w14:paraId="70AB4C7B" w14:textId="302EE8B4" w:rsidR="00421ECA" w:rsidRDefault="00A44887" w:rsidP="005F41ED">
      <w:pPr>
        <w:pStyle w:val="ListParagraph"/>
        <w:numPr>
          <w:ilvl w:val="0"/>
          <w:numId w:val="63"/>
        </w:numPr>
        <w:tabs>
          <w:tab w:val="left" w:pos="1080"/>
        </w:tabs>
        <w:spacing w:after="0"/>
      </w:pPr>
      <w:r>
        <w:t xml:space="preserve">Vref = 12 ∙ 1kΩ/(1kΩ + 2kΩ) = </w:t>
      </w:r>
      <w:r w:rsidRPr="00A44887">
        <w:rPr>
          <w:b/>
          <w:u w:val="single"/>
        </w:rPr>
        <w:t>4 V</w:t>
      </w:r>
    </w:p>
    <w:p w14:paraId="08826C0B" w14:textId="160DDC86" w:rsidR="00A44887" w:rsidRPr="00A44887" w:rsidRDefault="00A44887" w:rsidP="00F50A0E">
      <w:pPr>
        <w:tabs>
          <w:tab w:val="left" w:pos="1080"/>
        </w:tabs>
        <w:spacing w:after="0"/>
      </w:pPr>
      <w:r>
        <w:t xml:space="preserve">Vref is tied to V(-) in this circuit, but it could just have easily been connected to V(+) if the situation called for it. This is a very practical circuit that is used extensively when integrating sensors in circuitry. The “Vin” voltage in </w:t>
      </w:r>
      <w:hyperlink w:anchor="Figure_7_5" w:history="1">
        <w:r w:rsidR="009018FF" w:rsidRPr="009018FF">
          <w:rPr>
            <w:rStyle w:val="Hyperlink"/>
          </w:rPr>
          <w:t>Figure 7.5</w:t>
        </w:r>
      </w:hyperlink>
      <w:r>
        <w:t xml:space="preserve"> could be the voltage from a sensor and the design calls for Vout to go to 12 V when Vin is greater than </w:t>
      </w:r>
      <w:r w:rsidRPr="00A44887">
        <w:t>Vref and to – 12 V when Vin is less than Vref (or if the switch isn’t closed).</w:t>
      </w:r>
      <w:r>
        <w:t xml:space="preserve"> With that said it is time to solve the problem.</w:t>
      </w:r>
    </w:p>
    <w:p w14:paraId="190C0E7B" w14:textId="77777777" w:rsidR="002C047F" w:rsidRDefault="002C047F" w:rsidP="00F50A0E">
      <w:pPr>
        <w:tabs>
          <w:tab w:val="left" w:pos="1080"/>
        </w:tabs>
        <w:spacing w:after="0"/>
      </w:pPr>
    </w:p>
    <w:p w14:paraId="57B99A2B" w14:textId="66FA3D73" w:rsidR="00F50A0E" w:rsidRPr="00EB210E" w:rsidRDefault="00EB210E" w:rsidP="00F50A0E">
      <w:pPr>
        <w:tabs>
          <w:tab w:val="left" w:pos="1080"/>
        </w:tabs>
        <w:spacing w:after="0"/>
        <w:rPr>
          <w:i/>
          <w:noProof/>
          <w:u w:val="single"/>
        </w:rPr>
      </w:pPr>
      <w:r w:rsidRPr="00EB210E">
        <w:rPr>
          <w:color w:val="FF0000"/>
          <w:u w:val="single"/>
        </w:rPr>
        <w:t xml:space="preserve">Before </w:t>
      </w:r>
      <w:r w:rsidR="00496AB3">
        <w:rPr>
          <w:color w:val="FF0000"/>
          <w:u w:val="single"/>
        </w:rPr>
        <w:t xml:space="preserve">the </w:t>
      </w:r>
      <w:r w:rsidRPr="00EB210E">
        <w:rPr>
          <w:color w:val="FF0000"/>
          <w:u w:val="single"/>
        </w:rPr>
        <w:t>Switch is closed</w:t>
      </w:r>
      <w:r w:rsidR="00F50A0E" w:rsidRPr="00EB210E">
        <w:rPr>
          <w:i/>
          <w:u w:val="single"/>
        </w:rPr>
        <w:t xml:space="preserve"> </w:t>
      </w:r>
    </w:p>
    <w:p w14:paraId="1592512B" w14:textId="4CCC45FF" w:rsidR="002C047F" w:rsidRDefault="002C047F" w:rsidP="002C047F">
      <w:pPr>
        <w:pStyle w:val="ListParagraph"/>
        <w:numPr>
          <w:ilvl w:val="0"/>
          <w:numId w:val="61"/>
        </w:numPr>
        <w:ind w:left="360"/>
        <w:rPr>
          <w:color w:val="FF0000"/>
        </w:rPr>
      </w:pPr>
      <w:r>
        <w:rPr>
          <w:color w:val="FF0000"/>
        </w:rPr>
        <w:t xml:space="preserve">The </w:t>
      </w:r>
      <w:r w:rsidR="00EB210E">
        <w:rPr>
          <w:color w:val="FF0000"/>
        </w:rPr>
        <w:t>pull</w:t>
      </w:r>
      <w:r>
        <w:rPr>
          <w:color w:val="FF0000"/>
        </w:rPr>
        <w:t xml:space="preserve">down resistor is necessary so </w:t>
      </w:r>
      <w:r w:rsidR="00A44887">
        <w:rPr>
          <w:color w:val="FF0000"/>
        </w:rPr>
        <w:t xml:space="preserve">that </w:t>
      </w:r>
      <w:r>
        <w:rPr>
          <w:color w:val="FF0000"/>
        </w:rPr>
        <w:t xml:space="preserve">before the switch is closed </w:t>
      </w:r>
      <w:r w:rsidRPr="002C047F">
        <w:rPr>
          <w:b/>
          <w:u w:val="single"/>
        </w:rPr>
        <w:t>V(+) is tied to ground (0V)</w:t>
      </w:r>
      <w:r>
        <w:rPr>
          <w:color w:val="FF0000"/>
        </w:rPr>
        <w:t>. Without the pulldown resistor V(+) would be connected to an open circuit and would be “floating” at an unknown voltage.</w:t>
      </w:r>
      <w:r w:rsidR="00EB210E">
        <w:rPr>
          <w:color w:val="FF0000"/>
        </w:rPr>
        <w:t xml:space="preserve"> </w:t>
      </w:r>
      <w:r w:rsidR="007A43E2">
        <w:rPr>
          <w:color w:val="FF0000"/>
        </w:rPr>
        <w:t xml:space="preserve">A </w:t>
      </w:r>
      <w:r w:rsidR="007A43E2" w:rsidRPr="007A43E2">
        <w:rPr>
          <w:b/>
          <w:color w:val="FF0000"/>
          <w:u w:val="single"/>
        </w:rPr>
        <w:t>large value is usually used for a pullup or pulldown resistor</w:t>
      </w:r>
      <w:r w:rsidR="007A43E2">
        <w:rPr>
          <w:color w:val="FF0000"/>
        </w:rPr>
        <w:t xml:space="preserve"> so there is not very much current wasted.</w:t>
      </w:r>
    </w:p>
    <w:p w14:paraId="10BE4003" w14:textId="36234847" w:rsidR="002C047F" w:rsidRDefault="00A44887" w:rsidP="002C047F">
      <w:pPr>
        <w:pStyle w:val="ListParagraph"/>
        <w:numPr>
          <w:ilvl w:val="0"/>
          <w:numId w:val="61"/>
        </w:numPr>
        <w:ind w:left="360"/>
        <w:rPr>
          <w:color w:val="FF0000"/>
        </w:rPr>
      </w:pPr>
      <w:r>
        <w:rPr>
          <w:color w:val="FF0000"/>
        </w:rPr>
        <w:t xml:space="preserve">As previously stated </w:t>
      </w:r>
      <w:r w:rsidR="002C047F">
        <w:rPr>
          <w:color w:val="FF0000"/>
        </w:rPr>
        <w:t xml:space="preserve">V(-) </w:t>
      </w:r>
      <w:r>
        <w:rPr>
          <w:color w:val="FF0000"/>
        </w:rPr>
        <w:t>= Vref = 4 V from the VDR calculation.</w:t>
      </w:r>
    </w:p>
    <w:p w14:paraId="69E5DE94" w14:textId="1AC9E75F" w:rsidR="00726A81" w:rsidRPr="00726A81" w:rsidRDefault="00726A81" w:rsidP="002C047F">
      <w:pPr>
        <w:pStyle w:val="ListParagraph"/>
        <w:numPr>
          <w:ilvl w:val="0"/>
          <w:numId w:val="61"/>
        </w:numPr>
        <w:ind w:left="360"/>
        <w:rPr>
          <w:color w:val="FF0000"/>
        </w:rPr>
      </w:pPr>
      <w:r w:rsidRPr="00726A81">
        <w:rPr>
          <w:color w:val="FF0000"/>
        </w:rPr>
        <w:t xml:space="preserve">Since </w:t>
      </w:r>
      <w:r w:rsidR="00A44887">
        <w:rPr>
          <w:color w:val="FF0000"/>
        </w:rPr>
        <w:t xml:space="preserve">4V &gt; 0V </w:t>
      </w:r>
      <w:r w:rsidR="00A44887" w:rsidRPr="00A44887">
        <w:rPr>
          <w:color w:val="FF0000"/>
        </w:rPr>
        <w:sym w:font="Wingdings" w:char="F0E0"/>
      </w:r>
      <w:r w:rsidRPr="00726A81">
        <w:rPr>
          <w:color w:val="FF0000"/>
        </w:rPr>
        <w:t>V</w:t>
      </w:r>
      <w:r w:rsidR="00A44887">
        <w:rPr>
          <w:color w:val="FF0000"/>
        </w:rPr>
        <w:t xml:space="preserve">(-) </w:t>
      </w:r>
      <w:r w:rsidRPr="00726A81">
        <w:rPr>
          <w:color w:val="FF0000"/>
        </w:rPr>
        <w:t xml:space="preserve">&gt; </w:t>
      </w:r>
      <w:r w:rsidR="00A44887">
        <w:rPr>
          <w:color w:val="FF0000"/>
        </w:rPr>
        <w:t>V(+)</w:t>
      </w:r>
      <w:r w:rsidRPr="00726A81">
        <w:rPr>
          <w:color w:val="FF0000"/>
        </w:rPr>
        <w:t xml:space="preserve"> </w:t>
      </w:r>
      <w:r w:rsidRPr="00726A81">
        <w:sym w:font="Wingdings" w:char="F0E0"/>
      </w:r>
      <w:r w:rsidRPr="00726A81">
        <w:rPr>
          <w:color w:val="FF0000"/>
        </w:rPr>
        <w:t xml:space="preserve"> </w:t>
      </w:r>
      <w:r w:rsidRPr="00726A81">
        <w:rPr>
          <w:b/>
          <w:u w:val="single"/>
        </w:rPr>
        <w:t xml:space="preserve">Vout = -12 V </w:t>
      </w:r>
      <w:r>
        <w:t xml:space="preserve"> </w:t>
      </w:r>
    </w:p>
    <w:p w14:paraId="39E26593" w14:textId="58AAA670" w:rsidR="00726A81" w:rsidRPr="00726A81" w:rsidRDefault="00726A81" w:rsidP="002C047F">
      <w:pPr>
        <w:pStyle w:val="ListParagraph"/>
        <w:numPr>
          <w:ilvl w:val="0"/>
          <w:numId w:val="61"/>
        </w:numPr>
        <w:ind w:left="360"/>
        <w:rPr>
          <w:color w:val="FF0000"/>
        </w:rPr>
      </w:pPr>
      <w:r>
        <w:rPr>
          <w:color w:val="FF0000"/>
        </w:rPr>
        <w:t xml:space="preserve">The current flows up through the load </w:t>
      </w:r>
      <w:r w:rsidRPr="00726A81">
        <w:rPr>
          <w:color w:val="FF0000"/>
        </w:rPr>
        <w:sym w:font="Wingdings" w:char="F0E0"/>
      </w:r>
      <w:r>
        <w:rPr>
          <w:color w:val="FF0000"/>
        </w:rPr>
        <w:t xml:space="preserve"> I</w:t>
      </w:r>
      <w:r w:rsidRPr="00496AB3">
        <w:rPr>
          <w:color w:val="FF0000"/>
          <w:vertAlign w:val="subscript"/>
        </w:rPr>
        <w:t>RL</w:t>
      </w:r>
      <w:r>
        <w:rPr>
          <w:color w:val="FF0000"/>
        </w:rPr>
        <w:t xml:space="preserve"> = (0- -12)/1000 = </w:t>
      </w:r>
      <w:r w:rsidRPr="00726A81">
        <w:rPr>
          <w:b/>
          <w:u w:val="single"/>
        </w:rPr>
        <w:t>12 mA (Up)</w:t>
      </w:r>
    </w:p>
    <w:p w14:paraId="25BFFDB7" w14:textId="27985A9A" w:rsidR="00726A81" w:rsidRDefault="00726A81" w:rsidP="002C047F">
      <w:pPr>
        <w:pStyle w:val="ListParagraph"/>
        <w:numPr>
          <w:ilvl w:val="0"/>
          <w:numId w:val="61"/>
        </w:numPr>
        <w:ind w:left="360"/>
        <w:rPr>
          <w:color w:val="FF0000"/>
        </w:rPr>
      </w:pPr>
      <w:r w:rsidRPr="00726A81">
        <w:rPr>
          <w:color w:val="FF0000"/>
        </w:rPr>
        <w:t xml:space="preserve">The </w:t>
      </w:r>
      <w:r w:rsidRPr="00496AB3">
        <w:rPr>
          <w:b/>
          <w:u w:val="single"/>
        </w:rPr>
        <w:t>OpAmp is sinking current</w:t>
      </w:r>
      <w:r w:rsidRPr="00496AB3">
        <w:t xml:space="preserve"> </w:t>
      </w:r>
      <w:r w:rsidRPr="00726A81">
        <w:rPr>
          <w:color w:val="FF0000"/>
        </w:rPr>
        <w:t>since the current flows into it.</w:t>
      </w:r>
      <w:r>
        <w:rPr>
          <w:color w:val="FF0000"/>
        </w:rPr>
        <w:t xml:space="preserve"> The negative supply is supplying a</w:t>
      </w:r>
      <w:r w:rsidR="00496AB3">
        <w:rPr>
          <w:color w:val="FF0000"/>
        </w:rPr>
        <w:t>ll of the power to this circuit before the switch is closed.</w:t>
      </w:r>
    </w:p>
    <w:p w14:paraId="74217BFA" w14:textId="2A9310DA" w:rsidR="00496AB3" w:rsidRPr="00EB210E" w:rsidRDefault="00496AB3" w:rsidP="00496AB3">
      <w:pPr>
        <w:tabs>
          <w:tab w:val="left" w:pos="1080"/>
        </w:tabs>
        <w:spacing w:after="0"/>
        <w:rPr>
          <w:i/>
          <w:noProof/>
          <w:u w:val="single"/>
        </w:rPr>
      </w:pPr>
      <w:r>
        <w:rPr>
          <w:color w:val="FF0000"/>
          <w:u w:val="single"/>
        </w:rPr>
        <w:t>After the</w:t>
      </w:r>
      <w:r w:rsidRPr="00EB210E">
        <w:rPr>
          <w:color w:val="FF0000"/>
          <w:u w:val="single"/>
        </w:rPr>
        <w:t xml:space="preserve"> Switch is closed</w:t>
      </w:r>
      <w:r w:rsidRPr="00EB210E">
        <w:rPr>
          <w:i/>
          <w:u w:val="single"/>
        </w:rPr>
        <w:t xml:space="preserve"> </w:t>
      </w:r>
    </w:p>
    <w:p w14:paraId="439E1AA2" w14:textId="13039D72" w:rsidR="00496AB3" w:rsidRDefault="00496AB3" w:rsidP="00496AB3">
      <w:pPr>
        <w:pStyle w:val="ListParagraph"/>
        <w:numPr>
          <w:ilvl w:val="0"/>
          <w:numId w:val="61"/>
        </w:numPr>
        <w:ind w:left="360"/>
        <w:rPr>
          <w:color w:val="FF0000"/>
        </w:rPr>
      </w:pPr>
      <w:r>
        <w:rPr>
          <w:color w:val="FF0000"/>
        </w:rPr>
        <w:t xml:space="preserve">Vin (5V) is connected to the 100 kΩ pulldown resistor making </w:t>
      </w:r>
      <w:r w:rsidRPr="002C047F">
        <w:rPr>
          <w:b/>
          <w:u w:val="single"/>
        </w:rPr>
        <w:t xml:space="preserve">V(+) </w:t>
      </w:r>
      <w:r>
        <w:rPr>
          <w:b/>
          <w:u w:val="single"/>
        </w:rPr>
        <w:t>= 5V</w:t>
      </w:r>
      <w:r>
        <w:rPr>
          <w:color w:val="FF0000"/>
        </w:rPr>
        <w:t xml:space="preserve">. </w:t>
      </w:r>
    </w:p>
    <w:p w14:paraId="23709996" w14:textId="77777777" w:rsidR="00496AB3" w:rsidRDefault="00496AB3" w:rsidP="00496AB3">
      <w:pPr>
        <w:pStyle w:val="ListParagraph"/>
        <w:numPr>
          <w:ilvl w:val="0"/>
          <w:numId w:val="61"/>
        </w:numPr>
        <w:ind w:left="360"/>
        <w:rPr>
          <w:color w:val="FF0000"/>
        </w:rPr>
      </w:pPr>
      <w:r>
        <w:rPr>
          <w:color w:val="FF0000"/>
        </w:rPr>
        <w:lastRenderedPageBreak/>
        <w:t>As previously stated V(-) = Vref = 4 V from the VDR calculation.</w:t>
      </w:r>
    </w:p>
    <w:p w14:paraId="31C0D613" w14:textId="2EBD1EA6" w:rsidR="00496AB3" w:rsidRPr="00726A81" w:rsidRDefault="00496AB3" w:rsidP="00496AB3">
      <w:pPr>
        <w:pStyle w:val="ListParagraph"/>
        <w:numPr>
          <w:ilvl w:val="0"/>
          <w:numId w:val="61"/>
        </w:numPr>
        <w:ind w:left="360"/>
        <w:rPr>
          <w:color w:val="FF0000"/>
        </w:rPr>
      </w:pPr>
      <w:r w:rsidRPr="00726A81">
        <w:rPr>
          <w:color w:val="FF0000"/>
        </w:rPr>
        <w:t xml:space="preserve">Since </w:t>
      </w:r>
      <w:r>
        <w:rPr>
          <w:color w:val="FF0000"/>
        </w:rPr>
        <w:t xml:space="preserve">5V &gt; 4V </w:t>
      </w:r>
      <w:r w:rsidRPr="00A44887">
        <w:rPr>
          <w:color w:val="FF0000"/>
        </w:rPr>
        <w:sym w:font="Wingdings" w:char="F0E0"/>
      </w:r>
      <w:r w:rsidRPr="00726A81">
        <w:rPr>
          <w:color w:val="FF0000"/>
        </w:rPr>
        <w:t>V</w:t>
      </w:r>
      <w:r>
        <w:rPr>
          <w:color w:val="FF0000"/>
        </w:rPr>
        <w:t>(+) &lt;</w:t>
      </w:r>
      <w:r w:rsidRPr="00726A81">
        <w:rPr>
          <w:color w:val="FF0000"/>
        </w:rPr>
        <w:t xml:space="preserve"> </w:t>
      </w:r>
      <w:r>
        <w:rPr>
          <w:color w:val="FF0000"/>
        </w:rPr>
        <w:t>V(-)</w:t>
      </w:r>
      <w:r w:rsidRPr="00726A81">
        <w:rPr>
          <w:color w:val="FF0000"/>
        </w:rPr>
        <w:t xml:space="preserve"> </w:t>
      </w:r>
      <w:r w:rsidRPr="00726A81">
        <w:sym w:font="Wingdings" w:char="F0E0"/>
      </w:r>
      <w:r w:rsidRPr="00726A81">
        <w:rPr>
          <w:color w:val="FF0000"/>
        </w:rPr>
        <w:t xml:space="preserve"> </w:t>
      </w:r>
      <w:r>
        <w:rPr>
          <w:b/>
          <w:u w:val="single"/>
        </w:rPr>
        <w:t>Vout = +</w:t>
      </w:r>
      <w:r w:rsidRPr="00726A81">
        <w:rPr>
          <w:b/>
          <w:u w:val="single"/>
        </w:rPr>
        <w:t xml:space="preserve">12 V </w:t>
      </w:r>
      <w:r>
        <w:t xml:space="preserve"> </w:t>
      </w:r>
    </w:p>
    <w:p w14:paraId="4DE174C9" w14:textId="4D954973" w:rsidR="00496AB3" w:rsidRPr="00726A81" w:rsidRDefault="00496AB3" w:rsidP="00496AB3">
      <w:pPr>
        <w:pStyle w:val="ListParagraph"/>
        <w:numPr>
          <w:ilvl w:val="0"/>
          <w:numId w:val="61"/>
        </w:numPr>
        <w:ind w:left="360"/>
        <w:rPr>
          <w:color w:val="FF0000"/>
        </w:rPr>
      </w:pPr>
      <w:r>
        <w:rPr>
          <w:color w:val="FF0000"/>
        </w:rPr>
        <w:t xml:space="preserve">The current flows down through the load </w:t>
      </w:r>
      <w:r w:rsidRPr="00726A81">
        <w:rPr>
          <w:color w:val="FF0000"/>
        </w:rPr>
        <w:sym w:font="Wingdings" w:char="F0E0"/>
      </w:r>
      <w:r>
        <w:rPr>
          <w:color w:val="FF0000"/>
        </w:rPr>
        <w:t xml:space="preserve"> I</w:t>
      </w:r>
      <w:r w:rsidRPr="00496AB3">
        <w:rPr>
          <w:color w:val="FF0000"/>
          <w:vertAlign w:val="subscript"/>
        </w:rPr>
        <w:t>RL</w:t>
      </w:r>
      <w:r>
        <w:rPr>
          <w:color w:val="FF0000"/>
        </w:rPr>
        <w:t xml:space="preserve"> = (12 - 0)/1000 = </w:t>
      </w:r>
      <w:r>
        <w:rPr>
          <w:b/>
          <w:u w:val="single"/>
        </w:rPr>
        <w:t>12 mA (Down</w:t>
      </w:r>
      <w:r w:rsidRPr="00726A81">
        <w:rPr>
          <w:b/>
          <w:u w:val="single"/>
        </w:rPr>
        <w:t>)</w:t>
      </w:r>
    </w:p>
    <w:p w14:paraId="5D4A33B6" w14:textId="111B3E90" w:rsidR="00496AB3" w:rsidRDefault="00496AB3" w:rsidP="00496AB3">
      <w:pPr>
        <w:pStyle w:val="ListParagraph"/>
        <w:numPr>
          <w:ilvl w:val="0"/>
          <w:numId w:val="61"/>
        </w:numPr>
        <w:ind w:left="360"/>
        <w:rPr>
          <w:color w:val="FF0000"/>
        </w:rPr>
      </w:pPr>
      <w:r w:rsidRPr="00726A81">
        <w:rPr>
          <w:color w:val="FF0000"/>
        </w:rPr>
        <w:t xml:space="preserve">The </w:t>
      </w:r>
      <w:r w:rsidRPr="00496AB3">
        <w:rPr>
          <w:b/>
          <w:u w:val="single"/>
        </w:rPr>
        <w:t>OpAmp is s</w:t>
      </w:r>
      <w:r>
        <w:rPr>
          <w:b/>
          <w:u w:val="single"/>
        </w:rPr>
        <w:t>ourcing</w:t>
      </w:r>
      <w:r w:rsidRPr="00496AB3">
        <w:rPr>
          <w:b/>
          <w:u w:val="single"/>
        </w:rPr>
        <w:t xml:space="preserve"> current</w:t>
      </w:r>
      <w:r w:rsidRPr="00496AB3">
        <w:t xml:space="preserve"> </w:t>
      </w:r>
      <w:r>
        <w:rPr>
          <w:color w:val="FF0000"/>
        </w:rPr>
        <w:t>since the current flows out of</w:t>
      </w:r>
      <w:r w:rsidRPr="00726A81">
        <w:rPr>
          <w:color w:val="FF0000"/>
        </w:rPr>
        <w:t xml:space="preserve"> it.</w:t>
      </w:r>
      <w:r>
        <w:rPr>
          <w:color w:val="FF0000"/>
        </w:rPr>
        <w:t xml:space="preserve"> The positive supply is supplying all of the power to this circuit after the switch is closed.</w:t>
      </w:r>
    </w:p>
    <w:p w14:paraId="5D3BCC37" w14:textId="3EE89E8F" w:rsidR="00496AB3" w:rsidRDefault="007A43E2" w:rsidP="00496AB3">
      <w:r>
        <w:t xml:space="preserve">If using an actual comparator IC (like the previously mentioned </w:t>
      </w:r>
      <w:hyperlink r:id="rId307" w:history="1">
        <w:r w:rsidRPr="00FE3255">
          <w:rPr>
            <w:rStyle w:val="Hyperlink"/>
          </w:rPr>
          <w:t>LM293</w:t>
        </w:r>
      </w:hyperlink>
      <w:r>
        <w:t xml:space="preserve">) was used the first step to simulating it in Multisim would be to search for the part. </w:t>
      </w:r>
      <w:hyperlink w:anchor="Figure_7_6" w:history="1">
        <w:r w:rsidRPr="009018FF">
          <w:rPr>
            <w:rStyle w:val="Hyperlink"/>
          </w:rPr>
          <w:t>Figure 7.6</w:t>
        </w:r>
      </w:hyperlink>
      <w:r>
        <w:t xml:space="preserve"> shows how to search for it. Select “All Groups: and type in LM293 in the component field. In this case</w:t>
      </w:r>
      <w:r w:rsidR="0048580E">
        <w:t>,</w:t>
      </w:r>
      <w:r>
        <w:t xml:space="preserve"> 4 options including LM293 at the beginning of the name appear</w:t>
      </w:r>
      <w:r w:rsidR="00F07357">
        <w:t xml:space="preserve"> and all are surface mount ICs</w:t>
      </w:r>
      <w:r w:rsidR="00764C26">
        <w:t xml:space="preserve">, but they will </w:t>
      </w:r>
      <w:r w:rsidR="00F07357">
        <w:t xml:space="preserve">have close to the same properties as the </w:t>
      </w:r>
      <w:hyperlink r:id="rId308" w:history="1">
        <w:r w:rsidR="00F07357" w:rsidRPr="00F07357">
          <w:rPr>
            <w:rStyle w:val="Hyperlink"/>
          </w:rPr>
          <w:t>through-hole DIP version</w:t>
        </w:r>
      </w:hyperlink>
      <w:r w:rsidR="00F07357">
        <w:t xml:space="preserve">. </w:t>
      </w:r>
      <w:r>
        <w:t>The LM293 is a</w:t>
      </w:r>
      <w:r w:rsidR="00764C26">
        <w:t>n 8-pin</w:t>
      </w:r>
      <w:r>
        <w:t xml:space="preserve"> Dual comparator</w:t>
      </w:r>
      <w:r w:rsidR="00764C26">
        <w:t xml:space="preserve"> which means there are two comparators in the IC. </w:t>
      </w:r>
    </w:p>
    <w:p w14:paraId="50230E3C" w14:textId="6017D5CA" w:rsidR="007A43E2" w:rsidRDefault="00F07357" w:rsidP="00496AB3">
      <w:bookmarkStart w:id="201" w:name="Figure_7_6"/>
      <w:r>
        <w:rPr>
          <w:noProof/>
        </w:rPr>
        <mc:AlternateContent>
          <mc:Choice Requires="wpg">
            <w:drawing>
              <wp:inline distT="0" distB="0" distL="0" distR="0" wp14:anchorId="0D718B77" wp14:editId="54B38A5A">
                <wp:extent cx="6144316" cy="3184072"/>
                <wp:effectExtent l="0" t="0" r="27940" b="0"/>
                <wp:docPr id="563" name="Group 563"/>
                <wp:cNvGraphicFramePr/>
                <a:graphic xmlns:a="http://schemas.openxmlformats.org/drawingml/2006/main">
                  <a:graphicData uri="http://schemas.microsoft.com/office/word/2010/wordprocessingGroup">
                    <wpg:wgp>
                      <wpg:cNvGrpSpPr/>
                      <wpg:grpSpPr>
                        <a:xfrm>
                          <a:off x="0" y="0"/>
                          <a:ext cx="6144316" cy="3184072"/>
                          <a:chOff x="0" y="0"/>
                          <a:chExt cx="6144316" cy="3184072"/>
                        </a:xfrm>
                      </wpg:grpSpPr>
                      <pic:pic xmlns:pic="http://schemas.openxmlformats.org/drawingml/2006/picture">
                        <pic:nvPicPr>
                          <pic:cNvPr id="559" name="Picture 559"/>
                          <pic:cNvPicPr>
                            <a:picLocks noChangeAspect="1"/>
                          </pic:cNvPicPr>
                        </pic:nvPicPr>
                        <pic:blipFill>
                          <a:blip r:embed="rId309">
                            <a:extLst>
                              <a:ext uri="{28A0092B-C50C-407E-A947-70E740481C1C}">
                                <a14:useLocalDpi xmlns:a14="http://schemas.microsoft.com/office/drawing/2010/main" val="0"/>
                              </a:ext>
                            </a:extLst>
                          </a:blip>
                          <a:stretch>
                            <a:fillRect/>
                          </a:stretch>
                        </pic:blipFill>
                        <pic:spPr>
                          <a:xfrm>
                            <a:off x="0" y="0"/>
                            <a:ext cx="3886200" cy="3184072"/>
                          </a:xfrm>
                          <a:prstGeom prst="rect">
                            <a:avLst/>
                          </a:prstGeom>
                        </pic:spPr>
                      </pic:pic>
                      <wps:wsp>
                        <wps:cNvPr id="561" name="Text Box 2"/>
                        <wps:cNvSpPr txBox="1">
                          <a:spLocks noChangeArrowheads="1"/>
                        </wps:cNvSpPr>
                        <wps:spPr bwMode="auto">
                          <a:xfrm>
                            <a:off x="3978331" y="925179"/>
                            <a:ext cx="2165985" cy="2118114"/>
                          </a:xfrm>
                          <a:prstGeom prst="rect">
                            <a:avLst/>
                          </a:prstGeom>
                          <a:solidFill>
                            <a:srgbClr val="FFFFFF"/>
                          </a:solidFill>
                          <a:ln w="9525">
                            <a:solidFill>
                              <a:srgbClr val="000000"/>
                            </a:solidFill>
                            <a:miter lim="800000"/>
                            <a:headEnd/>
                            <a:tailEnd/>
                          </a:ln>
                        </wps:spPr>
                        <wps:txbx>
                          <w:txbxContent>
                            <w:p w14:paraId="5C05A856" w14:textId="79546921" w:rsidR="00571975" w:rsidRDefault="00571975" w:rsidP="00F07357">
                              <w:r>
                                <w:t xml:space="preserve">Two Comparators can be selected (A, B). The pin numbers will be different depending on which one is selected. In </w:t>
                              </w:r>
                              <w:hyperlink w:anchor="Figure_7_7" w:history="1">
                                <w:r w:rsidRPr="009018FF">
                                  <w:rPr>
                                    <w:rStyle w:val="Hyperlink"/>
                                  </w:rPr>
                                  <w:t>Figure 7.7</w:t>
                                </w:r>
                              </w:hyperlink>
                              <w:r>
                                <w:t xml:space="preserve"> both A and B are selected and all pin numbers are shown in Multisim. Since the 2 comparators on the Dual IC have a common ground and Vcc only one has to be connected to Vcc and ground and the other two show a </w:t>
                              </w:r>
                              <w:r w:rsidRPr="004C1378">
                                <w:rPr>
                                  <w:color w:val="FF0000"/>
                                </w:rPr>
                                <w:t>red x</w:t>
                              </w:r>
                              <w:r>
                                <w:t>.</w:t>
                              </w:r>
                            </w:p>
                          </w:txbxContent>
                        </wps:txbx>
                        <wps:bodyPr rot="0" vert="horz" wrap="square" lIns="91440" tIns="45720" rIns="91440" bIns="45720" anchor="t" anchorCtr="0">
                          <a:noAutofit/>
                        </wps:bodyPr>
                      </wps:wsp>
                      <wps:wsp>
                        <wps:cNvPr id="562" name="Straight Arrow Connector 562"/>
                        <wps:cNvCnPr/>
                        <wps:spPr>
                          <a:xfrm flipH="1" flipV="1">
                            <a:off x="2661557" y="1295400"/>
                            <a:ext cx="1322615" cy="22315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0D718B77" id="Group 563" o:spid="_x0000_s1542" style="width:483.8pt;height:250.7pt;mso-position-horizontal-relative:char;mso-position-vertical-relative:line" coordsize="61443,31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">
                <v:shape id="Picture 559" o:spid="_x0000_s1543" type="#_x0000_t75" style="position:absolute;width:38862;height:31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">
                  <v:imagedata r:id="rId310" o:title=""/>
                  <v:path arrowok="t"/>
                </v:shape>
                <v:shape id="_x0000_s1544" type="#_x0000_t202" style="position:absolute;left:39783;top:9251;width:21660;height:21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">
                  <v:textbox>
                    <w:txbxContent>
                      <w:p w14:paraId="5C05A856" w14:textId="79546921" w:rsidR="00571975" w:rsidRDefault="00571975" w:rsidP="00F07357">
                        <w:r>
                          <w:t xml:space="preserve">Two Comparators can be selected (A, B). The pin numbers will be different depending on which one is selected. In </w:t>
                        </w:r>
                        <w:hyperlink w:anchor="Figure_7_7" w:history="1">
                          <w:r w:rsidRPr="009018FF">
                            <w:rPr>
                              <w:rStyle w:val="Hyperlink"/>
                            </w:rPr>
                            <w:t>Figure 7.7</w:t>
                          </w:r>
                        </w:hyperlink>
                        <w:r>
                          <w:t xml:space="preserve"> both A and B are selected and all pin numbers are shown in Multisim. Since the 2 comparators on the Dual IC have a common ground and Vcc only one has to be connected to Vcc and ground and the other two show a </w:t>
                        </w:r>
                        <w:r w:rsidRPr="004C1378">
                          <w:rPr>
                            <w:color w:val="FF0000"/>
                          </w:rPr>
                          <w:t>red x</w:t>
                        </w:r>
                        <w:r>
                          <w:t>.</w:t>
                        </w:r>
                      </w:p>
                    </w:txbxContent>
                  </v:textbox>
                </v:shape>
                <v:shape id="Straight Arrow Connector 562" o:spid="_x0000_s1545" type="#_x0000_t32" style="position:absolute;left:26615;top:12954;width:13226;height:223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" strokecolor="red" strokeweight=".5pt">
                  <v:stroke endarrow="block" joinstyle="miter"/>
                </v:shape>
                <w10:anchorlock/>
              </v:group>
            </w:pict>
          </mc:Fallback>
        </mc:AlternateContent>
      </w:r>
      <w:bookmarkEnd w:id="201"/>
    </w:p>
    <w:p w14:paraId="0CFE1F55" w14:textId="522A60BE" w:rsidR="00764C26" w:rsidRDefault="00764C26" w:rsidP="00496AB3">
      <w:r>
        <w:rPr>
          <w:b/>
        </w:rPr>
        <w:t>Figure 7.6: Searching for parts in Multisim – LM293</w:t>
      </w:r>
      <w:r w:rsidR="00883516">
        <w:rPr>
          <w:b/>
        </w:rPr>
        <w:t>,</w:t>
      </w:r>
      <w:r>
        <w:rPr>
          <w:b/>
        </w:rPr>
        <w:t xml:space="preserve"> 8-pin Dual Comparator selected</w:t>
      </w:r>
    </w:p>
    <w:p w14:paraId="4AB6D903" w14:textId="1185DF19" w:rsidR="00FE3255" w:rsidRDefault="004C1378" w:rsidP="00496AB3">
      <w:bookmarkStart w:id="202" w:name="Figure_7_7"/>
      <w:r>
        <w:rPr>
          <w:noProof/>
        </w:rPr>
        <w:drawing>
          <wp:inline distT="0" distB="0" distL="0" distR="0" wp14:anchorId="57CC8CC9" wp14:editId="79B19DD4">
            <wp:extent cx="6400800" cy="2340610"/>
            <wp:effectExtent l="0" t="0" r="0" b="2540"/>
            <wp:docPr id="3240" name="Picture 3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6400800" cy="2340610"/>
                    </a:xfrm>
                    <a:prstGeom prst="rect">
                      <a:avLst/>
                    </a:prstGeom>
                  </pic:spPr>
                </pic:pic>
              </a:graphicData>
            </a:graphic>
          </wp:inline>
        </w:drawing>
      </w:r>
      <w:bookmarkEnd w:id="202"/>
    </w:p>
    <w:p w14:paraId="0E3931E1" w14:textId="29B7DCB7" w:rsidR="00764C26" w:rsidRPr="007A43E2" w:rsidRDefault="00764C26" w:rsidP="00496AB3">
      <w:r>
        <w:rPr>
          <w:b/>
        </w:rPr>
        <w:t xml:space="preserve">Figure 7.7: </w:t>
      </w:r>
      <w:r w:rsidR="007A66BE">
        <w:rPr>
          <w:b/>
        </w:rPr>
        <w:t xml:space="preserve">Circuit using the LM293 showing that the output goes </w:t>
      </w:r>
      <w:r w:rsidR="007A66BE" w:rsidRPr="002434BD">
        <w:rPr>
          <w:b/>
          <w:u w:val="single"/>
        </w:rPr>
        <w:t>low</w:t>
      </w:r>
      <w:r w:rsidR="007A66BE">
        <w:rPr>
          <w:b/>
        </w:rPr>
        <w:t xml:space="preserve"> and </w:t>
      </w:r>
      <w:r w:rsidR="007A66BE" w:rsidRPr="002434BD">
        <w:rPr>
          <w:b/>
          <w:u w:val="single"/>
        </w:rPr>
        <w:t>sinks current</w:t>
      </w:r>
      <w:r w:rsidR="007A66BE">
        <w:rPr>
          <w:b/>
        </w:rPr>
        <w:t xml:space="preserve"> when </w:t>
      </w:r>
      <w:r w:rsidR="007A66BE" w:rsidRPr="002434BD">
        <w:rPr>
          <w:b/>
          <w:u w:val="single"/>
        </w:rPr>
        <w:t>IN</w:t>
      </w:r>
      <w:r w:rsidR="007A66BE">
        <w:rPr>
          <w:b/>
          <w:u w:val="single"/>
        </w:rPr>
        <w:t>-</w:t>
      </w:r>
      <w:r w:rsidR="007A66BE" w:rsidRPr="002434BD">
        <w:rPr>
          <w:b/>
          <w:u w:val="single"/>
        </w:rPr>
        <w:t xml:space="preserve"> &gt; IN</w:t>
      </w:r>
      <w:r w:rsidR="007A66BE">
        <w:rPr>
          <w:b/>
          <w:u w:val="single"/>
        </w:rPr>
        <w:t>+</w:t>
      </w:r>
    </w:p>
    <w:p w14:paraId="75A8F313" w14:textId="733AFEEB" w:rsidR="004C1378" w:rsidRDefault="004C1378" w:rsidP="004C1378">
      <w:bookmarkStart w:id="203" w:name="_Section_7.2_–"/>
      <w:bookmarkEnd w:id="203"/>
      <w:r>
        <w:lastRenderedPageBreak/>
        <w:t xml:space="preserve">The circuit in </w:t>
      </w:r>
      <w:hyperlink w:anchor="Figure_7_7" w:history="1">
        <w:r w:rsidR="008A77C0" w:rsidRPr="009018FF">
          <w:rPr>
            <w:rStyle w:val="Hyperlink"/>
          </w:rPr>
          <w:t>Figure 7.7</w:t>
        </w:r>
      </w:hyperlink>
      <w:r>
        <w:t xml:space="preserve"> shows that the LM293 operates in an </w:t>
      </w:r>
      <w:r w:rsidRPr="00B5188A">
        <w:rPr>
          <w:b/>
          <w:u w:val="single"/>
        </w:rPr>
        <w:t>active low configuration</w:t>
      </w:r>
      <w:r>
        <w:t xml:space="preserve">, where it turns an LED on by </w:t>
      </w:r>
      <w:r w:rsidRPr="008A60FF">
        <w:rPr>
          <w:b/>
          <w:u w:val="single"/>
        </w:rPr>
        <w:t xml:space="preserve">sinking </w:t>
      </w:r>
      <w:r w:rsidR="003C235B">
        <w:t>cu</w:t>
      </w:r>
      <w:r>
        <w:t>rrent through it when IN-  &gt; IN+ (</w:t>
      </w:r>
      <w:r w:rsidR="008A60FF" w:rsidRPr="003C235B">
        <w:rPr>
          <w:b/>
          <w:u w:val="single"/>
        </w:rPr>
        <w:t>Note:</w:t>
      </w:r>
      <w:r w:rsidR="008A60FF">
        <w:t xml:space="preserve"> </w:t>
      </w:r>
      <w:r w:rsidRPr="003C235B">
        <w:rPr>
          <w:i/>
        </w:rPr>
        <w:t>IN- is labeled Vref on the schematic</w:t>
      </w:r>
      <w:r>
        <w:t xml:space="preserve">). The LM293 has a </w:t>
      </w:r>
      <w:r w:rsidRPr="005240A7">
        <w:rPr>
          <w:b/>
          <w:u w:val="single"/>
        </w:rPr>
        <w:t>high impedance (or Open Collector) output</w:t>
      </w:r>
      <w:r>
        <w:t xml:space="preserve"> so a pullup resistor</w:t>
      </w:r>
      <w:r w:rsidR="003C235B">
        <w:t xml:space="preserve"> has to be used for it to work the way it is was intended</w:t>
      </w:r>
      <w:r>
        <w:t>.</w:t>
      </w:r>
      <w:r w:rsidR="003C235B">
        <w:t xml:space="preserve"> In </w:t>
      </w:r>
      <w:hyperlink w:anchor="Figure_7_7" w:history="1">
        <w:r w:rsidR="008A77C0" w:rsidRPr="009018FF">
          <w:rPr>
            <w:rStyle w:val="Hyperlink"/>
          </w:rPr>
          <w:t>Figure 7.7</w:t>
        </w:r>
      </w:hyperlink>
      <w:r w:rsidR="003C235B">
        <w:t xml:space="preserve"> the pullup resistor is put in series with an LED so it will turn on an L</w:t>
      </w:r>
      <w:r w:rsidR="00883516">
        <w:t>ED when</w:t>
      </w:r>
      <w:r w:rsidR="003C235B">
        <w:t xml:space="preserve"> the output goes low. When IN+  &gt; IN- it doesn’t source current like a normal OpAmp operates (as shown </w:t>
      </w:r>
      <w:r w:rsidR="008A77C0">
        <w:t xml:space="preserve">in </w:t>
      </w:r>
      <w:hyperlink w:anchor="Figure_7_5" w:history="1">
        <w:r w:rsidR="008A77C0" w:rsidRPr="008A77C0">
          <w:rPr>
            <w:rStyle w:val="Hyperlink"/>
          </w:rPr>
          <w:t>Figure 7.5</w:t>
        </w:r>
      </w:hyperlink>
      <w:r w:rsidR="008A77C0">
        <w:t>)</w:t>
      </w:r>
      <w:r w:rsidR="003C235B">
        <w:t>. Instead, it sends the output to Vcc so that no current flows between Vcc and the pullup resistor</w:t>
      </w:r>
      <w:r w:rsidR="00883516">
        <w:t xml:space="preserve"> because there is no voltage difference </w:t>
      </w:r>
      <w:r w:rsidR="00883516">
        <w:sym w:font="Wingdings" w:char="F0E0"/>
      </w:r>
      <w:r w:rsidR="00883516">
        <w:t xml:space="preserve"> Recall from the </w:t>
      </w:r>
      <w:hyperlink r:id="rId312" w:history="1">
        <w:r w:rsidR="00883516" w:rsidRPr="00883516">
          <w:rPr>
            <w:rStyle w:val="Hyperlink"/>
          </w:rPr>
          <w:t>Davis DC Circuits book</w:t>
        </w:r>
      </w:hyperlink>
      <w:r w:rsidR="00883516">
        <w:t>: I</w:t>
      </w:r>
      <w:r w:rsidR="00883516" w:rsidRPr="00883516">
        <w:rPr>
          <w:vertAlign w:val="subscript"/>
        </w:rPr>
        <w:t>R</w:t>
      </w:r>
      <w:r w:rsidR="00883516">
        <w:t xml:space="preserve"> = </w:t>
      </w:r>
      <w:r w:rsidR="00883516">
        <w:rPr>
          <w:rFonts w:cstheme="minorHAnsi"/>
        </w:rPr>
        <w:t>Δ</w:t>
      </w:r>
      <w:r w:rsidR="00883516">
        <w:t>V/R = (Vcc – Vcc)/R = 0</w:t>
      </w:r>
    </w:p>
    <w:p w14:paraId="4FE5DF5F" w14:textId="2FCCDCC0" w:rsidR="00827322" w:rsidRDefault="00827322" w:rsidP="00827322">
      <w:pPr>
        <w:pStyle w:val="Heading2"/>
      </w:pPr>
      <w:bookmarkStart w:id="204" w:name="_Toc506563258"/>
      <w:r>
        <w:t>S</w:t>
      </w:r>
      <w:r w:rsidRPr="00420880">
        <w:t xml:space="preserve">ection </w:t>
      </w:r>
      <w:bookmarkStart w:id="205" w:name="_7.2_–_OpAmps"/>
      <w:bookmarkEnd w:id="205"/>
      <w:r>
        <w:t>7</w:t>
      </w:r>
      <w:r w:rsidRPr="00420880">
        <w:t xml:space="preserve">.2 – </w:t>
      </w:r>
      <w:r>
        <w:t>OpAmps used as Amplifiers</w:t>
      </w:r>
      <w:bookmarkEnd w:id="204"/>
    </w:p>
    <w:p w14:paraId="40B71142" w14:textId="0873EB2D" w:rsidR="00827322" w:rsidRDefault="006476D2" w:rsidP="00827322">
      <w:r>
        <w:t xml:space="preserve">For this section the </w:t>
      </w:r>
      <w:r w:rsidRPr="00041B56">
        <w:rPr>
          <w:b/>
          <w:i/>
        </w:rPr>
        <w:t>OPAMP_5T_VIRTUAL</w:t>
      </w:r>
      <w:r>
        <w:t xml:space="preserve"> part in Multisim will also be used for all circuits except the one in </w:t>
      </w:r>
      <w:hyperlink w:anchor="Figure_7_9" w:history="1">
        <w:r w:rsidRPr="009018FF">
          <w:rPr>
            <w:rStyle w:val="Hyperlink"/>
          </w:rPr>
          <w:t>Figure 7.9</w:t>
        </w:r>
      </w:hyperlink>
      <w:r w:rsidR="0046732C">
        <w:t xml:space="preserve"> and </w:t>
      </w:r>
      <w:hyperlink w:anchor="Figure_7_11" w:history="1">
        <w:r w:rsidR="009018FF" w:rsidRPr="009018FF">
          <w:rPr>
            <w:rStyle w:val="Hyperlink"/>
          </w:rPr>
          <w:t xml:space="preserve">Figure </w:t>
        </w:r>
        <w:r w:rsidR="0046732C" w:rsidRPr="009018FF">
          <w:rPr>
            <w:rStyle w:val="Hyperlink"/>
          </w:rPr>
          <w:t>7.11</w:t>
        </w:r>
      </w:hyperlink>
      <w:r w:rsidR="0046732C">
        <w:t>. Those</w:t>
      </w:r>
      <w:r>
        <w:t xml:space="preserve"> circuit</w:t>
      </w:r>
      <w:r w:rsidR="0046732C">
        <w:t>s are</w:t>
      </w:r>
      <w:r>
        <w:t xml:space="preserve"> built using the LM324 that was described in </w:t>
      </w:r>
      <w:hyperlink w:anchor="Figure_7_1" w:history="1">
        <w:r w:rsidRPr="009018FF">
          <w:rPr>
            <w:rStyle w:val="Hyperlink"/>
          </w:rPr>
          <w:t>Figure 7.1</w:t>
        </w:r>
      </w:hyperlink>
      <w:r>
        <w:t xml:space="preserve">. </w:t>
      </w:r>
    </w:p>
    <w:p w14:paraId="18231AB6" w14:textId="72A6378C" w:rsidR="00853100" w:rsidRDefault="006476D2" w:rsidP="00827322">
      <w:bookmarkStart w:id="206" w:name="Figure_7_8"/>
      <w:r>
        <w:rPr>
          <w:noProof/>
        </w:rPr>
        <mc:AlternateContent>
          <mc:Choice Requires="wpg">
            <w:drawing>
              <wp:inline distT="0" distB="0" distL="0" distR="0" wp14:anchorId="235600DF" wp14:editId="6C58D736">
                <wp:extent cx="6294120" cy="3366654"/>
                <wp:effectExtent l="0" t="0" r="11430" b="5715"/>
                <wp:docPr id="542" name="Group 542"/>
                <wp:cNvGraphicFramePr/>
                <a:graphic xmlns:a="http://schemas.openxmlformats.org/drawingml/2006/main">
                  <a:graphicData uri="http://schemas.microsoft.com/office/word/2010/wordprocessingGroup">
                    <wpg:wgp>
                      <wpg:cNvGrpSpPr/>
                      <wpg:grpSpPr>
                        <a:xfrm>
                          <a:off x="0" y="0"/>
                          <a:ext cx="6294120" cy="3366654"/>
                          <a:chOff x="0" y="0"/>
                          <a:chExt cx="6294120" cy="3366654"/>
                        </a:xfrm>
                      </wpg:grpSpPr>
                      <pic:pic xmlns:pic="http://schemas.openxmlformats.org/drawingml/2006/picture">
                        <pic:nvPicPr>
                          <pic:cNvPr id="538" name="Picture 538"/>
                          <pic:cNvPicPr>
                            <a:picLocks noChangeAspect="1"/>
                          </pic:cNvPicPr>
                        </pic:nvPicPr>
                        <pic:blipFill>
                          <a:blip r:embed="rId313">
                            <a:extLst>
                              <a:ext uri="{28A0092B-C50C-407E-A947-70E740481C1C}">
                                <a14:useLocalDpi xmlns:a14="http://schemas.microsoft.com/office/drawing/2010/main" val="0"/>
                              </a:ext>
                            </a:extLst>
                          </a:blip>
                          <a:stretch>
                            <a:fillRect/>
                          </a:stretch>
                        </pic:blipFill>
                        <pic:spPr>
                          <a:xfrm>
                            <a:off x="0" y="0"/>
                            <a:ext cx="4073236" cy="3366654"/>
                          </a:xfrm>
                          <a:prstGeom prst="rect">
                            <a:avLst/>
                          </a:prstGeom>
                        </pic:spPr>
                      </pic:pic>
                      <wps:wsp>
                        <wps:cNvPr id="541" name="Text Box 2"/>
                        <wps:cNvSpPr txBox="1">
                          <a:spLocks noChangeArrowheads="1"/>
                        </wps:cNvSpPr>
                        <wps:spPr bwMode="auto">
                          <a:xfrm>
                            <a:off x="4147847" y="6923"/>
                            <a:ext cx="2146273" cy="3335927"/>
                          </a:xfrm>
                          <a:prstGeom prst="rect">
                            <a:avLst/>
                          </a:prstGeom>
                          <a:solidFill>
                            <a:srgbClr val="FFFFFF"/>
                          </a:solidFill>
                          <a:ln w="9525">
                            <a:solidFill>
                              <a:srgbClr val="000000"/>
                            </a:solidFill>
                            <a:miter lim="800000"/>
                            <a:headEnd/>
                            <a:tailEnd/>
                          </a:ln>
                        </wps:spPr>
                        <wps:txbx>
                          <w:txbxContent>
                            <w:p w14:paraId="716F8E18" w14:textId="5EDEB22E" w:rsidR="00571975" w:rsidRPr="00AE73E3" w:rsidRDefault="00571975">
                              <w:pPr>
                                <w:rPr>
                                  <w:sz w:val="20"/>
                                  <w:szCs w:val="20"/>
                                </w:rPr>
                              </w:pPr>
                              <w:r w:rsidRPr="00AE73E3">
                                <w:rPr>
                                  <w:sz w:val="20"/>
                                  <w:szCs w:val="20"/>
                                </w:rPr>
                                <w:t xml:space="preserve">Of the 25 </w:t>
                              </w:r>
                              <w:hyperlink r:id="rId314" w:history="1">
                                <w:r w:rsidRPr="00AE73E3">
                                  <w:rPr>
                                    <w:rStyle w:val="Hyperlink"/>
                                    <w:sz w:val="20"/>
                                    <w:szCs w:val="20"/>
                                  </w:rPr>
                                  <w:t>LM324</w:t>
                                </w:r>
                              </w:hyperlink>
                              <w:r>
                                <w:rPr>
                                  <w:sz w:val="20"/>
                                  <w:szCs w:val="20"/>
                                </w:rPr>
                                <w:t xml:space="preserve"> options, a </w:t>
                              </w:r>
                              <w:r w:rsidRPr="00AE73E3">
                                <w:rPr>
                                  <w:sz w:val="20"/>
                                  <w:szCs w:val="20"/>
                                </w:rPr>
                                <w:t xml:space="preserve">DIP version from </w:t>
                              </w:r>
                              <w:r w:rsidRPr="00AE73E3">
                                <w:rPr>
                                  <w:b/>
                                  <w:i/>
                                  <w:sz w:val="20"/>
                                  <w:szCs w:val="20"/>
                                </w:rPr>
                                <w:t>Fairchild Semiconductor</w:t>
                              </w:r>
                              <w:r w:rsidRPr="00AE73E3">
                                <w:rPr>
                                  <w:sz w:val="20"/>
                                  <w:szCs w:val="20"/>
                                </w:rPr>
                                <w:t xml:space="preserve"> (referred to in Figure 7.1) will be selected</w:t>
                              </w:r>
                              <w:r>
                                <w:rPr>
                                  <w:sz w:val="20"/>
                                  <w:szCs w:val="20"/>
                                </w:rPr>
                                <w:t xml:space="preserve"> (LM324AN)</w:t>
                              </w:r>
                              <w:r w:rsidRPr="00AE73E3">
                                <w:rPr>
                                  <w:sz w:val="20"/>
                                  <w:szCs w:val="20"/>
                                </w:rPr>
                                <w:t xml:space="preserve">. </w:t>
                              </w:r>
                              <w:r w:rsidRPr="00AE73E3">
                                <w:rPr>
                                  <w:sz w:val="20"/>
                                  <w:szCs w:val="20"/>
                                  <w:u w:val="single"/>
                                </w:rPr>
                                <w:t>Note:</w:t>
                              </w:r>
                              <w:r w:rsidRPr="00AE73E3">
                                <w:rPr>
                                  <w:sz w:val="20"/>
                                  <w:szCs w:val="20"/>
                                </w:rPr>
                                <w:t xml:space="preserve"> An </w:t>
                              </w:r>
                              <w:r w:rsidRPr="00AE73E3">
                                <w:rPr>
                                  <w:b/>
                                  <w:i/>
                                  <w:sz w:val="20"/>
                                  <w:szCs w:val="20"/>
                                </w:rPr>
                                <w:t>ON Semiconductor</w:t>
                              </w:r>
                              <w:r w:rsidRPr="00AE73E3">
                                <w:rPr>
                                  <w:sz w:val="20"/>
                                  <w:szCs w:val="20"/>
                                </w:rPr>
                                <w:t xml:space="preserve"> part is selected instead because they acquired Fairchild semiconductor in 2015. PDIP stands for “Plastic Dual Inline Package” and is one of the most popular IC types for through-hole applications. </w:t>
                              </w:r>
                              <w:r w:rsidRPr="00AE73E3">
                                <w:rPr>
                                  <w:sz w:val="20"/>
                                  <w:szCs w:val="20"/>
                                  <w:u w:val="single"/>
                                </w:rPr>
                                <w:t>Note:</w:t>
                              </w:r>
                              <w:r w:rsidRPr="00AE73E3">
                                <w:rPr>
                                  <w:sz w:val="20"/>
                                  <w:szCs w:val="20"/>
                                </w:rPr>
                                <w:t xml:space="preserve"> DIP packages will have higher power ratings than surface mount parts. The LM224 is selected in the “Model manufacturer/ID</w:t>
                              </w:r>
                              <w:r>
                                <w:rPr>
                                  <w:sz w:val="20"/>
                                  <w:szCs w:val="20"/>
                                </w:rPr>
                                <w:t>”, because this is in the same family</w:t>
                              </w:r>
                              <w:r w:rsidRPr="00AE73E3">
                                <w:rPr>
                                  <w:sz w:val="20"/>
                                  <w:szCs w:val="20"/>
                                </w:rPr>
                                <w:t xml:space="preserve"> as the LM324. Notice, there are 4 OpAm</w:t>
                              </w:r>
                              <w:r>
                                <w:rPr>
                                  <w:sz w:val="20"/>
                                  <w:szCs w:val="20"/>
                                </w:rPr>
                                <w:t>ps (A, B, C, D) that</w:t>
                              </w:r>
                              <w:r w:rsidRPr="00AE73E3">
                                <w:rPr>
                                  <w:sz w:val="20"/>
                                  <w:szCs w:val="20"/>
                                </w:rPr>
                                <w:t xml:space="preserve"> can be selected. In </w:t>
                              </w:r>
                              <w:hyperlink w:anchor="Figure_7_9" w:history="1">
                                <w:r w:rsidRPr="009018FF">
                                  <w:rPr>
                                    <w:rStyle w:val="Hyperlink"/>
                                    <w:sz w:val="20"/>
                                    <w:szCs w:val="20"/>
                                  </w:rPr>
                                  <w:t>Figure 7.9</w:t>
                                </w:r>
                              </w:hyperlink>
                              <w:r w:rsidRPr="00AE73E3">
                                <w:rPr>
                                  <w:sz w:val="20"/>
                                  <w:szCs w:val="20"/>
                                </w:rPr>
                                <w:t xml:space="preserve"> an example is shown that uses all</w:t>
                              </w:r>
                              <w:r>
                                <w:rPr>
                                  <w:sz w:val="20"/>
                                  <w:szCs w:val="20"/>
                                </w:rPr>
                                <w:t xml:space="preserve"> 4 OpAmps in a</w:t>
                              </w:r>
                              <w:r w:rsidRPr="00AE73E3">
                                <w:rPr>
                                  <w:sz w:val="20"/>
                                  <w:szCs w:val="20"/>
                                </w:rPr>
                                <w:t xml:space="preserve"> circuit.</w:t>
                              </w:r>
                            </w:p>
                          </w:txbxContent>
                        </wps:txbx>
                        <wps:bodyPr rot="0" vert="horz" wrap="square" lIns="45720" tIns="9144" rIns="45720" bIns="9144" anchor="t" anchorCtr="0">
                          <a:noAutofit/>
                        </wps:bodyPr>
                      </wps:wsp>
                    </wpg:wgp>
                  </a:graphicData>
                </a:graphic>
              </wp:inline>
            </w:drawing>
          </mc:Choice>
          <mc:Fallback>
            <w:pict>
              <v:group w14:anchorId="235600DF" id="Group 542" o:spid="_x0000_s1546" style="width:495.6pt;height:265.1pt;mso-position-horizontal-relative:char;mso-position-vertical-relative:line" coordsize="62941,336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">
                <v:shape id="Picture 538" o:spid="_x0000_s1547" type="#_x0000_t75" style="position:absolute;width:40732;height:33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">
                  <v:imagedata r:id="rId315" o:title=""/>
                  <v:path arrowok="t"/>
                </v:shape>
                <v:shape id="_x0000_s1548" type="#_x0000_t202" style="position:absolute;left:41478;top:69;width:21463;height:33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">
                  <v:textbox inset="3.6pt,.72pt,3.6pt,.72pt">
                    <w:txbxContent>
                      <w:p w14:paraId="716F8E18" w14:textId="5EDEB22E" w:rsidR="00571975" w:rsidRPr="00AE73E3" w:rsidRDefault="00571975">
                        <w:pPr>
                          <w:rPr>
                            <w:sz w:val="20"/>
                            <w:szCs w:val="20"/>
                          </w:rPr>
                        </w:pPr>
                        <w:r w:rsidRPr="00AE73E3">
                          <w:rPr>
                            <w:sz w:val="20"/>
                            <w:szCs w:val="20"/>
                          </w:rPr>
                          <w:t xml:space="preserve">Of the 25 </w:t>
                        </w:r>
                        <w:hyperlink r:id="rId316" w:history="1">
                          <w:r w:rsidRPr="00AE73E3">
                            <w:rPr>
                              <w:rStyle w:val="Hyperlink"/>
                              <w:sz w:val="20"/>
                              <w:szCs w:val="20"/>
                            </w:rPr>
                            <w:t>LM324</w:t>
                          </w:r>
                        </w:hyperlink>
                        <w:r>
                          <w:rPr>
                            <w:sz w:val="20"/>
                            <w:szCs w:val="20"/>
                          </w:rPr>
                          <w:t xml:space="preserve"> options, a </w:t>
                        </w:r>
                        <w:r w:rsidRPr="00AE73E3">
                          <w:rPr>
                            <w:sz w:val="20"/>
                            <w:szCs w:val="20"/>
                          </w:rPr>
                          <w:t xml:space="preserve">DIP version from </w:t>
                        </w:r>
                        <w:r w:rsidRPr="00AE73E3">
                          <w:rPr>
                            <w:b/>
                            <w:i/>
                            <w:sz w:val="20"/>
                            <w:szCs w:val="20"/>
                          </w:rPr>
                          <w:t>Fairchild Semiconductor</w:t>
                        </w:r>
                        <w:r w:rsidRPr="00AE73E3">
                          <w:rPr>
                            <w:sz w:val="20"/>
                            <w:szCs w:val="20"/>
                          </w:rPr>
                          <w:t xml:space="preserve"> (referred to in Figure 7.1) will be selected</w:t>
                        </w:r>
                        <w:r>
                          <w:rPr>
                            <w:sz w:val="20"/>
                            <w:szCs w:val="20"/>
                          </w:rPr>
                          <w:t xml:space="preserve"> (LM324AN)</w:t>
                        </w:r>
                        <w:r w:rsidRPr="00AE73E3">
                          <w:rPr>
                            <w:sz w:val="20"/>
                            <w:szCs w:val="20"/>
                          </w:rPr>
                          <w:t xml:space="preserve">. </w:t>
                        </w:r>
                        <w:r w:rsidRPr="00AE73E3">
                          <w:rPr>
                            <w:sz w:val="20"/>
                            <w:szCs w:val="20"/>
                            <w:u w:val="single"/>
                          </w:rPr>
                          <w:t>Note:</w:t>
                        </w:r>
                        <w:r w:rsidRPr="00AE73E3">
                          <w:rPr>
                            <w:sz w:val="20"/>
                            <w:szCs w:val="20"/>
                          </w:rPr>
                          <w:t xml:space="preserve"> An </w:t>
                        </w:r>
                        <w:r w:rsidRPr="00AE73E3">
                          <w:rPr>
                            <w:b/>
                            <w:i/>
                            <w:sz w:val="20"/>
                            <w:szCs w:val="20"/>
                          </w:rPr>
                          <w:t>ON Semiconductor</w:t>
                        </w:r>
                        <w:r w:rsidRPr="00AE73E3">
                          <w:rPr>
                            <w:sz w:val="20"/>
                            <w:szCs w:val="20"/>
                          </w:rPr>
                          <w:t xml:space="preserve"> part is selected instead because they acquired Fairchild semiconductor in 2015. PDIP stands for “Plastic Dual Inline Package” and is one of the most popular IC types for through-hole applications. </w:t>
                        </w:r>
                        <w:r w:rsidRPr="00AE73E3">
                          <w:rPr>
                            <w:sz w:val="20"/>
                            <w:szCs w:val="20"/>
                            <w:u w:val="single"/>
                          </w:rPr>
                          <w:t>Note:</w:t>
                        </w:r>
                        <w:r w:rsidRPr="00AE73E3">
                          <w:rPr>
                            <w:sz w:val="20"/>
                            <w:szCs w:val="20"/>
                          </w:rPr>
                          <w:t xml:space="preserve"> DIP packages will have higher power ratings than surface mount parts. The LM224 is selected in the “Model manufacturer/ID</w:t>
                        </w:r>
                        <w:r>
                          <w:rPr>
                            <w:sz w:val="20"/>
                            <w:szCs w:val="20"/>
                          </w:rPr>
                          <w:t>”, because this is in the same family</w:t>
                        </w:r>
                        <w:r w:rsidRPr="00AE73E3">
                          <w:rPr>
                            <w:sz w:val="20"/>
                            <w:szCs w:val="20"/>
                          </w:rPr>
                          <w:t xml:space="preserve"> as the LM324. Notice, there are 4 OpAm</w:t>
                        </w:r>
                        <w:r>
                          <w:rPr>
                            <w:sz w:val="20"/>
                            <w:szCs w:val="20"/>
                          </w:rPr>
                          <w:t>ps (A, B, C, D) that</w:t>
                        </w:r>
                        <w:r w:rsidRPr="00AE73E3">
                          <w:rPr>
                            <w:sz w:val="20"/>
                            <w:szCs w:val="20"/>
                          </w:rPr>
                          <w:t xml:space="preserve"> can be selected. In </w:t>
                        </w:r>
                        <w:hyperlink w:anchor="Figure_7_9" w:history="1">
                          <w:r w:rsidRPr="009018FF">
                            <w:rPr>
                              <w:rStyle w:val="Hyperlink"/>
                              <w:sz w:val="20"/>
                              <w:szCs w:val="20"/>
                            </w:rPr>
                            <w:t>Figure 7.9</w:t>
                          </w:r>
                        </w:hyperlink>
                        <w:r w:rsidRPr="00AE73E3">
                          <w:rPr>
                            <w:sz w:val="20"/>
                            <w:szCs w:val="20"/>
                          </w:rPr>
                          <w:t xml:space="preserve"> an example is shown that uses all</w:t>
                        </w:r>
                        <w:r>
                          <w:rPr>
                            <w:sz w:val="20"/>
                            <w:szCs w:val="20"/>
                          </w:rPr>
                          <w:t xml:space="preserve"> 4 OpAmps in a</w:t>
                        </w:r>
                        <w:r w:rsidRPr="00AE73E3">
                          <w:rPr>
                            <w:sz w:val="20"/>
                            <w:szCs w:val="20"/>
                          </w:rPr>
                          <w:t xml:space="preserve"> circuit.</w:t>
                        </w:r>
                      </w:p>
                    </w:txbxContent>
                  </v:textbox>
                </v:shape>
                <w10:anchorlock/>
              </v:group>
            </w:pict>
          </mc:Fallback>
        </mc:AlternateContent>
      </w:r>
      <w:bookmarkEnd w:id="206"/>
    </w:p>
    <w:p w14:paraId="2081F07B" w14:textId="31192687" w:rsidR="00853100" w:rsidRDefault="006476D2" w:rsidP="00827322">
      <w:pPr>
        <w:rPr>
          <w:b/>
        </w:rPr>
      </w:pPr>
      <w:r>
        <w:rPr>
          <w:b/>
        </w:rPr>
        <w:t>Figure 7.8: Searching for parts in Multisim – LM324 14-pin Quad DIP OpAmp selected</w:t>
      </w:r>
    </w:p>
    <w:p w14:paraId="7999904A" w14:textId="3FF64638" w:rsidR="001A624A" w:rsidRPr="001A624A" w:rsidRDefault="006C4FED" w:rsidP="00827322">
      <w:r>
        <w:t xml:space="preserve">The circuits in Figures 7.9 to 7.12 </w:t>
      </w:r>
      <w:r w:rsidR="009018FF">
        <w:t>include</w:t>
      </w:r>
      <w:r>
        <w:t xml:space="preserve"> four OpAmps and is used to amplify a signal at four different gains and turn on LEDs. </w:t>
      </w:r>
      <w:hyperlink w:anchor="Figure_7_9" w:history="1">
        <w:r w:rsidRPr="009018FF">
          <w:rPr>
            <w:rStyle w:val="Hyperlink"/>
          </w:rPr>
          <w:t>F</w:t>
        </w:r>
        <w:r w:rsidR="001A624A" w:rsidRPr="009018FF">
          <w:rPr>
            <w:rStyle w:val="Hyperlink"/>
          </w:rPr>
          <w:t>igure 7.9</w:t>
        </w:r>
      </w:hyperlink>
      <w:r w:rsidR="001A624A">
        <w:t xml:space="preserve"> </w:t>
      </w:r>
      <w:r>
        <w:t xml:space="preserve">shows has a DC input voltage and shows how all 14 of the </w:t>
      </w:r>
      <w:r w:rsidR="001A624A">
        <w:t>LM324</w:t>
      </w:r>
      <w:r>
        <w:t xml:space="preserve"> quad</w:t>
      </w:r>
      <w:r w:rsidR="001A624A">
        <w:t xml:space="preserve"> OpAmp</w:t>
      </w:r>
      <w:r>
        <w:t xml:space="preserve"> would be implemented for this circuit and </w:t>
      </w:r>
      <w:hyperlink w:anchor="Figure_7_10" w:history="1">
        <w:r w:rsidRPr="009018FF">
          <w:rPr>
            <w:rStyle w:val="Hyperlink"/>
          </w:rPr>
          <w:t>Figure 7.10</w:t>
        </w:r>
      </w:hyperlink>
      <w:r>
        <w:t xml:space="preserve"> shows the results if the LM 324 is replaced with four virtual OpAmps</w:t>
      </w:r>
      <w:r w:rsidR="00D7224C">
        <w:t xml:space="preserve"> (OpAmp_5T_Virtual)</w:t>
      </w:r>
      <w:r w:rsidR="001A624A">
        <w:t xml:space="preserve">. The green LED has an adjustable current threshold. </w:t>
      </w:r>
      <w:r w:rsidR="00225892">
        <w:t xml:space="preserve">By double clicking on the LED in Multisim the threshold can be changed. </w:t>
      </w:r>
      <w:r w:rsidR="001A624A">
        <w:t xml:space="preserve">The 5 </w:t>
      </w:r>
      <w:r>
        <w:t xml:space="preserve">mA default is used in all of the figures in this eBook. </w:t>
      </w:r>
      <w:r w:rsidR="00D7224C">
        <w:t xml:space="preserve">For the circuits in </w:t>
      </w:r>
      <w:hyperlink w:anchor="Figure_7_9" w:history="1">
        <w:r w:rsidR="009018FF" w:rsidRPr="009018FF">
          <w:rPr>
            <w:rStyle w:val="Hyperlink"/>
          </w:rPr>
          <w:t>Figure 7.9</w:t>
        </w:r>
      </w:hyperlink>
      <w:r w:rsidR="00D7224C">
        <w:t xml:space="preserve"> and </w:t>
      </w:r>
      <w:hyperlink w:anchor="Figure_7_10" w:history="1">
        <w:r w:rsidR="009018FF" w:rsidRPr="009018FF">
          <w:rPr>
            <w:rStyle w:val="Hyperlink"/>
          </w:rPr>
          <w:t>Figure 7.10</w:t>
        </w:r>
      </w:hyperlink>
      <w:r w:rsidR="00D7224C">
        <w:t xml:space="preserve"> with a DC input of 120 mV all OpAmps</w:t>
      </w:r>
      <w:r w:rsidR="00225892">
        <w:t xml:space="preserve"> </w:t>
      </w:r>
      <w:r w:rsidR="001A624A">
        <w:t>source enough current to turn on the LEDs</w:t>
      </w:r>
      <w:r w:rsidR="00225892">
        <w:t xml:space="preserve"> except the OpAmp connected to LED4</w:t>
      </w:r>
      <w:r w:rsidR="001A624A">
        <w:t xml:space="preserve">. The 470 Ω resistor is used to </w:t>
      </w:r>
      <w:r w:rsidR="00225892">
        <w:t>limit the current</w:t>
      </w:r>
      <w:r w:rsidR="001A624A">
        <w:t xml:space="preserve"> through the LEDs </w:t>
      </w:r>
      <w:r w:rsidR="00225892">
        <w:t xml:space="preserve">to around 20 mA, which </w:t>
      </w:r>
      <w:r w:rsidR="00D7224C">
        <w:t>is a common</w:t>
      </w:r>
      <w:r w:rsidR="00225892">
        <w:t xml:space="preserve"> current rating</w:t>
      </w:r>
      <w:r w:rsidR="00D7224C">
        <w:t xml:space="preserve"> for many types of LEDs</w:t>
      </w:r>
      <w:r w:rsidR="00225892">
        <w:t>.</w:t>
      </w:r>
      <w:r w:rsidR="001A624A">
        <w:t xml:space="preserve"> </w:t>
      </w:r>
      <w:r w:rsidR="00D7224C">
        <w:t>When the input is a DC voltage the results are nearly identical for the LM324 (</w:t>
      </w:r>
      <w:hyperlink w:anchor="Figure_7_9" w:history="1">
        <w:r w:rsidR="009018FF" w:rsidRPr="009018FF">
          <w:rPr>
            <w:rStyle w:val="Hyperlink"/>
          </w:rPr>
          <w:t>Figure 7.9</w:t>
        </w:r>
      </w:hyperlink>
      <w:r w:rsidR="00D7224C">
        <w:t>) and the virtual OpAmp (</w:t>
      </w:r>
      <w:hyperlink w:anchor="Figure_7_10" w:history="1">
        <w:r w:rsidR="009018FF" w:rsidRPr="009018FF">
          <w:rPr>
            <w:rStyle w:val="Hyperlink"/>
          </w:rPr>
          <w:t>Figure 7.10</w:t>
        </w:r>
      </w:hyperlink>
      <w:r w:rsidR="00D7224C">
        <w:t xml:space="preserve">). The only significant difference can be seen in the output of the top left OpAmp that is connected to LED1. It has a gain large enough to </w:t>
      </w:r>
      <w:r w:rsidR="00D7224C" w:rsidRPr="00D7224C">
        <w:rPr>
          <w:b/>
          <w:u w:val="single"/>
        </w:rPr>
        <w:t>saturate</w:t>
      </w:r>
      <w:r w:rsidR="00D7224C">
        <w:t xml:space="preserve"> the OpAmp</w:t>
      </w:r>
      <w:r w:rsidR="00301829">
        <w:t xml:space="preserve">. </w:t>
      </w:r>
      <w:r w:rsidR="00301829" w:rsidRPr="00301829">
        <w:rPr>
          <w:b/>
          <w:u w:val="single"/>
        </w:rPr>
        <w:t>Saturating</w:t>
      </w:r>
      <w:r w:rsidR="00301829">
        <w:t xml:space="preserve"> the OpAmp (also commonly referred to as </w:t>
      </w:r>
      <w:r w:rsidR="00301829" w:rsidRPr="00301829">
        <w:rPr>
          <w:b/>
          <w:u w:val="single"/>
        </w:rPr>
        <w:t>clipping</w:t>
      </w:r>
      <w:r w:rsidR="00301829">
        <w:t xml:space="preserve">) occurs when your output is </w:t>
      </w:r>
      <w:r w:rsidR="00D7224C">
        <w:t>limited by the rail v</w:t>
      </w:r>
      <w:r w:rsidR="00301829">
        <w:t>oltage</w:t>
      </w:r>
      <w:r w:rsidR="00D7224C">
        <w:t>. The Virtual OpAmp allows Vout to go very close to the positive 12 V rail, but the LM324 limits the voltage to 10.3 V</w:t>
      </w:r>
      <w:r w:rsidR="00301829">
        <w:t>olts in this example</w:t>
      </w:r>
      <w:r w:rsidR="00D7224C">
        <w:t>.</w:t>
      </w:r>
    </w:p>
    <w:p w14:paraId="33F37261" w14:textId="6C525E05" w:rsidR="00853100" w:rsidRDefault="006C4FED" w:rsidP="00827322">
      <w:bookmarkStart w:id="207" w:name="Figure_7_9"/>
      <w:r>
        <w:rPr>
          <w:noProof/>
        </w:rPr>
        <w:lastRenderedPageBreak/>
        <w:drawing>
          <wp:inline distT="0" distB="0" distL="0" distR="0" wp14:anchorId="2EEDCA4C" wp14:editId="520E2574">
            <wp:extent cx="6400800" cy="2559636"/>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7">
                      <a:extLst>
                        <a:ext uri="{28A0092B-C50C-407E-A947-70E740481C1C}">
                          <a14:useLocalDpi xmlns:a14="http://schemas.microsoft.com/office/drawing/2010/main" val="0"/>
                        </a:ext>
                      </a:extLst>
                    </a:blip>
                    <a:stretch>
                      <a:fillRect/>
                    </a:stretch>
                  </pic:blipFill>
                  <pic:spPr>
                    <a:xfrm>
                      <a:off x="0" y="0"/>
                      <a:ext cx="6400800" cy="2559636"/>
                    </a:xfrm>
                    <a:prstGeom prst="rect">
                      <a:avLst/>
                    </a:prstGeom>
                  </pic:spPr>
                </pic:pic>
              </a:graphicData>
            </a:graphic>
          </wp:inline>
        </w:drawing>
      </w:r>
      <w:bookmarkEnd w:id="207"/>
    </w:p>
    <w:p w14:paraId="775C0F54" w14:textId="0861FAA8" w:rsidR="001A624A" w:rsidRDefault="001A624A" w:rsidP="00301829">
      <w:pPr>
        <w:spacing w:after="0"/>
      </w:pPr>
      <w:r>
        <w:rPr>
          <w:b/>
        </w:rPr>
        <w:t xml:space="preserve">Figure 7.9: </w:t>
      </w:r>
      <w:r w:rsidR="00A8066E">
        <w:rPr>
          <w:b/>
        </w:rPr>
        <w:t xml:space="preserve">Non-Inverting Configuration </w:t>
      </w:r>
      <w:r>
        <w:rPr>
          <w:b/>
        </w:rPr>
        <w:t>Example that uses all 4 of the LM324 OpAmps</w:t>
      </w:r>
      <w:r w:rsidR="00E64C0C">
        <w:rPr>
          <w:b/>
        </w:rPr>
        <w:t xml:space="preserve"> with a DC input</w:t>
      </w:r>
      <w:r>
        <w:rPr>
          <w:b/>
        </w:rPr>
        <w:t>.</w:t>
      </w:r>
    </w:p>
    <w:p w14:paraId="2A576F78" w14:textId="5E5EC7B7" w:rsidR="001A624A" w:rsidRDefault="006C4FED" w:rsidP="00301829">
      <w:pPr>
        <w:spacing w:after="0"/>
      </w:pPr>
      <w:bookmarkStart w:id="208" w:name="Figure_7_10"/>
      <w:r>
        <w:rPr>
          <w:noProof/>
        </w:rPr>
        <w:drawing>
          <wp:inline distT="0" distB="0" distL="0" distR="0" wp14:anchorId="7520ABB1" wp14:editId="5757F1D9">
            <wp:extent cx="6400800" cy="2848903"/>
            <wp:effectExtent l="0" t="0" r="0" b="889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8">
                      <a:extLst>
                        <a:ext uri="{28A0092B-C50C-407E-A947-70E740481C1C}">
                          <a14:useLocalDpi xmlns:a14="http://schemas.microsoft.com/office/drawing/2010/main" val="0"/>
                        </a:ext>
                      </a:extLst>
                    </a:blip>
                    <a:stretch>
                      <a:fillRect/>
                    </a:stretch>
                  </pic:blipFill>
                  <pic:spPr>
                    <a:xfrm>
                      <a:off x="0" y="0"/>
                      <a:ext cx="6400800" cy="2848903"/>
                    </a:xfrm>
                    <a:prstGeom prst="rect">
                      <a:avLst/>
                    </a:prstGeom>
                  </pic:spPr>
                </pic:pic>
              </a:graphicData>
            </a:graphic>
          </wp:inline>
        </w:drawing>
      </w:r>
      <w:bookmarkEnd w:id="208"/>
    </w:p>
    <w:p w14:paraId="63591FB1" w14:textId="401BF3E1" w:rsidR="00454C14" w:rsidRDefault="00454C14" w:rsidP="00301829">
      <w:pPr>
        <w:spacing w:after="0"/>
        <w:rPr>
          <w:b/>
        </w:rPr>
      </w:pPr>
      <w:r>
        <w:rPr>
          <w:b/>
        </w:rPr>
        <w:t>Figure 7.</w:t>
      </w:r>
      <w:r w:rsidR="00225892">
        <w:rPr>
          <w:b/>
        </w:rPr>
        <w:t>10</w:t>
      </w:r>
      <w:r>
        <w:rPr>
          <w:b/>
        </w:rPr>
        <w:t xml:space="preserve">: </w:t>
      </w:r>
      <w:r w:rsidR="00225892">
        <w:rPr>
          <w:b/>
        </w:rPr>
        <w:t xml:space="preserve">The circuit in </w:t>
      </w:r>
      <w:hyperlink w:anchor="Figure_7_9" w:history="1">
        <w:r w:rsidR="00225892" w:rsidRPr="009018FF">
          <w:rPr>
            <w:rStyle w:val="Hyperlink"/>
            <w:b/>
          </w:rPr>
          <w:t>Figure 7.9</w:t>
        </w:r>
      </w:hyperlink>
      <w:r w:rsidR="00225892">
        <w:rPr>
          <w:b/>
        </w:rPr>
        <w:t xml:space="preserve"> with the OpAmps replaced with the Virtual 5 Terminal OpAmp</w:t>
      </w:r>
      <w:r>
        <w:rPr>
          <w:b/>
        </w:rPr>
        <w:t>.</w:t>
      </w:r>
    </w:p>
    <w:p w14:paraId="3B2044A0" w14:textId="0182D40C" w:rsidR="00053633" w:rsidRDefault="00207A20" w:rsidP="00454C14">
      <w:pPr>
        <w:rPr>
          <w:b/>
        </w:rPr>
      </w:pPr>
      <w:r>
        <w:t xml:space="preserve">For DC </w:t>
      </w:r>
      <w:r w:rsidR="00291176">
        <w:t xml:space="preserve">input signals, </w:t>
      </w:r>
      <w:r>
        <w:t xml:space="preserve">the </w:t>
      </w:r>
      <w:r w:rsidR="00291176">
        <w:rPr>
          <w:b/>
          <w:u w:val="single"/>
        </w:rPr>
        <w:t xml:space="preserve">closed loop </w:t>
      </w:r>
      <w:r w:rsidR="00291176" w:rsidRPr="00207A20">
        <w:rPr>
          <w:b/>
          <w:u w:val="single"/>
        </w:rPr>
        <w:t>gain</w:t>
      </w:r>
      <w:r w:rsidR="00291176">
        <w:rPr>
          <w:b/>
          <w:u w:val="single"/>
        </w:rPr>
        <w:t xml:space="preserve"> (G = Vout/Vin)</w:t>
      </w:r>
      <w:r w:rsidR="00291176" w:rsidRPr="00291176">
        <w:rPr>
          <w:b/>
          <w:vertAlign w:val="subscript"/>
        </w:rPr>
        <w:t xml:space="preserve"> </w:t>
      </w:r>
      <w:r>
        <w:t xml:space="preserve">is usually very close to the </w:t>
      </w:r>
      <w:r w:rsidRPr="00291176">
        <w:rPr>
          <w:b/>
          <w:u w:val="single"/>
        </w:rPr>
        <w:t>Ideal</w:t>
      </w:r>
      <w:r w:rsidRPr="00291176">
        <w:t xml:space="preserve"> OpAmp</w:t>
      </w:r>
      <w:r w:rsidRPr="00207A20">
        <w:rPr>
          <w:b/>
          <w:u w:val="single"/>
        </w:rPr>
        <w:t xml:space="preserve"> </w:t>
      </w:r>
      <w:r w:rsidR="00291176">
        <w:t>gain</w:t>
      </w:r>
      <w:r w:rsidRPr="00291176">
        <w:t xml:space="preserve"> (Equation</w:t>
      </w:r>
      <w:r w:rsidR="00291176" w:rsidRPr="00291176">
        <w:t>s</w:t>
      </w:r>
      <w:r w:rsidRPr="00291176">
        <w:t xml:space="preserve"> 7.</w:t>
      </w:r>
      <w:r w:rsidR="00A8066E">
        <w:t>2</w:t>
      </w:r>
      <w:r w:rsidRPr="00291176">
        <w:t xml:space="preserve"> and 7.</w:t>
      </w:r>
      <w:r w:rsidR="00BA2277">
        <w:t>3</w:t>
      </w:r>
      <w:r>
        <w:t xml:space="preserve"> </w:t>
      </w:r>
      <w:r w:rsidR="00291176">
        <w:t>for the inverting and non-inverting OpAmp configurations respectively)</w:t>
      </w:r>
      <w:r>
        <w:t xml:space="preserve"> </w:t>
      </w:r>
      <w:r w:rsidR="00291176">
        <w:t xml:space="preserve">for all types of OpAmps </w:t>
      </w:r>
      <w:r>
        <w:t xml:space="preserve">because the </w:t>
      </w:r>
      <w:r w:rsidRPr="00291176">
        <w:rPr>
          <w:color w:val="FF0000"/>
          <w:u w:val="single"/>
        </w:rPr>
        <w:t>open loop gain (A</w:t>
      </w:r>
      <w:r w:rsidRPr="00291176">
        <w:rPr>
          <w:color w:val="FF0000"/>
          <w:u w:val="single"/>
          <w:vertAlign w:val="subscript"/>
        </w:rPr>
        <w:t>0</w:t>
      </w:r>
      <w:r w:rsidRPr="00291176">
        <w:rPr>
          <w:color w:val="FF0000"/>
          <w:u w:val="single"/>
        </w:rPr>
        <w:t>)</w:t>
      </w:r>
      <w:r w:rsidRPr="00291176">
        <w:rPr>
          <w:color w:val="FF0000"/>
        </w:rPr>
        <w:t xml:space="preserve"> </w:t>
      </w:r>
      <w:r>
        <w:t>is always an extremely large value (</w:t>
      </w:r>
      <w:r w:rsidR="00291176">
        <w:t xml:space="preserve">e.g. </w:t>
      </w:r>
      <w:r>
        <w:t xml:space="preserve">200,000 V/V for the Virtual OpAmp in </w:t>
      </w:r>
      <w:hyperlink w:anchor="Figure_7_3" w:history="1">
        <w:r w:rsidRPr="009018FF">
          <w:rPr>
            <w:rStyle w:val="Hyperlink"/>
          </w:rPr>
          <w:t>Figure 7.3</w:t>
        </w:r>
      </w:hyperlink>
      <w:r>
        <w:t>), but in reality A</w:t>
      </w:r>
      <w:r w:rsidRPr="00053633">
        <w:rPr>
          <w:vertAlign w:val="subscript"/>
        </w:rPr>
        <w:t>0</w:t>
      </w:r>
      <w:r>
        <w:t xml:space="preserve"> </w:t>
      </w:r>
      <w:r w:rsidR="00291176">
        <w:t xml:space="preserve">and G are </w:t>
      </w:r>
      <w:r>
        <w:t>reduced as the frequency increase</w:t>
      </w:r>
      <w:r w:rsidR="00291176">
        <w:t xml:space="preserve">s once the frequency </w:t>
      </w:r>
      <w:r w:rsidR="0048580E">
        <w:t>reaches the OpAmp</w:t>
      </w:r>
      <w:r w:rsidR="006452BE">
        <w:t>s</w:t>
      </w:r>
      <w:r w:rsidR="00291176">
        <w:t xml:space="preserve"> internal 3dB </w:t>
      </w:r>
      <w:r w:rsidR="006452BE">
        <w:t>frequency</w:t>
      </w:r>
      <w:r w:rsidR="00EF6B15">
        <w:t xml:space="preserve"> (which usually occurs at low frequencies)</w:t>
      </w:r>
      <w:r w:rsidR="00291176">
        <w:t xml:space="preserve">. </w:t>
      </w:r>
      <w:r w:rsidR="00EF6B15">
        <w:t>For example, t</w:t>
      </w:r>
      <w:r w:rsidR="006452BE">
        <w:t xml:space="preserve">he 3dB internal frequency for the LM324 is approximately 30 Hz </w:t>
      </w:r>
      <w:r w:rsidR="00EF6B15">
        <w:t xml:space="preserve">when Vcc = 15 V and ~ 80 Hz when Vcc = 30 V </w:t>
      </w:r>
      <w:r w:rsidR="006452BE">
        <w:t xml:space="preserve">as shown in </w:t>
      </w:r>
      <w:hyperlink r:id="rId319" w:history="1">
        <w:r w:rsidR="006452BE" w:rsidRPr="00EF6B15">
          <w:rPr>
            <w:rStyle w:val="Hyperlink"/>
          </w:rPr>
          <w:t>Figure 5 of the LM324 datasheet</w:t>
        </w:r>
      </w:hyperlink>
      <w:r w:rsidR="00EF6B15">
        <w:t xml:space="preserve">. </w:t>
      </w:r>
      <w:r>
        <w:t xml:space="preserve">The </w:t>
      </w:r>
      <w:r w:rsidR="00291176">
        <w:t xml:space="preserve">ideal </w:t>
      </w:r>
      <w:r>
        <w:t xml:space="preserve">closed loop gain equations </w:t>
      </w:r>
      <w:r w:rsidR="00291176">
        <w:t>are modified for the situation where</w:t>
      </w:r>
      <w:r>
        <w:t xml:space="preserve"> A</w:t>
      </w:r>
      <w:r w:rsidRPr="00053633">
        <w:rPr>
          <w:vertAlign w:val="subscript"/>
        </w:rPr>
        <w:t>0</w:t>
      </w:r>
      <w:r>
        <w:t xml:space="preserve"> is NOT assumed to be </w:t>
      </w:r>
      <w:r w:rsidR="00291176">
        <w:t>infinit</w:t>
      </w:r>
      <w:r>
        <w:t>y</w:t>
      </w:r>
      <w:r w:rsidR="00291176">
        <w:t xml:space="preserve"> and are shown in </w:t>
      </w:r>
      <w:hyperlink w:anchor="Equation7_4" w:history="1">
        <w:r w:rsidR="00291176" w:rsidRPr="00FC3A0D">
          <w:rPr>
            <w:rStyle w:val="Hyperlink"/>
          </w:rPr>
          <w:t>Equation 7.</w:t>
        </w:r>
        <w:r w:rsidR="00BA2277" w:rsidRPr="00FC3A0D">
          <w:rPr>
            <w:rStyle w:val="Hyperlink"/>
          </w:rPr>
          <w:t>4</w:t>
        </w:r>
      </w:hyperlink>
      <w:r w:rsidR="00291176">
        <w:t>.</w:t>
      </w:r>
      <w:r w:rsidR="00D7224C">
        <w:t xml:space="preserve"> When the signal is a high frequency sinusoid then the Vout is greatly reduced in the LM324</w:t>
      </w:r>
      <w:r w:rsidR="00EF6B15">
        <w:t xml:space="preserve"> (</w:t>
      </w:r>
      <w:hyperlink w:anchor="Figure_7_11" w:history="1">
        <w:r w:rsidR="00EF6B15" w:rsidRPr="009018FF">
          <w:rPr>
            <w:rStyle w:val="Hyperlink"/>
          </w:rPr>
          <w:t>Figure 7.11</w:t>
        </w:r>
      </w:hyperlink>
      <w:r w:rsidR="00EF6B15">
        <w:t>)</w:t>
      </w:r>
      <w:r w:rsidR="00D7224C">
        <w:t>, but not in the Virtual OpAmp</w:t>
      </w:r>
      <w:r w:rsidR="00291176">
        <w:t xml:space="preserve"> </w:t>
      </w:r>
      <w:r w:rsidR="00EF6B15">
        <w:t>(</w:t>
      </w:r>
      <w:hyperlink w:anchor="Figure_7_12" w:history="1">
        <w:r w:rsidR="00EF6B15" w:rsidRPr="009018FF">
          <w:rPr>
            <w:rStyle w:val="Hyperlink"/>
          </w:rPr>
          <w:t>Figure 7.12</w:t>
        </w:r>
      </w:hyperlink>
      <w:r w:rsidR="00EF6B15">
        <w:t xml:space="preserve">) </w:t>
      </w:r>
      <w:r w:rsidR="00291176">
        <w:t>because the Virtual OpAmp assumes A</w:t>
      </w:r>
      <w:r w:rsidR="00291176" w:rsidRPr="00291176">
        <w:rPr>
          <w:vertAlign w:val="subscript"/>
        </w:rPr>
        <w:t>0</w:t>
      </w:r>
      <w:r w:rsidR="00291176">
        <w:t xml:space="preserve"> remains at 200,000 V/V for all frequencies.</w:t>
      </w:r>
    </w:p>
    <w:p w14:paraId="5FF570F6" w14:textId="7390688F" w:rsidR="00053633" w:rsidRDefault="009D62F4" w:rsidP="00454C14">
      <w:pPr>
        <w:rPr>
          <w:b/>
        </w:rPr>
      </w:pPr>
      <w:bookmarkStart w:id="209" w:name="Figure_7_11"/>
      <w:r>
        <w:rPr>
          <w:noProof/>
        </w:rPr>
        <w:lastRenderedPageBreak/>
        <w:drawing>
          <wp:inline distT="0" distB="0" distL="0" distR="0" wp14:anchorId="06082C91" wp14:editId="0E12ED84">
            <wp:extent cx="6400800" cy="2785305"/>
            <wp:effectExtent l="0" t="0" r="0" b="0"/>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0">
                      <a:extLst>
                        <a:ext uri="{28A0092B-C50C-407E-A947-70E740481C1C}">
                          <a14:useLocalDpi xmlns:a14="http://schemas.microsoft.com/office/drawing/2010/main" val="0"/>
                        </a:ext>
                      </a:extLst>
                    </a:blip>
                    <a:stretch>
                      <a:fillRect/>
                    </a:stretch>
                  </pic:blipFill>
                  <pic:spPr>
                    <a:xfrm>
                      <a:off x="0" y="0"/>
                      <a:ext cx="6400800" cy="2785305"/>
                    </a:xfrm>
                    <a:prstGeom prst="rect">
                      <a:avLst/>
                    </a:prstGeom>
                  </pic:spPr>
                </pic:pic>
              </a:graphicData>
            </a:graphic>
          </wp:inline>
        </w:drawing>
      </w:r>
      <w:bookmarkEnd w:id="209"/>
    </w:p>
    <w:p w14:paraId="51E3C71D" w14:textId="07334B48" w:rsidR="00E64C0C" w:rsidRDefault="00E64C0C" w:rsidP="00E64C0C">
      <w:r>
        <w:rPr>
          <w:b/>
        </w:rPr>
        <w:t>Figure 7.11</w:t>
      </w:r>
      <w:r w:rsidR="00A8066E">
        <w:rPr>
          <w:b/>
        </w:rPr>
        <w:t xml:space="preserve">: Example circuit </w:t>
      </w:r>
      <w:r>
        <w:rPr>
          <w:b/>
        </w:rPr>
        <w:t xml:space="preserve">that uses all 4 of the LM324 OpAmps with an </w:t>
      </w:r>
      <w:r w:rsidR="00EF6B15">
        <w:rPr>
          <w:b/>
        </w:rPr>
        <w:t xml:space="preserve">10 kHz </w:t>
      </w:r>
      <w:r>
        <w:rPr>
          <w:b/>
        </w:rPr>
        <w:t>AC input.</w:t>
      </w:r>
    </w:p>
    <w:p w14:paraId="2CE7CFA0" w14:textId="1806D883" w:rsidR="006476D2" w:rsidRDefault="00E64C0C" w:rsidP="00827322">
      <w:bookmarkStart w:id="210" w:name="Figure_7_12"/>
      <w:r>
        <w:rPr>
          <w:noProof/>
        </w:rPr>
        <w:drawing>
          <wp:inline distT="0" distB="0" distL="0" distR="0" wp14:anchorId="59ACCB1E" wp14:editId="7333B121">
            <wp:extent cx="6400800" cy="2999349"/>
            <wp:effectExtent l="0" t="0" r="0" b="0"/>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1">
                      <a:extLst>
                        <a:ext uri="{28A0092B-C50C-407E-A947-70E740481C1C}">
                          <a14:useLocalDpi xmlns:a14="http://schemas.microsoft.com/office/drawing/2010/main" val="0"/>
                        </a:ext>
                      </a:extLst>
                    </a:blip>
                    <a:stretch>
                      <a:fillRect/>
                    </a:stretch>
                  </pic:blipFill>
                  <pic:spPr>
                    <a:xfrm>
                      <a:off x="0" y="0"/>
                      <a:ext cx="6400800" cy="2999349"/>
                    </a:xfrm>
                    <a:prstGeom prst="rect">
                      <a:avLst/>
                    </a:prstGeom>
                  </pic:spPr>
                </pic:pic>
              </a:graphicData>
            </a:graphic>
          </wp:inline>
        </w:drawing>
      </w:r>
      <w:bookmarkEnd w:id="210"/>
    </w:p>
    <w:p w14:paraId="2D89950A" w14:textId="60915F18" w:rsidR="00E64C0C" w:rsidRDefault="00E64C0C" w:rsidP="00E64C0C">
      <w:pPr>
        <w:rPr>
          <w:b/>
        </w:rPr>
      </w:pPr>
      <w:r>
        <w:rPr>
          <w:b/>
        </w:rPr>
        <w:t xml:space="preserve">Figure 7.12: The circuit in </w:t>
      </w:r>
      <w:hyperlink w:anchor="Figure_7_11" w:history="1">
        <w:r w:rsidRPr="009018FF">
          <w:rPr>
            <w:rStyle w:val="Hyperlink"/>
            <w:b/>
          </w:rPr>
          <w:t>Figure 7.11</w:t>
        </w:r>
      </w:hyperlink>
      <w:r>
        <w:rPr>
          <w:b/>
        </w:rPr>
        <w:t xml:space="preserve"> with the OpAmps replaced with the Virtual 5 Terminal OpAmp.</w:t>
      </w:r>
    </w:p>
    <w:p w14:paraId="11789C88" w14:textId="377127F9" w:rsidR="00411794" w:rsidRDefault="00D20D47" w:rsidP="00411794">
      <w:r>
        <w:t>Important OpAmp</w:t>
      </w:r>
      <w:r w:rsidR="00411794">
        <w:t xml:space="preserve"> terms that have been previously mentioned are </w:t>
      </w:r>
      <w:r w:rsidR="003E44CF">
        <w:t>described in more detail</w:t>
      </w:r>
      <w:r w:rsidR="00411794">
        <w:t xml:space="preserve"> in the bullets below</w:t>
      </w:r>
      <w:r>
        <w:t xml:space="preserve"> along with t</w:t>
      </w:r>
      <w:r w:rsidR="00A8066E">
        <w:t xml:space="preserve">he inverting and non-inverting </w:t>
      </w:r>
      <w:r>
        <w:t xml:space="preserve">gain </w:t>
      </w:r>
      <w:r w:rsidR="00A8066E">
        <w:t>equations</w:t>
      </w:r>
      <w:r>
        <w:t>.</w:t>
      </w:r>
      <w:r w:rsidR="00BA2277">
        <w:t xml:space="preserve"> Sections </w:t>
      </w:r>
      <w:hyperlink w:anchor="_Section_7.2.1_–" w:history="1">
        <w:r w:rsidR="00BA2277" w:rsidRPr="00BA2277">
          <w:rPr>
            <w:rStyle w:val="Hyperlink"/>
          </w:rPr>
          <w:t>7.2.1</w:t>
        </w:r>
      </w:hyperlink>
      <w:r w:rsidR="00BA2277">
        <w:t xml:space="preserve"> and </w:t>
      </w:r>
      <w:hyperlink w:anchor="_Section_7.2.2_–" w:history="1">
        <w:r w:rsidR="00BA2277" w:rsidRPr="00BA2277">
          <w:rPr>
            <w:rStyle w:val="Hyperlink"/>
          </w:rPr>
          <w:t>7.2.2</w:t>
        </w:r>
      </w:hyperlink>
      <w:r w:rsidR="00BA2277">
        <w:t xml:space="preserve"> show example circuits.</w:t>
      </w:r>
    </w:p>
    <w:p w14:paraId="45353A21" w14:textId="0F82F060" w:rsidR="00411794" w:rsidRDefault="00411794" w:rsidP="005F41ED">
      <w:pPr>
        <w:pStyle w:val="ListParagraph"/>
        <w:numPr>
          <w:ilvl w:val="0"/>
          <w:numId w:val="64"/>
        </w:numPr>
      </w:pPr>
      <w:r w:rsidRPr="00411794">
        <w:rPr>
          <w:b/>
        </w:rPr>
        <w:t>Closed loop voltage gain (G)</w:t>
      </w:r>
      <w:r>
        <w:t xml:space="preserve"> is equal to Vout/Vin when a feedback resistor (R</w:t>
      </w:r>
      <w:r w:rsidRPr="00411794">
        <w:rPr>
          <w:vertAlign w:val="subscript"/>
        </w:rPr>
        <w:t>fb</w:t>
      </w:r>
      <w:r>
        <w:t xml:space="preserve">) is connected from the output pin of the OpAmp to the inverting (-) terminal of the OpAmp as shown in the circuits in </w:t>
      </w:r>
      <w:hyperlink w:anchor="Figure_7_9" w:history="1">
        <w:r w:rsidRPr="009018FF">
          <w:rPr>
            <w:rStyle w:val="Hyperlink"/>
          </w:rPr>
          <w:t>Fi</w:t>
        </w:r>
        <w:r w:rsidR="00B5581A" w:rsidRPr="009018FF">
          <w:rPr>
            <w:rStyle w:val="Hyperlink"/>
          </w:rPr>
          <w:t>gure 7</w:t>
        </w:r>
        <w:r w:rsidRPr="009018FF">
          <w:rPr>
            <w:rStyle w:val="Hyperlink"/>
          </w:rPr>
          <w:t>.9</w:t>
        </w:r>
      </w:hyperlink>
      <w:r>
        <w:t xml:space="preserve"> to </w:t>
      </w:r>
      <w:r w:rsidR="00B5581A">
        <w:t>7</w:t>
      </w:r>
      <w:r>
        <w:t>.12.</w:t>
      </w:r>
      <w:r w:rsidR="00B5581A">
        <w:t xml:space="preserve"> If R</w:t>
      </w:r>
      <w:r w:rsidR="00B5581A" w:rsidRPr="00B5581A">
        <w:rPr>
          <w:vertAlign w:val="subscript"/>
        </w:rPr>
        <w:t>fb</w:t>
      </w:r>
      <w:r w:rsidR="00B5581A">
        <w:t xml:space="preserve"> is replaced with a wire (or R</w:t>
      </w:r>
      <w:r w:rsidR="00B5581A" w:rsidRPr="00B5581A">
        <w:rPr>
          <w:vertAlign w:val="subscript"/>
        </w:rPr>
        <w:t>fb</w:t>
      </w:r>
      <w:r w:rsidR="00B5581A">
        <w:t xml:space="preserve"> = 0 Ω) </w:t>
      </w:r>
      <w:r w:rsidR="00D20D47">
        <w:t>the gain is equal to 1 V/V for the non-inverting configuration and 0 V/V for the inverting configuration.</w:t>
      </w:r>
      <w:r w:rsidR="00B5581A">
        <w:t xml:space="preserve"> </w:t>
      </w:r>
    </w:p>
    <w:p w14:paraId="388EC652" w14:textId="1A2DC98B" w:rsidR="003E44CF" w:rsidRDefault="00411794" w:rsidP="005F41ED">
      <w:pPr>
        <w:pStyle w:val="ListParagraph"/>
        <w:numPr>
          <w:ilvl w:val="0"/>
          <w:numId w:val="64"/>
        </w:numPr>
      </w:pPr>
      <w:r>
        <w:rPr>
          <w:b/>
        </w:rPr>
        <w:t>Open</w:t>
      </w:r>
      <w:r w:rsidRPr="00411794">
        <w:rPr>
          <w:b/>
        </w:rPr>
        <w:t xml:space="preserve"> loop voltage gain </w:t>
      </w:r>
      <w:r>
        <w:rPr>
          <w:b/>
        </w:rPr>
        <w:t>(A</w:t>
      </w:r>
      <w:r w:rsidRPr="00411794">
        <w:rPr>
          <w:b/>
          <w:vertAlign w:val="subscript"/>
        </w:rPr>
        <w:t>0</w:t>
      </w:r>
      <w:r w:rsidRPr="00411794">
        <w:rPr>
          <w:b/>
        </w:rPr>
        <w:t>)</w:t>
      </w:r>
      <w:r>
        <w:t xml:space="preserve"> is the internal gain of the OpAmp. </w:t>
      </w:r>
      <w:r w:rsidR="003E44CF">
        <w:t>A</w:t>
      </w:r>
      <w:r w:rsidR="003E44CF" w:rsidRPr="003E44CF">
        <w:rPr>
          <w:vertAlign w:val="subscript"/>
        </w:rPr>
        <w:t>0</w:t>
      </w:r>
      <w:r>
        <w:t xml:space="preserve"> is assumed to be equal to infinity at low frequencies</w:t>
      </w:r>
      <w:r w:rsidR="003E44CF">
        <w:t xml:space="preserve"> and decrease by approximately 20 dB/dec as frequency increases</w:t>
      </w:r>
      <w:r>
        <w:t xml:space="preserve">. </w:t>
      </w:r>
      <w:r w:rsidR="003E44CF">
        <w:t>A</w:t>
      </w:r>
      <w:r w:rsidR="003E44CF" w:rsidRPr="003E44CF">
        <w:rPr>
          <w:vertAlign w:val="subscript"/>
        </w:rPr>
        <w:t>0</w:t>
      </w:r>
      <w:r w:rsidR="003E44CF">
        <w:t xml:space="preserve"> would be the gain of the OpAmp if no feedback resistor is included and the OpAmp operates in the open loop mode as a </w:t>
      </w:r>
      <w:r w:rsidR="003E44CF">
        <w:lastRenderedPageBreak/>
        <w:t>comparator as shown in Figures 7.4 and 7.5. A</w:t>
      </w:r>
      <w:r w:rsidR="003E44CF" w:rsidRPr="003E44CF">
        <w:rPr>
          <w:vertAlign w:val="subscript"/>
        </w:rPr>
        <w:t>0</w:t>
      </w:r>
      <w:r w:rsidR="003E44CF">
        <w:t xml:space="preserve"> will always be large enough to send the output to one of the rail voltages if no feedback (R</w:t>
      </w:r>
      <w:r w:rsidR="003E44CF" w:rsidRPr="003E44CF">
        <w:rPr>
          <w:vertAlign w:val="subscript"/>
        </w:rPr>
        <w:t>fb</w:t>
      </w:r>
      <w:r w:rsidR="003E44CF">
        <w:t>) is included in the OpAmp.</w:t>
      </w:r>
    </w:p>
    <w:p w14:paraId="31E84258" w14:textId="77777777" w:rsidR="00D20D47" w:rsidRPr="00A8066E" w:rsidRDefault="00D20D47" w:rsidP="005F41ED">
      <w:pPr>
        <w:pStyle w:val="ListParagraph"/>
        <w:numPr>
          <w:ilvl w:val="0"/>
          <w:numId w:val="64"/>
        </w:numPr>
        <w:rPr>
          <w:color w:val="000000" w:themeColor="text1"/>
        </w:rPr>
      </w:pPr>
      <w:r w:rsidRPr="00A8066E">
        <w:rPr>
          <w:b/>
          <w:color w:val="000000" w:themeColor="text1"/>
        </w:rPr>
        <w:t xml:space="preserve">Ideal Gain equations </w:t>
      </w:r>
      <w:r w:rsidRPr="00A8066E">
        <w:rPr>
          <w:color w:val="000000" w:themeColor="text1"/>
        </w:rPr>
        <w:t>are simplified equations for closed loop gain</w:t>
      </w:r>
      <w:r>
        <w:rPr>
          <w:color w:val="000000" w:themeColor="text1"/>
        </w:rPr>
        <w:t xml:space="preserve"> and have</w:t>
      </w:r>
      <w:r w:rsidRPr="00A8066E">
        <w:rPr>
          <w:color w:val="000000" w:themeColor="text1"/>
        </w:rPr>
        <w:t xml:space="preserve"> the following assumptions:</w:t>
      </w:r>
    </w:p>
    <w:p w14:paraId="3645EBFB" w14:textId="77777777" w:rsidR="00D20D47" w:rsidRPr="00A8066E" w:rsidRDefault="00D20D47" w:rsidP="005F41ED">
      <w:pPr>
        <w:pStyle w:val="ListParagraph"/>
        <w:numPr>
          <w:ilvl w:val="1"/>
          <w:numId w:val="65"/>
        </w:numPr>
        <w:spacing w:after="0" w:line="240" w:lineRule="auto"/>
        <w:rPr>
          <w:color w:val="000000" w:themeColor="text1"/>
        </w:rPr>
      </w:pPr>
      <w:r w:rsidRPr="00A8066E">
        <w:rPr>
          <w:color w:val="000000" w:themeColor="text1"/>
        </w:rPr>
        <w:t>Open loop gain (A</w:t>
      </w:r>
      <w:r w:rsidRPr="00A8066E">
        <w:rPr>
          <w:color w:val="000000" w:themeColor="text1"/>
          <w:vertAlign w:val="subscript"/>
        </w:rPr>
        <w:t>0</w:t>
      </w:r>
      <w:r w:rsidRPr="00A8066E">
        <w:rPr>
          <w:color w:val="000000" w:themeColor="text1"/>
        </w:rPr>
        <w:t xml:space="preserve">) = ∞ </w:t>
      </w:r>
    </w:p>
    <w:p w14:paraId="337AD6FF" w14:textId="32974BAE" w:rsidR="00D20D47" w:rsidRPr="00A8066E" w:rsidRDefault="00D20D47" w:rsidP="005F41ED">
      <w:pPr>
        <w:pStyle w:val="ListParagraph"/>
        <w:numPr>
          <w:ilvl w:val="1"/>
          <w:numId w:val="65"/>
        </w:numPr>
        <w:spacing w:after="0" w:line="240" w:lineRule="auto"/>
        <w:rPr>
          <w:color w:val="000000" w:themeColor="text1"/>
        </w:rPr>
      </w:pPr>
      <w:r w:rsidRPr="00A8066E">
        <w:rPr>
          <w:color w:val="000000" w:themeColor="text1"/>
        </w:rPr>
        <w:t>Unity-gain Bandwidth (FU</w:t>
      </w:r>
      <w:r>
        <w:rPr>
          <w:color w:val="000000" w:themeColor="text1"/>
        </w:rPr>
        <w:t xml:space="preserve"> or f</w:t>
      </w:r>
      <w:r w:rsidRPr="00D20D47">
        <w:rPr>
          <w:color w:val="000000" w:themeColor="text1"/>
          <w:vertAlign w:val="subscript"/>
        </w:rPr>
        <w:t>t</w:t>
      </w:r>
      <w:r w:rsidRPr="00A8066E">
        <w:rPr>
          <w:color w:val="000000" w:themeColor="text1"/>
        </w:rPr>
        <w:t xml:space="preserve">) = ∞ </w:t>
      </w:r>
    </w:p>
    <w:p w14:paraId="0A96D42D" w14:textId="77777777" w:rsidR="00D20D47" w:rsidRPr="00A8066E" w:rsidRDefault="00D20D47" w:rsidP="005F41ED">
      <w:pPr>
        <w:pStyle w:val="ListParagraph"/>
        <w:numPr>
          <w:ilvl w:val="1"/>
          <w:numId w:val="65"/>
        </w:numPr>
        <w:spacing w:after="0" w:line="240" w:lineRule="auto"/>
        <w:rPr>
          <w:color w:val="000000" w:themeColor="text1"/>
        </w:rPr>
      </w:pPr>
      <w:r w:rsidRPr="00A8066E">
        <w:rPr>
          <w:color w:val="000000" w:themeColor="text1"/>
        </w:rPr>
        <w:t xml:space="preserve">Common Mode Rejection Ratio (CMRR) = ∞  </w:t>
      </w:r>
    </w:p>
    <w:p w14:paraId="5756662A" w14:textId="77777777" w:rsidR="00D20D47" w:rsidRPr="00A8066E" w:rsidRDefault="00D20D47" w:rsidP="005F41ED">
      <w:pPr>
        <w:pStyle w:val="ListParagraph"/>
        <w:numPr>
          <w:ilvl w:val="1"/>
          <w:numId w:val="65"/>
        </w:numPr>
        <w:spacing w:after="0" w:line="240" w:lineRule="auto"/>
        <w:rPr>
          <w:color w:val="000000" w:themeColor="text1"/>
        </w:rPr>
      </w:pPr>
      <w:r w:rsidRPr="00A8066E">
        <w:rPr>
          <w:color w:val="000000" w:themeColor="text1"/>
        </w:rPr>
        <w:t xml:space="preserve">Input Resistance (RI) = ∞  </w:t>
      </w:r>
    </w:p>
    <w:p w14:paraId="289A2C5B" w14:textId="77777777" w:rsidR="00D20D47" w:rsidRPr="00A8066E" w:rsidRDefault="00D20D47" w:rsidP="005F41ED">
      <w:pPr>
        <w:pStyle w:val="ListParagraph"/>
        <w:numPr>
          <w:ilvl w:val="1"/>
          <w:numId w:val="65"/>
        </w:numPr>
        <w:spacing w:after="0" w:line="240" w:lineRule="auto"/>
        <w:rPr>
          <w:color w:val="000000" w:themeColor="text1"/>
        </w:rPr>
      </w:pPr>
      <w:r w:rsidRPr="00A8066E">
        <w:rPr>
          <w:color w:val="000000" w:themeColor="text1"/>
        </w:rPr>
        <w:t xml:space="preserve">Output Resistance (RO) = 0  </w:t>
      </w:r>
    </w:p>
    <w:p w14:paraId="3DA46365" w14:textId="46259395" w:rsidR="00D20D47" w:rsidRPr="00891F79" w:rsidRDefault="00D20D47" w:rsidP="005F41ED">
      <w:pPr>
        <w:pStyle w:val="ListParagraph"/>
        <w:numPr>
          <w:ilvl w:val="0"/>
          <w:numId w:val="64"/>
        </w:numPr>
      </w:pPr>
      <w:r>
        <w:t>As frequency increases the assumptions 1) and 2) of the ideal model are not valid and cause the open loop gain (A</w:t>
      </w:r>
      <w:r w:rsidRPr="00A8066E">
        <w:rPr>
          <w:vertAlign w:val="subscript"/>
        </w:rPr>
        <w:t>0</w:t>
      </w:r>
      <w:r>
        <w:t>)</w:t>
      </w:r>
      <w:r w:rsidRPr="00A8066E">
        <w:t xml:space="preserve"> </w:t>
      </w:r>
      <w:r>
        <w:t xml:space="preserve">to become small enough that the ideal </w:t>
      </w:r>
      <w:r w:rsidRPr="00A8066E">
        <w:t xml:space="preserve">gain equations </w:t>
      </w:r>
      <w:r>
        <w:t>become increasingly inaccurate. This results in the need for a new set of gain equations where A</w:t>
      </w:r>
      <w:r w:rsidRPr="00A8066E">
        <w:rPr>
          <w:vertAlign w:val="subscript"/>
        </w:rPr>
        <w:t>0</w:t>
      </w:r>
      <w:r>
        <w:t xml:space="preserve"> is assumed to be finite. If the input frequency is beyond the internal 3 dB frequency of the OpAmp (f</w:t>
      </w:r>
      <w:r w:rsidRPr="00D20D47">
        <w:rPr>
          <w:vertAlign w:val="subscript"/>
        </w:rPr>
        <w:t>3db</w:t>
      </w:r>
      <w:r>
        <w:t>) a good approximation of A</w:t>
      </w:r>
      <w:r w:rsidRPr="00D20D47">
        <w:rPr>
          <w:vertAlign w:val="subscript"/>
        </w:rPr>
        <w:t>0</w:t>
      </w:r>
      <w:r w:rsidR="00FC3A0D">
        <w:t xml:space="preserve"> can be found from </w:t>
      </w:r>
      <w:hyperlink w:anchor="Equation7_1" w:history="1">
        <w:r w:rsidR="00FC3A0D" w:rsidRPr="00FC3A0D">
          <w:rPr>
            <w:rStyle w:val="Hyperlink"/>
          </w:rPr>
          <w:t>E</w:t>
        </w:r>
        <w:r w:rsidRPr="00FC3A0D">
          <w:rPr>
            <w:rStyle w:val="Hyperlink"/>
          </w:rPr>
          <w:t>quation 7.1</w:t>
        </w:r>
      </w:hyperlink>
      <w:r>
        <w:t>, where f</w:t>
      </w:r>
      <w:r w:rsidRPr="00D20D47">
        <w:rPr>
          <w:vertAlign w:val="subscript"/>
        </w:rPr>
        <w:t>in</w:t>
      </w:r>
      <w:r>
        <w:t xml:space="preserve"> is the input frequency and f</w:t>
      </w:r>
      <w:r w:rsidRPr="00D20D47">
        <w:rPr>
          <w:vertAlign w:val="subscript"/>
        </w:rPr>
        <w:t>t</w:t>
      </w:r>
      <w:r w:rsidR="0048580E">
        <w:t xml:space="preserve"> is the OpAmp</w:t>
      </w:r>
      <w:r>
        <w:t xml:space="preserve">s Unity Gain Bandwidth. </w:t>
      </w:r>
    </w:p>
    <w:p w14:paraId="4055AD5B" w14:textId="0984E13E" w:rsidR="00D20D47" w:rsidRPr="00D20D47" w:rsidRDefault="00D20D47" w:rsidP="00D20D47">
      <w:pPr>
        <w:ind w:left="360"/>
      </w:pPr>
      <w:bookmarkStart w:id="211" w:name="Equation7_1"/>
      <w:bookmarkEnd w:id="211"/>
      <w:r>
        <w:rPr>
          <w:sz w:val="32"/>
          <w:szCs w:val="32"/>
        </w:rPr>
        <w:t>[7.1</w:t>
      </w:r>
      <w:r w:rsidRPr="00782046">
        <w:rPr>
          <w:sz w:val="32"/>
          <w:szCs w:val="32"/>
        </w:rPr>
        <w:t>]</w:t>
      </w:r>
      <w:r>
        <w:rPr>
          <w:sz w:val="32"/>
          <w:szCs w:val="32"/>
        </w:rPr>
        <w:tab/>
      </w:r>
      <m:oMath>
        <m:borderBox>
          <m:borderBoxPr>
            <m:ctrlPr>
              <w:rPr>
                <w:rFonts w:ascii="Cambria Math" w:hAnsi="Cambria Math"/>
                <w:i/>
                <w:sz w:val="32"/>
                <w:szCs w:val="32"/>
              </w:rPr>
            </m:ctrlPr>
          </m:borderBoxPr>
          <m:e>
            <m:sSub>
              <m:sSubPr>
                <m:ctrlPr>
                  <w:rPr>
                    <w:rFonts w:ascii="Cambria Math" w:hAnsi="Cambria Math"/>
                    <w:i/>
                    <w:sz w:val="32"/>
                    <w:szCs w:val="32"/>
                  </w:rPr>
                </m:ctrlPr>
              </m:sSubPr>
              <m:e>
                <m:r>
                  <w:rPr>
                    <w:rFonts w:ascii="Cambria Math" w:hAnsi="Cambria Math"/>
                    <w:sz w:val="32"/>
                    <w:szCs w:val="32"/>
                  </w:rPr>
                  <m:t>A</m:t>
                </m:r>
              </m:e>
              <m:sub>
                <m:r>
                  <w:rPr>
                    <w:rFonts w:ascii="Cambria Math" w:hAnsi="Cambria Math"/>
                    <w:sz w:val="32"/>
                    <w:szCs w:val="32"/>
                  </w:rPr>
                  <m:t>0</m:t>
                </m:r>
              </m:sub>
            </m:sSub>
            <m:r>
              <w:rPr>
                <w:rFonts w:ascii="Cambria Math" w:hAnsi="Cambria Math"/>
                <w:sz w:val="32"/>
                <w:szCs w:val="32"/>
              </w:rPr>
              <m:t>≅</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t</m:t>
                    </m:r>
                  </m:sub>
                </m:sSub>
              </m:num>
              <m:den>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in</m:t>
                    </m:r>
                  </m:sub>
                </m:sSub>
              </m:den>
            </m:f>
          </m:e>
        </m:borderBox>
        <m:r>
          <w:rPr>
            <w:rFonts w:ascii="Cambria Math" w:hAnsi="Cambria Math"/>
            <w:sz w:val="32"/>
            <w:szCs w:val="32"/>
          </w:rPr>
          <m:t xml:space="preserve"> </m:t>
        </m:r>
      </m:oMath>
      <w:r>
        <w:rPr>
          <w:rFonts w:eastAsiaTheme="minorEastAsia"/>
          <w:sz w:val="32"/>
          <w:szCs w:val="32"/>
        </w:rPr>
        <w:t xml:space="preserve">  </w:t>
      </w:r>
      <w:r>
        <w:rPr>
          <w:rFonts w:eastAsiaTheme="minorEastAsia"/>
          <w:sz w:val="32"/>
          <w:szCs w:val="32"/>
        </w:rPr>
        <w:tab/>
        <w:t xml:space="preserve">* </w:t>
      </w:r>
      <w:r>
        <w:rPr>
          <w:rFonts w:eastAsiaTheme="minorEastAsia"/>
        </w:rPr>
        <w:t>This is a good approximation when f</w:t>
      </w:r>
      <w:r>
        <w:rPr>
          <w:rFonts w:eastAsiaTheme="minorEastAsia"/>
          <w:vertAlign w:val="subscript"/>
        </w:rPr>
        <w:t>in</w:t>
      </w:r>
      <w:r>
        <w:rPr>
          <w:rFonts w:eastAsiaTheme="minorEastAsia"/>
        </w:rPr>
        <w:t xml:space="preserve"> &gt; f</w:t>
      </w:r>
      <w:r w:rsidRPr="00D20D47">
        <w:rPr>
          <w:rFonts w:eastAsiaTheme="minorEastAsia"/>
          <w:vertAlign w:val="subscript"/>
        </w:rPr>
        <w:t>3dB</w:t>
      </w:r>
      <w:r>
        <w:rPr>
          <w:rFonts w:eastAsiaTheme="minorEastAsia"/>
        </w:rPr>
        <w:t xml:space="preserve"> </w:t>
      </w:r>
    </w:p>
    <w:p w14:paraId="3F25E6AA" w14:textId="15348EB5" w:rsidR="0046732C" w:rsidRDefault="003E44CF" w:rsidP="005F41ED">
      <w:pPr>
        <w:pStyle w:val="ListParagraph"/>
        <w:numPr>
          <w:ilvl w:val="0"/>
          <w:numId w:val="64"/>
        </w:numPr>
      </w:pPr>
      <w:r w:rsidRPr="003E44CF">
        <w:rPr>
          <w:b/>
        </w:rPr>
        <w:t>Inverting Configuration</w:t>
      </w:r>
      <w:r w:rsidR="0046732C">
        <w:rPr>
          <w:b/>
        </w:rPr>
        <w:t>:</w:t>
      </w:r>
      <w:r>
        <w:t xml:space="preserve"> </w:t>
      </w:r>
      <w:r w:rsidR="00411794">
        <w:t xml:space="preserve">If the input </w:t>
      </w:r>
      <w:r>
        <w:t xml:space="preserve">voltage </w:t>
      </w:r>
      <w:r w:rsidR="00411794">
        <w:t xml:space="preserve">is connected the in input resistance </w:t>
      </w:r>
      <w:r>
        <w:t>(R</w:t>
      </w:r>
      <w:r w:rsidRPr="003E44CF">
        <w:rPr>
          <w:vertAlign w:val="subscript"/>
        </w:rPr>
        <w:t>in</w:t>
      </w:r>
      <w:r>
        <w:t xml:space="preserve">) </w:t>
      </w:r>
      <w:r w:rsidR="00411794">
        <w:t xml:space="preserve">that is connected to the inverting (-) terminal of the OpAmp it is called </w:t>
      </w:r>
      <w:r>
        <w:t xml:space="preserve">the </w:t>
      </w:r>
      <w:r w:rsidR="00411794">
        <w:t xml:space="preserve">“inverting configuration”.   </w:t>
      </w:r>
      <w:r>
        <w:t xml:space="preserve">An example with a DC input is shown in </w:t>
      </w:r>
      <w:hyperlink w:anchor="Figure_7_13" w:history="1">
        <w:r w:rsidRPr="009018FF">
          <w:rPr>
            <w:rStyle w:val="Hyperlink"/>
          </w:rPr>
          <w:t>Figure 7.13</w:t>
        </w:r>
      </w:hyperlink>
      <w:r>
        <w:t xml:space="preserve"> and an example with an AC signal is shown in </w:t>
      </w:r>
      <w:hyperlink w:anchor="Figure_7_14" w:history="1">
        <w:r w:rsidRPr="009018FF">
          <w:rPr>
            <w:rStyle w:val="Hyperlink"/>
          </w:rPr>
          <w:t>Figure 7.14</w:t>
        </w:r>
      </w:hyperlink>
      <w:r>
        <w:t>.</w:t>
      </w:r>
      <w:r w:rsidR="0046732C">
        <w:t xml:space="preserve"> The closed loop gain equations for an inverting OpAmp are shown in 7.2 and 7.3.</w:t>
      </w:r>
    </w:p>
    <w:p w14:paraId="7C426033" w14:textId="0A4A280F" w:rsidR="0046732C" w:rsidRPr="00D20D47" w:rsidRDefault="0046732C" w:rsidP="0046732C">
      <w:pPr>
        <w:ind w:left="360"/>
      </w:pPr>
      <w:bookmarkStart w:id="212" w:name="Equation7_2"/>
      <w:bookmarkEnd w:id="212"/>
      <w:r>
        <w:rPr>
          <w:sz w:val="32"/>
          <w:szCs w:val="32"/>
        </w:rPr>
        <w:t>[7.2</w:t>
      </w:r>
      <w:r w:rsidRPr="00782046">
        <w:rPr>
          <w:sz w:val="32"/>
          <w:szCs w:val="32"/>
        </w:rPr>
        <w:t>]</w:t>
      </w:r>
      <w:r>
        <w:rPr>
          <w:sz w:val="32"/>
          <w:szCs w:val="32"/>
        </w:rPr>
        <w:tab/>
      </w:r>
      <m:oMath>
        <m:borderBox>
          <m:borderBoxPr>
            <m:ctrlPr>
              <w:rPr>
                <w:rFonts w:ascii="Cambria Math" w:hAnsi="Cambria Math"/>
                <w:i/>
                <w:sz w:val="32"/>
                <w:szCs w:val="32"/>
              </w:rPr>
            </m:ctrlPr>
          </m:borderBoxPr>
          <m:e>
            <m:sSub>
              <m:sSubPr>
                <m:ctrlPr>
                  <w:rPr>
                    <w:rFonts w:ascii="Cambria Math" w:hAnsi="Cambria Math"/>
                    <w:i/>
                    <w:sz w:val="32"/>
                    <w:szCs w:val="32"/>
                  </w:rPr>
                </m:ctrlPr>
              </m:sSubPr>
              <m:e>
                <m:r>
                  <w:rPr>
                    <w:rFonts w:ascii="Cambria Math" w:hAnsi="Cambria Math"/>
                    <w:sz w:val="32"/>
                    <w:szCs w:val="32"/>
                  </w:rPr>
                  <m:t>G</m:t>
                </m:r>
              </m:e>
              <m:sub>
                <m:r>
                  <w:rPr>
                    <w:rFonts w:ascii="Cambria Math" w:hAnsi="Cambria Math"/>
                    <w:sz w:val="32"/>
                    <w:szCs w:val="32"/>
                  </w:rPr>
                  <m:t>ideal</m:t>
                </m:r>
              </m:sub>
            </m:sSub>
            <m:r>
              <w:rPr>
                <w:rFonts w:ascii="Cambria Math" w:hAnsi="Cambria Math"/>
                <w:sz w:val="32"/>
                <w:szCs w:val="32"/>
              </w:rPr>
              <m:t xml:space="preserve">= </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v</m:t>
                    </m:r>
                  </m:e>
                  <m:sub>
                    <m:r>
                      <w:rPr>
                        <w:rFonts w:ascii="Cambria Math" w:hAnsi="Cambria Math"/>
                        <w:sz w:val="32"/>
                        <w:szCs w:val="32"/>
                      </w:rPr>
                      <m:t>out</m:t>
                    </m:r>
                  </m:sub>
                </m:sSub>
              </m:num>
              <m:den>
                <m:sSub>
                  <m:sSubPr>
                    <m:ctrlPr>
                      <w:rPr>
                        <w:rFonts w:ascii="Cambria Math" w:hAnsi="Cambria Math"/>
                        <w:i/>
                        <w:sz w:val="32"/>
                        <w:szCs w:val="32"/>
                      </w:rPr>
                    </m:ctrlPr>
                  </m:sSubPr>
                  <m:e>
                    <m:r>
                      <w:rPr>
                        <w:rFonts w:ascii="Cambria Math" w:hAnsi="Cambria Math"/>
                        <w:sz w:val="32"/>
                        <w:szCs w:val="32"/>
                      </w:rPr>
                      <m:t>v</m:t>
                    </m:r>
                  </m:e>
                  <m:sub>
                    <m:r>
                      <w:rPr>
                        <w:rFonts w:ascii="Cambria Math" w:hAnsi="Cambria Math"/>
                        <w:sz w:val="32"/>
                        <w:szCs w:val="32"/>
                      </w:rPr>
                      <m:t>in</m:t>
                    </m:r>
                  </m:sub>
                </m:sSub>
              </m:den>
            </m:f>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R</m:t>
                    </m:r>
                  </m:e>
                  <m:sub>
                    <m:r>
                      <w:rPr>
                        <w:rFonts w:ascii="Cambria Math" w:hAnsi="Cambria Math"/>
                        <w:sz w:val="32"/>
                        <w:szCs w:val="32"/>
                      </w:rPr>
                      <m:t>fb</m:t>
                    </m:r>
                  </m:sub>
                </m:sSub>
              </m:num>
              <m:den>
                <m:sSub>
                  <m:sSubPr>
                    <m:ctrlPr>
                      <w:rPr>
                        <w:rFonts w:ascii="Cambria Math" w:hAnsi="Cambria Math"/>
                        <w:i/>
                        <w:sz w:val="32"/>
                        <w:szCs w:val="32"/>
                      </w:rPr>
                    </m:ctrlPr>
                  </m:sSubPr>
                  <m:e>
                    <m:r>
                      <w:rPr>
                        <w:rFonts w:ascii="Cambria Math" w:hAnsi="Cambria Math"/>
                        <w:sz w:val="32"/>
                        <w:szCs w:val="32"/>
                      </w:rPr>
                      <m:t>R</m:t>
                    </m:r>
                  </m:e>
                  <m:sub>
                    <m:r>
                      <w:rPr>
                        <w:rFonts w:ascii="Cambria Math" w:hAnsi="Cambria Math"/>
                        <w:sz w:val="32"/>
                        <w:szCs w:val="32"/>
                      </w:rPr>
                      <m:t>in</m:t>
                    </m:r>
                  </m:sub>
                </m:sSub>
              </m:den>
            </m:f>
          </m:e>
        </m:borderBox>
        <m:r>
          <w:rPr>
            <w:rFonts w:ascii="Cambria Math" w:hAnsi="Cambria Math"/>
            <w:sz w:val="32"/>
            <w:szCs w:val="32"/>
          </w:rPr>
          <m:t xml:space="preserve"> </m:t>
        </m:r>
      </m:oMath>
    </w:p>
    <w:p w14:paraId="436EC4FD" w14:textId="215FA734" w:rsidR="003E44CF" w:rsidRDefault="003E44CF" w:rsidP="005F41ED">
      <w:pPr>
        <w:pStyle w:val="ListParagraph"/>
        <w:numPr>
          <w:ilvl w:val="0"/>
          <w:numId w:val="64"/>
        </w:numPr>
      </w:pPr>
      <w:r>
        <w:rPr>
          <w:b/>
        </w:rPr>
        <w:t>Non-</w:t>
      </w:r>
      <w:r w:rsidRPr="003E44CF">
        <w:rPr>
          <w:b/>
        </w:rPr>
        <w:t>Inverting Configuration</w:t>
      </w:r>
      <w:r w:rsidR="0046732C">
        <w:rPr>
          <w:b/>
        </w:rPr>
        <w:t>:</w:t>
      </w:r>
      <w:r>
        <w:t xml:space="preserve"> If the input voltage is connected </w:t>
      </w:r>
      <w:r w:rsidR="0046732C">
        <w:t xml:space="preserve">to </w:t>
      </w:r>
      <w:r>
        <w:t>the in non</w:t>
      </w:r>
      <w:r w:rsidR="001E1DF2">
        <w:t>-inverting input</w:t>
      </w:r>
      <w:r w:rsidR="0046732C">
        <w:t xml:space="preserve"> terminal (+) of the OpAmp</w:t>
      </w:r>
      <w:r>
        <w:t xml:space="preserve"> it is called the “</w:t>
      </w:r>
      <w:r w:rsidR="0046732C">
        <w:t>non-</w:t>
      </w:r>
      <w:r>
        <w:t xml:space="preserve">inverting configuration”.   An example with a DC input is shown in </w:t>
      </w:r>
      <w:hyperlink w:anchor="Figure_7_15" w:history="1">
        <w:r w:rsidRPr="009018FF">
          <w:rPr>
            <w:rStyle w:val="Hyperlink"/>
          </w:rPr>
          <w:t>Figure 7.15</w:t>
        </w:r>
      </w:hyperlink>
      <w:r>
        <w:t xml:space="preserve"> and an example with an AC signal is shown in </w:t>
      </w:r>
      <w:hyperlink w:anchor="Figure_7_16" w:history="1">
        <w:r w:rsidRPr="009018FF">
          <w:rPr>
            <w:rStyle w:val="Hyperlink"/>
          </w:rPr>
          <w:t>Figure 7.16</w:t>
        </w:r>
      </w:hyperlink>
      <w:r w:rsidRPr="00A8066E">
        <w:t>.</w:t>
      </w:r>
    </w:p>
    <w:p w14:paraId="6C01EBF9" w14:textId="29EB65DA" w:rsidR="0046732C" w:rsidRPr="00D20D47" w:rsidRDefault="0046732C" w:rsidP="0046732C">
      <w:pPr>
        <w:ind w:left="360"/>
      </w:pPr>
      <w:bookmarkStart w:id="213" w:name="Equation7_3"/>
      <w:bookmarkEnd w:id="213"/>
      <w:r w:rsidRPr="0046732C">
        <w:rPr>
          <w:sz w:val="32"/>
          <w:szCs w:val="32"/>
        </w:rPr>
        <w:t>[7.</w:t>
      </w:r>
      <w:r>
        <w:rPr>
          <w:sz w:val="32"/>
          <w:szCs w:val="32"/>
        </w:rPr>
        <w:t>3</w:t>
      </w:r>
      <w:r w:rsidRPr="0046732C">
        <w:rPr>
          <w:sz w:val="32"/>
          <w:szCs w:val="32"/>
        </w:rPr>
        <w:t>]</w:t>
      </w:r>
      <w:r w:rsidRPr="0046732C">
        <w:rPr>
          <w:sz w:val="32"/>
          <w:szCs w:val="32"/>
        </w:rPr>
        <w:tab/>
      </w:r>
      <m:oMath>
        <m:borderBox>
          <m:borderBoxPr>
            <m:ctrlPr>
              <w:rPr>
                <w:rFonts w:ascii="Cambria Math" w:hAnsi="Cambria Math"/>
                <w:i/>
                <w:sz w:val="32"/>
                <w:szCs w:val="32"/>
              </w:rPr>
            </m:ctrlPr>
          </m:borderBoxPr>
          <m:e>
            <m:sSub>
              <m:sSubPr>
                <m:ctrlPr>
                  <w:rPr>
                    <w:rFonts w:ascii="Cambria Math" w:hAnsi="Cambria Math"/>
                    <w:i/>
                    <w:sz w:val="32"/>
                    <w:szCs w:val="32"/>
                  </w:rPr>
                </m:ctrlPr>
              </m:sSubPr>
              <m:e>
                <m:r>
                  <w:rPr>
                    <w:rFonts w:ascii="Cambria Math" w:hAnsi="Cambria Math"/>
                    <w:sz w:val="32"/>
                    <w:szCs w:val="32"/>
                  </w:rPr>
                  <m:t>G</m:t>
                </m:r>
              </m:e>
              <m:sub>
                <m:r>
                  <w:rPr>
                    <w:rFonts w:ascii="Cambria Math" w:hAnsi="Cambria Math"/>
                    <w:sz w:val="32"/>
                    <w:szCs w:val="32"/>
                  </w:rPr>
                  <m:t>ideal</m:t>
                </m:r>
              </m:sub>
            </m:sSub>
            <m:r>
              <w:rPr>
                <w:rFonts w:ascii="Cambria Math" w:hAnsi="Cambria Math"/>
                <w:sz w:val="32"/>
                <w:szCs w:val="32"/>
              </w:rPr>
              <m:t xml:space="preserve">= </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v</m:t>
                    </m:r>
                  </m:e>
                  <m:sub>
                    <m:r>
                      <w:rPr>
                        <w:rFonts w:ascii="Cambria Math" w:hAnsi="Cambria Math"/>
                        <w:sz w:val="32"/>
                        <w:szCs w:val="32"/>
                      </w:rPr>
                      <m:t>out</m:t>
                    </m:r>
                  </m:sub>
                </m:sSub>
              </m:num>
              <m:den>
                <m:sSub>
                  <m:sSubPr>
                    <m:ctrlPr>
                      <w:rPr>
                        <w:rFonts w:ascii="Cambria Math" w:hAnsi="Cambria Math"/>
                        <w:i/>
                        <w:sz w:val="32"/>
                        <w:szCs w:val="32"/>
                      </w:rPr>
                    </m:ctrlPr>
                  </m:sSubPr>
                  <m:e>
                    <m:r>
                      <w:rPr>
                        <w:rFonts w:ascii="Cambria Math" w:hAnsi="Cambria Math"/>
                        <w:sz w:val="32"/>
                        <w:szCs w:val="32"/>
                      </w:rPr>
                      <m:t>v</m:t>
                    </m:r>
                  </m:e>
                  <m:sub>
                    <m:r>
                      <w:rPr>
                        <w:rFonts w:ascii="Cambria Math" w:hAnsi="Cambria Math"/>
                        <w:sz w:val="32"/>
                        <w:szCs w:val="32"/>
                      </w:rPr>
                      <m:t>in</m:t>
                    </m:r>
                  </m:sub>
                </m:sSub>
              </m:den>
            </m:f>
            <m:r>
              <w:rPr>
                <w:rFonts w:ascii="Cambria Math" w:hAnsi="Cambria Math"/>
                <w:sz w:val="32"/>
                <w:szCs w:val="32"/>
              </w:rPr>
              <m:t>≅1+</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R</m:t>
                    </m:r>
                  </m:e>
                  <m:sub>
                    <m:r>
                      <w:rPr>
                        <w:rFonts w:ascii="Cambria Math" w:hAnsi="Cambria Math"/>
                        <w:sz w:val="32"/>
                        <w:szCs w:val="32"/>
                      </w:rPr>
                      <m:t>fb</m:t>
                    </m:r>
                  </m:sub>
                </m:sSub>
              </m:num>
              <m:den>
                <m:sSub>
                  <m:sSubPr>
                    <m:ctrlPr>
                      <w:rPr>
                        <w:rFonts w:ascii="Cambria Math" w:hAnsi="Cambria Math"/>
                        <w:i/>
                        <w:sz w:val="32"/>
                        <w:szCs w:val="32"/>
                      </w:rPr>
                    </m:ctrlPr>
                  </m:sSubPr>
                  <m:e>
                    <m:r>
                      <w:rPr>
                        <w:rFonts w:ascii="Cambria Math" w:hAnsi="Cambria Math"/>
                        <w:sz w:val="32"/>
                        <w:szCs w:val="32"/>
                      </w:rPr>
                      <m:t>R</m:t>
                    </m:r>
                  </m:e>
                  <m:sub>
                    <m:r>
                      <w:rPr>
                        <w:rFonts w:ascii="Cambria Math" w:hAnsi="Cambria Math"/>
                        <w:sz w:val="32"/>
                        <w:szCs w:val="32"/>
                      </w:rPr>
                      <m:t>in</m:t>
                    </m:r>
                  </m:sub>
                </m:sSub>
              </m:den>
            </m:f>
          </m:e>
        </m:borderBox>
        <m:r>
          <w:rPr>
            <w:rFonts w:ascii="Cambria Math" w:hAnsi="Cambria Math"/>
            <w:sz w:val="32"/>
            <w:szCs w:val="32"/>
          </w:rPr>
          <m:t xml:space="preserve"> </m:t>
        </m:r>
      </m:oMath>
    </w:p>
    <w:p w14:paraId="7988A55E" w14:textId="6F4C27EE" w:rsidR="0046732C" w:rsidRDefault="0046732C" w:rsidP="005F41ED">
      <w:pPr>
        <w:pStyle w:val="ListParagraph"/>
        <w:numPr>
          <w:ilvl w:val="0"/>
          <w:numId w:val="64"/>
        </w:numPr>
      </w:pPr>
      <w:r>
        <w:rPr>
          <w:b/>
        </w:rPr>
        <w:t>Finite A</w:t>
      </w:r>
      <w:r w:rsidRPr="0046732C">
        <w:rPr>
          <w:b/>
          <w:vertAlign w:val="subscript"/>
        </w:rPr>
        <w:t>0</w:t>
      </w:r>
      <w:r>
        <w:rPr>
          <w:b/>
        </w:rPr>
        <w:t xml:space="preserve"> gain</w:t>
      </w:r>
      <w:r w:rsidR="00BA2277">
        <w:rPr>
          <w:b/>
        </w:rPr>
        <w:t xml:space="preserve"> OpAmp</w:t>
      </w:r>
      <w:r>
        <w:rPr>
          <w:b/>
        </w:rPr>
        <w:t xml:space="preserve"> equation</w:t>
      </w:r>
      <w:r w:rsidRPr="0046732C">
        <w:rPr>
          <w:b/>
        </w:rPr>
        <w:t>:</w:t>
      </w:r>
      <w:r>
        <w:t xml:space="preserve"> If A</w:t>
      </w:r>
      <w:r w:rsidRPr="00BA2277">
        <w:rPr>
          <w:vertAlign w:val="subscript"/>
        </w:rPr>
        <w:t>0</w:t>
      </w:r>
      <w:r>
        <w:t xml:space="preserve"> cannot be assumed to be </w:t>
      </w:r>
      <w:r w:rsidR="00BA2277">
        <w:t>infinity</w:t>
      </w:r>
      <w:r>
        <w:t xml:space="preserve"> </w:t>
      </w:r>
      <w:r w:rsidR="00BA2277">
        <w:t xml:space="preserve">(usually because the input frequency it too high) </w:t>
      </w:r>
      <w:r>
        <w:t xml:space="preserve">then equations 7.2 </w:t>
      </w:r>
      <w:r w:rsidR="00FC3A0D">
        <w:t xml:space="preserve">and 7.3 can be corrected using </w:t>
      </w:r>
      <w:hyperlink w:anchor="Equation7_4" w:history="1">
        <w:r w:rsidR="00FC3A0D" w:rsidRPr="00FC3A0D">
          <w:rPr>
            <w:rStyle w:val="Hyperlink"/>
          </w:rPr>
          <w:t>E</w:t>
        </w:r>
        <w:r w:rsidRPr="00FC3A0D">
          <w:rPr>
            <w:rStyle w:val="Hyperlink"/>
          </w:rPr>
          <w:t>quation 7.4</w:t>
        </w:r>
      </w:hyperlink>
      <w:r>
        <w:t>.</w:t>
      </w:r>
    </w:p>
    <w:p w14:paraId="14DE8DBB" w14:textId="4A798BC9" w:rsidR="0046732C" w:rsidRPr="00D20D47" w:rsidRDefault="0046732C" w:rsidP="0046732C">
      <w:pPr>
        <w:ind w:left="360"/>
      </w:pPr>
      <w:bookmarkStart w:id="214" w:name="Equation7_4"/>
      <w:bookmarkEnd w:id="214"/>
      <w:r>
        <w:rPr>
          <w:sz w:val="32"/>
          <w:szCs w:val="32"/>
        </w:rPr>
        <w:t>[7.</w:t>
      </w:r>
      <w:r w:rsidR="00BA2277">
        <w:rPr>
          <w:sz w:val="32"/>
          <w:szCs w:val="32"/>
        </w:rPr>
        <w:t>4</w:t>
      </w:r>
      <w:r w:rsidRPr="00782046">
        <w:rPr>
          <w:sz w:val="32"/>
          <w:szCs w:val="32"/>
        </w:rPr>
        <w:t>]</w:t>
      </w:r>
      <w:r>
        <w:rPr>
          <w:sz w:val="32"/>
          <w:szCs w:val="32"/>
        </w:rPr>
        <w:tab/>
      </w:r>
      <m:oMath>
        <m:borderBox>
          <m:borderBoxPr>
            <m:ctrlPr>
              <w:rPr>
                <w:rFonts w:ascii="Cambria Math" w:hAnsi="Cambria Math"/>
                <w:i/>
                <w:sz w:val="32"/>
                <w:szCs w:val="32"/>
              </w:rPr>
            </m:ctrlPr>
          </m:borderBoxPr>
          <m:e>
            <m:r>
              <w:rPr>
                <w:rFonts w:ascii="Cambria Math" w:hAnsi="Cambria Math"/>
                <w:sz w:val="32"/>
                <w:szCs w:val="32"/>
              </w:rPr>
              <m:t xml:space="preserve">G= </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v</m:t>
                    </m:r>
                  </m:e>
                  <m:sub>
                    <m:r>
                      <w:rPr>
                        <w:rFonts w:ascii="Cambria Math" w:hAnsi="Cambria Math"/>
                        <w:sz w:val="32"/>
                        <w:szCs w:val="32"/>
                      </w:rPr>
                      <m:t>out</m:t>
                    </m:r>
                  </m:sub>
                </m:sSub>
              </m:num>
              <m:den>
                <m:sSub>
                  <m:sSubPr>
                    <m:ctrlPr>
                      <w:rPr>
                        <w:rFonts w:ascii="Cambria Math" w:hAnsi="Cambria Math"/>
                        <w:i/>
                        <w:sz w:val="32"/>
                        <w:szCs w:val="32"/>
                      </w:rPr>
                    </m:ctrlPr>
                  </m:sSubPr>
                  <m:e>
                    <m:r>
                      <w:rPr>
                        <w:rFonts w:ascii="Cambria Math" w:hAnsi="Cambria Math"/>
                        <w:sz w:val="32"/>
                        <w:szCs w:val="32"/>
                      </w:rPr>
                      <m:t>v</m:t>
                    </m:r>
                  </m:e>
                  <m:sub>
                    <m:r>
                      <w:rPr>
                        <w:rFonts w:ascii="Cambria Math" w:hAnsi="Cambria Math"/>
                        <w:sz w:val="32"/>
                        <w:szCs w:val="32"/>
                      </w:rPr>
                      <m:t>in</m:t>
                    </m:r>
                  </m:sub>
                </m:sSub>
              </m:den>
            </m:f>
            <m:r>
              <w:rPr>
                <w:rFonts w:ascii="Cambria Math" w:hAnsi="Cambria Math"/>
                <w:sz w:val="32"/>
                <w:szCs w:val="32"/>
              </w:rPr>
              <m:t>≅</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G</m:t>
                    </m:r>
                  </m:e>
                  <m:sub>
                    <m:r>
                      <w:rPr>
                        <w:rFonts w:ascii="Cambria Math" w:hAnsi="Cambria Math"/>
                        <w:sz w:val="32"/>
                        <w:szCs w:val="32"/>
                      </w:rPr>
                      <m:t>ideal</m:t>
                    </m:r>
                  </m:sub>
                </m:sSub>
              </m:num>
              <m:den>
                <m:r>
                  <w:rPr>
                    <w:rFonts w:ascii="Cambria Math" w:hAnsi="Cambria Math"/>
                    <w:sz w:val="32"/>
                    <w:szCs w:val="32"/>
                  </w:rPr>
                  <m:t xml:space="preserve">1 + </m:t>
                </m:r>
                <m:f>
                  <m:fPr>
                    <m:ctrlPr>
                      <w:rPr>
                        <w:rFonts w:ascii="Cambria Math" w:hAnsi="Cambria Math"/>
                        <w:i/>
                        <w:sz w:val="32"/>
                        <w:szCs w:val="32"/>
                      </w:rPr>
                    </m:ctrlPr>
                  </m:fPr>
                  <m:num>
                    <m:r>
                      <w:rPr>
                        <w:rFonts w:ascii="Cambria Math" w:hAnsi="Cambria Math"/>
                        <w:sz w:val="32"/>
                        <w:szCs w:val="32"/>
                      </w:rPr>
                      <m:t>1+</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R</m:t>
                            </m:r>
                          </m:e>
                          <m:sub>
                            <m:r>
                              <w:rPr>
                                <w:rFonts w:ascii="Cambria Math" w:hAnsi="Cambria Math"/>
                                <w:sz w:val="32"/>
                                <w:szCs w:val="32"/>
                              </w:rPr>
                              <m:t>fb</m:t>
                            </m:r>
                          </m:sub>
                        </m:sSub>
                      </m:num>
                      <m:den>
                        <m:sSub>
                          <m:sSubPr>
                            <m:ctrlPr>
                              <w:rPr>
                                <w:rFonts w:ascii="Cambria Math" w:hAnsi="Cambria Math"/>
                                <w:i/>
                                <w:sz w:val="32"/>
                                <w:szCs w:val="32"/>
                              </w:rPr>
                            </m:ctrlPr>
                          </m:sSubPr>
                          <m:e>
                            <m:r>
                              <w:rPr>
                                <w:rFonts w:ascii="Cambria Math" w:hAnsi="Cambria Math"/>
                                <w:sz w:val="32"/>
                                <w:szCs w:val="32"/>
                              </w:rPr>
                              <m:t>R</m:t>
                            </m:r>
                          </m:e>
                          <m:sub>
                            <m:r>
                              <w:rPr>
                                <w:rFonts w:ascii="Cambria Math" w:hAnsi="Cambria Math"/>
                                <w:sz w:val="32"/>
                                <w:szCs w:val="32"/>
                              </w:rPr>
                              <m:t>in</m:t>
                            </m:r>
                          </m:sub>
                        </m:sSub>
                      </m:den>
                    </m:f>
                  </m:num>
                  <m:den>
                    <m:sSub>
                      <m:sSubPr>
                        <m:ctrlPr>
                          <w:rPr>
                            <w:rFonts w:ascii="Cambria Math" w:hAnsi="Cambria Math"/>
                            <w:i/>
                            <w:sz w:val="32"/>
                            <w:szCs w:val="32"/>
                          </w:rPr>
                        </m:ctrlPr>
                      </m:sSubPr>
                      <m:e>
                        <m:r>
                          <w:rPr>
                            <w:rFonts w:ascii="Cambria Math" w:hAnsi="Cambria Math"/>
                            <w:sz w:val="32"/>
                            <w:szCs w:val="32"/>
                          </w:rPr>
                          <m:t>A</m:t>
                        </m:r>
                      </m:e>
                      <m:sub>
                        <m:r>
                          <w:rPr>
                            <w:rFonts w:ascii="Cambria Math" w:hAnsi="Cambria Math"/>
                            <w:sz w:val="32"/>
                            <w:szCs w:val="32"/>
                          </w:rPr>
                          <m:t>0</m:t>
                        </m:r>
                      </m:sub>
                    </m:sSub>
                  </m:den>
                </m:f>
              </m:den>
            </m:f>
            <m:r>
              <w:rPr>
                <w:rFonts w:ascii="Cambria Math" w:hAnsi="Cambria Math"/>
                <w:sz w:val="32"/>
                <w:szCs w:val="32"/>
              </w:rPr>
              <m:t xml:space="preserve"> </m:t>
            </m:r>
          </m:e>
        </m:borderBox>
        <m:r>
          <w:rPr>
            <w:rFonts w:ascii="Cambria Math" w:hAnsi="Cambria Math"/>
            <w:sz w:val="32"/>
            <w:szCs w:val="32"/>
          </w:rPr>
          <m:t xml:space="preserve"> </m:t>
        </m:r>
      </m:oMath>
      <w:r w:rsidR="00BA2277">
        <w:rPr>
          <w:rFonts w:eastAsiaTheme="minorEastAsia"/>
          <w:sz w:val="32"/>
          <w:szCs w:val="32"/>
        </w:rPr>
        <w:t xml:space="preserve">  * </w:t>
      </w:r>
      <w:r w:rsidR="00BA2277" w:rsidRPr="00BA2277">
        <w:rPr>
          <w:rFonts w:eastAsiaTheme="minorEastAsia"/>
          <w:b/>
          <w:u w:val="single"/>
        </w:rPr>
        <w:t>Note:</w:t>
      </w:r>
      <w:r w:rsidR="00BA2277">
        <w:rPr>
          <w:rFonts w:eastAsiaTheme="minorEastAsia"/>
        </w:rPr>
        <w:t xml:space="preserve"> When A</w:t>
      </w:r>
      <w:r w:rsidR="00BA2277" w:rsidRPr="00BA2277">
        <w:rPr>
          <w:rFonts w:eastAsiaTheme="minorEastAsia"/>
          <w:vertAlign w:val="subscript"/>
        </w:rPr>
        <w:t>0</w:t>
      </w:r>
      <w:r w:rsidR="00BA2277">
        <w:rPr>
          <w:rFonts w:eastAsiaTheme="minorEastAsia"/>
        </w:rPr>
        <w:t xml:space="preserve"> is infinity then G = G</w:t>
      </w:r>
      <w:r w:rsidR="00BA2277" w:rsidRPr="00BA2277">
        <w:rPr>
          <w:rFonts w:eastAsiaTheme="minorEastAsia"/>
          <w:vertAlign w:val="subscript"/>
        </w:rPr>
        <w:t>ideal</w:t>
      </w:r>
      <w:r w:rsidR="00BA2277">
        <w:rPr>
          <w:rFonts w:eastAsiaTheme="minorEastAsia"/>
          <w:vertAlign w:val="subscript"/>
        </w:rPr>
        <w:t>.</w:t>
      </w:r>
      <w:r>
        <w:rPr>
          <w:rFonts w:eastAsiaTheme="minorEastAsia"/>
        </w:rPr>
        <w:t xml:space="preserve"> </w:t>
      </w:r>
    </w:p>
    <w:p w14:paraId="65A8415F" w14:textId="77777777" w:rsidR="00C93450" w:rsidRDefault="00C93450" w:rsidP="00827322">
      <w:pPr>
        <w:pStyle w:val="Heading3"/>
      </w:pPr>
      <w:bookmarkStart w:id="215" w:name="_Section_7.2.1_–"/>
      <w:bookmarkEnd w:id="215"/>
    </w:p>
    <w:p w14:paraId="7BB5528F" w14:textId="43B2511A" w:rsidR="00827322" w:rsidRPr="00891F79" w:rsidRDefault="00827322" w:rsidP="00827322">
      <w:pPr>
        <w:pStyle w:val="Heading3"/>
      </w:pPr>
      <w:bookmarkStart w:id="216" w:name="_Toc506563259"/>
      <w:r>
        <w:t>Section 7.2.1 – Inverting OpAmp Configuration</w:t>
      </w:r>
      <w:bookmarkEnd w:id="216"/>
    </w:p>
    <w:p w14:paraId="3BE5EDAC" w14:textId="623E4B41" w:rsidR="00D80640" w:rsidRDefault="00BA2277" w:rsidP="00D80640">
      <w:r>
        <w:t xml:space="preserve">The inverting OpAmp configuration is shown in </w:t>
      </w:r>
      <w:hyperlink w:anchor="Figure_7_13" w:history="1">
        <w:r w:rsidRPr="009018FF">
          <w:rPr>
            <w:rStyle w:val="Hyperlink"/>
          </w:rPr>
          <w:t>Figure 7.13</w:t>
        </w:r>
      </w:hyperlink>
      <w:r>
        <w:t xml:space="preserve"> (DC input) and </w:t>
      </w:r>
      <w:hyperlink w:anchor="Figure_7_14" w:history="1">
        <w:r w:rsidRPr="009018FF">
          <w:rPr>
            <w:rStyle w:val="Hyperlink"/>
          </w:rPr>
          <w:t>Figure 7.14</w:t>
        </w:r>
      </w:hyperlink>
      <w:r>
        <w:t xml:space="preserve"> (AC input).</w:t>
      </w:r>
    </w:p>
    <w:p w14:paraId="6E80009D" w14:textId="77777777" w:rsidR="005C0C6A" w:rsidRDefault="005C0C6A" w:rsidP="00D80640"/>
    <w:p w14:paraId="3FA48C42" w14:textId="36B19D5D" w:rsidR="005C0C6A" w:rsidRDefault="005C0C6A" w:rsidP="00D80640">
      <w:bookmarkStart w:id="217" w:name="Figure_7_13"/>
      <w:r>
        <w:rPr>
          <w:noProof/>
        </w:rPr>
        <w:lastRenderedPageBreak/>
        <w:drawing>
          <wp:inline distT="0" distB="0" distL="0" distR="0" wp14:anchorId="56EEDA91" wp14:editId="38CA9319">
            <wp:extent cx="6400171" cy="3071446"/>
            <wp:effectExtent l="0" t="0" r="635"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2">
                      <a:extLst>
                        <a:ext uri="{28A0092B-C50C-407E-A947-70E740481C1C}">
                          <a14:useLocalDpi xmlns:a14="http://schemas.microsoft.com/office/drawing/2010/main" val="0"/>
                        </a:ext>
                      </a:extLst>
                    </a:blip>
                    <a:srcRect/>
                    <a:stretch/>
                  </pic:blipFill>
                  <pic:spPr bwMode="auto">
                    <a:xfrm>
                      <a:off x="0" y="0"/>
                      <a:ext cx="6400800" cy="3071748"/>
                    </a:xfrm>
                    <a:prstGeom prst="rect">
                      <a:avLst/>
                    </a:prstGeom>
                    <a:ln>
                      <a:noFill/>
                    </a:ln>
                    <a:extLst>
                      <a:ext uri="{53640926-AAD7-44D8-BBD7-CCE9431645EC}">
                        <a14:shadowObscured xmlns:a14="http://schemas.microsoft.com/office/drawing/2010/main"/>
                      </a:ext>
                    </a:extLst>
                  </pic:spPr>
                </pic:pic>
              </a:graphicData>
            </a:graphic>
          </wp:inline>
        </w:drawing>
      </w:r>
      <w:bookmarkEnd w:id="217"/>
    </w:p>
    <w:p w14:paraId="53EBA6EB" w14:textId="7D53D080" w:rsidR="0046732C" w:rsidRDefault="0046732C" w:rsidP="0046732C">
      <w:pPr>
        <w:rPr>
          <w:b/>
        </w:rPr>
      </w:pPr>
      <w:r>
        <w:rPr>
          <w:b/>
        </w:rPr>
        <w:t>Figure 7.13: Inverting Configuration with a DC input.</w:t>
      </w:r>
    </w:p>
    <w:p w14:paraId="1372C883" w14:textId="7684EFEB" w:rsidR="0046732C" w:rsidRPr="007C2893" w:rsidRDefault="007C2893" w:rsidP="0046732C">
      <w:r w:rsidRPr="007C2893">
        <w:t>In the</w:t>
      </w:r>
      <w:r>
        <w:t xml:space="preserve"> circuit below the instantaneous voltage values (top numbers) are also shown so you can see that at that moment in time the circuit behaves exactly like the DC circuit in </w:t>
      </w:r>
      <w:hyperlink w:anchor="Figure_7_13" w:history="1">
        <w:r w:rsidRPr="009018FF">
          <w:rPr>
            <w:rStyle w:val="Hyperlink"/>
          </w:rPr>
          <w:t>Figure 7.13</w:t>
        </w:r>
      </w:hyperlink>
      <w:r>
        <w:t xml:space="preserve"> (Vout = -.994V ∙ (-3 V/V) = 2.98 V).</w:t>
      </w:r>
      <w:r w:rsidRPr="007C2893">
        <w:t xml:space="preserve"> </w:t>
      </w:r>
      <w:r>
        <w:t xml:space="preserve"> </w:t>
      </w:r>
    </w:p>
    <w:p w14:paraId="7046D814" w14:textId="7E5E77DD" w:rsidR="00ED7935" w:rsidRDefault="007C2893" w:rsidP="007C2893">
      <w:pPr>
        <w:spacing w:after="0"/>
      </w:pPr>
      <w:bookmarkStart w:id="218" w:name="Figure_7_14"/>
      <w:r>
        <w:rPr>
          <w:noProof/>
        </w:rPr>
        <w:drawing>
          <wp:inline distT="0" distB="0" distL="0" distR="0" wp14:anchorId="09294A35" wp14:editId="3D632391">
            <wp:extent cx="6400800" cy="2347644"/>
            <wp:effectExtent l="0" t="0" r="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3">
                      <a:extLst>
                        <a:ext uri="{28A0092B-C50C-407E-A947-70E740481C1C}">
                          <a14:useLocalDpi xmlns:a14="http://schemas.microsoft.com/office/drawing/2010/main" val="0"/>
                        </a:ext>
                      </a:extLst>
                    </a:blip>
                    <a:stretch>
                      <a:fillRect/>
                    </a:stretch>
                  </pic:blipFill>
                  <pic:spPr>
                    <a:xfrm>
                      <a:off x="0" y="0"/>
                      <a:ext cx="6400800" cy="2347644"/>
                    </a:xfrm>
                    <a:prstGeom prst="rect">
                      <a:avLst/>
                    </a:prstGeom>
                  </pic:spPr>
                </pic:pic>
              </a:graphicData>
            </a:graphic>
          </wp:inline>
        </w:drawing>
      </w:r>
      <w:bookmarkEnd w:id="218"/>
    </w:p>
    <w:p w14:paraId="0D9981BB" w14:textId="1017BF1D" w:rsidR="0046732C" w:rsidRDefault="0046732C" w:rsidP="007C2893">
      <w:pPr>
        <w:spacing w:after="0"/>
        <w:rPr>
          <w:b/>
        </w:rPr>
      </w:pPr>
      <w:r>
        <w:rPr>
          <w:b/>
        </w:rPr>
        <w:t>Figure 7.14: Inverting Configuration with an AC input.</w:t>
      </w:r>
    </w:p>
    <w:p w14:paraId="7E473A6E" w14:textId="1A3EE1E8" w:rsidR="0046732C" w:rsidRPr="00891F79" w:rsidRDefault="00BA2277" w:rsidP="00D80640">
      <w:r>
        <w:t xml:space="preserve">Since the virtual OpAmp </w:t>
      </w:r>
      <w:r w:rsidR="007C2893">
        <w:t xml:space="preserve">in </w:t>
      </w:r>
      <w:hyperlink w:anchor="Figure_7_14" w:history="1">
        <w:r w:rsidR="007C2893" w:rsidRPr="009018FF">
          <w:rPr>
            <w:rStyle w:val="Hyperlink"/>
          </w:rPr>
          <w:t>Figure 7.14</w:t>
        </w:r>
      </w:hyperlink>
      <w:r w:rsidR="007C2893">
        <w:t xml:space="preserve"> has</w:t>
      </w:r>
      <w:r>
        <w:t xml:space="preserve"> a fixed A</w:t>
      </w:r>
      <w:r w:rsidRPr="00BA2277">
        <w:rPr>
          <w:vertAlign w:val="subscript"/>
        </w:rPr>
        <w:t>0</w:t>
      </w:r>
      <w:r>
        <w:t xml:space="preserve"> of 200,000 V</w:t>
      </w:r>
      <w:r w:rsidR="007C2893">
        <w:t xml:space="preserve">/V regardless of the input </w:t>
      </w:r>
      <w:r>
        <w:t>frequenc</w:t>
      </w:r>
      <w:r w:rsidR="007C2893">
        <w:t>y</w:t>
      </w:r>
      <w:r>
        <w:t xml:space="preserve"> the ideal gain i</w:t>
      </w:r>
      <w:r w:rsidR="00FC3A0D">
        <w:t xml:space="preserve">n </w:t>
      </w:r>
      <w:hyperlink w:anchor="Equation7_2" w:history="1">
        <w:r w:rsidR="00FC3A0D" w:rsidRPr="00FC3A0D">
          <w:rPr>
            <w:rStyle w:val="Hyperlink"/>
          </w:rPr>
          <w:t>E</w:t>
        </w:r>
        <w:r w:rsidRPr="00FC3A0D">
          <w:rPr>
            <w:rStyle w:val="Hyperlink"/>
          </w:rPr>
          <w:t>quation 7.2</w:t>
        </w:r>
      </w:hyperlink>
      <w:r>
        <w:t xml:space="preserve"> matched closely with </w:t>
      </w:r>
      <w:r w:rsidR="007C2893">
        <w:t xml:space="preserve">the </w:t>
      </w:r>
      <w:r>
        <w:t xml:space="preserve">Multisim measurements. </w:t>
      </w:r>
      <w:r w:rsidR="006E5BD1">
        <w:t xml:space="preserve">If an actual OpAmp </w:t>
      </w:r>
      <w:r w:rsidR="007C2893">
        <w:t xml:space="preserve">were used (like the </w:t>
      </w:r>
      <w:r w:rsidR="006E5BD1">
        <w:t>LM324</w:t>
      </w:r>
      <w:r w:rsidR="007C2893">
        <w:t>)</w:t>
      </w:r>
      <w:r w:rsidR="006E5BD1">
        <w:t xml:space="preserve"> the gain would </w:t>
      </w:r>
      <w:r w:rsidR="007C2893">
        <w:t>be</w:t>
      </w:r>
      <w:r w:rsidR="006E5BD1">
        <w:t xml:space="preserve"> reduced due to the increase in frequency </w:t>
      </w:r>
      <w:r w:rsidR="007C2893">
        <w:t xml:space="preserve">that </w:t>
      </w:r>
      <w:r w:rsidR="006E5BD1">
        <w:t>result</w:t>
      </w:r>
      <w:r w:rsidR="007C2893">
        <w:t>s</w:t>
      </w:r>
      <w:r w:rsidR="006E5BD1">
        <w:t xml:space="preserve"> in a finite A</w:t>
      </w:r>
      <w:r w:rsidR="006E5BD1" w:rsidRPr="006E5BD1">
        <w:rPr>
          <w:vertAlign w:val="subscript"/>
        </w:rPr>
        <w:t>0</w:t>
      </w:r>
      <w:r w:rsidR="006E5BD1">
        <w:t xml:space="preserve">. For this same reason, Multisim also matches the Non-inverting OpAmp configuration circuit with an AC input in </w:t>
      </w:r>
      <w:hyperlink w:anchor="Figure_7_16" w:history="1">
        <w:r w:rsidR="006E5BD1" w:rsidRPr="009018FF">
          <w:rPr>
            <w:rStyle w:val="Hyperlink"/>
          </w:rPr>
          <w:t>Figure 7.16</w:t>
        </w:r>
      </w:hyperlink>
      <w:r w:rsidR="006E5BD1">
        <w:t>.</w:t>
      </w:r>
      <w:r>
        <w:t xml:space="preserve"> </w:t>
      </w:r>
    </w:p>
    <w:p w14:paraId="67F246CF" w14:textId="77777777" w:rsidR="00B41C9E" w:rsidRDefault="00B41C9E" w:rsidP="00827322">
      <w:pPr>
        <w:pStyle w:val="Heading3"/>
      </w:pPr>
      <w:bookmarkStart w:id="219" w:name="_Section_7.2.2_–"/>
      <w:bookmarkEnd w:id="219"/>
    </w:p>
    <w:p w14:paraId="1EEF92D2" w14:textId="77777777" w:rsidR="00FA63FF" w:rsidRDefault="00FA63FF">
      <w:pPr>
        <w:rPr>
          <w:rFonts w:asciiTheme="majorHAnsi" w:eastAsiaTheme="majorEastAsia" w:hAnsiTheme="majorHAnsi" w:cstheme="majorBidi"/>
          <w:color w:val="1F4D78" w:themeColor="accent1" w:themeShade="7F"/>
          <w:sz w:val="24"/>
          <w:szCs w:val="24"/>
        </w:rPr>
      </w:pPr>
      <w:r>
        <w:br w:type="page"/>
      </w:r>
    </w:p>
    <w:p w14:paraId="5A423742" w14:textId="05335FD1" w:rsidR="00827322" w:rsidRPr="00891F79" w:rsidRDefault="00827322" w:rsidP="00827322">
      <w:pPr>
        <w:pStyle w:val="Heading3"/>
      </w:pPr>
      <w:bookmarkStart w:id="220" w:name="_Toc506563260"/>
      <w:r>
        <w:lastRenderedPageBreak/>
        <w:t>Section 7.2.2 – Non-Inverting OpAmp Configuration</w:t>
      </w:r>
      <w:bookmarkEnd w:id="220"/>
    </w:p>
    <w:p w14:paraId="1CAF07E1" w14:textId="1B75F9AC" w:rsidR="00BA2277" w:rsidRDefault="00BA2277" w:rsidP="00BA2277">
      <w:r>
        <w:t xml:space="preserve">The </w:t>
      </w:r>
      <w:r w:rsidR="006E5BD1">
        <w:t>non-</w:t>
      </w:r>
      <w:r>
        <w:t xml:space="preserve">inverting OpAmp configuration is shown in </w:t>
      </w:r>
      <w:hyperlink w:anchor="Figure_7_15" w:history="1">
        <w:r w:rsidRPr="009018FF">
          <w:rPr>
            <w:rStyle w:val="Hyperlink"/>
          </w:rPr>
          <w:t>Figure 7.1</w:t>
        </w:r>
        <w:r w:rsidR="006E5BD1" w:rsidRPr="009018FF">
          <w:rPr>
            <w:rStyle w:val="Hyperlink"/>
          </w:rPr>
          <w:t>5</w:t>
        </w:r>
      </w:hyperlink>
      <w:r>
        <w:t xml:space="preserve"> (DC input) and </w:t>
      </w:r>
      <w:hyperlink w:anchor="Figure_7_16" w:history="1">
        <w:r w:rsidR="009018FF" w:rsidRPr="009018FF">
          <w:rPr>
            <w:rStyle w:val="Hyperlink"/>
          </w:rPr>
          <w:t>Figure 7.16</w:t>
        </w:r>
      </w:hyperlink>
      <w:r>
        <w:t xml:space="preserve"> (AC input).</w:t>
      </w:r>
    </w:p>
    <w:p w14:paraId="57EC70D0" w14:textId="1820502B" w:rsidR="00BA2277" w:rsidRDefault="00D366EF" w:rsidP="00BA2277">
      <w:bookmarkStart w:id="221" w:name="Figure_7_15"/>
      <w:r>
        <w:rPr>
          <w:noProof/>
        </w:rPr>
        <w:drawing>
          <wp:inline distT="0" distB="0" distL="0" distR="0" wp14:anchorId="2AB052A3" wp14:editId="3E396894">
            <wp:extent cx="6400800" cy="3049200"/>
            <wp:effectExtent l="0" t="0" r="0" b="0"/>
            <wp:docPr id="3076" name="Picture 3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4">
                      <a:extLst>
                        <a:ext uri="{28A0092B-C50C-407E-A947-70E740481C1C}">
                          <a14:useLocalDpi xmlns:a14="http://schemas.microsoft.com/office/drawing/2010/main" val="0"/>
                        </a:ext>
                      </a:extLst>
                    </a:blip>
                    <a:stretch>
                      <a:fillRect/>
                    </a:stretch>
                  </pic:blipFill>
                  <pic:spPr>
                    <a:xfrm>
                      <a:off x="0" y="0"/>
                      <a:ext cx="6400800" cy="3049200"/>
                    </a:xfrm>
                    <a:prstGeom prst="rect">
                      <a:avLst/>
                    </a:prstGeom>
                  </pic:spPr>
                </pic:pic>
              </a:graphicData>
            </a:graphic>
          </wp:inline>
        </w:drawing>
      </w:r>
      <w:bookmarkEnd w:id="221"/>
    </w:p>
    <w:p w14:paraId="24B0B6AE" w14:textId="42993961" w:rsidR="00BA2277" w:rsidRDefault="00BA2277" w:rsidP="00BA2277">
      <w:pPr>
        <w:rPr>
          <w:b/>
        </w:rPr>
      </w:pPr>
      <w:r>
        <w:rPr>
          <w:b/>
        </w:rPr>
        <w:t>Figure 7.1</w:t>
      </w:r>
      <w:r w:rsidR="006E5BD1">
        <w:rPr>
          <w:b/>
        </w:rPr>
        <w:t>5</w:t>
      </w:r>
      <w:r>
        <w:rPr>
          <w:b/>
        </w:rPr>
        <w:t>: Non-Inverting Configuration with a DC input.</w:t>
      </w:r>
    </w:p>
    <w:p w14:paraId="2A5CF6E5" w14:textId="1D238FE6" w:rsidR="00BA2277" w:rsidRDefault="0066249E" w:rsidP="00B41C9E">
      <w:pPr>
        <w:spacing w:after="0"/>
        <w:rPr>
          <w:b/>
        </w:rPr>
      </w:pPr>
      <w:bookmarkStart w:id="222" w:name="Figure_7_16"/>
      <w:r>
        <w:rPr>
          <w:noProof/>
        </w:rPr>
        <w:drawing>
          <wp:inline distT="0" distB="0" distL="0" distR="0" wp14:anchorId="78543CE3" wp14:editId="52B0D952">
            <wp:extent cx="5943600" cy="2141855"/>
            <wp:effectExtent l="0" t="0" r="0" b="0"/>
            <wp:docPr id="3269" name="Picture 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5">
                      <a:extLst>
                        <a:ext uri="{28A0092B-C50C-407E-A947-70E740481C1C}">
                          <a14:useLocalDpi xmlns:a14="http://schemas.microsoft.com/office/drawing/2010/main" val="0"/>
                        </a:ext>
                      </a:extLst>
                    </a:blip>
                    <a:stretch>
                      <a:fillRect/>
                    </a:stretch>
                  </pic:blipFill>
                  <pic:spPr>
                    <a:xfrm>
                      <a:off x="0" y="0"/>
                      <a:ext cx="5943600" cy="2141855"/>
                    </a:xfrm>
                    <a:prstGeom prst="rect">
                      <a:avLst/>
                    </a:prstGeom>
                  </pic:spPr>
                </pic:pic>
              </a:graphicData>
            </a:graphic>
          </wp:inline>
        </w:drawing>
      </w:r>
      <w:bookmarkEnd w:id="222"/>
    </w:p>
    <w:p w14:paraId="69C08E7E" w14:textId="7750AF54" w:rsidR="00BA2277" w:rsidRDefault="00BA2277" w:rsidP="00B41C9E">
      <w:pPr>
        <w:spacing w:after="0"/>
        <w:rPr>
          <w:b/>
        </w:rPr>
      </w:pPr>
      <w:r>
        <w:rPr>
          <w:b/>
        </w:rPr>
        <w:t>Figure 7.1</w:t>
      </w:r>
      <w:r w:rsidR="006E5BD1">
        <w:rPr>
          <w:b/>
        </w:rPr>
        <w:t>6</w:t>
      </w:r>
      <w:r>
        <w:rPr>
          <w:b/>
        </w:rPr>
        <w:t>: Non-Inverting Configuration with an AC input.</w:t>
      </w:r>
    </w:p>
    <w:p w14:paraId="1F2C7609" w14:textId="08E8CD23" w:rsidR="006E5BD1" w:rsidRPr="00891F79" w:rsidRDefault="00827322" w:rsidP="006E5BD1">
      <w:pPr>
        <w:pStyle w:val="Heading2"/>
      </w:pPr>
      <w:r>
        <w:br w:type="page"/>
      </w:r>
      <w:bookmarkStart w:id="223" w:name="_Toc506563261"/>
      <w:r w:rsidR="006E5BD1">
        <w:lastRenderedPageBreak/>
        <w:t>Section 7.3 – Superposition with OpAmps</w:t>
      </w:r>
      <w:bookmarkEnd w:id="223"/>
    </w:p>
    <w:p w14:paraId="4DBF3DE3" w14:textId="65100F1C" w:rsidR="00FA5F00" w:rsidRDefault="00B41C9E" w:rsidP="00911974">
      <w:pPr>
        <w:spacing w:after="0"/>
      </w:pPr>
      <w:r>
        <w:t>With DC circuits the superposition principle was a good method for solving circuits with multiple inputs</w:t>
      </w:r>
      <w:r w:rsidR="00FA5F00">
        <w:t xml:space="preserve"> and can also be applied to OpAmp circuits</w:t>
      </w:r>
      <w:r>
        <w:t>.</w:t>
      </w:r>
      <w:r w:rsidR="00FA5F00">
        <w:t xml:space="preserve"> Superposition is accomplished by breaking the overall problem with multiple inputs up into sub-problems where the circuit was solved “Due to Only” one input at a time and then the values are added together to get the result due to all inputs. The inputs not involved in the sub-problem are “zeroed out” as follows.</w:t>
      </w:r>
    </w:p>
    <w:p w14:paraId="3CB61DC8" w14:textId="60058D1E" w:rsidR="00FA5F00" w:rsidRDefault="00FA5F00" w:rsidP="005F41ED">
      <w:pPr>
        <w:pStyle w:val="ListParagraph"/>
        <w:numPr>
          <w:ilvl w:val="0"/>
          <w:numId w:val="66"/>
        </w:numPr>
        <w:spacing w:after="0"/>
      </w:pPr>
      <w:r>
        <w:t>Independent Voltage Sources are replaced with short circuits.</w:t>
      </w:r>
    </w:p>
    <w:p w14:paraId="31A16636" w14:textId="417117AA" w:rsidR="00FA5F00" w:rsidRDefault="00FA5F00" w:rsidP="005F41ED">
      <w:pPr>
        <w:pStyle w:val="ListParagraph"/>
        <w:numPr>
          <w:ilvl w:val="0"/>
          <w:numId w:val="66"/>
        </w:numPr>
        <w:spacing w:after="0"/>
      </w:pPr>
      <w:r>
        <w:t>Independent Current Sources are replaced with open circuits.</w:t>
      </w:r>
    </w:p>
    <w:p w14:paraId="5BB5AE95" w14:textId="24303BC6" w:rsidR="00B41C9E" w:rsidRDefault="00FA5F00" w:rsidP="00911974">
      <w:pPr>
        <w:spacing w:after="0"/>
      </w:pPr>
      <w:r>
        <w:t xml:space="preserve">Using the equations in </w:t>
      </w:r>
      <w:hyperlink w:anchor="_Section_7.2_–" w:history="1">
        <w:r w:rsidRPr="00FA5F00">
          <w:rPr>
            <w:rStyle w:val="Hyperlink"/>
          </w:rPr>
          <w:t>section 7.2</w:t>
        </w:r>
      </w:hyperlink>
      <w:r>
        <w:t xml:space="preserve"> and the superposition method more complicated OpAmp circuits can be solved. The example in </w:t>
      </w:r>
      <w:hyperlink w:anchor="Figure_7_17" w:history="1">
        <w:r w:rsidRPr="009018FF">
          <w:rPr>
            <w:rStyle w:val="Hyperlink"/>
          </w:rPr>
          <w:t>Figure 7.17</w:t>
        </w:r>
      </w:hyperlink>
      <w:r>
        <w:t xml:space="preserve"> shows a “Differential Amplifier” configuration where Rin and Rfb from </w:t>
      </w:r>
      <w:hyperlink w:anchor="_Section_7.2_–" w:history="1">
        <w:r w:rsidRPr="00FA5F00">
          <w:rPr>
            <w:rStyle w:val="Hyperlink"/>
          </w:rPr>
          <w:t>section 7.2</w:t>
        </w:r>
      </w:hyperlink>
      <w:r>
        <w:t xml:space="preserve"> is replaced with R1 and R2. </w:t>
      </w:r>
      <w:r w:rsidR="001F2EE8" w:rsidRPr="001F2EE8">
        <w:rPr>
          <w:b/>
          <w:u w:val="single"/>
        </w:rPr>
        <w:t>Note:</w:t>
      </w:r>
      <w:r w:rsidR="001F2EE8">
        <w:t xml:space="preserve"> In OpAmp technical documents R</w:t>
      </w:r>
      <w:r w:rsidR="001F2EE8" w:rsidRPr="001F2EE8">
        <w:rPr>
          <w:vertAlign w:val="subscript"/>
        </w:rPr>
        <w:t>fb</w:t>
      </w:r>
      <w:r w:rsidR="001F2EE8">
        <w:t xml:space="preserve"> is commonly referred to as R2 and R</w:t>
      </w:r>
      <w:r w:rsidR="001F2EE8" w:rsidRPr="001F2EE8">
        <w:rPr>
          <w:vertAlign w:val="subscript"/>
        </w:rPr>
        <w:t>in</w:t>
      </w:r>
      <w:r w:rsidR="001F2EE8">
        <w:t xml:space="preserve"> is commonly referred to as R1. </w:t>
      </w:r>
      <w:r>
        <w:t xml:space="preserve">A voltage divider with R3 and R4 is used on the + OpAmp input such that V(+) = Vin2∙R4/(R3+R4). Recall that this voltage divider is possible because we assume that </w:t>
      </w:r>
      <w:r w:rsidRPr="00FA5F00">
        <w:rPr>
          <w:b/>
          <w:u w:val="single"/>
        </w:rPr>
        <w:t>NO Current flows into either input terminal of the OpAmp</w:t>
      </w:r>
      <w:r>
        <w:t xml:space="preserve"> due to the infinite input impedance assumption. </w:t>
      </w:r>
    </w:p>
    <w:p w14:paraId="58443964" w14:textId="2C4F8D39" w:rsidR="006E5BD1" w:rsidRDefault="001F2EE8" w:rsidP="001F2EE8">
      <w:pPr>
        <w:spacing w:after="0"/>
        <w:rPr>
          <w:rFonts w:asciiTheme="majorHAnsi" w:eastAsiaTheme="majorEastAsia" w:hAnsiTheme="majorHAnsi" w:cstheme="majorBidi"/>
          <w:color w:val="2E74B5" w:themeColor="accent1" w:themeShade="BF"/>
          <w:sz w:val="32"/>
          <w:szCs w:val="32"/>
        </w:rPr>
      </w:pPr>
      <w:bookmarkStart w:id="224" w:name="_Appendix"/>
      <w:bookmarkStart w:id="225" w:name="Figure_7_17"/>
      <w:bookmarkEnd w:id="224"/>
      <w:r>
        <w:rPr>
          <w:noProof/>
        </w:rPr>
        <w:drawing>
          <wp:inline distT="0" distB="0" distL="0" distR="0" wp14:anchorId="02E98919" wp14:editId="3466AB5A">
            <wp:extent cx="6400800" cy="2023501"/>
            <wp:effectExtent l="0" t="0" r="0" b="0"/>
            <wp:docPr id="3083" name="Picture 3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6">
                      <a:extLst>
                        <a:ext uri="{28A0092B-C50C-407E-A947-70E740481C1C}">
                          <a14:useLocalDpi xmlns:a14="http://schemas.microsoft.com/office/drawing/2010/main" val="0"/>
                        </a:ext>
                      </a:extLst>
                    </a:blip>
                    <a:stretch>
                      <a:fillRect/>
                    </a:stretch>
                  </pic:blipFill>
                  <pic:spPr>
                    <a:xfrm>
                      <a:off x="0" y="0"/>
                      <a:ext cx="6400800" cy="2023501"/>
                    </a:xfrm>
                    <a:prstGeom prst="rect">
                      <a:avLst/>
                    </a:prstGeom>
                  </pic:spPr>
                </pic:pic>
              </a:graphicData>
            </a:graphic>
          </wp:inline>
        </w:drawing>
      </w:r>
      <w:bookmarkEnd w:id="225"/>
    </w:p>
    <w:p w14:paraId="2B624F4C" w14:textId="552F22EC" w:rsidR="001F2EE8" w:rsidRDefault="001F2EE8" w:rsidP="001F2EE8">
      <w:pPr>
        <w:spacing w:after="0"/>
        <w:rPr>
          <w:b/>
        </w:rPr>
      </w:pPr>
      <w:r>
        <w:rPr>
          <w:b/>
        </w:rPr>
        <w:t>Figure 7.1</w:t>
      </w:r>
      <w:r w:rsidR="009018FF">
        <w:rPr>
          <w:b/>
        </w:rPr>
        <w:t>7</w:t>
      </w:r>
      <w:r>
        <w:rPr>
          <w:b/>
        </w:rPr>
        <w:t>: Differential OpAmp Configuration.</w:t>
      </w:r>
    </w:p>
    <w:p w14:paraId="00F0A7CF" w14:textId="77777777" w:rsidR="001F2EE8" w:rsidRPr="001F2EE8" w:rsidRDefault="001F2EE8" w:rsidP="001F2EE8">
      <w:pPr>
        <w:spacing w:after="0"/>
        <w:rPr>
          <w:rFonts w:asciiTheme="majorHAnsi" w:eastAsiaTheme="majorEastAsia" w:hAnsiTheme="majorHAnsi" w:cstheme="majorBidi"/>
          <w:color w:val="2E74B5" w:themeColor="accent1" w:themeShade="BF"/>
        </w:rPr>
      </w:pPr>
    </w:p>
    <w:p w14:paraId="686A1144" w14:textId="3C95B938" w:rsidR="001F2EE8" w:rsidRDefault="001F2EE8" w:rsidP="001F2EE8">
      <w:r>
        <w:t xml:space="preserve">In </w:t>
      </w:r>
      <w:hyperlink w:anchor="Figure_7_18" w:history="1">
        <w:r w:rsidRPr="009018FF">
          <w:rPr>
            <w:rStyle w:val="Hyperlink"/>
          </w:rPr>
          <w:t>Figure 7.1</w:t>
        </w:r>
        <w:r w:rsidR="009018FF" w:rsidRPr="009018FF">
          <w:rPr>
            <w:rStyle w:val="Hyperlink"/>
          </w:rPr>
          <w:t>8</w:t>
        </w:r>
      </w:hyperlink>
      <w:r w:rsidR="009018FF">
        <w:t>,</w:t>
      </w:r>
      <w:r>
        <w:t xml:space="preserve"> a summing amplifier is simulated and solved using the superposition method. </w:t>
      </w:r>
      <w:r w:rsidR="00911974">
        <w:t>Two additional OpAmp circuits are shown in the Appendix: 4</w:t>
      </w:r>
      <w:r w:rsidR="00911974" w:rsidRPr="00911974">
        <w:rPr>
          <w:vertAlign w:val="superscript"/>
        </w:rPr>
        <w:t>th</w:t>
      </w:r>
      <w:r w:rsidR="00911974">
        <w:t xml:space="preserve"> order Butterworth Low Pass Filter in </w:t>
      </w:r>
      <w:hyperlink w:anchor="Figure_A_4" w:history="1">
        <w:r w:rsidR="00911974" w:rsidRPr="00911974">
          <w:rPr>
            <w:rStyle w:val="Hyperlink"/>
          </w:rPr>
          <w:t>Figure A.4</w:t>
        </w:r>
      </w:hyperlink>
      <w:r w:rsidR="00911974">
        <w:t xml:space="preserve"> and an instrumentation amplifier in </w:t>
      </w:r>
      <w:hyperlink w:anchor="Figure_A_5" w:history="1">
        <w:r w:rsidR="00911974" w:rsidRPr="00911974">
          <w:rPr>
            <w:rStyle w:val="Hyperlink"/>
          </w:rPr>
          <w:t>Figure A.5</w:t>
        </w:r>
      </w:hyperlink>
      <w:r w:rsidR="00911974">
        <w:t>.</w:t>
      </w:r>
    </w:p>
    <w:p w14:paraId="48253E36" w14:textId="0FFA918E" w:rsidR="001F2EE8" w:rsidRDefault="00911974" w:rsidP="001F2EE8">
      <w:pPr>
        <w:spacing w:after="0"/>
        <w:rPr>
          <w:rFonts w:asciiTheme="majorHAnsi" w:eastAsiaTheme="majorEastAsia" w:hAnsiTheme="majorHAnsi" w:cstheme="majorBidi"/>
          <w:color w:val="2E74B5" w:themeColor="accent1" w:themeShade="BF"/>
          <w:sz w:val="32"/>
          <w:szCs w:val="32"/>
        </w:rPr>
      </w:pPr>
      <w:bookmarkStart w:id="226" w:name="Figure_7_18"/>
      <w:r>
        <w:rPr>
          <w:noProof/>
        </w:rPr>
        <w:drawing>
          <wp:inline distT="0" distB="0" distL="0" distR="0" wp14:anchorId="1AAEA751" wp14:editId="76418A11">
            <wp:extent cx="5580185" cy="2531353"/>
            <wp:effectExtent l="0" t="0" r="1905" b="254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7">
                      <a:extLst>
                        <a:ext uri="{28A0092B-C50C-407E-A947-70E740481C1C}">
                          <a14:useLocalDpi xmlns:a14="http://schemas.microsoft.com/office/drawing/2010/main" val="0"/>
                        </a:ext>
                      </a:extLst>
                    </a:blip>
                    <a:stretch>
                      <a:fillRect/>
                    </a:stretch>
                  </pic:blipFill>
                  <pic:spPr>
                    <a:xfrm>
                      <a:off x="0" y="0"/>
                      <a:ext cx="5580185" cy="2531353"/>
                    </a:xfrm>
                    <a:prstGeom prst="rect">
                      <a:avLst/>
                    </a:prstGeom>
                  </pic:spPr>
                </pic:pic>
              </a:graphicData>
            </a:graphic>
          </wp:inline>
        </w:drawing>
      </w:r>
      <w:bookmarkEnd w:id="226"/>
    </w:p>
    <w:p w14:paraId="57D075A8" w14:textId="2842711B" w:rsidR="001F2EE8" w:rsidRDefault="001F2EE8" w:rsidP="001F2EE8">
      <w:pPr>
        <w:spacing w:after="0"/>
        <w:rPr>
          <w:b/>
        </w:rPr>
      </w:pPr>
      <w:r>
        <w:rPr>
          <w:b/>
        </w:rPr>
        <w:t>Figure 7.1</w:t>
      </w:r>
      <w:r w:rsidR="009018FF">
        <w:rPr>
          <w:b/>
        </w:rPr>
        <w:t>8</w:t>
      </w:r>
      <w:r>
        <w:rPr>
          <w:b/>
        </w:rPr>
        <w:t>: Summing OpAmp Configuration.</w:t>
      </w:r>
    </w:p>
    <w:p w14:paraId="3E89AD40" w14:textId="77777777" w:rsidR="009018FF" w:rsidRDefault="009018FF" w:rsidP="009018FF">
      <w:pPr>
        <w:pStyle w:val="Heading1"/>
      </w:pPr>
      <w:bookmarkStart w:id="227" w:name="_References_and_Links"/>
      <w:bookmarkStart w:id="228" w:name="_Toc506563262"/>
      <w:bookmarkEnd w:id="227"/>
      <w:r>
        <w:lastRenderedPageBreak/>
        <w:t>References and Links</w:t>
      </w:r>
      <w:bookmarkEnd w:id="228"/>
    </w:p>
    <w:p w14:paraId="42C8442B" w14:textId="77777777" w:rsidR="009018FF" w:rsidRDefault="009018FF" w:rsidP="009018FF">
      <w:pPr>
        <w:spacing w:before="120"/>
        <w:rPr>
          <w:color w:val="000000" w:themeColor="text1"/>
        </w:rPr>
      </w:pPr>
      <w:r w:rsidRPr="00EF2464">
        <w:t xml:space="preserve">The </w:t>
      </w:r>
      <w:r>
        <w:t>following references and links provide supporting information for this module. All references in this module ar</w:t>
      </w:r>
      <w:r w:rsidRPr="004A5A30">
        <w:rPr>
          <w:color w:val="000000" w:themeColor="text1"/>
        </w:rPr>
        <w:t>e either cited within the module within brackets or URL links are either embedded in hyperlinks or fully listed.</w:t>
      </w:r>
    </w:p>
    <w:p w14:paraId="17EC103F" w14:textId="77777777" w:rsidR="009018FF" w:rsidRPr="000A169C" w:rsidRDefault="009018FF" w:rsidP="009018FF">
      <w:pPr>
        <w:spacing w:before="120"/>
        <w:rPr>
          <w:b/>
          <w:color w:val="000000" w:themeColor="text1"/>
        </w:rPr>
      </w:pPr>
      <w:r w:rsidRPr="009018FF">
        <w:rPr>
          <w:b/>
          <w:color w:val="000000" w:themeColor="text1"/>
        </w:rPr>
        <w:t>References and Links not listed in oth</w:t>
      </w:r>
      <w:r w:rsidRPr="000A169C">
        <w:rPr>
          <w:b/>
          <w:color w:val="000000" w:themeColor="text1"/>
        </w:rPr>
        <w:t>er Modules</w:t>
      </w:r>
    </w:p>
    <w:p w14:paraId="56380692" w14:textId="77777777" w:rsidR="009018FF" w:rsidRPr="00B736C8" w:rsidRDefault="009018FF" w:rsidP="009018FF">
      <w:pPr>
        <w:pStyle w:val="ListParagraph"/>
        <w:numPr>
          <w:ilvl w:val="0"/>
          <w:numId w:val="75"/>
        </w:numPr>
        <w:rPr>
          <w:u w:val="single"/>
        </w:rPr>
      </w:pPr>
      <w:r>
        <w:rPr>
          <w:color w:val="000000" w:themeColor="text1"/>
        </w:rPr>
        <w:t xml:space="preserve">DC Circuits, Chad Davis: </w:t>
      </w:r>
      <w:hyperlink r:id="rId328" w:history="1">
        <w:r w:rsidRPr="00B736C8">
          <w:rPr>
            <w:rStyle w:val="Hyperlink"/>
          </w:rPr>
          <w:t>https://shareok.org/handle/11244/52245</w:t>
        </w:r>
      </w:hyperlink>
    </w:p>
    <w:p w14:paraId="3E60E608" w14:textId="77777777" w:rsidR="009018FF" w:rsidRPr="00CA7FEF" w:rsidRDefault="00571975" w:rsidP="009018FF">
      <w:pPr>
        <w:pStyle w:val="ListParagraph"/>
        <w:numPr>
          <w:ilvl w:val="0"/>
          <w:numId w:val="75"/>
        </w:numPr>
        <w:rPr>
          <w:u w:val="single"/>
        </w:rPr>
      </w:pPr>
      <w:hyperlink r:id="rId329" w:history="1">
        <w:r w:rsidR="009018FF" w:rsidRPr="006353AD">
          <w:rPr>
            <w:rStyle w:val="Hyperlink"/>
          </w:rPr>
          <w:t>http://www.allaboutcircuits.com/textbook/semiconductors/</w:t>
        </w:r>
      </w:hyperlink>
      <w:r w:rsidR="009018FF">
        <w:t xml:space="preserve"> </w:t>
      </w:r>
    </w:p>
    <w:p w14:paraId="26659654" w14:textId="77777777" w:rsidR="009018FF" w:rsidRPr="00CA7FEF" w:rsidRDefault="009018FF" w:rsidP="009018FF">
      <w:pPr>
        <w:pStyle w:val="ListParagraph"/>
        <w:numPr>
          <w:ilvl w:val="0"/>
          <w:numId w:val="75"/>
        </w:numPr>
        <w:rPr>
          <w:u w:val="single"/>
        </w:rPr>
      </w:pPr>
      <w:r>
        <w:rPr>
          <w:color w:val="000000" w:themeColor="text1"/>
        </w:rPr>
        <w:t xml:space="preserve">Electronics Overview: </w:t>
      </w:r>
      <w:hyperlink r:id="rId330" w:history="1">
        <w:r w:rsidRPr="006353AD">
          <w:rPr>
            <w:rStyle w:val="Hyperlink"/>
          </w:rPr>
          <w:t>http://www.allaboutcircuits.com/textbook/semiconductors/</w:t>
        </w:r>
      </w:hyperlink>
      <w:r>
        <w:t xml:space="preserve"> </w:t>
      </w:r>
    </w:p>
    <w:p w14:paraId="2244CAB1" w14:textId="77777777" w:rsidR="009018FF" w:rsidRPr="000A169C" w:rsidRDefault="009018FF" w:rsidP="009018FF">
      <w:pPr>
        <w:pStyle w:val="ListParagraph"/>
        <w:numPr>
          <w:ilvl w:val="0"/>
          <w:numId w:val="75"/>
        </w:numPr>
        <w:rPr>
          <w:u w:val="single"/>
        </w:rPr>
      </w:pPr>
      <w:r>
        <w:rPr>
          <w:color w:val="000000" w:themeColor="text1"/>
        </w:rPr>
        <w:t>Multisim</w:t>
      </w:r>
      <w:r w:rsidRPr="00EF2464">
        <w:t xml:space="preserve">: </w:t>
      </w:r>
      <w:hyperlink r:id="rId331" w:history="1">
        <w:r w:rsidRPr="00430B39">
          <w:rPr>
            <w:rStyle w:val="Hyperlink"/>
          </w:rPr>
          <w:t>http://www.ni.com/multisim/</w:t>
        </w:r>
      </w:hyperlink>
    </w:p>
    <w:p w14:paraId="4420A84A" w14:textId="77777777" w:rsidR="009018FF" w:rsidRPr="000A169C" w:rsidRDefault="009018FF" w:rsidP="009018FF">
      <w:pPr>
        <w:rPr>
          <w:rStyle w:val="Hyperlink"/>
          <w:b/>
          <w:color w:val="auto"/>
          <w:u w:val="none"/>
        </w:rPr>
      </w:pPr>
      <w:r w:rsidRPr="009018FF">
        <w:rPr>
          <w:rStyle w:val="Hyperlink"/>
          <w:b/>
          <w:color w:val="auto"/>
          <w:u w:val="none"/>
        </w:rPr>
        <w:t>Module 1 –</w:t>
      </w:r>
      <w:r w:rsidRPr="000A169C">
        <w:rPr>
          <w:rStyle w:val="Hyperlink"/>
          <w:b/>
          <w:color w:val="auto"/>
          <w:u w:val="none"/>
        </w:rPr>
        <w:t xml:space="preserve"> </w:t>
      </w:r>
      <w:r w:rsidRPr="009018FF">
        <w:rPr>
          <w:rStyle w:val="Hyperlink"/>
          <w:b/>
          <w:color w:val="auto"/>
          <w:u w:val="none"/>
        </w:rPr>
        <w:t xml:space="preserve">References and </w:t>
      </w:r>
      <w:r w:rsidRPr="000A169C">
        <w:rPr>
          <w:rStyle w:val="Hyperlink"/>
          <w:b/>
          <w:color w:val="auto"/>
          <w:u w:val="none"/>
        </w:rPr>
        <w:t>Links</w:t>
      </w:r>
    </w:p>
    <w:p w14:paraId="33E4FD5E" w14:textId="77777777" w:rsidR="009018FF" w:rsidRPr="00CA7FEF" w:rsidRDefault="009018FF" w:rsidP="009018FF">
      <w:pPr>
        <w:pStyle w:val="ListParagraph"/>
        <w:numPr>
          <w:ilvl w:val="0"/>
          <w:numId w:val="75"/>
        </w:numPr>
        <w:rPr>
          <w:rStyle w:val="Hyperlink"/>
          <w:color w:val="auto"/>
        </w:rPr>
      </w:pPr>
      <w:r w:rsidRPr="009018FF">
        <w:rPr>
          <w:rStyle w:val="Hyperlink"/>
          <w:color w:val="000000" w:themeColor="text1"/>
          <w:u w:val="none"/>
        </w:rPr>
        <w:t xml:space="preserve">AC and DC Background: </w:t>
      </w:r>
      <w:hyperlink r:id="rId332" w:history="1">
        <w:r w:rsidRPr="00607A5F">
          <w:rPr>
            <w:rStyle w:val="Hyperlink"/>
          </w:rPr>
          <w:t>http://www.allaboutcircuits.com/news/why-is-the-us-standard-60-hz/</w:t>
        </w:r>
      </w:hyperlink>
    </w:p>
    <w:p w14:paraId="72D8DADC" w14:textId="77777777" w:rsidR="009018FF" w:rsidRPr="00CA7FEF" w:rsidRDefault="009018FF" w:rsidP="009018FF">
      <w:pPr>
        <w:pStyle w:val="ListParagraph"/>
        <w:numPr>
          <w:ilvl w:val="0"/>
          <w:numId w:val="75"/>
        </w:numPr>
        <w:rPr>
          <w:rStyle w:val="Hyperlink"/>
          <w:color w:val="auto"/>
        </w:rPr>
      </w:pPr>
      <w:r w:rsidRPr="009018FF">
        <w:rPr>
          <w:rStyle w:val="Hyperlink"/>
          <w:color w:val="000000" w:themeColor="text1"/>
          <w:u w:val="none"/>
        </w:rPr>
        <w:t xml:space="preserve">Electrical Safety: </w:t>
      </w:r>
      <w:hyperlink r:id="rId333" w:history="1">
        <w:r w:rsidRPr="00607A5F">
          <w:rPr>
            <w:rStyle w:val="Hyperlink"/>
          </w:rPr>
          <w:t>http://www.allaboutcircuits.com/textbook/direct-current/chpt-3/ohms-law-again/</w:t>
        </w:r>
      </w:hyperlink>
    </w:p>
    <w:p w14:paraId="099F37AB" w14:textId="77777777" w:rsidR="009018FF" w:rsidRPr="009018FF" w:rsidRDefault="009018FF" w:rsidP="009018FF">
      <w:pPr>
        <w:pStyle w:val="ListParagraph"/>
        <w:numPr>
          <w:ilvl w:val="0"/>
          <w:numId w:val="75"/>
        </w:numPr>
        <w:rPr>
          <w:rStyle w:val="Hyperlink"/>
          <w:color w:val="auto"/>
        </w:rPr>
      </w:pPr>
      <w:r w:rsidRPr="009018FF">
        <w:rPr>
          <w:rStyle w:val="Hyperlink"/>
          <w:color w:val="000000" w:themeColor="text1"/>
          <w:u w:val="none"/>
        </w:rPr>
        <w:t xml:space="preserve">Frequencies of different musical notes: </w:t>
      </w:r>
      <w:hyperlink r:id="rId334" w:history="1">
        <w:r w:rsidRPr="00607A5F">
          <w:rPr>
            <w:rStyle w:val="Hyperlink"/>
          </w:rPr>
          <w:t>http://www.allaboutcircuits.com/textbook/alternating-current/chpt-1/ac-waveforms/</w:t>
        </w:r>
      </w:hyperlink>
    </w:p>
    <w:p w14:paraId="34ED0BDC" w14:textId="3C275916" w:rsidR="009018FF" w:rsidRPr="009018FF" w:rsidRDefault="009018FF" w:rsidP="009018FF">
      <w:pPr>
        <w:pStyle w:val="ListParagraph"/>
        <w:numPr>
          <w:ilvl w:val="0"/>
          <w:numId w:val="75"/>
        </w:numPr>
        <w:rPr>
          <w:rStyle w:val="Hyperlink"/>
          <w:color w:val="auto"/>
        </w:rPr>
      </w:pPr>
      <w:r w:rsidRPr="009018FF">
        <w:rPr>
          <w:rStyle w:val="Hyperlink"/>
          <w:color w:val="000000" w:themeColor="text1"/>
          <w:u w:val="none"/>
        </w:rPr>
        <w:t xml:space="preserve">Sampling Information: </w:t>
      </w:r>
      <w:hyperlink r:id="rId335" w:history="1">
        <w:r w:rsidRPr="00430B39">
          <w:rPr>
            <w:rStyle w:val="Hyperlink"/>
          </w:rPr>
          <w:t>http://www.dspguide.com/ch3/2.htm</w:t>
        </w:r>
      </w:hyperlink>
    </w:p>
    <w:p w14:paraId="04ECD57C" w14:textId="77777777" w:rsidR="009018FF" w:rsidRPr="00CA7FEF" w:rsidRDefault="009018FF" w:rsidP="009018FF">
      <w:pPr>
        <w:pStyle w:val="ListParagraph"/>
        <w:numPr>
          <w:ilvl w:val="0"/>
          <w:numId w:val="75"/>
        </w:numPr>
        <w:rPr>
          <w:u w:val="single"/>
        </w:rPr>
      </w:pPr>
      <w:r w:rsidRPr="00CA7FEF">
        <w:rPr>
          <w:rStyle w:val="Hyperlink"/>
          <w:color w:val="auto"/>
          <w:u w:val="none"/>
        </w:rPr>
        <w:t xml:space="preserve">Square wave information: </w:t>
      </w:r>
      <w:hyperlink r:id="rId336" w:history="1">
        <w:r w:rsidRPr="00CA7FEF">
          <w:rPr>
            <w:rStyle w:val="Hyperlink"/>
            <w:rFonts w:eastAsiaTheme="minorEastAsia"/>
          </w:rPr>
          <w:t>http://www.allaboutcircuits.com/textbook/alternating-current/chpt-7/square-wave-signals/</w:t>
        </w:r>
      </w:hyperlink>
    </w:p>
    <w:p w14:paraId="0CC6B25E" w14:textId="77777777" w:rsidR="009018FF" w:rsidRPr="00CA7FEF" w:rsidRDefault="009018FF" w:rsidP="009018FF">
      <w:pPr>
        <w:pStyle w:val="ListParagraph"/>
        <w:numPr>
          <w:ilvl w:val="0"/>
          <w:numId w:val="75"/>
        </w:numPr>
        <w:rPr>
          <w:rStyle w:val="Hyperlink"/>
          <w:color w:val="auto"/>
        </w:rPr>
      </w:pPr>
      <w:r w:rsidRPr="009018FF">
        <w:rPr>
          <w:rStyle w:val="Hyperlink"/>
          <w:color w:val="000000" w:themeColor="text1"/>
          <w:u w:val="none"/>
        </w:rPr>
        <w:t>Square wave information:</w:t>
      </w:r>
      <w:r w:rsidRPr="00CA7FEF">
        <w:rPr>
          <w:rStyle w:val="Hyperlink"/>
          <w:u w:val="none"/>
        </w:rPr>
        <w:t xml:space="preserve"> </w:t>
      </w:r>
      <w:hyperlink r:id="rId337" w:history="1">
        <w:r w:rsidRPr="00A906E2">
          <w:rPr>
            <w:rStyle w:val="Hyperlink"/>
            <w:rFonts w:eastAsiaTheme="minorEastAsia"/>
            <w:sz w:val="20"/>
            <w:szCs w:val="20"/>
          </w:rPr>
          <w:t>https://en.wikipedia.org/wiki/Square_wave</w:t>
        </w:r>
      </w:hyperlink>
    </w:p>
    <w:p w14:paraId="3DB57C17" w14:textId="77777777" w:rsidR="009018FF" w:rsidRPr="00CA7FEF" w:rsidRDefault="009018FF" w:rsidP="009018FF">
      <w:pPr>
        <w:pStyle w:val="ListParagraph"/>
        <w:numPr>
          <w:ilvl w:val="0"/>
          <w:numId w:val="75"/>
        </w:numPr>
        <w:rPr>
          <w:rStyle w:val="Hyperlink"/>
          <w:color w:val="auto"/>
        </w:rPr>
      </w:pPr>
      <w:r w:rsidRPr="009018FF">
        <w:rPr>
          <w:rStyle w:val="Hyperlink"/>
          <w:color w:val="000000" w:themeColor="text1"/>
          <w:u w:val="none"/>
        </w:rPr>
        <w:t>Triangle wave information:</w:t>
      </w:r>
      <w:r w:rsidRPr="00CA7FEF">
        <w:rPr>
          <w:rStyle w:val="Hyperlink"/>
          <w:u w:val="none"/>
        </w:rPr>
        <w:t xml:space="preserve"> </w:t>
      </w:r>
      <w:hyperlink r:id="rId338" w:history="1">
        <w:r w:rsidRPr="00A906E2">
          <w:rPr>
            <w:rStyle w:val="Hyperlink"/>
            <w:rFonts w:eastAsiaTheme="minorEastAsia"/>
            <w:sz w:val="20"/>
            <w:szCs w:val="20"/>
          </w:rPr>
          <w:t>https://en.wikipedia.org/wiki/Triangle_wave</w:t>
        </w:r>
      </w:hyperlink>
    </w:p>
    <w:p w14:paraId="7666642E" w14:textId="77777777" w:rsidR="009018FF" w:rsidRPr="009018FF" w:rsidRDefault="009018FF" w:rsidP="009018FF">
      <w:pPr>
        <w:rPr>
          <w:rStyle w:val="Hyperlink"/>
          <w:b/>
          <w:color w:val="000000" w:themeColor="text1"/>
          <w:u w:val="none"/>
        </w:rPr>
      </w:pPr>
      <w:r w:rsidRPr="009018FF">
        <w:rPr>
          <w:rStyle w:val="Hyperlink"/>
          <w:b/>
          <w:color w:val="000000" w:themeColor="text1"/>
          <w:u w:val="none"/>
        </w:rPr>
        <w:t>Module 3 – References and Links</w:t>
      </w:r>
    </w:p>
    <w:p w14:paraId="511E3325" w14:textId="77777777" w:rsidR="009018FF" w:rsidRPr="00CA7FEF" w:rsidRDefault="009018FF" w:rsidP="009018FF">
      <w:pPr>
        <w:pStyle w:val="ListParagraph"/>
        <w:numPr>
          <w:ilvl w:val="0"/>
          <w:numId w:val="75"/>
        </w:numPr>
        <w:rPr>
          <w:rStyle w:val="Hyperlink"/>
          <w:color w:val="auto"/>
        </w:rPr>
      </w:pPr>
      <w:r w:rsidRPr="009018FF">
        <w:rPr>
          <w:rStyle w:val="Hyperlink"/>
          <w:color w:val="000000" w:themeColor="text1"/>
          <w:u w:val="none"/>
        </w:rPr>
        <w:t xml:space="preserve">RLC Calculations: </w:t>
      </w:r>
      <w:hyperlink r:id="rId339" w:history="1">
        <w:r w:rsidRPr="00642A56">
          <w:rPr>
            <w:rStyle w:val="Hyperlink"/>
            <w:lang w:val="af-ZA"/>
          </w:rPr>
          <w:t>http://hyperphysics.phy-astr.gsu.edu/hbase/electric/powerac.html</w:t>
        </w:r>
      </w:hyperlink>
    </w:p>
    <w:p w14:paraId="0E9CE4CA" w14:textId="77777777" w:rsidR="009018FF" w:rsidRPr="00CA7FEF" w:rsidRDefault="009018FF" w:rsidP="009018FF">
      <w:pPr>
        <w:pStyle w:val="ListParagraph"/>
        <w:numPr>
          <w:ilvl w:val="0"/>
          <w:numId w:val="75"/>
        </w:numPr>
        <w:rPr>
          <w:rStyle w:val="Hyperlink"/>
          <w:color w:val="auto"/>
        </w:rPr>
      </w:pPr>
      <w:r w:rsidRPr="009018FF">
        <w:rPr>
          <w:rStyle w:val="Hyperlink"/>
          <w:color w:val="000000" w:themeColor="text1"/>
          <w:u w:val="none"/>
        </w:rPr>
        <w:t>Rigol Oscilloscope Information:</w:t>
      </w:r>
      <w:r w:rsidRPr="00CA7FEF">
        <w:rPr>
          <w:rStyle w:val="Hyperlink"/>
          <w:u w:val="none"/>
        </w:rPr>
        <w:t xml:space="preserve"> </w:t>
      </w:r>
      <w:hyperlink r:id="rId340" w:history="1">
        <w:r w:rsidRPr="00415182">
          <w:rPr>
            <w:rStyle w:val="Hyperlink"/>
          </w:rPr>
          <w:t>http://www.prc68.com/I/RigolDS1052E.shtml</w:t>
        </w:r>
      </w:hyperlink>
    </w:p>
    <w:p w14:paraId="3401E4C3" w14:textId="77777777" w:rsidR="009018FF" w:rsidRDefault="009018FF" w:rsidP="009018FF">
      <w:pPr>
        <w:pStyle w:val="ListParagraph"/>
        <w:numPr>
          <w:ilvl w:val="0"/>
          <w:numId w:val="75"/>
        </w:numPr>
      </w:pPr>
      <w:r w:rsidRPr="00CA7FEF">
        <w:t xml:space="preserve">Error simulating inductors in MultiSim: </w:t>
      </w:r>
      <w:r w:rsidRPr="00CA7FEF">
        <w:rPr>
          <w:rStyle w:val="Hyperlink"/>
        </w:rPr>
        <w:t>https://forums.ni.com/t5/Multisim-and-Ultiboard/Offset-problem-in-simulating-current-and-voltage-phase-relation/td-p/1194627</w:t>
      </w:r>
    </w:p>
    <w:p w14:paraId="47B1DC57" w14:textId="77777777" w:rsidR="009018FF" w:rsidRPr="00CA7FEF" w:rsidRDefault="009018FF" w:rsidP="009018FF">
      <w:pPr>
        <w:pStyle w:val="ListParagraph"/>
        <w:numPr>
          <w:ilvl w:val="0"/>
          <w:numId w:val="75"/>
        </w:numPr>
        <w:rPr>
          <w:rStyle w:val="Hyperlink"/>
          <w:color w:val="auto"/>
          <w:u w:val="none"/>
        </w:rPr>
      </w:pPr>
      <w:r w:rsidRPr="009018FF">
        <w:rPr>
          <w:rStyle w:val="Hyperlink"/>
          <w:color w:val="000000" w:themeColor="text1"/>
          <w:u w:val="none"/>
        </w:rPr>
        <w:t xml:space="preserve">Alternating Current eBook: </w:t>
      </w:r>
      <w:hyperlink r:id="rId341" w:history="1">
        <w:r w:rsidRPr="00642A56">
          <w:rPr>
            <w:rStyle w:val="Hyperlink"/>
          </w:rPr>
          <w:t>http://www.allaboutcircuits.com/textbook/alternating-current/chpt-14/50-ohm-cable/</w:t>
        </w:r>
      </w:hyperlink>
    </w:p>
    <w:p w14:paraId="0D5EC4BC" w14:textId="77777777" w:rsidR="009018FF" w:rsidRPr="00CA7FEF" w:rsidRDefault="009018FF" w:rsidP="009018FF">
      <w:pPr>
        <w:pStyle w:val="ListParagraph"/>
        <w:numPr>
          <w:ilvl w:val="0"/>
          <w:numId w:val="75"/>
        </w:numPr>
        <w:rPr>
          <w:rStyle w:val="Hyperlink"/>
          <w:color w:val="auto"/>
          <w:u w:val="none"/>
        </w:rPr>
      </w:pPr>
      <w:r>
        <w:t xml:space="preserve">Electrical effects of the physical size of the transmission lines: </w:t>
      </w:r>
      <w:hyperlink r:id="rId342" w:history="1">
        <w:r w:rsidRPr="00642A56">
          <w:rPr>
            <w:rStyle w:val="Hyperlink"/>
          </w:rPr>
          <w:t>http://www.allaboutcircuits.com/technical-articles/introduction-to-the-transmission-line/</w:t>
        </w:r>
      </w:hyperlink>
    </w:p>
    <w:p w14:paraId="07AE0C95" w14:textId="77777777" w:rsidR="009018FF" w:rsidRDefault="009018FF" w:rsidP="009018FF">
      <w:pPr>
        <w:pStyle w:val="ListParagraph"/>
        <w:numPr>
          <w:ilvl w:val="0"/>
          <w:numId w:val="75"/>
        </w:numPr>
      </w:pPr>
      <w:r>
        <w:t>The following link shows a figure with more information about the electrical grid and includes different sources of electrical generation such as: wind, solar, hydro-electric, nuclear, and coal:</w:t>
      </w:r>
    </w:p>
    <w:p w14:paraId="3B257104" w14:textId="77777777" w:rsidR="009018FF" w:rsidRDefault="00571975" w:rsidP="009018FF">
      <w:pPr>
        <w:pStyle w:val="ListParagraph"/>
      </w:pPr>
      <w:hyperlink r:id="rId343" w:history="1">
        <w:r w:rsidR="009018FF" w:rsidRPr="00910E4B">
          <w:rPr>
            <w:rStyle w:val="Hyperlink"/>
          </w:rPr>
          <w:t>https://commons.wikimedia.org/wiki/File:Electricity_Grid_Schematic_English.svg</w:t>
        </w:r>
      </w:hyperlink>
    </w:p>
    <w:p w14:paraId="266D8BD5" w14:textId="77777777" w:rsidR="009018FF" w:rsidRPr="000A169C" w:rsidRDefault="009018FF" w:rsidP="009018FF">
      <w:pPr>
        <w:rPr>
          <w:rStyle w:val="Hyperlink"/>
          <w:b/>
          <w:color w:val="auto"/>
          <w:u w:val="none"/>
        </w:rPr>
      </w:pPr>
      <w:r w:rsidRPr="009018FF">
        <w:rPr>
          <w:rStyle w:val="Hyperlink"/>
          <w:b/>
          <w:color w:val="000000" w:themeColor="text1"/>
          <w:u w:val="none"/>
        </w:rPr>
        <w:t>Module 4 – Referenc</w:t>
      </w:r>
      <w:r w:rsidRPr="000A169C">
        <w:rPr>
          <w:rStyle w:val="Hyperlink"/>
          <w:b/>
          <w:color w:val="auto"/>
          <w:u w:val="none"/>
        </w:rPr>
        <w:t>es and Links</w:t>
      </w:r>
    </w:p>
    <w:p w14:paraId="539A3B00" w14:textId="77777777" w:rsidR="009018FF" w:rsidRPr="00724F6B" w:rsidRDefault="009018FF" w:rsidP="009018FF">
      <w:pPr>
        <w:pStyle w:val="ListParagraph"/>
        <w:numPr>
          <w:ilvl w:val="0"/>
          <w:numId w:val="75"/>
        </w:numPr>
        <w:rPr>
          <w:rStyle w:val="Hyperlink"/>
          <w:color w:val="auto"/>
          <w:u w:val="none"/>
        </w:rPr>
      </w:pPr>
      <w:r w:rsidRPr="009018FF">
        <w:rPr>
          <w:rStyle w:val="Hyperlink"/>
          <w:color w:val="000000" w:themeColor="text1"/>
          <w:u w:val="none"/>
        </w:rPr>
        <w:t xml:space="preserve">Filter Overview: </w:t>
      </w:r>
      <w:hyperlink r:id="rId344" w:history="1">
        <w:r w:rsidRPr="00642A56">
          <w:rPr>
            <w:rStyle w:val="Hyperlink"/>
          </w:rPr>
          <w:t>http://www.allaboutcircuits.com/textbook/alternating-current/chpt-8/what-is-a-filter/</w:t>
        </w:r>
      </w:hyperlink>
    </w:p>
    <w:p w14:paraId="5ED659EC" w14:textId="77777777" w:rsidR="009018FF" w:rsidRPr="00724F6B" w:rsidRDefault="009018FF" w:rsidP="009018FF">
      <w:pPr>
        <w:rPr>
          <w:rStyle w:val="Hyperlink"/>
          <w:b/>
          <w:color w:val="auto"/>
          <w:u w:val="none"/>
        </w:rPr>
      </w:pPr>
      <w:r w:rsidRPr="009018FF">
        <w:rPr>
          <w:rStyle w:val="Hyperlink"/>
          <w:b/>
          <w:color w:val="000000" w:themeColor="text1"/>
          <w:u w:val="none"/>
        </w:rPr>
        <w:t>Module 5 – References and</w:t>
      </w:r>
      <w:r w:rsidRPr="00724F6B">
        <w:rPr>
          <w:rStyle w:val="Hyperlink"/>
          <w:b/>
          <w:color w:val="auto"/>
          <w:u w:val="none"/>
        </w:rPr>
        <w:t xml:space="preserve"> Links</w:t>
      </w:r>
    </w:p>
    <w:p w14:paraId="6044944A" w14:textId="77777777" w:rsidR="009018FF" w:rsidRPr="00724F6B" w:rsidRDefault="009018FF" w:rsidP="009018FF">
      <w:pPr>
        <w:pStyle w:val="ListParagraph"/>
        <w:numPr>
          <w:ilvl w:val="0"/>
          <w:numId w:val="75"/>
        </w:numPr>
        <w:rPr>
          <w:rStyle w:val="Hyperlink"/>
          <w:color w:val="auto"/>
          <w:u w:val="none"/>
        </w:rPr>
      </w:pPr>
      <w:r w:rsidRPr="009018FF">
        <w:rPr>
          <w:rStyle w:val="Hyperlink"/>
          <w:color w:val="000000" w:themeColor="text1"/>
          <w:u w:val="none"/>
        </w:rPr>
        <w:t xml:space="preserve">History of the transformer: </w:t>
      </w:r>
      <w:hyperlink r:id="rId345" w:history="1">
        <w:r w:rsidRPr="00AE384B">
          <w:rPr>
            <w:rStyle w:val="Hyperlink"/>
          </w:rPr>
          <w:t>https://en.wikipedia.org/wiki/War_of_Currents</w:t>
        </w:r>
      </w:hyperlink>
    </w:p>
    <w:p w14:paraId="41F9C7C1" w14:textId="77777777" w:rsidR="009018FF" w:rsidRPr="00724F6B" w:rsidRDefault="009018FF" w:rsidP="009018FF">
      <w:pPr>
        <w:pStyle w:val="ListParagraph"/>
        <w:numPr>
          <w:ilvl w:val="0"/>
          <w:numId w:val="75"/>
        </w:numPr>
        <w:rPr>
          <w:rStyle w:val="Hyperlink"/>
          <w:color w:val="auto"/>
          <w:u w:val="none"/>
        </w:rPr>
      </w:pPr>
      <w:r w:rsidRPr="00724F6B">
        <w:rPr>
          <w:rStyle w:val="Hyperlink"/>
          <w:color w:val="auto"/>
          <w:u w:val="none"/>
        </w:rPr>
        <w:t xml:space="preserve">Transformer Basics: </w:t>
      </w:r>
      <w:hyperlink r:id="rId346" w:history="1">
        <w:r w:rsidRPr="00AE384B">
          <w:rPr>
            <w:rStyle w:val="Hyperlink"/>
          </w:rPr>
          <w:t>http://www.allaboutcircuits.com/textbook/alternating-current/chpt-9/mutual-inductance-and-basic-operation/</w:t>
        </w:r>
      </w:hyperlink>
    </w:p>
    <w:p w14:paraId="1A338205" w14:textId="77777777" w:rsidR="009018FF" w:rsidRPr="009018FF" w:rsidRDefault="009018FF" w:rsidP="009018FF">
      <w:pPr>
        <w:pStyle w:val="ListParagraph"/>
        <w:numPr>
          <w:ilvl w:val="0"/>
          <w:numId w:val="75"/>
        </w:numPr>
        <w:rPr>
          <w:rStyle w:val="Hyperlink"/>
          <w:color w:val="auto"/>
          <w:u w:val="none"/>
        </w:rPr>
      </w:pPr>
      <w:r w:rsidRPr="00724F6B">
        <w:rPr>
          <w:rStyle w:val="Hyperlink"/>
          <w:color w:val="auto"/>
          <w:u w:val="none"/>
        </w:rPr>
        <w:t xml:space="preserve">Transformer Video Lectures; </w:t>
      </w:r>
      <w:hyperlink r:id="rId347" w:history="1">
        <w:r w:rsidRPr="00AE384B">
          <w:rPr>
            <w:rStyle w:val="Hyperlink"/>
          </w:rPr>
          <w:t>http://www.allaboutcircuits.com/textbook/alternating-current/chpt-9/mutual-inductance-and-basic-operation/</w:t>
        </w:r>
      </w:hyperlink>
    </w:p>
    <w:p w14:paraId="2883A999" w14:textId="77777777" w:rsidR="009018FF" w:rsidRPr="009018FF" w:rsidRDefault="009018FF" w:rsidP="009018FF">
      <w:pPr>
        <w:pStyle w:val="ListParagraph"/>
        <w:numPr>
          <w:ilvl w:val="0"/>
          <w:numId w:val="75"/>
        </w:numPr>
        <w:rPr>
          <w:rStyle w:val="Hyperlink"/>
          <w:color w:val="auto"/>
          <w:u w:val="none"/>
        </w:rPr>
      </w:pPr>
      <w:r w:rsidRPr="009018FF">
        <w:rPr>
          <w:rStyle w:val="Hyperlink"/>
          <w:color w:val="000000" w:themeColor="text1"/>
          <w:u w:val="none"/>
        </w:rPr>
        <w:t xml:space="preserve">Rectifiers: </w:t>
      </w:r>
      <w:hyperlink r:id="rId348" w:history="1">
        <w:r w:rsidRPr="00430B39">
          <w:rPr>
            <w:rStyle w:val="Hyperlink"/>
          </w:rPr>
          <w:t>http://www.allaboutcircuits.com/textbook/semiconductors/chpt-3/rectifier-circuits/</w:t>
        </w:r>
      </w:hyperlink>
    </w:p>
    <w:p w14:paraId="435C6699" w14:textId="77777777" w:rsidR="009018FF" w:rsidRPr="009018FF" w:rsidRDefault="009018FF" w:rsidP="009018FF">
      <w:pPr>
        <w:pStyle w:val="ListParagraph"/>
        <w:numPr>
          <w:ilvl w:val="0"/>
          <w:numId w:val="75"/>
        </w:numPr>
        <w:rPr>
          <w:rStyle w:val="Hyperlink"/>
          <w:color w:val="auto"/>
          <w:u w:val="none"/>
        </w:rPr>
      </w:pPr>
      <w:r w:rsidRPr="009018FF">
        <w:rPr>
          <w:rStyle w:val="Hyperlink"/>
          <w:color w:val="000000" w:themeColor="text1"/>
          <w:u w:val="none"/>
        </w:rPr>
        <w:lastRenderedPageBreak/>
        <w:t xml:space="preserve">Faraday’s Law: </w:t>
      </w:r>
      <w:hyperlink r:id="rId349" w:history="1">
        <w:r w:rsidRPr="00430B39">
          <w:rPr>
            <w:rStyle w:val="Hyperlink"/>
          </w:rPr>
          <w:t>http://www.allaboutcircuits.com/textbook/alternating-current/chpt-9/mutual-inductance-and-basic-operation/</w:t>
        </w:r>
      </w:hyperlink>
    </w:p>
    <w:p w14:paraId="54952BF5" w14:textId="77777777" w:rsidR="009018FF" w:rsidRPr="009018FF" w:rsidRDefault="009018FF" w:rsidP="009018FF">
      <w:pPr>
        <w:pStyle w:val="ListParagraph"/>
        <w:numPr>
          <w:ilvl w:val="0"/>
          <w:numId w:val="75"/>
        </w:numPr>
        <w:rPr>
          <w:rStyle w:val="Hyperlink"/>
          <w:color w:val="auto"/>
          <w:u w:val="none"/>
        </w:rPr>
      </w:pPr>
      <w:r w:rsidRPr="009018FF">
        <w:rPr>
          <w:rStyle w:val="Hyperlink"/>
          <w:color w:val="000000" w:themeColor="text1"/>
          <w:u w:val="none"/>
        </w:rPr>
        <w:t xml:space="preserve">Internal Diagram of a Transformer: </w:t>
      </w:r>
      <w:hyperlink r:id="rId350" w:anchor="/media/File:Transformer3d_col3.svg" w:history="1">
        <w:r w:rsidRPr="00430B39">
          <w:rPr>
            <w:rStyle w:val="Hyperlink"/>
          </w:rPr>
          <w:t>https://en.wikipedia.org/wiki/Transformer#/media/File:Transformer3d_col3.svg</w:t>
        </w:r>
      </w:hyperlink>
    </w:p>
    <w:p w14:paraId="6B61C1B7" w14:textId="75927B23" w:rsidR="009018FF" w:rsidRPr="009018FF" w:rsidRDefault="009018FF" w:rsidP="009018FF">
      <w:pPr>
        <w:rPr>
          <w:rStyle w:val="Hyperlink"/>
          <w:color w:val="auto"/>
          <w:u w:val="none"/>
        </w:rPr>
      </w:pPr>
      <w:r w:rsidRPr="009018FF">
        <w:rPr>
          <w:rStyle w:val="Hyperlink"/>
          <w:b/>
          <w:color w:val="000000" w:themeColor="text1"/>
          <w:u w:val="none"/>
        </w:rPr>
        <w:t>Module 6 – References and Li</w:t>
      </w:r>
      <w:r w:rsidRPr="00724F6B">
        <w:rPr>
          <w:rStyle w:val="Hyperlink"/>
          <w:b/>
          <w:color w:val="auto"/>
          <w:u w:val="none"/>
        </w:rPr>
        <w:t>nks</w:t>
      </w:r>
    </w:p>
    <w:p w14:paraId="1600AC22" w14:textId="77777777" w:rsidR="009018FF" w:rsidRPr="009018FF" w:rsidRDefault="009018FF" w:rsidP="009018FF">
      <w:pPr>
        <w:pStyle w:val="ListParagraph"/>
        <w:numPr>
          <w:ilvl w:val="0"/>
          <w:numId w:val="75"/>
        </w:numPr>
        <w:rPr>
          <w:rStyle w:val="Hyperlink"/>
          <w:color w:val="auto"/>
          <w:u w:val="none"/>
        </w:rPr>
      </w:pPr>
      <w:r w:rsidRPr="009018FF">
        <w:rPr>
          <w:rStyle w:val="Hyperlink"/>
          <w:color w:val="000000" w:themeColor="text1"/>
          <w:u w:val="none"/>
        </w:rPr>
        <w:t xml:space="preserve">1N914 switching diode datasheet: </w:t>
      </w:r>
      <w:hyperlink r:id="rId351" w:history="1">
        <w:r w:rsidRPr="00430B39">
          <w:rPr>
            <w:rStyle w:val="Hyperlink"/>
          </w:rPr>
          <w:t>https://www.fairchildsemi.com/datasheets/1N/1N914.pdf</w:t>
        </w:r>
      </w:hyperlink>
    </w:p>
    <w:p w14:paraId="505A6B9C" w14:textId="77777777" w:rsidR="009018FF" w:rsidRPr="009018FF" w:rsidRDefault="009018FF" w:rsidP="009018FF">
      <w:pPr>
        <w:pStyle w:val="ListParagraph"/>
        <w:numPr>
          <w:ilvl w:val="0"/>
          <w:numId w:val="75"/>
        </w:numPr>
        <w:rPr>
          <w:rStyle w:val="Hyperlink"/>
          <w:color w:val="auto"/>
          <w:u w:val="none"/>
        </w:rPr>
      </w:pPr>
      <w:r w:rsidRPr="009018FF">
        <w:rPr>
          <w:rStyle w:val="Hyperlink"/>
          <w:color w:val="000000" w:themeColor="text1"/>
          <w:u w:val="none"/>
        </w:rPr>
        <w:t xml:space="preserve">1N4000 series rectifier diode datasheet: </w:t>
      </w:r>
      <w:hyperlink r:id="rId352" w:history="1">
        <w:r w:rsidRPr="00430B39">
          <w:rPr>
            <w:rStyle w:val="Hyperlink"/>
          </w:rPr>
          <w:t>https://www.fairchildsemi.com/datasheets/1N/1N4007.pdf</w:t>
        </w:r>
      </w:hyperlink>
    </w:p>
    <w:p w14:paraId="4FB5F73E" w14:textId="77777777" w:rsidR="009018FF" w:rsidRPr="009018FF" w:rsidRDefault="009018FF" w:rsidP="009018FF">
      <w:pPr>
        <w:pStyle w:val="ListParagraph"/>
        <w:numPr>
          <w:ilvl w:val="0"/>
          <w:numId w:val="75"/>
        </w:numPr>
        <w:rPr>
          <w:rStyle w:val="Hyperlink"/>
          <w:color w:val="auto"/>
          <w:u w:val="none"/>
        </w:rPr>
      </w:pPr>
      <w:r w:rsidRPr="009018FF">
        <w:rPr>
          <w:rStyle w:val="Hyperlink"/>
          <w:color w:val="000000" w:themeColor="text1"/>
          <w:u w:val="none"/>
        </w:rPr>
        <w:t xml:space="preserve">Diodes Sparkfun tutorial: </w:t>
      </w:r>
      <w:hyperlink r:id="rId353" w:history="1">
        <w:r w:rsidRPr="00430B39">
          <w:rPr>
            <w:rStyle w:val="Hyperlink"/>
          </w:rPr>
          <w:t>https://learn.sparkfun.com/tutorials/light-emitting-diodes-leds?_ga=1.259343308.774591033.1477860341</w:t>
        </w:r>
      </w:hyperlink>
    </w:p>
    <w:p w14:paraId="09AC573D" w14:textId="77777777" w:rsidR="009018FF" w:rsidRPr="009018FF" w:rsidRDefault="009018FF" w:rsidP="009018FF">
      <w:pPr>
        <w:pStyle w:val="ListParagraph"/>
        <w:numPr>
          <w:ilvl w:val="0"/>
          <w:numId w:val="75"/>
        </w:numPr>
        <w:rPr>
          <w:rStyle w:val="Hyperlink"/>
          <w:color w:val="auto"/>
          <w:u w:val="none"/>
        </w:rPr>
      </w:pPr>
      <w:r w:rsidRPr="009018FF">
        <w:rPr>
          <w:rStyle w:val="Hyperlink"/>
          <w:color w:val="000000" w:themeColor="text1"/>
          <w:u w:val="none"/>
        </w:rPr>
        <w:t xml:space="preserve">Red LED ordering info: </w:t>
      </w:r>
      <w:hyperlink r:id="rId354" w:history="1">
        <w:r w:rsidRPr="00430B39">
          <w:rPr>
            <w:rStyle w:val="Hyperlink"/>
          </w:rPr>
          <w:t>https://www.sparkfun.com/products/9590</w:t>
        </w:r>
      </w:hyperlink>
    </w:p>
    <w:p w14:paraId="55F70F5E" w14:textId="339B6440" w:rsidR="009018FF" w:rsidRPr="009018FF" w:rsidRDefault="009018FF" w:rsidP="009018FF">
      <w:pPr>
        <w:pStyle w:val="ListParagraph"/>
        <w:numPr>
          <w:ilvl w:val="0"/>
          <w:numId w:val="75"/>
        </w:numPr>
        <w:rPr>
          <w:rStyle w:val="Hyperlink"/>
          <w:color w:val="auto"/>
          <w:u w:val="none"/>
        </w:rPr>
      </w:pPr>
      <w:r w:rsidRPr="009018FF">
        <w:rPr>
          <w:rStyle w:val="Hyperlink"/>
          <w:color w:val="000000" w:themeColor="text1"/>
          <w:u w:val="none"/>
        </w:rPr>
        <w:t xml:space="preserve">Green LED ordering info: </w:t>
      </w:r>
      <w:hyperlink r:id="rId355" w:history="1">
        <w:r w:rsidRPr="00430B39">
          <w:rPr>
            <w:rStyle w:val="Hyperlink"/>
          </w:rPr>
          <w:t>https://www.sparkfun.com/products/9592</w:t>
        </w:r>
      </w:hyperlink>
    </w:p>
    <w:p w14:paraId="02157340" w14:textId="77777777" w:rsidR="009018FF" w:rsidRPr="00724F6B" w:rsidRDefault="009018FF" w:rsidP="009018FF">
      <w:pPr>
        <w:pStyle w:val="ListParagraph"/>
        <w:numPr>
          <w:ilvl w:val="0"/>
          <w:numId w:val="75"/>
        </w:numPr>
        <w:rPr>
          <w:rStyle w:val="Hyperlink"/>
          <w:color w:val="auto"/>
          <w:u w:val="none"/>
        </w:rPr>
      </w:pPr>
      <w:r w:rsidRPr="009018FF">
        <w:rPr>
          <w:rStyle w:val="Hyperlink"/>
          <w:color w:val="000000" w:themeColor="text1"/>
          <w:u w:val="none"/>
        </w:rPr>
        <w:t xml:space="preserve">Diode Overview: </w:t>
      </w:r>
      <w:hyperlink r:id="rId356" w:history="1">
        <w:r w:rsidRPr="00E04B9E">
          <w:rPr>
            <w:rStyle w:val="Hyperlink"/>
          </w:rPr>
          <w:t>http://www.futureelectronics.com/en/diodes/diodes.aspx</w:t>
        </w:r>
      </w:hyperlink>
    </w:p>
    <w:p w14:paraId="5BEE1CC5" w14:textId="77777777" w:rsidR="009018FF" w:rsidRPr="009018FF" w:rsidRDefault="009018FF" w:rsidP="009018FF">
      <w:pPr>
        <w:pStyle w:val="ListParagraph"/>
        <w:numPr>
          <w:ilvl w:val="0"/>
          <w:numId w:val="75"/>
        </w:numPr>
        <w:rPr>
          <w:rStyle w:val="Hyperlink"/>
          <w:color w:val="auto"/>
          <w:u w:val="none"/>
        </w:rPr>
      </w:pPr>
      <w:r>
        <w:t xml:space="preserve">Diode Overview: </w:t>
      </w:r>
      <w:hyperlink r:id="rId357" w:history="1">
        <w:r w:rsidRPr="00E04B9E">
          <w:rPr>
            <w:rStyle w:val="Hyperlink"/>
          </w:rPr>
          <w:t>http://www.allaboutcircuits.com/textbook/semiconductors/chpt-3/introduction-to-diodes-and-rectifiers/</w:t>
        </w:r>
      </w:hyperlink>
    </w:p>
    <w:p w14:paraId="0826D0CC" w14:textId="58D29FA3" w:rsidR="009018FF" w:rsidRPr="009018FF" w:rsidRDefault="009018FF" w:rsidP="009018FF">
      <w:pPr>
        <w:pStyle w:val="ListParagraph"/>
        <w:numPr>
          <w:ilvl w:val="0"/>
          <w:numId w:val="75"/>
        </w:numPr>
        <w:rPr>
          <w:rStyle w:val="Hyperlink"/>
          <w:color w:val="auto"/>
          <w:u w:val="none"/>
        </w:rPr>
      </w:pPr>
      <w:r w:rsidRPr="009018FF">
        <w:rPr>
          <w:rStyle w:val="Hyperlink"/>
          <w:color w:val="000000" w:themeColor="text1"/>
          <w:u w:val="none"/>
        </w:rPr>
        <w:t xml:space="preserve">BS170 MOSFET datasheet: </w:t>
      </w:r>
      <w:hyperlink r:id="rId358" w:history="1">
        <w:r w:rsidRPr="00430B39">
          <w:rPr>
            <w:rStyle w:val="Hyperlink"/>
          </w:rPr>
          <w:t>http://www.onsemi.com/pub_link/Collateral/BS170-D.PDF</w:t>
        </w:r>
      </w:hyperlink>
    </w:p>
    <w:p w14:paraId="5424E589" w14:textId="77777777" w:rsidR="009018FF" w:rsidRPr="00724F6B" w:rsidRDefault="009018FF" w:rsidP="009018FF">
      <w:pPr>
        <w:rPr>
          <w:rStyle w:val="Hyperlink"/>
          <w:b/>
          <w:color w:val="auto"/>
          <w:u w:val="none"/>
        </w:rPr>
      </w:pPr>
      <w:r w:rsidRPr="009018FF">
        <w:rPr>
          <w:rStyle w:val="Hyperlink"/>
          <w:b/>
          <w:color w:val="000000" w:themeColor="text1"/>
          <w:u w:val="none"/>
        </w:rPr>
        <w:t xml:space="preserve">Module 7 – References </w:t>
      </w:r>
      <w:r w:rsidRPr="00724F6B">
        <w:rPr>
          <w:rStyle w:val="Hyperlink"/>
          <w:b/>
          <w:color w:val="auto"/>
          <w:u w:val="none"/>
        </w:rPr>
        <w:t>and Links</w:t>
      </w:r>
    </w:p>
    <w:p w14:paraId="268695A3" w14:textId="77777777" w:rsidR="009018FF" w:rsidRPr="00724F6B" w:rsidRDefault="009018FF" w:rsidP="009018FF">
      <w:pPr>
        <w:pStyle w:val="ListParagraph"/>
        <w:numPr>
          <w:ilvl w:val="0"/>
          <w:numId w:val="75"/>
        </w:numPr>
        <w:rPr>
          <w:rStyle w:val="Hyperlink"/>
          <w:color w:val="auto"/>
          <w:u w:val="none"/>
        </w:rPr>
      </w:pPr>
      <w:r>
        <w:rPr>
          <w:rStyle w:val="Hyperlink"/>
        </w:rPr>
        <w:t xml:space="preserve">LM324 OpAmp datasheet: </w:t>
      </w:r>
      <w:hyperlink r:id="rId359" w:history="1">
        <w:r w:rsidRPr="00FF4A93">
          <w:rPr>
            <w:rStyle w:val="Hyperlink"/>
          </w:rPr>
          <w:t>https://www.fairchildsemi.com/datasheets/LM/LM324.pdf</w:t>
        </w:r>
      </w:hyperlink>
    </w:p>
    <w:p w14:paraId="14274B22" w14:textId="77777777" w:rsidR="009018FF" w:rsidRDefault="009018FF" w:rsidP="009018FF">
      <w:pPr>
        <w:pStyle w:val="ListParagraph"/>
        <w:numPr>
          <w:ilvl w:val="0"/>
          <w:numId w:val="75"/>
        </w:numPr>
      </w:pPr>
      <w:r>
        <w:t xml:space="preserve">A Texas </w:t>
      </w:r>
      <w:r w:rsidRPr="00724F6B">
        <w:rPr>
          <w:color w:val="000000" w:themeColor="text1"/>
        </w:rPr>
        <w:t xml:space="preserve">Instrument (TI) white paper SLOA011 titled </w:t>
      </w:r>
      <w:r w:rsidRPr="00724F6B">
        <w:rPr>
          <w:i/>
          <w:color w:val="000000" w:themeColor="text1"/>
        </w:rPr>
        <w:t>Understanding Operational Amplifier Specifications</w:t>
      </w:r>
      <w:r w:rsidRPr="00724F6B">
        <w:rPr>
          <w:color w:val="000000" w:themeColor="text1"/>
        </w:rPr>
        <w:t>:</w:t>
      </w:r>
      <w:r>
        <w:t xml:space="preserve"> </w:t>
      </w:r>
      <w:hyperlink r:id="rId360" w:history="1">
        <w:r w:rsidRPr="00430B39">
          <w:rPr>
            <w:rStyle w:val="Hyperlink"/>
          </w:rPr>
          <w:t>http://www.ti.com/lit/an/sloa011/sloa011.pdf</w:t>
        </w:r>
      </w:hyperlink>
    </w:p>
    <w:p w14:paraId="427A24AE" w14:textId="77777777" w:rsidR="009018FF" w:rsidRPr="00724F6B" w:rsidRDefault="009018FF" w:rsidP="009018FF">
      <w:pPr>
        <w:pStyle w:val="ListParagraph"/>
        <w:numPr>
          <w:ilvl w:val="0"/>
          <w:numId w:val="75"/>
        </w:numPr>
        <w:rPr>
          <w:rStyle w:val="Hyperlink"/>
          <w:color w:val="auto"/>
          <w:u w:val="none"/>
        </w:rPr>
      </w:pPr>
      <w:r>
        <w:t xml:space="preserve">Texas </w:t>
      </w:r>
      <w:r w:rsidRPr="00724F6B">
        <w:rPr>
          <w:color w:val="000000" w:themeColor="text1"/>
        </w:rPr>
        <w:t>Instrument (TI)</w:t>
      </w:r>
      <w:r>
        <w:rPr>
          <w:color w:val="000000" w:themeColor="text1"/>
        </w:rPr>
        <w:t xml:space="preserve"> </w:t>
      </w:r>
      <w:r>
        <w:t xml:space="preserve">Handbook of Operational Amplifier Applications:  </w:t>
      </w:r>
      <w:hyperlink r:id="rId361" w:history="1">
        <w:r w:rsidRPr="006C5330">
          <w:rPr>
            <w:rStyle w:val="Hyperlink"/>
          </w:rPr>
          <w:t>http://www.ti.com/lit/an/sboa092b/sboa092b.pdf</w:t>
        </w:r>
      </w:hyperlink>
    </w:p>
    <w:p w14:paraId="62DDEC11" w14:textId="77777777" w:rsidR="009018FF" w:rsidRDefault="009018FF" w:rsidP="009018FF">
      <w:pPr>
        <w:pStyle w:val="ListParagraph"/>
        <w:numPr>
          <w:ilvl w:val="0"/>
          <w:numId w:val="75"/>
        </w:numPr>
        <w:tabs>
          <w:tab w:val="left" w:pos="4860"/>
        </w:tabs>
      </w:pPr>
      <w:r>
        <w:t>SLOA093: “Filter Design in 30 Seconds”</w:t>
      </w:r>
      <w:r>
        <w:tab/>
      </w:r>
      <w:hyperlink r:id="rId362" w:history="1">
        <w:r w:rsidRPr="00FF4A93">
          <w:rPr>
            <w:rStyle w:val="Hyperlink"/>
          </w:rPr>
          <w:t>http://www.ti.com/lit/an/sloa093/sloa093.pdf</w:t>
        </w:r>
      </w:hyperlink>
    </w:p>
    <w:p w14:paraId="7B6CAEE6" w14:textId="77777777" w:rsidR="009018FF" w:rsidRPr="009018FF" w:rsidRDefault="009018FF" w:rsidP="009018FF">
      <w:pPr>
        <w:pStyle w:val="ListParagraph"/>
        <w:numPr>
          <w:ilvl w:val="0"/>
          <w:numId w:val="75"/>
        </w:numPr>
        <w:tabs>
          <w:tab w:val="left" w:pos="4860"/>
        </w:tabs>
        <w:rPr>
          <w:rStyle w:val="Hyperlink"/>
          <w:color w:val="auto"/>
          <w:u w:val="none"/>
        </w:rPr>
      </w:pPr>
      <w:r>
        <w:t xml:space="preserve">SLOA096: “More Filter Design on a Budget” </w:t>
      </w:r>
      <w:r>
        <w:tab/>
      </w:r>
      <w:hyperlink r:id="rId363" w:history="1">
        <w:r w:rsidRPr="006C5330">
          <w:rPr>
            <w:rStyle w:val="Hyperlink"/>
          </w:rPr>
          <w:t>http://www.ti.com/lit/an/sloa096/sloa096.pdf</w:t>
        </w:r>
      </w:hyperlink>
    </w:p>
    <w:p w14:paraId="499927B2" w14:textId="137E9F86" w:rsidR="009018FF" w:rsidRPr="009018FF" w:rsidRDefault="009018FF" w:rsidP="009018FF">
      <w:pPr>
        <w:pStyle w:val="ListParagraph"/>
        <w:numPr>
          <w:ilvl w:val="0"/>
          <w:numId w:val="75"/>
        </w:numPr>
        <w:tabs>
          <w:tab w:val="left" w:pos="4860"/>
        </w:tabs>
        <w:rPr>
          <w:rStyle w:val="Hyperlink"/>
          <w:color w:val="auto"/>
          <w:u w:val="none"/>
        </w:rPr>
      </w:pPr>
      <w:r w:rsidRPr="009018FF">
        <w:rPr>
          <w:rStyle w:val="Hyperlink"/>
          <w:color w:val="000000" w:themeColor="text1"/>
          <w:u w:val="none"/>
        </w:rPr>
        <w:t>Art of Electronics:</w:t>
      </w:r>
      <w:r>
        <w:rPr>
          <w:rStyle w:val="Hyperlink"/>
        </w:rPr>
        <w:t xml:space="preserve"> </w:t>
      </w:r>
      <w:hyperlink r:id="rId364" w:history="1">
        <w:r w:rsidRPr="00430B39">
          <w:rPr>
            <w:rStyle w:val="Hyperlink"/>
          </w:rPr>
          <w:t>https://www.amazon.com/Art-Electronics-Paul-Horowitz/dp/0521809266/ref=dp_ob_title_bk</w:t>
        </w:r>
      </w:hyperlink>
    </w:p>
    <w:p w14:paraId="1394B028" w14:textId="77777777" w:rsidR="009018FF" w:rsidRPr="00E1360F" w:rsidRDefault="009018FF" w:rsidP="009018FF">
      <w:pPr>
        <w:pStyle w:val="ListParagraph"/>
        <w:numPr>
          <w:ilvl w:val="0"/>
          <w:numId w:val="75"/>
        </w:numPr>
        <w:rPr>
          <w:rStyle w:val="Hyperlink"/>
          <w:color w:val="auto"/>
          <w:u w:val="none"/>
        </w:rPr>
      </w:pPr>
      <w:r w:rsidRPr="00BA4099">
        <w:t xml:space="preserve">SLOA067 – </w:t>
      </w:r>
      <w:r w:rsidRPr="00724F6B">
        <w:rPr>
          <w:i/>
        </w:rPr>
        <w:t>Op Amp and Comparators – Don’t Confuse Them!</w:t>
      </w:r>
      <w:r>
        <w:rPr>
          <w:i/>
        </w:rPr>
        <w:t xml:space="preserve">: </w:t>
      </w:r>
      <w:hyperlink r:id="rId365" w:history="1">
        <w:r w:rsidRPr="00430B39">
          <w:rPr>
            <w:rStyle w:val="Hyperlink"/>
            <w:i/>
          </w:rPr>
          <w:t>http://forums.parallax.com/discussion/download/96248&amp;d=1350228174</w:t>
        </w:r>
      </w:hyperlink>
    </w:p>
    <w:p w14:paraId="7C87B475" w14:textId="0F8AF470" w:rsidR="009018FF" w:rsidRDefault="009018FF">
      <w:pPr>
        <w:rPr>
          <w:rFonts w:asciiTheme="majorHAnsi" w:eastAsiaTheme="majorEastAsia" w:hAnsiTheme="majorHAnsi" w:cstheme="majorBidi"/>
          <w:color w:val="2E74B5" w:themeColor="accent1" w:themeShade="BF"/>
          <w:sz w:val="32"/>
          <w:szCs w:val="32"/>
        </w:rPr>
      </w:pPr>
      <w:r>
        <w:br w:type="page"/>
      </w:r>
    </w:p>
    <w:p w14:paraId="357F5293" w14:textId="72D550BF" w:rsidR="004C73FD" w:rsidRDefault="00420880" w:rsidP="00420880">
      <w:pPr>
        <w:pStyle w:val="Heading1"/>
      </w:pPr>
      <w:bookmarkStart w:id="229" w:name="_Toc506563263"/>
      <w:r>
        <w:lastRenderedPageBreak/>
        <w:t>A</w:t>
      </w:r>
      <w:r w:rsidRPr="00420880">
        <w:t>ppendix</w:t>
      </w:r>
      <w:bookmarkEnd w:id="229"/>
    </w:p>
    <w:p w14:paraId="30FBB8CA" w14:textId="77777777" w:rsidR="00BD4A30" w:rsidRDefault="00BD4A30" w:rsidP="00BD4A30"/>
    <w:p w14:paraId="049D3B27" w14:textId="6C9C8AB7" w:rsidR="00407147" w:rsidRDefault="00571975" w:rsidP="00CC093E">
      <w:pPr>
        <w:rPr>
          <w:rFonts w:eastAsiaTheme="minorEastAsia"/>
          <w:color w:val="000000" w:themeColor="text1"/>
        </w:rPr>
      </w:pPr>
      <w:hyperlink w:anchor="Figure_A_1" w:history="1">
        <w:r w:rsidR="00BD4A30" w:rsidRPr="009018FF">
          <w:rPr>
            <w:rStyle w:val="Hyperlink"/>
            <w:rFonts w:eastAsiaTheme="minorEastAsia"/>
          </w:rPr>
          <w:t>Figure A.1</w:t>
        </w:r>
      </w:hyperlink>
      <w:r w:rsidR="00BD4A30">
        <w:rPr>
          <w:rFonts w:eastAsiaTheme="minorEastAsia"/>
          <w:color w:val="000000" w:themeColor="text1"/>
        </w:rPr>
        <w:t xml:space="preserve"> shows the step response and the Bode magnitude plots for a series RL LPF with the same topology as shown in </w:t>
      </w:r>
      <w:hyperlink w:anchor="Figure_4_5" w:history="1">
        <w:r w:rsidR="00BD4A30" w:rsidRPr="009018FF">
          <w:rPr>
            <w:rStyle w:val="Hyperlink"/>
            <w:rFonts w:eastAsiaTheme="minorEastAsia"/>
          </w:rPr>
          <w:t>Figure 4.5</w:t>
        </w:r>
      </w:hyperlink>
      <w:r w:rsidR="00BD4A30">
        <w:rPr>
          <w:rFonts w:eastAsiaTheme="minorEastAsia"/>
          <w:color w:val="000000" w:themeColor="text1"/>
        </w:rPr>
        <w:t xml:space="preserve"> and a series RC HPF with the same topology as shown in </w:t>
      </w:r>
      <w:hyperlink w:anchor="Figure_4_6" w:history="1">
        <w:r w:rsidR="00BD4A30" w:rsidRPr="009018FF">
          <w:rPr>
            <w:rStyle w:val="Hyperlink"/>
            <w:rFonts w:eastAsiaTheme="minorEastAsia"/>
          </w:rPr>
          <w:t>Figure 4.6</w:t>
        </w:r>
      </w:hyperlink>
      <w:r w:rsidR="00BD4A30">
        <w:rPr>
          <w:rFonts w:eastAsiaTheme="minorEastAsia"/>
          <w:color w:val="000000" w:themeColor="text1"/>
        </w:rPr>
        <w:t xml:space="preserve">. The step response is the </w:t>
      </w:r>
      <w:r w:rsidR="00F0377E">
        <w:rPr>
          <w:rFonts w:eastAsiaTheme="minorEastAsia"/>
          <w:color w:val="000000" w:themeColor="text1"/>
        </w:rPr>
        <w:t xml:space="preserve">output voltage across the resistor if the input voltage is a 1 V DC source that is suddenly applied with a switch. The LPF (RL Circuit with black curves in </w:t>
      </w:r>
      <w:hyperlink w:anchor="Figure_A_1" w:history="1">
        <w:r w:rsidR="009018FF" w:rsidRPr="009018FF">
          <w:rPr>
            <w:rStyle w:val="Hyperlink"/>
            <w:rFonts w:eastAsiaTheme="minorEastAsia"/>
          </w:rPr>
          <w:t>Figure A.1</w:t>
        </w:r>
      </w:hyperlink>
      <w:r w:rsidR="00F0377E">
        <w:rPr>
          <w:rFonts w:eastAsiaTheme="minorEastAsia"/>
          <w:color w:val="000000" w:themeColor="text1"/>
        </w:rPr>
        <w:t xml:space="preserve">) shows that the input voltage is passed to the output since Vout at steady state is 1 V. </w:t>
      </w:r>
      <w:r w:rsidR="00407147">
        <w:rPr>
          <w:rFonts w:eastAsiaTheme="minorEastAsia"/>
          <w:color w:val="000000" w:themeColor="text1"/>
        </w:rPr>
        <w:t>When studying DC transients in the DC circuits eBook the equation for v</w:t>
      </w:r>
      <w:r w:rsidR="00407147" w:rsidRPr="00F0377E">
        <w:rPr>
          <w:rFonts w:eastAsiaTheme="minorEastAsia"/>
          <w:color w:val="000000" w:themeColor="text1"/>
          <w:vertAlign w:val="subscript"/>
        </w:rPr>
        <w:t>C</w:t>
      </w:r>
      <w:r w:rsidR="00407147">
        <w:rPr>
          <w:rFonts w:eastAsiaTheme="minorEastAsia"/>
          <w:color w:val="000000" w:themeColor="text1"/>
        </w:rPr>
        <w:t>(t) and v</w:t>
      </w:r>
      <w:r w:rsidR="00407147" w:rsidRPr="00F0377E">
        <w:rPr>
          <w:rFonts w:eastAsiaTheme="minorEastAsia"/>
          <w:color w:val="000000" w:themeColor="text1"/>
          <w:vertAlign w:val="subscript"/>
        </w:rPr>
        <w:t>R</w:t>
      </w:r>
      <w:r w:rsidR="00407147">
        <w:rPr>
          <w:rFonts w:eastAsiaTheme="minorEastAsia"/>
          <w:color w:val="000000" w:themeColor="text1"/>
        </w:rPr>
        <w:t xml:space="preserve">(t) was found to be: </w:t>
      </w: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R</m:t>
            </m:r>
          </m:sub>
        </m:sSub>
        <m:d>
          <m:dPr>
            <m:ctrlPr>
              <w:rPr>
                <w:rFonts w:ascii="Cambria Math" w:eastAsiaTheme="minorEastAsia" w:hAnsi="Cambria Math"/>
                <w:color w:val="000000" w:themeColor="text1"/>
              </w:rPr>
            </m:ctrlPr>
          </m:dPr>
          <m:e>
            <m:r>
              <m:rPr>
                <m:sty m:val="p"/>
              </m:rPr>
              <w:rPr>
                <w:rFonts w:ascii="Cambria Math" w:eastAsiaTheme="minorEastAsia" w:hAnsi="Cambria Math"/>
                <w:color w:val="000000" w:themeColor="text1"/>
              </w:rPr>
              <m:t>t</m:t>
            </m:r>
          </m:e>
        </m:d>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Vin</m:t>
            </m:r>
          </m:e>
          <m:sub>
            <m:r>
              <w:rPr>
                <w:rFonts w:ascii="Cambria Math" w:eastAsiaTheme="minorEastAsia" w:hAnsi="Cambria Math"/>
                <w:color w:val="000000" w:themeColor="text1"/>
              </w:rPr>
              <m:t>DC</m:t>
            </m:r>
          </m:sub>
        </m:sSub>
        <m:r>
          <w:rPr>
            <w:rFonts w:ascii="Cambria Math" w:eastAsiaTheme="minorEastAsia" w:hAnsi="Cambria Math"/>
            <w:color w:val="000000" w:themeColor="text1"/>
          </w:rPr>
          <m:t>∙(1-</m:t>
        </m:r>
        <m:sSup>
          <m:sSupPr>
            <m:ctrlPr>
              <w:rPr>
                <w:rFonts w:ascii="Cambria Math" w:eastAsiaTheme="minorEastAsia" w:hAnsi="Cambria Math"/>
                <w:i/>
                <w:color w:val="000000" w:themeColor="text1"/>
              </w:rPr>
            </m:ctrlPr>
          </m:sSupPr>
          <m:e>
            <m:r>
              <w:rPr>
                <w:rFonts w:ascii="Cambria Math" w:eastAsiaTheme="minorEastAsia" w:hAnsi="Cambria Math"/>
                <w:color w:val="000000" w:themeColor="text1"/>
              </w:rPr>
              <m:t>e</m:t>
            </m:r>
          </m:e>
          <m:sup>
            <m:f>
              <m:fPr>
                <m:type m:val="skw"/>
                <m:ctrlPr>
                  <w:rPr>
                    <w:rFonts w:ascii="Cambria Math" w:eastAsiaTheme="minorEastAsia" w:hAnsi="Cambria Math"/>
                    <w:i/>
                    <w:color w:val="000000" w:themeColor="text1"/>
                  </w:rPr>
                </m:ctrlPr>
              </m:fPr>
              <m:num>
                <m:r>
                  <w:rPr>
                    <w:rFonts w:ascii="Cambria Math" w:eastAsiaTheme="minorEastAsia" w:hAnsi="Cambria Math"/>
                    <w:color w:val="000000" w:themeColor="text1"/>
                  </w:rPr>
                  <m:t>-t</m:t>
                </m:r>
              </m:num>
              <m:den>
                <m:r>
                  <w:rPr>
                    <w:rFonts w:ascii="Cambria Math" w:eastAsiaTheme="minorEastAsia" w:hAnsi="Cambria Math"/>
                    <w:color w:val="000000" w:themeColor="text1"/>
                  </w:rPr>
                  <m:t>τ</m:t>
                </m:r>
              </m:den>
            </m:f>
          </m:sup>
        </m:sSup>
        <m:r>
          <w:rPr>
            <w:rFonts w:ascii="Cambria Math" w:eastAsiaTheme="minorEastAsia" w:hAnsi="Cambria Math"/>
            <w:color w:val="000000" w:themeColor="text1"/>
          </w:rPr>
          <m:t>)</m:t>
        </m:r>
      </m:oMath>
      <w:r w:rsidR="00407147">
        <w:rPr>
          <w:rFonts w:eastAsiaTheme="minorEastAsia"/>
          <w:color w:val="000000" w:themeColor="text1"/>
        </w:rPr>
        <w:t xml:space="preserve"> and </w:t>
      </w: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L</m:t>
            </m:r>
          </m:sub>
        </m:sSub>
        <m:d>
          <m:dPr>
            <m:ctrlPr>
              <w:rPr>
                <w:rFonts w:ascii="Cambria Math" w:eastAsiaTheme="minorEastAsia" w:hAnsi="Cambria Math"/>
                <w:color w:val="000000" w:themeColor="text1"/>
              </w:rPr>
            </m:ctrlPr>
          </m:dPr>
          <m:e>
            <m:r>
              <m:rPr>
                <m:sty m:val="p"/>
              </m:rPr>
              <w:rPr>
                <w:rFonts w:ascii="Cambria Math" w:eastAsiaTheme="minorEastAsia" w:hAnsi="Cambria Math"/>
                <w:color w:val="000000" w:themeColor="text1"/>
              </w:rPr>
              <m:t>t</m:t>
            </m:r>
          </m:e>
        </m:d>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Vin</m:t>
            </m:r>
          </m:e>
          <m:sub>
            <m:r>
              <w:rPr>
                <w:rFonts w:ascii="Cambria Math" w:eastAsiaTheme="minorEastAsia" w:hAnsi="Cambria Math"/>
                <w:color w:val="000000" w:themeColor="text1"/>
              </w:rPr>
              <m:t>DC</m:t>
            </m:r>
          </m:sub>
        </m:sSub>
        <m:r>
          <w:rPr>
            <w:rFonts w:ascii="Cambria Math" w:eastAsiaTheme="minorEastAsia" w:hAnsi="Cambria Math"/>
            <w:color w:val="000000" w:themeColor="text1"/>
          </w:rPr>
          <m:t>∙(</m:t>
        </m:r>
        <m:sSup>
          <m:sSupPr>
            <m:ctrlPr>
              <w:rPr>
                <w:rFonts w:ascii="Cambria Math" w:eastAsiaTheme="minorEastAsia" w:hAnsi="Cambria Math"/>
                <w:i/>
                <w:color w:val="000000" w:themeColor="text1"/>
              </w:rPr>
            </m:ctrlPr>
          </m:sSupPr>
          <m:e>
            <m:r>
              <w:rPr>
                <w:rFonts w:ascii="Cambria Math" w:eastAsiaTheme="minorEastAsia" w:hAnsi="Cambria Math"/>
                <w:color w:val="000000" w:themeColor="text1"/>
              </w:rPr>
              <m:t>e</m:t>
            </m:r>
          </m:e>
          <m:sup>
            <m:f>
              <m:fPr>
                <m:type m:val="skw"/>
                <m:ctrlPr>
                  <w:rPr>
                    <w:rFonts w:ascii="Cambria Math" w:eastAsiaTheme="minorEastAsia" w:hAnsi="Cambria Math"/>
                    <w:i/>
                    <w:color w:val="000000" w:themeColor="text1"/>
                  </w:rPr>
                </m:ctrlPr>
              </m:fPr>
              <m:num>
                <m:r>
                  <w:rPr>
                    <w:rFonts w:ascii="Cambria Math" w:eastAsiaTheme="minorEastAsia" w:hAnsi="Cambria Math"/>
                    <w:color w:val="000000" w:themeColor="text1"/>
                  </w:rPr>
                  <m:t>-t</m:t>
                </m:r>
              </m:num>
              <m:den>
                <m:r>
                  <w:rPr>
                    <w:rFonts w:ascii="Cambria Math" w:eastAsiaTheme="minorEastAsia" w:hAnsi="Cambria Math"/>
                    <w:color w:val="000000" w:themeColor="text1"/>
                  </w:rPr>
                  <m:t>τ</m:t>
                </m:r>
              </m:den>
            </m:f>
          </m:sup>
        </m:sSup>
        <m:r>
          <w:rPr>
            <w:rFonts w:ascii="Cambria Math" w:eastAsiaTheme="minorEastAsia" w:hAnsi="Cambria Math"/>
            <w:color w:val="000000" w:themeColor="text1"/>
          </w:rPr>
          <m:t>)</m:t>
        </m:r>
      </m:oMath>
      <w:r w:rsidR="00C53BA9">
        <w:rPr>
          <w:rFonts w:eastAsiaTheme="minorEastAsia"/>
          <w:color w:val="000000" w:themeColor="text1"/>
        </w:rPr>
        <w:t xml:space="preserve">   </w:t>
      </w:r>
      <w:hyperlink w:anchor="_Module_4_–" w:history="1">
        <w:r w:rsidR="00C53BA9" w:rsidRPr="00C53BA9">
          <w:rPr>
            <w:rStyle w:val="Hyperlink"/>
            <w:rFonts w:eastAsiaTheme="minorEastAsia"/>
            <w:noProof/>
          </w:rPr>
          <w:t>Click Here to Go Back to Module 4</w:t>
        </w:r>
      </w:hyperlink>
      <w:r w:rsidR="00C53BA9">
        <w:rPr>
          <w:rFonts w:eastAsiaTheme="minorEastAsia"/>
          <w:noProof/>
        </w:rPr>
        <w:t>.</w:t>
      </w:r>
    </w:p>
    <w:p w14:paraId="5FDAA913" w14:textId="42C359B5" w:rsidR="00C3496D" w:rsidRPr="00C3496D" w:rsidRDefault="00407147" w:rsidP="00CC093E">
      <w:pPr>
        <w:rPr>
          <w:rFonts w:eastAsiaTheme="minorEastAsia"/>
          <w:noProof/>
          <w:color w:val="000000" w:themeColor="text1"/>
        </w:rPr>
      </w:pPr>
      <w:r>
        <w:rPr>
          <w:rFonts w:eastAsiaTheme="minorEastAsia"/>
          <w:color w:val="000000" w:themeColor="text1"/>
        </w:rPr>
        <w:t xml:space="preserve">The HPF (RC Circuit with </w:t>
      </w:r>
      <w:r w:rsidRPr="00407147">
        <w:rPr>
          <w:rFonts w:eastAsiaTheme="minorEastAsia"/>
          <w:color w:val="FF0000"/>
        </w:rPr>
        <w:t>red curves</w:t>
      </w:r>
      <w:r>
        <w:rPr>
          <w:rFonts w:eastAsiaTheme="minorEastAsia"/>
          <w:color w:val="000000" w:themeColor="text1"/>
        </w:rPr>
        <w:t xml:space="preserve"> in </w:t>
      </w:r>
      <w:hyperlink w:anchor="Figure_A_1" w:history="1">
        <w:r w:rsidR="009018FF" w:rsidRPr="009018FF">
          <w:rPr>
            <w:rStyle w:val="Hyperlink"/>
            <w:rFonts w:eastAsiaTheme="minorEastAsia"/>
          </w:rPr>
          <w:t>Figure A.1</w:t>
        </w:r>
      </w:hyperlink>
      <w:r>
        <w:rPr>
          <w:rFonts w:eastAsiaTheme="minorEastAsia"/>
          <w:color w:val="000000" w:themeColor="text1"/>
        </w:rPr>
        <w:t>) shows that the input voltage is blocked and doesn’t pass to the output since Vout at steady state is 1 V. When studying DC transients in the DC circuits eBook the equation for v</w:t>
      </w:r>
      <w:r w:rsidRPr="00F0377E">
        <w:rPr>
          <w:rFonts w:eastAsiaTheme="minorEastAsia"/>
          <w:color w:val="000000" w:themeColor="text1"/>
          <w:vertAlign w:val="subscript"/>
        </w:rPr>
        <w:t>C</w:t>
      </w:r>
      <w:r>
        <w:rPr>
          <w:rFonts w:eastAsiaTheme="minorEastAsia"/>
          <w:color w:val="000000" w:themeColor="text1"/>
        </w:rPr>
        <w:t>(t) and v</w:t>
      </w:r>
      <w:r w:rsidRPr="00F0377E">
        <w:rPr>
          <w:rFonts w:eastAsiaTheme="minorEastAsia"/>
          <w:color w:val="000000" w:themeColor="text1"/>
          <w:vertAlign w:val="subscript"/>
        </w:rPr>
        <w:t>R</w:t>
      </w:r>
      <w:r>
        <w:rPr>
          <w:rFonts w:eastAsiaTheme="minorEastAsia"/>
          <w:color w:val="000000" w:themeColor="text1"/>
        </w:rPr>
        <w:t xml:space="preserve">(t) was found to be: </w:t>
      </w: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C</m:t>
            </m:r>
          </m:sub>
        </m:sSub>
        <m:d>
          <m:dPr>
            <m:ctrlPr>
              <w:rPr>
                <w:rFonts w:ascii="Cambria Math" w:eastAsiaTheme="minorEastAsia" w:hAnsi="Cambria Math"/>
                <w:color w:val="000000" w:themeColor="text1"/>
              </w:rPr>
            </m:ctrlPr>
          </m:dPr>
          <m:e>
            <m:r>
              <m:rPr>
                <m:sty m:val="p"/>
              </m:rPr>
              <w:rPr>
                <w:rFonts w:ascii="Cambria Math" w:eastAsiaTheme="minorEastAsia" w:hAnsi="Cambria Math"/>
                <w:color w:val="000000" w:themeColor="text1"/>
              </w:rPr>
              <m:t>t</m:t>
            </m:r>
          </m:e>
        </m:d>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Vin</m:t>
            </m:r>
          </m:e>
          <m:sub>
            <m:r>
              <w:rPr>
                <w:rFonts w:ascii="Cambria Math" w:eastAsiaTheme="minorEastAsia" w:hAnsi="Cambria Math"/>
                <w:color w:val="000000" w:themeColor="text1"/>
              </w:rPr>
              <m:t>DC</m:t>
            </m:r>
          </m:sub>
        </m:sSub>
        <m:r>
          <w:rPr>
            <w:rFonts w:ascii="Cambria Math" w:eastAsiaTheme="minorEastAsia" w:hAnsi="Cambria Math"/>
            <w:color w:val="000000" w:themeColor="text1"/>
          </w:rPr>
          <m:t>∙(1-</m:t>
        </m:r>
        <m:sSup>
          <m:sSupPr>
            <m:ctrlPr>
              <w:rPr>
                <w:rFonts w:ascii="Cambria Math" w:eastAsiaTheme="minorEastAsia" w:hAnsi="Cambria Math"/>
                <w:i/>
                <w:color w:val="000000" w:themeColor="text1"/>
              </w:rPr>
            </m:ctrlPr>
          </m:sSupPr>
          <m:e>
            <m:r>
              <w:rPr>
                <w:rFonts w:ascii="Cambria Math" w:eastAsiaTheme="minorEastAsia" w:hAnsi="Cambria Math"/>
                <w:color w:val="000000" w:themeColor="text1"/>
              </w:rPr>
              <m:t>e</m:t>
            </m:r>
          </m:e>
          <m:sup>
            <m:f>
              <m:fPr>
                <m:type m:val="skw"/>
                <m:ctrlPr>
                  <w:rPr>
                    <w:rFonts w:ascii="Cambria Math" w:eastAsiaTheme="minorEastAsia" w:hAnsi="Cambria Math"/>
                    <w:i/>
                    <w:color w:val="000000" w:themeColor="text1"/>
                  </w:rPr>
                </m:ctrlPr>
              </m:fPr>
              <m:num>
                <m:r>
                  <w:rPr>
                    <w:rFonts w:ascii="Cambria Math" w:eastAsiaTheme="minorEastAsia" w:hAnsi="Cambria Math"/>
                    <w:color w:val="000000" w:themeColor="text1"/>
                  </w:rPr>
                  <m:t>-t</m:t>
                </m:r>
              </m:num>
              <m:den>
                <m:r>
                  <w:rPr>
                    <w:rFonts w:ascii="Cambria Math" w:eastAsiaTheme="minorEastAsia" w:hAnsi="Cambria Math"/>
                    <w:color w:val="000000" w:themeColor="text1"/>
                  </w:rPr>
                  <m:t>τ</m:t>
                </m:r>
              </m:den>
            </m:f>
          </m:sup>
        </m:sSup>
        <m:r>
          <w:rPr>
            <w:rFonts w:ascii="Cambria Math" w:eastAsiaTheme="minorEastAsia" w:hAnsi="Cambria Math"/>
            <w:color w:val="000000" w:themeColor="text1"/>
          </w:rPr>
          <m:t>)</m:t>
        </m:r>
      </m:oMath>
      <w:r>
        <w:rPr>
          <w:rFonts w:eastAsiaTheme="minorEastAsia"/>
          <w:color w:val="000000" w:themeColor="text1"/>
        </w:rPr>
        <w:t xml:space="preserve"> and </w:t>
      </w: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R</m:t>
            </m:r>
          </m:sub>
        </m:sSub>
        <m:d>
          <m:dPr>
            <m:ctrlPr>
              <w:rPr>
                <w:rFonts w:ascii="Cambria Math" w:eastAsiaTheme="minorEastAsia" w:hAnsi="Cambria Math"/>
                <w:color w:val="000000" w:themeColor="text1"/>
              </w:rPr>
            </m:ctrlPr>
          </m:dPr>
          <m:e>
            <m:r>
              <m:rPr>
                <m:sty m:val="p"/>
              </m:rPr>
              <w:rPr>
                <w:rFonts w:ascii="Cambria Math" w:eastAsiaTheme="minorEastAsia" w:hAnsi="Cambria Math"/>
                <w:color w:val="000000" w:themeColor="text1"/>
              </w:rPr>
              <m:t>t</m:t>
            </m:r>
          </m:e>
        </m:d>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Vin</m:t>
            </m:r>
          </m:e>
          <m:sub>
            <m:r>
              <w:rPr>
                <w:rFonts w:ascii="Cambria Math" w:eastAsiaTheme="minorEastAsia" w:hAnsi="Cambria Math"/>
                <w:color w:val="000000" w:themeColor="text1"/>
              </w:rPr>
              <m:t>DC</m:t>
            </m:r>
          </m:sub>
        </m:sSub>
        <m:r>
          <w:rPr>
            <w:rFonts w:ascii="Cambria Math" w:eastAsiaTheme="minorEastAsia" w:hAnsi="Cambria Math"/>
            <w:color w:val="000000" w:themeColor="text1"/>
          </w:rPr>
          <m:t>∙(</m:t>
        </m:r>
        <m:sSup>
          <m:sSupPr>
            <m:ctrlPr>
              <w:rPr>
                <w:rFonts w:ascii="Cambria Math" w:eastAsiaTheme="minorEastAsia" w:hAnsi="Cambria Math"/>
                <w:i/>
                <w:color w:val="000000" w:themeColor="text1"/>
              </w:rPr>
            </m:ctrlPr>
          </m:sSupPr>
          <m:e>
            <m:r>
              <w:rPr>
                <w:rFonts w:ascii="Cambria Math" w:eastAsiaTheme="minorEastAsia" w:hAnsi="Cambria Math"/>
                <w:color w:val="000000" w:themeColor="text1"/>
              </w:rPr>
              <m:t>e</m:t>
            </m:r>
          </m:e>
          <m:sup>
            <m:f>
              <m:fPr>
                <m:type m:val="skw"/>
                <m:ctrlPr>
                  <w:rPr>
                    <w:rFonts w:ascii="Cambria Math" w:eastAsiaTheme="minorEastAsia" w:hAnsi="Cambria Math"/>
                    <w:i/>
                    <w:color w:val="000000" w:themeColor="text1"/>
                  </w:rPr>
                </m:ctrlPr>
              </m:fPr>
              <m:num>
                <m:r>
                  <w:rPr>
                    <w:rFonts w:ascii="Cambria Math" w:eastAsiaTheme="minorEastAsia" w:hAnsi="Cambria Math"/>
                    <w:color w:val="000000" w:themeColor="text1"/>
                  </w:rPr>
                  <m:t>-t</m:t>
                </m:r>
              </m:num>
              <m:den>
                <m:r>
                  <w:rPr>
                    <w:rFonts w:ascii="Cambria Math" w:eastAsiaTheme="minorEastAsia" w:hAnsi="Cambria Math"/>
                    <w:color w:val="000000" w:themeColor="text1"/>
                  </w:rPr>
                  <m:t>τ</m:t>
                </m:r>
              </m:den>
            </m:f>
          </m:sup>
        </m:sSup>
        <m:r>
          <w:rPr>
            <w:rFonts w:ascii="Cambria Math" w:eastAsiaTheme="minorEastAsia" w:hAnsi="Cambria Math"/>
            <w:color w:val="000000" w:themeColor="text1"/>
          </w:rPr>
          <m:t>)</m:t>
        </m:r>
      </m:oMath>
      <w:bookmarkStart w:id="230" w:name="Figure_A_1"/>
      <w:r w:rsidR="00C3496D">
        <w:rPr>
          <w:noProof/>
        </w:rPr>
        <mc:AlternateContent>
          <mc:Choice Requires="wpg">
            <w:drawing>
              <wp:inline distT="0" distB="0" distL="0" distR="0" wp14:anchorId="28CEE73D" wp14:editId="2489E016">
                <wp:extent cx="6135370" cy="5941695"/>
                <wp:effectExtent l="19050" t="19050" r="17780" b="20955"/>
                <wp:docPr id="267" name="Group 267"/>
                <wp:cNvGraphicFramePr/>
                <a:graphic xmlns:a="http://schemas.openxmlformats.org/drawingml/2006/main">
                  <a:graphicData uri="http://schemas.microsoft.com/office/word/2010/wordprocessingGroup">
                    <wpg:wgp>
                      <wpg:cNvGrpSpPr/>
                      <wpg:grpSpPr>
                        <a:xfrm>
                          <a:off x="0" y="0"/>
                          <a:ext cx="6135370" cy="5941695"/>
                          <a:chOff x="0" y="0"/>
                          <a:chExt cx="6135428" cy="5941695"/>
                        </a:xfrm>
                      </wpg:grpSpPr>
                      <wps:wsp>
                        <wps:cNvPr id="274" name="Text Box 2"/>
                        <wps:cNvSpPr txBox="1">
                          <a:spLocks noChangeArrowheads="1"/>
                        </wps:cNvSpPr>
                        <wps:spPr bwMode="auto">
                          <a:xfrm>
                            <a:off x="3368098" y="0"/>
                            <a:ext cx="2767330" cy="5941695"/>
                          </a:xfrm>
                          <a:prstGeom prst="rect">
                            <a:avLst/>
                          </a:prstGeom>
                          <a:solidFill>
                            <a:srgbClr val="FFFFFF"/>
                          </a:solidFill>
                          <a:ln w="9525">
                            <a:solidFill>
                              <a:srgbClr val="000000"/>
                            </a:solidFill>
                            <a:miter lim="800000"/>
                            <a:headEnd/>
                            <a:tailEnd/>
                          </a:ln>
                        </wps:spPr>
                        <wps:txbx>
                          <w:txbxContent>
                            <w:p w14:paraId="22D5EBE9"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228B22"/>
                                  <w:sz w:val="18"/>
                                  <w:szCs w:val="18"/>
                                </w:rPr>
                                <w:t>% Step response and Bode Magnitude Plot of a RC and RL series circuits</w:t>
                              </w:r>
                            </w:p>
                            <w:p w14:paraId="03C81AF2"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C = 0.01e-6;</w:t>
                              </w:r>
                            </w:p>
                            <w:p w14:paraId="2EBE6C77"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L = 10e-3;</w:t>
                              </w:r>
                            </w:p>
                            <w:p w14:paraId="5A53CDB2"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R = 100;</w:t>
                              </w:r>
                            </w:p>
                            <w:p w14:paraId="5C0715E8" w14:textId="77777777" w:rsidR="00571975" w:rsidRPr="00BA5A7E" w:rsidRDefault="00571975" w:rsidP="00C3496D">
                              <w:pPr>
                                <w:autoSpaceDE w:val="0"/>
                                <w:autoSpaceDN w:val="0"/>
                                <w:adjustRightInd w:val="0"/>
                                <w:spacing w:after="0" w:line="240" w:lineRule="auto"/>
                                <w:rPr>
                                  <w:rFonts w:cstheme="minorHAnsi"/>
                                  <w:sz w:val="18"/>
                                  <w:szCs w:val="18"/>
                                </w:rPr>
                              </w:pPr>
                              <w:proofErr w:type="spellStart"/>
                              <w:r w:rsidRPr="00BA5A7E">
                                <w:rPr>
                                  <w:rFonts w:cstheme="minorHAnsi"/>
                                  <w:color w:val="000000"/>
                                  <w:sz w:val="18"/>
                                  <w:szCs w:val="18"/>
                                </w:rPr>
                                <w:t>syms</w:t>
                              </w:r>
                              <w:proofErr w:type="spellEnd"/>
                              <w:r w:rsidRPr="00BA5A7E">
                                <w:rPr>
                                  <w:rFonts w:cstheme="minorHAnsi"/>
                                  <w:color w:val="000000"/>
                                  <w:sz w:val="18"/>
                                  <w:szCs w:val="18"/>
                                </w:rPr>
                                <w:t xml:space="preserve"> </w:t>
                              </w:r>
                              <w:r w:rsidRPr="00BA5A7E">
                                <w:rPr>
                                  <w:rFonts w:cstheme="minorHAnsi"/>
                                  <w:color w:val="A020F0"/>
                                  <w:sz w:val="18"/>
                                  <w:szCs w:val="18"/>
                                </w:rPr>
                                <w:t>s</w:t>
                              </w:r>
                            </w:p>
                            <w:p w14:paraId="16E042DF"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Zt1 = R + 1/(C*s);</w:t>
                              </w:r>
                            </w:p>
                            <w:p w14:paraId="34721378"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Zt2 = R + L*s;</w:t>
                              </w:r>
                            </w:p>
                            <w:p w14:paraId="1761ADC0" w14:textId="77777777" w:rsidR="00571975" w:rsidRPr="00BA5A7E" w:rsidRDefault="00571975" w:rsidP="00C3496D">
                              <w:pPr>
                                <w:autoSpaceDE w:val="0"/>
                                <w:autoSpaceDN w:val="0"/>
                                <w:adjustRightInd w:val="0"/>
                                <w:spacing w:after="0" w:line="240" w:lineRule="auto"/>
                                <w:rPr>
                                  <w:rFonts w:cstheme="minorHAnsi"/>
                                  <w:sz w:val="18"/>
                                  <w:szCs w:val="18"/>
                                </w:rPr>
                              </w:pPr>
                              <w:proofErr w:type="spellStart"/>
                              <w:r w:rsidRPr="00BA5A7E">
                                <w:rPr>
                                  <w:rFonts w:cstheme="minorHAnsi"/>
                                  <w:color w:val="000000"/>
                                  <w:sz w:val="18"/>
                                  <w:szCs w:val="18"/>
                                </w:rPr>
                                <w:t>Vin_s</w:t>
                              </w:r>
                              <w:proofErr w:type="spellEnd"/>
                              <w:r w:rsidRPr="00BA5A7E">
                                <w:rPr>
                                  <w:rFonts w:cstheme="minorHAnsi"/>
                                  <w:color w:val="000000"/>
                                  <w:sz w:val="18"/>
                                  <w:szCs w:val="18"/>
                                </w:rPr>
                                <w:t xml:space="preserve"> = 1; </w:t>
                              </w:r>
                              <w:r w:rsidRPr="00BA5A7E">
                                <w:rPr>
                                  <w:rFonts w:cstheme="minorHAnsi"/>
                                  <w:color w:val="228B22"/>
                                  <w:sz w:val="18"/>
                                  <w:szCs w:val="18"/>
                                </w:rPr>
                                <w:t>%Laplace Transform of delta function</w:t>
                              </w:r>
                            </w:p>
                            <w:p w14:paraId="19535959"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 xml:space="preserve">Vout1_s = </w:t>
                              </w:r>
                              <w:proofErr w:type="spellStart"/>
                              <w:r w:rsidRPr="00BA5A7E">
                                <w:rPr>
                                  <w:rFonts w:cstheme="minorHAnsi"/>
                                  <w:color w:val="000000"/>
                                  <w:sz w:val="18"/>
                                  <w:szCs w:val="18"/>
                                </w:rPr>
                                <w:t>Vin_s</w:t>
                              </w:r>
                              <w:proofErr w:type="spellEnd"/>
                              <w:r w:rsidRPr="00BA5A7E">
                                <w:rPr>
                                  <w:rFonts w:cstheme="minorHAnsi"/>
                                  <w:color w:val="000000"/>
                                  <w:sz w:val="18"/>
                                  <w:szCs w:val="18"/>
                                </w:rPr>
                                <w:t xml:space="preserve">*R/Zt1; </w:t>
                              </w:r>
                              <w:r w:rsidRPr="00BA5A7E">
                                <w:rPr>
                                  <w:rFonts w:cstheme="minorHAnsi"/>
                                  <w:color w:val="228B22"/>
                                  <w:sz w:val="18"/>
                                  <w:szCs w:val="18"/>
                                </w:rPr>
                                <w:t>%VDR</w:t>
                              </w:r>
                            </w:p>
                            <w:p w14:paraId="2D976075"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 xml:space="preserve">Vout2_s = </w:t>
                              </w:r>
                              <w:proofErr w:type="spellStart"/>
                              <w:r w:rsidRPr="00BA5A7E">
                                <w:rPr>
                                  <w:rFonts w:cstheme="minorHAnsi"/>
                                  <w:color w:val="000000"/>
                                  <w:sz w:val="18"/>
                                  <w:szCs w:val="18"/>
                                </w:rPr>
                                <w:t>Vin_s</w:t>
                              </w:r>
                              <w:proofErr w:type="spellEnd"/>
                              <w:r w:rsidRPr="00BA5A7E">
                                <w:rPr>
                                  <w:rFonts w:cstheme="minorHAnsi"/>
                                  <w:color w:val="000000"/>
                                  <w:sz w:val="18"/>
                                  <w:szCs w:val="18"/>
                                </w:rPr>
                                <w:t xml:space="preserve">*R/Zt2; </w:t>
                              </w:r>
                              <w:r w:rsidRPr="00BA5A7E">
                                <w:rPr>
                                  <w:rFonts w:cstheme="minorHAnsi"/>
                                  <w:color w:val="228B22"/>
                                  <w:sz w:val="18"/>
                                  <w:szCs w:val="18"/>
                                </w:rPr>
                                <w:t>%VDR</w:t>
                              </w:r>
                            </w:p>
                            <w:p w14:paraId="235C3A07"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228B22"/>
                                  <w:sz w:val="18"/>
                                  <w:szCs w:val="18"/>
                                </w:rPr>
                                <w:t xml:space="preserve">% Since </w:t>
                              </w:r>
                              <w:proofErr w:type="spellStart"/>
                              <w:r w:rsidRPr="00BA5A7E">
                                <w:rPr>
                                  <w:rFonts w:cstheme="minorHAnsi"/>
                                  <w:color w:val="228B22"/>
                                  <w:sz w:val="18"/>
                                  <w:szCs w:val="18"/>
                                </w:rPr>
                                <w:t>Vin_s</w:t>
                              </w:r>
                              <w:proofErr w:type="spellEnd"/>
                              <w:r w:rsidRPr="00BA5A7E">
                                <w:rPr>
                                  <w:rFonts w:cstheme="minorHAnsi"/>
                                  <w:color w:val="228B22"/>
                                  <w:sz w:val="18"/>
                                  <w:szCs w:val="18"/>
                                </w:rPr>
                                <w:t xml:space="preserve"> is equal to 1 </w:t>
                              </w:r>
                              <w:proofErr w:type="spellStart"/>
                              <w:r w:rsidRPr="00BA5A7E">
                                <w:rPr>
                                  <w:rFonts w:cstheme="minorHAnsi"/>
                                  <w:color w:val="228B22"/>
                                  <w:sz w:val="18"/>
                                  <w:szCs w:val="18"/>
                                </w:rPr>
                                <w:t>Vout_s</w:t>
                              </w:r>
                              <w:proofErr w:type="spellEnd"/>
                              <w:r w:rsidRPr="00BA5A7E">
                                <w:rPr>
                                  <w:rFonts w:cstheme="minorHAnsi"/>
                                  <w:color w:val="228B22"/>
                                  <w:sz w:val="18"/>
                                  <w:szCs w:val="18"/>
                                </w:rPr>
                                <w:t xml:space="preserve"> is actually equal to (Vout(s)/Vin(s))</w:t>
                              </w:r>
                            </w:p>
                            <w:p w14:paraId="242AE9FF"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 xml:space="preserve">TF1_sym = Vout1_s; </w:t>
                              </w:r>
                            </w:p>
                            <w:p w14:paraId="1D5FB21B"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 xml:space="preserve">TF2_sym = Vout2_s; </w:t>
                              </w:r>
                            </w:p>
                            <w:p w14:paraId="7B4080CF"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228B22"/>
                                  <w:sz w:val="18"/>
                                  <w:szCs w:val="18"/>
                                </w:rPr>
                                <w:t xml:space="preserve">% Find the numerator &amp; denominator of </w:t>
                              </w:r>
                              <w:proofErr w:type="spellStart"/>
                              <w:r w:rsidRPr="00BA5A7E">
                                <w:rPr>
                                  <w:rFonts w:cstheme="minorHAnsi"/>
                                  <w:color w:val="228B22"/>
                                  <w:sz w:val="18"/>
                                  <w:szCs w:val="18"/>
                                </w:rPr>
                                <w:t>TF_sym</w:t>
                              </w:r>
                              <w:proofErr w:type="spellEnd"/>
                            </w:p>
                            <w:p w14:paraId="749A7E95"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[num_TF1_</w:t>
                              </w:r>
                              <w:proofErr w:type="gramStart"/>
                              <w:r w:rsidRPr="00BA5A7E">
                                <w:rPr>
                                  <w:rFonts w:cstheme="minorHAnsi"/>
                                  <w:color w:val="000000"/>
                                  <w:sz w:val="18"/>
                                  <w:szCs w:val="18"/>
                                </w:rPr>
                                <w:t>sym,den</w:t>
                              </w:r>
                              <w:proofErr w:type="gramEnd"/>
                              <w:r w:rsidRPr="00BA5A7E">
                                <w:rPr>
                                  <w:rFonts w:cstheme="minorHAnsi"/>
                                  <w:color w:val="000000"/>
                                  <w:sz w:val="18"/>
                                  <w:szCs w:val="18"/>
                                </w:rPr>
                                <w:t>_TF1_sym]=</w:t>
                              </w:r>
                              <w:proofErr w:type="spellStart"/>
                              <w:r w:rsidRPr="00BA5A7E">
                                <w:rPr>
                                  <w:rFonts w:cstheme="minorHAnsi"/>
                                  <w:color w:val="000000"/>
                                  <w:sz w:val="18"/>
                                  <w:szCs w:val="18"/>
                                </w:rPr>
                                <w:t>numden</w:t>
                              </w:r>
                              <w:proofErr w:type="spellEnd"/>
                              <w:r w:rsidRPr="00BA5A7E">
                                <w:rPr>
                                  <w:rFonts w:cstheme="minorHAnsi"/>
                                  <w:color w:val="000000"/>
                                  <w:sz w:val="18"/>
                                  <w:szCs w:val="18"/>
                                </w:rPr>
                                <w:t>(TF1_sym)</w:t>
                              </w:r>
                            </w:p>
                            <w:p w14:paraId="65F6FDDB"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[num_TF2_</w:t>
                              </w:r>
                              <w:proofErr w:type="gramStart"/>
                              <w:r w:rsidRPr="00BA5A7E">
                                <w:rPr>
                                  <w:rFonts w:cstheme="minorHAnsi"/>
                                  <w:color w:val="000000"/>
                                  <w:sz w:val="18"/>
                                  <w:szCs w:val="18"/>
                                </w:rPr>
                                <w:t>sym,den</w:t>
                              </w:r>
                              <w:proofErr w:type="gramEnd"/>
                              <w:r w:rsidRPr="00BA5A7E">
                                <w:rPr>
                                  <w:rFonts w:cstheme="minorHAnsi"/>
                                  <w:color w:val="000000"/>
                                  <w:sz w:val="18"/>
                                  <w:szCs w:val="18"/>
                                </w:rPr>
                                <w:t>_TF2_sym]=</w:t>
                              </w:r>
                              <w:proofErr w:type="spellStart"/>
                              <w:r w:rsidRPr="00BA5A7E">
                                <w:rPr>
                                  <w:rFonts w:cstheme="minorHAnsi"/>
                                  <w:color w:val="000000"/>
                                  <w:sz w:val="18"/>
                                  <w:szCs w:val="18"/>
                                </w:rPr>
                                <w:t>numden</w:t>
                              </w:r>
                              <w:proofErr w:type="spellEnd"/>
                              <w:r w:rsidRPr="00BA5A7E">
                                <w:rPr>
                                  <w:rFonts w:cstheme="minorHAnsi"/>
                                  <w:color w:val="000000"/>
                                  <w:sz w:val="18"/>
                                  <w:szCs w:val="18"/>
                                </w:rPr>
                                <w:t>(TF2_sym)</w:t>
                              </w:r>
                            </w:p>
                            <w:p w14:paraId="4F75B1C5"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228B22"/>
                                  <w:sz w:val="18"/>
                                  <w:szCs w:val="18"/>
                                </w:rPr>
                                <w:t xml:space="preserve">% Convert </w:t>
                              </w:r>
                              <w:proofErr w:type="spellStart"/>
                              <w:r w:rsidRPr="00BA5A7E">
                                <w:rPr>
                                  <w:rFonts w:cstheme="minorHAnsi"/>
                                  <w:color w:val="228B22"/>
                                  <w:sz w:val="18"/>
                                  <w:szCs w:val="18"/>
                                </w:rPr>
                                <w:t>num</w:t>
                              </w:r>
                              <w:proofErr w:type="spellEnd"/>
                              <w:r w:rsidRPr="00BA5A7E">
                                <w:rPr>
                                  <w:rFonts w:cstheme="minorHAnsi"/>
                                  <w:color w:val="228B22"/>
                                  <w:sz w:val="18"/>
                                  <w:szCs w:val="18"/>
                                </w:rPr>
                                <w:t xml:space="preserve"> &amp; den to polynomial form</w:t>
                              </w:r>
                            </w:p>
                            <w:p w14:paraId="7131AC07"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 xml:space="preserve">num_TF1 = sym2poly(num_TF1_sym); </w:t>
                              </w:r>
                            </w:p>
                            <w:p w14:paraId="19A1841A"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 xml:space="preserve">den_TF1 = sym2poly(den_TF1_sym); </w:t>
                              </w:r>
                            </w:p>
                            <w:p w14:paraId="6455A126"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 xml:space="preserve">num_TF2 = sym2poly(num_TF2_sym); </w:t>
                              </w:r>
                            </w:p>
                            <w:p w14:paraId="4414287D"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 xml:space="preserve">den_TF2 = sym2poly(den_TF2_sym); </w:t>
                              </w:r>
                            </w:p>
                            <w:p w14:paraId="54621CA6"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228B22"/>
                                  <w:sz w:val="18"/>
                                  <w:szCs w:val="18"/>
                                </w:rPr>
                                <w:t>% Find the transfer function (Vo/Vin)</w:t>
                              </w:r>
                            </w:p>
                            <w:p w14:paraId="52F1F2F5"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 xml:space="preserve">sys_TF1 = </w:t>
                              </w:r>
                              <w:proofErr w:type="spellStart"/>
                              <w:r w:rsidRPr="00BA5A7E">
                                <w:rPr>
                                  <w:rFonts w:cstheme="minorHAnsi"/>
                                  <w:color w:val="000000"/>
                                  <w:sz w:val="18"/>
                                  <w:szCs w:val="18"/>
                                </w:rPr>
                                <w:t>tf</w:t>
                              </w:r>
                              <w:proofErr w:type="spellEnd"/>
                              <w:r w:rsidRPr="00BA5A7E">
                                <w:rPr>
                                  <w:rFonts w:cstheme="minorHAnsi"/>
                                  <w:color w:val="000000"/>
                                  <w:sz w:val="18"/>
                                  <w:szCs w:val="18"/>
                                </w:rPr>
                                <w:t>(num_TF</w:t>
                              </w:r>
                              <w:proofErr w:type="gramStart"/>
                              <w:r w:rsidRPr="00BA5A7E">
                                <w:rPr>
                                  <w:rFonts w:cstheme="minorHAnsi"/>
                                  <w:color w:val="000000"/>
                                  <w:sz w:val="18"/>
                                  <w:szCs w:val="18"/>
                                </w:rPr>
                                <w:t>1,den</w:t>
                              </w:r>
                              <w:proofErr w:type="gramEnd"/>
                              <w:r w:rsidRPr="00BA5A7E">
                                <w:rPr>
                                  <w:rFonts w:cstheme="minorHAnsi"/>
                                  <w:color w:val="000000"/>
                                  <w:sz w:val="18"/>
                                  <w:szCs w:val="18"/>
                                </w:rPr>
                                <w:t>_TF1);</w:t>
                              </w:r>
                            </w:p>
                            <w:p w14:paraId="27027500"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 xml:space="preserve">sys_TF2 = </w:t>
                              </w:r>
                              <w:proofErr w:type="spellStart"/>
                              <w:r w:rsidRPr="00BA5A7E">
                                <w:rPr>
                                  <w:rFonts w:cstheme="minorHAnsi"/>
                                  <w:color w:val="000000"/>
                                  <w:sz w:val="18"/>
                                  <w:szCs w:val="18"/>
                                </w:rPr>
                                <w:t>tf</w:t>
                              </w:r>
                              <w:proofErr w:type="spellEnd"/>
                              <w:r w:rsidRPr="00BA5A7E">
                                <w:rPr>
                                  <w:rFonts w:cstheme="minorHAnsi"/>
                                  <w:color w:val="000000"/>
                                  <w:sz w:val="18"/>
                                  <w:szCs w:val="18"/>
                                </w:rPr>
                                <w:t>(num_TF</w:t>
                              </w:r>
                              <w:proofErr w:type="gramStart"/>
                              <w:r w:rsidRPr="00BA5A7E">
                                <w:rPr>
                                  <w:rFonts w:cstheme="minorHAnsi"/>
                                  <w:color w:val="000000"/>
                                  <w:sz w:val="18"/>
                                  <w:szCs w:val="18"/>
                                </w:rPr>
                                <w:t>2,den</w:t>
                              </w:r>
                              <w:proofErr w:type="gramEnd"/>
                              <w:r w:rsidRPr="00BA5A7E">
                                <w:rPr>
                                  <w:rFonts w:cstheme="minorHAnsi"/>
                                  <w:color w:val="000000"/>
                                  <w:sz w:val="18"/>
                                  <w:szCs w:val="18"/>
                                </w:rPr>
                                <w:t>_TF2);</w:t>
                              </w:r>
                            </w:p>
                            <w:p w14:paraId="244F4C3B" w14:textId="77777777" w:rsidR="00571975" w:rsidRPr="00BA5A7E" w:rsidRDefault="00571975" w:rsidP="00C3496D">
                              <w:pPr>
                                <w:autoSpaceDE w:val="0"/>
                                <w:autoSpaceDN w:val="0"/>
                                <w:adjustRightInd w:val="0"/>
                                <w:spacing w:after="0" w:line="240" w:lineRule="auto"/>
                                <w:rPr>
                                  <w:rFonts w:cstheme="minorHAnsi"/>
                                  <w:sz w:val="18"/>
                                  <w:szCs w:val="18"/>
                                </w:rPr>
                              </w:pPr>
                              <w:proofErr w:type="gramStart"/>
                              <w:r w:rsidRPr="00BA5A7E">
                                <w:rPr>
                                  <w:rFonts w:cstheme="minorHAnsi"/>
                                  <w:color w:val="000000"/>
                                  <w:sz w:val="18"/>
                                  <w:szCs w:val="18"/>
                                </w:rPr>
                                <w:t>figure(</w:t>
                              </w:r>
                              <w:proofErr w:type="gramEnd"/>
                              <w:r w:rsidRPr="00BA5A7E">
                                <w:rPr>
                                  <w:rFonts w:cstheme="minorHAnsi"/>
                                  <w:color w:val="000000"/>
                                  <w:sz w:val="18"/>
                                  <w:szCs w:val="18"/>
                                </w:rPr>
                                <w:t>1)</w:t>
                              </w:r>
                            </w:p>
                            <w:p w14:paraId="112C3500"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subplot(2,1,1),step(sys_TF1,</w:t>
                              </w:r>
                              <w:r w:rsidRPr="00BA5A7E">
                                <w:rPr>
                                  <w:rFonts w:cstheme="minorHAnsi"/>
                                  <w:color w:val="A020F0"/>
                                  <w:sz w:val="18"/>
                                  <w:szCs w:val="18"/>
                                </w:rPr>
                                <w:t>'r'</w:t>
                              </w:r>
                              <w:r w:rsidRPr="00BA5A7E">
                                <w:rPr>
                                  <w:rFonts w:cstheme="minorHAnsi"/>
                                  <w:color w:val="000000"/>
                                  <w:sz w:val="18"/>
                                  <w:szCs w:val="18"/>
                                </w:rPr>
                                <w:t>)</w:t>
                              </w:r>
                              <w:r w:rsidRPr="00BA5A7E">
                                <w:rPr>
                                  <w:rFonts w:cstheme="minorHAnsi"/>
                                  <w:color w:val="228B22"/>
                                  <w:sz w:val="18"/>
                                  <w:szCs w:val="18"/>
                                </w:rPr>
                                <w:t>%This is the step response</w:t>
                              </w:r>
                            </w:p>
                            <w:p w14:paraId="67F9F200"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title (</w:t>
                              </w:r>
                              <w:r w:rsidRPr="00BA5A7E">
                                <w:rPr>
                                  <w:rFonts w:cstheme="minorHAnsi"/>
                                  <w:color w:val="A020F0"/>
                                  <w:sz w:val="18"/>
                                  <w:szCs w:val="18"/>
                                </w:rPr>
                                <w:t>'Vout across R in a Series RC Circuit with 1 VDC input'</w:t>
                              </w:r>
                              <w:r w:rsidRPr="00BA5A7E">
                                <w:rPr>
                                  <w:rFonts w:cstheme="minorHAnsi"/>
                                  <w:color w:val="000000"/>
                                  <w:sz w:val="18"/>
                                  <w:szCs w:val="18"/>
                                </w:rPr>
                                <w:t>)</w:t>
                              </w:r>
                              <w:r>
                                <w:rPr>
                                  <w:rFonts w:cstheme="minorHAnsi"/>
                                  <w:color w:val="000000"/>
                                  <w:sz w:val="18"/>
                                  <w:szCs w:val="18"/>
                                </w:rPr>
                                <w:t xml:space="preserve">, </w:t>
                              </w:r>
                              <w:proofErr w:type="spellStart"/>
                              <w:proofErr w:type="gramStart"/>
                              <w:r w:rsidRPr="00BA5A7E">
                                <w:rPr>
                                  <w:rFonts w:cstheme="minorHAnsi"/>
                                  <w:color w:val="000000"/>
                                  <w:sz w:val="18"/>
                                  <w:szCs w:val="18"/>
                                </w:rPr>
                                <w:t>ylabel</w:t>
                              </w:r>
                              <w:proofErr w:type="spellEnd"/>
                              <w:r w:rsidRPr="00BA5A7E">
                                <w:rPr>
                                  <w:rFonts w:cstheme="minorHAnsi"/>
                                  <w:color w:val="000000"/>
                                  <w:sz w:val="18"/>
                                  <w:szCs w:val="18"/>
                                </w:rPr>
                                <w:t>(</w:t>
                              </w:r>
                              <w:proofErr w:type="gramEnd"/>
                              <w:r w:rsidRPr="00BA5A7E">
                                <w:rPr>
                                  <w:rFonts w:cstheme="minorHAnsi"/>
                                  <w:color w:val="A020F0"/>
                                  <w:sz w:val="18"/>
                                  <w:szCs w:val="18"/>
                                </w:rPr>
                                <w:t>'V_R (Volts)'</w:t>
                              </w:r>
                              <w:r w:rsidRPr="00BA5A7E">
                                <w:rPr>
                                  <w:rFonts w:cstheme="minorHAnsi"/>
                                  <w:color w:val="000000"/>
                                  <w:sz w:val="18"/>
                                  <w:szCs w:val="18"/>
                                </w:rPr>
                                <w:t>)</w:t>
                              </w:r>
                            </w:p>
                            <w:p w14:paraId="7AC5E242"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subplot(2,1,2),step(sys_TF2,</w:t>
                              </w:r>
                              <w:r w:rsidRPr="00BA5A7E">
                                <w:rPr>
                                  <w:rFonts w:cstheme="minorHAnsi"/>
                                  <w:color w:val="A020F0"/>
                                  <w:sz w:val="18"/>
                                  <w:szCs w:val="18"/>
                                </w:rPr>
                                <w:t>'k'</w:t>
                              </w:r>
                              <w:r w:rsidRPr="00BA5A7E">
                                <w:rPr>
                                  <w:rFonts w:cstheme="minorHAnsi"/>
                                  <w:color w:val="000000"/>
                                  <w:sz w:val="18"/>
                                  <w:szCs w:val="18"/>
                                </w:rPr>
                                <w:t>)</w:t>
                              </w:r>
                              <w:r w:rsidRPr="00BA5A7E">
                                <w:rPr>
                                  <w:rFonts w:cstheme="minorHAnsi"/>
                                  <w:color w:val="228B22"/>
                                  <w:sz w:val="18"/>
                                  <w:szCs w:val="18"/>
                                </w:rPr>
                                <w:t>%This is the step response</w:t>
                              </w:r>
                            </w:p>
                            <w:p w14:paraId="1485EC46"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title (</w:t>
                              </w:r>
                              <w:r w:rsidRPr="00BA5A7E">
                                <w:rPr>
                                  <w:rFonts w:cstheme="minorHAnsi"/>
                                  <w:color w:val="A020F0"/>
                                  <w:sz w:val="18"/>
                                  <w:szCs w:val="18"/>
                                </w:rPr>
                                <w:t>'Vout across R in a Series RL Circuit with 1 VDC input'</w:t>
                              </w:r>
                              <w:r w:rsidRPr="00BA5A7E">
                                <w:rPr>
                                  <w:rFonts w:cstheme="minorHAnsi"/>
                                  <w:color w:val="000000"/>
                                  <w:sz w:val="18"/>
                                  <w:szCs w:val="18"/>
                                </w:rPr>
                                <w:t>)</w:t>
                              </w:r>
                              <w:r>
                                <w:rPr>
                                  <w:rFonts w:cstheme="minorHAnsi"/>
                                  <w:color w:val="000000"/>
                                  <w:sz w:val="18"/>
                                  <w:szCs w:val="18"/>
                                </w:rPr>
                                <w:t xml:space="preserve">, </w:t>
                              </w:r>
                              <w:proofErr w:type="spellStart"/>
                              <w:proofErr w:type="gramStart"/>
                              <w:r w:rsidRPr="00BA5A7E">
                                <w:rPr>
                                  <w:rFonts w:cstheme="minorHAnsi"/>
                                  <w:color w:val="000000"/>
                                  <w:sz w:val="18"/>
                                  <w:szCs w:val="18"/>
                                </w:rPr>
                                <w:t>ylabel</w:t>
                              </w:r>
                              <w:proofErr w:type="spellEnd"/>
                              <w:r w:rsidRPr="00BA5A7E">
                                <w:rPr>
                                  <w:rFonts w:cstheme="minorHAnsi"/>
                                  <w:color w:val="000000"/>
                                  <w:sz w:val="18"/>
                                  <w:szCs w:val="18"/>
                                </w:rPr>
                                <w:t>(</w:t>
                              </w:r>
                              <w:proofErr w:type="gramEnd"/>
                              <w:r w:rsidRPr="00BA5A7E">
                                <w:rPr>
                                  <w:rFonts w:cstheme="minorHAnsi"/>
                                  <w:color w:val="A020F0"/>
                                  <w:sz w:val="18"/>
                                  <w:szCs w:val="18"/>
                                </w:rPr>
                                <w:t>'V_R (Volts)'</w:t>
                              </w:r>
                              <w:r w:rsidRPr="00BA5A7E">
                                <w:rPr>
                                  <w:rFonts w:cstheme="minorHAnsi"/>
                                  <w:color w:val="000000"/>
                                  <w:sz w:val="18"/>
                                  <w:szCs w:val="18"/>
                                </w:rPr>
                                <w:t>)</w:t>
                              </w:r>
                            </w:p>
                            <w:p w14:paraId="70C5FB4A" w14:textId="77777777" w:rsidR="00571975" w:rsidRPr="00BA5A7E" w:rsidRDefault="00571975" w:rsidP="00C3496D">
                              <w:pPr>
                                <w:autoSpaceDE w:val="0"/>
                                <w:autoSpaceDN w:val="0"/>
                                <w:adjustRightInd w:val="0"/>
                                <w:spacing w:after="0" w:line="240" w:lineRule="auto"/>
                                <w:rPr>
                                  <w:rFonts w:cstheme="minorHAnsi"/>
                                  <w:sz w:val="18"/>
                                  <w:szCs w:val="18"/>
                                </w:rPr>
                              </w:pPr>
                              <w:proofErr w:type="gramStart"/>
                              <w:r w:rsidRPr="00BA5A7E">
                                <w:rPr>
                                  <w:rFonts w:cstheme="minorHAnsi"/>
                                  <w:color w:val="000000"/>
                                  <w:sz w:val="18"/>
                                  <w:szCs w:val="18"/>
                                </w:rPr>
                                <w:t>figure(</w:t>
                              </w:r>
                              <w:proofErr w:type="gramEnd"/>
                              <w:r w:rsidRPr="00BA5A7E">
                                <w:rPr>
                                  <w:rFonts w:cstheme="minorHAnsi"/>
                                  <w:color w:val="000000"/>
                                  <w:sz w:val="18"/>
                                  <w:szCs w:val="18"/>
                                </w:rPr>
                                <w:t>2)</w:t>
                              </w:r>
                            </w:p>
                            <w:p w14:paraId="7646391F" w14:textId="77777777" w:rsidR="00571975" w:rsidRPr="00BA5A7E" w:rsidRDefault="00571975" w:rsidP="00C3496D">
                              <w:pPr>
                                <w:autoSpaceDE w:val="0"/>
                                <w:autoSpaceDN w:val="0"/>
                                <w:adjustRightInd w:val="0"/>
                                <w:spacing w:after="0" w:line="240" w:lineRule="auto"/>
                                <w:rPr>
                                  <w:rFonts w:cstheme="minorHAnsi"/>
                                  <w:sz w:val="18"/>
                                  <w:szCs w:val="18"/>
                                </w:rPr>
                              </w:pPr>
                              <w:proofErr w:type="gramStart"/>
                              <w:r w:rsidRPr="00BA5A7E">
                                <w:rPr>
                                  <w:rFonts w:cstheme="minorHAnsi"/>
                                  <w:color w:val="000000"/>
                                  <w:sz w:val="18"/>
                                  <w:szCs w:val="18"/>
                                </w:rPr>
                                <w:t>subplot(</w:t>
                              </w:r>
                              <w:proofErr w:type="gramEnd"/>
                              <w:r w:rsidRPr="00BA5A7E">
                                <w:rPr>
                                  <w:rFonts w:cstheme="minorHAnsi"/>
                                  <w:color w:val="000000"/>
                                  <w:sz w:val="18"/>
                                  <w:szCs w:val="18"/>
                                </w:rPr>
                                <w:t xml:space="preserve">2,1,1),h1 = </w:t>
                              </w:r>
                              <w:proofErr w:type="spellStart"/>
                              <w:r w:rsidRPr="00BA5A7E">
                                <w:rPr>
                                  <w:rFonts w:cstheme="minorHAnsi"/>
                                  <w:color w:val="000000"/>
                                  <w:sz w:val="18"/>
                                  <w:szCs w:val="18"/>
                                </w:rPr>
                                <w:t>bodeplot</w:t>
                              </w:r>
                              <w:proofErr w:type="spellEnd"/>
                              <w:r w:rsidRPr="00BA5A7E">
                                <w:rPr>
                                  <w:rFonts w:cstheme="minorHAnsi"/>
                                  <w:color w:val="000000"/>
                                  <w:sz w:val="18"/>
                                  <w:szCs w:val="18"/>
                                </w:rPr>
                                <w:t>(sys_TF1,</w:t>
                              </w:r>
                              <w:r w:rsidRPr="00BA5A7E">
                                <w:rPr>
                                  <w:rFonts w:cstheme="minorHAnsi"/>
                                  <w:color w:val="A020F0"/>
                                  <w:sz w:val="18"/>
                                  <w:szCs w:val="18"/>
                                </w:rPr>
                                <w:t>'r'</w:t>
                              </w:r>
                              <w:r w:rsidRPr="00BA5A7E">
                                <w:rPr>
                                  <w:rFonts w:cstheme="minorHAnsi"/>
                                  <w:color w:val="000000"/>
                                  <w:sz w:val="18"/>
                                  <w:szCs w:val="18"/>
                                </w:rPr>
                                <w:t>)</w:t>
                              </w:r>
                            </w:p>
                            <w:p w14:paraId="7F0A422F" w14:textId="77777777" w:rsidR="00571975" w:rsidRPr="00BA5A7E" w:rsidRDefault="00571975" w:rsidP="00C3496D">
                              <w:pPr>
                                <w:autoSpaceDE w:val="0"/>
                                <w:autoSpaceDN w:val="0"/>
                                <w:adjustRightInd w:val="0"/>
                                <w:spacing w:after="0" w:line="240" w:lineRule="auto"/>
                                <w:rPr>
                                  <w:rFonts w:cstheme="minorHAnsi"/>
                                  <w:sz w:val="18"/>
                                  <w:szCs w:val="18"/>
                                </w:rPr>
                              </w:pPr>
                              <w:proofErr w:type="spellStart"/>
                              <w:r w:rsidRPr="00BA5A7E">
                                <w:rPr>
                                  <w:rFonts w:cstheme="minorHAnsi"/>
                                  <w:color w:val="000000"/>
                                  <w:sz w:val="18"/>
                                  <w:szCs w:val="18"/>
                                </w:rPr>
                                <w:t>setoptions</w:t>
                              </w:r>
                              <w:proofErr w:type="spellEnd"/>
                              <w:r w:rsidRPr="00BA5A7E">
                                <w:rPr>
                                  <w:rFonts w:cstheme="minorHAnsi"/>
                                  <w:color w:val="000000"/>
                                  <w:sz w:val="18"/>
                                  <w:szCs w:val="18"/>
                                </w:rPr>
                                <w:t>(h1,</w:t>
                              </w:r>
                              <w:r w:rsidRPr="00BA5A7E">
                                <w:rPr>
                                  <w:rFonts w:cstheme="minorHAnsi"/>
                                  <w:color w:val="A020F0"/>
                                  <w:sz w:val="18"/>
                                  <w:szCs w:val="18"/>
                                </w:rPr>
                                <w:t>'FreqUnits'</w:t>
                              </w:r>
                              <w:r w:rsidRPr="00BA5A7E">
                                <w:rPr>
                                  <w:rFonts w:cstheme="minorHAnsi"/>
                                  <w:color w:val="000000"/>
                                  <w:sz w:val="18"/>
                                  <w:szCs w:val="18"/>
                                </w:rPr>
                                <w:t>,</w:t>
                              </w:r>
                              <w:r w:rsidRPr="00BA5A7E">
                                <w:rPr>
                                  <w:rFonts w:cstheme="minorHAnsi"/>
                                  <w:color w:val="A020F0"/>
                                  <w:sz w:val="18"/>
                                  <w:szCs w:val="18"/>
                                </w:rPr>
                                <w:t>'Hz'</w:t>
                              </w:r>
                              <w:r w:rsidRPr="00BA5A7E">
                                <w:rPr>
                                  <w:rFonts w:cstheme="minorHAnsi"/>
                                  <w:color w:val="000000"/>
                                  <w:sz w:val="18"/>
                                  <w:szCs w:val="18"/>
                                </w:rPr>
                                <w:t>,</w:t>
                              </w:r>
                              <w:r w:rsidRPr="00BA5A7E">
                                <w:rPr>
                                  <w:rFonts w:cstheme="minorHAnsi"/>
                                  <w:color w:val="A020F0"/>
                                  <w:sz w:val="18"/>
                                  <w:szCs w:val="18"/>
                                </w:rPr>
                                <w:t>'PhaseVisible'</w:t>
                              </w:r>
                              <w:r w:rsidRPr="00BA5A7E">
                                <w:rPr>
                                  <w:rFonts w:cstheme="minorHAnsi"/>
                                  <w:color w:val="000000"/>
                                  <w:sz w:val="18"/>
                                  <w:szCs w:val="18"/>
                                </w:rPr>
                                <w:t>,</w:t>
                              </w:r>
                              <w:r w:rsidRPr="00BA5A7E">
                                <w:rPr>
                                  <w:rFonts w:cstheme="minorHAnsi"/>
                                  <w:color w:val="A020F0"/>
                                  <w:sz w:val="18"/>
                                  <w:szCs w:val="18"/>
                                </w:rPr>
                                <w:t>'off'</w:t>
                              </w:r>
                              <w:r w:rsidRPr="00BA5A7E">
                                <w:rPr>
                                  <w:rFonts w:cstheme="minorHAnsi"/>
                                  <w:color w:val="000000"/>
                                  <w:sz w:val="18"/>
                                  <w:szCs w:val="18"/>
                                </w:rPr>
                                <w:t>)</w:t>
                              </w:r>
                            </w:p>
                            <w:p w14:paraId="479A02E1"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title (</w:t>
                              </w:r>
                              <w:r w:rsidRPr="00BA5A7E">
                                <w:rPr>
                                  <w:rFonts w:cstheme="minorHAnsi"/>
                                  <w:color w:val="A020F0"/>
                                  <w:sz w:val="18"/>
                                  <w:szCs w:val="18"/>
                                </w:rPr>
                                <w:t>'Bode Plot of Vout across R in a Series RC Circuit'</w:t>
                              </w:r>
                              <w:r w:rsidRPr="00BA5A7E">
                                <w:rPr>
                                  <w:rFonts w:cstheme="minorHAnsi"/>
                                  <w:color w:val="000000"/>
                                  <w:sz w:val="18"/>
                                  <w:szCs w:val="18"/>
                                </w:rPr>
                                <w:t>)</w:t>
                              </w:r>
                            </w:p>
                            <w:p w14:paraId="7A6D4AAD" w14:textId="77777777" w:rsidR="00571975" w:rsidRPr="00BA5A7E" w:rsidRDefault="00571975" w:rsidP="00C3496D">
                              <w:pPr>
                                <w:autoSpaceDE w:val="0"/>
                                <w:autoSpaceDN w:val="0"/>
                                <w:adjustRightInd w:val="0"/>
                                <w:spacing w:after="0" w:line="240" w:lineRule="auto"/>
                                <w:rPr>
                                  <w:rFonts w:cstheme="minorHAnsi"/>
                                  <w:sz w:val="18"/>
                                  <w:szCs w:val="18"/>
                                </w:rPr>
                              </w:pPr>
                              <w:proofErr w:type="gramStart"/>
                              <w:r w:rsidRPr="00BA5A7E">
                                <w:rPr>
                                  <w:rFonts w:cstheme="minorHAnsi"/>
                                  <w:color w:val="000000"/>
                                  <w:sz w:val="18"/>
                                  <w:szCs w:val="18"/>
                                </w:rPr>
                                <w:t>subplot(</w:t>
                              </w:r>
                              <w:proofErr w:type="gramEnd"/>
                              <w:r w:rsidRPr="00BA5A7E">
                                <w:rPr>
                                  <w:rFonts w:cstheme="minorHAnsi"/>
                                  <w:color w:val="000000"/>
                                  <w:sz w:val="18"/>
                                  <w:szCs w:val="18"/>
                                </w:rPr>
                                <w:t xml:space="preserve">2,1,2),h2 = </w:t>
                              </w:r>
                              <w:proofErr w:type="spellStart"/>
                              <w:r w:rsidRPr="00BA5A7E">
                                <w:rPr>
                                  <w:rFonts w:cstheme="minorHAnsi"/>
                                  <w:color w:val="000000"/>
                                  <w:sz w:val="18"/>
                                  <w:szCs w:val="18"/>
                                </w:rPr>
                                <w:t>bodeplot</w:t>
                              </w:r>
                              <w:proofErr w:type="spellEnd"/>
                              <w:r w:rsidRPr="00BA5A7E">
                                <w:rPr>
                                  <w:rFonts w:cstheme="minorHAnsi"/>
                                  <w:color w:val="000000"/>
                                  <w:sz w:val="18"/>
                                  <w:szCs w:val="18"/>
                                </w:rPr>
                                <w:t>(sys_TF2,</w:t>
                              </w:r>
                              <w:r w:rsidRPr="00BA5A7E">
                                <w:rPr>
                                  <w:rFonts w:cstheme="minorHAnsi"/>
                                  <w:color w:val="A020F0"/>
                                  <w:sz w:val="18"/>
                                  <w:szCs w:val="18"/>
                                </w:rPr>
                                <w:t>'k'</w:t>
                              </w:r>
                              <w:r w:rsidRPr="00BA5A7E">
                                <w:rPr>
                                  <w:rFonts w:cstheme="minorHAnsi"/>
                                  <w:color w:val="000000"/>
                                  <w:sz w:val="18"/>
                                  <w:szCs w:val="18"/>
                                </w:rPr>
                                <w:t>)</w:t>
                              </w:r>
                            </w:p>
                            <w:p w14:paraId="4DD6BFFD" w14:textId="77777777" w:rsidR="00571975" w:rsidRPr="00BA5A7E" w:rsidRDefault="00571975" w:rsidP="00C3496D">
                              <w:pPr>
                                <w:autoSpaceDE w:val="0"/>
                                <w:autoSpaceDN w:val="0"/>
                                <w:adjustRightInd w:val="0"/>
                                <w:spacing w:after="0" w:line="240" w:lineRule="auto"/>
                                <w:rPr>
                                  <w:rFonts w:cstheme="minorHAnsi"/>
                                  <w:sz w:val="18"/>
                                  <w:szCs w:val="18"/>
                                </w:rPr>
                              </w:pPr>
                              <w:proofErr w:type="spellStart"/>
                              <w:r w:rsidRPr="00BA5A7E">
                                <w:rPr>
                                  <w:rFonts w:cstheme="minorHAnsi"/>
                                  <w:color w:val="000000"/>
                                  <w:sz w:val="18"/>
                                  <w:szCs w:val="18"/>
                                </w:rPr>
                                <w:t>setoptions</w:t>
                              </w:r>
                              <w:proofErr w:type="spellEnd"/>
                              <w:r w:rsidRPr="00BA5A7E">
                                <w:rPr>
                                  <w:rFonts w:cstheme="minorHAnsi"/>
                                  <w:color w:val="000000"/>
                                  <w:sz w:val="18"/>
                                  <w:szCs w:val="18"/>
                                </w:rPr>
                                <w:t>(h2,</w:t>
                              </w:r>
                              <w:r w:rsidRPr="00BA5A7E">
                                <w:rPr>
                                  <w:rFonts w:cstheme="minorHAnsi"/>
                                  <w:color w:val="A020F0"/>
                                  <w:sz w:val="18"/>
                                  <w:szCs w:val="18"/>
                                </w:rPr>
                                <w:t>'FreqUnits'</w:t>
                              </w:r>
                              <w:r w:rsidRPr="00BA5A7E">
                                <w:rPr>
                                  <w:rFonts w:cstheme="minorHAnsi"/>
                                  <w:color w:val="000000"/>
                                  <w:sz w:val="18"/>
                                  <w:szCs w:val="18"/>
                                </w:rPr>
                                <w:t>,</w:t>
                              </w:r>
                              <w:r w:rsidRPr="00BA5A7E">
                                <w:rPr>
                                  <w:rFonts w:cstheme="minorHAnsi"/>
                                  <w:color w:val="A020F0"/>
                                  <w:sz w:val="18"/>
                                  <w:szCs w:val="18"/>
                                </w:rPr>
                                <w:t>'Hz'</w:t>
                              </w:r>
                              <w:r w:rsidRPr="00BA5A7E">
                                <w:rPr>
                                  <w:rFonts w:cstheme="minorHAnsi"/>
                                  <w:color w:val="000000"/>
                                  <w:sz w:val="18"/>
                                  <w:szCs w:val="18"/>
                                </w:rPr>
                                <w:t>,</w:t>
                              </w:r>
                              <w:r w:rsidRPr="00BA5A7E">
                                <w:rPr>
                                  <w:rFonts w:cstheme="minorHAnsi"/>
                                  <w:color w:val="A020F0"/>
                                  <w:sz w:val="18"/>
                                  <w:szCs w:val="18"/>
                                </w:rPr>
                                <w:t>'PhaseVisible'</w:t>
                              </w:r>
                              <w:r w:rsidRPr="00BA5A7E">
                                <w:rPr>
                                  <w:rFonts w:cstheme="minorHAnsi"/>
                                  <w:color w:val="000000"/>
                                  <w:sz w:val="18"/>
                                  <w:szCs w:val="18"/>
                                </w:rPr>
                                <w:t>,</w:t>
                              </w:r>
                              <w:r w:rsidRPr="00BA5A7E">
                                <w:rPr>
                                  <w:rFonts w:cstheme="minorHAnsi"/>
                                  <w:color w:val="A020F0"/>
                                  <w:sz w:val="18"/>
                                  <w:szCs w:val="18"/>
                                </w:rPr>
                                <w:t>'off'</w:t>
                              </w:r>
                              <w:r w:rsidRPr="00BA5A7E">
                                <w:rPr>
                                  <w:rFonts w:cstheme="minorHAnsi"/>
                                  <w:color w:val="000000"/>
                                  <w:sz w:val="18"/>
                                  <w:szCs w:val="18"/>
                                </w:rPr>
                                <w:t>)</w:t>
                              </w:r>
                            </w:p>
                            <w:p w14:paraId="4290318A"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title (</w:t>
                              </w:r>
                              <w:r w:rsidRPr="00BA5A7E">
                                <w:rPr>
                                  <w:rFonts w:cstheme="minorHAnsi"/>
                                  <w:color w:val="A020F0"/>
                                  <w:sz w:val="18"/>
                                  <w:szCs w:val="18"/>
                                </w:rPr>
                                <w:t>'Bode Plot of Vout across R in a Series RL Circuit'</w:t>
                              </w:r>
                              <w:r w:rsidRPr="00BA5A7E">
                                <w:rPr>
                                  <w:rFonts w:cstheme="minorHAnsi"/>
                                  <w:color w:val="000000"/>
                                  <w:sz w:val="18"/>
                                  <w:szCs w:val="18"/>
                                </w:rPr>
                                <w:t>)</w:t>
                              </w:r>
                            </w:p>
                            <w:p w14:paraId="30C952CD" w14:textId="77777777" w:rsidR="00571975" w:rsidRPr="00BA5A7E" w:rsidRDefault="00571975" w:rsidP="00C3496D">
                              <w:pPr>
                                <w:rPr>
                                  <w:sz w:val="18"/>
                                  <w:szCs w:val="18"/>
                                </w:rPr>
                              </w:pPr>
                            </w:p>
                          </w:txbxContent>
                        </wps:txbx>
                        <wps:bodyPr rot="0" vert="horz" wrap="square" lIns="91440" tIns="45720" rIns="91440" bIns="45720" anchor="t" anchorCtr="0">
                          <a:noAutofit/>
                        </wps:bodyPr>
                      </wps:wsp>
                      <pic:pic xmlns:pic="http://schemas.openxmlformats.org/drawingml/2006/picture">
                        <pic:nvPicPr>
                          <pic:cNvPr id="277" name="Picture 277"/>
                          <pic:cNvPicPr>
                            <a:picLocks noChangeAspect="1"/>
                          </pic:cNvPicPr>
                        </pic:nvPicPr>
                        <pic:blipFill>
                          <a:blip r:embed="rId366" cstate="print">
                            <a:extLst>
                              <a:ext uri="{28A0092B-C50C-407E-A947-70E740481C1C}">
                                <a14:useLocalDpi xmlns:a14="http://schemas.microsoft.com/office/drawing/2010/main" val="0"/>
                              </a:ext>
                            </a:extLst>
                          </a:blip>
                          <a:stretch>
                            <a:fillRect/>
                          </a:stretch>
                        </pic:blipFill>
                        <pic:spPr>
                          <a:xfrm>
                            <a:off x="7061" y="7061"/>
                            <a:ext cx="3358515" cy="2743200"/>
                          </a:xfrm>
                          <a:prstGeom prst="rect">
                            <a:avLst/>
                          </a:prstGeom>
                          <a:ln>
                            <a:solidFill>
                              <a:srgbClr val="000000"/>
                            </a:solidFill>
                          </a:ln>
                        </pic:spPr>
                      </pic:pic>
                      <pic:pic xmlns:pic="http://schemas.openxmlformats.org/drawingml/2006/picture">
                        <pic:nvPicPr>
                          <pic:cNvPr id="278" name="Picture 278"/>
                          <pic:cNvPicPr>
                            <a:picLocks noChangeAspect="1"/>
                          </pic:cNvPicPr>
                        </pic:nvPicPr>
                        <pic:blipFill>
                          <a:blip r:embed="rId367" cstate="print">
                            <a:extLst>
                              <a:ext uri="{28A0092B-C50C-407E-A947-70E740481C1C}">
                                <a14:useLocalDpi xmlns:a14="http://schemas.microsoft.com/office/drawing/2010/main" val="0"/>
                              </a:ext>
                            </a:extLst>
                          </a:blip>
                          <a:stretch>
                            <a:fillRect/>
                          </a:stretch>
                        </pic:blipFill>
                        <pic:spPr>
                          <a:xfrm>
                            <a:off x="7061" y="2760852"/>
                            <a:ext cx="3355340" cy="2743200"/>
                          </a:xfrm>
                          <a:prstGeom prst="rect">
                            <a:avLst/>
                          </a:prstGeom>
                          <a:ln>
                            <a:solidFill>
                              <a:srgbClr val="000000"/>
                            </a:solidFill>
                          </a:ln>
                        </pic:spPr>
                      </pic:pic>
                      <wps:wsp>
                        <wps:cNvPr id="279" name="Text Box 2"/>
                        <wps:cNvSpPr txBox="1">
                          <a:spLocks noChangeArrowheads="1"/>
                        </wps:cNvSpPr>
                        <wps:spPr bwMode="auto">
                          <a:xfrm>
                            <a:off x="0" y="5511113"/>
                            <a:ext cx="3362325" cy="430530"/>
                          </a:xfrm>
                          <a:prstGeom prst="rect">
                            <a:avLst/>
                          </a:prstGeom>
                          <a:solidFill>
                            <a:srgbClr val="FFFFFF"/>
                          </a:solidFill>
                          <a:ln w="9525">
                            <a:solidFill>
                              <a:srgbClr val="000000"/>
                            </a:solidFill>
                            <a:miter lim="800000"/>
                            <a:headEnd/>
                            <a:tailEnd/>
                          </a:ln>
                        </wps:spPr>
                        <wps:txbx>
                          <w:txbxContent>
                            <w:p w14:paraId="367A49E1" w14:textId="77777777" w:rsidR="00571975" w:rsidRPr="000D1B3A" w:rsidRDefault="00571975" w:rsidP="00C3496D">
                              <w:pPr>
                                <w:spacing w:line="240" w:lineRule="auto"/>
                                <w:rPr>
                                  <w:sz w:val="18"/>
                                  <w:szCs w:val="18"/>
                                </w:rPr>
                              </w:pPr>
                              <w:r w:rsidRPr="002F76E3">
                                <w:rPr>
                                  <w:b/>
                                  <w:sz w:val="18"/>
                                  <w:szCs w:val="18"/>
                                </w:rPr>
                                <w:t>Figure A.1</w:t>
                              </w:r>
                              <w:r w:rsidRPr="000D1B3A">
                                <w:rPr>
                                  <w:sz w:val="18"/>
                                  <w:szCs w:val="18"/>
                                </w:rPr>
                                <w:t xml:space="preserve"> – Step Response and Bode Plots for Series RC Circuit with </w:t>
                              </w:r>
                              <w:r>
                                <w:rPr>
                                  <w:sz w:val="18"/>
                                  <w:szCs w:val="18"/>
                                </w:rPr>
                                <w:t xml:space="preserve">   </w:t>
                              </w:r>
                              <w:r w:rsidRPr="000D1B3A">
                                <w:rPr>
                                  <w:sz w:val="18"/>
                                  <w:szCs w:val="18"/>
                                </w:rPr>
                                <w:t xml:space="preserve">R = 100 </w:t>
                              </w:r>
                              <w:r w:rsidRPr="000D1B3A">
                                <w:rPr>
                                  <w:rFonts w:cstheme="minorHAnsi"/>
                                  <w:sz w:val="18"/>
                                  <w:szCs w:val="18"/>
                                </w:rPr>
                                <w:t xml:space="preserve">Ω, C = 0.01 µF and Series RL Circuit with </w:t>
                              </w:r>
                              <w:r w:rsidRPr="000D1B3A">
                                <w:rPr>
                                  <w:sz w:val="18"/>
                                  <w:szCs w:val="18"/>
                                </w:rPr>
                                <w:t xml:space="preserve">R = 100 </w:t>
                              </w:r>
                              <w:r w:rsidRPr="000D1B3A">
                                <w:rPr>
                                  <w:rFonts w:cstheme="minorHAnsi"/>
                                  <w:sz w:val="18"/>
                                  <w:szCs w:val="18"/>
                                </w:rPr>
                                <w:t>Ω, L = 10 mH.</w:t>
                              </w:r>
                            </w:p>
                            <w:p w14:paraId="0C711A8D" w14:textId="77777777" w:rsidR="00571975" w:rsidRDefault="00571975" w:rsidP="00C3496D">
                              <w:pPr>
                                <w:jc w:val="center"/>
                              </w:pPr>
                            </w:p>
                            <w:p w14:paraId="6A145695" w14:textId="77777777" w:rsidR="00571975" w:rsidRDefault="00571975" w:rsidP="00C3496D">
                              <w:pPr>
                                <w:jc w:val="center"/>
                              </w:pPr>
                              <w:r>
                                <w:t xml:space="preserve">Series RL Circuit with R = 100 </w:t>
                              </w:r>
                              <w:r>
                                <w:rPr>
                                  <w:rFonts w:cstheme="minorHAnsi"/>
                                </w:rPr>
                                <w:t>Ω, L = 10 mH</w:t>
                              </w:r>
                            </w:p>
                          </w:txbxContent>
                        </wps:txbx>
                        <wps:bodyPr rot="0" vert="horz" wrap="square" lIns="45720" tIns="45720" rIns="9144" bIns="9144" anchor="t" anchorCtr="0">
                          <a:noAutofit/>
                        </wps:bodyPr>
                      </wps:wsp>
                    </wpg:wgp>
                  </a:graphicData>
                </a:graphic>
              </wp:inline>
            </w:drawing>
          </mc:Choice>
          <mc:Fallback>
            <w:pict>
              <v:group w14:anchorId="28CEE73D" id="Group 267" o:spid="_x0000_s1549" style="width:483.1pt;height:467.85pt;mso-position-horizontal-relative:char;mso-position-vertical-relative:line" coordsize="61354,59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">
                <v:shape id="_x0000_s1550" type="#_x0000_t202" style="position:absolute;left:33680;width:27674;height:59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">
                  <v:textbox>
                    <w:txbxContent>
                      <w:p w14:paraId="22D5EBE9"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228B22"/>
                            <w:sz w:val="18"/>
                            <w:szCs w:val="18"/>
                          </w:rPr>
                          <w:t>% Step response and Bode Magnitude Plot of a RC and RL series circuits</w:t>
                        </w:r>
                      </w:p>
                      <w:p w14:paraId="03C81AF2"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C = 0.01e-6;</w:t>
                        </w:r>
                      </w:p>
                      <w:p w14:paraId="2EBE6C77"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L = 10e-3;</w:t>
                        </w:r>
                      </w:p>
                      <w:p w14:paraId="5A53CDB2"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R = 100;</w:t>
                        </w:r>
                      </w:p>
                      <w:p w14:paraId="5C0715E8" w14:textId="77777777" w:rsidR="00571975" w:rsidRPr="00BA5A7E" w:rsidRDefault="00571975" w:rsidP="00C3496D">
                        <w:pPr>
                          <w:autoSpaceDE w:val="0"/>
                          <w:autoSpaceDN w:val="0"/>
                          <w:adjustRightInd w:val="0"/>
                          <w:spacing w:after="0" w:line="240" w:lineRule="auto"/>
                          <w:rPr>
                            <w:rFonts w:cstheme="minorHAnsi"/>
                            <w:sz w:val="18"/>
                            <w:szCs w:val="18"/>
                          </w:rPr>
                        </w:pPr>
                        <w:proofErr w:type="spellStart"/>
                        <w:r w:rsidRPr="00BA5A7E">
                          <w:rPr>
                            <w:rFonts w:cstheme="minorHAnsi"/>
                            <w:color w:val="000000"/>
                            <w:sz w:val="18"/>
                            <w:szCs w:val="18"/>
                          </w:rPr>
                          <w:t>syms</w:t>
                        </w:r>
                        <w:proofErr w:type="spellEnd"/>
                        <w:r w:rsidRPr="00BA5A7E">
                          <w:rPr>
                            <w:rFonts w:cstheme="minorHAnsi"/>
                            <w:color w:val="000000"/>
                            <w:sz w:val="18"/>
                            <w:szCs w:val="18"/>
                          </w:rPr>
                          <w:t xml:space="preserve"> </w:t>
                        </w:r>
                        <w:r w:rsidRPr="00BA5A7E">
                          <w:rPr>
                            <w:rFonts w:cstheme="minorHAnsi"/>
                            <w:color w:val="A020F0"/>
                            <w:sz w:val="18"/>
                            <w:szCs w:val="18"/>
                          </w:rPr>
                          <w:t>s</w:t>
                        </w:r>
                      </w:p>
                      <w:p w14:paraId="16E042DF"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Zt1 = R + 1/(C*s);</w:t>
                        </w:r>
                      </w:p>
                      <w:p w14:paraId="34721378"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Zt2 = R + L*s;</w:t>
                        </w:r>
                      </w:p>
                      <w:p w14:paraId="1761ADC0" w14:textId="77777777" w:rsidR="00571975" w:rsidRPr="00BA5A7E" w:rsidRDefault="00571975" w:rsidP="00C3496D">
                        <w:pPr>
                          <w:autoSpaceDE w:val="0"/>
                          <w:autoSpaceDN w:val="0"/>
                          <w:adjustRightInd w:val="0"/>
                          <w:spacing w:after="0" w:line="240" w:lineRule="auto"/>
                          <w:rPr>
                            <w:rFonts w:cstheme="minorHAnsi"/>
                            <w:sz w:val="18"/>
                            <w:szCs w:val="18"/>
                          </w:rPr>
                        </w:pPr>
                        <w:proofErr w:type="spellStart"/>
                        <w:r w:rsidRPr="00BA5A7E">
                          <w:rPr>
                            <w:rFonts w:cstheme="minorHAnsi"/>
                            <w:color w:val="000000"/>
                            <w:sz w:val="18"/>
                            <w:szCs w:val="18"/>
                          </w:rPr>
                          <w:t>Vin_s</w:t>
                        </w:r>
                        <w:proofErr w:type="spellEnd"/>
                        <w:r w:rsidRPr="00BA5A7E">
                          <w:rPr>
                            <w:rFonts w:cstheme="minorHAnsi"/>
                            <w:color w:val="000000"/>
                            <w:sz w:val="18"/>
                            <w:szCs w:val="18"/>
                          </w:rPr>
                          <w:t xml:space="preserve"> = 1; </w:t>
                        </w:r>
                        <w:r w:rsidRPr="00BA5A7E">
                          <w:rPr>
                            <w:rFonts w:cstheme="minorHAnsi"/>
                            <w:color w:val="228B22"/>
                            <w:sz w:val="18"/>
                            <w:szCs w:val="18"/>
                          </w:rPr>
                          <w:t>%Laplace Transform of delta function</w:t>
                        </w:r>
                      </w:p>
                      <w:p w14:paraId="19535959"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 xml:space="preserve">Vout1_s = </w:t>
                        </w:r>
                        <w:proofErr w:type="spellStart"/>
                        <w:r w:rsidRPr="00BA5A7E">
                          <w:rPr>
                            <w:rFonts w:cstheme="minorHAnsi"/>
                            <w:color w:val="000000"/>
                            <w:sz w:val="18"/>
                            <w:szCs w:val="18"/>
                          </w:rPr>
                          <w:t>Vin_s</w:t>
                        </w:r>
                        <w:proofErr w:type="spellEnd"/>
                        <w:r w:rsidRPr="00BA5A7E">
                          <w:rPr>
                            <w:rFonts w:cstheme="minorHAnsi"/>
                            <w:color w:val="000000"/>
                            <w:sz w:val="18"/>
                            <w:szCs w:val="18"/>
                          </w:rPr>
                          <w:t xml:space="preserve">*R/Zt1; </w:t>
                        </w:r>
                        <w:r w:rsidRPr="00BA5A7E">
                          <w:rPr>
                            <w:rFonts w:cstheme="minorHAnsi"/>
                            <w:color w:val="228B22"/>
                            <w:sz w:val="18"/>
                            <w:szCs w:val="18"/>
                          </w:rPr>
                          <w:t>%VDR</w:t>
                        </w:r>
                      </w:p>
                      <w:p w14:paraId="2D976075"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 xml:space="preserve">Vout2_s = </w:t>
                        </w:r>
                        <w:proofErr w:type="spellStart"/>
                        <w:r w:rsidRPr="00BA5A7E">
                          <w:rPr>
                            <w:rFonts w:cstheme="minorHAnsi"/>
                            <w:color w:val="000000"/>
                            <w:sz w:val="18"/>
                            <w:szCs w:val="18"/>
                          </w:rPr>
                          <w:t>Vin_s</w:t>
                        </w:r>
                        <w:proofErr w:type="spellEnd"/>
                        <w:r w:rsidRPr="00BA5A7E">
                          <w:rPr>
                            <w:rFonts w:cstheme="minorHAnsi"/>
                            <w:color w:val="000000"/>
                            <w:sz w:val="18"/>
                            <w:szCs w:val="18"/>
                          </w:rPr>
                          <w:t xml:space="preserve">*R/Zt2; </w:t>
                        </w:r>
                        <w:r w:rsidRPr="00BA5A7E">
                          <w:rPr>
                            <w:rFonts w:cstheme="minorHAnsi"/>
                            <w:color w:val="228B22"/>
                            <w:sz w:val="18"/>
                            <w:szCs w:val="18"/>
                          </w:rPr>
                          <w:t>%VDR</w:t>
                        </w:r>
                      </w:p>
                      <w:p w14:paraId="235C3A07"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228B22"/>
                            <w:sz w:val="18"/>
                            <w:szCs w:val="18"/>
                          </w:rPr>
                          <w:t xml:space="preserve">% Since </w:t>
                        </w:r>
                        <w:proofErr w:type="spellStart"/>
                        <w:r w:rsidRPr="00BA5A7E">
                          <w:rPr>
                            <w:rFonts w:cstheme="minorHAnsi"/>
                            <w:color w:val="228B22"/>
                            <w:sz w:val="18"/>
                            <w:szCs w:val="18"/>
                          </w:rPr>
                          <w:t>Vin_s</w:t>
                        </w:r>
                        <w:proofErr w:type="spellEnd"/>
                        <w:r w:rsidRPr="00BA5A7E">
                          <w:rPr>
                            <w:rFonts w:cstheme="minorHAnsi"/>
                            <w:color w:val="228B22"/>
                            <w:sz w:val="18"/>
                            <w:szCs w:val="18"/>
                          </w:rPr>
                          <w:t xml:space="preserve"> is equal to 1 </w:t>
                        </w:r>
                        <w:proofErr w:type="spellStart"/>
                        <w:r w:rsidRPr="00BA5A7E">
                          <w:rPr>
                            <w:rFonts w:cstheme="minorHAnsi"/>
                            <w:color w:val="228B22"/>
                            <w:sz w:val="18"/>
                            <w:szCs w:val="18"/>
                          </w:rPr>
                          <w:t>Vout_s</w:t>
                        </w:r>
                        <w:proofErr w:type="spellEnd"/>
                        <w:r w:rsidRPr="00BA5A7E">
                          <w:rPr>
                            <w:rFonts w:cstheme="minorHAnsi"/>
                            <w:color w:val="228B22"/>
                            <w:sz w:val="18"/>
                            <w:szCs w:val="18"/>
                          </w:rPr>
                          <w:t xml:space="preserve"> is actually equal to (Vout(s)/Vin(s))</w:t>
                        </w:r>
                      </w:p>
                      <w:p w14:paraId="242AE9FF"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 xml:space="preserve">TF1_sym = Vout1_s; </w:t>
                        </w:r>
                      </w:p>
                      <w:p w14:paraId="1D5FB21B"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 xml:space="preserve">TF2_sym = Vout2_s; </w:t>
                        </w:r>
                      </w:p>
                      <w:p w14:paraId="7B4080CF"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228B22"/>
                            <w:sz w:val="18"/>
                            <w:szCs w:val="18"/>
                          </w:rPr>
                          <w:t xml:space="preserve">% Find the numerator &amp; denominator of </w:t>
                        </w:r>
                        <w:proofErr w:type="spellStart"/>
                        <w:r w:rsidRPr="00BA5A7E">
                          <w:rPr>
                            <w:rFonts w:cstheme="minorHAnsi"/>
                            <w:color w:val="228B22"/>
                            <w:sz w:val="18"/>
                            <w:szCs w:val="18"/>
                          </w:rPr>
                          <w:t>TF_sym</w:t>
                        </w:r>
                        <w:proofErr w:type="spellEnd"/>
                      </w:p>
                      <w:p w14:paraId="749A7E95"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[num_TF1_</w:t>
                        </w:r>
                        <w:proofErr w:type="gramStart"/>
                        <w:r w:rsidRPr="00BA5A7E">
                          <w:rPr>
                            <w:rFonts w:cstheme="minorHAnsi"/>
                            <w:color w:val="000000"/>
                            <w:sz w:val="18"/>
                            <w:szCs w:val="18"/>
                          </w:rPr>
                          <w:t>sym,den</w:t>
                        </w:r>
                        <w:proofErr w:type="gramEnd"/>
                        <w:r w:rsidRPr="00BA5A7E">
                          <w:rPr>
                            <w:rFonts w:cstheme="minorHAnsi"/>
                            <w:color w:val="000000"/>
                            <w:sz w:val="18"/>
                            <w:szCs w:val="18"/>
                          </w:rPr>
                          <w:t>_TF1_sym]=</w:t>
                        </w:r>
                        <w:proofErr w:type="spellStart"/>
                        <w:r w:rsidRPr="00BA5A7E">
                          <w:rPr>
                            <w:rFonts w:cstheme="minorHAnsi"/>
                            <w:color w:val="000000"/>
                            <w:sz w:val="18"/>
                            <w:szCs w:val="18"/>
                          </w:rPr>
                          <w:t>numden</w:t>
                        </w:r>
                        <w:proofErr w:type="spellEnd"/>
                        <w:r w:rsidRPr="00BA5A7E">
                          <w:rPr>
                            <w:rFonts w:cstheme="minorHAnsi"/>
                            <w:color w:val="000000"/>
                            <w:sz w:val="18"/>
                            <w:szCs w:val="18"/>
                          </w:rPr>
                          <w:t>(TF1_sym)</w:t>
                        </w:r>
                      </w:p>
                      <w:p w14:paraId="65F6FDDB"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[num_TF2_</w:t>
                        </w:r>
                        <w:proofErr w:type="gramStart"/>
                        <w:r w:rsidRPr="00BA5A7E">
                          <w:rPr>
                            <w:rFonts w:cstheme="minorHAnsi"/>
                            <w:color w:val="000000"/>
                            <w:sz w:val="18"/>
                            <w:szCs w:val="18"/>
                          </w:rPr>
                          <w:t>sym,den</w:t>
                        </w:r>
                        <w:proofErr w:type="gramEnd"/>
                        <w:r w:rsidRPr="00BA5A7E">
                          <w:rPr>
                            <w:rFonts w:cstheme="minorHAnsi"/>
                            <w:color w:val="000000"/>
                            <w:sz w:val="18"/>
                            <w:szCs w:val="18"/>
                          </w:rPr>
                          <w:t>_TF2_sym]=</w:t>
                        </w:r>
                        <w:proofErr w:type="spellStart"/>
                        <w:r w:rsidRPr="00BA5A7E">
                          <w:rPr>
                            <w:rFonts w:cstheme="minorHAnsi"/>
                            <w:color w:val="000000"/>
                            <w:sz w:val="18"/>
                            <w:szCs w:val="18"/>
                          </w:rPr>
                          <w:t>numden</w:t>
                        </w:r>
                        <w:proofErr w:type="spellEnd"/>
                        <w:r w:rsidRPr="00BA5A7E">
                          <w:rPr>
                            <w:rFonts w:cstheme="minorHAnsi"/>
                            <w:color w:val="000000"/>
                            <w:sz w:val="18"/>
                            <w:szCs w:val="18"/>
                          </w:rPr>
                          <w:t>(TF2_sym)</w:t>
                        </w:r>
                      </w:p>
                      <w:p w14:paraId="4F75B1C5"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228B22"/>
                            <w:sz w:val="18"/>
                            <w:szCs w:val="18"/>
                          </w:rPr>
                          <w:t xml:space="preserve">% Convert </w:t>
                        </w:r>
                        <w:proofErr w:type="spellStart"/>
                        <w:r w:rsidRPr="00BA5A7E">
                          <w:rPr>
                            <w:rFonts w:cstheme="minorHAnsi"/>
                            <w:color w:val="228B22"/>
                            <w:sz w:val="18"/>
                            <w:szCs w:val="18"/>
                          </w:rPr>
                          <w:t>num</w:t>
                        </w:r>
                        <w:proofErr w:type="spellEnd"/>
                        <w:r w:rsidRPr="00BA5A7E">
                          <w:rPr>
                            <w:rFonts w:cstheme="minorHAnsi"/>
                            <w:color w:val="228B22"/>
                            <w:sz w:val="18"/>
                            <w:szCs w:val="18"/>
                          </w:rPr>
                          <w:t xml:space="preserve"> &amp; den to polynomial form</w:t>
                        </w:r>
                      </w:p>
                      <w:p w14:paraId="7131AC07"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 xml:space="preserve">num_TF1 = sym2poly(num_TF1_sym); </w:t>
                        </w:r>
                      </w:p>
                      <w:p w14:paraId="19A1841A"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 xml:space="preserve">den_TF1 = sym2poly(den_TF1_sym); </w:t>
                        </w:r>
                      </w:p>
                      <w:p w14:paraId="6455A126"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 xml:space="preserve">num_TF2 = sym2poly(num_TF2_sym); </w:t>
                        </w:r>
                      </w:p>
                      <w:p w14:paraId="4414287D"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 xml:space="preserve">den_TF2 = sym2poly(den_TF2_sym); </w:t>
                        </w:r>
                      </w:p>
                      <w:p w14:paraId="54621CA6"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228B22"/>
                            <w:sz w:val="18"/>
                            <w:szCs w:val="18"/>
                          </w:rPr>
                          <w:t>% Find the transfer function (Vo/Vin)</w:t>
                        </w:r>
                      </w:p>
                      <w:p w14:paraId="52F1F2F5"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 xml:space="preserve">sys_TF1 = </w:t>
                        </w:r>
                        <w:proofErr w:type="spellStart"/>
                        <w:r w:rsidRPr="00BA5A7E">
                          <w:rPr>
                            <w:rFonts w:cstheme="minorHAnsi"/>
                            <w:color w:val="000000"/>
                            <w:sz w:val="18"/>
                            <w:szCs w:val="18"/>
                          </w:rPr>
                          <w:t>tf</w:t>
                        </w:r>
                        <w:proofErr w:type="spellEnd"/>
                        <w:r w:rsidRPr="00BA5A7E">
                          <w:rPr>
                            <w:rFonts w:cstheme="minorHAnsi"/>
                            <w:color w:val="000000"/>
                            <w:sz w:val="18"/>
                            <w:szCs w:val="18"/>
                          </w:rPr>
                          <w:t>(num_TF</w:t>
                        </w:r>
                        <w:proofErr w:type="gramStart"/>
                        <w:r w:rsidRPr="00BA5A7E">
                          <w:rPr>
                            <w:rFonts w:cstheme="minorHAnsi"/>
                            <w:color w:val="000000"/>
                            <w:sz w:val="18"/>
                            <w:szCs w:val="18"/>
                          </w:rPr>
                          <w:t>1,den</w:t>
                        </w:r>
                        <w:proofErr w:type="gramEnd"/>
                        <w:r w:rsidRPr="00BA5A7E">
                          <w:rPr>
                            <w:rFonts w:cstheme="minorHAnsi"/>
                            <w:color w:val="000000"/>
                            <w:sz w:val="18"/>
                            <w:szCs w:val="18"/>
                          </w:rPr>
                          <w:t>_TF1);</w:t>
                        </w:r>
                      </w:p>
                      <w:p w14:paraId="27027500"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 xml:space="preserve">sys_TF2 = </w:t>
                        </w:r>
                        <w:proofErr w:type="spellStart"/>
                        <w:r w:rsidRPr="00BA5A7E">
                          <w:rPr>
                            <w:rFonts w:cstheme="minorHAnsi"/>
                            <w:color w:val="000000"/>
                            <w:sz w:val="18"/>
                            <w:szCs w:val="18"/>
                          </w:rPr>
                          <w:t>tf</w:t>
                        </w:r>
                        <w:proofErr w:type="spellEnd"/>
                        <w:r w:rsidRPr="00BA5A7E">
                          <w:rPr>
                            <w:rFonts w:cstheme="minorHAnsi"/>
                            <w:color w:val="000000"/>
                            <w:sz w:val="18"/>
                            <w:szCs w:val="18"/>
                          </w:rPr>
                          <w:t>(num_TF</w:t>
                        </w:r>
                        <w:proofErr w:type="gramStart"/>
                        <w:r w:rsidRPr="00BA5A7E">
                          <w:rPr>
                            <w:rFonts w:cstheme="minorHAnsi"/>
                            <w:color w:val="000000"/>
                            <w:sz w:val="18"/>
                            <w:szCs w:val="18"/>
                          </w:rPr>
                          <w:t>2,den</w:t>
                        </w:r>
                        <w:proofErr w:type="gramEnd"/>
                        <w:r w:rsidRPr="00BA5A7E">
                          <w:rPr>
                            <w:rFonts w:cstheme="minorHAnsi"/>
                            <w:color w:val="000000"/>
                            <w:sz w:val="18"/>
                            <w:szCs w:val="18"/>
                          </w:rPr>
                          <w:t>_TF2);</w:t>
                        </w:r>
                      </w:p>
                      <w:p w14:paraId="244F4C3B" w14:textId="77777777" w:rsidR="00571975" w:rsidRPr="00BA5A7E" w:rsidRDefault="00571975" w:rsidP="00C3496D">
                        <w:pPr>
                          <w:autoSpaceDE w:val="0"/>
                          <w:autoSpaceDN w:val="0"/>
                          <w:adjustRightInd w:val="0"/>
                          <w:spacing w:after="0" w:line="240" w:lineRule="auto"/>
                          <w:rPr>
                            <w:rFonts w:cstheme="minorHAnsi"/>
                            <w:sz w:val="18"/>
                            <w:szCs w:val="18"/>
                          </w:rPr>
                        </w:pPr>
                        <w:proofErr w:type="gramStart"/>
                        <w:r w:rsidRPr="00BA5A7E">
                          <w:rPr>
                            <w:rFonts w:cstheme="minorHAnsi"/>
                            <w:color w:val="000000"/>
                            <w:sz w:val="18"/>
                            <w:szCs w:val="18"/>
                          </w:rPr>
                          <w:t>figure(</w:t>
                        </w:r>
                        <w:proofErr w:type="gramEnd"/>
                        <w:r w:rsidRPr="00BA5A7E">
                          <w:rPr>
                            <w:rFonts w:cstheme="minorHAnsi"/>
                            <w:color w:val="000000"/>
                            <w:sz w:val="18"/>
                            <w:szCs w:val="18"/>
                          </w:rPr>
                          <w:t>1)</w:t>
                        </w:r>
                      </w:p>
                      <w:p w14:paraId="112C3500"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subplot(2,1,1),step(sys_TF1,</w:t>
                        </w:r>
                        <w:r w:rsidRPr="00BA5A7E">
                          <w:rPr>
                            <w:rFonts w:cstheme="minorHAnsi"/>
                            <w:color w:val="A020F0"/>
                            <w:sz w:val="18"/>
                            <w:szCs w:val="18"/>
                          </w:rPr>
                          <w:t>'r'</w:t>
                        </w:r>
                        <w:r w:rsidRPr="00BA5A7E">
                          <w:rPr>
                            <w:rFonts w:cstheme="minorHAnsi"/>
                            <w:color w:val="000000"/>
                            <w:sz w:val="18"/>
                            <w:szCs w:val="18"/>
                          </w:rPr>
                          <w:t>)</w:t>
                        </w:r>
                        <w:r w:rsidRPr="00BA5A7E">
                          <w:rPr>
                            <w:rFonts w:cstheme="minorHAnsi"/>
                            <w:color w:val="228B22"/>
                            <w:sz w:val="18"/>
                            <w:szCs w:val="18"/>
                          </w:rPr>
                          <w:t>%This is the step response</w:t>
                        </w:r>
                      </w:p>
                      <w:p w14:paraId="67F9F200"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title (</w:t>
                        </w:r>
                        <w:r w:rsidRPr="00BA5A7E">
                          <w:rPr>
                            <w:rFonts w:cstheme="minorHAnsi"/>
                            <w:color w:val="A020F0"/>
                            <w:sz w:val="18"/>
                            <w:szCs w:val="18"/>
                          </w:rPr>
                          <w:t>'Vout across R in a Series RC Circuit with 1 VDC input'</w:t>
                        </w:r>
                        <w:r w:rsidRPr="00BA5A7E">
                          <w:rPr>
                            <w:rFonts w:cstheme="minorHAnsi"/>
                            <w:color w:val="000000"/>
                            <w:sz w:val="18"/>
                            <w:szCs w:val="18"/>
                          </w:rPr>
                          <w:t>)</w:t>
                        </w:r>
                        <w:r>
                          <w:rPr>
                            <w:rFonts w:cstheme="minorHAnsi"/>
                            <w:color w:val="000000"/>
                            <w:sz w:val="18"/>
                            <w:szCs w:val="18"/>
                          </w:rPr>
                          <w:t xml:space="preserve">, </w:t>
                        </w:r>
                        <w:proofErr w:type="spellStart"/>
                        <w:proofErr w:type="gramStart"/>
                        <w:r w:rsidRPr="00BA5A7E">
                          <w:rPr>
                            <w:rFonts w:cstheme="minorHAnsi"/>
                            <w:color w:val="000000"/>
                            <w:sz w:val="18"/>
                            <w:szCs w:val="18"/>
                          </w:rPr>
                          <w:t>ylabel</w:t>
                        </w:r>
                        <w:proofErr w:type="spellEnd"/>
                        <w:r w:rsidRPr="00BA5A7E">
                          <w:rPr>
                            <w:rFonts w:cstheme="minorHAnsi"/>
                            <w:color w:val="000000"/>
                            <w:sz w:val="18"/>
                            <w:szCs w:val="18"/>
                          </w:rPr>
                          <w:t>(</w:t>
                        </w:r>
                        <w:proofErr w:type="gramEnd"/>
                        <w:r w:rsidRPr="00BA5A7E">
                          <w:rPr>
                            <w:rFonts w:cstheme="minorHAnsi"/>
                            <w:color w:val="A020F0"/>
                            <w:sz w:val="18"/>
                            <w:szCs w:val="18"/>
                          </w:rPr>
                          <w:t>'V_R (Volts)'</w:t>
                        </w:r>
                        <w:r w:rsidRPr="00BA5A7E">
                          <w:rPr>
                            <w:rFonts w:cstheme="minorHAnsi"/>
                            <w:color w:val="000000"/>
                            <w:sz w:val="18"/>
                            <w:szCs w:val="18"/>
                          </w:rPr>
                          <w:t>)</w:t>
                        </w:r>
                      </w:p>
                      <w:p w14:paraId="7AC5E242"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subplot(2,1,2),step(sys_TF2,</w:t>
                        </w:r>
                        <w:r w:rsidRPr="00BA5A7E">
                          <w:rPr>
                            <w:rFonts w:cstheme="minorHAnsi"/>
                            <w:color w:val="A020F0"/>
                            <w:sz w:val="18"/>
                            <w:szCs w:val="18"/>
                          </w:rPr>
                          <w:t>'k'</w:t>
                        </w:r>
                        <w:r w:rsidRPr="00BA5A7E">
                          <w:rPr>
                            <w:rFonts w:cstheme="minorHAnsi"/>
                            <w:color w:val="000000"/>
                            <w:sz w:val="18"/>
                            <w:szCs w:val="18"/>
                          </w:rPr>
                          <w:t>)</w:t>
                        </w:r>
                        <w:r w:rsidRPr="00BA5A7E">
                          <w:rPr>
                            <w:rFonts w:cstheme="minorHAnsi"/>
                            <w:color w:val="228B22"/>
                            <w:sz w:val="18"/>
                            <w:szCs w:val="18"/>
                          </w:rPr>
                          <w:t>%This is the step response</w:t>
                        </w:r>
                      </w:p>
                      <w:p w14:paraId="1485EC46"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title (</w:t>
                        </w:r>
                        <w:r w:rsidRPr="00BA5A7E">
                          <w:rPr>
                            <w:rFonts w:cstheme="minorHAnsi"/>
                            <w:color w:val="A020F0"/>
                            <w:sz w:val="18"/>
                            <w:szCs w:val="18"/>
                          </w:rPr>
                          <w:t>'Vout across R in a Series RL Circuit with 1 VDC input'</w:t>
                        </w:r>
                        <w:r w:rsidRPr="00BA5A7E">
                          <w:rPr>
                            <w:rFonts w:cstheme="minorHAnsi"/>
                            <w:color w:val="000000"/>
                            <w:sz w:val="18"/>
                            <w:szCs w:val="18"/>
                          </w:rPr>
                          <w:t>)</w:t>
                        </w:r>
                        <w:r>
                          <w:rPr>
                            <w:rFonts w:cstheme="minorHAnsi"/>
                            <w:color w:val="000000"/>
                            <w:sz w:val="18"/>
                            <w:szCs w:val="18"/>
                          </w:rPr>
                          <w:t xml:space="preserve">, </w:t>
                        </w:r>
                        <w:proofErr w:type="spellStart"/>
                        <w:proofErr w:type="gramStart"/>
                        <w:r w:rsidRPr="00BA5A7E">
                          <w:rPr>
                            <w:rFonts w:cstheme="minorHAnsi"/>
                            <w:color w:val="000000"/>
                            <w:sz w:val="18"/>
                            <w:szCs w:val="18"/>
                          </w:rPr>
                          <w:t>ylabel</w:t>
                        </w:r>
                        <w:proofErr w:type="spellEnd"/>
                        <w:r w:rsidRPr="00BA5A7E">
                          <w:rPr>
                            <w:rFonts w:cstheme="minorHAnsi"/>
                            <w:color w:val="000000"/>
                            <w:sz w:val="18"/>
                            <w:szCs w:val="18"/>
                          </w:rPr>
                          <w:t>(</w:t>
                        </w:r>
                        <w:proofErr w:type="gramEnd"/>
                        <w:r w:rsidRPr="00BA5A7E">
                          <w:rPr>
                            <w:rFonts w:cstheme="minorHAnsi"/>
                            <w:color w:val="A020F0"/>
                            <w:sz w:val="18"/>
                            <w:szCs w:val="18"/>
                          </w:rPr>
                          <w:t>'V_R (Volts)'</w:t>
                        </w:r>
                        <w:r w:rsidRPr="00BA5A7E">
                          <w:rPr>
                            <w:rFonts w:cstheme="minorHAnsi"/>
                            <w:color w:val="000000"/>
                            <w:sz w:val="18"/>
                            <w:szCs w:val="18"/>
                          </w:rPr>
                          <w:t>)</w:t>
                        </w:r>
                      </w:p>
                      <w:p w14:paraId="70C5FB4A" w14:textId="77777777" w:rsidR="00571975" w:rsidRPr="00BA5A7E" w:rsidRDefault="00571975" w:rsidP="00C3496D">
                        <w:pPr>
                          <w:autoSpaceDE w:val="0"/>
                          <w:autoSpaceDN w:val="0"/>
                          <w:adjustRightInd w:val="0"/>
                          <w:spacing w:after="0" w:line="240" w:lineRule="auto"/>
                          <w:rPr>
                            <w:rFonts w:cstheme="minorHAnsi"/>
                            <w:sz w:val="18"/>
                            <w:szCs w:val="18"/>
                          </w:rPr>
                        </w:pPr>
                        <w:proofErr w:type="gramStart"/>
                        <w:r w:rsidRPr="00BA5A7E">
                          <w:rPr>
                            <w:rFonts w:cstheme="minorHAnsi"/>
                            <w:color w:val="000000"/>
                            <w:sz w:val="18"/>
                            <w:szCs w:val="18"/>
                          </w:rPr>
                          <w:t>figure(</w:t>
                        </w:r>
                        <w:proofErr w:type="gramEnd"/>
                        <w:r w:rsidRPr="00BA5A7E">
                          <w:rPr>
                            <w:rFonts w:cstheme="minorHAnsi"/>
                            <w:color w:val="000000"/>
                            <w:sz w:val="18"/>
                            <w:szCs w:val="18"/>
                          </w:rPr>
                          <w:t>2)</w:t>
                        </w:r>
                      </w:p>
                      <w:p w14:paraId="7646391F" w14:textId="77777777" w:rsidR="00571975" w:rsidRPr="00BA5A7E" w:rsidRDefault="00571975" w:rsidP="00C3496D">
                        <w:pPr>
                          <w:autoSpaceDE w:val="0"/>
                          <w:autoSpaceDN w:val="0"/>
                          <w:adjustRightInd w:val="0"/>
                          <w:spacing w:after="0" w:line="240" w:lineRule="auto"/>
                          <w:rPr>
                            <w:rFonts w:cstheme="minorHAnsi"/>
                            <w:sz w:val="18"/>
                            <w:szCs w:val="18"/>
                          </w:rPr>
                        </w:pPr>
                        <w:proofErr w:type="gramStart"/>
                        <w:r w:rsidRPr="00BA5A7E">
                          <w:rPr>
                            <w:rFonts w:cstheme="minorHAnsi"/>
                            <w:color w:val="000000"/>
                            <w:sz w:val="18"/>
                            <w:szCs w:val="18"/>
                          </w:rPr>
                          <w:t>subplot(</w:t>
                        </w:r>
                        <w:proofErr w:type="gramEnd"/>
                        <w:r w:rsidRPr="00BA5A7E">
                          <w:rPr>
                            <w:rFonts w:cstheme="minorHAnsi"/>
                            <w:color w:val="000000"/>
                            <w:sz w:val="18"/>
                            <w:szCs w:val="18"/>
                          </w:rPr>
                          <w:t xml:space="preserve">2,1,1),h1 = </w:t>
                        </w:r>
                        <w:proofErr w:type="spellStart"/>
                        <w:r w:rsidRPr="00BA5A7E">
                          <w:rPr>
                            <w:rFonts w:cstheme="minorHAnsi"/>
                            <w:color w:val="000000"/>
                            <w:sz w:val="18"/>
                            <w:szCs w:val="18"/>
                          </w:rPr>
                          <w:t>bodeplot</w:t>
                        </w:r>
                        <w:proofErr w:type="spellEnd"/>
                        <w:r w:rsidRPr="00BA5A7E">
                          <w:rPr>
                            <w:rFonts w:cstheme="minorHAnsi"/>
                            <w:color w:val="000000"/>
                            <w:sz w:val="18"/>
                            <w:szCs w:val="18"/>
                          </w:rPr>
                          <w:t>(sys_TF1,</w:t>
                        </w:r>
                        <w:r w:rsidRPr="00BA5A7E">
                          <w:rPr>
                            <w:rFonts w:cstheme="minorHAnsi"/>
                            <w:color w:val="A020F0"/>
                            <w:sz w:val="18"/>
                            <w:szCs w:val="18"/>
                          </w:rPr>
                          <w:t>'r'</w:t>
                        </w:r>
                        <w:r w:rsidRPr="00BA5A7E">
                          <w:rPr>
                            <w:rFonts w:cstheme="minorHAnsi"/>
                            <w:color w:val="000000"/>
                            <w:sz w:val="18"/>
                            <w:szCs w:val="18"/>
                          </w:rPr>
                          <w:t>)</w:t>
                        </w:r>
                      </w:p>
                      <w:p w14:paraId="7F0A422F" w14:textId="77777777" w:rsidR="00571975" w:rsidRPr="00BA5A7E" w:rsidRDefault="00571975" w:rsidP="00C3496D">
                        <w:pPr>
                          <w:autoSpaceDE w:val="0"/>
                          <w:autoSpaceDN w:val="0"/>
                          <w:adjustRightInd w:val="0"/>
                          <w:spacing w:after="0" w:line="240" w:lineRule="auto"/>
                          <w:rPr>
                            <w:rFonts w:cstheme="minorHAnsi"/>
                            <w:sz w:val="18"/>
                            <w:szCs w:val="18"/>
                          </w:rPr>
                        </w:pPr>
                        <w:proofErr w:type="spellStart"/>
                        <w:r w:rsidRPr="00BA5A7E">
                          <w:rPr>
                            <w:rFonts w:cstheme="minorHAnsi"/>
                            <w:color w:val="000000"/>
                            <w:sz w:val="18"/>
                            <w:szCs w:val="18"/>
                          </w:rPr>
                          <w:t>setoptions</w:t>
                        </w:r>
                        <w:proofErr w:type="spellEnd"/>
                        <w:r w:rsidRPr="00BA5A7E">
                          <w:rPr>
                            <w:rFonts w:cstheme="minorHAnsi"/>
                            <w:color w:val="000000"/>
                            <w:sz w:val="18"/>
                            <w:szCs w:val="18"/>
                          </w:rPr>
                          <w:t>(h1,</w:t>
                        </w:r>
                        <w:r w:rsidRPr="00BA5A7E">
                          <w:rPr>
                            <w:rFonts w:cstheme="minorHAnsi"/>
                            <w:color w:val="A020F0"/>
                            <w:sz w:val="18"/>
                            <w:szCs w:val="18"/>
                          </w:rPr>
                          <w:t>'FreqUnits'</w:t>
                        </w:r>
                        <w:r w:rsidRPr="00BA5A7E">
                          <w:rPr>
                            <w:rFonts w:cstheme="minorHAnsi"/>
                            <w:color w:val="000000"/>
                            <w:sz w:val="18"/>
                            <w:szCs w:val="18"/>
                          </w:rPr>
                          <w:t>,</w:t>
                        </w:r>
                        <w:r w:rsidRPr="00BA5A7E">
                          <w:rPr>
                            <w:rFonts w:cstheme="minorHAnsi"/>
                            <w:color w:val="A020F0"/>
                            <w:sz w:val="18"/>
                            <w:szCs w:val="18"/>
                          </w:rPr>
                          <w:t>'Hz'</w:t>
                        </w:r>
                        <w:r w:rsidRPr="00BA5A7E">
                          <w:rPr>
                            <w:rFonts w:cstheme="minorHAnsi"/>
                            <w:color w:val="000000"/>
                            <w:sz w:val="18"/>
                            <w:szCs w:val="18"/>
                          </w:rPr>
                          <w:t>,</w:t>
                        </w:r>
                        <w:r w:rsidRPr="00BA5A7E">
                          <w:rPr>
                            <w:rFonts w:cstheme="minorHAnsi"/>
                            <w:color w:val="A020F0"/>
                            <w:sz w:val="18"/>
                            <w:szCs w:val="18"/>
                          </w:rPr>
                          <w:t>'PhaseVisible'</w:t>
                        </w:r>
                        <w:r w:rsidRPr="00BA5A7E">
                          <w:rPr>
                            <w:rFonts w:cstheme="minorHAnsi"/>
                            <w:color w:val="000000"/>
                            <w:sz w:val="18"/>
                            <w:szCs w:val="18"/>
                          </w:rPr>
                          <w:t>,</w:t>
                        </w:r>
                        <w:r w:rsidRPr="00BA5A7E">
                          <w:rPr>
                            <w:rFonts w:cstheme="minorHAnsi"/>
                            <w:color w:val="A020F0"/>
                            <w:sz w:val="18"/>
                            <w:szCs w:val="18"/>
                          </w:rPr>
                          <w:t>'off'</w:t>
                        </w:r>
                        <w:r w:rsidRPr="00BA5A7E">
                          <w:rPr>
                            <w:rFonts w:cstheme="minorHAnsi"/>
                            <w:color w:val="000000"/>
                            <w:sz w:val="18"/>
                            <w:szCs w:val="18"/>
                          </w:rPr>
                          <w:t>)</w:t>
                        </w:r>
                      </w:p>
                      <w:p w14:paraId="479A02E1"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title (</w:t>
                        </w:r>
                        <w:r w:rsidRPr="00BA5A7E">
                          <w:rPr>
                            <w:rFonts w:cstheme="minorHAnsi"/>
                            <w:color w:val="A020F0"/>
                            <w:sz w:val="18"/>
                            <w:szCs w:val="18"/>
                          </w:rPr>
                          <w:t>'Bode Plot of Vout across R in a Series RC Circuit'</w:t>
                        </w:r>
                        <w:r w:rsidRPr="00BA5A7E">
                          <w:rPr>
                            <w:rFonts w:cstheme="minorHAnsi"/>
                            <w:color w:val="000000"/>
                            <w:sz w:val="18"/>
                            <w:szCs w:val="18"/>
                          </w:rPr>
                          <w:t>)</w:t>
                        </w:r>
                      </w:p>
                      <w:p w14:paraId="7A6D4AAD" w14:textId="77777777" w:rsidR="00571975" w:rsidRPr="00BA5A7E" w:rsidRDefault="00571975" w:rsidP="00C3496D">
                        <w:pPr>
                          <w:autoSpaceDE w:val="0"/>
                          <w:autoSpaceDN w:val="0"/>
                          <w:adjustRightInd w:val="0"/>
                          <w:spacing w:after="0" w:line="240" w:lineRule="auto"/>
                          <w:rPr>
                            <w:rFonts w:cstheme="minorHAnsi"/>
                            <w:sz w:val="18"/>
                            <w:szCs w:val="18"/>
                          </w:rPr>
                        </w:pPr>
                        <w:proofErr w:type="gramStart"/>
                        <w:r w:rsidRPr="00BA5A7E">
                          <w:rPr>
                            <w:rFonts w:cstheme="minorHAnsi"/>
                            <w:color w:val="000000"/>
                            <w:sz w:val="18"/>
                            <w:szCs w:val="18"/>
                          </w:rPr>
                          <w:t>subplot(</w:t>
                        </w:r>
                        <w:proofErr w:type="gramEnd"/>
                        <w:r w:rsidRPr="00BA5A7E">
                          <w:rPr>
                            <w:rFonts w:cstheme="minorHAnsi"/>
                            <w:color w:val="000000"/>
                            <w:sz w:val="18"/>
                            <w:szCs w:val="18"/>
                          </w:rPr>
                          <w:t xml:space="preserve">2,1,2),h2 = </w:t>
                        </w:r>
                        <w:proofErr w:type="spellStart"/>
                        <w:r w:rsidRPr="00BA5A7E">
                          <w:rPr>
                            <w:rFonts w:cstheme="minorHAnsi"/>
                            <w:color w:val="000000"/>
                            <w:sz w:val="18"/>
                            <w:szCs w:val="18"/>
                          </w:rPr>
                          <w:t>bodeplot</w:t>
                        </w:r>
                        <w:proofErr w:type="spellEnd"/>
                        <w:r w:rsidRPr="00BA5A7E">
                          <w:rPr>
                            <w:rFonts w:cstheme="minorHAnsi"/>
                            <w:color w:val="000000"/>
                            <w:sz w:val="18"/>
                            <w:szCs w:val="18"/>
                          </w:rPr>
                          <w:t>(sys_TF2,</w:t>
                        </w:r>
                        <w:r w:rsidRPr="00BA5A7E">
                          <w:rPr>
                            <w:rFonts w:cstheme="minorHAnsi"/>
                            <w:color w:val="A020F0"/>
                            <w:sz w:val="18"/>
                            <w:szCs w:val="18"/>
                          </w:rPr>
                          <w:t>'k'</w:t>
                        </w:r>
                        <w:r w:rsidRPr="00BA5A7E">
                          <w:rPr>
                            <w:rFonts w:cstheme="minorHAnsi"/>
                            <w:color w:val="000000"/>
                            <w:sz w:val="18"/>
                            <w:szCs w:val="18"/>
                          </w:rPr>
                          <w:t>)</w:t>
                        </w:r>
                      </w:p>
                      <w:p w14:paraId="4DD6BFFD" w14:textId="77777777" w:rsidR="00571975" w:rsidRPr="00BA5A7E" w:rsidRDefault="00571975" w:rsidP="00C3496D">
                        <w:pPr>
                          <w:autoSpaceDE w:val="0"/>
                          <w:autoSpaceDN w:val="0"/>
                          <w:adjustRightInd w:val="0"/>
                          <w:spacing w:after="0" w:line="240" w:lineRule="auto"/>
                          <w:rPr>
                            <w:rFonts w:cstheme="minorHAnsi"/>
                            <w:sz w:val="18"/>
                            <w:szCs w:val="18"/>
                          </w:rPr>
                        </w:pPr>
                        <w:proofErr w:type="spellStart"/>
                        <w:r w:rsidRPr="00BA5A7E">
                          <w:rPr>
                            <w:rFonts w:cstheme="minorHAnsi"/>
                            <w:color w:val="000000"/>
                            <w:sz w:val="18"/>
                            <w:szCs w:val="18"/>
                          </w:rPr>
                          <w:t>setoptions</w:t>
                        </w:r>
                        <w:proofErr w:type="spellEnd"/>
                        <w:r w:rsidRPr="00BA5A7E">
                          <w:rPr>
                            <w:rFonts w:cstheme="minorHAnsi"/>
                            <w:color w:val="000000"/>
                            <w:sz w:val="18"/>
                            <w:szCs w:val="18"/>
                          </w:rPr>
                          <w:t>(h2,</w:t>
                        </w:r>
                        <w:r w:rsidRPr="00BA5A7E">
                          <w:rPr>
                            <w:rFonts w:cstheme="minorHAnsi"/>
                            <w:color w:val="A020F0"/>
                            <w:sz w:val="18"/>
                            <w:szCs w:val="18"/>
                          </w:rPr>
                          <w:t>'FreqUnits'</w:t>
                        </w:r>
                        <w:r w:rsidRPr="00BA5A7E">
                          <w:rPr>
                            <w:rFonts w:cstheme="minorHAnsi"/>
                            <w:color w:val="000000"/>
                            <w:sz w:val="18"/>
                            <w:szCs w:val="18"/>
                          </w:rPr>
                          <w:t>,</w:t>
                        </w:r>
                        <w:r w:rsidRPr="00BA5A7E">
                          <w:rPr>
                            <w:rFonts w:cstheme="minorHAnsi"/>
                            <w:color w:val="A020F0"/>
                            <w:sz w:val="18"/>
                            <w:szCs w:val="18"/>
                          </w:rPr>
                          <w:t>'Hz'</w:t>
                        </w:r>
                        <w:r w:rsidRPr="00BA5A7E">
                          <w:rPr>
                            <w:rFonts w:cstheme="minorHAnsi"/>
                            <w:color w:val="000000"/>
                            <w:sz w:val="18"/>
                            <w:szCs w:val="18"/>
                          </w:rPr>
                          <w:t>,</w:t>
                        </w:r>
                        <w:r w:rsidRPr="00BA5A7E">
                          <w:rPr>
                            <w:rFonts w:cstheme="minorHAnsi"/>
                            <w:color w:val="A020F0"/>
                            <w:sz w:val="18"/>
                            <w:szCs w:val="18"/>
                          </w:rPr>
                          <w:t>'PhaseVisible'</w:t>
                        </w:r>
                        <w:r w:rsidRPr="00BA5A7E">
                          <w:rPr>
                            <w:rFonts w:cstheme="minorHAnsi"/>
                            <w:color w:val="000000"/>
                            <w:sz w:val="18"/>
                            <w:szCs w:val="18"/>
                          </w:rPr>
                          <w:t>,</w:t>
                        </w:r>
                        <w:r w:rsidRPr="00BA5A7E">
                          <w:rPr>
                            <w:rFonts w:cstheme="minorHAnsi"/>
                            <w:color w:val="A020F0"/>
                            <w:sz w:val="18"/>
                            <w:szCs w:val="18"/>
                          </w:rPr>
                          <w:t>'off'</w:t>
                        </w:r>
                        <w:r w:rsidRPr="00BA5A7E">
                          <w:rPr>
                            <w:rFonts w:cstheme="minorHAnsi"/>
                            <w:color w:val="000000"/>
                            <w:sz w:val="18"/>
                            <w:szCs w:val="18"/>
                          </w:rPr>
                          <w:t>)</w:t>
                        </w:r>
                      </w:p>
                      <w:p w14:paraId="4290318A" w14:textId="77777777" w:rsidR="00571975" w:rsidRPr="00BA5A7E" w:rsidRDefault="00571975" w:rsidP="00C3496D">
                        <w:pPr>
                          <w:autoSpaceDE w:val="0"/>
                          <w:autoSpaceDN w:val="0"/>
                          <w:adjustRightInd w:val="0"/>
                          <w:spacing w:after="0" w:line="240" w:lineRule="auto"/>
                          <w:rPr>
                            <w:rFonts w:cstheme="minorHAnsi"/>
                            <w:sz w:val="18"/>
                            <w:szCs w:val="18"/>
                          </w:rPr>
                        </w:pPr>
                        <w:r w:rsidRPr="00BA5A7E">
                          <w:rPr>
                            <w:rFonts w:cstheme="minorHAnsi"/>
                            <w:color w:val="000000"/>
                            <w:sz w:val="18"/>
                            <w:szCs w:val="18"/>
                          </w:rPr>
                          <w:t>title (</w:t>
                        </w:r>
                        <w:r w:rsidRPr="00BA5A7E">
                          <w:rPr>
                            <w:rFonts w:cstheme="minorHAnsi"/>
                            <w:color w:val="A020F0"/>
                            <w:sz w:val="18"/>
                            <w:szCs w:val="18"/>
                          </w:rPr>
                          <w:t>'Bode Plot of Vout across R in a Series RL Circuit'</w:t>
                        </w:r>
                        <w:r w:rsidRPr="00BA5A7E">
                          <w:rPr>
                            <w:rFonts w:cstheme="minorHAnsi"/>
                            <w:color w:val="000000"/>
                            <w:sz w:val="18"/>
                            <w:szCs w:val="18"/>
                          </w:rPr>
                          <w:t>)</w:t>
                        </w:r>
                      </w:p>
                      <w:p w14:paraId="30C952CD" w14:textId="77777777" w:rsidR="00571975" w:rsidRPr="00BA5A7E" w:rsidRDefault="00571975" w:rsidP="00C3496D">
                        <w:pPr>
                          <w:rPr>
                            <w:sz w:val="18"/>
                            <w:szCs w:val="18"/>
                          </w:rPr>
                        </w:pPr>
                      </w:p>
                    </w:txbxContent>
                  </v:textbox>
                </v:shape>
                <v:shape id="Picture 277" o:spid="_x0000_s1551" type="#_x0000_t75" style="position:absolute;left:70;top:70;width:33585;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" stroked="t">
                  <v:imagedata r:id="rId368" o:title=""/>
                  <v:path arrowok="t"/>
                </v:shape>
                <v:shape id="Picture 278" o:spid="_x0000_s1552" type="#_x0000_t75" style="position:absolute;left:70;top:27608;width:33554;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" stroked="t">
                  <v:imagedata r:id="rId369" o:title=""/>
                  <v:path arrowok="t"/>
                </v:shape>
                <v:shape id="_x0000_s1553" type="#_x0000_t202" style="position:absolute;top:55111;width:33623;height:4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">
                  <v:textbox inset="3.6pt,,.72pt,.72pt">
                    <w:txbxContent>
                      <w:p w14:paraId="367A49E1" w14:textId="77777777" w:rsidR="00571975" w:rsidRPr="000D1B3A" w:rsidRDefault="00571975" w:rsidP="00C3496D">
                        <w:pPr>
                          <w:spacing w:line="240" w:lineRule="auto"/>
                          <w:rPr>
                            <w:sz w:val="18"/>
                            <w:szCs w:val="18"/>
                          </w:rPr>
                        </w:pPr>
                        <w:r w:rsidRPr="002F76E3">
                          <w:rPr>
                            <w:b/>
                            <w:sz w:val="18"/>
                            <w:szCs w:val="18"/>
                          </w:rPr>
                          <w:t>Figure A.1</w:t>
                        </w:r>
                        <w:r w:rsidRPr="000D1B3A">
                          <w:rPr>
                            <w:sz w:val="18"/>
                            <w:szCs w:val="18"/>
                          </w:rPr>
                          <w:t xml:space="preserve"> – Step Response and Bode Plots for Series RC Circuit with </w:t>
                        </w:r>
                        <w:r>
                          <w:rPr>
                            <w:sz w:val="18"/>
                            <w:szCs w:val="18"/>
                          </w:rPr>
                          <w:t xml:space="preserve">   </w:t>
                        </w:r>
                        <w:r w:rsidRPr="000D1B3A">
                          <w:rPr>
                            <w:sz w:val="18"/>
                            <w:szCs w:val="18"/>
                          </w:rPr>
                          <w:t xml:space="preserve">R = 100 </w:t>
                        </w:r>
                        <w:r w:rsidRPr="000D1B3A">
                          <w:rPr>
                            <w:rFonts w:cstheme="minorHAnsi"/>
                            <w:sz w:val="18"/>
                            <w:szCs w:val="18"/>
                          </w:rPr>
                          <w:t xml:space="preserve">Ω, C = 0.01 µF and Series RL Circuit with </w:t>
                        </w:r>
                        <w:r w:rsidRPr="000D1B3A">
                          <w:rPr>
                            <w:sz w:val="18"/>
                            <w:szCs w:val="18"/>
                          </w:rPr>
                          <w:t xml:space="preserve">R = 100 </w:t>
                        </w:r>
                        <w:r w:rsidRPr="000D1B3A">
                          <w:rPr>
                            <w:rFonts w:cstheme="minorHAnsi"/>
                            <w:sz w:val="18"/>
                            <w:szCs w:val="18"/>
                          </w:rPr>
                          <w:t>Ω, L = 10 mH.</w:t>
                        </w:r>
                      </w:p>
                      <w:p w14:paraId="0C711A8D" w14:textId="77777777" w:rsidR="00571975" w:rsidRDefault="00571975" w:rsidP="00C3496D">
                        <w:pPr>
                          <w:jc w:val="center"/>
                        </w:pPr>
                      </w:p>
                      <w:p w14:paraId="6A145695" w14:textId="77777777" w:rsidR="00571975" w:rsidRDefault="00571975" w:rsidP="00C3496D">
                        <w:pPr>
                          <w:jc w:val="center"/>
                        </w:pPr>
                        <w:r>
                          <w:t xml:space="preserve">Series RL Circuit with R = 100 </w:t>
                        </w:r>
                        <w:r>
                          <w:rPr>
                            <w:rFonts w:cstheme="minorHAnsi"/>
                          </w:rPr>
                          <w:t>Ω, L = 10 mH</w:t>
                        </w:r>
                      </w:p>
                    </w:txbxContent>
                  </v:textbox>
                </v:shape>
                <w10:anchorlock/>
              </v:group>
            </w:pict>
          </mc:Fallback>
        </mc:AlternateContent>
      </w:r>
    </w:p>
    <w:p w14:paraId="072A38C3" w14:textId="67AE01F6" w:rsidR="00C3496D" w:rsidRPr="00DD37E3" w:rsidRDefault="00DD37E3" w:rsidP="002F44EE">
      <w:pPr>
        <w:spacing w:after="0"/>
        <w:rPr>
          <w:rFonts w:eastAsiaTheme="minorEastAsia"/>
          <w:noProof/>
        </w:rPr>
      </w:pPr>
      <w:r w:rsidRPr="00DD37E3">
        <w:rPr>
          <w:rFonts w:eastAsiaTheme="minorEastAsia"/>
          <w:noProof/>
        </w:rPr>
        <w:lastRenderedPageBreak/>
        <w:t xml:space="preserve">The </w:t>
      </w:r>
      <w:r>
        <w:rPr>
          <w:rFonts w:eastAsiaTheme="minorEastAsia"/>
          <w:noProof/>
        </w:rPr>
        <w:t>following is an example of a 2</w:t>
      </w:r>
      <w:r w:rsidRPr="00DD37E3">
        <w:rPr>
          <w:rFonts w:eastAsiaTheme="minorEastAsia"/>
          <w:noProof/>
          <w:vertAlign w:val="superscript"/>
        </w:rPr>
        <w:t>nd</w:t>
      </w:r>
      <w:r>
        <w:rPr>
          <w:rFonts w:eastAsiaTheme="minorEastAsia"/>
          <w:noProof/>
        </w:rPr>
        <w:t xml:space="preserve"> order LPF that is solved for in Matlab in </w:t>
      </w:r>
      <w:hyperlink w:anchor="Figure_A_2" w:history="1">
        <w:r w:rsidRPr="00D1647C">
          <w:rPr>
            <w:rStyle w:val="Hyperlink"/>
            <w:rFonts w:eastAsiaTheme="minorEastAsia"/>
            <w:noProof/>
          </w:rPr>
          <w:t>Figure A.2</w:t>
        </w:r>
      </w:hyperlink>
      <w:r>
        <w:rPr>
          <w:rFonts w:eastAsiaTheme="minorEastAsia"/>
          <w:noProof/>
        </w:rPr>
        <w:t xml:space="preserve">. The problem is solved using the Laplace method in Matlab and the step response </w:t>
      </w:r>
      <w:r w:rsidR="00F141FB">
        <w:rPr>
          <w:rFonts w:eastAsiaTheme="minorEastAsia"/>
          <w:noProof/>
        </w:rPr>
        <w:t>and Bode plot are shown below. Th</w:t>
      </w:r>
      <w:r>
        <w:rPr>
          <w:rFonts w:eastAsiaTheme="minorEastAsia"/>
          <w:noProof/>
        </w:rPr>
        <w:t xml:space="preserve">e problem is </w:t>
      </w:r>
      <w:r w:rsidR="00F141FB">
        <w:rPr>
          <w:rFonts w:eastAsiaTheme="minorEastAsia"/>
          <w:noProof/>
        </w:rPr>
        <w:t xml:space="preserve">also </w:t>
      </w:r>
      <w:r>
        <w:rPr>
          <w:rFonts w:eastAsiaTheme="minorEastAsia"/>
          <w:noProof/>
        </w:rPr>
        <w:t xml:space="preserve">solved for by hand to get vout(t) </w:t>
      </w:r>
      <w:r w:rsidR="00F141FB">
        <w:rPr>
          <w:rFonts w:eastAsiaTheme="minorEastAsia"/>
          <w:noProof/>
        </w:rPr>
        <w:t xml:space="preserve">(Shown in bold – called vo_calc) </w:t>
      </w:r>
      <w:r>
        <w:rPr>
          <w:rFonts w:eastAsiaTheme="minorEastAsia"/>
          <w:noProof/>
        </w:rPr>
        <w:t>and the step response of vout(t) is plotted below the Matlab solution step response to show the same results are achieved.</w:t>
      </w:r>
      <w:r w:rsidR="00C53BA9">
        <w:rPr>
          <w:rFonts w:eastAsiaTheme="minorEastAsia"/>
          <w:noProof/>
        </w:rPr>
        <w:t xml:space="preserve"> </w:t>
      </w:r>
      <w:hyperlink w:anchor="_Module_4_–_2" w:history="1">
        <w:r w:rsidR="00C53BA9" w:rsidRPr="00C53BA9">
          <w:rPr>
            <w:rStyle w:val="Hyperlink"/>
            <w:rFonts w:eastAsiaTheme="minorEastAsia"/>
            <w:noProof/>
          </w:rPr>
          <w:t>Click Here to Go Back to Module 4</w:t>
        </w:r>
      </w:hyperlink>
      <w:r w:rsidR="00C53BA9">
        <w:rPr>
          <w:rFonts w:eastAsiaTheme="minorEastAsia"/>
          <w:noProof/>
        </w:rPr>
        <w:t xml:space="preserve">. </w:t>
      </w:r>
    </w:p>
    <w:p w14:paraId="17F260DE" w14:textId="39EDA88B" w:rsidR="00C3496D" w:rsidRDefault="00DD37E3" w:rsidP="002F44EE">
      <w:pPr>
        <w:spacing w:after="0"/>
      </w:pPr>
      <w:r w:rsidRPr="00E6794C">
        <w:rPr>
          <w:noProof/>
        </w:rPr>
        <w:drawing>
          <wp:inline distT="0" distB="0" distL="0" distR="0" wp14:anchorId="40F71228" wp14:editId="66FAADE2">
            <wp:extent cx="2874010" cy="1323975"/>
            <wp:effectExtent l="0" t="0" r="2540" b="952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2874010" cy="1323975"/>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355"/>
        <w:gridCol w:w="9293"/>
      </w:tblGrid>
      <w:tr w:rsidR="00C3496D" w14:paraId="6A96911B" w14:textId="77777777" w:rsidTr="002F44EE">
        <w:tc>
          <w:tcPr>
            <w:tcW w:w="355" w:type="dxa"/>
          </w:tcPr>
          <w:p w14:paraId="487AF426" w14:textId="77777777" w:rsidR="00C3496D" w:rsidRDefault="00C3496D" w:rsidP="00C53BA9">
            <w:pPr>
              <w:jc w:val="center"/>
            </w:pPr>
          </w:p>
        </w:tc>
        <w:tc>
          <w:tcPr>
            <w:tcW w:w="9293" w:type="dxa"/>
          </w:tcPr>
          <w:p w14:paraId="2FF524EE" w14:textId="77777777" w:rsidR="00C3496D" w:rsidRPr="00E07232" w:rsidRDefault="00C3496D" w:rsidP="00C53BA9">
            <w:pPr>
              <w:widowControl w:val="0"/>
              <w:autoSpaceDE w:val="0"/>
              <w:autoSpaceDN w:val="0"/>
              <w:adjustRightInd w:val="0"/>
              <w:jc w:val="center"/>
              <w:rPr>
                <w:rFonts w:ascii="Courier New" w:hAnsi="Courier New" w:cs="Courier New"/>
                <w:b/>
                <w:color w:val="000000"/>
                <w:sz w:val="20"/>
                <w:szCs w:val="20"/>
              </w:rPr>
            </w:pPr>
            <w:r w:rsidRPr="00E07232">
              <w:rPr>
                <w:rFonts w:ascii="Courier New" w:hAnsi="Courier New" w:cs="Courier New"/>
                <w:b/>
                <w:color w:val="000000"/>
                <w:sz w:val="20"/>
                <w:szCs w:val="20"/>
              </w:rPr>
              <w:t>Code</w:t>
            </w:r>
          </w:p>
        </w:tc>
      </w:tr>
      <w:tr w:rsidR="00C3496D" w14:paraId="303FCFFF" w14:textId="77777777" w:rsidTr="002F44EE">
        <w:tc>
          <w:tcPr>
            <w:tcW w:w="355" w:type="dxa"/>
          </w:tcPr>
          <w:p w14:paraId="2D49A010" w14:textId="77777777" w:rsidR="00C3496D" w:rsidRDefault="00C3496D" w:rsidP="00C53BA9"/>
        </w:tc>
        <w:tc>
          <w:tcPr>
            <w:tcW w:w="9293" w:type="dxa"/>
          </w:tcPr>
          <w:p w14:paraId="7C8E44D3" w14:textId="77777777" w:rsidR="00C3496D" w:rsidRDefault="00C3496D"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 xml:space="preserve">syms </w:t>
            </w:r>
            <w:r>
              <w:rPr>
                <w:rFonts w:ascii="Courier New" w:hAnsi="Courier New" w:cs="Courier New"/>
                <w:color w:val="A020F0"/>
                <w:sz w:val="20"/>
                <w:szCs w:val="20"/>
              </w:rPr>
              <w:t>s</w:t>
            </w:r>
            <w:r>
              <w:rPr>
                <w:rFonts w:ascii="Courier New" w:hAnsi="Courier New" w:cs="Courier New"/>
                <w:color w:val="000000"/>
                <w:sz w:val="20"/>
                <w:szCs w:val="20"/>
              </w:rPr>
              <w:t xml:space="preserve"> </w:t>
            </w:r>
            <w:r>
              <w:rPr>
                <w:rFonts w:ascii="Courier New" w:hAnsi="Courier New" w:cs="Courier New"/>
                <w:color w:val="A020F0"/>
                <w:sz w:val="20"/>
                <w:szCs w:val="20"/>
              </w:rPr>
              <w:t>t</w:t>
            </w:r>
            <w:r>
              <w:rPr>
                <w:rFonts w:ascii="Courier New" w:hAnsi="Courier New" w:cs="Courier New"/>
                <w:color w:val="000000"/>
                <w:sz w:val="20"/>
                <w:szCs w:val="20"/>
              </w:rPr>
              <w:t>;</w:t>
            </w:r>
          </w:p>
          <w:p w14:paraId="7CDE4E56" w14:textId="77777777" w:rsidR="005B7FAC" w:rsidRPr="005B7FAC" w:rsidRDefault="005B7FAC" w:rsidP="005B7FAC">
            <w:pPr>
              <w:autoSpaceDE w:val="0"/>
              <w:autoSpaceDN w:val="0"/>
              <w:adjustRightInd w:val="0"/>
              <w:rPr>
                <w:rFonts w:ascii="Courier New" w:hAnsi="Courier New" w:cs="Courier New"/>
                <w:color w:val="000000"/>
                <w:sz w:val="20"/>
                <w:szCs w:val="20"/>
              </w:rPr>
            </w:pPr>
            <w:r w:rsidRPr="005B7FAC">
              <w:rPr>
                <w:rFonts w:ascii="Courier New" w:hAnsi="Courier New" w:cs="Courier New"/>
                <w:color w:val="000000"/>
                <w:sz w:val="20"/>
                <w:szCs w:val="20"/>
              </w:rPr>
              <w:t>A = [0.1*s+1    -1;</w:t>
            </w:r>
          </w:p>
          <w:p w14:paraId="777029DB" w14:textId="77777777" w:rsidR="005B7FAC" w:rsidRPr="005B7FAC" w:rsidRDefault="005B7FAC" w:rsidP="005B7FAC">
            <w:pPr>
              <w:autoSpaceDE w:val="0"/>
              <w:autoSpaceDN w:val="0"/>
              <w:adjustRightInd w:val="0"/>
              <w:rPr>
                <w:rFonts w:ascii="Courier New" w:hAnsi="Courier New" w:cs="Courier New"/>
                <w:color w:val="000000"/>
                <w:sz w:val="20"/>
                <w:szCs w:val="20"/>
              </w:rPr>
            </w:pPr>
            <w:r w:rsidRPr="005B7FAC">
              <w:rPr>
                <w:rFonts w:ascii="Courier New" w:hAnsi="Courier New" w:cs="Courier New"/>
                <w:color w:val="000000"/>
                <w:sz w:val="20"/>
                <w:szCs w:val="20"/>
              </w:rPr>
              <w:t xml:space="preserve">    -1         1+0.1*s+1];</w:t>
            </w:r>
          </w:p>
          <w:p w14:paraId="2502B710" w14:textId="77777777" w:rsidR="005B7FAC" w:rsidRPr="005B7FAC" w:rsidRDefault="005B7FAC" w:rsidP="005B7FAC">
            <w:pPr>
              <w:autoSpaceDE w:val="0"/>
              <w:autoSpaceDN w:val="0"/>
              <w:adjustRightInd w:val="0"/>
              <w:rPr>
                <w:rFonts w:ascii="Courier New" w:hAnsi="Courier New" w:cs="Courier New"/>
                <w:color w:val="000000"/>
                <w:sz w:val="20"/>
                <w:szCs w:val="20"/>
              </w:rPr>
            </w:pPr>
            <w:r w:rsidRPr="005B7FAC">
              <w:rPr>
                <w:rFonts w:ascii="Courier New" w:hAnsi="Courier New" w:cs="Courier New"/>
                <w:color w:val="000000"/>
                <w:sz w:val="20"/>
                <w:szCs w:val="20"/>
              </w:rPr>
              <w:t>B = [1;0];</w:t>
            </w:r>
          </w:p>
          <w:p w14:paraId="7435A811" w14:textId="77777777" w:rsidR="005B7FAC" w:rsidRPr="005B7FAC" w:rsidRDefault="005B7FAC" w:rsidP="005B7FAC">
            <w:pPr>
              <w:autoSpaceDE w:val="0"/>
              <w:autoSpaceDN w:val="0"/>
              <w:adjustRightInd w:val="0"/>
              <w:rPr>
                <w:rFonts w:ascii="Courier New" w:hAnsi="Courier New" w:cs="Courier New"/>
                <w:color w:val="000000"/>
                <w:sz w:val="20"/>
                <w:szCs w:val="20"/>
              </w:rPr>
            </w:pPr>
            <w:r w:rsidRPr="005B7FAC">
              <w:rPr>
                <w:rFonts w:ascii="Courier New" w:hAnsi="Courier New" w:cs="Courier New"/>
                <w:color w:val="000000"/>
                <w:sz w:val="20"/>
                <w:szCs w:val="20"/>
              </w:rPr>
              <w:t>Vout = inv(A)*B</w:t>
            </w:r>
          </w:p>
          <w:p w14:paraId="497D8A6A" w14:textId="77777777" w:rsidR="005B7FAC" w:rsidRPr="005B7FAC" w:rsidRDefault="005B7FAC" w:rsidP="005B7FAC">
            <w:pPr>
              <w:autoSpaceDE w:val="0"/>
              <w:autoSpaceDN w:val="0"/>
              <w:adjustRightInd w:val="0"/>
              <w:rPr>
                <w:rFonts w:ascii="Courier New" w:hAnsi="Courier New" w:cs="Courier New"/>
                <w:color w:val="000000"/>
                <w:sz w:val="20"/>
                <w:szCs w:val="20"/>
              </w:rPr>
            </w:pPr>
            <w:r w:rsidRPr="005B7FAC">
              <w:rPr>
                <w:rFonts w:ascii="Courier New" w:hAnsi="Courier New" w:cs="Courier New"/>
                <w:color w:val="000000"/>
                <w:sz w:val="20"/>
                <w:szCs w:val="20"/>
              </w:rPr>
              <w:t>[num_sym,den_sym] = numden(Vout(2))</w:t>
            </w:r>
          </w:p>
          <w:p w14:paraId="7033D042" w14:textId="77777777" w:rsidR="005B7FAC" w:rsidRDefault="005B7FAC" w:rsidP="005B7FAC">
            <w:pPr>
              <w:autoSpaceDE w:val="0"/>
              <w:autoSpaceDN w:val="0"/>
              <w:adjustRightInd w:val="0"/>
              <w:rPr>
                <w:rFonts w:ascii="Courier New" w:hAnsi="Courier New" w:cs="Courier New"/>
                <w:color w:val="000000"/>
                <w:sz w:val="20"/>
                <w:szCs w:val="20"/>
              </w:rPr>
            </w:pPr>
            <w:r w:rsidRPr="005B7FAC">
              <w:rPr>
                <w:rFonts w:ascii="Courier New" w:hAnsi="Courier New" w:cs="Courier New"/>
                <w:color w:val="000000"/>
                <w:sz w:val="20"/>
                <w:szCs w:val="20"/>
              </w:rPr>
              <w:t>hs = tf(sym2poly(num_sym),sym2poly(den_sym))</w:t>
            </w:r>
          </w:p>
          <w:p w14:paraId="50862685" w14:textId="48ADBC89" w:rsidR="005B7FAC" w:rsidRPr="005B7FAC" w:rsidRDefault="005B7FAC" w:rsidP="005B7FAC">
            <w:pPr>
              <w:autoSpaceDE w:val="0"/>
              <w:autoSpaceDN w:val="0"/>
              <w:adjustRightInd w:val="0"/>
              <w:rPr>
                <w:rFonts w:ascii="Courier New" w:hAnsi="Courier New" w:cs="Courier New"/>
                <w:color w:val="000000"/>
                <w:sz w:val="20"/>
                <w:szCs w:val="20"/>
              </w:rPr>
            </w:pPr>
            <w:r>
              <w:rPr>
                <w:rFonts w:ascii="Courier New" w:hAnsi="Courier New" w:cs="Courier New"/>
                <w:color w:val="228B22"/>
                <w:sz w:val="20"/>
                <w:szCs w:val="20"/>
              </w:rPr>
              <w:t>%The following was calculated using partial fractions expansion and taking the inverse Laplace transform of Vout(s).</w:t>
            </w:r>
          </w:p>
          <w:p w14:paraId="448248CF" w14:textId="77777777" w:rsidR="00C3496D" w:rsidRPr="00F141FB" w:rsidRDefault="00C3496D" w:rsidP="00C53BA9">
            <w:pPr>
              <w:widowControl w:val="0"/>
              <w:autoSpaceDE w:val="0"/>
              <w:autoSpaceDN w:val="0"/>
              <w:adjustRightInd w:val="0"/>
              <w:rPr>
                <w:rFonts w:ascii="Courier New" w:hAnsi="Courier New" w:cs="Courier New"/>
                <w:b/>
              </w:rPr>
            </w:pPr>
            <w:r w:rsidRPr="00F141FB">
              <w:rPr>
                <w:rFonts w:ascii="Courier New" w:hAnsi="Courier New" w:cs="Courier New"/>
                <w:b/>
                <w:color w:val="000000"/>
                <w:sz w:val="20"/>
                <w:szCs w:val="20"/>
              </w:rPr>
              <w:t>vo_calc = 1 - 1.171*exp(-3.819*t) + 0.170*exp(-26.180*t);</w:t>
            </w:r>
          </w:p>
          <w:p w14:paraId="2D7CA876" w14:textId="77777777" w:rsidR="00C3496D" w:rsidRDefault="00C3496D"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 xml:space="preserve">time = 0:0.05:3; </w:t>
            </w:r>
            <w:r>
              <w:rPr>
                <w:rFonts w:ascii="Courier New" w:hAnsi="Courier New" w:cs="Courier New"/>
                <w:color w:val="228B22"/>
                <w:sz w:val="20"/>
                <w:szCs w:val="20"/>
              </w:rPr>
              <w:t>%first 3 seconds</w:t>
            </w:r>
          </w:p>
          <w:p w14:paraId="22579401" w14:textId="77777777" w:rsidR="00C3496D" w:rsidRDefault="00C3496D"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f2 = symfun(vo_calc,t);</w:t>
            </w:r>
          </w:p>
          <w:p w14:paraId="14D5BBBD" w14:textId="77777777" w:rsidR="00C3496D" w:rsidRDefault="00C3496D"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vo_t_calc = double(f2(time'));</w:t>
            </w:r>
          </w:p>
          <w:p w14:paraId="3D3D400F" w14:textId="77777777" w:rsidR="00C3496D" w:rsidRDefault="00C3496D"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figure(1);</w:t>
            </w:r>
          </w:p>
          <w:p w14:paraId="71CF49B3" w14:textId="77777777" w:rsidR="00C3496D" w:rsidRDefault="00C3496D"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subplot(2,1,1);</w:t>
            </w:r>
          </w:p>
          <w:p w14:paraId="384B5875" w14:textId="77777777" w:rsidR="00C3496D" w:rsidRDefault="00C3496D"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step(hs);</w:t>
            </w:r>
          </w:p>
          <w:p w14:paraId="3D8D40DE" w14:textId="77777777" w:rsidR="00C3496D" w:rsidRDefault="00C3496D"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axis([0 3 0 1])</w:t>
            </w:r>
          </w:p>
          <w:p w14:paraId="2FA6D125" w14:textId="77777777" w:rsidR="00C3496D" w:rsidRDefault="00C3496D"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subplot(2,1,2);</w:t>
            </w:r>
          </w:p>
          <w:p w14:paraId="2DB23A74" w14:textId="77777777" w:rsidR="00C3496D" w:rsidRPr="00F141FB" w:rsidRDefault="00C3496D" w:rsidP="00C53BA9">
            <w:pPr>
              <w:widowControl w:val="0"/>
              <w:autoSpaceDE w:val="0"/>
              <w:autoSpaceDN w:val="0"/>
              <w:adjustRightInd w:val="0"/>
              <w:rPr>
                <w:rFonts w:ascii="Courier New" w:hAnsi="Courier New" w:cs="Courier New"/>
                <w:b/>
              </w:rPr>
            </w:pPr>
            <w:r w:rsidRPr="00F141FB">
              <w:rPr>
                <w:rFonts w:ascii="Courier New" w:hAnsi="Courier New" w:cs="Courier New"/>
                <w:b/>
                <w:color w:val="000000"/>
                <w:sz w:val="20"/>
                <w:szCs w:val="20"/>
              </w:rPr>
              <w:t>plot(time,vo_t_calc);</w:t>
            </w:r>
          </w:p>
          <w:p w14:paraId="29794EF5" w14:textId="77777777" w:rsidR="00C3496D" w:rsidRDefault="00C3496D"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title(</w:t>
            </w:r>
            <w:r>
              <w:rPr>
                <w:rFonts w:ascii="Courier New" w:hAnsi="Courier New" w:cs="Courier New"/>
                <w:color w:val="A020F0"/>
                <w:sz w:val="20"/>
                <w:szCs w:val="20"/>
              </w:rPr>
              <w:t>'Calculated Step Response'</w:t>
            </w:r>
            <w:r>
              <w:rPr>
                <w:rFonts w:ascii="Courier New" w:hAnsi="Courier New" w:cs="Courier New"/>
                <w:color w:val="000000"/>
                <w:sz w:val="20"/>
                <w:szCs w:val="20"/>
              </w:rPr>
              <w:t>);</w:t>
            </w:r>
          </w:p>
          <w:p w14:paraId="2DD6C62D" w14:textId="77777777" w:rsidR="00C3496D" w:rsidRDefault="00C3496D"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axis([0 3 0 1])</w:t>
            </w:r>
          </w:p>
          <w:p w14:paraId="237D7687" w14:textId="77777777" w:rsidR="00C3496D" w:rsidRDefault="00C3496D"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xlabel(</w:t>
            </w:r>
            <w:r>
              <w:rPr>
                <w:rFonts w:ascii="Courier New" w:hAnsi="Courier New" w:cs="Courier New"/>
                <w:color w:val="A020F0"/>
                <w:sz w:val="20"/>
                <w:szCs w:val="20"/>
              </w:rPr>
              <w:t>'Time(seconds)'</w:t>
            </w:r>
            <w:r>
              <w:rPr>
                <w:rFonts w:ascii="Courier New" w:hAnsi="Courier New" w:cs="Courier New"/>
                <w:color w:val="000000"/>
                <w:sz w:val="20"/>
                <w:szCs w:val="20"/>
              </w:rPr>
              <w:t>);</w:t>
            </w:r>
          </w:p>
          <w:p w14:paraId="1F38EC24" w14:textId="77777777" w:rsidR="00C3496D" w:rsidRDefault="00C3496D" w:rsidP="00C53BA9">
            <w:pPr>
              <w:widowControl w:val="0"/>
              <w:autoSpaceDE w:val="0"/>
              <w:autoSpaceDN w:val="0"/>
              <w:adjustRightInd w:val="0"/>
              <w:rPr>
                <w:rFonts w:ascii="Courier New" w:hAnsi="Courier New" w:cs="Courier New"/>
                <w:color w:val="000000"/>
                <w:sz w:val="20"/>
                <w:szCs w:val="20"/>
              </w:rPr>
            </w:pPr>
            <w:r>
              <w:rPr>
                <w:rFonts w:ascii="Courier New" w:hAnsi="Courier New" w:cs="Courier New"/>
                <w:color w:val="000000"/>
                <w:sz w:val="20"/>
                <w:szCs w:val="20"/>
              </w:rPr>
              <w:t>ylabel(</w:t>
            </w:r>
            <w:r>
              <w:rPr>
                <w:rFonts w:ascii="Courier New" w:hAnsi="Courier New" w:cs="Courier New"/>
                <w:color w:val="A020F0"/>
                <w:sz w:val="20"/>
                <w:szCs w:val="20"/>
              </w:rPr>
              <w:t>'Amplitude'</w:t>
            </w:r>
            <w:r>
              <w:rPr>
                <w:rFonts w:ascii="Courier New" w:hAnsi="Courier New" w:cs="Courier New"/>
                <w:color w:val="000000"/>
                <w:sz w:val="20"/>
                <w:szCs w:val="20"/>
              </w:rPr>
              <w:t>);</w:t>
            </w:r>
          </w:p>
          <w:p w14:paraId="0F7C57C5" w14:textId="65BE4C68" w:rsidR="00C3496D" w:rsidRPr="005F0918" w:rsidRDefault="005B7FAC"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bode(hs)</w:t>
            </w:r>
          </w:p>
        </w:tc>
      </w:tr>
      <w:tr w:rsidR="00C3496D" w14:paraId="3C0D0CDE" w14:textId="77777777" w:rsidTr="002F44EE">
        <w:tc>
          <w:tcPr>
            <w:tcW w:w="355" w:type="dxa"/>
          </w:tcPr>
          <w:p w14:paraId="1B1B42A7" w14:textId="77777777" w:rsidR="00C3496D" w:rsidRDefault="00C3496D" w:rsidP="00C53BA9"/>
        </w:tc>
        <w:tc>
          <w:tcPr>
            <w:tcW w:w="9293" w:type="dxa"/>
          </w:tcPr>
          <w:p w14:paraId="7FD8D269" w14:textId="77777777" w:rsidR="00C3496D" w:rsidRDefault="00C3496D" w:rsidP="00C53BA9">
            <w:pPr>
              <w:jc w:val="center"/>
            </w:pPr>
            <w:r>
              <w:t>Figures</w:t>
            </w:r>
          </w:p>
        </w:tc>
      </w:tr>
      <w:tr w:rsidR="00C3496D" w14:paraId="123AF8C3" w14:textId="77777777" w:rsidTr="002F44EE">
        <w:tc>
          <w:tcPr>
            <w:tcW w:w="355" w:type="dxa"/>
          </w:tcPr>
          <w:p w14:paraId="5BB36AE7" w14:textId="77777777" w:rsidR="00C3496D" w:rsidRDefault="00C3496D" w:rsidP="00C53BA9"/>
        </w:tc>
        <w:tc>
          <w:tcPr>
            <w:tcW w:w="9293" w:type="dxa"/>
          </w:tcPr>
          <w:p w14:paraId="0D18F9FC" w14:textId="77777777" w:rsidR="00C3496D" w:rsidRDefault="00C3496D" w:rsidP="00C53BA9">
            <w:r w:rsidRPr="00E07232">
              <w:rPr>
                <w:noProof/>
              </w:rPr>
              <w:drawing>
                <wp:inline distT="0" distB="0" distL="0" distR="0" wp14:anchorId="4979B401" wp14:editId="5CFB604E">
                  <wp:extent cx="2723312" cy="2063432"/>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1">
                            <a:extLst>
                              <a:ext uri="{28A0092B-C50C-407E-A947-70E740481C1C}">
                                <a14:useLocalDpi xmlns:a14="http://schemas.microsoft.com/office/drawing/2010/main" val="0"/>
                              </a:ext>
                            </a:extLst>
                          </a:blip>
                          <a:stretch>
                            <a:fillRect/>
                          </a:stretch>
                        </pic:blipFill>
                        <pic:spPr>
                          <a:xfrm>
                            <a:off x="0" y="0"/>
                            <a:ext cx="2771405" cy="2099871"/>
                          </a:xfrm>
                          <a:prstGeom prst="rect">
                            <a:avLst/>
                          </a:prstGeom>
                        </pic:spPr>
                      </pic:pic>
                    </a:graphicData>
                  </a:graphic>
                </wp:inline>
              </w:drawing>
            </w:r>
            <w:r w:rsidRPr="00193F49">
              <w:rPr>
                <w:noProof/>
              </w:rPr>
              <w:drawing>
                <wp:inline distT="0" distB="0" distL="0" distR="0" wp14:anchorId="32AA774A" wp14:editId="50AF1B63">
                  <wp:extent cx="2723363" cy="2043687"/>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2">
                            <a:extLst>
                              <a:ext uri="{28A0092B-C50C-407E-A947-70E740481C1C}">
                                <a14:useLocalDpi xmlns:a14="http://schemas.microsoft.com/office/drawing/2010/main" val="0"/>
                              </a:ext>
                            </a:extLst>
                          </a:blip>
                          <a:stretch>
                            <a:fillRect/>
                          </a:stretch>
                        </pic:blipFill>
                        <pic:spPr>
                          <a:xfrm>
                            <a:off x="0" y="0"/>
                            <a:ext cx="2741157" cy="2057040"/>
                          </a:xfrm>
                          <a:prstGeom prst="rect">
                            <a:avLst/>
                          </a:prstGeom>
                        </pic:spPr>
                      </pic:pic>
                    </a:graphicData>
                  </a:graphic>
                </wp:inline>
              </w:drawing>
            </w:r>
          </w:p>
        </w:tc>
      </w:tr>
      <w:tr w:rsidR="00DD37E3" w14:paraId="7E004B85" w14:textId="77777777" w:rsidTr="002F44EE">
        <w:tc>
          <w:tcPr>
            <w:tcW w:w="355" w:type="dxa"/>
          </w:tcPr>
          <w:p w14:paraId="76822E8D" w14:textId="77777777" w:rsidR="00DD37E3" w:rsidRDefault="00DD37E3" w:rsidP="00C53BA9"/>
        </w:tc>
        <w:tc>
          <w:tcPr>
            <w:tcW w:w="9293" w:type="dxa"/>
          </w:tcPr>
          <w:p w14:paraId="7B40BF85" w14:textId="2DC4EFBC" w:rsidR="00DD37E3" w:rsidRPr="00E07232" w:rsidRDefault="00DD37E3" w:rsidP="00C53BA9">
            <w:pPr>
              <w:rPr>
                <w:noProof/>
              </w:rPr>
            </w:pPr>
            <w:bookmarkStart w:id="231" w:name="Figure_A_2"/>
            <w:r w:rsidRPr="00DD37E3">
              <w:rPr>
                <w:rFonts w:eastAsiaTheme="minorEastAsia"/>
                <w:b/>
                <w:noProof/>
              </w:rPr>
              <w:t>Figure A.2</w:t>
            </w:r>
            <w:bookmarkEnd w:id="231"/>
            <w:r>
              <w:rPr>
                <w:rFonts w:eastAsiaTheme="minorEastAsia"/>
                <w:noProof/>
              </w:rPr>
              <w:t xml:space="preserve"> – 2</w:t>
            </w:r>
            <w:r w:rsidRPr="00DD37E3">
              <w:rPr>
                <w:rFonts w:eastAsiaTheme="minorEastAsia"/>
                <w:noProof/>
                <w:vertAlign w:val="superscript"/>
              </w:rPr>
              <w:t>nd</w:t>
            </w:r>
            <w:r>
              <w:rPr>
                <w:rFonts w:eastAsiaTheme="minorEastAsia"/>
                <w:noProof/>
              </w:rPr>
              <w:t xml:space="preserve"> Order LPF Matlab Solution</w:t>
            </w:r>
          </w:p>
        </w:tc>
      </w:tr>
    </w:tbl>
    <w:p w14:paraId="57219BAF" w14:textId="40D0A786" w:rsidR="00DD37E3" w:rsidRPr="00DD37E3" w:rsidRDefault="00DD37E3" w:rsidP="005B7FAC">
      <w:pPr>
        <w:spacing w:after="0"/>
        <w:rPr>
          <w:rFonts w:eastAsiaTheme="minorEastAsia"/>
          <w:noProof/>
        </w:rPr>
      </w:pPr>
      <w:r w:rsidRPr="00DD37E3">
        <w:rPr>
          <w:rFonts w:eastAsiaTheme="minorEastAsia"/>
          <w:noProof/>
        </w:rPr>
        <w:lastRenderedPageBreak/>
        <w:t xml:space="preserve">The </w:t>
      </w:r>
      <w:r>
        <w:rPr>
          <w:rFonts w:eastAsiaTheme="minorEastAsia"/>
          <w:noProof/>
        </w:rPr>
        <w:t>following is an example of a 2</w:t>
      </w:r>
      <w:r w:rsidRPr="00DD37E3">
        <w:rPr>
          <w:rFonts w:eastAsiaTheme="minorEastAsia"/>
          <w:noProof/>
          <w:vertAlign w:val="superscript"/>
        </w:rPr>
        <w:t>nd</w:t>
      </w:r>
      <w:r>
        <w:rPr>
          <w:rFonts w:eastAsiaTheme="minorEastAsia"/>
          <w:noProof/>
        </w:rPr>
        <w:t xml:space="preserve"> order HPF that is solved for in Matlab in </w:t>
      </w:r>
      <w:hyperlink w:anchor="Figure_A_3" w:history="1">
        <w:r w:rsidRPr="009018FF">
          <w:rPr>
            <w:rStyle w:val="Hyperlink"/>
            <w:rFonts w:eastAsiaTheme="minorEastAsia"/>
            <w:noProof/>
          </w:rPr>
          <w:t>Figure A.3</w:t>
        </w:r>
      </w:hyperlink>
      <w:r>
        <w:rPr>
          <w:rFonts w:eastAsiaTheme="minorEastAsia"/>
          <w:noProof/>
        </w:rPr>
        <w:t>.</w:t>
      </w:r>
      <w:r w:rsidR="00F141FB">
        <w:rPr>
          <w:rFonts w:eastAsiaTheme="minorEastAsia"/>
          <w:noProof/>
        </w:rPr>
        <w:t xml:space="preserve"> The problem is solved using the Laplace method in Matlab and the step response and Bode plot are shown below. The problem is also solved for by hand to get vout(t) (Shown in bold – called vo_calc) and the step response of vout(t) is plotted below the Matlab solution step response to show the same results are achieved.</w:t>
      </w:r>
      <w:r w:rsidR="00C53BA9" w:rsidRPr="00C53BA9">
        <w:rPr>
          <w:rFonts w:eastAsiaTheme="minorEastAsia"/>
          <w:noProof/>
        </w:rPr>
        <w:t xml:space="preserve"> </w:t>
      </w:r>
      <w:hyperlink w:anchor="_Module_4_–_2" w:history="1">
        <w:r w:rsidR="00C53BA9" w:rsidRPr="00C53BA9">
          <w:rPr>
            <w:rStyle w:val="Hyperlink"/>
            <w:rFonts w:eastAsiaTheme="minorEastAsia"/>
            <w:noProof/>
          </w:rPr>
          <w:t>Click Here to Go Back to Module 4</w:t>
        </w:r>
      </w:hyperlink>
      <w:r w:rsidR="00C53BA9">
        <w:rPr>
          <w:rFonts w:eastAsiaTheme="minorEastAsia"/>
          <w:noProof/>
        </w:rPr>
        <w:t>.</w:t>
      </w:r>
    </w:p>
    <w:p w14:paraId="19BAB828" w14:textId="08AE3ECE" w:rsidR="00C3496D" w:rsidRDefault="00DD37E3" w:rsidP="005B7FAC">
      <w:pPr>
        <w:spacing w:after="0"/>
      </w:pPr>
      <w:r w:rsidRPr="00E6794C">
        <w:rPr>
          <w:noProof/>
        </w:rPr>
        <w:drawing>
          <wp:inline distT="0" distB="0" distL="0" distR="0" wp14:anchorId="5E98A4F5" wp14:editId="2AF4A148">
            <wp:extent cx="3107055" cy="1405255"/>
            <wp:effectExtent l="0" t="0" r="0" b="444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3107055" cy="1405255"/>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355"/>
        <w:gridCol w:w="8995"/>
      </w:tblGrid>
      <w:tr w:rsidR="00C3496D" w14:paraId="7D87B183" w14:textId="77777777" w:rsidTr="00C53BA9">
        <w:tc>
          <w:tcPr>
            <w:tcW w:w="355" w:type="dxa"/>
          </w:tcPr>
          <w:p w14:paraId="2B379B18" w14:textId="77777777" w:rsidR="00C3496D" w:rsidRDefault="00C3496D" w:rsidP="005B7FAC">
            <w:pPr>
              <w:jc w:val="center"/>
            </w:pPr>
          </w:p>
        </w:tc>
        <w:tc>
          <w:tcPr>
            <w:tcW w:w="8995" w:type="dxa"/>
          </w:tcPr>
          <w:p w14:paraId="0F45A2EA" w14:textId="77777777" w:rsidR="00C3496D" w:rsidRPr="00E07232" w:rsidRDefault="00C3496D" w:rsidP="005B7FAC">
            <w:pPr>
              <w:widowControl w:val="0"/>
              <w:autoSpaceDE w:val="0"/>
              <w:autoSpaceDN w:val="0"/>
              <w:adjustRightInd w:val="0"/>
              <w:jc w:val="center"/>
              <w:rPr>
                <w:rFonts w:ascii="Courier New" w:hAnsi="Courier New" w:cs="Courier New"/>
                <w:b/>
                <w:color w:val="000000"/>
                <w:sz w:val="20"/>
                <w:szCs w:val="20"/>
              </w:rPr>
            </w:pPr>
            <w:r w:rsidRPr="00E07232">
              <w:rPr>
                <w:rFonts w:ascii="Courier New" w:hAnsi="Courier New" w:cs="Courier New"/>
                <w:b/>
                <w:color w:val="000000"/>
                <w:sz w:val="20"/>
                <w:szCs w:val="20"/>
              </w:rPr>
              <w:t>Code</w:t>
            </w:r>
          </w:p>
        </w:tc>
      </w:tr>
      <w:tr w:rsidR="00C3496D" w14:paraId="163FCA4C" w14:textId="77777777" w:rsidTr="00C53BA9">
        <w:trPr>
          <w:trHeight w:val="4292"/>
        </w:trPr>
        <w:tc>
          <w:tcPr>
            <w:tcW w:w="355" w:type="dxa"/>
          </w:tcPr>
          <w:p w14:paraId="59B1EBDE" w14:textId="77777777" w:rsidR="00C3496D" w:rsidRDefault="00C3496D" w:rsidP="00C53BA9"/>
        </w:tc>
        <w:tc>
          <w:tcPr>
            <w:tcW w:w="8995" w:type="dxa"/>
          </w:tcPr>
          <w:p w14:paraId="19B29877" w14:textId="77777777" w:rsidR="00C3496D" w:rsidRDefault="00C3496D"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 xml:space="preserve">syms </w:t>
            </w:r>
            <w:r>
              <w:rPr>
                <w:rFonts w:ascii="Courier New" w:hAnsi="Courier New" w:cs="Courier New"/>
                <w:color w:val="A020F0"/>
                <w:sz w:val="20"/>
                <w:szCs w:val="20"/>
              </w:rPr>
              <w:t>s</w:t>
            </w:r>
            <w:r>
              <w:rPr>
                <w:rFonts w:ascii="Courier New" w:hAnsi="Courier New" w:cs="Courier New"/>
                <w:color w:val="000000"/>
                <w:sz w:val="20"/>
                <w:szCs w:val="20"/>
              </w:rPr>
              <w:t xml:space="preserve"> </w:t>
            </w:r>
            <w:r>
              <w:rPr>
                <w:rFonts w:ascii="Courier New" w:hAnsi="Courier New" w:cs="Courier New"/>
                <w:color w:val="A020F0"/>
                <w:sz w:val="20"/>
                <w:szCs w:val="20"/>
              </w:rPr>
              <w:t>t</w:t>
            </w:r>
            <w:r>
              <w:rPr>
                <w:rFonts w:ascii="Courier New" w:hAnsi="Courier New" w:cs="Courier New"/>
                <w:color w:val="000000"/>
                <w:sz w:val="20"/>
                <w:szCs w:val="20"/>
              </w:rPr>
              <w:t>;</w:t>
            </w:r>
          </w:p>
          <w:p w14:paraId="0A00381B" w14:textId="77777777" w:rsidR="005B7FAC" w:rsidRPr="005B7FAC" w:rsidRDefault="005B7FAC" w:rsidP="005B7FAC">
            <w:pPr>
              <w:autoSpaceDE w:val="0"/>
              <w:autoSpaceDN w:val="0"/>
              <w:adjustRightInd w:val="0"/>
              <w:rPr>
                <w:rFonts w:ascii="Courier New" w:hAnsi="Courier New" w:cs="Courier New"/>
                <w:color w:val="000000"/>
                <w:sz w:val="20"/>
                <w:szCs w:val="20"/>
              </w:rPr>
            </w:pPr>
            <w:r w:rsidRPr="005B7FAC">
              <w:rPr>
                <w:rFonts w:ascii="Courier New" w:hAnsi="Courier New" w:cs="Courier New"/>
                <w:color w:val="000000"/>
                <w:sz w:val="20"/>
                <w:szCs w:val="20"/>
              </w:rPr>
              <w:t>A = [1*s+1/(0.1*s)    -1/(0.1*s);</w:t>
            </w:r>
          </w:p>
          <w:p w14:paraId="4575176F" w14:textId="77777777" w:rsidR="005B7FAC" w:rsidRPr="005B7FAC" w:rsidRDefault="005B7FAC" w:rsidP="005B7FAC">
            <w:pPr>
              <w:autoSpaceDE w:val="0"/>
              <w:autoSpaceDN w:val="0"/>
              <w:adjustRightInd w:val="0"/>
              <w:rPr>
                <w:rFonts w:ascii="Courier New" w:hAnsi="Courier New" w:cs="Courier New"/>
                <w:color w:val="000000"/>
                <w:sz w:val="20"/>
                <w:szCs w:val="20"/>
              </w:rPr>
            </w:pPr>
            <w:r w:rsidRPr="005B7FAC">
              <w:rPr>
                <w:rFonts w:ascii="Courier New" w:hAnsi="Courier New" w:cs="Courier New"/>
                <w:color w:val="000000"/>
                <w:sz w:val="20"/>
                <w:szCs w:val="20"/>
              </w:rPr>
              <w:t xml:space="preserve">    -1/(0.1*s)         1/(0.1*s)+1+1];</w:t>
            </w:r>
          </w:p>
          <w:p w14:paraId="3810DCEF" w14:textId="77777777" w:rsidR="005B7FAC" w:rsidRPr="005B7FAC" w:rsidRDefault="005B7FAC" w:rsidP="005B7FAC">
            <w:pPr>
              <w:autoSpaceDE w:val="0"/>
              <w:autoSpaceDN w:val="0"/>
              <w:adjustRightInd w:val="0"/>
              <w:rPr>
                <w:rFonts w:ascii="Courier New" w:hAnsi="Courier New" w:cs="Courier New"/>
                <w:color w:val="000000"/>
                <w:sz w:val="20"/>
                <w:szCs w:val="20"/>
              </w:rPr>
            </w:pPr>
            <w:r w:rsidRPr="005B7FAC">
              <w:rPr>
                <w:rFonts w:ascii="Courier New" w:hAnsi="Courier New" w:cs="Courier New"/>
                <w:color w:val="000000"/>
                <w:sz w:val="20"/>
                <w:szCs w:val="20"/>
              </w:rPr>
              <w:t>B = [1;0];</w:t>
            </w:r>
          </w:p>
          <w:p w14:paraId="79F88DF8" w14:textId="77777777" w:rsidR="005B7FAC" w:rsidRPr="005B7FAC" w:rsidRDefault="005B7FAC" w:rsidP="005B7FAC">
            <w:pPr>
              <w:autoSpaceDE w:val="0"/>
              <w:autoSpaceDN w:val="0"/>
              <w:adjustRightInd w:val="0"/>
              <w:rPr>
                <w:rFonts w:ascii="Courier New" w:hAnsi="Courier New" w:cs="Courier New"/>
                <w:color w:val="000000"/>
                <w:sz w:val="20"/>
                <w:szCs w:val="20"/>
              </w:rPr>
            </w:pPr>
            <w:r w:rsidRPr="005B7FAC">
              <w:rPr>
                <w:rFonts w:ascii="Courier New" w:hAnsi="Courier New" w:cs="Courier New"/>
                <w:color w:val="000000"/>
                <w:sz w:val="20"/>
                <w:szCs w:val="20"/>
              </w:rPr>
              <w:t>Vout = inv(A)*B</w:t>
            </w:r>
          </w:p>
          <w:p w14:paraId="4F6B586E" w14:textId="77777777" w:rsidR="005B7FAC" w:rsidRPr="005B7FAC" w:rsidRDefault="005B7FAC" w:rsidP="005B7FAC">
            <w:pPr>
              <w:autoSpaceDE w:val="0"/>
              <w:autoSpaceDN w:val="0"/>
              <w:adjustRightInd w:val="0"/>
              <w:rPr>
                <w:rFonts w:ascii="Courier New" w:hAnsi="Courier New" w:cs="Courier New"/>
                <w:color w:val="000000"/>
                <w:sz w:val="20"/>
                <w:szCs w:val="20"/>
              </w:rPr>
            </w:pPr>
            <w:r w:rsidRPr="005B7FAC">
              <w:rPr>
                <w:rFonts w:ascii="Courier New" w:hAnsi="Courier New" w:cs="Courier New"/>
                <w:color w:val="000000"/>
                <w:sz w:val="20"/>
                <w:szCs w:val="20"/>
              </w:rPr>
              <w:t>[num_sym,den_sym] = numden(Vout(2))</w:t>
            </w:r>
          </w:p>
          <w:p w14:paraId="642C5F2E" w14:textId="77777777" w:rsidR="005B7FAC" w:rsidRPr="005B7FAC" w:rsidRDefault="005B7FAC" w:rsidP="005B7FAC">
            <w:pPr>
              <w:autoSpaceDE w:val="0"/>
              <w:autoSpaceDN w:val="0"/>
              <w:adjustRightInd w:val="0"/>
              <w:rPr>
                <w:rFonts w:ascii="Courier New" w:hAnsi="Courier New" w:cs="Courier New"/>
                <w:color w:val="000000"/>
                <w:sz w:val="20"/>
                <w:szCs w:val="20"/>
              </w:rPr>
            </w:pPr>
            <w:r w:rsidRPr="005B7FAC">
              <w:rPr>
                <w:rFonts w:ascii="Courier New" w:hAnsi="Courier New" w:cs="Courier New"/>
                <w:color w:val="000000"/>
                <w:sz w:val="20"/>
                <w:szCs w:val="20"/>
              </w:rPr>
              <w:t>hs = tf(sym2poly(num_sym),sym2poly(den_sym))</w:t>
            </w:r>
          </w:p>
          <w:p w14:paraId="7CFE5C01" w14:textId="77777777" w:rsidR="005B7FAC" w:rsidRPr="005B7FAC" w:rsidRDefault="005B7FAC" w:rsidP="005B7FAC">
            <w:pPr>
              <w:autoSpaceDE w:val="0"/>
              <w:autoSpaceDN w:val="0"/>
              <w:adjustRightInd w:val="0"/>
              <w:rPr>
                <w:rFonts w:ascii="Courier New" w:hAnsi="Courier New" w:cs="Courier New"/>
                <w:color w:val="000000"/>
                <w:sz w:val="20"/>
                <w:szCs w:val="20"/>
              </w:rPr>
            </w:pPr>
            <w:r>
              <w:rPr>
                <w:rFonts w:ascii="Courier New" w:hAnsi="Courier New" w:cs="Courier New"/>
                <w:color w:val="228B22"/>
                <w:sz w:val="20"/>
                <w:szCs w:val="20"/>
              </w:rPr>
              <w:t>%The following was calculated using partial fractions expansion and taking the inverse Laplace transform of Vout(s).</w:t>
            </w:r>
          </w:p>
          <w:p w14:paraId="63DBC988" w14:textId="2E852A16" w:rsidR="00C3496D" w:rsidRPr="00F141FB" w:rsidRDefault="00C3496D" w:rsidP="005B7FAC">
            <w:pPr>
              <w:widowControl w:val="0"/>
              <w:autoSpaceDE w:val="0"/>
              <w:autoSpaceDN w:val="0"/>
              <w:adjustRightInd w:val="0"/>
              <w:rPr>
                <w:rFonts w:ascii="Courier New" w:hAnsi="Courier New" w:cs="Courier New"/>
                <w:b/>
              </w:rPr>
            </w:pPr>
            <w:r w:rsidRPr="00F141FB">
              <w:rPr>
                <w:rFonts w:ascii="Courier New" w:hAnsi="Courier New" w:cs="Courier New"/>
                <w:b/>
                <w:color w:val="000000"/>
                <w:sz w:val="20"/>
                <w:szCs w:val="20"/>
              </w:rPr>
              <w:t>vo_calc = 1/2-1/2*exp(-3*t)*cos(1.118*t)-1/1.118*exp(-3*t)*sin(1.118*t);</w:t>
            </w:r>
          </w:p>
          <w:p w14:paraId="01CF4DD0" w14:textId="77777777" w:rsidR="00C3496D" w:rsidRDefault="00C3496D"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 xml:space="preserve">time = 0:0.05:3; </w:t>
            </w:r>
            <w:r>
              <w:rPr>
                <w:rFonts w:ascii="Courier New" w:hAnsi="Courier New" w:cs="Courier New"/>
                <w:color w:val="228B22"/>
                <w:sz w:val="20"/>
                <w:szCs w:val="20"/>
              </w:rPr>
              <w:t>%first 3 seconds</w:t>
            </w:r>
          </w:p>
          <w:p w14:paraId="08E8CB27" w14:textId="77777777" w:rsidR="00C3496D" w:rsidRDefault="00C3496D"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f2 = symfun(vo_calc,t);</w:t>
            </w:r>
          </w:p>
          <w:p w14:paraId="65C65F8D" w14:textId="77777777" w:rsidR="00C3496D" w:rsidRDefault="00C3496D"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vo_t_calc = double(f2(time'));</w:t>
            </w:r>
          </w:p>
          <w:p w14:paraId="3FEB7D34" w14:textId="77777777" w:rsidR="00C3496D" w:rsidRDefault="00C3496D"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figure(1);</w:t>
            </w:r>
          </w:p>
          <w:p w14:paraId="482F1CA4" w14:textId="77777777" w:rsidR="00C3496D" w:rsidRDefault="00C3496D"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subplot(2,1,1);</w:t>
            </w:r>
          </w:p>
          <w:p w14:paraId="526A96DE" w14:textId="77777777" w:rsidR="00C3496D" w:rsidRDefault="00C3496D"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step(hs);</w:t>
            </w:r>
          </w:p>
          <w:p w14:paraId="2745F09B" w14:textId="77777777" w:rsidR="00C3496D" w:rsidRDefault="00C3496D"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subplot(2,1,2);</w:t>
            </w:r>
          </w:p>
          <w:p w14:paraId="412C2BCC" w14:textId="77777777" w:rsidR="00C3496D" w:rsidRPr="00F141FB" w:rsidRDefault="00C3496D" w:rsidP="00C53BA9">
            <w:pPr>
              <w:widowControl w:val="0"/>
              <w:autoSpaceDE w:val="0"/>
              <w:autoSpaceDN w:val="0"/>
              <w:adjustRightInd w:val="0"/>
              <w:rPr>
                <w:rFonts w:ascii="Courier New" w:hAnsi="Courier New" w:cs="Courier New"/>
                <w:b/>
              </w:rPr>
            </w:pPr>
            <w:r w:rsidRPr="00F141FB">
              <w:rPr>
                <w:rFonts w:ascii="Courier New" w:hAnsi="Courier New" w:cs="Courier New"/>
                <w:b/>
                <w:color w:val="000000"/>
                <w:sz w:val="20"/>
                <w:szCs w:val="20"/>
              </w:rPr>
              <w:t>plot(time,vo_t_calc);</w:t>
            </w:r>
          </w:p>
          <w:p w14:paraId="56990182" w14:textId="77777777" w:rsidR="00C3496D" w:rsidRDefault="00C3496D"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title(</w:t>
            </w:r>
            <w:r>
              <w:rPr>
                <w:rFonts w:ascii="Courier New" w:hAnsi="Courier New" w:cs="Courier New"/>
                <w:color w:val="A020F0"/>
                <w:sz w:val="20"/>
                <w:szCs w:val="20"/>
              </w:rPr>
              <w:t>'Calculated Step Response'</w:t>
            </w:r>
            <w:r>
              <w:rPr>
                <w:rFonts w:ascii="Courier New" w:hAnsi="Courier New" w:cs="Courier New"/>
                <w:color w:val="000000"/>
                <w:sz w:val="20"/>
                <w:szCs w:val="20"/>
              </w:rPr>
              <w:t>);</w:t>
            </w:r>
          </w:p>
          <w:p w14:paraId="46DBAE3F" w14:textId="77777777" w:rsidR="00C3496D" w:rsidRDefault="00C3496D" w:rsidP="00C53BA9">
            <w:pPr>
              <w:widowControl w:val="0"/>
              <w:autoSpaceDE w:val="0"/>
              <w:autoSpaceDN w:val="0"/>
              <w:adjustRightInd w:val="0"/>
              <w:rPr>
                <w:rFonts w:ascii="Courier New" w:hAnsi="Courier New" w:cs="Courier New"/>
              </w:rPr>
            </w:pPr>
            <w:r>
              <w:rPr>
                <w:rFonts w:ascii="Courier New" w:hAnsi="Courier New" w:cs="Courier New"/>
                <w:color w:val="000000"/>
                <w:sz w:val="20"/>
                <w:szCs w:val="20"/>
              </w:rPr>
              <w:t>xlabel(</w:t>
            </w:r>
            <w:r>
              <w:rPr>
                <w:rFonts w:ascii="Courier New" w:hAnsi="Courier New" w:cs="Courier New"/>
                <w:color w:val="A020F0"/>
                <w:sz w:val="20"/>
                <w:szCs w:val="20"/>
              </w:rPr>
              <w:t>'Time(seconds)'</w:t>
            </w:r>
            <w:r>
              <w:rPr>
                <w:rFonts w:ascii="Courier New" w:hAnsi="Courier New" w:cs="Courier New"/>
                <w:color w:val="000000"/>
                <w:sz w:val="20"/>
                <w:szCs w:val="20"/>
              </w:rPr>
              <w:t>);</w:t>
            </w:r>
          </w:p>
          <w:p w14:paraId="6EF05D7F" w14:textId="761280B1" w:rsidR="00C3496D" w:rsidRPr="005F0918" w:rsidRDefault="00C3496D" w:rsidP="005B7FAC">
            <w:pPr>
              <w:widowControl w:val="0"/>
              <w:autoSpaceDE w:val="0"/>
              <w:autoSpaceDN w:val="0"/>
              <w:adjustRightInd w:val="0"/>
              <w:rPr>
                <w:rFonts w:ascii="Courier New" w:hAnsi="Courier New" w:cs="Courier New"/>
              </w:rPr>
            </w:pPr>
            <w:r>
              <w:rPr>
                <w:rFonts w:ascii="Courier New" w:hAnsi="Courier New" w:cs="Courier New"/>
                <w:color w:val="000000"/>
                <w:sz w:val="20"/>
                <w:szCs w:val="20"/>
              </w:rPr>
              <w:t>ylabel(</w:t>
            </w:r>
            <w:r>
              <w:rPr>
                <w:rFonts w:ascii="Courier New" w:hAnsi="Courier New" w:cs="Courier New"/>
                <w:color w:val="A020F0"/>
                <w:sz w:val="20"/>
                <w:szCs w:val="20"/>
              </w:rPr>
              <w:t>'Amplitude'</w:t>
            </w:r>
            <w:r>
              <w:rPr>
                <w:rFonts w:ascii="Courier New" w:hAnsi="Courier New" w:cs="Courier New"/>
                <w:color w:val="000000"/>
                <w:sz w:val="20"/>
                <w:szCs w:val="20"/>
              </w:rPr>
              <w:t>);</w:t>
            </w:r>
            <w:r w:rsidR="005B7FAC">
              <w:rPr>
                <w:rFonts w:ascii="Courier New" w:hAnsi="Courier New" w:cs="Courier New"/>
                <w:color w:val="000000"/>
                <w:sz w:val="20"/>
                <w:szCs w:val="20"/>
              </w:rPr>
              <w:t xml:space="preserve"> </w:t>
            </w:r>
            <w:r>
              <w:rPr>
                <w:rFonts w:ascii="Courier New" w:hAnsi="Courier New" w:cs="Courier New"/>
                <w:color w:val="000000"/>
                <w:sz w:val="20"/>
                <w:szCs w:val="20"/>
              </w:rPr>
              <w:t>bode(hs);</w:t>
            </w:r>
          </w:p>
        </w:tc>
      </w:tr>
      <w:tr w:rsidR="00C3496D" w14:paraId="77EE4120" w14:textId="77777777" w:rsidTr="00C53BA9">
        <w:tc>
          <w:tcPr>
            <w:tcW w:w="355" w:type="dxa"/>
          </w:tcPr>
          <w:p w14:paraId="28409483" w14:textId="77777777" w:rsidR="00C3496D" w:rsidRDefault="00C3496D" w:rsidP="00C53BA9"/>
        </w:tc>
        <w:tc>
          <w:tcPr>
            <w:tcW w:w="8995" w:type="dxa"/>
          </w:tcPr>
          <w:p w14:paraId="508E2354" w14:textId="77777777" w:rsidR="00C3496D" w:rsidRDefault="00C3496D" w:rsidP="00C53BA9">
            <w:pPr>
              <w:jc w:val="center"/>
            </w:pPr>
            <w:r>
              <w:t>Figures</w:t>
            </w:r>
          </w:p>
        </w:tc>
      </w:tr>
      <w:tr w:rsidR="00C3496D" w14:paraId="5F259DDE" w14:textId="77777777" w:rsidTr="00C53BA9">
        <w:tc>
          <w:tcPr>
            <w:tcW w:w="355" w:type="dxa"/>
          </w:tcPr>
          <w:p w14:paraId="0A45733F" w14:textId="77777777" w:rsidR="00C3496D" w:rsidRDefault="00C3496D" w:rsidP="00C53BA9"/>
        </w:tc>
        <w:tc>
          <w:tcPr>
            <w:tcW w:w="8995" w:type="dxa"/>
          </w:tcPr>
          <w:p w14:paraId="2562ECDD" w14:textId="77777777" w:rsidR="00C3496D" w:rsidRDefault="00C3496D" w:rsidP="00C53BA9">
            <w:r w:rsidRPr="00F366DF">
              <w:rPr>
                <w:noProof/>
              </w:rPr>
              <w:drawing>
                <wp:inline distT="0" distB="0" distL="0" distR="0" wp14:anchorId="68BA8612" wp14:editId="56B649F6">
                  <wp:extent cx="2712391" cy="2030526"/>
                  <wp:effectExtent l="0" t="0" r="5715" b="190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
                            <a:extLst>
                              <a:ext uri="{28A0092B-C50C-407E-A947-70E740481C1C}">
                                <a14:useLocalDpi xmlns:a14="http://schemas.microsoft.com/office/drawing/2010/main" val="0"/>
                              </a:ext>
                            </a:extLst>
                          </a:blip>
                          <a:stretch>
                            <a:fillRect/>
                          </a:stretch>
                        </pic:blipFill>
                        <pic:spPr>
                          <a:xfrm>
                            <a:off x="0" y="0"/>
                            <a:ext cx="2723304" cy="2038696"/>
                          </a:xfrm>
                          <a:prstGeom prst="rect">
                            <a:avLst/>
                          </a:prstGeom>
                        </pic:spPr>
                      </pic:pic>
                    </a:graphicData>
                  </a:graphic>
                </wp:inline>
              </w:drawing>
            </w:r>
            <w:r w:rsidRPr="005F0918">
              <w:rPr>
                <w:noProof/>
              </w:rPr>
              <w:drawing>
                <wp:inline distT="0" distB="0" distL="0" distR="0" wp14:anchorId="2A405203" wp14:editId="0097094C">
                  <wp:extent cx="2700350" cy="2031320"/>
                  <wp:effectExtent l="0" t="0" r="0" b="127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5">
                            <a:extLst>
                              <a:ext uri="{28A0092B-C50C-407E-A947-70E740481C1C}">
                                <a14:useLocalDpi xmlns:a14="http://schemas.microsoft.com/office/drawing/2010/main" val="0"/>
                              </a:ext>
                            </a:extLst>
                          </a:blip>
                          <a:stretch>
                            <a:fillRect/>
                          </a:stretch>
                        </pic:blipFill>
                        <pic:spPr>
                          <a:xfrm>
                            <a:off x="0" y="0"/>
                            <a:ext cx="2734531" cy="2057032"/>
                          </a:xfrm>
                          <a:prstGeom prst="rect">
                            <a:avLst/>
                          </a:prstGeom>
                        </pic:spPr>
                      </pic:pic>
                    </a:graphicData>
                  </a:graphic>
                </wp:inline>
              </w:drawing>
            </w:r>
          </w:p>
        </w:tc>
      </w:tr>
      <w:tr w:rsidR="00DD37E3" w14:paraId="052B07C8" w14:textId="77777777" w:rsidTr="00C53BA9">
        <w:tc>
          <w:tcPr>
            <w:tcW w:w="355" w:type="dxa"/>
          </w:tcPr>
          <w:p w14:paraId="4C22526A" w14:textId="77777777" w:rsidR="00DD37E3" w:rsidRDefault="00DD37E3" w:rsidP="00C53BA9"/>
        </w:tc>
        <w:tc>
          <w:tcPr>
            <w:tcW w:w="8995" w:type="dxa"/>
          </w:tcPr>
          <w:p w14:paraId="5BC08E96" w14:textId="29F007EE" w:rsidR="00DD37E3" w:rsidRPr="00F366DF" w:rsidRDefault="00DD37E3" w:rsidP="00DD37E3">
            <w:pPr>
              <w:rPr>
                <w:noProof/>
              </w:rPr>
            </w:pPr>
            <w:bookmarkStart w:id="232" w:name="Figure_A_3"/>
            <w:r w:rsidRPr="00DD37E3">
              <w:rPr>
                <w:rFonts w:eastAsiaTheme="minorEastAsia"/>
                <w:b/>
                <w:noProof/>
              </w:rPr>
              <w:t>Figure A.</w:t>
            </w:r>
            <w:r>
              <w:rPr>
                <w:rFonts w:eastAsiaTheme="minorEastAsia"/>
                <w:b/>
                <w:noProof/>
              </w:rPr>
              <w:t>3</w:t>
            </w:r>
            <w:bookmarkEnd w:id="232"/>
            <w:r>
              <w:rPr>
                <w:rFonts w:eastAsiaTheme="minorEastAsia"/>
                <w:noProof/>
              </w:rPr>
              <w:t xml:space="preserve"> – 2</w:t>
            </w:r>
            <w:r w:rsidRPr="00DD37E3">
              <w:rPr>
                <w:rFonts w:eastAsiaTheme="minorEastAsia"/>
                <w:noProof/>
                <w:vertAlign w:val="superscript"/>
              </w:rPr>
              <w:t>nd</w:t>
            </w:r>
            <w:r>
              <w:rPr>
                <w:rFonts w:eastAsiaTheme="minorEastAsia"/>
                <w:noProof/>
              </w:rPr>
              <w:t xml:space="preserve"> Order HPF Matlab Solution</w:t>
            </w:r>
          </w:p>
        </w:tc>
      </w:tr>
    </w:tbl>
    <w:p w14:paraId="23208E42" w14:textId="77777777" w:rsidR="002F44EE" w:rsidRDefault="002F44EE" w:rsidP="00C3496D"/>
    <w:p w14:paraId="32FE4FD8" w14:textId="77777777" w:rsidR="002F44EE" w:rsidRDefault="002F44EE" w:rsidP="00C3496D"/>
    <w:p w14:paraId="6CC0BCC4" w14:textId="690ADC21" w:rsidR="002F44EE" w:rsidRDefault="00571975" w:rsidP="002F44EE">
      <w:hyperlink w:anchor="Figure_A_4" w:history="1">
        <w:r w:rsidR="002F44EE" w:rsidRPr="009018FF">
          <w:rPr>
            <w:rStyle w:val="Hyperlink"/>
          </w:rPr>
          <w:t>Figure A.4</w:t>
        </w:r>
      </w:hyperlink>
      <w:r w:rsidR="002F44EE">
        <w:t xml:space="preserve"> shows an example of an active filter. This filter is a 4</w:t>
      </w:r>
      <w:r w:rsidR="002F44EE" w:rsidRPr="002F44EE">
        <w:rPr>
          <w:vertAlign w:val="superscript"/>
        </w:rPr>
        <w:t>th</w:t>
      </w:r>
      <w:r w:rsidR="002F44EE">
        <w:t xml:space="preserve"> order Butterworth LPF filter with a 3db frequency at approximately 1 kHz. The Bode magnitude plot is shown. Since it is a 4</w:t>
      </w:r>
      <w:r w:rsidR="002F44EE" w:rsidRPr="002F44EE">
        <w:rPr>
          <w:vertAlign w:val="superscript"/>
        </w:rPr>
        <w:t>th</w:t>
      </w:r>
      <w:r w:rsidR="002F44EE">
        <w:t xml:space="preserve"> order filter (4 capacitors are present) the slope of the stop band increases from -20 dB/dec for a 1</w:t>
      </w:r>
      <w:r w:rsidR="002F44EE" w:rsidRPr="002F44EE">
        <w:rPr>
          <w:vertAlign w:val="superscript"/>
        </w:rPr>
        <w:t>st</w:t>
      </w:r>
      <w:r w:rsidR="002F44EE">
        <w:t xml:space="preserve"> order LPF (as described in Module 4) to -80 dB/dec. This means that at 10 kHz (on decade beyond the - 3 dB point) the gain will drop to approximately -83 dB. Each of the OpAmps is a 2</w:t>
      </w:r>
      <w:r w:rsidR="002F44EE" w:rsidRPr="002F44EE">
        <w:rPr>
          <w:vertAlign w:val="superscript"/>
        </w:rPr>
        <w:t>nd</w:t>
      </w:r>
      <w:r w:rsidR="002F44EE">
        <w:t xml:space="preserve"> order LPF and when two are cascaded in series it produces a 4</w:t>
      </w:r>
      <w:r w:rsidR="002F44EE" w:rsidRPr="002F44EE">
        <w:rPr>
          <w:vertAlign w:val="superscript"/>
        </w:rPr>
        <w:t>th</w:t>
      </w:r>
      <w:r w:rsidR="002F44EE">
        <w:t xml:space="preserve"> order filter. A third OpAmp could be included after the 2</w:t>
      </w:r>
      <w:r w:rsidR="002F44EE" w:rsidRPr="002F44EE">
        <w:rPr>
          <w:vertAlign w:val="superscript"/>
        </w:rPr>
        <w:t>nd</w:t>
      </w:r>
      <w:r w:rsidR="002F44EE">
        <w:t xml:space="preserve"> OpAmp to add gain so that the pass band is not limited to 0 dB (or 1 V/V) like it is for passive RLC filters. </w:t>
      </w:r>
      <w:r w:rsidR="00CB0737">
        <w:t xml:space="preserve">Another important application for test and measurement equipment where multiple OpAmps are used is the instrumentation amplifier shown in </w:t>
      </w:r>
      <w:hyperlink w:anchor="Figure_A_5" w:history="1">
        <w:r w:rsidR="00CB0737" w:rsidRPr="009018FF">
          <w:rPr>
            <w:rStyle w:val="Hyperlink"/>
          </w:rPr>
          <w:t>Figure A.5</w:t>
        </w:r>
      </w:hyperlink>
      <w:r w:rsidR="00CB0737">
        <w:t xml:space="preserve">. </w:t>
      </w:r>
    </w:p>
    <w:p w14:paraId="51CA266C" w14:textId="276A2B52" w:rsidR="002F44EE" w:rsidRDefault="002F44EE" w:rsidP="002F44EE">
      <w:r>
        <w:rPr>
          <w:noProof/>
        </w:rPr>
        <w:drawing>
          <wp:inline distT="0" distB="0" distL="0" distR="0" wp14:anchorId="2F0CBE82" wp14:editId="16F55347">
            <wp:extent cx="4930140" cy="4000500"/>
            <wp:effectExtent l="0" t="0" r="3810" b="0"/>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6">
                      <a:extLst>
                        <a:ext uri="{28A0092B-C50C-407E-A947-70E740481C1C}">
                          <a14:useLocalDpi xmlns:a14="http://schemas.microsoft.com/office/drawing/2010/main" val="0"/>
                        </a:ext>
                      </a:extLst>
                    </a:blip>
                    <a:stretch>
                      <a:fillRect/>
                    </a:stretch>
                  </pic:blipFill>
                  <pic:spPr>
                    <a:xfrm>
                      <a:off x="0" y="0"/>
                      <a:ext cx="4930140" cy="4000500"/>
                    </a:xfrm>
                    <a:prstGeom prst="rect">
                      <a:avLst/>
                    </a:prstGeom>
                  </pic:spPr>
                </pic:pic>
              </a:graphicData>
            </a:graphic>
          </wp:inline>
        </w:drawing>
      </w:r>
    </w:p>
    <w:p w14:paraId="39168BF0" w14:textId="6698F13E" w:rsidR="002F44EE" w:rsidRDefault="002F44EE" w:rsidP="002F44EE">
      <w:bookmarkStart w:id="233" w:name="Figure_A_4"/>
      <w:r>
        <w:rPr>
          <w:b/>
        </w:rPr>
        <w:t>Figure A.4</w:t>
      </w:r>
      <w:bookmarkEnd w:id="233"/>
      <w:r>
        <w:rPr>
          <w:b/>
        </w:rPr>
        <w:t>: 4</w:t>
      </w:r>
      <w:r w:rsidRPr="002F44EE">
        <w:rPr>
          <w:b/>
          <w:vertAlign w:val="superscript"/>
        </w:rPr>
        <w:t>th</w:t>
      </w:r>
      <w:r>
        <w:rPr>
          <w:b/>
        </w:rPr>
        <w:t xml:space="preserve"> Butterworth LPF with a 3dB frequency at approximately 1 kHz.</w:t>
      </w:r>
    </w:p>
    <w:p w14:paraId="4E0F42C8" w14:textId="0178F961" w:rsidR="00086EF8" w:rsidRDefault="00086EF8" w:rsidP="00C3496D">
      <w:r>
        <w:rPr>
          <w:noProof/>
        </w:rPr>
        <w:drawing>
          <wp:inline distT="0" distB="0" distL="0" distR="0" wp14:anchorId="1903A222" wp14:editId="7FC3F77F">
            <wp:extent cx="4976446" cy="2125623"/>
            <wp:effectExtent l="0" t="0" r="0" b="8255"/>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7">
                      <a:extLst>
                        <a:ext uri="{28A0092B-C50C-407E-A947-70E740481C1C}">
                          <a14:useLocalDpi xmlns:a14="http://schemas.microsoft.com/office/drawing/2010/main" val="0"/>
                        </a:ext>
                      </a:extLst>
                    </a:blip>
                    <a:stretch>
                      <a:fillRect/>
                    </a:stretch>
                  </pic:blipFill>
                  <pic:spPr>
                    <a:xfrm>
                      <a:off x="0" y="0"/>
                      <a:ext cx="4977787" cy="2126196"/>
                    </a:xfrm>
                    <a:prstGeom prst="rect">
                      <a:avLst/>
                    </a:prstGeom>
                  </pic:spPr>
                </pic:pic>
              </a:graphicData>
            </a:graphic>
          </wp:inline>
        </w:drawing>
      </w:r>
    </w:p>
    <w:p w14:paraId="1BFACEF5" w14:textId="381EBE20" w:rsidR="00086EF8" w:rsidRDefault="00086EF8" w:rsidP="00C3496D">
      <w:bookmarkStart w:id="234" w:name="Figure_A_5"/>
      <w:r>
        <w:rPr>
          <w:b/>
        </w:rPr>
        <w:t>Figure A.5</w:t>
      </w:r>
      <w:bookmarkEnd w:id="234"/>
      <w:r>
        <w:rPr>
          <w:b/>
        </w:rPr>
        <w:t>: Instrumentation Amplifier</w:t>
      </w:r>
      <w:r w:rsidR="00CB0737">
        <w:rPr>
          <w:b/>
        </w:rPr>
        <w:t xml:space="preserve"> – useful for test and measurement equipment.</w:t>
      </w:r>
    </w:p>
    <w:p w14:paraId="412647B5" w14:textId="39E05153" w:rsidR="00C3496D" w:rsidRDefault="00D500DE" w:rsidP="00C3496D">
      <w:r>
        <w:lastRenderedPageBreak/>
        <w:t xml:space="preserve">Matlab Code for </w:t>
      </w:r>
      <w:hyperlink w:anchor="Figure_1_7" w:history="1">
        <w:r w:rsidRPr="00026551">
          <w:rPr>
            <w:rStyle w:val="Hyperlink"/>
          </w:rPr>
          <w:t>Figure 1.7</w:t>
        </w:r>
      </w:hyperlink>
    </w:p>
    <w:p w14:paraId="0E891CF2"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228B22"/>
          <w:sz w:val="20"/>
          <w:szCs w:val="20"/>
        </w:rPr>
        <w:t>% Plotting a square wave and triangle wave from sinusoids</w:t>
      </w:r>
    </w:p>
    <w:p w14:paraId="3D2825A3"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228B22"/>
          <w:sz w:val="20"/>
          <w:szCs w:val="20"/>
        </w:rPr>
        <w:t xml:space="preserve"> </w:t>
      </w:r>
    </w:p>
    <w:p w14:paraId="4838C11F"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N = 10; </w:t>
      </w:r>
      <w:r>
        <w:rPr>
          <w:rFonts w:ascii="Courier New" w:hAnsi="Courier New" w:cs="Courier New"/>
          <w:color w:val="228B22"/>
          <w:sz w:val="20"/>
          <w:szCs w:val="20"/>
        </w:rPr>
        <w:t>% Number of sinusoidal terms</w:t>
      </w:r>
    </w:p>
    <w:p w14:paraId="4455931C"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fo = 60; </w:t>
      </w:r>
      <w:r>
        <w:rPr>
          <w:rFonts w:ascii="Courier New" w:hAnsi="Courier New" w:cs="Courier New"/>
          <w:color w:val="228B22"/>
          <w:sz w:val="20"/>
          <w:szCs w:val="20"/>
        </w:rPr>
        <w:t>%Fundamental Frequency</w:t>
      </w:r>
    </w:p>
    <w:p w14:paraId="21F972A3"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T = 1/fo; </w:t>
      </w:r>
      <w:r>
        <w:rPr>
          <w:rFonts w:ascii="Courier New" w:hAnsi="Courier New" w:cs="Courier New"/>
          <w:color w:val="228B22"/>
          <w:sz w:val="20"/>
          <w:szCs w:val="20"/>
        </w:rPr>
        <w:t>%Period</w:t>
      </w:r>
    </w:p>
    <w:p w14:paraId="79AFAC68"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A = 1; </w:t>
      </w:r>
      <w:r>
        <w:rPr>
          <w:rFonts w:ascii="Courier New" w:hAnsi="Courier New" w:cs="Courier New"/>
          <w:color w:val="228B22"/>
          <w:sz w:val="20"/>
          <w:szCs w:val="20"/>
        </w:rPr>
        <w:t>% Amplitude</w:t>
      </w:r>
    </w:p>
    <w:p w14:paraId="6375FFC6"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Num_T = 3; </w:t>
      </w:r>
      <w:r>
        <w:rPr>
          <w:rFonts w:ascii="Courier New" w:hAnsi="Courier New" w:cs="Courier New"/>
          <w:color w:val="228B22"/>
          <w:sz w:val="20"/>
          <w:szCs w:val="20"/>
        </w:rPr>
        <w:t>%Number of periods to plot</w:t>
      </w:r>
    </w:p>
    <w:p w14:paraId="40E241A5"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Num_pts_per_period = 500; </w:t>
      </w:r>
      <w:r>
        <w:rPr>
          <w:rFonts w:ascii="Courier New" w:hAnsi="Courier New" w:cs="Courier New"/>
          <w:color w:val="228B22"/>
          <w:sz w:val="20"/>
          <w:szCs w:val="20"/>
        </w:rPr>
        <w:t>% # of points per period</w:t>
      </w:r>
    </w:p>
    <w:p w14:paraId="42FD344D"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tfinal = Num_T*T;</w:t>
      </w:r>
    </w:p>
    <w:p w14:paraId="06CC5441"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dt = T/Num_pts_per_period;</w:t>
      </w:r>
    </w:p>
    <w:p w14:paraId="67C8F2C4"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t = 0:dt:tfinal;</w:t>
      </w:r>
    </w:p>
    <w:p w14:paraId="2316290A"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sq = 0*t;</w:t>
      </w:r>
    </w:p>
    <w:p w14:paraId="24312453"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tr=sq;</w:t>
      </w:r>
    </w:p>
    <w:p w14:paraId="0C4B46C4"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for</w:t>
      </w:r>
      <w:r>
        <w:rPr>
          <w:rFonts w:ascii="Courier New" w:hAnsi="Courier New" w:cs="Courier New"/>
          <w:color w:val="000000"/>
          <w:sz w:val="20"/>
          <w:szCs w:val="20"/>
        </w:rPr>
        <w:t xml:space="preserve"> j=1:N-1</w:t>
      </w:r>
    </w:p>
    <w:p w14:paraId="3EE69309"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k = 2*j-1; </w:t>
      </w:r>
      <w:r>
        <w:rPr>
          <w:rFonts w:ascii="Courier New" w:hAnsi="Courier New" w:cs="Courier New"/>
          <w:color w:val="228B22"/>
          <w:sz w:val="20"/>
          <w:szCs w:val="20"/>
        </w:rPr>
        <w:t>%This is the harmonic for the square wave</w:t>
      </w:r>
    </w:p>
    <w:p w14:paraId="2EA3A533"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k_t = 2*(j-1)+1; </w:t>
      </w:r>
      <w:r>
        <w:rPr>
          <w:rFonts w:ascii="Courier New" w:hAnsi="Courier New" w:cs="Courier New"/>
          <w:color w:val="228B22"/>
          <w:sz w:val="20"/>
          <w:szCs w:val="20"/>
        </w:rPr>
        <w:t>%This is the harmonic for the triangle wave</w:t>
      </w:r>
    </w:p>
    <w:p w14:paraId="570562B4"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sq = sq+(A*4/pi)*sin(2*pi*fo*t*k)/k;</w:t>
      </w:r>
    </w:p>
    <w:p w14:paraId="04A870AE"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tr = tr+(-1)^j*(A*8/pi^2)*sin(2*pi*fo*t*k_t)/(k_t^2);</w:t>
      </w:r>
    </w:p>
    <w:p w14:paraId="4CF77C28"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end</w:t>
      </w:r>
    </w:p>
    <w:p w14:paraId="4D62E62B"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228B22"/>
          <w:sz w:val="20"/>
          <w:szCs w:val="20"/>
        </w:rPr>
        <w:t>% The plot is set up to manually change the last digit on the subplot...</w:t>
      </w:r>
    </w:p>
    <w:p w14:paraId="6624DF14"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228B22"/>
          <w:sz w:val="20"/>
          <w:szCs w:val="20"/>
        </w:rPr>
        <w:t>% command to override the figure with a different number of terms.</w:t>
      </w:r>
    </w:p>
    <w:p w14:paraId="2F8EEBD7"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subplot(2,2,1),</w:t>
      </w:r>
    </w:p>
    <w:p w14:paraId="18FA6E53"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plot(t,sq,</w:t>
      </w:r>
      <w:r>
        <w:rPr>
          <w:rFonts w:ascii="Courier New" w:hAnsi="Courier New" w:cs="Courier New"/>
          <w:color w:val="A020F0"/>
          <w:sz w:val="20"/>
          <w:szCs w:val="20"/>
        </w:rPr>
        <w:t>'k'</w:t>
      </w:r>
      <w:r>
        <w:rPr>
          <w:rFonts w:ascii="Courier New" w:hAnsi="Courier New" w:cs="Courier New"/>
          <w:color w:val="000000"/>
          <w:sz w:val="20"/>
          <w:szCs w:val="20"/>
        </w:rPr>
        <w:t>)</w:t>
      </w:r>
    </w:p>
    <w:p w14:paraId="5A672A1C"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hold</w:t>
      </w:r>
    </w:p>
    <w:p w14:paraId="42C76AB5"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plot(t,tr,</w:t>
      </w:r>
      <w:r>
        <w:rPr>
          <w:rFonts w:ascii="Courier New" w:hAnsi="Courier New" w:cs="Courier New"/>
          <w:color w:val="A020F0"/>
          <w:sz w:val="20"/>
          <w:szCs w:val="20"/>
        </w:rPr>
        <w:t>'r'</w:t>
      </w:r>
      <w:r>
        <w:rPr>
          <w:rFonts w:ascii="Courier New" w:hAnsi="Courier New" w:cs="Courier New"/>
          <w:color w:val="000000"/>
          <w:sz w:val="20"/>
          <w:szCs w:val="20"/>
        </w:rPr>
        <w:t>)</w:t>
      </w:r>
    </w:p>
    <w:p w14:paraId="7755893A"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hold </w:t>
      </w:r>
      <w:r>
        <w:rPr>
          <w:rFonts w:ascii="Courier New" w:hAnsi="Courier New" w:cs="Courier New"/>
          <w:color w:val="A020F0"/>
          <w:sz w:val="20"/>
          <w:szCs w:val="20"/>
        </w:rPr>
        <w:t>off</w:t>
      </w:r>
    </w:p>
    <w:p w14:paraId="277E705B"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grid </w:t>
      </w:r>
      <w:r>
        <w:rPr>
          <w:rFonts w:ascii="Courier New" w:hAnsi="Courier New" w:cs="Courier New"/>
          <w:color w:val="A020F0"/>
          <w:sz w:val="20"/>
          <w:szCs w:val="20"/>
        </w:rPr>
        <w:t>on</w:t>
      </w:r>
    </w:p>
    <w:p w14:paraId="38A91752"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title (</w:t>
      </w:r>
      <w:r>
        <w:rPr>
          <w:rFonts w:ascii="Courier New" w:hAnsi="Courier New" w:cs="Courier New"/>
          <w:color w:val="A020F0"/>
          <w:sz w:val="20"/>
          <w:szCs w:val="20"/>
        </w:rPr>
        <w:t>'10 sinusoidal terms'</w:t>
      </w:r>
      <w:r>
        <w:rPr>
          <w:rFonts w:ascii="Courier New" w:hAnsi="Courier New" w:cs="Courier New"/>
          <w:color w:val="000000"/>
          <w:sz w:val="20"/>
          <w:szCs w:val="20"/>
        </w:rPr>
        <w:t xml:space="preserve">) </w:t>
      </w:r>
      <w:r>
        <w:rPr>
          <w:rFonts w:ascii="Courier New" w:hAnsi="Courier New" w:cs="Courier New"/>
          <w:color w:val="228B22"/>
          <w:sz w:val="20"/>
          <w:szCs w:val="20"/>
        </w:rPr>
        <w:t>% Change this to match N</w:t>
      </w:r>
    </w:p>
    <w:p w14:paraId="49F06A79" w14:textId="77777777" w:rsidR="00D500DE" w:rsidRDefault="00D500DE" w:rsidP="00D500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axis([0,0.05,-1.2,1.2])</w:t>
      </w:r>
    </w:p>
    <w:p w14:paraId="23C65F6A" w14:textId="77777777" w:rsidR="00D500DE" w:rsidRDefault="00D500DE" w:rsidP="00C3496D"/>
    <w:p w14:paraId="7499C078" w14:textId="77777777" w:rsidR="00C3496D" w:rsidRDefault="00C3496D" w:rsidP="00C3496D"/>
    <w:p w14:paraId="5342CD59" w14:textId="77777777" w:rsidR="00C3496D" w:rsidRPr="00C3496D" w:rsidRDefault="00C3496D" w:rsidP="00CC093E">
      <w:pPr>
        <w:rPr>
          <w:rFonts w:eastAsiaTheme="minorEastAsia"/>
          <w:b/>
          <w:noProof/>
          <w:color w:val="FF0000"/>
          <w:sz w:val="28"/>
          <w:szCs w:val="28"/>
        </w:rPr>
      </w:pPr>
    </w:p>
    <w:p w14:paraId="5866660F" w14:textId="77777777" w:rsidR="00C3496D" w:rsidRDefault="00C3496D" w:rsidP="00CC093E">
      <w:pPr>
        <w:rPr>
          <w:rFonts w:eastAsiaTheme="minorEastAsia"/>
          <w:b/>
          <w:color w:val="FF0000"/>
          <w:sz w:val="28"/>
          <w:szCs w:val="28"/>
        </w:rPr>
      </w:pPr>
    </w:p>
    <w:p w14:paraId="62952082" w14:textId="77777777" w:rsidR="00C3496D" w:rsidRDefault="00C3496D" w:rsidP="00CC093E">
      <w:pPr>
        <w:rPr>
          <w:rFonts w:eastAsiaTheme="minorEastAsia"/>
          <w:b/>
          <w:color w:val="FF0000"/>
          <w:sz w:val="28"/>
          <w:szCs w:val="28"/>
        </w:rPr>
      </w:pPr>
    </w:p>
    <w:p w14:paraId="0E0CF691" w14:textId="56F55D70" w:rsidR="00C3496D" w:rsidRDefault="00C3496D" w:rsidP="00CC093E">
      <w:pPr>
        <w:rPr>
          <w:rFonts w:eastAsiaTheme="minorEastAsia"/>
          <w:b/>
          <w:color w:val="FF0000"/>
          <w:sz w:val="28"/>
          <w:szCs w:val="28"/>
        </w:rPr>
      </w:pPr>
    </w:p>
    <w:p w14:paraId="225BDC43" w14:textId="77777777" w:rsidR="00C3496D" w:rsidRDefault="00C3496D" w:rsidP="00CC093E">
      <w:pPr>
        <w:rPr>
          <w:rFonts w:eastAsiaTheme="minorEastAsia"/>
          <w:b/>
          <w:color w:val="FF0000"/>
          <w:sz w:val="28"/>
          <w:szCs w:val="28"/>
        </w:rPr>
      </w:pPr>
    </w:p>
    <w:p w14:paraId="391DCA09" w14:textId="77777777" w:rsidR="00C3496D" w:rsidRDefault="00C3496D" w:rsidP="00CC093E">
      <w:pPr>
        <w:rPr>
          <w:rFonts w:eastAsiaTheme="minorEastAsia"/>
          <w:b/>
          <w:color w:val="FF0000"/>
          <w:sz w:val="28"/>
          <w:szCs w:val="28"/>
        </w:rPr>
      </w:pPr>
    </w:p>
    <w:p w14:paraId="46DC90FD" w14:textId="5A7B453D" w:rsidR="00C3496D" w:rsidRDefault="00C3496D" w:rsidP="00CC093E">
      <w:pPr>
        <w:rPr>
          <w:rFonts w:eastAsiaTheme="minorEastAsia"/>
          <w:b/>
          <w:color w:val="FF0000"/>
          <w:sz w:val="28"/>
          <w:szCs w:val="28"/>
        </w:rPr>
      </w:pPr>
    </w:p>
    <w:p w14:paraId="16B30BF6" w14:textId="62EAA2AA" w:rsidR="00C3496D" w:rsidRDefault="00C3496D" w:rsidP="00CC093E">
      <w:pPr>
        <w:rPr>
          <w:rFonts w:eastAsiaTheme="minorEastAsia"/>
          <w:b/>
          <w:color w:val="FF0000"/>
          <w:sz w:val="28"/>
          <w:szCs w:val="28"/>
        </w:rPr>
      </w:pPr>
    </w:p>
    <w:bookmarkEnd w:id="230"/>
    <w:p w14:paraId="28ACEF4F" w14:textId="0DA8CA00" w:rsidR="00CC093E" w:rsidRDefault="00CC093E" w:rsidP="00CC093E">
      <w:pPr>
        <w:rPr>
          <w:rFonts w:eastAsiaTheme="minorEastAsia"/>
          <w:b/>
          <w:color w:val="FF0000"/>
          <w:sz w:val="28"/>
          <w:szCs w:val="28"/>
        </w:rPr>
      </w:pPr>
    </w:p>
    <w:p w14:paraId="579CF654" w14:textId="77777777" w:rsidR="00883516" w:rsidRDefault="00883516" w:rsidP="00CC093E">
      <w:pPr>
        <w:rPr>
          <w:rFonts w:eastAsiaTheme="minorEastAsia"/>
          <w:b/>
          <w:color w:val="FF0000"/>
          <w:sz w:val="28"/>
          <w:szCs w:val="28"/>
        </w:rPr>
      </w:pPr>
    </w:p>
    <w:p w14:paraId="3BA2CD28" w14:textId="33802313" w:rsidR="00883516" w:rsidRPr="00BC6B6E" w:rsidRDefault="00883516" w:rsidP="00CC093E">
      <w:pPr>
        <w:rPr>
          <w:rFonts w:eastAsiaTheme="minorEastAsia" w:cstheme="minorHAnsi"/>
          <w:b/>
          <w:color w:val="000000" w:themeColor="text1"/>
          <w:u w:val="single"/>
        </w:rPr>
      </w:pPr>
      <w:bookmarkStart w:id="235" w:name="DiodeExampleProblems"/>
      <w:r w:rsidRPr="00BC6B6E">
        <w:rPr>
          <w:rFonts w:eastAsiaTheme="minorEastAsia" w:cstheme="minorHAnsi"/>
          <w:b/>
          <w:color w:val="000000" w:themeColor="text1"/>
          <w:u w:val="single"/>
        </w:rPr>
        <w:lastRenderedPageBreak/>
        <w:t>Diode Example Problems</w:t>
      </w:r>
      <w:bookmarkEnd w:id="235"/>
    </w:p>
    <w:p w14:paraId="08F0A318" w14:textId="4F0D871F" w:rsidR="00883516" w:rsidRPr="00BC6B6E" w:rsidRDefault="00883516" w:rsidP="00883516">
      <w:pPr>
        <w:pStyle w:val="ListParagraph"/>
        <w:numPr>
          <w:ilvl w:val="0"/>
          <w:numId w:val="77"/>
        </w:numPr>
        <w:rPr>
          <w:rFonts w:cstheme="minorHAnsi"/>
        </w:rPr>
      </w:pPr>
      <w:r w:rsidRPr="00BC6B6E">
        <w:rPr>
          <w:rFonts w:cstheme="minorHAnsi"/>
        </w:rPr>
        <w:t xml:space="preserve">What is the current limit of the red and green LEDs that we use in the lab and the ones that are used in the example circuits in the </w:t>
      </w:r>
      <w:hyperlink r:id="rId378" w:history="1">
        <w:r w:rsidRPr="00BC6B6E">
          <w:rPr>
            <w:rStyle w:val="Hyperlink"/>
            <w:rFonts w:cstheme="minorHAnsi"/>
          </w:rPr>
          <w:t>Davis DC Circuits book</w:t>
        </w:r>
      </w:hyperlink>
      <w:r w:rsidRPr="00BC6B6E">
        <w:rPr>
          <w:rFonts w:cstheme="minorHAnsi"/>
        </w:rPr>
        <w:t xml:space="preserve">? </w:t>
      </w:r>
      <w:r w:rsidRPr="00BC6B6E">
        <w:rPr>
          <w:rFonts w:cstheme="minorHAnsi"/>
          <w:b/>
        </w:rPr>
        <w:t xml:space="preserve">Put answer in mA. </w:t>
      </w:r>
      <w:r w:rsidRPr="00BC6B6E">
        <w:rPr>
          <w:rFonts w:cstheme="minorHAnsi"/>
          <w:b/>
          <w:color w:val="FF0000"/>
          <w:u w:val="single"/>
        </w:rPr>
        <w:t>20mA</w:t>
      </w:r>
    </w:p>
    <w:p w14:paraId="12AD946F" w14:textId="77777777" w:rsidR="00883516" w:rsidRPr="00BC6B6E" w:rsidRDefault="00883516" w:rsidP="00883516">
      <w:pPr>
        <w:pStyle w:val="ListParagraph"/>
        <w:numPr>
          <w:ilvl w:val="0"/>
          <w:numId w:val="77"/>
        </w:numPr>
        <w:rPr>
          <w:rFonts w:cstheme="minorHAnsi"/>
        </w:rPr>
      </w:pPr>
      <w:r w:rsidRPr="00BC6B6E">
        <w:rPr>
          <w:rFonts w:cstheme="minorHAnsi"/>
        </w:rPr>
        <w:t xml:space="preserve">The assumed constant drop model forward bias voltage drops for different types of diodes are given in the diodes lab template. Which of the following is NOT CORRECT? </w:t>
      </w:r>
    </w:p>
    <w:p w14:paraId="28241498" w14:textId="77777777" w:rsidR="00883516" w:rsidRPr="00BC6B6E" w:rsidRDefault="00883516" w:rsidP="00883516">
      <w:pPr>
        <w:pStyle w:val="ListParagraph"/>
        <w:numPr>
          <w:ilvl w:val="1"/>
          <w:numId w:val="77"/>
        </w:numPr>
        <w:rPr>
          <w:rFonts w:cstheme="minorHAnsi"/>
        </w:rPr>
      </w:pPr>
      <w:r w:rsidRPr="00BC6B6E">
        <w:rPr>
          <w:rFonts w:cstheme="minorHAnsi"/>
        </w:rPr>
        <w:t>1N914 = 0.7V</w:t>
      </w:r>
    </w:p>
    <w:p w14:paraId="0B36D823" w14:textId="77777777" w:rsidR="00883516" w:rsidRPr="00BC6B6E" w:rsidRDefault="00883516" w:rsidP="00883516">
      <w:pPr>
        <w:pStyle w:val="ListParagraph"/>
        <w:numPr>
          <w:ilvl w:val="1"/>
          <w:numId w:val="77"/>
        </w:numPr>
        <w:rPr>
          <w:rFonts w:cstheme="minorHAnsi"/>
        </w:rPr>
      </w:pPr>
      <w:r w:rsidRPr="00BC6B6E">
        <w:rPr>
          <w:rFonts w:cstheme="minorHAnsi"/>
        </w:rPr>
        <w:t>Red LED = 1.8V</w:t>
      </w:r>
    </w:p>
    <w:p w14:paraId="520E686E" w14:textId="77777777" w:rsidR="00883516" w:rsidRPr="00BC6B6E" w:rsidRDefault="00883516" w:rsidP="00883516">
      <w:pPr>
        <w:pStyle w:val="ListParagraph"/>
        <w:numPr>
          <w:ilvl w:val="1"/>
          <w:numId w:val="77"/>
        </w:numPr>
        <w:rPr>
          <w:rFonts w:cstheme="minorHAnsi"/>
        </w:rPr>
      </w:pPr>
      <w:r w:rsidRPr="00BC6B6E">
        <w:rPr>
          <w:rFonts w:cstheme="minorHAnsi"/>
        </w:rPr>
        <w:t>Green LED = 2.1V</w:t>
      </w:r>
    </w:p>
    <w:p w14:paraId="0DC91E84" w14:textId="77777777" w:rsidR="00883516" w:rsidRPr="00BC6B6E" w:rsidRDefault="00883516" w:rsidP="00883516">
      <w:pPr>
        <w:pStyle w:val="ListParagraph"/>
        <w:numPr>
          <w:ilvl w:val="1"/>
          <w:numId w:val="77"/>
        </w:numPr>
        <w:rPr>
          <w:rFonts w:cstheme="minorHAnsi"/>
          <w:color w:val="FF0000"/>
        </w:rPr>
      </w:pPr>
      <w:r w:rsidRPr="00BC6B6E">
        <w:rPr>
          <w:rFonts w:cstheme="minorHAnsi"/>
          <w:color w:val="FF0000"/>
        </w:rPr>
        <w:t>BAT85 = 0.7V</w:t>
      </w:r>
    </w:p>
    <w:p w14:paraId="77A461F3" w14:textId="77777777" w:rsidR="00883516" w:rsidRPr="00BC6B6E" w:rsidRDefault="00883516" w:rsidP="00883516">
      <w:pPr>
        <w:pStyle w:val="ListParagraph"/>
        <w:numPr>
          <w:ilvl w:val="1"/>
          <w:numId w:val="77"/>
        </w:numPr>
        <w:rPr>
          <w:rFonts w:cstheme="minorHAnsi"/>
        </w:rPr>
      </w:pPr>
      <w:r w:rsidRPr="00BC6B6E">
        <w:rPr>
          <w:rFonts w:cstheme="minorHAnsi"/>
        </w:rPr>
        <w:t>1N4007 = 0.7V</w:t>
      </w:r>
    </w:p>
    <w:p w14:paraId="7CD2278C" w14:textId="55058D66" w:rsidR="00883516" w:rsidRPr="00BC6B6E" w:rsidRDefault="00883516" w:rsidP="00883516">
      <w:pPr>
        <w:pStyle w:val="ListParagraph"/>
        <w:numPr>
          <w:ilvl w:val="0"/>
          <w:numId w:val="77"/>
        </w:numPr>
        <w:rPr>
          <w:rFonts w:cstheme="minorHAnsi"/>
        </w:rPr>
      </w:pPr>
      <w:r w:rsidRPr="00BC6B6E">
        <w:rPr>
          <w:rFonts w:cstheme="minorHAnsi"/>
        </w:rPr>
        <w:t xml:space="preserve">If you use the assumed forward bias voltage drops for the constant drop model, what is the current flowing through a 1N914 switching diode if the anode is connected to a 9V battery and the cathode is connected to one leg of a 1 kΩ resistor and the other leg of the resistor is connected to ground? </w:t>
      </w:r>
      <w:r w:rsidRPr="00BC6B6E">
        <w:rPr>
          <w:rFonts w:cstheme="minorHAnsi"/>
          <w:b/>
        </w:rPr>
        <w:t xml:space="preserve">Put answer in mA. </w:t>
      </w:r>
      <w:r w:rsidRPr="00BC6B6E">
        <w:rPr>
          <w:rFonts w:cstheme="minorHAnsi"/>
          <w:b/>
          <w:color w:val="FF0000"/>
        </w:rPr>
        <w:t xml:space="preserve">(9-0.7)/1k = </w:t>
      </w:r>
      <w:r w:rsidRPr="00BC6B6E">
        <w:rPr>
          <w:rFonts w:cstheme="minorHAnsi"/>
          <w:b/>
          <w:color w:val="FF0000"/>
          <w:u w:val="single"/>
        </w:rPr>
        <w:t>8.3 mA</w:t>
      </w:r>
    </w:p>
    <w:p w14:paraId="2544241E" w14:textId="77777777" w:rsidR="00883516" w:rsidRPr="00BC6B6E" w:rsidRDefault="00883516" w:rsidP="00883516">
      <w:pPr>
        <w:pStyle w:val="ListParagraph"/>
        <w:numPr>
          <w:ilvl w:val="0"/>
          <w:numId w:val="77"/>
        </w:numPr>
        <w:rPr>
          <w:rFonts w:cstheme="minorHAnsi"/>
        </w:rPr>
      </w:pPr>
      <w:r w:rsidRPr="00BC6B6E">
        <w:rPr>
          <w:rFonts w:cstheme="minorHAnsi"/>
        </w:rPr>
        <w:t>If you put a square wave through a diode what type of current limit are you concerned with?</w:t>
      </w:r>
    </w:p>
    <w:p w14:paraId="422A48EC" w14:textId="77777777" w:rsidR="00883516" w:rsidRPr="00BC6B6E" w:rsidRDefault="00883516" w:rsidP="00883516">
      <w:pPr>
        <w:pStyle w:val="ListParagraph"/>
        <w:numPr>
          <w:ilvl w:val="1"/>
          <w:numId w:val="77"/>
        </w:numPr>
        <w:rPr>
          <w:rFonts w:cstheme="minorHAnsi"/>
        </w:rPr>
      </w:pPr>
      <w:r w:rsidRPr="00BC6B6E">
        <w:rPr>
          <w:rFonts w:cstheme="minorHAnsi"/>
        </w:rPr>
        <w:t>Continuous</w:t>
      </w:r>
    </w:p>
    <w:p w14:paraId="6B3C5E26" w14:textId="77777777" w:rsidR="00883516" w:rsidRPr="00BC6B6E" w:rsidRDefault="00883516" w:rsidP="00883516">
      <w:pPr>
        <w:pStyle w:val="ListParagraph"/>
        <w:numPr>
          <w:ilvl w:val="1"/>
          <w:numId w:val="77"/>
        </w:numPr>
        <w:rPr>
          <w:rFonts w:cstheme="minorHAnsi"/>
        </w:rPr>
      </w:pPr>
      <w:r w:rsidRPr="00BC6B6E">
        <w:rPr>
          <w:rFonts w:cstheme="minorHAnsi"/>
        </w:rPr>
        <w:t>DC</w:t>
      </w:r>
    </w:p>
    <w:p w14:paraId="05F4BE89" w14:textId="77777777" w:rsidR="00883516" w:rsidRPr="00BC6B6E" w:rsidRDefault="00883516" w:rsidP="00883516">
      <w:pPr>
        <w:pStyle w:val="ListParagraph"/>
        <w:numPr>
          <w:ilvl w:val="1"/>
          <w:numId w:val="77"/>
        </w:numPr>
        <w:rPr>
          <w:rFonts w:cstheme="minorHAnsi"/>
        </w:rPr>
      </w:pPr>
      <w:r w:rsidRPr="00BC6B6E">
        <w:rPr>
          <w:rFonts w:cstheme="minorHAnsi"/>
        </w:rPr>
        <w:t>Periodic</w:t>
      </w:r>
    </w:p>
    <w:p w14:paraId="193E4272" w14:textId="77777777" w:rsidR="00883516" w:rsidRPr="00BC6B6E" w:rsidRDefault="00883516" w:rsidP="00883516">
      <w:pPr>
        <w:pStyle w:val="ListParagraph"/>
        <w:numPr>
          <w:ilvl w:val="1"/>
          <w:numId w:val="77"/>
        </w:numPr>
        <w:rPr>
          <w:rFonts w:cstheme="minorHAnsi"/>
          <w:color w:val="FF0000"/>
        </w:rPr>
      </w:pPr>
      <w:r w:rsidRPr="00BC6B6E">
        <w:rPr>
          <w:rFonts w:cstheme="minorHAnsi"/>
          <w:color w:val="FF0000"/>
        </w:rPr>
        <w:t>Repetitive</w:t>
      </w:r>
    </w:p>
    <w:p w14:paraId="6B48E896" w14:textId="77777777" w:rsidR="00883516" w:rsidRPr="00BC6B6E" w:rsidRDefault="00883516" w:rsidP="00883516">
      <w:pPr>
        <w:pStyle w:val="ListParagraph"/>
        <w:numPr>
          <w:ilvl w:val="0"/>
          <w:numId w:val="77"/>
        </w:numPr>
        <w:rPr>
          <w:rFonts w:cstheme="minorHAnsi"/>
        </w:rPr>
      </w:pPr>
      <w:r w:rsidRPr="00BC6B6E">
        <w:rPr>
          <w:rFonts w:cstheme="minorHAnsi"/>
        </w:rPr>
        <w:t xml:space="preserve">The following figure shows a sketch of what you might see on the scope if a square wave input (Vi) is connected to the anode of a diode and the output (Vo) is connected to the cathode of the diode. What is the section called that is labeled with a line with arrows on its tail and head? Hint: Your answer should include 3 words that are spelled correctly. </w:t>
      </w:r>
      <w:r w:rsidRPr="00BC6B6E">
        <w:rPr>
          <w:rFonts w:cstheme="minorHAnsi"/>
          <w:b/>
          <w:color w:val="FF0000"/>
          <w:u w:val="single"/>
        </w:rPr>
        <w:t>Reverse Recovery Time</w:t>
      </w:r>
    </w:p>
    <w:p w14:paraId="670FBD13" w14:textId="77777777" w:rsidR="00883516" w:rsidRPr="00BC6B6E" w:rsidRDefault="00883516" w:rsidP="00883516">
      <w:pPr>
        <w:pStyle w:val="ListParagraph"/>
        <w:rPr>
          <w:rFonts w:cstheme="minorHAnsi"/>
        </w:rPr>
      </w:pPr>
      <w:r w:rsidRPr="00BC6B6E">
        <w:rPr>
          <w:rFonts w:cstheme="minorHAnsi"/>
          <w:noProof/>
        </w:rPr>
        <w:drawing>
          <wp:inline distT="0" distB="0" distL="0" distR="0" wp14:anchorId="5AC42220" wp14:editId="315E0B9B">
            <wp:extent cx="3526367" cy="1375833"/>
            <wp:effectExtent l="0" t="0" r="0" b="0"/>
            <wp:docPr id="3238" name="Picture 3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verse recovery time.jpg"/>
                    <pic:cNvPicPr/>
                  </pic:nvPicPr>
                  <pic:blipFill>
                    <a:blip r:embed="rId379">
                      <a:extLst>
                        <a:ext uri="{28A0092B-C50C-407E-A947-70E740481C1C}">
                          <a14:useLocalDpi xmlns:a14="http://schemas.microsoft.com/office/drawing/2010/main" val="0"/>
                        </a:ext>
                      </a:extLst>
                    </a:blip>
                    <a:stretch>
                      <a:fillRect/>
                    </a:stretch>
                  </pic:blipFill>
                  <pic:spPr>
                    <a:xfrm>
                      <a:off x="0" y="0"/>
                      <a:ext cx="3526367" cy="1375833"/>
                    </a:xfrm>
                    <a:prstGeom prst="rect">
                      <a:avLst/>
                    </a:prstGeom>
                  </pic:spPr>
                </pic:pic>
              </a:graphicData>
            </a:graphic>
          </wp:inline>
        </w:drawing>
      </w:r>
    </w:p>
    <w:p w14:paraId="61D56209" w14:textId="77777777" w:rsidR="00883516" w:rsidRPr="00BC6B6E" w:rsidRDefault="00883516" w:rsidP="00883516">
      <w:pPr>
        <w:pStyle w:val="ListParagraph"/>
        <w:numPr>
          <w:ilvl w:val="0"/>
          <w:numId w:val="77"/>
        </w:numPr>
        <w:rPr>
          <w:rFonts w:cstheme="minorHAnsi"/>
        </w:rPr>
      </w:pPr>
      <w:r w:rsidRPr="00BC6B6E">
        <w:rPr>
          <w:rFonts w:cstheme="minorHAnsi"/>
        </w:rPr>
        <w:t xml:space="preserve">How many diodes would you need if you were going to build an AND gate using diode logic? </w:t>
      </w:r>
      <w:r w:rsidRPr="00BC6B6E">
        <w:rPr>
          <w:rFonts w:cstheme="minorHAnsi"/>
          <w:color w:val="FF0000"/>
        </w:rPr>
        <w:t>2</w:t>
      </w:r>
    </w:p>
    <w:p w14:paraId="521ECED5" w14:textId="77777777" w:rsidR="00883516" w:rsidRPr="00BC6B6E" w:rsidRDefault="00883516" w:rsidP="00883516">
      <w:pPr>
        <w:pStyle w:val="ListParagraph"/>
        <w:numPr>
          <w:ilvl w:val="0"/>
          <w:numId w:val="77"/>
        </w:numPr>
        <w:rPr>
          <w:rFonts w:cstheme="minorHAnsi"/>
        </w:rPr>
      </w:pPr>
      <w:r w:rsidRPr="00BC6B6E">
        <w:rPr>
          <w:rFonts w:cstheme="minorHAnsi"/>
        </w:rPr>
        <w:t xml:space="preserve">When using switches as inputs and the switch is open it is called floating. To avoid this you should always force the signal to either ground using a </w:t>
      </w:r>
      <w:r w:rsidRPr="00BC6B6E">
        <w:rPr>
          <w:rFonts w:cstheme="minorHAnsi"/>
          <w:b/>
          <w:color w:val="FF0000"/>
          <w:u w:val="single"/>
        </w:rPr>
        <w:t>Pull-Down</w:t>
      </w:r>
      <w:r w:rsidRPr="00BC6B6E">
        <w:rPr>
          <w:rFonts w:cstheme="minorHAnsi"/>
        </w:rPr>
        <w:t xml:space="preserve"> resistor or force the signal to the positive rail voltage using a </w:t>
      </w:r>
      <w:r w:rsidRPr="00BC6B6E">
        <w:rPr>
          <w:rFonts w:cstheme="minorHAnsi"/>
          <w:b/>
          <w:color w:val="FF0000"/>
          <w:u w:val="single"/>
        </w:rPr>
        <w:t>Pull-Up</w:t>
      </w:r>
      <w:r w:rsidRPr="00BC6B6E">
        <w:rPr>
          <w:rFonts w:cstheme="minorHAnsi"/>
        </w:rPr>
        <w:t xml:space="preserve"> resistor.</w:t>
      </w:r>
    </w:p>
    <w:p w14:paraId="3115D8C6" w14:textId="77777777" w:rsidR="00883516" w:rsidRPr="00BC6B6E" w:rsidRDefault="00883516">
      <w:pPr>
        <w:rPr>
          <w:rFonts w:cstheme="minorHAnsi"/>
        </w:rPr>
      </w:pPr>
      <w:r w:rsidRPr="00BC6B6E">
        <w:rPr>
          <w:rFonts w:cstheme="minorHAnsi"/>
        </w:rPr>
        <w:br w:type="page"/>
      </w:r>
    </w:p>
    <w:p w14:paraId="02F199E0" w14:textId="42B95F57" w:rsidR="00883516" w:rsidRPr="00BC6B6E" w:rsidRDefault="00883516" w:rsidP="00883516">
      <w:pPr>
        <w:pStyle w:val="ListParagraph"/>
        <w:numPr>
          <w:ilvl w:val="0"/>
          <w:numId w:val="77"/>
        </w:numPr>
        <w:rPr>
          <w:rFonts w:cstheme="minorHAnsi"/>
        </w:rPr>
      </w:pPr>
      <w:r w:rsidRPr="00BC6B6E">
        <w:rPr>
          <w:rFonts w:cstheme="minorHAnsi"/>
          <w:b/>
          <w:i/>
        </w:rPr>
        <w:lastRenderedPageBreak/>
        <w:t xml:space="preserve">This is a Zener regulator problem that is not covered in this book, but it is a very useful circuit. </w:t>
      </w:r>
      <w:r w:rsidRPr="00BC6B6E">
        <w:rPr>
          <w:rFonts w:cstheme="minorHAnsi"/>
        </w:rPr>
        <w:t>If Rd in the Zener regulator is 100 Ω, what is the minimum value of RL where the circuit continues to regulate at approximately 9V? You can assume for this problem that the voltage across the Zener diode stays at 9V as long as current flows through it in the correct direction.</w:t>
      </w:r>
    </w:p>
    <w:p w14:paraId="09A8C759" w14:textId="5C8B6B2A" w:rsidR="00883516" w:rsidRPr="00BC6B6E" w:rsidRDefault="00883516" w:rsidP="00883516">
      <w:pPr>
        <w:ind w:left="360"/>
        <w:rPr>
          <w:rFonts w:cstheme="minorHAnsi"/>
        </w:rPr>
      </w:pPr>
      <w:r w:rsidRPr="00BC6B6E">
        <w:rPr>
          <w:rFonts w:cstheme="minorHAnsi"/>
          <w:b/>
          <w:i/>
          <w:noProof/>
        </w:rPr>
        <w:drawing>
          <wp:anchor distT="0" distB="0" distL="114300" distR="114300" simplePos="0" relativeHeight="251680768" behindDoc="1" locked="0" layoutInCell="1" allowOverlap="1" wp14:anchorId="7FEFF4F3" wp14:editId="16047D34">
            <wp:simplePos x="0" y="0"/>
            <wp:positionH relativeFrom="column">
              <wp:posOffset>4061237</wp:posOffset>
            </wp:positionH>
            <wp:positionV relativeFrom="paragraph">
              <wp:posOffset>27501</wp:posOffset>
            </wp:positionV>
            <wp:extent cx="2354580" cy="1522095"/>
            <wp:effectExtent l="0" t="0" r="7620" b="1905"/>
            <wp:wrapTight wrapText="bothSides">
              <wp:wrapPolygon edited="0">
                <wp:start x="0" y="0"/>
                <wp:lineTo x="0" y="21357"/>
                <wp:lineTo x="21495" y="21357"/>
                <wp:lineTo x="21495" y="0"/>
                <wp:lineTo x="0" y="0"/>
              </wp:wrapPolygon>
            </wp:wrapTight>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ener regulator.JPG"/>
                    <pic:cNvPicPr/>
                  </pic:nvPicPr>
                  <pic:blipFill>
                    <a:blip r:embed="rId380" cstate="print">
                      <a:extLst>
                        <a:ext uri="{28A0092B-C50C-407E-A947-70E740481C1C}">
                          <a14:useLocalDpi xmlns:a14="http://schemas.microsoft.com/office/drawing/2010/main" val="0"/>
                        </a:ext>
                      </a:extLst>
                    </a:blip>
                    <a:stretch>
                      <a:fillRect/>
                    </a:stretch>
                  </pic:blipFill>
                  <pic:spPr>
                    <a:xfrm>
                      <a:off x="0" y="0"/>
                      <a:ext cx="2354580" cy="1522095"/>
                    </a:xfrm>
                    <a:prstGeom prst="rect">
                      <a:avLst/>
                    </a:prstGeom>
                  </pic:spPr>
                </pic:pic>
              </a:graphicData>
            </a:graphic>
            <wp14:sizeRelH relativeFrom="page">
              <wp14:pctWidth>0</wp14:pctWidth>
            </wp14:sizeRelH>
            <wp14:sizeRelV relativeFrom="page">
              <wp14:pctHeight>0</wp14:pctHeight>
            </wp14:sizeRelV>
          </wp:anchor>
        </w:drawing>
      </w:r>
    </w:p>
    <w:p w14:paraId="2AF451D1" w14:textId="77777777" w:rsidR="00883516" w:rsidRPr="00BC6B6E" w:rsidRDefault="00883516" w:rsidP="00883516">
      <w:pPr>
        <w:ind w:left="360"/>
        <w:rPr>
          <w:rFonts w:cstheme="minorHAnsi"/>
          <w:b/>
          <w:color w:val="FF0000"/>
          <w:u w:val="single"/>
        </w:rPr>
      </w:pPr>
      <w:r w:rsidRPr="00BC6B6E">
        <w:rPr>
          <w:rFonts w:cstheme="minorHAnsi"/>
          <w:color w:val="FF0000"/>
        </w:rPr>
        <w:t>If RL is infinity (or not present) you get the maximum possible current flowing through the Zener. I</w:t>
      </w:r>
      <w:r w:rsidRPr="00BC6B6E">
        <w:rPr>
          <w:rFonts w:cstheme="minorHAnsi"/>
          <w:color w:val="FF0000"/>
          <w:vertAlign w:val="subscript"/>
        </w:rPr>
        <w:t>max</w:t>
      </w:r>
      <w:r w:rsidRPr="00BC6B6E">
        <w:rPr>
          <w:rFonts w:cstheme="minorHAnsi"/>
          <w:color w:val="FF0000"/>
        </w:rPr>
        <w:t xml:space="preserve"> = (12 – 9)/100 = 30 mA. Notice the 100 Ω resistor sets how much maximum current you have in the circuit. If the maximum current flowing in the circuit is 30 mA then the current through RL can’t be greater than 30 mA. The worst case (min. resistor) when I</w:t>
      </w:r>
      <w:r w:rsidRPr="00BC6B6E">
        <w:rPr>
          <w:rFonts w:cstheme="minorHAnsi"/>
          <w:color w:val="FF0000"/>
          <w:vertAlign w:val="subscript"/>
        </w:rPr>
        <w:t>RL</w:t>
      </w:r>
      <w:r w:rsidRPr="00BC6B6E">
        <w:rPr>
          <w:rFonts w:cstheme="minorHAnsi"/>
          <w:color w:val="FF0000"/>
        </w:rPr>
        <w:t xml:space="preserve"> = 30 mA is when RL = 9/30mA = </w:t>
      </w:r>
      <w:r w:rsidRPr="00BC6B6E">
        <w:rPr>
          <w:rFonts w:cstheme="minorHAnsi"/>
          <w:b/>
          <w:color w:val="FF0000"/>
          <w:u w:val="single"/>
        </w:rPr>
        <w:t>300 Ω</w:t>
      </w:r>
    </w:p>
    <w:p w14:paraId="79F37709" w14:textId="19570B70" w:rsidR="00883516" w:rsidRPr="00BC6B6E" w:rsidRDefault="00883516" w:rsidP="00883516">
      <w:pPr>
        <w:pStyle w:val="ListParagraph"/>
        <w:numPr>
          <w:ilvl w:val="0"/>
          <w:numId w:val="77"/>
        </w:numPr>
        <w:rPr>
          <w:rFonts w:cstheme="minorHAnsi"/>
        </w:rPr>
      </w:pPr>
      <w:r w:rsidRPr="00BC6B6E">
        <w:rPr>
          <w:rFonts w:cstheme="minorHAnsi"/>
        </w:rPr>
        <w:t xml:space="preserve">If the ripple voltage in the following circuit is 2V, what is the average (or DC) voltage? Assume the transformer is ideal. </w:t>
      </w:r>
      <w:r w:rsidRPr="00BC6B6E">
        <w:rPr>
          <w:rFonts w:cstheme="minorHAnsi"/>
          <w:b/>
          <w:color w:val="FF0000"/>
          <w:u w:val="single"/>
        </w:rPr>
        <w:t>14.57 V</w:t>
      </w:r>
      <w:r w:rsidRPr="00BC6B6E">
        <w:rPr>
          <w:rFonts w:cstheme="minorHAnsi"/>
        </w:rPr>
        <w:t xml:space="preserve"> (see solution below)</w:t>
      </w:r>
    </w:p>
    <w:p w14:paraId="0C2A871A" w14:textId="60BD4924" w:rsidR="00883516" w:rsidRPr="00BC6B6E" w:rsidRDefault="00883516" w:rsidP="00883516">
      <w:pPr>
        <w:pStyle w:val="ListParagraph"/>
        <w:numPr>
          <w:ilvl w:val="0"/>
          <w:numId w:val="77"/>
        </w:numPr>
        <w:rPr>
          <w:rFonts w:cstheme="minorHAnsi"/>
        </w:rPr>
      </w:pPr>
      <w:r w:rsidRPr="00BC6B6E">
        <w:rPr>
          <w:rFonts w:cstheme="minorHAnsi"/>
        </w:rPr>
        <w:t xml:space="preserve">In the following circuit what resistance value would you need to get a ripple voltage of 2V? Assume the transformer is ideal. </w:t>
      </w:r>
      <w:r w:rsidRPr="00BC6B6E">
        <w:rPr>
          <w:rFonts w:cstheme="minorHAnsi"/>
          <w:b/>
          <w:color w:val="FF0000"/>
          <w:u w:val="single"/>
        </w:rPr>
        <w:t>648.8 Ω</w:t>
      </w:r>
      <w:r w:rsidRPr="00BC6B6E">
        <w:rPr>
          <w:rFonts w:cstheme="minorHAnsi"/>
        </w:rPr>
        <w:t xml:space="preserve"> (see solution below)</w:t>
      </w:r>
    </w:p>
    <w:p w14:paraId="568D9ED3" w14:textId="77777777" w:rsidR="00883516" w:rsidRPr="00BC6B6E" w:rsidRDefault="00883516" w:rsidP="00883516">
      <w:pPr>
        <w:ind w:left="360"/>
        <w:rPr>
          <w:rFonts w:cstheme="minorHAnsi"/>
        </w:rPr>
      </w:pPr>
      <w:r w:rsidRPr="00BC6B6E">
        <w:rPr>
          <w:rFonts w:cstheme="minorHAnsi"/>
          <w:noProof/>
        </w:rPr>
        <w:drawing>
          <wp:inline distT="0" distB="0" distL="0" distR="0" wp14:anchorId="75F7F1D8" wp14:editId="4405E980">
            <wp:extent cx="3662825" cy="1565701"/>
            <wp:effectExtent l="0" t="0" r="0"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ctifier.jpg"/>
                    <pic:cNvPicPr/>
                  </pic:nvPicPr>
                  <pic:blipFill>
                    <a:blip r:embed="rId381" cstate="print">
                      <a:extLst>
                        <a:ext uri="{28A0092B-C50C-407E-A947-70E740481C1C}">
                          <a14:useLocalDpi xmlns:a14="http://schemas.microsoft.com/office/drawing/2010/main" val="0"/>
                        </a:ext>
                      </a:extLst>
                    </a:blip>
                    <a:stretch>
                      <a:fillRect/>
                    </a:stretch>
                  </pic:blipFill>
                  <pic:spPr>
                    <a:xfrm>
                      <a:off x="0" y="0"/>
                      <a:ext cx="3667610" cy="1567747"/>
                    </a:xfrm>
                    <a:prstGeom prst="rect">
                      <a:avLst/>
                    </a:prstGeom>
                  </pic:spPr>
                </pic:pic>
              </a:graphicData>
            </a:graphic>
          </wp:inline>
        </w:drawing>
      </w:r>
    </w:p>
    <w:p w14:paraId="1212EF34" w14:textId="77777777" w:rsidR="00883516" w:rsidRPr="00BC6B6E" w:rsidRDefault="00883516" w:rsidP="00883516">
      <w:pPr>
        <w:ind w:left="360"/>
        <w:rPr>
          <w:rFonts w:cstheme="minorHAnsi"/>
        </w:rPr>
      </w:pPr>
      <w:r w:rsidRPr="00BC6B6E">
        <w:rPr>
          <w:rFonts w:cstheme="minorHAnsi"/>
        </w:rPr>
        <w:t>Answers to problems 9 and 10</w:t>
      </w:r>
    </w:p>
    <w:p w14:paraId="7B6F5C9A" w14:textId="77777777" w:rsidR="00883516" w:rsidRPr="00BC6B6E" w:rsidRDefault="00883516" w:rsidP="00883516">
      <w:pPr>
        <w:pStyle w:val="ListParagraph"/>
        <w:numPr>
          <w:ilvl w:val="0"/>
          <w:numId w:val="71"/>
        </w:numPr>
        <w:rPr>
          <w:rFonts w:cstheme="minorHAnsi"/>
        </w:rPr>
      </w:pPr>
      <w:r w:rsidRPr="00BC6B6E">
        <w:rPr>
          <w:rFonts w:cstheme="minorHAnsi"/>
          <w:b/>
          <w:color w:val="FF0000"/>
          <w:u w:val="single"/>
        </w:rPr>
        <w:t>Vs =</w:t>
      </w:r>
      <w:r w:rsidRPr="00BC6B6E">
        <w:rPr>
          <w:rFonts w:cstheme="minorHAnsi"/>
        </w:rPr>
        <w:t xml:space="preserve"> peak input voltage = </w:t>
      </w:r>
      <w:r w:rsidRPr="00BC6B6E">
        <w:rPr>
          <w:rFonts w:cstheme="minorHAnsi"/>
          <w:color w:val="FF0000"/>
        </w:rPr>
        <w:t>120∙</w:t>
      </w:r>
      <m:oMath>
        <m:rad>
          <m:radPr>
            <m:degHide m:val="1"/>
            <m:ctrlPr>
              <w:rPr>
                <w:rFonts w:ascii="Cambria Math" w:hAnsi="Cambria Math" w:cstheme="minorHAnsi"/>
                <w:i/>
                <w:color w:val="FF0000"/>
              </w:rPr>
            </m:ctrlPr>
          </m:radPr>
          <m:deg/>
          <m:e>
            <m:r>
              <w:rPr>
                <w:rFonts w:ascii="Cambria Math" w:hAnsi="Cambria Math" w:cstheme="minorHAnsi"/>
                <w:color w:val="FF0000"/>
              </w:rPr>
              <m:t>2</m:t>
            </m:r>
          </m:e>
        </m:rad>
      </m:oMath>
      <w:r w:rsidRPr="00BC6B6E">
        <w:rPr>
          <w:rFonts w:eastAsiaTheme="minorEastAsia" w:cstheme="minorHAnsi"/>
          <w:color w:val="FF0000"/>
        </w:rPr>
        <w:t xml:space="preserve">/10= </w:t>
      </w:r>
      <w:r w:rsidRPr="00BC6B6E">
        <w:rPr>
          <w:rFonts w:eastAsiaTheme="minorEastAsia" w:cstheme="minorHAnsi"/>
          <w:b/>
          <w:color w:val="FF0000"/>
          <w:u w:val="single"/>
        </w:rPr>
        <w:t>16.97 V</w:t>
      </w:r>
      <w:r w:rsidRPr="00BC6B6E">
        <w:rPr>
          <w:rFonts w:cstheme="minorHAnsi"/>
        </w:rPr>
        <w:t xml:space="preserve"> </w:t>
      </w:r>
    </w:p>
    <w:p w14:paraId="7A40816B" w14:textId="77777777" w:rsidR="00883516" w:rsidRPr="00BC6B6E" w:rsidRDefault="00883516" w:rsidP="00883516">
      <w:pPr>
        <w:pStyle w:val="ListParagraph"/>
        <w:numPr>
          <w:ilvl w:val="0"/>
          <w:numId w:val="71"/>
        </w:numPr>
        <w:rPr>
          <w:rFonts w:cstheme="minorHAnsi"/>
        </w:rPr>
      </w:pPr>
      <w:r w:rsidRPr="00BC6B6E">
        <w:rPr>
          <w:rFonts w:cstheme="minorHAnsi"/>
          <w:b/>
          <w:color w:val="FF0000"/>
          <w:u w:val="single"/>
        </w:rPr>
        <w:t>Vo,pk</w:t>
      </w:r>
      <w:r w:rsidRPr="00BC6B6E">
        <w:rPr>
          <w:rFonts w:cstheme="minorHAnsi"/>
          <w:color w:val="FF0000"/>
        </w:rPr>
        <w:t xml:space="preserve"> = </w:t>
      </w:r>
      <w:r w:rsidRPr="00BC6B6E">
        <w:rPr>
          <w:rFonts w:cstheme="minorHAnsi"/>
        </w:rPr>
        <w:t xml:space="preserve">peak output voltage = </w:t>
      </w:r>
      <w:r w:rsidRPr="00BC6B6E">
        <w:rPr>
          <w:rFonts w:cstheme="minorHAnsi"/>
          <w:color w:val="FF0000"/>
        </w:rPr>
        <w:t xml:space="preserve">Vs – 2 ∙ 0.7V </w:t>
      </w:r>
      <w:r w:rsidRPr="00BC6B6E">
        <w:rPr>
          <w:rFonts w:cstheme="minorHAnsi"/>
        </w:rPr>
        <w:t xml:space="preserve">= </w:t>
      </w:r>
      <w:r w:rsidRPr="00BC6B6E">
        <w:rPr>
          <w:rFonts w:cstheme="minorHAnsi"/>
          <w:b/>
          <w:color w:val="FF0000"/>
          <w:u w:val="single"/>
        </w:rPr>
        <w:t>15.57 V</w:t>
      </w:r>
    </w:p>
    <w:p w14:paraId="17B1E148" w14:textId="77777777" w:rsidR="00883516" w:rsidRPr="00BC6B6E" w:rsidRDefault="00883516" w:rsidP="00883516">
      <w:pPr>
        <w:pStyle w:val="ListParagraph"/>
        <w:numPr>
          <w:ilvl w:val="0"/>
          <w:numId w:val="71"/>
        </w:numPr>
        <w:rPr>
          <w:rFonts w:cstheme="minorHAnsi"/>
        </w:rPr>
      </w:pPr>
      <w:r w:rsidRPr="00BC6B6E">
        <w:rPr>
          <w:rFonts w:cstheme="minorHAnsi"/>
          <w:b/>
          <w:color w:val="FF0000"/>
          <w:u w:val="single"/>
        </w:rPr>
        <w:t>Vr =</w:t>
      </w:r>
      <w:r w:rsidRPr="00BC6B6E">
        <w:rPr>
          <w:rFonts w:cstheme="minorHAnsi"/>
          <w:color w:val="FF0000"/>
        </w:rPr>
        <w:t xml:space="preserve"> </w:t>
      </w:r>
      <w:r w:rsidRPr="00BC6B6E">
        <w:rPr>
          <w:rFonts w:cstheme="minorHAnsi"/>
        </w:rPr>
        <w:t xml:space="preserve">ripple voltage (Vo,pk – minimum Vout) = </w:t>
      </w:r>
      <m:oMath>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O,pk</m:t>
                </m:r>
              </m:sub>
            </m:sSub>
          </m:num>
          <m:den>
            <m:r>
              <w:rPr>
                <w:rFonts w:ascii="Cambria Math" w:hAnsi="Cambria Math" w:cstheme="minorHAnsi"/>
              </w:rPr>
              <m:t>2fRC</m:t>
            </m:r>
          </m:den>
        </m:f>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15.57</m:t>
            </m:r>
          </m:num>
          <m:den>
            <m:r>
              <w:rPr>
                <w:rFonts w:ascii="Cambria Math" w:hAnsi="Cambria Math" w:cstheme="minorHAnsi"/>
              </w:rPr>
              <m:t>2∙60∙</m:t>
            </m:r>
            <m:r>
              <m:rPr>
                <m:sty m:val="bi"/>
              </m:rPr>
              <w:rPr>
                <w:rFonts w:ascii="Cambria Math" w:hAnsi="Cambria Math" w:cstheme="minorHAnsi"/>
                <w:color w:val="FF0000"/>
              </w:rPr>
              <m:t>648.8</m:t>
            </m:r>
            <m:r>
              <w:rPr>
                <w:rFonts w:ascii="Cambria Math" w:hAnsi="Cambria Math" w:cstheme="minorHAnsi"/>
              </w:rPr>
              <m:t>∙100μ</m:t>
            </m:r>
          </m:den>
        </m:f>
      </m:oMath>
      <w:r w:rsidRPr="00BC6B6E">
        <w:rPr>
          <w:rFonts w:cstheme="minorHAnsi"/>
        </w:rPr>
        <w:t xml:space="preserve"> = </w:t>
      </w:r>
      <w:r w:rsidRPr="00BC6B6E">
        <w:rPr>
          <w:rFonts w:cstheme="minorHAnsi"/>
          <w:b/>
          <w:color w:val="FF0000"/>
          <w:u w:val="single"/>
        </w:rPr>
        <w:t>2V</w:t>
      </w:r>
      <w:r w:rsidRPr="00BC6B6E">
        <w:rPr>
          <w:rFonts w:cstheme="minorHAnsi"/>
          <w:color w:val="FF0000"/>
        </w:rPr>
        <w:t xml:space="preserve"> </w:t>
      </w:r>
      <w:r w:rsidRPr="00BC6B6E">
        <w:rPr>
          <w:rFonts w:cstheme="minorHAnsi"/>
        </w:rPr>
        <w:sym w:font="Wingdings" w:char="F0DF"/>
      </w:r>
      <w:r w:rsidRPr="00BC6B6E">
        <w:rPr>
          <w:rFonts w:cstheme="minorHAnsi"/>
        </w:rPr>
        <w:t xml:space="preserve"> Given</w:t>
      </w:r>
    </w:p>
    <w:p w14:paraId="1E1C40EE" w14:textId="3A2C6D66" w:rsidR="00883516" w:rsidRPr="00BC6B6E" w:rsidRDefault="00883516" w:rsidP="00883516">
      <w:pPr>
        <w:pStyle w:val="ListParagraph"/>
        <w:numPr>
          <w:ilvl w:val="0"/>
          <w:numId w:val="71"/>
        </w:numPr>
        <w:rPr>
          <w:rFonts w:cstheme="minorHAnsi"/>
        </w:rPr>
      </w:pPr>
      <w:r w:rsidRPr="00BC6B6E">
        <w:rPr>
          <w:rFonts w:cstheme="minorHAnsi"/>
          <w:b/>
          <w:color w:val="FF0000"/>
          <w:u w:val="single"/>
        </w:rPr>
        <w:t>V</w:t>
      </w:r>
      <w:r w:rsidRPr="00BC6B6E">
        <w:rPr>
          <w:rFonts w:cstheme="minorHAnsi"/>
          <w:b/>
          <w:color w:val="FF0000"/>
          <w:u w:val="single"/>
          <w:vertAlign w:val="subscript"/>
        </w:rPr>
        <w:t>O,DC</w:t>
      </w:r>
      <w:r w:rsidRPr="00BC6B6E">
        <w:rPr>
          <w:rFonts w:cstheme="minorHAnsi"/>
          <w:b/>
          <w:color w:val="FF0000"/>
          <w:u w:val="single"/>
        </w:rPr>
        <w:t xml:space="preserve"> =</w:t>
      </w:r>
      <w:r w:rsidRPr="00BC6B6E">
        <w:rPr>
          <w:rFonts w:cstheme="minorHAnsi"/>
          <w:color w:val="FF0000"/>
        </w:rPr>
        <w:t xml:space="preserve"> </w:t>
      </w:r>
      <w:r w:rsidRPr="00BC6B6E">
        <w:rPr>
          <w:rFonts w:cstheme="minorHAnsi"/>
        </w:rPr>
        <w:t xml:space="preserve">the approximate DC voltage of the output (centerline of the ripple). is equal to </w:t>
      </w:r>
      <w:r w:rsidRPr="00BC6B6E">
        <w:rPr>
          <w:rFonts w:cstheme="minorHAnsi"/>
          <w:color w:val="FF0000"/>
        </w:rPr>
        <w:t xml:space="preserve">15.57 – 0.5 ∙ Vr = </w:t>
      </w:r>
      <w:r w:rsidRPr="00BC6B6E">
        <w:rPr>
          <w:rFonts w:cstheme="minorHAnsi"/>
          <w:b/>
          <w:color w:val="FF0000"/>
          <w:u w:val="single"/>
        </w:rPr>
        <w:t>14.57 V</w:t>
      </w:r>
      <w:r w:rsidRPr="00BC6B6E">
        <w:rPr>
          <w:rFonts w:cstheme="minorHAnsi"/>
        </w:rPr>
        <w:t xml:space="preserve">. </w:t>
      </w:r>
    </w:p>
    <w:p w14:paraId="3CF39FA9" w14:textId="77777777" w:rsidR="00883516" w:rsidRPr="00BC6B6E" w:rsidRDefault="00883516" w:rsidP="00883516">
      <w:pPr>
        <w:pStyle w:val="ListParagraph"/>
        <w:numPr>
          <w:ilvl w:val="0"/>
          <w:numId w:val="77"/>
        </w:numPr>
        <w:rPr>
          <w:rFonts w:cstheme="minorHAnsi"/>
        </w:rPr>
      </w:pPr>
      <w:r w:rsidRPr="00BC6B6E">
        <w:rPr>
          <w:rFonts w:cstheme="minorHAnsi"/>
          <w:color w:val="2D3B45"/>
          <w:shd w:val="clear" w:color="auto" w:fill="FFFFFF"/>
        </w:rPr>
        <w:t>If you connect a battery, resistor, and LED in series it is good idea to connect the anode of the LED to ground if you want it to light up. </w:t>
      </w:r>
      <w:r w:rsidRPr="00BC6B6E">
        <w:rPr>
          <w:rFonts w:cstheme="minorHAnsi"/>
          <w:b/>
          <w:color w:val="FF0000"/>
          <w:shd w:val="clear" w:color="auto" w:fill="FFFFFF"/>
        </w:rPr>
        <w:t>FALSE – It should be cathode (that is the negative side). Current flows through the diode from anode to cathode. Note: Zener diodes allow current to flow in both directions.</w:t>
      </w:r>
    </w:p>
    <w:p w14:paraId="6940EEE2" w14:textId="77777777" w:rsidR="00883516" w:rsidRPr="00BC6B6E" w:rsidRDefault="00883516" w:rsidP="00883516">
      <w:pPr>
        <w:pStyle w:val="ListParagraph"/>
        <w:numPr>
          <w:ilvl w:val="0"/>
          <w:numId w:val="77"/>
        </w:numPr>
        <w:rPr>
          <w:rFonts w:cstheme="minorHAnsi"/>
        </w:rPr>
      </w:pPr>
      <w:r w:rsidRPr="00BC6B6E">
        <w:rPr>
          <w:rFonts w:cstheme="minorHAnsi"/>
          <w:color w:val="2D3B45"/>
          <w:shd w:val="clear" w:color="auto" w:fill="FFFFFF"/>
        </w:rPr>
        <w:t>The term “test impedance” in a zener diode datasheet can be used to help you figure out the slope in the zener region of the zener diode characteristic curve. </w:t>
      </w:r>
      <w:r w:rsidRPr="00BC6B6E">
        <w:rPr>
          <w:rFonts w:cstheme="minorHAnsi"/>
          <w:b/>
          <w:color w:val="FF0000"/>
          <w:shd w:val="clear" w:color="auto" w:fill="FFFFFF"/>
        </w:rPr>
        <w:t>True – See page 2 of the Zener diode notes. Test impedance = Z</w:t>
      </w:r>
      <w:r w:rsidRPr="00BC6B6E">
        <w:rPr>
          <w:rFonts w:cstheme="minorHAnsi"/>
          <w:b/>
          <w:color w:val="FF0000"/>
          <w:shd w:val="clear" w:color="auto" w:fill="FFFFFF"/>
          <w:vertAlign w:val="subscript"/>
        </w:rPr>
        <w:t>Z</w:t>
      </w:r>
      <w:r w:rsidRPr="00BC6B6E">
        <w:rPr>
          <w:rFonts w:cstheme="minorHAnsi"/>
          <w:b/>
          <w:color w:val="FF0000"/>
          <w:shd w:val="clear" w:color="auto" w:fill="FFFFFF"/>
        </w:rPr>
        <w:t xml:space="preserve"> and the slope of the Zener region is = 1/Z</w:t>
      </w:r>
      <w:r w:rsidRPr="00BC6B6E">
        <w:rPr>
          <w:rFonts w:cstheme="minorHAnsi"/>
          <w:b/>
          <w:color w:val="FF0000"/>
          <w:shd w:val="clear" w:color="auto" w:fill="FFFFFF"/>
          <w:vertAlign w:val="subscript"/>
        </w:rPr>
        <w:t>Z</w:t>
      </w:r>
      <w:r w:rsidRPr="00BC6B6E">
        <w:rPr>
          <w:rFonts w:cstheme="minorHAnsi"/>
          <w:b/>
          <w:color w:val="FF0000"/>
          <w:shd w:val="clear" w:color="auto" w:fill="FFFFFF"/>
        </w:rPr>
        <w:t xml:space="preserve">  We often treat the Zener region like we treat the forward bias region in the constant drop model and just assume the Zener voltage is equal to a constant voltage (For a Zener this is the test voltage, V</w:t>
      </w:r>
      <w:r w:rsidRPr="00BC6B6E">
        <w:rPr>
          <w:rFonts w:cstheme="minorHAnsi"/>
          <w:b/>
          <w:color w:val="FF0000"/>
          <w:shd w:val="clear" w:color="auto" w:fill="FFFFFF"/>
          <w:vertAlign w:val="subscript"/>
        </w:rPr>
        <w:t>T</w:t>
      </w:r>
      <w:r w:rsidRPr="00BC6B6E">
        <w:rPr>
          <w:rFonts w:cstheme="minorHAnsi"/>
          <w:b/>
          <w:color w:val="FF0000"/>
          <w:shd w:val="clear" w:color="auto" w:fill="FFFFFF"/>
        </w:rPr>
        <w:t>) and accept that it will be slightly wrong because the voltage changes slightly as the current changes (according to the slope, 1/Z</w:t>
      </w:r>
      <w:r w:rsidRPr="00BC6B6E">
        <w:rPr>
          <w:rFonts w:cstheme="minorHAnsi"/>
          <w:b/>
          <w:color w:val="FF0000"/>
          <w:shd w:val="clear" w:color="auto" w:fill="FFFFFF"/>
          <w:vertAlign w:val="subscript"/>
        </w:rPr>
        <w:t>Z</w:t>
      </w:r>
      <w:r w:rsidRPr="00BC6B6E">
        <w:rPr>
          <w:rFonts w:cstheme="minorHAnsi"/>
          <w:b/>
          <w:color w:val="FF0000"/>
          <w:shd w:val="clear" w:color="auto" w:fill="FFFFFF"/>
        </w:rPr>
        <w:t>).</w:t>
      </w:r>
    </w:p>
    <w:p w14:paraId="7B1941CB" w14:textId="77777777" w:rsidR="00883516" w:rsidRPr="00BC6B6E" w:rsidRDefault="00883516" w:rsidP="00883516">
      <w:pPr>
        <w:pStyle w:val="ListParagraph"/>
        <w:rPr>
          <w:rFonts w:cstheme="minorHAnsi"/>
        </w:rPr>
      </w:pPr>
    </w:p>
    <w:p w14:paraId="12FE05F4" w14:textId="6ACCE6FB" w:rsidR="00883516" w:rsidRPr="00BC6B6E" w:rsidRDefault="00883516" w:rsidP="00883516">
      <w:pPr>
        <w:pStyle w:val="NormalWeb"/>
        <w:numPr>
          <w:ilvl w:val="0"/>
          <w:numId w:val="77"/>
        </w:numPr>
        <w:shd w:val="clear" w:color="auto" w:fill="FFFFFF"/>
        <w:spacing w:before="180" w:beforeAutospacing="0" w:after="180" w:afterAutospacing="0"/>
        <w:rPr>
          <w:rFonts w:asciiTheme="minorHAnsi" w:hAnsiTheme="minorHAnsi" w:cstheme="minorHAnsi"/>
          <w:color w:val="2D3B45"/>
          <w:sz w:val="22"/>
          <w:szCs w:val="22"/>
        </w:rPr>
      </w:pPr>
      <w:r w:rsidRPr="00BC6B6E">
        <w:rPr>
          <w:rFonts w:asciiTheme="minorHAnsi" w:hAnsiTheme="minorHAnsi" w:cstheme="minorHAnsi"/>
          <w:b/>
          <w:color w:val="2D3B45"/>
          <w:sz w:val="22"/>
          <w:szCs w:val="22"/>
        </w:rPr>
        <w:lastRenderedPageBreak/>
        <w:t>True or False:</w:t>
      </w:r>
      <w:r w:rsidRPr="00BC6B6E">
        <w:rPr>
          <w:rFonts w:asciiTheme="minorHAnsi" w:hAnsiTheme="minorHAnsi" w:cstheme="minorHAnsi"/>
          <w:color w:val="2D3B45"/>
          <w:sz w:val="22"/>
          <w:szCs w:val="22"/>
        </w:rPr>
        <w:t xml:space="preserve"> In a half wave rectifier circuit (like the one shown in the figure below) the negative peaks can be passed through instead of the positive peaks by simple reversing the diode direction. </w:t>
      </w:r>
      <w:r w:rsidRPr="00BC6B6E">
        <w:rPr>
          <w:rFonts w:asciiTheme="minorHAnsi" w:hAnsiTheme="minorHAnsi" w:cstheme="minorHAnsi"/>
          <w:b/>
          <w:color w:val="FF0000"/>
          <w:sz w:val="22"/>
          <w:szCs w:val="22"/>
        </w:rPr>
        <w:t>TRUE</w:t>
      </w:r>
    </w:p>
    <w:p w14:paraId="36372933" w14:textId="77777777" w:rsidR="00883516" w:rsidRPr="00BC6B6E" w:rsidRDefault="00883516" w:rsidP="00883516">
      <w:pPr>
        <w:pStyle w:val="NormalWeb"/>
        <w:shd w:val="clear" w:color="auto" w:fill="FFFFFF"/>
        <w:spacing w:before="180" w:beforeAutospacing="0" w:after="180" w:afterAutospacing="0"/>
        <w:ind w:left="720"/>
        <w:rPr>
          <w:rFonts w:asciiTheme="minorHAnsi" w:hAnsiTheme="minorHAnsi" w:cstheme="minorHAnsi"/>
          <w:color w:val="2D3B45"/>
          <w:sz w:val="22"/>
          <w:szCs w:val="22"/>
        </w:rPr>
      </w:pPr>
      <w:r w:rsidRPr="00BC6B6E">
        <w:rPr>
          <w:rFonts w:asciiTheme="minorHAnsi" w:hAnsiTheme="minorHAnsi" w:cstheme="minorHAnsi"/>
          <w:noProof/>
          <w:color w:val="2D3B45"/>
          <w:sz w:val="22"/>
          <w:szCs w:val="22"/>
        </w:rPr>
        <w:drawing>
          <wp:inline distT="0" distB="0" distL="0" distR="0" wp14:anchorId="31DB9B0F" wp14:editId="50D853D5">
            <wp:extent cx="5362791" cy="1440756"/>
            <wp:effectExtent l="0" t="0" r="0" b="762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alf wave.png"/>
                    <pic:cNvPicPr/>
                  </pic:nvPicPr>
                  <pic:blipFill rotWithShape="1">
                    <a:blip r:embed="rId382">
                      <a:extLst>
                        <a:ext uri="{28A0092B-C50C-407E-A947-70E740481C1C}">
                          <a14:useLocalDpi xmlns:a14="http://schemas.microsoft.com/office/drawing/2010/main" val="0"/>
                        </a:ext>
                      </a:extLst>
                    </a:blip>
                    <a:srcRect b="36992"/>
                    <a:stretch/>
                  </pic:blipFill>
                  <pic:spPr bwMode="auto">
                    <a:xfrm>
                      <a:off x="0" y="0"/>
                      <a:ext cx="5367034" cy="1441896"/>
                    </a:xfrm>
                    <a:prstGeom prst="rect">
                      <a:avLst/>
                    </a:prstGeom>
                    <a:ln>
                      <a:noFill/>
                    </a:ln>
                    <a:extLst>
                      <a:ext uri="{53640926-AAD7-44D8-BBD7-CCE9431645EC}">
                        <a14:shadowObscured xmlns:a14="http://schemas.microsoft.com/office/drawing/2010/main"/>
                      </a:ext>
                    </a:extLst>
                  </pic:spPr>
                </pic:pic>
              </a:graphicData>
            </a:graphic>
          </wp:inline>
        </w:drawing>
      </w:r>
    </w:p>
    <w:p w14:paraId="7D344EE8" w14:textId="41924C51" w:rsidR="00883516" w:rsidRPr="00BC6B6E" w:rsidRDefault="00883516" w:rsidP="00883516">
      <w:pPr>
        <w:pStyle w:val="NormalWeb"/>
        <w:numPr>
          <w:ilvl w:val="0"/>
          <w:numId w:val="77"/>
        </w:numPr>
        <w:shd w:val="clear" w:color="auto" w:fill="FFFFFF"/>
        <w:spacing w:before="180" w:beforeAutospacing="0" w:after="180" w:afterAutospacing="0"/>
        <w:rPr>
          <w:rFonts w:asciiTheme="minorHAnsi" w:hAnsiTheme="minorHAnsi" w:cstheme="minorHAnsi"/>
          <w:color w:val="2D3B45"/>
          <w:sz w:val="22"/>
          <w:szCs w:val="22"/>
        </w:rPr>
      </w:pPr>
      <w:r w:rsidRPr="00BC6B6E">
        <w:rPr>
          <w:rFonts w:asciiTheme="minorHAnsi" w:hAnsiTheme="minorHAnsi" w:cstheme="minorHAnsi"/>
          <w:color w:val="2D3B45"/>
          <w:sz w:val="22"/>
          <w:szCs w:val="22"/>
        </w:rPr>
        <w:t xml:space="preserve">To measure the voltage across the resistor in a Full wave bridge rectifier with a oscilloscope that doesn’t have differential probes you need to put two probes on the two sides of the resistor, connect the ground clips to ground, and us the Math Function A + B. </w:t>
      </w:r>
      <w:r w:rsidRPr="00BC6B6E">
        <w:rPr>
          <w:rFonts w:asciiTheme="minorHAnsi" w:hAnsiTheme="minorHAnsi" w:cstheme="minorHAnsi"/>
          <w:b/>
          <w:color w:val="FF0000"/>
          <w:sz w:val="22"/>
          <w:szCs w:val="22"/>
        </w:rPr>
        <w:t>FALSE – You should use the A-B function.</w:t>
      </w:r>
    </w:p>
    <w:p w14:paraId="2486876F" w14:textId="75D6E250" w:rsidR="00883516" w:rsidRPr="00BC6B6E" w:rsidRDefault="00BC6B6E" w:rsidP="00883516">
      <w:pPr>
        <w:pStyle w:val="NormalWeb"/>
        <w:numPr>
          <w:ilvl w:val="0"/>
          <w:numId w:val="77"/>
        </w:numPr>
        <w:shd w:val="clear" w:color="auto" w:fill="FFFFFF"/>
        <w:spacing w:before="180" w:beforeAutospacing="0" w:after="180" w:afterAutospacing="0"/>
        <w:rPr>
          <w:rFonts w:asciiTheme="minorHAnsi" w:hAnsiTheme="minorHAnsi" w:cstheme="minorHAnsi"/>
          <w:color w:val="2D3B45"/>
          <w:sz w:val="22"/>
          <w:szCs w:val="22"/>
        </w:rPr>
      </w:pPr>
      <w:r w:rsidRPr="00BC6B6E">
        <w:rPr>
          <w:rFonts w:asciiTheme="minorHAnsi" w:hAnsiTheme="minorHAnsi" w:cstheme="minorHAnsi"/>
          <w:sz w:val="22"/>
          <w:szCs w:val="22"/>
        </w:rPr>
        <w:t>DC Diode Biasing Problem. I am giving you some information to make this problem faster to solve. If it is known that the following circuit has a XMM3 reading of 190.9 mA and a XMM4 reading of 181.8 mA. Show the diode current and voltage for each of the diodes and verify forward or reverse bias.</w:t>
      </w:r>
    </w:p>
    <w:p w14:paraId="463965C7" w14:textId="7CF3BC61" w:rsidR="00BC6B6E" w:rsidRDefault="00BC6B6E" w:rsidP="00BC6B6E">
      <w:pPr>
        <w:pStyle w:val="NormalWeb"/>
        <w:shd w:val="clear" w:color="auto" w:fill="FFFFFF"/>
        <w:spacing w:before="180" w:beforeAutospacing="0" w:after="180" w:afterAutospacing="0"/>
        <w:ind w:left="720"/>
        <w:rPr>
          <w:rFonts w:asciiTheme="minorHAnsi" w:hAnsiTheme="minorHAnsi" w:cstheme="minorHAnsi"/>
          <w:color w:val="2D3B45"/>
          <w:sz w:val="22"/>
          <w:szCs w:val="22"/>
        </w:rPr>
      </w:pPr>
      <w:r>
        <w:rPr>
          <w:noProof/>
        </w:rPr>
        <w:drawing>
          <wp:inline distT="0" distB="0" distL="0" distR="0" wp14:anchorId="0FF7D57A" wp14:editId="7C712913">
            <wp:extent cx="2630224" cy="1083217"/>
            <wp:effectExtent l="0" t="0" r="0" b="3175"/>
            <wp:docPr id="3310" name="Picture 3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
                      <a:extLst>
                        <a:ext uri="{28A0092B-C50C-407E-A947-70E740481C1C}">
                          <a14:useLocalDpi xmlns:a14="http://schemas.microsoft.com/office/drawing/2010/main" val="0"/>
                        </a:ext>
                      </a:extLst>
                    </a:blip>
                    <a:stretch>
                      <a:fillRect/>
                    </a:stretch>
                  </pic:blipFill>
                  <pic:spPr>
                    <a:xfrm>
                      <a:off x="0" y="0"/>
                      <a:ext cx="2634058" cy="1084796"/>
                    </a:xfrm>
                    <a:prstGeom prst="rect">
                      <a:avLst/>
                    </a:prstGeom>
                  </pic:spPr>
                </pic:pic>
              </a:graphicData>
            </a:graphic>
          </wp:inline>
        </w:drawing>
      </w:r>
    </w:p>
    <w:p w14:paraId="11DDEFA3" w14:textId="2D8EE2EE" w:rsidR="00BC6B6E" w:rsidRPr="00BC6B6E" w:rsidRDefault="009C7047" w:rsidP="00BC6B6E">
      <w:pPr>
        <w:pStyle w:val="NormalWeb"/>
        <w:shd w:val="clear" w:color="auto" w:fill="FFFFFF"/>
        <w:spacing w:before="180" w:beforeAutospacing="0" w:after="180" w:afterAutospacing="0"/>
        <w:ind w:left="720"/>
        <w:rPr>
          <w:rFonts w:asciiTheme="minorHAnsi" w:hAnsiTheme="minorHAnsi" w:cstheme="minorHAnsi"/>
          <w:color w:val="2D3B45"/>
          <w:sz w:val="22"/>
          <w:szCs w:val="22"/>
        </w:rPr>
      </w:pPr>
      <w:r w:rsidRPr="001A0E17">
        <w:rPr>
          <w:rFonts w:asciiTheme="minorHAnsi" w:hAnsiTheme="minorHAnsi" w:cstheme="minorHAnsi"/>
          <w:noProof/>
          <w:color w:val="2D3B45"/>
          <w:sz w:val="22"/>
          <w:szCs w:val="22"/>
        </w:rPr>
        <mc:AlternateContent>
          <mc:Choice Requires="wps">
            <w:drawing>
              <wp:anchor distT="45720" distB="45720" distL="114300" distR="114300" simplePos="0" relativeHeight="251688960" behindDoc="0" locked="0" layoutInCell="1" allowOverlap="1" wp14:anchorId="23C62A12" wp14:editId="3995CF30">
                <wp:simplePos x="0" y="0"/>
                <wp:positionH relativeFrom="column">
                  <wp:posOffset>332105</wp:posOffset>
                </wp:positionH>
                <wp:positionV relativeFrom="paragraph">
                  <wp:posOffset>67945</wp:posOffset>
                </wp:positionV>
                <wp:extent cx="5666105" cy="2576830"/>
                <wp:effectExtent l="0" t="0" r="10795" b="13970"/>
                <wp:wrapSquare wrapText="bothSides"/>
                <wp:docPr id="4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6105" cy="2576830"/>
                        </a:xfrm>
                        <a:prstGeom prst="rect">
                          <a:avLst/>
                        </a:prstGeom>
                        <a:solidFill>
                          <a:srgbClr val="FFFFFF"/>
                        </a:solidFill>
                        <a:ln w="9525">
                          <a:solidFill>
                            <a:srgbClr val="000000"/>
                          </a:solidFill>
                          <a:miter lim="800000"/>
                          <a:headEnd/>
                          <a:tailEnd/>
                        </a:ln>
                      </wps:spPr>
                      <wps:txbx>
                        <w:txbxContent>
                          <w:p w14:paraId="7645B923" w14:textId="2D9036E3" w:rsidR="001A0E17" w:rsidRDefault="001A0E17">
                            <w:r>
                              <w:t>Assume D1 is reverse biased &amp; D2 and D3 are forward biased.</w:t>
                            </w:r>
                          </w:p>
                          <w:p w14:paraId="10967D0E" w14:textId="57156E5B" w:rsidR="001A0E17" w:rsidRDefault="001A0E17">
                            <w:r>
                              <w:t>Use the Mesh matrix method to solve for I1 and I2</w:t>
                            </w:r>
                            <w:r w:rsidR="009C7047">
                              <w:t xml:space="preserve"> (see Module 2 of </w:t>
                            </w:r>
                            <w:hyperlink r:id="rId384" w:history="1">
                              <w:r w:rsidR="009C7047" w:rsidRPr="009C7047">
                                <w:rPr>
                                  <w:rStyle w:val="Hyperlink"/>
                                </w:rPr>
                                <w:t>DC Circuits</w:t>
                              </w:r>
                            </w:hyperlink>
                            <w:r w:rsidR="009C7047">
                              <w:t xml:space="preserve"> for help on this)</w:t>
                            </w:r>
                            <w:r>
                              <w:t>.</w:t>
                            </w:r>
                          </w:p>
                          <w:p w14:paraId="3EABC2DB" w14:textId="6EB64898" w:rsidR="001A0E17" w:rsidRDefault="001A0E17" w:rsidP="009C7047">
                            <w:pPr>
                              <w:tabs>
                                <w:tab w:val="left" w:pos="1620"/>
                              </w:tabs>
                              <w:spacing w:after="0" w:line="240" w:lineRule="auto"/>
                            </w:pPr>
                            <w:r w:rsidRPr="009C7047">
                              <w:rPr>
                                <w:b/>
                              </w:rPr>
                              <w:t>|</w:t>
                            </w:r>
                            <w:r>
                              <w:t xml:space="preserve"> 1+2+3       </w:t>
                            </w:r>
                            <w:r w:rsidR="009C7047">
                              <w:t xml:space="preserve"> </w:t>
                            </w:r>
                            <w:r>
                              <w:t xml:space="preserve">- 3     </w:t>
                            </w:r>
                            <w:r w:rsidR="009C7047">
                              <w:tab/>
                            </w:r>
                            <w:r w:rsidR="009C7047" w:rsidRPr="009C7047">
                              <w:rPr>
                                <w:b/>
                              </w:rPr>
                              <w:t>|</w:t>
                            </w:r>
                            <w:r w:rsidR="009C7047">
                              <w:t xml:space="preserve"> </w:t>
                            </w:r>
                            <w:r w:rsidRPr="009C7047">
                              <w:rPr>
                                <w:b/>
                              </w:rPr>
                              <w:t>|</w:t>
                            </w:r>
                            <w:r>
                              <w:t xml:space="preserve"> I</w:t>
                            </w:r>
                            <w:proofErr w:type="gramStart"/>
                            <w:r>
                              <w:t xml:space="preserve">1  </w:t>
                            </w:r>
                            <w:r w:rsidRPr="009C7047">
                              <w:rPr>
                                <w:b/>
                              </w:rPr>
                              <w:t>|</w:t>
                            </w:r>
                            <w:proofErr w:type="gramEnd"/>
                            <w:r>
                              <w:t xml:space="preserve">     =    </w:t>
                            </w:r>
                            <w:r w:rsidRPr="009C7047">
                              <w:rPr>
                                <w:b/>
                              </w:rPr>
                              <w:t>|</w:t>
                            </w:r>
                            <w:r>
                              <w:t xml:space="preserve"> -</w:t>
                            </w:r>
                            <w:r w:rsidR="009C7047">
                              <w:t xml:space="preserve"> 0.7 </w:t>
                            </w:r>
                            <w:r>
                              <w:t xml:space="preserve">  </w:t>
                            </w:r>
                            <w:r w:rsidRPr="009C7047">
                              <w:rPr>
                                <w:b/>
                              </w:rPr>
                              <w:t>|</w:t>
                            </w:r>
                          </w:p>
                          <w:p w14:paraId="246D47A7" w14:textId="6C9DA286" w:rsidR="001A0E17" w:rsidRDefault="001A0E17" w:rsidP="009C7047">
                            <w:pPr>
                              <w:tabs>
                                <w:tab w:val="left" w:pos="1620"/>
                              </w:tabs>
                              <w:spacing w:after="0" w:line="240" w:lineRule="auto"/>
                            </w:pPr>
                            <w:r w:rsidRPr="009C7047">
                              <w:rPr>
                                <w:b/>
                              </w:rPr>
                              <w:t>|</w:t>
                            </w:r>
                            <w:r>
                              <w:t xml:space="preserve">     - 3         </w:t>
                            </w:r>
                            <w:r w:rsidR="009C7047">
                              <w:t xml:space="preserve"> </w:t>
                            </w:r>
                            <w:r>
                              <w:t xml:space="preserve">3 + </w:t>
                            </w:r>
                            <w:proofErr w:type="gramStart"/>
                            <w:r>
                              <w:t xml:space="preserve">4  </w:t>
                            </w:r>
                            <w:r w:rsidR="009C7047">
                              <w:tab/>
                            </w:r>
                            <w:proofErr w:type="gramEnd"/>
                            <w:r w:rsidRPr="009C7047">
                              <w:rPr>
                                <w:b/>
                              </w:rPr>
                              <w:t>|</w:t>
                            </w:r>
                            <w:r>
                              <w:t xml:space="preserve"> </w:t>
                            </w:r>
                            <w:r w:rsidRPr="009C7047">
                              <w:rPr>
                                <w:b/>
                              </w:rPr>
                              <w:t>|</w:t>
                            </w:r>
                            <w:r>
                              <w:t xml:space="preserve"> I2  </w:t>
                            </w:r>
                            <w:r w:rsidRPr="009C7047">
                              <w:rPr>
                                <w:b/>
                              </w:rPr>
                              <w:t>|</w:t>
                            </w:r>
                            <w:r>
                              <w:t xml:space="preserve">           </w:t>
                            </w:r>
                            <w:r w:rsidRPr="009C7047">
                              <w:rPr>
                                <w:b/>
                              </w:rPr>
                              <w:t>|</w:t>
                            </w:r>
                            <w:r>
                              <w:t xml:space="preserve"> </w:t>
                            </w:r>
                            <w:r w:rsidR="009C7047">
                              <w:t xml:space="preserve">+ 0.7 </w:t>
                            </w:r>
                            <w:r w:rsidRPr="009C7047">
                              <w:rPr>
                                <w:b/>
                              </w:rPr>
                              <w:t xml:space="preserve"> |</w:t>
                            </w:r>
                          </w:p>
                          <w:p w14:paraId="09C4785D" w14:textId="77777777" w:rsidR="001A0E17" w:rsidRDefault="001A0E17" w:rsidP="001A0E17">
                            <w:pPr>
                              <w:spacing w:after="0" w:line="240" w:lineRule="auto"/>
                            </w:pPr>
                          </w:p>
                          <w:p w14:paraId="3E7738CA" w14:textId="4DE7C7D5" w:rsidR="001A0E17" w:rsidRDefault="001A0E17" w:rsidP="001A0E17">
                            <w:pPr>
                              <w:spacing w:after="0" w:line="240" w:lineRule="auto"/>
                            </w:pPr>
                            <w:r>
                              <w:t>I1 = I</w:t>
                            </w:r>
                            <w:r w:rsidRPr="009C7047">
                              <w:rPr>
                                <w:vertAlign w:val="subscript"/>
                              </w:rPr>
                              <w:t>D2</w:t>
                            </w:r>
                            <w:r>
                              <w:t xml:space="preserve"> = 0.1909 A and I2 = 0.1818 A </w:t>
                            </w:r>
                            <w:r>
                              <w:sym w:font="Wingdings" w:char="F0E0"/>
                            </w:r>
                            <w:r>
                              <w:t xml:space="preserve"> I</w:t>
                            </w:r>
                            <w:r w:rsidRPr="009C7047">
                              <w:rPr>
                                <w:vertAlign w:val="subscript"/>
                              </w:rPr>
                              <w:t>D3</w:t>
                            </w:r>
                            <w:r>
                              <w:t xml:space="preserve"> = I1</w:t>
                            </w:r>
                            <w:r w:rsidR="009C7047">
                              <w:t xml:space="preserve"> </w:t>
                            </w:r>
                            <w:r>
                              <w:t>-</w:t>
                            </w:r>
                            <w:r w:rsidR="009C7047">
                              <w:t xml:space="preserve"> </w:t>
                            </w:r>
                            <w:r>
                              <w:t>I2 = 0.0091A</w:t>
                            </w:r>
                          </w:p>
                          <w:p w14:paraId="6ADEFA22" w14:textId="43D5F0C8" w:rsidR="001A0E17" w:rsidRDefault="001A0E17" w:rsidP="001A0E17">
                            <w:pPr>
                              <w:spacing w:after="0" w:line="240" w:lineRule="auto"/>
                            </w:pPr>
                            <w:r>
                              <w:t>Both ID2 and ID3 have currents flowing from anode to cathode</w:t>
                            </w:r>
                            <w:r w:rsidR="009C7047">
                              <w:t>,</w:t>
                            </w:r>
                            <w:r>
                              <w:t xml:space="preserve"> so forward bias checks out.</w:t>
                            </w:r>
                          </w:p>
                          <w:p w14:paraId="1C6819BD" w14:textId="77777777" w:rsidR="001A0E17" w:rsidRDefault="001A0E17"/>
                          <w:p w14:paraId="73F5EC5B" w14:textId="767FB5A3" w:rsidR="001A0E17" w:rsidRDefault="001A0E17">
                            <w:r>
                              <w:t>D1 – Check for Reverse Bias</w:t>
                            </w:r>
                          </w:p>
                          <w:p w14:paraId="2DCBC9F7" w14:textId="22C76CD0" w:rsidR="001A0E17" w:rsidRDefault="001A0E17">
                            <w:r>
                              <w:t>KVL around 1</w:t>
                            </w:r>
                            <w:r w:rsidRPr="001A0E17">
                              <w:rPr>
                                <w:vertAlign w:val="superscript"/>
                              </w:rPr>
                              <w:t>st</w:t>
                            </w:r>
                            <w:r>
                              <w:t xml:space="preserve"> loop: -2 + 1 * 0.1909 = - 1.81 V</w:t>
                            </w:r>
                          </w:p>
                          <w:p w14:paraId="57A63C1E" w14:textId="68901D3D" w:rsidR="001A0E17" w:rsidRDefault="001A0E17">
                            <w:r>
                              <w:t>Since V</w:t>
                            </w:r>
                            <w:r w:rsidRPr="009C7047">
                              <w:rPr>
                                <w:vertAlign w:val="subscript"/>
                              </w:rPr>
                              <w:t>D1</w:t>
                            </w:r>
                            <w:r>
                              <w:t xml:space="preserve"> is less than 0.7V</w:t>
                            </w:r>
                            <w:r w:rsidR="009C7047">
                              <w:t>,</w:t>
                            </w:r>
                            <w:r>
                              <w:t xml:space="preserve"> reverse bias checks out.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C62A12" id="_x0000_s1554" type="#_x0000_t202" style="position:absolute;left:0;text-align:left;margin-left:26.15pt;margin-top:5.35pt;width:446.15pt;height:202.9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">
                <v:textbox>
                  <w:txbxContent>
                    <w:p w14:paraId="7645B923" w14:textId="2D9036E3" w:rsidR="001A0E17" w:rsidRDefault="001A0E17">
                      <w:r>
                        <w:t>Assume D1 is reverse biased &amp; D2 and D3 are forward biased.</w:t>
                      </w:r>
                    </w:p>
                    <w:p w14:paraId="10967D0E" w14:textId="57156E5B" w:rsidR="001A0E17" w:rsidRDefault="001A0E17">
                      <w:r>
                        <w:t>Use the Mesh matrix method to solve for I1 and I2</w:t>
                      </w:r>
                      <w:r w:rsidR="009C7047">
                        <w:t xml:space="preserve"> (see Module 2 of </w:t>
                      </w:r>
                      <w:hyperlink r:id="rId385" w:history="1">
                        <w:r w:rsidR="009C7047" w:rsidRPr="009C7047">
                          <w:rPr>
                            <w:rStyle w:val="Hyperlink"/>
                          </w:rPr>
                          <w:t>DC Circuits</w:t>
                        </w:r>
                      </w:hyperlink>
                      <w:r w:rsidR="009C7047">
                        <w:t xml:space="preserve"> for help on this)</w:t>
                      </w:r>
                      <w:r>
                        <w:t>.</w:t>
                      </w:r>
                    </w:p>
                    <w:p w14:paraId="3EABC2DB" w14:textId="6EB64898" w:rsidR="001A0E17" w:rsidRDefault="001A0E17" w:rsidP="009C7047">
                      <w:pPr>
                        <w:tabs>
                          <w:tab w:val="left" w:pos="1620"/>
                        </w:tabs>
                        <w:spacing w:after="0" w:line="240" w:lineRule="auto"/>
                      </w:pPr>
                      <w:r w:rsidRPr="009C7047">
                        <w:rPr>
                          <w:b/>
                        </w:rPr>
                        <w:t>|</w:t>
                      </w:r>
                      <w:r>
                        <w:t xml:space="preserve"> 1+2+3       </w:t>
                      </w:r>
                      <w:r w:rsidR="009C7047">
                        <w:t xml:space="preserve"> </w:t>
                      </w:r>
                      <w:r>
                        <w:t xml:space="preserve">- 3     </w:t>
                      </w:r>
                      <w:r w:rsidR="009C7047">
                        <w:tab/>
                      </w:r>
                      <w:r w:rsidR="009C7047" w:rsidRPr="009C7047">
                        <w:rPr>
                          <w:b/>
                        </w:rPr>
                        <w:t>|</w:t>
                      </w:r>
                      <w:r w:rsidR="009C7047">
                        <w:t xml:space="preserve"> </w:t>
                      </w:r>
                      <w:r w:rsidRPr="009C7047">
                        <w:rPr>
                          <w:b/>
                        </w:rPr>
                        <w:t>|</w:t>
                      </w:r>
                      <w:r>
                        <w:t xml:space="preserve"> I</w:t>
                      </w:r>
                      <w:proofErr w:type="gramStart"/>
                      <w:r>
                        <w:t xml:space="preserve">1  </w:t>
                      </w:r>
                      <w:r w:rsidRPr="009C7047">
                        <w:rPr>
                          <w:b/>
                        </w:rPr>
                        <w:t>|</w:t>
                      </w:r>
                      <w:proofErr w:type="gramEnd"/>
                      <w:r>
                        <w:t xml:space="preserve">     =    </w:t>
                      </w:r>
                      <w:r w:rsidRPr="009C7047">
                        <w:rPr>
                          <w:b/>
                        </w:rPr>
                        <w:t>|</w:t>
                      </w:r>
                      <w:r>
                        <w:t xml:space="preserve"> -</w:t>
                      </w:r>
                      <w:r w:rsidR="009C7047">
                        <w:t xml:space="preserve"> 0.7 </w:t>
                      </w:r>
                      <w:r>
                        <w:t xml:space="preserve">  </w:t>
                      </w:r>
                      <w:r w:rsidRPr="009C7047">
                        <w:rPr>
                          <w:b/>
                        </w:rPr>
                        <w:t>|</w:t>
                      </w:r>
                    </w:p>
                    <w:p w14:paraId="246D47A7" w14:textId="6C9DA286" w:rsidR="001A0E17" w:rsidRDefault="001A0E17" w:rsidP="009C7047">
                      <w:pPr>
                        <w:tabs>
                          <w:tab w:val="left" w:pos="1620"/>
                        </w:tabs>
                        <w:spacing w:after="0" w:line="240" w:lineRule="auto"/>
                      </w:pPr>
                      <w:r w:rsidRPr="009C7047">
                        <w:rPr>
                          <w:b/>
                        </w:rPr>
                        <w:t>|</w:t>
                      </w:r>
                      <w:r>
                        <w:t xml:space="preserve">     - 3         </w:t>
                      </w:r>
                      <w:r w:rsidR="009C7047">
                        <w:t xml:space="preserve"> </w:t>
                      </w:r>
                      <w:r>
                        <w:t xml:space="preserve">3 + </w:t>
                      </w:r>
                      <w:proofErr w:type="gramStart"/>
                      <w:r>
                        <w:t xml:space="preserve">4  </w:t>
                      </w:r>
                      <w:r w:rsidR="009C7047">
                        <w:tab/>
                      </w:r>
                      <w:proofErr w:type="gramEnd"/>
                      <w:r w:rsidRPr="009C7047">
                        <w:rPr>
                          <w:b/>
                        </w:rPr>
                        <w:t>|</w:t>
                      </w:r>
                      <w:r>
                        <w:t xml:space="preserve"> </w:t>
                      </w:r>
                      <w:r w:rsidRPr="009C7047">
                        <w:rPr>
                          <w:b/>
                        </w:rPr>
                        <w:t>|</w:t>
                      </w:r>
                      <w:r>
                        <w:t xml:space="preserve"> I2  </w:t>
                      </w:r>
                      <w:r w:rsidRPr="009C7047">
                        <w:rPr>
                          <w:b/>
                        </w:rPr>
                        <w:t>|</w:t>
                      </w:r>
                      <w:r>
                        <w:t xml:space="preserve">           </w:t>
                      </w:r>
                      <w:r w:rsidRPr="009C7047">
                        <w:rPr>
                          <w:b/>
                        </w:rPr>
                        <w:t>|</w:t>
                      </w:r>
                      <w:r>
                        <w:t xml:space="preserve"> </w:t>
                      </w:r>
                      <w:r w:rsidR="009C7047">
                        <w:t xml:space="preserve">+ 0.7 </w:t>
                      </w:r>
                      <w:r w:rsidRPr="009C7047">
                        <w:rPr>
                          <w:b/>
                        </w:rPr>
                        <w:t xml:space="preserve"> |</w:t>
                      </w:r>
                    </w:p>
                    <w:p w14:paraId="09C4785D" w14:textId="77777777" w:rsidR="001A0E17" w:rsidRDefault="001A0E17" w:rsidP="001A0E17">
                      <w:pPr>
                        <w:spacing w:after="0" w:line="240" w:lineRule="auto"/>
                      </w:pPr>
                    </w:p>
                    <w:p w14:paraId="3E7738CA" w14:textId="4DE7C7D5" w:rsidR="001A0E17" w:rsidRDefault="001A0E17" w:rsidP="001A0E17">
                      <w:pPr>
                        <w:spacing w:after="0" w:line="240" w:lineRule="auto"/>
                      </w:pPr>
                      <w:r>
                        <w:t>I1 = I</w:t>
                      </w:r>
                      <w:r w:rsidRPr="009C7047">
                        <w:rPr>
                          <w:vertAlign w:val="subscript"/>
                        </w:rPr>
                        <w:t>D2</w:t>
                      </w:r>
                      <w:r>
                        <w:t xml:space="preserve"> = 0.1909 A and I2 = 0.1818 A </w:t>
                      </w:r>
                      <w:r>
                        <w:sym w:font="Wingdings" w:char="F0E0"/>
                      </w:r>
                      <w:r>
                        <w:t xml:space="preserve"> I</w:t>
                      </w:r>
                      <w:r w:rsidRPr="009C7047">
                        <w:rPr>
                          <w:vertAlign w:val="subscript"/>
                        </w:rPr>
                        <w:t>D3</w:t>
                      </w:r>
                      <w:r>
                        <w:t xml:space="preserve"> = I1</w:t>
                      </w:r>
                      <w:r w:rsidR="009C7047">
                        <w:t xml:space="preserve"> </w:t>
                      </w:r>
                      <w:r>
                        <w:t>-</w:t>
                      </w:r>
                      <w:r w:rsidR="009C7047">
                        <w:t xml:space="preserve"> </w:t>
                      </w:r>
                      <w:r>
                        <w:t>I2 = 0.0091A</w:t>
                      </w:r>
                    </w:p>
                    <w:p w14:paraId="6ADEFA22" w14:textId="43D5F0C8" w:rsidR="001A0E17" w:rsidRDefault="001A0E17" w:rsidP="001A0E17">
                      <w:pPr>
                        <w:spacing w:after="0" w:line="240" w:lineRule="auto"/>
                      </w:pPr>
                      <w:r>
                        <w:t>Both ID2 and ID3 have currents flowing from anode to cathode</w:t>
                      </w:r>
                      <w:r w:rsidR="009C7047">
                        <w:t>,</w:t>
                      </w:r>
                      <w:r>
                        <w:t xml:space="preserve"> so forward bias checks out.</w:t>
                      </w:r>
                    </w:p>
                    <w:p w14:paraId="1C6819BD" w14:textId="77777777" w:rsidR="001A0E17" w:rsidRDefault="001A0E17"/>
                    <w:p w14:paraId="73F5EC5B" w14:textId="767FB5A3" w:rsidR="001A0E17" w:rsidRDefault="001A0E17">
                      <w:r>
                        <w:t>D1 – Check for Reverse Bias</w:t>
                      </w:r>
                    </w:p>
                    <w:p w14:paraId="2DCBC9F7" w14:textId="22C76CD0" w:rsidR="001A0E17" w:rsidRDefault="001A0E17">
                      <w:r>
                        <w:t>KVL around 1</w:t>
                      </w:r>
                      <w:r w:rsidRPr="001A0E17">
                        <w:rPr>
                          <w:vertAlign w:val="superscript"/>
                        </w:rPr>
                        <w:t>st</w:t>
                      </w:r>
                      <w:r>
                        <w:t xml:space="preserve"> loop: -2 + 1 * 0.1909 = - 1.81 V</w:t>
                      </w:r>
                    </w:p>
                    <w:p w14:paraId="57A63C1E" w14:textId="68901D3D" w:rsidR="001A0E17" w:rsidRDefault="001A0E17">
                      <w:r>
                        <w:t>Since V</w:t>
                      </w:r>
                      <w:r w:rsidRPr="009C7047">
                        <w:rPr>
                          <w:vertAlign w:val="subscript"/>
                        </w:rPr>
                        <w:t>D1</w:t>
                      </w:r>
                      <w:r>
                        <w:t xml:space="preserve"> is less than 0.7V</w:t>
                      </w:r>
                      <w:r w:rsidR="009C7047">
                        <w:t>,</w:t>
                      </w:r>
                      <w:r>
                        <w:t xml:space="preserve"> reverse bias checks out.</w:t>
                      </w:r>
                    </w:p>
                  </w:txbxContent>
                </v:textbox>
                <w10:wrap type="square"/>
              </v:shape>
            </w:pict>
          </mc:Fallback>
        </mc:AlternateContent>
      </w:r>
    </w:p>
    <w:p w14:paraId="510D15FA" w14:textId="77777777" w:rsidR="001A0E17" w:rsidRDefault="001A0E17">
      <w:pPr>
        <w:rPr>
          <w:rFonts w:eastAsia="Times New Roman" w:cstheme="minorHAnsi"/>
        </w:rPr>
      </w:pPr>
      <w:r>
        <w:rPr>
          <w:rFonts w:cstheme="minorHAnsi"/>
        </w:rPr>
        <w:br w:type="page"/>
      </w:r>
    </w:p>
    <w:p w14:paraId="1AE20091" w14:textId="4F946903" w:rsidR="00BC6B6E" w:rsidRPr="00BC6B6E" w:rsidRDefault="00BC6B6E" w:rsidP="00883516">
      <w:pPr>
        <w:pStyle w:val="NormalWeb"/>
        <w:numPr>
          <w:ilvl w:val="0"/>
          <w:numId w:val="77"/>
        </w:numPr>
        <w:shd w:val="clear" w:color="auto" w:fill="FFFFFF"/>
        <w:spacing w:before="180" w:beforeAutospacing="0" w:after="180" w:afterAutospacing="0"/>
        <w:rPr>
          <w:rFonts w:asciiTheme="minorHAnsi" w:hAnsiTheme="minorHAnsi" w:cstheme="minorHAnsi"/>
          <w:color w:val="2D3B45"/>
          <w:sz w:val="22"/>
          <w:szCs w:val="22"/>
        </w:rPr>
      </w:pPr>
      <w:r w:rsidRPr="00BC6B6E">
        <w:rPr>
          <w:rFonts w:asciiTheme="minorHAnsi" w:hAnsiTheme="minorHAnsi" w:cstheme="minorHAnsi"/>
          <w:sz w:val="22"/>
          <w:szCs w:val="22"/>
        </w:rPr>
        <w:lastRenderedPageBreak/>
        <w:t xml:space="preserve">If you built a Full-Wave Bridge rectifier (without using a transformer) with a 1 kΩ resistor and a 4.7 µF capacitor to convert an AC input voltage of 30 Volts </w:t>
      </w:r>
      <w:r w:rsidRPr="00BC6B6E">
        <w:rPr>
          <w:rFonts w:asciiTheme="minorHAnsi" w:hAnsiTheme="minorHAnsi" w:cstheme="minorHAnsi"/>
          <w:sz w:val="22"/>
          <w:szCs w:val="22"/>
          <w:u w:val="single"/>
        </w:rPr>
        <w:t>peak to peak</w:t>
      </w:r>
      <w:r w:rsidRPr="00BC6B6E">
        <w:rPr>
          <w:rFonts w:asciiTheme="minorHAnsi" w:hAnsiTheme="minorHAnsi" w:cstheme="minorHAnsi"/>
          <w:sz w:val="22"/>
          <w:szCs w:val="22"/>
        </w:rPr>
        <w:t xml:space="preserve"> at 1kHz to a DC voltage what approximate DC voltage (using the DC voltage equation in the notes) would you get across the load resistor? Also, determine the Peak Revers Voltage (or Peak Inverse Voltage) across each of the 4 diodes in this circuit.</w:t>
      </w:r>
    </w:p>
    <w:p w14:paraId="7A168758" w14:textId="1B4C25B5" w:rsidR="00BC6B6E" w:rsidRDefault="009C7047" w:rsidP="00CC093E">
      <w:pPr>
        <w:rPr>
          <w:rFonts w:eastAsiaTheme="minorEastAsia"/>
          <w:b/>
          <w:color w:val="FF0000"/>
          <w:sz w:val="28"/>
          <w:szCs w:val="28"/>
        </w:rPr>
      </w:pPr>
      <w:r w:rsidRPr="001A0E17">
        <w:rPr>
          <w:rFonts w:cstheme="minorHAnsi"/>
          <w:noProof/>
        </w:rPr>
        <mc:AlternateContent>
          <mc:Choice Requires="wps">
            <w:drawing>
              <wp:anchor distT="45720" distB="45720" distL="114300" distR="114300" simplePos="0" relativeHeight="251691008" behindDoc="0" locked="0" layoutInCell="1" allowOverlap="1" wp14:anchorId="6E13C31F" wp14:editId="4404B60D">
                <wp:simplePos x="0" y="0"/>
                <wp:positionH relativeFrom="column">
                  <wp:posOffset>457200</wp:posOffset>
                </wp:positionH>
                <wp:positionV relativeFrom="paragraph">
                  <wp:posOffset>23033</wp:posOffset>
                </wp:positionV>
                <wp:extent cx="3830320" cy="1510030"/>
                <wp:effectExtent l="0" t="0" r="17780" b="13970"/>
                <wp:wrapSquare wrapText="bothSides"/>
                <wp:docPr id="4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0320" cy="1510030"/>
                        </a:xfrm>
                        <a:prstGeom prst="rect">
                          <a:avLst/>
                        </a:prstGeom>
                        <a:solidFill>
                          <a:srgbClr val="FFFFFF"/>
                        </a:solidFill>
                        <a:ln w="9525">
                          <a:solidFill>
                            <a:srgbClr val="000000"/>
                          </a:solidFill>
                          <a:miter lim="800000"/>
                          <a:headEnd/>
                          <a:tailEnd/>
                        </a:ln>
                      </wps:spPr>
                      <wps:txbx>
                        <w:txbxContent>
                          <w:p w14:paraId="1CAAD3B5" w14:textId="60C88ABB" w:rsidR="001A0E17" w:rsidRDefault="001A0E17">
                            <w:r>
                              <w:t xml:space="preserve">RL = 1 </w:t>
                            </w:r>
                            <w:proofErr w:type="spellStart"/>
                            <w:r>
                              <w:t>k</w:t>
                            </w:r>
                            <w:r>
                              <w:rPr>
                                <w:rFonts w:cstheme="minorHAnsi"/>
                              </w:rPr>
                              <w:t>Ω</w:t>
                            </w:r>
                            <w:proofErr w:type="spellEnd"/>
                            <w:r>
                              <w:t xml:space="preserve">     C = 4.7 </w:t>
                            </w:r>
                            <w:r>
                              <w:rPr>
                                <w:rFonts w:cstheme="minorHAnsi"/>
                              </w:rPr>
                              <w:t>∙</w:t>
                            </w:r>
                            <w:r>
                              <w:t xml:space="preserve"> 10</w:t>
                            </w:r>
                            <w:r w:rsidRPr="001A0E17">
                              <w:rPr>
                                <w:vertAlign w:val="superscript"/>
                              </w:rPr>
                              <w:t>-6</w:t>
                            </w:r>
                            <w:r>
                              <w:t xml:space="preserve"> F     </w:t>
                            </w:r>
                            <w:proofErr w:type="spellStart"/>
                            <w:r>
                              <w:t>F</w:t>
                            </w:r>
                            <w:proofErr w:type="spellEnd"/>
                            <w:r>
                              <w:t xml:space="preserve"> = 1 kHz</w:t>
                            </w:r>
                          </w:p>
                          <w:p w14:paraId="087F0EAA" w14:textId="5F96FD5B" w:rsidR="001A0E17" w:rsidRDefault="001A0E17">
                            <w:proofErr w:type="spellStart"/>
                            <w:proofErr w:type="gramStart"/>
                            <w:r>
                              <w:t>Vs,pk</w:t>
                            </w:r>
                            <w:proofErr w:type="spellEnd"/>
                            <w:proofErr w:type="gramEnd"/>
                            <w:r>
                              <w:t xml:space="preserve"> = 15 </w:t>
                            </w:r>
                            <w:proofErr w:type="spellStart"/>
                            <w:r>
                              <w:t>Vpk</w:t>
                            </w:r>
                            <w:proofErr w:type="spellEnd"/>
                          </w:p>
                          <w:p w14:paraId="3E827748" w14:textId="7F2745A4" w:rsidR="001A0E17" w:rsidRDefault="001A0E17">
                            <w:proofErr w:type="spellStart"/>
                            <w:proofErr w:type="gramStart"/>
                            <w:r>
                              <w:t>Vo,pk</w:t>
                            </w:r>
                            <w:proofErr w:type="spellEnd"/>
                            <w:proofErr w:type="gramEnd"/>
                            <w:r>
                              <w:t xml:space="preserve"> = 15 – 2 </w:t>
                            </w:r>
                            <w:r>
                              <w:rPr>
                                <w:rFonts w:cstheme="minorHAnsi"/>
                              </w:rPr>
                              <w:t>∙</w:t>
                            </w:r>
                            <w:r>
                              <w:t xml:space="preserve"> 0.7 = </w:t>
                            </w:r>
                            <w:r w:rsidRPr="009C7047">
                              <w:rPr>
                                <w:b/>
                                <w:u w:val="single"/>
                              </w:rPr>
                              <w:t>13.6 V</w:t>
                            </w:r>
                          </w:p>
                          <w:p w14:paraId="20A7AE60" w14:textId="70B34591" w:rsidR="001A0E17" w:rsidRDefault="001A0E17">
                            <w:proofErr w:type="spellStart"/>
                            <w:r>
                              <w:t>Vr</w:t>
                            </w:r>
                            <w:proofErr w:type="spellEnd"/>
                            <w:r>
                              <w:t xml:space="preserve"> = </w:t>
                            </w:r>
                            <w:proofErr w:type="spellStart"/>
                            <w:proofErr w:type="gramStart"/>
                            <w:r>
                              <w:t>Vo,pk</w:t>
                            </w:r>
                            <w:proofErr w:type="spellEnd"/>
                            <w:proofErr w:type="gramEnd"/>
                            <w:r>
                              <w:t xml:space="preserve">/(2FRC) = 13.6/(2 </w:t>
                            </w:r>
                            <w:r>
                              <w:rPr>
                                <w:rFonts w:cstheme="minorHAnsi"/>
                              </w:rPr>
                              <w:t>∙</w:t>
                            </w:r>
                            <w:r>
                              <w:rPr>
                                <w:rFonts w:cstheme="minorHAnsi"/>
                              </w:rPr>
                              <w:t xml:space="preserve"> 1000 </w:t>
                            </w:r>
                            <w:r>
                              <w:rPr>
                                <w:rFonts w:cstheme="minorHAnsi"/>
                              </w:rPr>
                              <w:t>∙</w:t>
                            </w:r>
                            <w:r>
                              <w:rPr>
                                <w:rFonts w:cstheme="minorHAnsi"/>
                              </w:rPr>
                              <w:t xml:space="preserve"> </w:t>
                            </w:r>
                            <w:r w:rsidR="009C7047">
                              <w:rPr>
                                <w:rFonts w:cstheme="minorHAnsi"/>
                              </w:rPr>
                              <w:t xml:space="preserve">1000 </w:t>
                            </w:r>
                            <w:r>
                              <w:rPr>
                                <w:rFonts w:cstheme="minorHAnsi"/>
                              </w:rPr>
                              <w:t>∙</w:t>
                            </w:r>
                            <w:r w:rsidR="009C7047">
                              <w:rPr>
                                <w:rFonts w:cstheme="minorHAnsi"/>
                              </w:rPr>
                              <w:t xml:space="preserve"> </w:t>
                            </w:r>
                            <w:r w:rsidR="009C7047">
                              <w:t xml:space="preserve">4.7 </w:t>
                            </w:r>
                            <w:r w:rsidR="009C7047">
                              <w:rPr>
                                <w:rFonts w:cstheme="minorHAnsi"/>
                              </w:rPr>
                              <w:t>∙</w:t>
                            </w:r>
                            <w:r w:rsidR="009C7047">
                              <w:t xml:space="preserve"> 10</w:t>
                            </w:r>
                            <w:r w:rsidR="009C7047" w:rsidRPr="001A0E17">
                              <w:rPr>
                                <w:vertAlign w:val="superscript"/>
                              </w:rPr>
                              <w:t>-6</w:t>
                            </w:r>
                            <w:r w:rsidR="009C7047">
                              <w:t xml:space="preserve">) = </w:t>
                            </w:r>
                            <w:r w:rsidR="009C7047" w:rsidRPr="009C7047">
                              <w:rPr>
                                <w:b/>
                                <w:u w:val="single"/>
                              </w:rPr>
                              <w:t>1.45 V</w:t>
                            </w:r>
                          </w:p>
                          <w:p w14:paraId="2880BAF2" w14:textId="1DD98E14" w:rsidR="009C7047" w:rsidRDefault="009C7047">
                            <w:proofErr w:type="gramStart"/>
                            <w:r>
                              <w:t>V</w:t>
                            </w:r>
                            <w:r w:rsidRPr="009C7047">
                              <w:rPr>
                                <w:vertAlign w:val="subscript"/>
                              </w:rPr>
                              <w:t>O,DC</w:t>
                            </w:r>
                            <w:proofErr w:type="gramEnd"/>
                            <w:r>
                              <w:t xml:space="preserve"> = </w:t>
                            </w:r>
                            <w:proofErr w:type="spellStart"/>
                            <w:r>
                              <w:t>Vo,pk</w:t>
                            </w:r>
                            <w:proofErr w:type="spellEnd"/>
                            <w:r>
                              <w:t xml:space="preserve"> – ½ </w:t>
                            </w:r>
                            <w:r>
                              <w:rPr>
                                <w:rFonts w:cstheme="minorHAnsi"/>
                              </w:rPr>
                              <w:t>∙</w:t>
                            </w:r>
                            <w:r>
                              <w:t xml:space="preserve"> </w:t>
                            </w:r>
                            <w:proofErr w:type="spellStart"/>
                            <w:r>
                              <w:t>Vr</w:t>
                            </w:r>
                            <w:proofErr w:type="spellEnd"/>
                            <w:r>
                              <w:t xml:space="preserve"> = 13.6 – 1.45/2 = </w:t>
                            </w:r>
                            <w:r w:rsidRPr="009C7047">
                              <w:rPr>
                                <w:b/>
                                <w:u w:val="single"/>
                              </w:rPr>
                              <w:t>12.88 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13C31F" id="_x0000_s1555" type="#_x0000_t202" style="position:absolute;margin-left:36pt;margin-top:1.8pt;width:301.6pt;height:118.9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">
                <v:textbox>
                  <w:txbxContent>
                    <w:p w14:paraId="1CAAD3B5" w14:textId="60C88ABB" w:rsidR="001A0E17" w:rsidRDefault="001A0E17">
                      <w:r>
                        <w:t xml:space="preserve">RL = 1 </w:t>
                      </w:r>
                      <w:proofErr w:type="spellStart"/>
                      <w:r>
                        <w:t>k</w:t>
                      </w:r>
                      <w:r>
                        <w:rPr>
                          <w:rFonts w:cstheme="minorHAnsi"/>
                        </w:rPr>
                        <w:t>Ω</w:t>
                      </w:r>
                      <w:proofErr w:type="spellEnd"/>
                      <w:r>
                        <w:t xml:space="preserve">     C = 4.7 </w:t>
                      </w:r>
                      <w:r>
                        <w:rPr>
                          <w:rFonts w:cstheme="minorHAnsi"/>
                        </w:rPr>
                        <w:t>∙</w:t>
                      </w:r>
                      <w:r>
                        <w:t xml:space="preserve"> 10</w:t>
                      </w:r>
                      <w:r w:rsidRPr="001A0E17">
                        <w:rPr>
                          <w:vertAlign w:val="superscript"/>
                        </w:rPr>
                        <w:t>-6</w:t>
                      </w:r>
                      <w:r>
                        <w:t xml:space="preserve"> F     </w:t>
                      </w:r>
                      <w:proofErr w:type="spellStart"/>
                      <w:r>
                        <w:t>F</w:t>
                      </w:r>
                      <w:proofErr w:type="spellEnd"/>
                      <w:r>
                        <w:t xml:space="preserve"> = 1 kHz</w:t>
                      </w:r>
                    </w:p>
                    <w:p w14:paraId="087F0EAA" w14:textId="5F96FD5B" w:rsidR="001A0E17" w:rsidRDefault="001A0E17">
                      <w:proofErr w:type="spellStart"/>
                      <w:proofErr w:type="gramStart"/>
                      <w:r>
                        <w:t>Vs,pk</w:t>
                      </w:r>
                      <w:proofErr w:type="spellEnd"/>
                      <w:proofErr w:type="gramEnd"/>
                      <w:r>
                        <w:t xml:space="preserve"> = 15 </w:t>
                      </w:r>
                      <w:proofErr w:type="spellStart"/>
                      <w:r>
                        <w:t>Vpk</w:t>
                      </w:r>
                      <w:proofErr w:type="spellEnd"/>
                    </w:p>
                    <w:p w14:paraId="3E827748" w14:textId="7F2745A4" w:rsidR="001A0E17" w:rsidRDefault="001A0E17">
                      <w:proofErr w:type="spellStart"/>
                      <w:proofErr w:type="gramStart"/>
                      <w:r>
                        <w:t>Vo,pk</w:t>
                      </w:r>
                      <w:proofErr w:type="spellEnd"/>
                      <w:proofErr w:type="gramEnd"/>
                      <w:r>
                        <w:t xml:space="preserve"> = 15 – 2 </w:t>
                      </w:r>
                      <w:r>
                        <w:rPr>
                          <w:rFonts w:cstheme="minorHAnsi"/>
                        </w:rPr>
                        <w:t>∙</w:t>
                      </w:r>
                      <w:r>
                        <w:t xml:space="preserve"> 0.7 = </w:t>
                      </w:r>
                      <w:r w:rsidRPr="009C7047">
                        <w:rPr>
                          <w:b/>
                          <w:u w:val="single"/>
                        </w:rPr>
                        <w:t>13.6 V</w:t>
                      </w:r>
                    </w:p>
                    <w:p w14:paraId="20A7AE60" w14:textId="70B34591" w:rsidR="001A0E17" w:rsidRDefault="001A0E17">
                      <w:proofErr w:type="spellStart"/>
                      <w:r>
                        <w:t>Vr</w:t>
                      </w:r>
                      <w:proofErr w:type="spellEnd"/>
                      <w:r>
                        <w:t xml:space="preserve"> = </w:t>
                      </w:r>
                      <w:proofErr w:type="spellStart"/>
                      <w:proofErr w:type="gramStart"/>
                      <w:r>
                        <w:t>Vo,pk</w:t>
                      </w:r>
                      <w:proofErr w:type="spellEnd"/>
                      <w:proofErr w:type="gramEnd"/>
                      <w:r>
                        <w:t xml:space="preserve">/(2FRC) = 13.6/(2 </w:t>
                      </w:r>
                      <w:r>
                        <w:rPr>
                          <w:rFonts w:cstheme="minorHAnsi"/>
                        </w:rPr>
                        <w:t>∙</w:t>
                      </w:r>
                      <w:r>
                        <w:rPr>
                          <w:rFonts w:cstheme="minorHAnsi"/>
                        </w:rPr>
                        <w:t xml:space="preserve"> 1000 </w:t>
                      </w:r>
                      <w:r>
                        <w:rPr>
                          <w:rFonts w:cstheme="minorHAnsi"/>
                        </w:rPr>
                        <w:t>∙</w:t>
                      </w:r>
                      <w:r>
                        <w:rPr>
                          <w:rFonts w:cstheme="minorHAnsi"/>
                        </w:rPr>
                        <w:t xml:space="preserve"> </w:t>
                      </w:r>
                      <w:r w:rsidR="009C7047">
                        <w:rPr>
                          <w:rFonts w:cstheme="minorHAnsi"/>
                        </w:rPr>
                        <w:t xml:space="preserve">1000 </w:t>
                      </w:r>
                      <w:r>
                        <w:rPr>
                          <w:rFonts w:cstheme="minorHAnsi"/>
                        </w:rPr>
                        <w:t>∙</w:t>
                      </w:r>
                      <w:r w:rsidR="009C7047">
                        <w:rPr>
                          <w:rFonts w:cstheme="minorHAnsi"/>
                        </w:rPr>
                        <w:t xml:space="preserve"> </w:t>
                      </w:r>
                      <w:r w:rsidR="009C7047">
                        <w:t xml:space="preserve">4.7 </w:t>
                      </w:r>
                      <w:r w:rsidR="009C7047">
                        <w:rPr>
                          <w:rFonts w:cstheme="minorHAnsi"/>
                        </w:rPr>
                        <w:t>∙</w:t>
                      </w:r>
                      <w:r w:rsidR="009C7047">
                        <w:t xml:space="preserve"> 10</w:t>
                      </w:r>
                      <w:r w:rsidR="009C7047" w:rsidRPr="001A0E17">
                        <w:rPr>
                          <w:vertAlign w:val="superscript"/>
                        </w:rPr>
                        <w:t>-6</w:t>
                      </w:r>
                      <w:r w:rsidR="009C7047">
                        <w:t xml:space="preserve">) = </w:t>
                      </w:r>
                      <w:r w:rsidR="009C7047" w:rsidRPr="009C7047">
                        <w:rPr>
                          <w:b/>
                          <w:u w:val="single"/>
                        </w:rPr>
                        <w:t>1.45 V</w:t>
                      </w:r>
                    </w:p>
                    <w:p w14:paraId="2880BAF2" w14:textId="1DD98E14" w:rsidR="009C7047" w:rsidRDefault="009C7047">
                      <w:proofErr w:type="gramStart"/>
                      <w:r>
                        <w:t>V</w:t>
                      </w:r>
                      <w:r w:rsidRPr="009C7047">
                        <w:rPr>
                          <w:vertAlign w:val="subscript"/>
                        </w:rPr>
                        <w:t>O,DC</w:t>
                      </w:r>
                      <w:proofErr w:type="gramEnd"/>
                      <w:r>
                        <w:t xml:space="preserve"> = </w:t>
                      </w:r>
                      <w:proofErr w:type="spellStart"/>
                      <w:r>
                        <w:t>Vo,pk</w:t>
                      </w:r>
                      <w:proofErr w:type="spellEnd"/>
                      <w:r>
                        <w:t xml:space="preserve"> – ½ </w:t>
                      </w:r>
                      <w:r>
                        <w:rPr>
                          <w:rFonts w:cstheme="minorHAnsi"/>
                        </w:rPr>
                        <w:t>∙</w:t>
                      </w:r>
                      <w:r>
                        <w:t xml:space="preserve"> </w:t>
                      </w:r>
                      <w:proofErr w:type="spellStart"/>
                      <w:r>
                        <w:t>Vr</w:t>
                      </w:r>
                      <w:proofErr w:type="spellEnd"/>
                      <w:r>
                        <w:t xml:space="preserve"> = 13.6 – 1.45/2 = </w:t>
                      </w:r>
                      <w:r w:rsidRPr="009C7047">
                        <w:rPr>
                          <w:b/>
                          <w:u w:val="single"/>
                        </w:rPr>
                        <w:t>12.88 V</w:t>
                      </w:r>
                    </w:p>
                  </w:txbxContent>
                </v:textbox>
                <w10:wrap type="square"/>
              </v:shape>
            </w:pict>
          </mc:Fallback>
        </mc:AlternateContent>
      </w:r>
    </w:p>
    <w:p w14:paraId="57D59B6D" w14:textId="0976529E" w:rsidR="00BC6B6E" w:rsidRDefault="00BC6B6E">
      <w:pPr>
        <w:rPr>
          <w:rFonts w:eastAsiaTheme="minorEastAsia"/>
          <w:b/>
          <w:color w:val="FF0000"/>
          <w:sz w:val="28"/>
          <w:szCs w:val="28"/>
        </w:rPr>
      </w:pPr>
      <w:r>
        <w:rPr>
          <w:rFonts w:eastAsiaTheme="minorEastAsia"/>
          <w:b/>
          <w:color w:val="FF0000"/>
          <w:sz w:val="28"/>
          <w:szCs w:val="28"/>
        </w:rPr>
        <w:br w:type="page"/>
      </w:r>
    </w:p>
    <w:p w14:paraId="352F881B" w14:textId="20AC77AC" w:rsidR="00BC6B6E" w:rsidRPr="00BC6B6E" w:rsidRDefault="00BC6B6E" w:rsidP="00BC6B6E">
      <w:pPr>
        <w:rPr>
          <w:rFonts w:eastAsiaTheme="minorEastAsia" w:cstheme="minorHAnsi"/>
          <w:b/>
          <w:color w:val="000000" w:themeColor="text1"/>
          <w:u w:val="single"/>
        </w:rPr>
      </w:pPr>
      <w:bookmarkStart w:id="236" w:name="OpampExampleProblems"/>
      <w:r>
        <w:rPr>
          <w:rFonts w:eastAsiaTheme="minorEastAsia" w:cstheme="minorHAnsi"/>
          <w:b/>
          <w:color w:val="000000" w:themeColor="text1"/>
          <w:u w:val="single"/>
        </w:rPr>
        <w:lastRenderedPageBreak/>
        <w:t>OpAmp</w:t>
      </w:r>
      <w:r w:rsidRPr="00BC6B6E">
        <w:rPr>
          <w:rFonts w:eastAsiaTheme="minorEastAsia" w:cstheme="minorHAnsi"/>
          <w:b/>
          <w:color w:val="000000" w:themeColor="text1"/>
          <w:u w:val="single"/>
        </w:rPr>
        <w:t xml:space="preserve"> Example Problems</w:t>
      </w:r>
    </w:p>
    <w:bookmarkEnd w:id="236"/>
    <w:p w14:paraId="20C74CF3" w14:textId="77777777" w:rsidR="00BC6B6E" w:rsidRDefault="00BC6B6E" w:rsidP="00BC6B6E">
      <w:pPr>
        <w:pStyle w:val="ListParagraph"/>
        <w:numPr>
          <w:ilvl w:val="0"/>
          <w:numId w:val="79"/>
        </w:numPr>
      </w:pPr>
      <w:r>
        <w:t xml:space="preserve">Design an OpAmp circuit with an adjustable gain using only a 10kΩ potentiometer, a 1 kΩ fixed resistor, and </w:t>
      </w:r>
      <w:r w:rsidRPr="009304E0">
        <w:rPr>
          <w:u w:val="single"/>
        </w:rPr>
        <w:t>one other fixed resistor</w:t>
      </w:r>
      <w:r>
        <w:t xml:space="preserve">. The input voltage is a 1V peak sinusoid (Vi(t) = 1sin(ω∙t)) and the output ranges from 5V peak to 15V peak (Vo(t) = 5∙sin(ω∙t) to 15∙sin(ω∙t)). </w:t>
      </w:r>
      <w:r w:rsidRPr="00780AB2">
        <w:rPr>
          <w:u w:val="single"/>
        </w:rPr>
        <w:t>Draw the circuit</w:t>
      </w:r>
      <w:r>
        <w:t xml:space="preserve"> in the space below and list the value of the “one other fixed resistor”. </w:t>
      </w:r>
    </w:p>
    <w:p w14:paraId="18DFC66B" w14:textId="77777777" w:rsidR="00BC6B6E" w:rsidRDefault="00BC6B6E" w:rsidP="00BC6B6E">
      <w:pPr>
        <w:pStyle w:val="ListParagraph"/>
      </w:pPr>
    </w:p>
    <w:p w14:paraId="5BCBBCED" w14:textId="77777777" w:rsidR="00BC6B6E" w:rsidRDefault="00BC6B6E" w:rsidP="00BC6B6E">
      <w:pPr>
        <w:pStyle w:val="ListParagraph"/>
        <w:rPr>
          <w:b/>
          <w:color w:val="FF0000"/>
          <w:u w:val="single"/>
        </w:rPr>
      </w:pPr>
      <w:r w:rsidRPr="00365571">
        <w:rPr>
          <w:color w:val="FF0000"/>
        </w:rPr>
        <w:t xml:space="preserve">It must be a </w:t>
      </w:r>
      <w:r w:rsidRPr="00365571">
        <w:rPr>
          <w:b/>
          <w:color w:val="FF0000"/>
          <w:u w:val="single"/>
        </w:rPr>
        <w:t>non-inverting</w:t>
      </w:r>
      <w:r w:rsidRPr="00365571">
        <w:rPr>
          <w:color w:val="FF0000"/>
        </w:rPr>
        <w:t xml:space="preserve"> configuration OpAmp circuit with the resistor equal to </w:t>
      </w:r>
      <w:r w:rsidRPr="00365571">
        <w:rPr>
          <w:b/>
          <w:color w:val="FF0000"/>
          <w:u w:val="single"/>
        </w:rPr>
        <w:t>4 kΩ</w:t>
      </w:r>
    </w:p>
    <w:p w14:paraId="321BC9EF" w14:textId="77777777" w:rsidR="00BC6B6E" w:rsidRPr="00365571" w:rsidRDefault="00BC6B6E" w:rsidP="00BC6B6E">
      <w:pPr>
        <w:pStyle w:val="ListParagraph"/>
        <w:rPr>
          <w:b/>
          <w:color w:val="FF0000"/>
          <w:u w:val="single"/>
        </w:rPr>
      </w:pPr>
    </w:p>
    <w:p w14:paraId="6F1E96A2" w14:textId="77777777" w:rsidR="00BC6B6E" w:rsidRDefault="00BC6B6E" w:rsidP="00BC6B6E">
      <w:pPr>
        <w:pStyle w:val="ListParagraph"/>
      </w:pPr>
      <w:r w:rsidRPr="00365571">
        <w:rPr>
          <w:noProof/>
        </w:rPr>
        <w:drawing>
          <wp:inline distT="0" distB="0" distL="0" distR="0" wp14:anchorId="4576213E" wp14:editId="5FE622B6">
            <wp:extent cx="2773462" cy="1828800"/>
            <wp:effectExtent l="0" t="0" r="8255" b="0"/>
            <wp:docPr id="3314" name="Picture 3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2784340" cy="1835973"/>
                    </a:xfrm>
                    <a:prstGeom prst="rect">
                      <a:avLst/>
                    </a:prstGeom>
                    <a:noFill/>
                    <a:ln>
                      <a:noFill/>
                    </a:ln>
                  </pic:spPr>
                </pic:pic>
              </a:graphicData>
            </a:graphic>
          </wp:inline>
        </w:drawing>
      </w:r>
      <w:r w:rsidRPr="00C9030F">
        <w:rPr>
          <w:noProof/>
        </w:rPr>
        <w:drawing>
          <wp:inline distT="0" distB="0" distL="0" distR="0" wp14:anchorId="1ACE7C22" wp14:editId="7E7CD9EC">
            <wp:extent cx="2650066" cy="1747433"/>
            <wp:effectExtent l="0" t="0" r="0" b="0"/>
            <wp:docPr id="3315" name="Picture 3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2660194" cy="1754111"/>
                    </a:xfrm>
                    <a:prstGeom prst="rect">
                      <a:avLst/>
                    </a:prstGeom>
                    <a:noFill/>
                    <a:ln>
                      <a:noFill/>
                    </a:ln>
                  </pic:spPr>
                </pic:pic>
              </a:graphicData>
            </a:graphic>
          </wp:inline>
        </w:drawing>
      </w:r>
      <w:r>
        <w:t xml:space="preserve"> </w:t>
      </w:r>
    </w:p>
    <w:p w14:paraId="571C93C1" w14:textId="77777777" w:rsidR="00BC6B6E" w:rsidRDefault="00BC6B6E" w:rsidP="00BC6B6E">
      <w:pPr>
        <w:pStyle w:val="ListParagraph"/>
        <w:numPr>
          <w:ilvl w:val="0"/>
          <w:numId w:val="79"/>
        </w:numPr>
      </w:pPr>
      <w:r>
        <w:t xml:space="preserve">If you wanted to achieve a gain of 8 V/V gain and the OpAmp has a unity gain bandwidth of 1MHz and your input voltage to the OpAmp is Vi(t) = 2∙sin(2∙π∙10,000∙t) what resistor ratio R2/R1 would you use. You also want the output in phase with the input. </w:t>
      </w:r>
      <w:r w:rsidRPr="00F10294">
        <w:rPr>
          <w:b/>
          <w:color w:val="FF0000"/>
          <w:u w:val="single"/>
        </w:rPr>
        <w:t>R2/R1 = 7.7</w:t>
      </w:r>
    </w:p>
    <w:p w14:paraId="7E5D418E" w14:textId="77777777" w:rsidR="00BC6B6E" w:rsidRDefault="00BC6B6E" w:rsidP="00BC6B6E">
      <w:pPr>
        <w:pStyle w:val="ListParagraph"/>
      </w:pPr>
    </w:p>
    <w:p w14:paraId="5AA8DABF" w14:textId="77777777" w:rsidR="00BC6B6E" w:rsidRPr="00F10294" w:rsidRDefault="00BC6B6E" w:rsidP="00BC6B6E">
      <w:pPr>
        <w:pStyle w:val="ListParagraph"/>
        <w:rPr>
          <w:color w:val="FF0000"/>
        </w:rPr>
      </w:pPr>
      <w:r w:rsidRPr="00F10294">
        <w:rPr>
          <w:color w:val="FF0000"/>
        </w:rPr>
        <w:t>Find Ao first. Ao = Ft/Fop = 1M/10k = 100 V/V</w:t>
      </w:r>
      <w:r>
        <w:rPr>
          <w:color w:val="FF0000"/>
        </w:rPr>
        <w:t xml:space="preserve"> (If you get this you get </w:t>
      </w:r>
      <w:r w:rsidRPr="00F10294">
        <w:rPr>
          <w:color w:val="FF0000"/>
          <w:u w:val="single"/>
        </w:rPr>
        <w:t>1 point</w:t>
      </w:r>
      <w:r>
        <w:rPr>
          <w:color w:val="FF0000"/>
        </w:rPr>
        <w:t>.</w:t>
      </w:r>
    </w:p>
    <w:p w14:paraId="1ADCBC76" w14:textId="77777777" w:rsidR="00BC6B6E" w:rsidRPr="00F10294" w:rsidRDefault="00BC6B6E" w:rsidP="00BC6B6E">
      <w:pPr>
        <w:pStyle w:val="ListParagraph"/>
        <w:rPr>
          <w:color w:val="FF0000"/>
        </w:rPr>
      </w:pPr>
    </w:p>
    <w:p w14:paraId="2136C400" w14:textId="77777777" w:rsidR="00BC6B6E" w:rsidRPr="00F10294" w:rsidRDefault="00BC6B6E" w:rsidP="00BC6B6E">
      <w:pPr>
        <w:pStyle w:val="ListParagraph"/>
        <w:rPr>
          <w:color w:val="FF0000"/>
        </w:rPr>
      </w:pPr>
      <w:r w:rsidRPr="00F10294">
        <w:rPr>
          <w:color w:val="FF0000"/>
        </w:rPr>
        <w:t>8 = [1 + R2/R1]/[(1+(1 + R2/R1)/Ao)]</w:t>
      </w:r>
    </w:p>
    <w:p w14:paraId="4D09F244" w14:textId="77777777" w:rsidR="00BC6B6E" w:rsidRPr="00F10294" w:rsidRDefault="00BC6B6E" w:rsidP="00BC6B6E">
      <w:pPr>
        <w:pStyle w:val="ListParagraph"/>
        <w:rPr>
          <w:color w:val="FF0000"/>
        </w:rPr>
      </w:pPr>
    </w:p>
    <w:p w14:paraId="119FF25F" w14:textId="77777777" w:rsidR="00BC6B6E" w:rsidRPr="00F10294" w:rsidRDefault="00BC6B6E" w:rsidP="00BC6B6E">
      <w:pPr>
        <w:pStyle w:val="ListParagraph"/>
        <w:rPr>
          <w:color w:val="FF0000"/>
        </w:rPr>
      </w:pPr>
      <w:r w:rsidRPr="00F10294">
        <w:rPr>
          <w:color w:val="FF0000"/>
        </w:rPr>
        <w:t xml:space="preserve">8(1+(1 + R2/R1)/100) = 1 + R2/R1 </w:t>
      </w:r>
      <w:r w:rsidRPr="00F10294">
        <w:rPr>
          <w:color w:val="FF0000"/>
        </w:rPr>
        <w:sym w:font="Wingdings" w:char="F0E0"/>
      </w:r>
      <w:r w:rsidRPr="00F10294">
        <w:rPr>
          <w:color w:val="FF0000"/>
        </w:rPr>
        <w:t xml:space="preserve"> 8 + .08 + .08(R2/R1) = 1 + R2/R1 </w:t>
      </w:r>
      <w:r w:rsidRPr="00F10294">
        <w:rPr>
          <w:color w:val="FF0000"/>
        </w:rPr>
        <w:sym w:font="Wingdings" w:char="F0E0"/>
      </w:r>
      <w:r w:rsidRPr="00F10294">
        <w:rPr>
          <w:color w:val="FF0000"/>
        </w:rPr>
        <w:t xml:space="preserve"> 7.08 = 0.92 R2/R1</w:t>
      </w:r>
    </w:p>
    <w:p w14:paraId="4021EDEB" w14:textId="77777777" w:rsidR="00BC6B6E" w:rsidRPr="00F10294" w:rsidRDefault="00BC6B6E" w:rsidP="00BC6B6E">
      <w:pPr>
        <w:pStyle w:val="ListParagraph"/>
        <w:rPr>
          <w:color w:val="FF0000"/>
        </w:rPr>
      </w:pPr>
    </w:p>
    <w:p w14:paraId="70B12E2E" w14:textId="77777777" w:rsidR="00BC6B6E" w:rsidRDefault="00BC6B6E" w:rsidP="00BC6B6E">
      <w:pPr>
        <w:pStyle w:val="ListParagraph"/>
        <w:rPr>
          <w:color w:val="FF0000"/>
        </w:rPr>
      </w:pPr>
      <w:r w:rsidRPr="00F10294">
        <w:rPr>
          <w:color w:val="FF0000"/>
        </w:rPr>
        <w:t>R2/R1 = 7.7</w:t>
      </w:r>
    </w:p>
    <w:p w14:paraId="110DD57F" w14:textId="77777777" w:rsidR="00BC6B6E" w:rsidRDefault="00BC6B6E" w:rsidP="00BC6B6E">
      <w:pPr>
        <w:pStyle w:val="ListParagraph"/>
        <w:rPr>
          <w:color w:val="FF0000"/>
        </w:rPr>
      </w:pPr>
    </w:p>
    <w:p w14:paraId="5C180958" w14:textId="5AC43629" w:rsidR="00BC6B6E" w:rsidRDefault="00BC6B6E" w:rsidP="00BC6B6E">
      <w:pPr>
        <w:pStyle w:val="ListParagraph"/>
        <w:numPr>
          <w:ilvl w:val="0"/>
          <w:numId w:val="79"/>
        </w:numPr>
      </w:pPr>
      <w:r>
        <w:t>If the unity gain bandwidth of the OpAmp in the following circuit is 1 MHz and Vi = 0.5sin(2</w:t>
      </w:r>
      <w:r w:rsidRPr="00061912">
        <w:rPr>
          <w:rFonts w:cstheme="minorHAnsi"/>
        </w:rPr>
        <w:t>π∙</w:t>
      </w:r>
      <w:r>
        <w:t xml:space="preserve">50,000 t), what is the </w:t>
      </w:r>
      <w:r w:rsidRPr="00061912">
        <w:rPr>
          <w:b/>
          <w:u w:val="single"/>
        </w:rPr>
        <w:t>peak to peak</w:t>
      </w:r>
      <w:r>
        <w:t xml:space="preserve"> output voltage? Be careful on peak voltage versus peak to peak voltage! Since the input frequency is high you CANNOT assume it is ideal. </w:t>
      </w:r>
    </w:p>
    <w:p w14:paraId="212B6BE2" w14:textId="77777777" w:rsidR="00BC6B6E" w:rsidRDefault="00BC6B6E" w:rsidP="00BC6B6E">
      <w:r>
        <w:rPr>
          <w:noProof/>
        </w:rPr>
        <mc:AlternateContent>
          <mc:Choice Requires="wps">
            <w:drawing>
              <wp:anchor distT="45720" distB="45720" distL="114300" distR="114300" simplePos="0" relativeHeight="251682816" behindDoc="0" locked="0" layoutInCell="1" allowOverlap="1" wp14:anchorId="3B03566A" wp14:editId="0A170644">
                <wp:simplePos x="0" y="0"/>
                <wp:positionH relativeFrom="column">
                  <wp:posOffset>2816860</wp:posOffset>
                </wp:positionH>
                <wp:positionV relativeFrom="paragraph">
                  <wp:posOffset>161925</wp:posOffset>
                </wp:positionV>
                <wp:extent cx="3346450" cy="1691005"/>
                <wp:effectExtent l="0" t="0" r="25400" b="23495"/>
                <wp:wrapSquare wrapText="bothSides"/>
                <wp:docPr id="3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6450" cy="1691005"/>
                        </a:xfrm>
                        <a:prstGeom prst="rect">
                          <a:avLst/>
                        </a:prstGeom>
                        <a:solidFill>
                          <a:srgbClr val="FFFFFF"/>
                        </a:solidFill>
                        <a:ln w="9525">
                          <a:solidFill>
                            <a:srgbClr val="000000"/>
                          </a:solidFill>
                          <a:miter lim="800000"/>
                          <a:headEnd/>
                          <a:tailEnd/>
                        </a:ln>
                      </wps:spPr>
                      <wps:txbx>
                        <w:txbxContent>
                          <w:p w14:paraId="688EEAB4" w14:textId="77777777" w:rsidR="00571975" w:rsidRDefault="00571975" w:rsidP="00BC6B6E">
                            <w:proofErr w:type="spellStart"/>
                            <w:proofErr w:type="gramStart"/>
                            <w:r>
                              <w:t>Vi,pk</w:t>
                            </w:r>
                            <w:proofErr w:type="spellEnd"/>
                            <w:proofErr w:type="gramEnd"/>
                            <w:r>
                              <w:t xml:space="preserve"> = 0.5. </w:t>
                            </w:r>
                            <w:proofErr w:type="spellStart"/>
                            <w:proofErr w:type="gramStart"/>
                            <w:r>
                              <w:t>Vi,p</w:t>
                            </w:r>
                            <w:proofErr w:type="spellEnd"/>
                            <w:proofErr w:type="gramEnd"/>
                            <w:r>
                              <w:t>-p = 1V</w:t>
                            </w:r>
                          </w:p>
                          <w:p w14:paraId="4DCEFAB1" w14:textId="77777777" w:rsidR="00571975" w:rsidRDefault="00571975" w:rsidP="00BC6B6E">
                            <w:proofErr w:type="spellStart"/>
                            <w:r>
                              <w:t>Ao</w:t>
                            </w:r>
                            <w:proofErr w:type="spellEnd"/>
                            <w:r>
                              <w:t xml:space="preserve"> = ft/fop = 1M/50k = 20 V/V</w:t>
                            </w:r>
                            <w:bookmarkStart w:id="237" w:name="_GoBack"/>
                            <w:bookmarkEnd w:id="237"/>
                          </w:p>
                          <w:p w14:paraId="18744972" w14:textId="77777777" w:rsidR="00571975" w:rsidRDefault="00571975" w:rsidP="00BC6B6E">
                            <w:proofErr w:type="spellStart"/>
                            <w:proofErr w:type="gramStart"/>
                            <w:r>
                              <w:t>Vo,p</w:t>
                            </w:r>
                            <w:proofErr w:type="spellEnd"/>
                            <w:proofErr w:type="gramEnd"/>
                            <w:r>
                              <w:t xml:space="preserve">-p = </w:t>
                            </w:r>
                            <w:proofErr w:type="spellStart"/>
                            <w:r>
                              <w:t>Vi,p</w:t>
                            </w:r>
                            <w:proofErr w:type="spellEnd"/>
                            <w:r>
                              <w:t>-p *|(-R2/R1)/[1+ (1 + R2/R1)/</w:t>
                            </w:r>
                            <w:proofErr w:type="spellStart"/>
                            <w:r>
                              <w:t>Ao</w:t>
                            </w:r>
                            <w:proofErr w:type="spellEnd"/>
                            <w:r>
                              <w:t>]|</w:t>
                            </w:r>
                          </w:p>
                          <w:p w14:paraId="40325888" w14:textId="77777777" w:rsidR="00571975" w:rsidRDefault="00571975" w:rsidP="00BC6B6E">
                            <w:proofErr w:type="spellStart"/>
                            <w:proofErr w:type="gramStart"/>
                            <w:r>
                              <w:t>Vo,p</w:t>
                            </w:r>
                            <w:proofErr w:type="spellEnd"/>
                            <w:proofErr w:type="gramEnd"/>
                            <w:r>
                              <w:t xml:space="preserve">-p =  1 * |(-10)/[1+ (1 + 10)/20] | = </w:t>
                            </w:r>
                            <w:r w:rsidRPr="00811053">
                              <w:rPr>
                                <w:b/>
                                <w:u w:val="single"/>
                              </w:rPr>
                              <w:t xml:space="preserve">6.45 </w:t>
                            </w:r>
                            <w:proofErr w:type="spellStart"/>
                            <w:r w:rsidRPr="00811053">
                              <w:rPr>
                                <w:b/>
                                <w:u w:val="single"/>
                              </w:rPr>
                              <w:t>Vp</w:t>
                            </w:r>
                            <w:proofErr w:type="spellEnd"/>
                            <w:r w:rsidRPr="00811053">
                              <w:rPr>
                                <w:b/>
                                <w:u w:val="single"/>
                              </w:rPr>
                              <w:t>-p</w:t>
                            </w:r>
                          </w:p>
                          <w:p w14:paraId="667B2322" w14:textId="77777777" w:rsidR="00571975" w:rsidRDefault="00571975" w:rsidP="00BC6B6E">
                            <w:r>
                              <w:t xml:space="preserve">Note: if the ideal assumption would have been made the output would have been way off </w:t>
                            </w:r>
                            <w:r>
                              <w:sym w:font="Wingdings" w:char="F0E0"/>
                            </w:r>
                            <w:r>
                              <w:t xml:space="preserve"> 1*10 = </w:t>
                            </w:r>
                            <w:r w:rsidRPr="00811053">
                              <w:t>10Vp-p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03566A" id="_x0000_s1556" type="#_x0000_t202" style="position:absolute;margin-left:221.8pt;margin-top:12.75pt;width:263.5pt;height:133.1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">
                <v:textbox>
                  <w:txbxContent>
                    <w:p w14:paraId="688EEAB4" w14:textId="77777777" w:rsidR="00571975" w:rsidRDefault="00571975" w:rsidP="00BC6B6E">
                      <w:proofErr w:type="spellStart"/>
                      <w:proofErr w:type="gramStart"/>
                      <w:r>
                        <w:t>Vi,pk</w:t>
                      </w:r>
                      <w:proofErr w:type="spellEnd"/>
                      <w:proofErr w:type="gramEnd"/>
                      <w:r>
                        <w:t xml:space="preserve"> = 0.5. </w:t>
                      </w:r>
                      <w:proofErr w:type="spellStart"/>
                      <w:proofErr w:type="gramStart"/>
                      <w:r>
                        <w:t>Vi,p</w:t>
                      </w:r>
                      <w:proofErr w:type="spellEnd"/>
                      <w:proofErr w:type="gramEnd"/>
                      <w:r>
                        <w:t>-p = 1V</w:t>
                      </w:r>
                    </w:p>
                    <w:p w14:paraId="4DCEFAB1" w14:textId="77777777" w:rsidR="00571975" w:rsidRDefault="00571975" w:rsidP="00BC6B6E">
                      <w:proofErr w:type="spellStart"/>
                      <w:r>
                        <w:t>Ao</w:t>
                      </w:r>
                      <w:proofErr w:type="spellEnd"/>
                      <w:r>
                        <w:t xml:space="preserve"> = ft/fop = 1M/50k = 20 V/V</w:t>
                      </w:r>
                      <w:bookmarkStart w:id="238" w:name="_GoBack"/>
                      <w:bookmarkEnd w:id="238"/>
                    </w:p>
                    <w:p w14:paraId="18744972" w14:textId="77777777" w:rsidR="00571975" w:rsidRDefault="00571975" w:rsidP="00BC6B6E">
                      <w:proofErr w:type="spellStart"/>
                      <w:proofErr w:type="gramStart"/>
                      <w:r>
                        <w:t>Vo,p</w:t>
                      </w:r>
                      <w:proofErr w:type="spellEnd"/>
                      <w:proofErr w:type="gramEnd"/>
                      <w:r>
                        <w:t xml:space="preserve">-p = </w:t>
                      </w:r>
                      <w:proofErr w:type="spellStart"/>
                      <w:r>
                        <w:t>Vi,p</w:t>
                      </w:r>
                      <w:proofErr w:type="spellEnd"/>
                      <w:r>
                        <w:t>-p *|(-R2/R1)/[1+ (1 + R2/R1)/</w:t>
                      </w:r>
                      <w:proofErr w:type="spellStart"/>
                      <w:r>
                        <w:t>Ao</w:t>
                      </w:r>
                      <w:proofErr w:type="spellEnd"/>
                      <w:r>
                        <w:t>]|</w:t>
                      </w:r>
                    </w:p>
                    <w:p w14:paraId="40325888" w14:textId="77777777" w:rsidR="00571975" w:rsidRDefault="00571975" w:rsidP="00BC6B6E">
                      <w:proofErr w:type="spellStart"/>
                      <w:proofErr w:type="gramStart"/>
                      <w:r>
                        <w:t>Vo,p</w:t>
                      </w:r>
                      <w:proofErr w:type="spellEnd"/>
                      <w:proofErr w:type="gramEnd"/>
                      <w:r>
                        <w:t xml:space="preserve">-p =  1 * |(-10)/[1+ (1 + 10)/20] | = </w:t>
                      </w:r>
                      <w:r w:rsidRPr="00811053">
                        <w:rPr>
                          <w:b/>
                          <w:u w:val="single"/>
                        </w:rPr>
                        <w:t xml:space="preserve">6.45 </w:t>
                      </w:r>
                      <w:proofErr w:type="spellStart"/>
                      <w:r w:rsidRPr="00811053">
                        <w:rPr>
                          <w:b/>
                          <w:u w:val="single"/>
                        </w:rPr>
                        <w:t>Vp</w:t>
                      </w:r>
                      <w:proofErr w:type="spellEnd"/>
                      <w:r w:rsidRPr="00811053">
                        <w:rPr>
                          <w:b/>
                          <w:u w:val="single"/>
                        </w:rPr>
                        <w:t>-p</w:t>
                      </w:r>
                    </w:p>
                    <w:p w14:paraId="667B2322" w14:textId="77777777" w:rsidR="00571975" w:rsidRDefault="00571975" w:rsidP="00BC6B6E">
                      <w:r>
                        <w:t xml:space="preserve">Note: if the ideal assumption would have been made the output would have been way off </w:t>
                      </w:r>
                      <w:r>
                        <w:sym w:font="Wingdings" w:char="F0E0"/>
                      </w:r>
                      <w:r>
                        <w:t xml:space="preserve"> 1*10 = </w:t>
                      </w:r>
                      <w:r w:rsidRPr="00811053">
                        <w:t>10Vp-p</w:t>
                      </w:r>
                    </w:p>
                  </w:txbxContent>
                </v:textbox>
                <w10:wrap type="square"/>
              </v:shape>
            </w:pict>
          </mc:Fallback>
        </mc:AlternateContent>
      </w:r>
      <w:r>
        <w:rPr>
          <w:noProof/>
        </w:rPr>
        <w:drawing>
          <wp:inline distT="0" distB="0" distL="0" distR="0" wp14:anchorId="30580571" wp14:editId="3BD5965E">
            <wp:extent cx="2460292" cy="1881757"/>
            <wp:effectExtent l="0" t="0" r="0" b="444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8"/>
                    <a:stretch>
                      <a:fillRect/>
                    </a:stretch>
                  </pic:blipFill>
                  <pic:spPr>
                    <a:xfrm>
                      <a:off x="0" y="0"/>
                      <a:ext cx="2466301" cy="1886353"/>
                    </a:xfrm>
                    <a:prstGeom prst="rect">
                      <a:avLst/>
                    </a:prstGeom>
                  </pic:spPr>
                </pic:pic>
              </a:graphicData>
            </a:graphic>
          </wp:inline>
        </w:drawing>
      </w:r>
    </w:p>
    <w:p w14:paraId="19D67AB2" w14:textId="345EB89C" w:rsidR="00BC6B6E" w:rsidRDefault="00BC6B6E" w:rsidP="00BC6B6E">
      <w:pPr>
        <w:pStyle w:val="ListParagraph"/>
        <w:numPr>
          <w:ilvl w:val="0"/>
          <w:numId w:val="79"/>
        </w:numPr>
      </w:pPr>
      <w:r>
        <w:lastRenderedPageBreak/>
        <w:t xml:space="preserve">If the potentiometer in the circuit below is turned to ZERO % so that no potentiometer resistance is in the circuit, what will the voltage across RL be equal to? </w:t>
      </w:r>
    </w:p>
    <w:p w14:paraId="66A4959B" w14:textId="77777777" w:rsidR="00BC6B6E" w:rsidRDefault="00BC6B6E" w:rsidP="00BC6B6E">
      <w:r>
        <w:rPr>
          <w:noProof/>
        </w:rPr>
        <mc:AlternateContent>
          <mc:Choice Requires="wps">
            <w:drawing>
              <wp:anchor distT="45720" distB="45720" distL="114300" distR="114300" simplePos="0" relativeHeight="251683840" behindDoc="0" locked="0" layoutInCell="1" allowOverlap="1" wp14:anchorId="0BF67795" wp14:editId="09564408">
                <wp:simplePos x="0" y="0"/>
                <wp:positionH relativeFrom="column">
                  <wp:posOffset>3463290</wp:posOffset>
                </wp:positionH>
                <wp:positionV relativeFrom="paragraph">
                  <wp:posOffset>330200</wp:posOffset>
                </wp:positionV>
                <wp:extent cx="2149475" cy="688340"/>
                <wp:effectExtent l="0" t="0" r="22225" b="16510"/>
                <wp:wrapSquare wrapText="bothSides"/>
                <wp:docPr id="3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9475" cy="688340"/>
                        </a:xfrm>
                        <a:prstGeom prst="rect">
                          <a:avLst/>
                        </a:prstGeom>
                        <a:solidFill>
                          <a:srgbClr val="FFFFFF"/>
                        </a:solidFill>
                        <a:ln w="9525">
                          <a:solidFill>
                            <a:srgbClr val="000000"/>
                          </a:solidFill>
                          <a:miter lim="800000"/>
                          <a:headEnd/>
                          <a:tailEnd/>
                        </a:ln>
                      </wps:spPr>
                      <wps:txbx>
                        <w:txbxContent>
                          <w:p w14:paraId="1B435DD9" w14:textId="77777777" w:rsidR="00571975" w:rsidRDefault="00571975" w:rsidP="00BC6B6E">
                            <w:r>
                              <w:t>Non-inverting OpAmp</w:t>
                            </w:r>
                          </w:p>
                          <w:p w14:paraId="0274183D" w14:textId="77777777" w:rsidR="00571975" w:rsidRDefault="00571975" w:rsidP="00BC6B6E">
                            <w:r>
                              <w:t xml:space="preserve">Vo = 1*(1+R2/R1) = 1*(1+4) = </w:t>
                            </w:r>
                            <w:r w:rsidRPr="00811053">
                              <w:rPr>
                                <w:b/>
                                <w:u w:val="single"/>
                              </w:rPr>
                              <w:t>5V</w:t>
                            </w:r>
                          </w:p>
                          <w:p w14:paraId="3AD29DCC" w14:textId="77777777" w:rsidR="00571975" w:rsidRDefault="00571975" w:rsidP="00BC6B6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F67795" id="_x0000_s1557" type="#_x0000_t202" style="position:absolute;margin-left:272.7pt;margin-top:26pt;width:169.25pt;height:54.2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">
                <v:textbox>
                  <w:txbxContent>
                    <w:p w14:paraId="1B435DD9" w14:textId="77777777" w:rsidR="00571975" w:rsidRDefault="00571975" w:rsidP="00BC6B6E">
                      <w:r>
                        <w:t>Non-inverting OpAmp</w:t>
                      </w:r>
                    </w:p>
                    <w:p w14:paraId="0274183D" w14:textId="77777777" w:rsidR="00571975" w:rsidRDefault="00571975" w:rsidP="00BC6B6E">
                      <w:r>
                        <w:t xml:space="preserve">Vo = 1*(1+R2/R1) = 1*(1+4) = </w:t>
                      </w:r>
                      <w:r w:rsidRPr="00811053">
                        <w:rPr>
                          <w:b/>
                          <w:u w:val="single"/>
                        </w:rPr>
                        <w:t>5V</w:t>
                      </w:r>
                    </w:p>
                    <w:p w14:paraId="3AD29DCC" w14:textId="77777777" w:rsidR="00571975" w:rsidRDefault="00571975" w:rsidP="00BC6B6E"/>
                  </w:txbxContent>
                </v:textbox>
                <w10:wrap type="square"/>
              </v:shape>
            </w:pict>
          </mc:Fallback>
        </mc:AlternateContent>
      </w:r>
      <w:r>
        <w:rPr>
          <w:noProof/>
        </w:rPr>
        <w:drawing>
          <wp:inline distT="0" distB="0" distL="0" distR="0" wp14:anchorId="4D7CA386" wp14:editId="419A237F">
            <wp:extent cx="3209226" cy="2163142"/>
            <wp:effectExtent l="0" t="0" r="0" b="889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9"/>
                    <a:stretch>
                      <a:fillRect/>
                    </a:stretch>
                  </pic:blipFill>
                  <pic:spPr>
                    <a:xfrm>
                      <a:off x="0" y="0"/>
                      <a:ext cx="3211474" cy="2164657"/>
                    </a:xfrm>
                    <a:prstGeom prst="rect">
                      <a:avLst/>
                    </a:prstGeom>
                  </pic:spPr>
                </pic:pic>
              </a:graphicData>
            </a:graphic>
          </wp:inline>
        </w:drawing>
      </w:r>
    </w:p>
    <w:p w14:paraId="79DE0C50" w14:textId="30DCF9DC" w:rsidR="00BC6B6E" w:rsidRDefault="00BC6B6E" w:rsidP="00BC6B6E">
      <w:pPr>
        <w:pStyle w:val="ListParagraph"/>
        <w:numPr>
          <w:ilvl w:val="0"/>
          <w:numId w:val="79"/>
        </w:numPr>
      </w:pPr>
      <w:r>
        <w:t xml:space="preserve">Assuming the following OpAmp can be treated as ideal, what size of potentiometer would be needed for the value of PR1 in the circuit below to read 5.5V. </w:t>
      </w:r>
      <w:r w:rsidRPr="00BC6B6E">
        <w:rPr>
          <w:b/>
          <w:u w:val="single"/>
        </w:rPr>
        <w:t>Note:</w:t>
      </w:r>
      <w:r>
        <w:t xml:space="preserve"> 50% means that one half of the total potentiometer resistance is in the circuit. </w:t>
      </w:r>
    </w:p>
    <w:p w14:paraId="568B59DD" w14:textId="77777777" w:rsidR="00BC6B6E" w:rsidRDefault="00BC6B6E" w:rsidP="00BC6B6E">
      <w:r>
        <w:rPr>
          <w:noProof/>
        </w:rPr>
        <mc:AlternateContent>
          <mc:Choice Requires="wps">
            <w:drawing>
              <wp:anchor distT="45720" distB="45720" distL="114300" distR="114300" simplePos="0" relativeHeight="251684864" behindDoc="0" locked="0" layoutInCell="1" allowOverlap="1" wp14:anchorId="5150947B" wp14:editId="1B5D0841">
                <wp:simplePos x="0" y="0"/>
                <wp:positionH relativeFrom="margin">
                  <wp:posOffset>3452495</wp:posOffset>
                </wp:positionH>
                <wp:positionV relativeFrom="paragraph">
                  <wp:posOffset>5080</wp:posOffset>
                </wp:positionV>
                <wp:extent cx="2778125" cy="875030"/>
                <wp:effectExtent l="0" t="0" r="22225" b="20320"/>
                <wp:wrapSquare wrapText="bothSides"/>
                <wp:docPr id="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8125" cy="875030"/>
                        </a:xfrm>
                        <a:prstGeom prst="rect">
                          <a:avLst/>
                        </a:prstGeom>
                        <a:solidFill>
                          <a:srgbClr val="FFFFFF"/>
                        </a:solidFill>
                        <a:ln w="9525">
                          <a:solidFill>
                            <a:srgbClr val="000000"/>
                          </a:solidFill>
                          <a:miter lim="800000"/>
                          <a:headEnd/>
                          <a:tailEnd/>
                        </a:ln>
                      </wps:spPr>
                      <wps:txbx>
                        <w:txbxContent>
                          <w:p w14:paraId="3CCBEF31" w14:textId="77777777" w:rsidR="00571975" w:rsidRDefault="00571975" w:rsidP="00BC6B6E">
                            <w:r>
                              <w:t>Non-inverting OpAmp</w:t>
                            </w:r>
                          </w:p>
                          <w:p w14:paraId="76A41067" w14:textId="77777777" w:rsidR="00571975" w:rsidRDefault="00571975" w:rsidP="00BC6B6E">
                            <w:r>
                              <w:t>Vo = 5.5 = 1*(1+R2/R1) = 1*1+(4k+0.5Rx)/1k</w:t>
                            </w:r>
                          </w:p>
                          <w:p w14:paraId="0F1624F3" w14:textId="77777777" w:rsidR="00571975" w:rsidRDefault="00571975" w:rsidP="00BC6B6E">
                            <w:r>
                              <w:t xml:space="preserve">Solving for Rx </w:t>
                            </w:r>
                            <w:r>
                              <w:sym w:font="Wingdings" w:char="F0E0"/>
                            </w:r>
                            <w:r>
                              <w:t xml:space="preserve"> </w:t>
                            </w:r>
                            <w:proofErr w:type="spellStart"/>
                            <w:r>
                              <w:t>Rx</w:t>
                            </w:r>
                            <w:proofErr w:type="spellEnd"/>
                            <w:r>
                              <w:t xml:space="preserve"> = </w:t>
                            </w:r>
                            <w:r w:rsidRPr="00811053">
                              <w:rPr>
                                <w:b/>
                                <w:u w:val="single"/>
                              </w:rPr>
                              <w:t>1k</w:t>
                            </w:r>
                            <w:r w:rsidRPr="00811053">
                              <w:rPr>
                                <w:rFonts w:cstheme="minorHAnsi"/>
                                <w:b/>
                                <w:u w:val="single"/>
                              </w:rPr>
                              <w:t>Ω</w:t>
                            </w:r>
                          </w:p>
                          <w:p w14:paraId="5F94368C" w14:textId="77777777" w:rsidR="00571975" w:rsidRDefault="00571975" w:rsidP="00BC6B6E"/>
                          <w:p w14:paraId="53FD8282" w14:textId="77777777" w:rsidR="00571975" w:rsidRDefault="00571975" w:rsidP="00BC6B6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50947B" id="_x0000_s1558" type="#_x0000_t202" style="position:absolute;margin-left:271.85pt;margin-top:.4pt;width:218.75pt;height:68.9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">
                <v:textbox>
                  <w:txbxContent>
                    <w:p w14:paraId="3CCBEF31" w14:textId="77777777" w:rsidR="00571975" w:rsidRDefault="00571975" w:rsidP="00BC6B6E">
                      <w:r>
                        <w:t>Non-inverting OpAmp</w:t>
                      </w:r>
                    </w:p>
                    <w:p w14:paraId="76A41067" w14:textId="77777777" w:rsidR="00571975" w:rsidRDefault="00571975" w:rsidP="00BC6B6E">
                      <w:r>
                        <w:t>Vo = 5.5 = 1*(1+R2/R1) = 1*1+(4k+0.5Rx)/1k</w:t>
                      </w:r>
                    </w:p>
                    <w:p w14:paraId="0F1624F3" w14:textId="77777777" w:rsidR="00571975" w:rsidRDefault="00571975" w:rsidP="00BC6B6E">
                      <w:r>
                        <w:t xml:space="preserve">Solving for Rx </w:t>
                      </w:r>
                      <w:r>
                        <w:sym w:font="Wingdings" w:char="F0E0"/>
                      </w:r>
                      <w:r>
                        <w:t xml:space="preserve"> </w:t>
                      </w:r>
                      <w:proofErr w:type="spellStart"/>
                      <w:r>
                        <w:t>Rx</w:t>
                      </w:r>
                      <w:proofErr w:type="spellEnd"/>
                      <w:r>
                        <w:t xml:space="preserve"> = </w:t>
                      </w:r>
                      <w:r w:rsidRPr="00811053">
                        <w:rPr>
                          <w:b/>
                          <w:u w:val="single"/>
                        </w:rPr>
                        <w:t>1k</w:t>
                      </w:r>
                      <w:r w:rsidRPr="00811053">
                        <w:rPr>
                          <w:rFonts w:cstheme="minorHAnsi"/>
                          <w:b/>
                          <w:u w:val="single"/>
                        </w:rPr>
                        <w:t>Ω</w:t>
                      </w:r>
                    </w:p>
                    <w:p w14:paraId="5F94368C" w14:textId="77777777" w:rsidR="00571975" w:rsidRDefault="00571975" w:rsidP="00BC6B6E"/>
                    <w:p w14:paraId="53FD8282" w14:textId="77777777" w:rsidR="00571975" w:rsidRDefault="00571975" w:rsidP="00BC6B6E"/>
                  </w:txbxContent>
                </v:textbox>
                <w10:wrap type="square" anchorx="margin"/>
              </v:shape>
            </w:pict>
          </mc:Fallback>
        </mc:AlternateContent>
      </w:r>
      <w:r>
        <w:rPr>
          <w:noProof/>
        </w:rPr>
        <w:drawing>
          <wp:inline distT="0" distB="0" distL="0" distR="0" wp14:anchorId="5B1269B9" wp14:editId="6C6EBC51">
            <wp:extent cx="2976213" cy="2006082"/>
            <wp:effectExtent l="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9"/>
                    <a:stretch>
                      <a:fillRect/>
                    </a:stretch>
                  </pic:blipFill>
                  <pic:spPr>
                    <a:xfrm>
                      <a:off x="0" y="0"/>
                      <a:ext cx="2980787" cy="2009165"/>
                    </a:xfrm>
                    <a:prstGeom prst="rect">
                      <a:avLst/>
                    </a:prstGeom>
                  </pic:spPr>
                </pic:pic>
              </a:graphicData>
            </a:graphic>
          </wp:inline>
        </w:drawing>
      </w:r>
    </w:p>
    <w:p w14:paraId="4781C39F" w14:textId="29DADD73" w:rsidR="00BC6B6E" w:rsidRPr="00BC6B6E" w:rsidRDefault="00BC6B6E" w:rsidP="00BC6B6E">
      <w:pPr>
        <w:pStyle w:val="ListParagraph"/>
        <w:numPr>
          <w:ilvl w:val="0"/>
          <w:numId w:val="79"/>
        </w:numPr>
        <w:rPr>
          <w:rFonts w:eastAsiaTheme="minorEastAsia"/>
          <w:b/>
          <w:color w:val="FF0000"/>
          <w:sz w:val="28"/>
          <w:szCs w:val="28"/>
        </w:rPr>
      </w:pPr>
      <w:r w:rsidRPr="00061912">
        <w:t xml:space="preserve">If a Butterworth low pass </w:t>
      </w:r>
      <w:r>
        <w:t xml:space="preserve">Active OpAmp </w:t>
      </w:r>
      <w:r w:rsidRPr="00061912">
        <w:t>filter had a passband gain of 200 V/V what is that gain in dB?</w:t>
      </w:r>
      <w:r>
        <w:t xml:space="preserve"> 20*log10(200) = </w:t>
      </w:r>
      <w:r w:rsidRPr="00811053">
        <w:rPr>
          <w:b/>
          <w:u w:val="single"/>
        </w:rPr>
        <w:t>46 dB</w:t>
      </w:r>
    </w:p>
    <w:p w14:paraId="4C6E583F" w14:textId="77777777" w:rsidR="00BC6B6E" w:rsidRPr="00BC6B6E" w:rsidRDefault="00BC6B6E" w:rsidP="00BC6B6E">
      <w:pPr>
        <w:pStyle w:val="ListParagraph"/>
        <w:rPr>
          <w:rFonts w:eastAsiaTheme="minorEastAsia"/>
          <w:b/>
          <w:color w:val="FF0000"/>
          <w:sz w:val="28"/>
          <w:szCs w:val="28"/>
        </w:rPr>
      </w:pPr>
    </w:p>
    <w:sectPr w:rsidR="00BC6B6E" w:rsidRPr="00BC6B6E" w:rsidSect="007D123A">
      <w:footerReference w:type="default" r:id="rId390"/>
      <w:type w:val="continuous"/>
      <w:pgSz w:w="12240" w:h="15840"/>
      <w:pgMar w:top="1080" w:right="1080" w:bottom="1440" w:left="108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344122" w14:textId="77777777" w:rsidR="0083432F" w:rsidRDefault="0083432F" w:rsidP="0008763E">
      <w:pPr>
        <w:spacing w:after="0" w:line="240" w:lineRule="auto"/>
      </w:pPr>
      <w:r>
        <w:separator/>
      </w:r>
    </w:p>
  </w:endnote>
  <w:endnote w:type="continuationSeparator" w:id="0">
    <w:p w14:paraId="290CFF81" w14:textId="77777777" w:rsidR="0083432F" w:rsidRDefault="0083432F" w:rsidP="0008763E">
      <w:pPr>
        <w:spacing w:after="0" w:line="240" w:lineRule="auto"/>
      </w:pPr>
      <w:r>
        <w:continuationSeparator/>
      </w:r>
    </w:p>
  </w:endnote>
  <w:endnote w:type="continuationNotice" w:id="1">
    <w:p w14:paraId="50BC3CB8" w14:textId="77777777" w:rsidR="0083432F" w:rsidRDefault="008343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153661"/>
      <w:docPartObj>
        <w:docPartGallery w:val="Page Numbers (Bottom of Page)"/>
        <w:docPartUnique/>
      </w:docPartObj>
    </w:sdtPr>
    <w:sdtEndPr>
      <w:rPr>
        <w:color w:val="7F7F7F" w:themeColor="background1" w:themeShade="7F"/>
        <w:spacing w:val="60"/>
      </w:rPr>
    </w:sdtEndPr>
    <w:sdtContent>
      <w:p w14:paraId="3E2E750C" w14:textId="0A7BC3AC" w:rsidR="00571975" w:rsidRDefault="00571975">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9C7047" w:rsidRPr="009C7047">
          <w:rPr>
            <w:b/>
            <w:bCs/>
            <w:noProof/>
          </w:rPr>
          <w:t>1</w:t>
        </w:r>
        <w:r>
          <w:rPr>
            <w:b/>
            <w:bCs/>
            <w:noProof/>
          </w:rPr>
          <w:fldChar w:fldCharType="end"/>
        </w:r>
        <w:r>
          <w:rPr>
            <w:b/>
            <w:bCs/>
          </w:rPr>
          <w:t xml:space="preserve"> </w:t>
        </w:r>
      </w:p>
    </w:sdtContent>
  </w:sdt>
  <w:p w14:paraId="174D18F7" w14:textId="77777777" w:rsidR="00571975" w:rsidRDefault="0057197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90AF1D" w14:textId="77777777" w:rsidR="0083432F" w:rsidRDefault="0083432F" w:rsidP="0008763E">
      <w:pPr>
        <w:spacing w:after="0" w:line="240" w:lineRule="auto"/>
      </w:pPr>
      <w:r>
        <w:separator/>
      </w:r>
    </w:p>
  </w:footnote>
  <w:footnote w:type="continuationSeparator" w:id="0">
    <w:p w14:paraId="252EAC9B" w14:textId="77777777" w:rsidR="0083432F" w:rsidRDefault="0083432F" w:rsidP="0008763E">
      <w:pPr>
        <w:spacing w:after="0" w:line="240" w:lineRule="auto"/>
      </w:pPr>
      <w:r>
        <w:continuationSeparator/>
      </w:r>
    </w:p>
  </w:footnote>
  <w:footnote w:type="continuationNotice" w:id="1">
    <w:p w14:paraId="497F793D" w14:textId="77777777" w:rsidR="0083432F" w:rsidRDefault="0083432F">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C46E1"/>
    <w:multiLevelType w:val="hybridMultilevel"/>
    <w:tmpl w:val="EB501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52984"/>
    <w:multiLevelType w:val="hybridMultilevel"/>
    <w:tmpl w:val="C4F8F3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CD4547"/>
    <w:multiLevelType w:val="hybridMultilevel"/>
    <w:tmpl w:val="EE968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7A2C8F"/>
    <w:multiLevelType w:val="hybridMultilevel"/>
    <w:tmpl w:val="55D66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4D457F"/>
    <w:multiLevelType w:val="hybridMultilevel"/>
    <w:tmpl w:val="46AA7D1E"/>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987B4A"/>
    <w:multiLevelType w:val="hybridMultilevel"/>
    <w:tmpl w:val="C5307208"/>
    <w:lvl w:ilvl="0" w:tplc="8EA6D7D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2D77E8"/>
    <w:multiLevelType w:val="hybridMultilevel"/>
    <w:tmpl w:val="C4F8F3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5624E8"/>
    <w:multiLevelType w:val="hybridMultilevel"/>
    <w:tmpl w:val="222EBE1C"/>
    <w:lvl w:ilvl="0" w:tplc="994ED0BA">
      <w:start w:val="1"/>
      <w:numFmt w:val="decimal"/>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7B2613"/>
    <w:multiLevelType w:val="hybridMultilevel"/>
    <w:tmpl w:val="BA025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567857"/>
    <w:multiLevelType w:val="hybridMultilevel"/>
    <w:tmpl w:val="D30E7B8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727B9E"/>
    <w:multiLevelType w:val="hybridMultilevel"/>
    <w:tmpl w:val="6FF80D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DF4C7B"/>
    <w:multiLevelType w:val="hybridMultilevel"/>
    <w:tmpl w:val="43C44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696DBC"/>
    <w:multiLevelType w:val="hybridMultilevel"/>
    <w:tmpl w:val="23BE8E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9212C0"/>
    <w:multiLevelType w:val="hybridMultilevel"/>
    <w:tmpl w:val="AE080CC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9D57EA"/>
    <w:multiLevelType w:val="hybridMultilevel"/>
    <w:tmpl w:val="DF9AA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531D14"/>
    <w:multiLevelType w:val="hybridMultilevel"/>
    <w:tmpl w:val="5A8E6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3512DB6"/>
    <w:multiLevelType w:val="hybridMultilevel"/>
    <w:tmpl w:val="BEE299C0"/>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17" w15:restartNumberingAfterBreak="0">
    <w:nsid w:val="1419446A"/>
    <w:multiLevelType w:val="hybridMultilevel"/>
    <w:tmpl w:val="BF524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ABB1C86"/>
    <w:multiLevelType w:val="hybridMultilevel"/>
    <w:tmpl w:val="198C98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551FA0"/>
    <w:multiLevelType w:val="hybridMultilevel"/>
    <w:tmpl w:val="CD560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E555002"/>
    <w:multiLevelType w:val="hybridMultilevel"/>
    <w:tmpl w:val="61B61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0A2233F"/>
    <w:multiLevelType w:val="hybridMultilevel"/>
    <w:tmpl w:val="F11207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15E4340"/>
    <w:multiLevelType w:val="hybridMultilevel"/>
    <w:tmpl w:val="7E1A4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208408A"/>
    <w:multiLevelType w:val="hybridMultilevel"/>
    <w:tmpl w:val="C4F8F3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4003EAB"/>
    <w:multiLevelType w:val="hybridMultilevel"/>
    <w:tmpl w:val="E7F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70A6405"/>
    <w:multiLevelType w:val="hybridMultilevel"/>
    <w:tmpl w:val="CF743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7CB5E82"/>
    <w:multiLevelType w:val="hybridMultilevel"/>
    <w:tmpl w:val="C4F8F3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A443D7C"/>
    <w:multiLevelType w:val="hybridMultilevel"/>
    <w:tmpl w:val="83B2B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C957C05"/>
    <w:multiLevelType w:val="hybridMultilevel"/>
    <w:tmpl w:val="6114C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E0107ED"/>
    <w:multiLevelType w:val="hybridMultilevel"/>
    <w:tmpl w:val="7302A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EA93BC4"/>
    <w:multiLevelType w:val="hybridMultilevel"/>
    <w:tmpl w:val="1A385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FCD78C2"/>
    <w:multiLevelType w:val="hybridMultilevel"/>
    <w:tmpl w:val="FFB69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0A84C11"/>
    <w:multiLevelType w:val="hybridMultilevel"/>
    <w:tmpl w:val="F11207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0BA7DAB"/>
    <w:multiLevelType w:val="hybridMultilevel"/>
    <w:tmpl w:val="C2142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1E55EE9"/>
    <w:multiLevelType w:val="hybridMultilevel"/>
    <w:tmpl w:val="DCE02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2D72C70"/>
    <w:multiLevelType w:val="hybridMultilevel"/>
    <w:tmpl w:val="6A4A1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4E02A2E"/>
    <w:multiLevelType w:val="hybridMultilevel"/>
    <w:tmpl w:val="DC740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6D8308B"/>
    <w:multiLevelType w:val="hybridMultilevel"/>
    <w:tmpl w:val="10ACF6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7102CED"/>
    <w:multiLevelType w:val="hybridMultilevel"/>
    <w:tmpl w:val="7594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9EA1104"/>
    <w:multiLevelType w:val="hybridMultilevel"/>
    <w:tmpl w:val="96B8B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C03710C"/>
    <w:multiLevelType w:val="hybridMultilevel"/>
    <w:tmpl w:val="92321F2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C4A299D"/>
    <w:multiLevelType w:val="hybridMultilevel"/>
    <w:tmpl w:val="2A5C99A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2" w15:restartNumberingAfterBreak="0">
    <w:nsid w:val="40070093"/>
    <w:multiLevelType w:val="hybridMultilevel"/>
    <w:tmpl w:val="4C1084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2B1344B"/>
    <w:multiLevelType w:val="hybridMultilevel"/>
    <w:tmpl w:val="75E672AC"/>
    <w:lvl w:ilvl="0" w:tplc="17988C46">
      <w:start w:val="1"/>
      <w:numFmt w:val="decimal"/>
      <w:lvlText w:val="Step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31E17EE"/>
    <w:multiLevelType w:val="hybridMultilevel"/>
    <w:tmpl w:val="3E4C7D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5BD1E8D"/>
    <w:multiLevelType w:val="hybridMultilevel"/>
    <w:tmpl w:val="838E866C"/>
    <w:lvl w:ilvl="0" w:tplc="04090001">
      <w:start w:val="1"/>
      <w:numFmt w:val="bullet"/>
      <w:lvlText w:val=""/>
      <w:lvlJc w:val="left"/>
      <w:pPr>
        <w:ind w:left="769" w:hanging="360"/>
      </w:pPr>
      <w:rPr>
        <w:rFonts w:ascii="Symbol" w:hAnsi="Symbol" w:hint="default"/>
      </w:rPr>
    </w:lvl>
    <w:lvl w:ilvl="1" w:tplc="04090003" w:tentative="1">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46" w15:restartNumberingAfterBreak="0">
    <w:nsid w:val="468A604A"/>
    <w:multiLevelType w:val="hybridMultilevel"/>
    <w:tmpl w:val="40822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9DB0A89"/>
    <w:multiLevelType w:val="hybridMultilevel"/>
    <w:tmpl w:val="B504E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B2A4C11"/>
    <w:multiLevelType w:val="hybridMultilevel"/>
    <w:tmpl w:val="B766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CA0661C"/>
    <w:multiLevelType w:val="hybridMultilevel"/>
    <w:tmpl w:val="4E56B79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D341664"/>
    <w:multiLevelType w:val="hybridMultilevel"/>
    <w:tmpl w:val="41967B4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E6B3080"/>
    <w:multiLevelType w:val="hybridMultilevel"/>
    <w:tmpl w:val="158E3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E810071"/>
    <w:multiLevelType w:val="hybridMultilevel"/>
    <w:tmpl w:val="587CD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EC22F91"/>
    <w:multiLevelType w:val="hybridMultilevel"/>
    <w:tmpl w:val="F7C293CA"/>
    <w:lvl w:ilvl="0" w:tplc="04090001">
      <w:start w:val="1"/>
      <w:numFmt w:val="bullet"/>
      <w:lvlText w:val=""/>
      <w:lvlJc w:val="left"/>
      <w:pPr>
        <w:ind w:left="770" w:hanging="360"/>
      </w:pPr>
      <w:rPr>
        <w:rFonts w:ascii="Symbol" w:hAnsi="Symbol" w:hint="default"/>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54" w15:restartNumberingAfterBreak="0">
    <w:nsid w:val="4F4672E9"/>
    <w:multiLevelType w:val="hybridMultilevel"/>
    <w:tmpl w:val="301C2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37214D8"/>
    <w:multiLevelType w:val="hybridMultilevel"/>
    <w:tmpl w:val="B8FE6C58"/>
    <w:lvl w:ilvl="0" w:tplc="F43C3E06">
      <w:start w:val="1"/>
      <w:numFmt w:val="decimal"/>
      <w:lvlText w:val="%1)"/>
      <w:lvlJc w:val="left"/>
      <w:pPr>
        <w:ind w:left="720" w:hanging="360"/>
      </w:pPr>
      <w:rPr>
        <w:rFonts w:hint="default"/>
        <w:b w:val="0"/>
        <w:color w:val="000000" w:themeColor="text1"/>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59B6EB6"/>
    <w:multiLevelType w:val="hybridMultilevel"/>
    <w:tmpl w:val="2E783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64B52F8"/>
    <w:multiLevelType w:val="hybridMultilevel"/>
    <w:tmpl w:val="6CF8F276"/>
    <w:lvl w:ilvl="0" w:tplc="1DD0384E">
      <w:start w:val="1"/>
      <w:numFmt w:val="decimal"/>
      <w:lvlText w:val="%1)"/>
      <w:lvlJc w:val="left"/>
      <w:pPr>
        <w:ind w:left="720" w:hanging="360"/>
      </w:pPr>
      <w:rPr>
        <w:rFonts w:eastAsiaTheme="minorHAnsi" w:cstheme="minorHAnsi" w:hint="default"/>
        <w:b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66B7CA7"/>
    <w:multiLevelType w:val="hybridMultilevel"/>
    <w:tmpl w:val="169482A6"/>
    <w:lvl w:ilvl="0" w:tplc="17988C46">
      <w:start w:val="1"/>
      <w:numFmt w:val="decimal"/>
      <w:lvlText w:val="Step %1)"/>
      <w:lvlJc w:val="left"/>
      <w:pPr>
        <w:ind w:left="720" w:hanging="360"/>
      </w:pPr>
      <w:rPr>
        <w:rFonts w:hint="default"/>
      </w:rPr>
    </w:lvl>
    <w:lvl w:ilvl="1" w:tplc="960CF50C">
      <w:start w:val="1"/>
      <w:numFmt w:val="decimal"/>
      <w:lvlText w:val="%2)"/>
      <w:lvlJc w:val="left"/>
      <w:pPr>
        <w:ind w:left="1440" w:hanging="360"/>
      </w:pPr>
      <w:rPr>
        <w:rFonts w:asciiTheme="minorHAnsi" w:hAnsiTheme="minorHAnsi" w:cstheme="minorBidi" w:hint="default"/>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8DD5CC5"/>
    <w:multiLevelType w:val="hybridMultilevel"/>
    <w:tmpl w:val="F11207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9E44A2B"/>
    <w:multiLevelType w:val="hybridMultilevel"/>
    <w:tmpl w:val="19D68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AF523C6"/>
    <w:multiLevelType w:val="hybridMultilevel"/>
    <w:tmpl w:val="53C88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BF51C3E"/>
    <w:multiLevelType w:val="hybridMultilevel"/>
    <w:tmpl w:val="50E4BEFE"/>
    <w:lvl w:ilvl="0" w:tplc="04090011">
      <w:start w:val="1"/>
      <w:numFmt w:val="decimal"/>
      <w:lvlText w:val="%1)"/>
      <w:lvlJc w:val="left"/>
      <w:pPr>
        <w:ind w:left="771" w:hanging="360"/>
      </w:p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63" w15:restartNumberingAfterBreak="0">
    <w:nsid w:val="602C3F9D"/>
    <w:multiLevelType w:val="hybridMultilevel"/>
    <w:tmpl w:val="61324564"/>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64" w15:restartNumberingAfterBreak="0">
    <w:nsid w:val="61B412F5"/>
    <w:multiLevelType w:val="hybridMultilevel"/>
    <w:tmpl w:val="9FE49E58"/>
    <w:lvl w:ilvl="0" w:tplc="04090011">
      <w:start w:val="1"/>
      <w:numFmt w:val="decimal"/>
      <w:lvlText w:val="%1)"/>
      <w:lvlJc w:val="left"/>
      <w:pPr>
        <w:ind w:left="1080" w:hanging="360"/>
      </w:pPr>
    </w:lvl>
    <w:lvl w:ilvl="1" w:tplc="04090011">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672262AE"/>
    <w:multiLevelType w:val="hybridMultilevel"/>
    <w:tmpl w:val="E8C0B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9984336"/>
    <w:multiLevelType w:val="hybridMultilevel"/>
    <w:tmpl w:val="512A1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9FD66F9"/>
    <w:multiLevelType w:val="hybridMultilevel"/>
    <w:tmpl w:val="745C5408"/>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68" w15:restartNumberingAfterBreak="0">
    <w:nsid w:val="6D0A73CA"/>
    <w:multiLevelType w:val="hybridMultilevel"/>
    <w:tmpl w:val="C6CAAB2C"/>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69" w15:restartNumberingAfterBreak="0">
    <w:nsid w:val="6FAA1D79"/>
    <w:multiLevelType w:val="hybridMultilevel"/>
    <w:tmpl w:val="A3907CE6"/>
    <w:lvl w:ilvl="0" w:tplc="04090011">
      <w:start w:val="1"/>
      <w:numFmt w:val="decimal"/>
      <w:lvlText w:val="%1)"/>
      <w:lvlJc w:val="left"/>
      <w:pPr>
        <w:ind w:left="763" w:hanging="360"/>
      </w:pPr>
      <w:rPr>
        <w:rFonts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70" w15:restartNumberingAfterBreak="0">
    <w:nsid w:val="72353A88"/>
    <w:multiLevelType w:val="hybridMultilevel"/>
    <w:tmpl w:val="5E541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2E578E6"/>
    <w:multiLevelType w:val="hybridMultilevel"/>
    <w:tmpl w:val="BF62C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3984ED1"/>
    <w:multiLevelType w:val="hybridMultilevel"/>
    <w:tmpl w:val="C69A8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4AC4DA7"/>
    <w:multiLevelType w:val="hybridMultilevel"/>
    <w:tmpl w:val="8A462296"/>
    <w:lvl w:ilvl="0" w:tplc="04090001">
      <w:start w:val="1"/>
      <w:numFmt w:val="bullet"/>
      <w:lvlText w:val=""/>
      <w:lvlJc w:val="left"/>
      <w:pPr>
        <w:ind w:left="720" w:hanging="360"/>
      </w:pPr>
      <w:rPr>
        <w:rFonts w:ascii="Symbol" w:hAnsi="Symbol" w:hint="default"/>
      </w:rPr>
    </w:lvl>
    <w:lvl w:ilvl="1" w:tplc="04090011">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5F74C89"/>
    <w:multiLevelType w:val="hybridMultilevel"/>
    <w:tmpl w:val="E9086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88151F4"/>
    <w:multiLevelType w:val="hybridMultilevel"/>
    <w:tmpl w:val="7EC23D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9186D38"/>
    <w:multiLevelType w:val="hybridMultilevel"/>
    <w:tmpl w:val="A6628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9713DE6"/>
    <w:multiLevelType w:val="hybridMultilevel"/>
    <w:tmpl w:val="7F0C8ED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CEE10A6"/>
    <w:multiLevelType w:val="hybridMultilevel"/>
    <w:tmpl w:val="AC04C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F6E7B51"/>
    <w:multiLevelType w:val="hybridMultilevel"/>
    <w:tmpl w:val="F11207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7"/>
  </w:num>
  <w:num w:numId="2">
    <w:abstractNumId w:val="9"/>
  </w:num>
  <w:num w:numId="3">
    <w:abstractNumId w:val="18"/>
  </w:num>
  <w:num w:numId="4">
    <w:abstractNumId w:val="12"/>
  </w:num>
  <w:num w:numId="5">
    <w:abstractNumId w:val="75"/>
  </w:num>
  <w:num w:numId="6">
    <w:abstractNumId w:val="17"/>
  </w:num>
  <w:num w:numId="7">
    <w:abstractNumId w:val="43"/>
  </w:num>
  <w:num w:numId="8">
    <w:abstractNumId w:val="58"/>
  </w:num>
  <w:num w:numId="9">
    <w:abstractNumId w:val="39"/>
  </w:num>
  <w:num w:numId="10">
    <w:abstractNumId w:val="70"/>
  </w:num>
  <w:num w:numId="11">
    <w:abstractNumId w:val="48"/>
  </w:num>
  <w:num w:numId="12">
    <w:abstractNumId w:val="32"/>
  </w:num>
  <w:num w:numId="13">
    <w:abstractNumId w:val="6"/>
  </w:num>
  <w:num w:numId="14">
    <w:abstractNumId w:val="79"/>
  </w:num>
  <w:num w:numId="15">
    <w:abstractNumId w:val="23"/>
  </w:num>
  <w:num w:numId="16">
    <w:abstractNumId w:val="21"/>
  </w:num>
  <w:num w:numId="17">
    <w:abstractNumId w:val="1"/>
  </w:num>
  <w:num w:numId="18">
    <w:abstractNumId w:val="59"/>
  </w:num>
  <w:num w:numId="19">
    <w:abstractNumId w:val="62"/>
  </w:num>
  <w:num w:numId="20">
    <w:abstractNumId w:val="54"/>
  </w:num>
  <w:num w:numId="21">
    <w:abstractNumId w:val="72"/>
  </w:num>
  <w:num w:numId="22">
    <w:abstractNumId w:val="26"/>
  </w:num>
  <w:num w:numId="23">
    <w:abstractNumId w:val="51"/>
  </w:num>
  <w:num w:numId="24">
    <w:abstractNumId w:val="45"/>
  </w:num>
  <w:num w:numId="25">
    <w:abstractNumId w:val="10"/>
  </w:num>
  <w:num w:numId="26">
    <w:abstractNumId w:val="37"/>
  </w:num>
  <w:num w:numId="27">
    <w:abstractNumId w:val="30"/>
  </w:num>
  <w:num w:numId="28">
    <w:abstractNumId w:val="4"/>
  </w:num>
  <w:num w:numId="29">
    <w:abstractNumId w:val="5"/>
  </w:num>
  <w:num w:numId="30">
    <w:abstractNumId w:val="35"/>
  </w:num>
  <w:num w:numId="31">
    <w:abstractNumId w:val="19"/>
  </w:num>
  <w:num w:numId="32">
    <w:abstractNumId w:val="47"/>
  </w:num>
  <w:num w:numId="33">
    <w:abstractNumId w:val="20"/>
  </w:num>
  <w:num w:numId="34">
    <w:abstractNumId w:val="14"/>
  </w:num>
  <w:num w:numId="35">
    <w:abstractNumId w:val="22"/>
  </w:num>
  <w:num w:numId="36">
    <w:abstractNumId w:val="64"/>
  </w:num>
  <w:num w:numId="37">
    <w:abstractNumId w:val="3"/>
  </w:num>
  <w:num w:numId="38">
    <w:abstractNumId w:val="28"/>
  </w:num>
  <w:num w:numId="39">
    <w:abstractNumId w:val="52"/>
  </w:num>
  <w:num w:numId="40">
    <w:abstractNumId w:val="71"/>
  </w:num>
  <w:num w:numId="41">
    <w:abstractNumId w:val="2"/>
  </w:num>
  <w:num w:numId="42">
    <w:abstractNumId w:val="74"/>
  </w:num>
  <w:num w:numId="43">
    <w:abstractNumId w:val="46"/>
  </w:num>
  <w:num w:numId="44">
    <w:abstractNumId w:val="29"/>
  </w:num>
  <w:num w:numId="45">
    <w:abstractNumId w:val="41"/>
  </w:num>
  <w:num w:numId="46">
    <w:abstractNumId w:val="27"/>
  </w:num>
  <w:num w:numId="47">
    <w:abstractNumId w:val="78"/>
  </w:num>
  <w:num w:numId="48">
    <w:abstractNumId w:val="65"/>
  </w:num>
  <w:num w:numId="49">
    <w:abstractNumId w:val="24"/>
  </w:num>
  <w:num w:numId="50">
    <w:abstractNumId w:val="33"/>
  </w:num>
  <w:num w:numId="51">
    <w:abstractNumId w:val="60"/>
  </w:num>
  <w:num w:numId="52">
    <w:abstractNumId w:val="11"/>
  </w:num>
  <w:num w:numId="53">
    <w:abstractNumId w:val="61"/>
  </w:num>
  <w:num w:numId="54">
    <w:abstractNumId w:val="76"/>
  </w:num>
  <w:num w:numId="55">
    <w:abstractNumId w:val="31"/>
  </w:num>
  <w:num w:numId="56">
    <w:abstractNumId w:val="66"/>
  </w:num>
  <w:num w:numId="57">
    <w:abstractNumId w:val="63"/>
  </w:num>
  <w:num w:numId="58">
    <w:abstractNumId w:val="8"/>
  </w:num>
  <w:num w:numId="59">
    <w:abstractNumId w:val="38"/>
  </w:num>
  <w:num w:numId="60">
    <w:abstractNumId w:val="56"/>
  </w:num>
  <w:num w:numId="61">
    <w:abstractNumId w:val="0"/>
  </w:num>
  <w:num w:numId="62">
    <w:abstractNumId w:val="69"/>
  </w:num>
  <w:num w:numId="63">
    <w:abstractNumId w:val="16"/>
  </w:num>
  <w:num w:numId="64">
    <w:abstractNumId w:val="42"/>
  </w:num>
  <w:num w:numId="65">
    <w:abstractNumId w:val="73"/>
  </w:num>
  <w:num w:numId="66">
    <w:abstractNumId w:val="53"/>
  </w:num>
  <w:num w:numId="67">
    <w:abstractNumId w:val="68"/>
  </w:num>
  <w:num w:numId="68">
    <w:abstractNumId w:val="77"/>
  </w:num>
  <w:num w:numId="69">
    <w:abstractNumId w:val="13"/>
  </w:num>
  <w:num w:numId="70">
    <w:abstractNumId w:val="50"/>
  </w:num>
  <w:num w:numId="71">
    <w:abstractNumId w:val="15"/>
  </w:num>
  <w:num w:numId="72">
    <w:abstractNumId w:val="34"/>
  </w:num>
  <w:num w:numId="73">
    <w:abstractNumId w:val="40"/>
  </w:num>
  <w:num w:numId="74">
    <w:abstractNumId w:val="25"/>
  </w:num>
  <w:num w:numId="75">
    <w:abstractNumId w:val="7"/>
  </w:num>
  <w:num w:numId="76">
    <w:abstractNumId w:val="36"/>
  </w:num>
  <w:num w:numId="77">
    <w:abstractNumId w:val="49"/>
  </w:num>
  <w:num w:numId="78">
    <w:abstractNumId w:val="57"/>
  </w:num>
  <w:num w:numId="79">
    <w:abstractNumId w:val="55"/>
  </w:num>
  <w:num w:numId="80">
    <w:abstractNumId w:val="44"/>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7"/>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DA3"/>
    <w:rsid w:val="000012B6"/>
    <w:rsid w:val="0000367D"/>
    <w:rsid w:val="00003AF9"/>
    <w:rsid w:val="00004712"/>
    <w:rsid w:val="0000489C"/>
    <w:rsid w:val="0000494F"/>
    <w:rsid w:val="00004E49"/>
    <w:rsid w:val="00004F99"/>
    <w:rsid w:val="0000505E"/>
    <w:rsid w:val="000056C7"/>
    <w:rsid w:val="00005B5C"/>
    <w:rsid w:val="00010C5F"/>
    <w:rsid w:val="00013A41"/>
    <w:rsid w:val="00013E08"/>
    <w:rsid w:val="000179DC"/>
    <w:rsid w:val="00017E7E"/>
    <w:rsid w:val="00023AFF"/>
    <w:rsid w:val="00023D4E"/>
    <w:rsid w:val="00026551"/>
    <w:rsid w:val="00027BCB"/>
    <w:rsid w:val="00027F95"/>
    <w:rsid w:val="00030915"/>
    <w:rsid w:val="000375CD"/>
    <w:rsid w:val="00037E44"/>
    <w:rsid w:val="00041B56"/>
    <w:rsid w:val="0004455D"/>
    <w:rsid w:val="0004472E"/>
    <w:rsid w:val="00046EC0"/>
    <w:rsid w:val="0005041C"/>
    <w:rsid w:val="00051279"/>
    <w:rsid w:val="00051621"/>
    <w:rsid w:val="00053633"/>
    <w:rsid w:val="00055489"/>
    <w:rsid w:val="00056224"/>
    <w:rsid w:val="00056BAC"/>
    <w:rsid w:val="000576BA"/>
    <w:rsid w:val="00057DAA"/>
    <w:rsid w:val="000602FB"/>
    <w:rsid w:val="00061C9F"/>
    <w:rsid w:val="00064908"/>
    <w:rsid w:val="00064D9B"/>
    <w:rsid w:val="00066BFB"/>
    <w:rsid w:val="000677C7"/>
    <w:rsid w:val="00071AFA"/>
    <w:rsid w:val="00071DC0"/>
    <w:rsid w:val="00071F1A"/>
    <w:rsid w:val="00072212"/>
    <w:rsid w:val="00072509"/>
    <w:rsid w:val="00072766"/>
    <w:rsid w:val="00073616"/>
    <w:rsid w:val="00077FEC"/>
    <w:rsid w:val="000804C0"/>
    <w:rsid w:val="00082EB2"/>
    <w:rsid w:val="000841BB"/>
    <w:rsid w:val="0008573E"/>
    <w:rsid w:val="00086447"/>
    <w:rsid w:val="00086581"/>
    <w:rsid w:val="00086DA2"/>
    <w:rsid w:val="00086EF8"/>
    <w:rsid w:val="0008763E"/>
    <w:rsid w:val="000954EE"/>
    <w:rsid w:val="00095C9D"/>
    <w:rsid w:val="00097B8F"/>
    <w:rsid w:val="000A0E3A"/>
    <w:rsid w:val="000A1B35"/>
    <w:rsid w:val="000A27AC"/>
    <w:rsid w:val="000A3138"/>
    <w:rsid w:val="000A3E25"/>
    <w:rsid w:val="000A67FD"/>
    <w:rsid w:val="000A7032"/>
    <w:rsid w:val="000A7F19"/>
    <w:rsid w:val="000B3D2B"/>
    <w:rsid w:val="000B438D"/>
    <w:rsid w:val="000B507A"/>
    <w:rsid w:val="000B7D79"/>
    <w:rsid w:val="000C0BE3"/>
    <w:rsid w:val="000C2FA6"/>
    <w:rsid w:val="000C4ACB"/>
    <w:rsid w:val="000C5FD9"/>
    <w:rsid w:val="000C718A"/>
    <w:rsid w:val="000D2046"/>
    <w:rsid w:val="000D279E"/>
    <w:rsid w:val="000D2A31"/>
    <w:rsid w:val="000D2F61"/>
    <w:rsid w:val="000D40E3"/>
    <w:rsid w:val="000E12FE"/>
    <w:rsid w:val="000E4917"/>
    <w:rsid w:val="000E60FE"/>
    <w:rsid w:val="000E79CF"/>
    <w:rsid w:val="000E7C6D"/>
    <w:rsid w:val="000F093B"/>
    <w:rsid w:val="000F4D0A"/>
    <w:rsid w:val="000F6E0D"/>
    <w:rsid w:val="000F7367"/>
    <w:rsid w:val="000F76C2"/>
    <w:rsid w:val="000F7C27"/>
    <w:rsid w:val="000F7C97"/>
    <w:rsid w:val="000F7E5E"/>
    <w:rsid w:val="001018DD"/>
    <w:rsid w:val="00102674"/>
    <w:rsid w:val="00103EE9"/>
    <w:rsid w:val="00105B15"/>
    <w:rsid w:val="001106A7"/>
    <w:rsid w:val="00111A80"/>
    <w:rsid w:val="00114971"/>
    <w:rsid w:val="00114EF1"/>
    <w:rsid w:val="0012062F"/>
    <w:rsid w:val="00122963"/>
    <w:rsid w:val="001254DE"/>
    <w:rsid w:val="001255AA"/>
    <w:rsid w:val="001260B9"/>
    <w:rsid w:val="00132657"/>
    <w:rsid w:val="00133B5B"/>
    <w:rsid w:val="001347FE"/>
    <w:rsid w:val="00136949"/>
    <w:rsid w:val="001372A9"/>
    <w:rsid w:val="00140C96"/>
    <w:rsid w:val="0014141C"/>
    <w:rsid w:val="00142B2E"/>
    <w:rsid w:val="00142E9A"/>
    <w:rsid w:val="00144505"/>
    <w:rsid w:val="00144681"/>
    <w:rsid w:val="00144DEE"/>
    <w:rsid w:val="001460C4"/>
    <w:rsid w:val="00146199"/>
    <w:rsid w:val="00146639"/>
    <w:rsid w:val="00147515"/>
    <w:rsid w:val="00150A88"/>
    <w:rsid w:val="0015401C"/>
    <w:rsid w:val="0015535F"/>
    <w:rsid w:val="00155461"/>
    <w:rsid w:val="00156676"/>
    <w:rsid w:val="0015691A"/>
    <w:rsid w:val="00156F76"/>
    <w:rsid w:val="00164FB4"/>
    <w:rsid w:val="00173711"/>
    <w:rsid w:val="00173B4D"/>
    <w:rsid w:val="00173B63"/>
    <w:rsid w:val="00175142"/>
    <w:rsid w:val="00175AA7"/>
    <w:rsid w:val="00177E42"/>
    <w:rsid w:val="001800B5"/>
    <w:rsid w:val="001809A2"/>
    <w:rsid w:val="00181C63"/>
    <w:rsid w:val="00182B75"/>
    <w:rsid w:val="00183464"/>
    <w:rsid w:val="00184F5B"/>
    <w:rsid w:val="00185303"/>
    <w:rsid w:val="00187394"/>
    <w:rsid w:val="00193C41"/>
    <w:rsid w:val="00194E19"/>
    <w:rsid w:val="001977AE"/>
    <w:rsid w:val="00197897"/>
    <w:rsid w:val="001A0935"/>
    <w:rsid w:val="001A0BE8"/>
    <w:rsid w:val="001A0E17"/>
    <w:rsid w:val="001A13C9"/>
    <w:rsid w:val="001A55D8"/>
    <w:rsid w:val="001A624A"/>
    <w:rsid w:val="001A6D80"/>
    <w:rsid w:val="001B264D"/>
    <w:rsid w:val="001B3101"/>
    <w:rsid w:val="001B51F2"/>
    <w:rsid w:val="001B68BD"/>
    <w:rsid w:val="001C057F"/>
    <w:rsid w:val="001C1DB1"/>
    <w:rsid w:val="001C5AF2"/>
    <w:rsid w:val="001C6021"/>
    <w:rsid w:val="001C754D"/>
    <w:rsid w:val="001D015D"/>
    <w:rsid w:val="001D208C"/>
    <w:rsid w:val="001E05F4"/>
    <w:rsid w:val="001E1DF2"/>
    <w:rsid w:val="001E298C"/>
    <w:rsid w:val="001E4299"/>
    <w:rsid w:val="001E44CA"/>
    <w:rsid w:val="001E4A32"/>
    <w:rsid w:val="001F0250"/>
    <w:rsid w:val="001F0823"/>
    <w:rsid w:val="001F12F5"/>
    <w:rsid w:val="001F1E4C"/>
    <w:rsid w:val="001F2EE8"/>
    <w:rsid w:val="001F5549"/>
    <w:rsid w:val="001F6DA7"/>
    <w:rsid w:val="00201087"/>
    <w:rsid w:val="002019BF"/>
    <w:rsid w:val="00202023"/>
    <w:rsid w:val="00202886"/>
    <w:rsid w:val="00202CF7"/>
    <w:rsid w:val="00202EDB"/>
    <w:rsid w:val="0020622F"/>
    <w:rsid w:val="002069F7"/>
    <w:rsid w:val="0020720C"/>
    <w:rsid w:val="00207A20"/>
    <w:rsid w:val="002117DF"/>
    <w:rsid w:val="002134C4"/>
    <w:rsid w:val="00213D5F"/>
    <w:rsid w:val="002169E4"/>
    <w:rsid w:val="00217765"/>
    <w:rsid w:val="00220C42"/>
    <w:rsid w:val="002248A4"/>
    <w:rsid w:val="00225892"/>
    <w:rsid w:val="002332F7"/>
    <w:rsid w:val="00234AF3"/>
    <w:rsid w:val="00234D7D"/>
    <w:rsid w:val="00236AB7"/>
    <w:rsid w:val="00237AF5"/>
    <w:rsid w:val="00240F34"/>
    <w:rsid w:val="00242800"/>
    <w:rsid w:val="00244B3C"/>
    <w:rsid w:val="002451D8"/>
    <w:rsid w:val="00245ACE"/>
    <w:rsid w:val="00250133"/>
    <w:rsid w:val="00250CE8"/>
    <w:rsid w:val="00250FC7"/>
    <w:rsid w:val="002524D1"/>
    <w:rsid w:val="00253CCE"/>
    <w:rsid w:val="00254353"/>
    <w:rsid w:val="00254A07"/>
    <w:rsid w:val="00254AB5"/>
    <w:rsid w:val="00256EE0"/>
    <w:rsid w:val="0026286B"/>
    <w:rsid w:val="00263824"/>
    <w:rsid w:val="002638CB"/>
    <w:rsid w:val="0026754B"/>
    <w:rsid w:val="00273984"/>
    <w:rsid w:val="002764BB"/>
    <w:rsid w:val="00281E34"/>
    <w:rsid w:val="00283912"/>
    <w:rsid w:val="00284910"/>
    <w:rsid w:val="00285255"/>
    <w:rsid w:val="00291176"/>
    <w:rsid w:val="002935C0"/>
    <w:rsid w:val="00294827"/>
    <w:rsid w:val="002956EE"/>
    <w:rsid w:val="002A09D0"/>
    <w:rsid w:val="002A0B5A"/>
    <w:rsid w:val="002A1766"/>
    <w:rsid w:val="002A206F"/>
    <w:rsid w:val="002A3FE9"/>
    <w:rsid w:val="002A4F69"/>
    <w:rsid w:val="002A4FD3"/>
    <w:rsid w:val="002A6BAD"/>
    <w:rsid w:val="002B013B"/>
    <w:rsid w:val="002B181A"/>
    <w:rsid w:val="002B31FC"/>
    <w:rsid w:val="002B4E6A"/>
    <w:rsid w:val="002C03CB"/>
    <w:rsid w:val="002C047F"/>
    <w:rsid w:val="002C2F5A"/>
    <w:rsid w:val="002C4E9B"/>
    <w:rsid w:val="002C6108"/>
    <w:rsid w:val="002C62C6"/>
    <w:rsid w:val="002D05F0"/>
    <w:rsid w:val="002D3358"/>
    <w:rsid w:val="002D3F3C"/>
    <w:rsid w:val="002D427D"/>
    <w:rsid w:val="002D45A7"/>
    <w:rsid w:val="002D5EFF"/>
    <w:rsid w:val="002D63B6"/>
    <w:rsid w:val="002E1B6F"/>
    <w:rsid w:val="002E3CDB"/>
    <w:rsid w:val="002E5B4C"/>
    <w:rsid w:val="002E6831"/>
    <w:rsid w:val="002E7575"/>
    <w:rsid w:val="002E7640"/>
    <w:rsid w:val="002E76BD"/>
    <w:rsid w:val="002F03B4"/>
    <w:rsid w:val="002F44EE"/>
    <w:rsid w:val="002F4AB0"/>
    <w:rsid w:val="002F641D"/>
    <w:rsid w:val="00301829"/>
    <w:rsid w:val="00305504"/>
    <w:rsid w:val="003055B1"/>
    <w:rsid w:val="00305DD8"/>
    <w:rsid w:val="00307DEE"/>
    <w:rsid w:val="00310152"/>
    <w:rsid w:val="00310715"/>
    <w:rsid w:val="0031128C"/>
    <w:rsid w:val="00313A37"/>
    <w:rsid w:val="00313E6A"/>
    <w:rsid w:val="003151C8"/>
    <w:rsid w:val="003177CB"/>
    <w:rsid w:val="003217A2"/>
    <w:rsid w:val="003222AE"/>
    <w:rsid w:val="00322692"/>
    <w:rsid w:val="0032477C"/>
    <w:rsid w:val="00327487"/>
    <w:rsid w:val="00332530"/>
    <w:rsid w:val="0033329E"/>
    <w:rsid w:val="00340D33"/>
    <w:rsid w:val="0034130A"/>
    <w:rsid w:val="00341ABE"/>
    <w:rsid w:val="003421C7"/>
    <w:rsid w:val="00343EF8"/>
    <w:rsid w:val="003452E6"/>
    <w:rsid w:val="00345FDD"/>
    <w:rsid w:val="003465A6"/>
    <w:rsid w:val="00347D06"/>
    <w:rsid w:val="00350691"/>
    <w:rsid w:val="0035251F"/>
    <w:rsid w:val="00352BD7"/>
    <w:rsid w:val="0035306A"/>
    <w:rsid w:val="003551D3"/>
    <w:rsid w:val="00355DE4"/>
    <w:rsid w:val="00355F43"/>
    <w:rsid w:val="00357425"/>
    <w:rsid w:val="00360D3F"/>
    <w:rsid w:val="00361449"/>
    <w:rsid w:val="003625B2"/>
    <w:rsid w:val="0036455B"/>
    <w:rsid w:val="003655D2"/>
    <w:rsid w:val="003658AF"/>
    <w:rsid w:val="0037039F"/>
    <w:rsid w:val="00370CD6"/>
    <w:rsid w:val="00370D66"/>
    <w:rsid w:val="003736C7"/>
    <w:rsid w:val="00374E2D"/>
    <w:rsid w:val="0038532B"/>
    <w:rsid w:val="00385BA7"/>
    <w:rsid w:val="00385EFC"/>
    <w:rsid w:val="0038671B"/>
    <w:rsid w:val="00390C37"/>
    <w:rsid w:val="00390D70"/>
    <w:rsid w:val="003910BD"/>
    <w:rsid w:val="003917F9"/>
    <w:rsid w:val="0039190A"/>
    <w:rsid w:val="003952F4"/>
    <w:rsid w:val="00395403"/>
    <w:rsid w:val="00396C5C"/>
    <w:rsid w:val="00396E59"/>
    <w:rsid w:val="00396F7E"/>
    <w:rsid w:val="003974DF"/>
    <w:rsid w:val="003A198E"/>
    <w:rsid w:val="003A31A3"/>
    <w:rsid w:val="003A6273"/>
    <w:rsid w:val="003A6C06"/>
    <w:rsid w:val="003A7262"/>
    <w:rsid w:val="003A7A29"/>
    <w:rsid w:val="003A7EFE"/>
    <w:rsid w:val="003B1249"/>
    <w:rsid w:val="003B153A"/>
    <w:rsid w:val="003B167E"/>
    <w:rsid w:val="003B4590"/>
    <w:rsid w:val="003B4C10"/>
    <w:rsid w:val="003B4D89"/>
    <w:rsid w:val="003B5797"/>
    <w:rsid w:val="003B7713"/>
    <w:rsid w:val="003C0234"/>
    <w:rsid w:val="003C0697"/>
    <w:rsid w:val="003C235B"/>
    <w:rsid w:val="003C26BC"/>
    <w:rsid w:val="003C35BF"/>
    <w:rsid w:val="003C4279"/>
    <w:rsid w:val="003C446A"/>
    <w:rsid w:val="003D0FC7"/>
    <w:rsid w:val="003D1B58"/>
    <w:rsid w:val="003D2C66"/>
    <w:rsid w:val="003D3656"/>
    <w:rsid w:val="003D490A"/>
    <w:rsid w:val="003D4DBD"/>
    <w:rsid w:val="003D770A"/>
    <w:rsid w:val="003D7F86"/>
    <w:rsid w:val="003E000D"/>
    <w:rsid w:val="003E0444"/>
    <w:rsid w:val="003E127C"/>
    <w:rsid w:val="003E1A4B"/>
    <w:rsid w:val="003E44CF"/>
    <w:rsid w:val="003E501A"/>
    <w:rsid w:val="003E5F8B"/>
    <w:rsid w:val="003E6235"/>
    <w:rsid w:val="003E7D38"/>
    <w:rsid w:val="003E7EF7"/>
    <w:rsid w:val="003F3F93"/>
    <w:rsid w:val="003F4037"/>
    <w:rsid w:val="003F5845"/>
    <w:rsid w:val="003F61DD"/>
    <w:rsid w:val="0040068B"/>
    <w:rsid w:val="004008E7"/>
    <w:rsid w:val="0040210F"/>
    <w:rsid w:val="004045F4"/>
    <w:rsid w:val="00406005"/>
    <w:rsid w:val="00407147"/>
    <w:rsid w:val="00411794"/>
    <w:rsid w:val="0041397D"/>
    <w:rsid w:val="00415182"/>
    <w:rsid w:val="00420880"/>
    <w:rsid w:val="00421ECA"/>
    <w:rsid w:val="004241C3"/>
    <w:rsid w:val="00424319"/>
    <w:rsid w:val="00425BCE"/>
    <w:rsid w:val="004317B3"/>
    <w:rsid w:val="00431A44"/>
    <w:rsid w:val="00434335"/>
    <w:rsid w:val="00434F44"/>
    <w:rsid w:val="00435389"/>
    <w:rsid w:val="004365BE"/>
    <w:rsid w:val="004405BB"/>
    <w:rsid w:val="0044124C"/>
    <w:rsid w:val="00441C32"/>
    <w:rsid w:val="00445A69"/>
    <w:rsid w:val="00445EBF"/>
    <w:rsid w:val="004469BA"/>
    <w:rsid w:val="00450A0B"/>
    <w:rsid w:val="004516DB"/>
    <w:rsid w:val="00451CE6"/>
    <w:rsid w:val="004530D9"/>
    <w:rsid w:val="0045357D"/>
    <w:rsid w:val="00454C14"/>
    <w:rsid w:val="00462384"/>
    <w:rsid w:val="00462395"/>
    <w:rsid w:val="004640E6"/>
    <w:rsid w:val="00464D97"/>
    <w:rsid w:val="0046732C"/>
    <w:rsid w:val="00471A2D"/>
    <w:rsid w:val="00471B5B"/>
    <w:rsid w:val="00473D44"/>
    <w:rsid w:val="00477766"/>
    <w:rsid w:val="004805B0"/>
    <w:rsid w:val="00480B8C"/>
    <w:rsid w:val="00481E8A"/>
    <w:rsid w:val="0048263E"/>
    <w:rsid w:val="0048285A"/>
    <w:rsid w:val="00482B8A"/>
    <w:rsid w:val="004851EF"/>
    <w:rsid w:val="0048580E"/>
    <w:rsid w:val="00486074"/>
    <w:rsid w:val="00491AE0"/>
    <w:rsid w:val="00491AF5"/>
    <w:rsid w:val="004921DE"/>
    <w:rsid w:val="00493DFC"/>
    <w:rsid w:val="00494411"/>
    <w:rsid w:val="0049482E"/>
    <w:rsid w:val="00494D8F"/>
    <w:rsid w:val="00494FA1"/>
    <w:rsid w:val="00496302"/>
    <w:rsid w:val="0049634D"/>
    <w:rsid w:val="00496AB3"/>
    <w:rsid w:val="004A07CF"/>
    <w:rsid w:val="004A3AF9"/>
    <w:rsid w:val="004B0882"/>
    <w:rsid w:val="004B0CFB"/>
    <w:rsid w:val="004B358F"/>
    <w:rsid w:val="004B36CB"/>
    <w:rsid w:val="004B3AFD"/>
    <w:rsid w:val="004C0B29"/>
    <w:rsid w:val="004C0DE3"/>
    <w:rsid w:val="004C1378"/>
    <w:rsid w:val="004C1727"/>
    <w:rsid w:val="004C6415"/>
    <w:rsid w:val="004C73FD"/>
    <w:rsid w:val="004C747D"/>
    <w:rsid w:val="004C7ED9"/>
    <w:rsid w:val="004D0645"/>
    <w:rsid w:val="004D0C5A"/>
    <w:rsid w:val="004D2211"/>
    <w:rsid w:val="004D2D06"/>
    <w:rsid w:val="004D32DC"/>
    <w:rsid w:val="004D3792"/>
    <w:rsid w:val="004D4C27"/>
    <w:rsid w:val="004D579D"/>
    <w:rsid w:val="004D6445"/>
    <w:rsid w:val="004D65AF"/>
    <w:rsid w:val="004E274D"/>
    <w:rsid w:val="004E363D"/>
    <w:rsid w:val="004E387A"/>
    <w:rsid w:val="004E461A"/>
    <w:rsid w:val="004F139B"/>
    <w:rsid w:val="004F21FA"/>
    <w:rsid w:val="004F3318"/>
    <w:rsid w:val="004F75B8"/>
    <w:rsid w:val="004F76D2"/>
    <w:rsid w:val="004F7B6A"/>
    <w:rsid w:val="00500250"/>
    <w:rsid w:val="005026CF"/>
    <w:rsid w:val="00502C31"/>
    <w:rsid w:val="00506535"/>
    <w:rsid w:val="0051054A"/>
    <w:rsid w:val="005127B8"/>
    <w:rsid w:val="0051327C"/>
    <w:rsid w:val="0051475A"/>
    <w:rsid w:val="005148AD"/>
    <w:rsid w:val="005177AF"/>
    <w:rsid w:val="0052030F"/>
    <w:rsid w:val="00520A75"/>
    <w:rsid w:val="00521369"/>
    <w:rsid w:val="005228BE"/>
    <w:rsid w:val="00526087"/>
    <w:rsid w:val="005261C1"/>
    <w:rsid w:val="00526E48"/>
    <w:rsid w:val="005274C5"/>
    <w:rsid w:val="0053050A"/>
    <w:rsid w:val="00532550"/>
    <w:rsid w:val="00533C88"/>
    <w:rsid w:val="005340E0"/>
    <w:rsid w:val="00534679"/>
    <w:rsid w:val="0053528C"/>
    <w:rsid w:val="00536DAC"/>
    <w:rsid w:val="0053717C"/>
    <w:rsid w:val="005375CD"/>
    <w:rsid w:val="0053768D"/>
    <w:rsid w:val="005412F8"/>
    <w:rsid w:val="005417DA"/>
    <w:rsid w:val="00542319"/>
    <w:rsid w:val="00542665"/>
    <w:rsid w:val="00543EF7"/>
    <w:rsid w:val="00544895"/>
    <w:rsid w:val="005454AB"/>
    <w:rsid w:val="0054561F"/>
    <w:rsid w:val="005502ED"/>
    <w:rsid w:val="005541D8"/>
    <w:rsid w:val="005560BC"/>
    <w:rsid w:val="005571A7"/>
    <w:rsid w:val="0056139E"/>
    <w:rsid w:val="005627EA"/>
    <w:rsid w:val="005653C9"/>
    <w:rsid w:val="005659EB"/>
    <w:rsid w:val="005663DC"/>
    <w:rsid w:val="0056753F"/>
    <w:rsid w:val="00571975"/>
    <w:rsid w:val="00573462"/>
    <w:rsid w:val="00574315"/>
    <w:rsid w:val="005779B4"/>
    <w:rsid w:val="005801F1"/>
    <w:rsid w:val="00580D24"/>
    <w:rsid w:val="00582AFC"/>
    <w:rsid w:val="005834DF"/>
    <w:rsid w:val="0058685E"/>
    <w:rsid w:val="00586B2E"/>
    <w:rsid w:val="00590E5F"/>
    <w:rsid w:val="00591263"/>
    <w:rsid w:val="0059264F"/>
    <w:rsid w:val="005929F5"/>
    <w:rsid w:val="00592EBB"/>
    <w:rsid w:val="00593FEB"/>
    <w:rsid w:val="005961AC"/>
    <w:rsid w:val="005A0C85"/>
    <w:rsid w:val="005A133B"/>
    <w:rsid w:val="005A148C"/>
    <w:rsid w:val="005A1E34"/>
    <w:rsid w:val="005A6258"/>
    <w:rsid w:val="005B4E2E"/>
    <w:rsid w:val="005B773F"/>
    <w:rsid w:val="005B7F7C"/>
    <w:rsid w:val="005B7FAC"/>
    <w:rsid w:val="005C07F2"/>
    <w:rsid w:val="005C0C6A"/>
    <w:rsid w:val="005C12F4"/>
    <w:rsid w:val="005C4442"/>
    <w:rsid w:val="005C6D60"/>
    <w:rsid w:val="005C7832"/>
    <w:rsid w:val="005D1257"/>
    <w:rsid w:val="005D1823"/>
    <w:rsid w:val="005D3C97"/>
    <w:rsid w:val="005E0DDF"/>
    <w:rsid w:val="005E4794"/>
    <w:rsid w:val="005E49DD"/>
    <w:rsid w:val="005E52EC"/>
    <w:rsid w:val="005E5B51"/>
    <w:rsid w:val="005E5CD1"/>
    <w:rsid w:val="005E796A"/>
    <w:rsid w:val="005E7A84"/>
    <w:rsid w:val="005F2267"/>
    <w:rsid w:val="005F3086"/>
    <w:rsid w:val="005F33BB"/>
    <w:rsid w:val="005F41ED"/>
    <w:rsid w:val="005F57EE"/>
    <w:rsid w:val="005F6691"/>
    <w:rsid w:val="005F6B19"/>
    <w:rsid w:val="005F79F6"/>
    <w:rsid w:val="00600B32"/>
    <w:rsid w:val="00601024"/>
    <w:rsid w:val="0061089D"/>
    <w:rsid w:val="0061099F"/>
    <w:rsid w:val="00613259"/>
    <w:rsid w:val="00616C88"/>
    <w:rsid w:val="00622860"/>
    <w:rsid w:val="00622DAC"/>
    <w:rsid w:val="0062505D"/>
    <w:rsid w:val="00631D50"/>
    <w:rsid w:val="00632541"/>
    <w:rsid w:val="00632617"/>
    <w:rsid w:val="00633EEE"/>
    <w:rsid w:val="00635A92"/>
    <w:rsid w:val="00636F3A"/>
    <w:rsid w:val="0064173B"/>
    <w:rsid w:val="0064211B"/>
    <w:rsid w:val="00643646"/>
    <w:rsid w:val="006452BE"/>
    <w:rsid w:val="0064588A"/>
    <w:rsid w:val="00645FD8"/>
    <w:rsid w:val="00646AC2"/>
    <w:rsid w:val="006476D2"/>
    <w:rsid w:val="006511F4"/>
    <w:rsid w:val="00652A2D"/>
    <w:rsid w:val="00653451"/>
    <w:rsid w:val="00653EC2"/>
    <w:rsid w:val="00654124"/>
    <w:rsid w:val="00655740"/>
    <w:rsid w:val="00655B3B"/>
    <w:rsid w:val="00657A64"/>
    <w:rsid w:val="0066249E"/>
    <w:rsid w:val="00663512"/>
    <w:rsid w:val="00664080"/>
    <w:rsid w:val="00664C76"/>
    <w:rsid w:val="00666632"/>
    <w:rsid w:val="006712E0"/>
    <w:rsid w:val="006714A1"/>
    <w:rsid w:val="00671FEE"/>
    <w:rsid w:val="00682D2F"/>
    <w:rsid w:val="006842BF"/>
    <w:rsid w:val="006847E9"/>
    <w:rsid w:val="00692FEB"/>
    <w:rsid w:val="006A08EE"/>
    <w:rsid w:val="006A0AA2"/>
    <w:rsid w:val="006A23C9"/>
    <w:rsid w:val="006A32D4"/>
    <w:rsid w:val="006A37DD"/>
    <w:rsid w:val="006A3974"/>
    <w:rsid w:val="006A6C11"/>
    <w:rsid w:val="006B0A0D"/>
    <w:rsid w:val="006B1A3A"/>
    <w:rsid w:val="006B2E4A"/>
    <w:rsid w:val="006B3397"/>
    <w:rsid w:val="006B38AC"/>
    <w:rsid w:val="006B3C2D"/>
    <w:rsid w:val="006B6DB9"/>
    <w:rsid w:val="006B7203"/>
    <w:rsid w:val="006B7776"/>
    <w:rsid w:val="006B77B1"/>
    <w:rsid w:val="006B78CA"/>
    <w:rsid w:val="006C221A"/>
    <w:rsid w:val="006C4FED"/>
    <w:rsid w:val="006C773A"/>
    <w:rsid w:val="006C7F79"/>
    <w:rsid w:val="006D123F"/>
    <w:rsid w:val="006D3E1E"/>
    <w:rsid w:val="006D3E47"/>
    <w:rsid w:val="006D484E"/>
    <w:rsid w:val="006D4F69"/>
    <w:rsid w:val="006D640F"/>
    <w:rsid w:val="006D70AD"/>
    <w:rsid w:val="006D7679"/>
    <w:rsid w:val="006E0276"/>
    <w:rsid w:val="006E251D"/>
    <w:rsid w:val="006E29B0"/>
    <w:rsid w:val="006E2DA7"/>
    <w:rsid w:val="006E5521"/>
    <w:rsid w:val="006E5BD1"/>
    <w:rsid w:val="006E6AE6"/>
    <w:rsid w:val="006F0719"/>
    <w:rsid w:val="006F1113"/>
    <w:rsid w:val="006F1499"/>
    <w:rsid w:val="006F2883"/>
    <w:rsid w:val="006F440E"/>
    <w:rsid w:val="006F62E8"/>
    <w:rsid w:val="006F6AF8"/>
    <w:rsid w:val="007009EA"/>
    <w:rsid w:val="00700D05"/>
    <w:rsid w:val="00701600"/>
    <w:rsid w:val="0070165E"/>
    <w:rsid w:val="0070277B"/>
    <w:rsid w:val="00705700"/>
    <w:rsid w:val="00706200"/>
    <w:rsid w:val="007065CA"/>
    <w:rsid w:val="00710534"/>
    <w:rsid w:val="0071141D"/>
    <w:rsid w:val="00712B75"/>
    <w:rsid w:val="007143C4"/>
    <w:rsid w:val="00715BE6"/>
    <w:rsid w:val="007164E0"/>
    <w:rsid w:val="00717586"/>
    <w:rsid w:val="00726A81"/>
    <w:rsid w:val="00726FE7"/>
    <w:rsid w:val="00730918"/>
    <w:rsid w:val="00732AF5"/>
    <w:rsid w:val="0073431A"/>
    <w:rsid w:val="00736CFA"/>
    <w:rsid w:val="00740C5C"/>
    <w:rsid w:val="00742694"/>
    <w:rsid w:val="007502DB"/>
    <w:rsid w:val="00750CAD"/>
    <w:rsid w:val="00752A7E"/>
    <w:rsid w:val="007541C5"/>
    <w:rsid w:val="00754A39"/>
    <w:rsid w:val="007556D7"/>
    <w:rsid w:val="007602A1"/>
    <w:rsid w:val="00761988"/>
    <w:rsid w:val="00764C26"/>
    <w:rsid w:val="007663D6"/>
    <w:rsid w:val="00766868"/>
    <w:rsid w:val="00766EAE"/>
    <w:rsid w:val="00770A48"/>
    <w:rsid w:val="00771D4F"/>
    <w:rsid w:val="00773E8E"/>
    <w:rsid w:val="00774C38"/>
    <w:rsid w:val="0077512D"/>
    <w:rsid w:val="007803C0"/>
    <w:rsid w:val="00780D5F"/>
    <w:rsid w:val="00781CB5"/>
    <w:rsid w:val="00782046"/>
    <w:rsid w:val="00783884"/>
    <w:rsid w:val="007848AC"/>
    <w:rsid w:val="00784DDE"/>
    <w:rsid w:val="00786A7C"/>
    <w:rsid w:val="00790DAA"/>
    <w:rsid w:val="007910D3"/>
    <w:rsid w:val="0079136B"/>
    <w:rsid w:val="00792F92"/>
    <w:rsid w:val="00793FEB"/>
    <w:rsid w:val="00794CF7"/>
    <w:rsid w:val="007950EF"/>
    <w:rsid w:val="00796992"/>
    <w:rsid w:val="007975F0"/>
    <w:rsid w:val="007A2522"/>
    <w:rsid w:val="007A2E01"/>
    <w:rsid w:val="007A4306"/>
    <w:rsid w:val="007A43E2"/>
    <w:rsid w:val="007A4F45"/>
    <w:rsid w:val="007A664A"/>
    <w:rsid w:val="007A66BE"/>
    <w:rsid w:val="007A6A09"/>
    <w:rsid w:val="007A73AC"/>
    <w:rsid w:val="007A769F"/>
    <w:rsid w:val="007B1908"/>
    <w:rsid w:val="007B1E1D"/>
    <w:rsid w:val="007B74D9"/>
    <w:rsid w:val="007B7DC6"/>
    <w:rsid w:val="007C1010"/>
    <w:rsid w:val="007C2281"/>
    <w:rsid w:val="007C2893"/>
    <w:rsid w:val="007C2B91"/>
    <w:rsid w:val="007C4D24"/>
    <w:rsid w:val="007D11FA"/>
    <w:rsid w:val="007D123A"/>
    <w:rsid w:val="007D25CC"/>
    <w:rsid w:val="007D3C82"/>
    <w:rsid w:val="007D41CF"/>
    <w:rsid w:val="007D44E7"/>
    <w:rsid w:val="007D5A4F"/>
    <w:rsid w:val="007D5D16"/>
    <w:rsid w:val="007D7071"/>
    <w:rsid w:val="007D75D1"/>
    <w:rsid w:val="007D7C92"/>
    <w:rsid w:val="007E216F"/>
    <w:rsid w:val="007E2C01"/>
    <w:rsid w:val="007E4CCB"/>
    <w:rsid w:val="007E71AB"/>
    <w:rsid w:val="007F02FF"/>
    <w:rsid w:val="007F0F6B"/>
    <w:rsid w:val="007F160A"/>
    <w:rsid w:val="007F1AF8"/>
    <w:rsid w:val="007F4025"/>
    <w:rsid w:val="007F598C"/>
    <w:rsid w:val="007F7EAA"/>
    <w:rsid w:val="007F7EE9"/>
    <w:rsid w:val="00800D6B"/>
    <w:rsid w:val="00804FFF"/>
    <w:rsid w:val="008059F2"/>
    <w:rsid w:val="00807BB3"/>
    <w:rsid w:val="00811B40"/>
    <w:rsid w:val="00812726"/>
    <w:rsid w:val="008150E8"/>
    <w:rsid w:val="00815D79"/>
    <w:rsid w:val="0081660D"/>
    <w:rsid w:val="00825809"/>
    <w:rsid w:val="00826026"/>
    <w:rsid w:val="00826752"/>
    <w:rsid w:val="008267F8"/>
    <w:rsid w:val="00826BE3"/>
    <w:rsid w:val="00827322"/>
    <w:rsid w:val="00832410"/>
    <w:rsid w:val="0083432F"/>
    <w:rsid w:val="00835B12"/>
    <w:rsid w:val="00836E58"/>
    <w:rsid w:val="00837D22"/>
    <w:rsid w:val="0084064C"/>
    <w:rsid w:val="00840FD8"/>
    <w:rsid w:val="0084138F"/>
    <w:rsid w:val="00843A4F"/>
    <w:rsid w:val="00843D8F"/>
    <w:rsid w:val="00843F1F"/>
    <w:rsid w:val="00844ACA"/>
    <w:rsid w:val="00845280"/>
    <w:rsid w:val="0084632C"/>
    <w:rsid w:val="008471C4"/>
    <w:rsid w:val="008513D2"/>
    <w:rsid w:val="00852193"/>
    <w:rsid w:val="00853100"/>
    <w:rsid w:val="00854FF3"/>
    <w:rsid w:val="00855569"/>
    <w:rsid w:val="0085586C"/>
    <w:rsid w:val="00860569"/>
    <w:rsid w:val="008626A0"/>
    <w:rsid w:val="00864939"/>
    <w:rsid w:val="00866733"/>
    <w:rsid w:val="008707BE"/>
    <w:rsid w:val="0087121D"/>
    <w:rsid w:val="00871E9F"/>
    <w:rsid w:val="00872481"/>
    <w:rsid w:val="00873797"/>
    <w:rsid w:val="00873983"/>
    <w:rsid w:val="00873B66"/>
    <w:rsid w:val="00874A71"/>
    <w:rsid w:val="00882299"/>
    <w:rsid w:val="00883516"/>
    <w:rsid w:val="00883CFF"/>
    <w:rsid w:val="008842A7"/>
    <w:rsid w:val="00885631"/>
    <w:rsid w:val="008907C6"/>
    <w:rsid w:val="008908FF"/>
    <w:rsid w:val="008914B9"/>
    <w:rsid w:val="00891925"/>
    <w:rsid w:val="00891F79"/>
    <w:rsid w:val="00892B54"/>
    <w:rsid w:val="00894F01"/>
    <w:rsid w:val="0089527C"/>
    <w:rsid w:val="00896DA9"/>
    <w:rsid w:val="00897C62"/>
    <w:rsid w:val="008A2DB0"/>
    <w:rsid w:val="008A4B1C"/>
    <w:rsid w:val="008A60FF"/>
    <w:rsid w:val="008A660C"/>
    <w:rsid w:val="008A7008"/>
    <w:rsid w:val="008A77C0"/>
    <w:rsid w:val="008B01D1"/>
    <w:rsid w:val="008B0449"/>
    <w:rsid w:val="008B0518"/>
    <w:rsid w:val="008B414C"/>
    <w:rsid w:val="008B435F"/>
    <w:rsid w:val="008B4C9F"/>
    <w:rsid w:val="008B59F5"/>
    <w:rsid w:val="008C0AE1"/>
    <w:rsid w:val="008C1152"/>
    <w:rsid w:val="008C29CE"/>
    <w:rsid w:val="008C40FB"/>
    <w:rsid w:val="008C52D2"/>
    <w:rsid w:val="008C7B6F"/>
    <w:rsid w:val="008C7F79"/>
    <w:rsid w:val="008D0988"/>
    <w:rsid w:val="008D1998"/>
    <w:rsid w:val="008D2293"/>
    <w:rsid w:val="008D2CC0"/>
    <w:rsid w:val="008D4CAB"/>
    <w:rsid w:val="008D5AF2"/>
    <w:rsid w:val="008D6427"/>
    <w:rsid w:val="008E02E0"/>
    <w:rsid w:val="008E0F7A"/>
    <w:rsid w:val="008E3044"/>
    <w:rsid w:val="008E48ED"/>
    <w:rsid w:val="008E5003"/>
    <w:rsid w:val="008E575D"/>
    <w:rsid w:val="008E7DF8"/>
    <w:rsid w:val="008F16FA"/>
    <w:rsid w:val="008F2273"/>
    <w:rsid w:val="008F38A6"/>
    <w:rsid w:val="008F4E1F"/>
    <w:rsid w:val="008F638B"/>
    <w:rsid w:val="009018FF"/>
    <w:rsid w:val="00902ADF"/>
    <w:rsid w:val="00904F69"/>
    <w:rsid w:val="00906DA7"/>
    <w:rsid w:val="00911974"/>
    <w:rsid w:val="00912E85"/>
    <w:rsid w:val="009132D5"/>
    <w:rsid w:val="00913DED"/>
    <w:rsid w:val="00921344"/>
    <w:rsid w:val="0092193A"/>
    <w:rsid w:val="00921F70"/>
    <w:rsid w:val="0092227F"/>
    <w:rsid w:val="00923F5B"/>
    <w:rsid w:val="00923FC4"/>
    <w:rsid w:val="0092760A"/>
    <w:rsid w:val="009277A3"/>
    <w:rsid w:val="00930F3C"/>
    <w:rsid w:val="00934365"/>
    <w:rsid w:val="009413D6"/>
    <w:rsid w:val="00947165"/>
    <w:rsid w:val="00951288"/>
    <w:rsid w:val="00952336"/>
    <w:rsid w:val="00955090"/>
    <w:rsid w:val="00955119"/>
    <w:rsid w:val="00956962"/>
    <w:rsid w:val="009570C2"/>
    <w:rsid w:val="009573A9"/>
    <w:rsid w:val="00960C3C"/>
    <w:rsid w:val="00961B79"/>
    <w:rsid w:val="00964C81"/>
    <w:rsid w:val="00965915"/>
    <w:rsid w:val="00965BC6"/>
    <w:rsid w:val="00965FDC"/>
    <w:rsid w:val="00967413"/>
    <w:rsid w:val="0097000B"/>
    <w:rsid w:val="0097097F"/>
    <w:rsid w:val="00971D07"/>
    <w:rsid w:val="00972703"/>
    <w:rsid w:val="00972C80"/>
    <w:rsid w:val="00972CA4"/>
    <w:rsid w:val="00972FB4"/>
    <w:rsid w:val="00974A3F"/>
    <w:rsid w:val="0097538F"/>
    <w:rsid w:val="0097624B"/>
    <w:rsid w:val="00977C95"/>
    <w:rsid w:val="0098116D"/>
    <w:rsid w:val="0098378F"/>
    <w:rsid w:val="0098655D"/>
    <w:rsid w:val="00986C1D"/>
    <w:rsid w:val="00991D51"/>
    <w:rsid w:val="00993EEF"/>
    <w:rsid w:val="009946BA"/>
    <w:rsid w:val="00995170"/>
    <w:rsid w:val="009968EF"/>
    <w:rsid w:val="009A0EC1"/>
    <w:rsid w:val="009A2CD1"/>
    <w:rsid w:val="009A7FA1"/>
    <w:rsid w:val="009B3C14"/>
    <w:rsid w:val="009B5100"/>
    <w:rsid w:val="009B6D22"/>
    <w:rsid w:val="009B7890"/>
    <w:rsid w:val="009C44D4"/>
    <w:rsid w:val="009C465A"/>
    <w:rsid w:val="009C6283"/>
    <w:rsid w:val="009C670A"/>
    <w:rsid w:val="009C7047"/>
    <w:rsid w:val="009C7E8C"/>
    <w:rsid w:val="009D1127"/>
    <w:rsid w:val="009D14BD"/>
    <w:rsid w:val="009D2A96"/>
    <w:rsid w:val="009D2D4B"/>
    <w:rsid w:val="009D3FCF"/>
    <w:rsid w:val="009D3FFD"/>
    <w:rsid w:val="009D5FFA"/>
    <w:rsid w:val="009D62F4"/>
    <w:rsid w:val="009D67D7"/>
    <w:rsid w:val="009D7BC4"/>
    <w:rsid w:val="009E1258"/>
    <w:rsid w:val="009E246C"/>
    <w:rsid w:val="009E28A9"/>
    <w:rsid w:val="009E31A3"/>
    <w:rsid w:val="009E52B0"/>
    <w:rsid w:val="009F0000"/>
    <w:rsid w:val="009F0479"/>
    <w:rsid w:val="009F2103"/>
    <w:rsid w:val="009F2A2D"/>
    <w:rsid w:val="009F2F54"/>
    <w:rsid w:val="009F3129"/>
    <w:rsid w:val="009F4443"/>
    <w:rsid w:val="009F796A"/>
    <w:rsid w:val="009F7BFA"/>
    <w:rsid w:val="00A01145"/>
    <w:rsid w:val="00A02023"/>
    <w:rsid w:val="00A05F2F"/>
    <w:rsid w:val="00A06E54"/>
    <w:rsid w:val="00A122B6"/>
    <w:rsid w:val="00A133A5"/>
    <w:rsid w:val="00A13946"/>
    <w:rsid w:val="00A15876"/>
    <w:rsid w:val="00A17E47"/>
    <w:rsid w:val="00A200D6"/>
    <w:rsid w:val="00A21A3E"/>
    <w:rsid w:val="00A221C2"/>
    <w:rsid w:val="00A25B79"/>
    <w:rsid w:val="00A26838"/>
    <w:rsid w:val="00A270B1"/>
    <w:rsid w:val="00A27252"/>
    <w:rsid w:val="00A27C6E"/>
    <w:rsid w:val="00A30B4D"/>
    <w:rsid w:val="00A31B76"/>
    <w:rsid w:val="00A31FF0"/>
    <w:rsid w:val="00A328A2"/>
    <w:rsid w:val="00A336AF"/>
    <w:rsid w:val="00A3577D"/>
    <w:rsid w:val="00A358E0"/>
    <w:rsid w:val="00A37E79"/>
    <w:rsid w:val="00A402D1"/>
    <w:rsid w:val="00A410AA"/>
    <w:rsid w:val="00A43C9C"/>
    <w:rsid w:val="00A4417D"/>
    <w:rsid w:val="00A443DD"/>
    <w:rsid w:val="00A44887"/>
    <w:rsid w:val="00A47EA2"/>
    <w:rsid w:val="00A509D1"/>
    <w:rsid w:val="00A50C92"/>
    <w:rsid w:val="00A5236D"/>
    <w:rsid w:val="00A5297E"/>
    <w:rsid w:val="00A53197"/>
    <w:rsid w:val="00A53D6A"/>
    <w:rsid w:val="00A55580"/>
    <w:rsid w:val="00A559F2"/>
    <w:rsid w:val="00A56668"/>
    <w:rsid w:val="00A567B2"/>
    <w:rsid w:val="00A57BD3"/>
    <w:rsid w:val="00A619E2"/>
    <w:rsid w:val="00A61BEE"/>
    <w:rsid w:val="00A624A2"/>
    <w:rsid w:val="00A640AB"/>
    <w:rsid w:val="00A64DCF"/>
    <w:rsid w:val="00A651F2"/>
    <w:rsid w:val="00A71699"/>
    <w:rsid w:val="00A72615"/>
    <w:rsid w:val="00A74A02"/>
    <w:rsid w:val="00A8066E"/>
    <w:rsid w:val="00A816C1"/>
    <w:rsid w:val="00A846C3"/>
    <w:rsid w:val="00A854B1"/>
    <w:rsid w:val="00A86074"/>
    <w:rsid w:val="00A87A7A"/>
    <w:rsid w:val="00A87BB0"/>
    <w:rsid w:val="00A87C35"/>
    <w:rsid w:val="00A91069"/>
    <w:rsid w:val="00A91707"/>
    <w:rsid w:val="00A94659"/>
    <w:rsid w:val="00A95825"/>
    <w:rsid w:val="00A96240"/>
    <w:rsid w:val="00A9667F"/>
    <w:rsid w:val="00AA0999"/>
    <w:rsid w:val="00AA436C"/>
    <w:rsid w:val="00AA5895"/>
    <w:rsid w:val="00AB18C8"/>
    <w:rsid w:val="00AB1CE7"/>
    <w:rsid w:val="00AB2C4E"/>
    <w:rsid w:val="00AB393F"/>
    <w:rsid w:val="00AB5790"/>
    <w:rsid w:val="00AB5992"/>
    <w:rsid w:val="00AC013A"/>
    <w:rsid w:val="00AC05D7"/>
    <w:rsid w:val="00AC09F0"/>
    <w:rsid w:val="00AC2530"/>
    <w:rsid w:val="00AC30C2"/>
    <w:rsid w:val="00AC516F"/>
    <w:rsid w:val="00AC65D3"/>
    <w:rsid w:val="00AD2993"/>
    <w:rsid w:val="00AD3B86"/>
    <w:rsid w:val="00AD644A"/>
    <w:rsid w:val="00AD6886"/>
    <w:rsid w:val="00AD79CC"/>
    <w:rsid w:val="00AE0AEC"/>
    <w:rsid w:val="00AE2783"/>
    <w:rsid w:val="00AE439B"/>
    <w:rsid w:val="00AE73E3"/>
    <w:rsid w:val="00AF147D"/>
    <w:rsid w:val="00AF1D46"/>
    <w:rsid w:val="00AF2370"/>
    <w:rsid w:val="00AF3756"/>
    <w:rsid w:val="00AF3CFC"/>
    <w:rsid w:val="00AF5C10"/>
    <w:rsid w:val="00AF741E"/>
    <w:rsid w:val="00AF7686"/>
    <w:rsid w:val="00B02DEC"/>
    <w:rsid w:val="00B02EEB"/>
    <w:rsid w:val="00B03F16"/>
    <w:rsid w:val="00B03F41"/>
    <w:rsid w:val="00B06CD7"/>
    <w:rsid w:val="00B07896"/>
    <w:rsid w:val="00B07EEC"/>
    <w:rsid w:val="00B11861"/>
    <w:rsid w:val="00B12A94"/>
    <w:rsid w:val="00B138F1"/>
    <w:rsid w:val="00B155FC"/>
    <w:rsid w:val="00B20EB1"/>
    <w:rsid w:val="00B2124A"/>
    <w:rsid w:val="00B22E4D"/>
    <w:rsid w:val="00B239C6"/>
    <w:rsid w:val="00B259ED"/>
    <w:rsid w:val="00B25FDA"/>
    <w:rsid w:val="00B26215"/>
    <w:rsid w:val="00B27338"/>
    <w:rsid w:val="00B27AD1"/>
    <w:rsid w:val="00B32B29"/>
    <w:rsid w:val="00B338BC"/>
    <w:rsid w:val="00B3467F"/>
    <w:rsid w:val="00B35105"/>
    <w:rsid w:val="00B37242"/>
    <w:rsid w:val="00B373CE"/>
    <w:rsid w:val="00B406F8"/>
    <w:rsid w:val="00B41ABD"/>
    <w:rsid w:val="00B41C9E"/>
    <w:rsid w:val="00B41EF2"/>
    <w:rsid w:val="00B4513F"/>
    <w:rsid w:val="00B4797D"/>
    <w:rsid w:val="00B51969"/>
    <w:rsid w:val="00B51A19"/>
    <w:rsid w:val="00B51BCA"/>
    <w:rsid w:val="00B520E5"/>
    <w:rsid w:val="00B5300D"/>
    <w:rsid w:val="00B53F44"/>
    <w:rsid w:val="00B54AEE"/>
    <w:rsid w:val="00B557E4"/>
    <w:rsid w:val="00B5581A"/>
    <w:rsid w:val="00B55B57"/>
    <w:rsid w:val="00B55C48"/>
    <w:rsid w:val="00B55F86"/>
    <w:rsid w:val="00B57C16"/>
    <w:rsid w:val="00B60149"/>
    <w:rsid w:val="00B627C1"/>
    <w:rsid w:val="00B64A5F"/>
    <w:rsid w:val="00B64F7B"/>
    <w:rsid w:val="00B66D2B"/>
    <w:rsid w:val="00B67B12"/>
    <w:rsid w:val="00B74252"/>
    <w:rsid w:val="00B74FC7"/>
    <w:rsid w:val="00B77B1A"/>
    <w:rsid w:val="00B806D7"/>
    <w:rsid w:val="00B807BD"/>
    <w:rsid w:val="00B826D3"/>
    <w:rsid w:val="00B82883"/>
    <w:rsid w:val="00B82BAE"/>
    <w:rsid w:val="00B82DD1"/>
    <w:rsid w:val="00B83E10"/>
    <w:rsid w:val="00B86BBF"/>
    <w:rsid w:val="00B873DF"/>
    <w:rsid w:val="00B875B7"/>
    <w:rsid w:val="00B910BE"/>
    <w:rsid w:val="00B928E2"/>
    <w:rsid w:val="00B95372"/>
    <w:rsid w:val="00B97584"/>
    <w:rsid w:val="00BA0C60"/>
    <w:rsid w:val="00BA2060"/>
    <w:rsid w:val="00BA2277"/>
    <w:rsid w:val="00BA4099"/>
    <w:rsid w:val="00BA40B1"/>
    <w:rsid w:val="00BA5959"/>
    <w:rsid w:val="00BB329C"/>
    <w:rsid w:val="00BB3637"/>
    <w:rsid w:val="00BB4ED0"/>
    <w:rsid w:val="00BC2192"/>
    <w:rsid w:val="00BC2B97"/>
    <w:rsid w:val="00BC38D8"/>
    <w:rsid w:val="00BC3949"/>
    <w:rsid w:val="00BC6B6E"/>
    <w:rsid w:val="00BC74DC"/>
    <w:rsid w:val="00BD08B5"/>
    <w:rsid w:val="00BD0DBE"/>
    <w:rsid w:val="00BD1161"/>
    <w:rsid w:val="00BD20D7"/>
    <w:rsid w:val="00BD2626"/>
    <w:rsid w:val="00BD2D80"/>
    <w:rsid w:val="00BD3DCE"/>
    <w:rsid w:val="00BD4250"/>
    <w:rsid w:val="00BD44E0"/>
    <w:rsid w:val="00BD4A30"/>
    <w:rsid w:val="00BD56C8"/>
    <w:rsid w:val="00BD68A7"/>
    <w:rsid w:val="00BD7F4A"/>
    <w:rsid w:val="00BE08DC"/>
    <w:rsid w:val="00BE11B2"/>
    <w:rsid w:val="00BE44EF"/>
    <w:rsid w:val="00BF31E8"/>
    <w:rsid w:val="00BF3452"/>
    <w:rsid w:val="00BF394C"/>
    <w:rsid w:val="00BF4C44"/>
    <w:rsid w:val="00BF5631"/>
    <w:rsid w:val="00BF7325"/>
    <w:rsid w:val="00C01168"/>
    <w:rsid w:val="00C03ED9"/>
    <w:rsid w:val="00C047E7"/>
    <w:rsid w:val="00C055C5"/>
    <w:rsid w:val="00C05BBA"/>
    <w:rsid w:val="00C07849"/>
    <w:rsid w:val="00C10782"/>
    <w:rsid w:val="00C10952"/>
    <w:rsid w:val="00C11F27"/>
    <w:rsid w:val="00C12356"/>
    <w:rsid w:val="00C1423E"/>
    <w:rsid w:val="00C152A9"/>
    <w:rsid w:val="00C2060E"/>
    <w:rsid w:val="00C243B6"/>
    <w:rsid w:val="00C324F5"/>
    <w:rsid w:val="00C32AB4"/>
    <w:rsid w:val="00C32BFE"/>
    <w:rsid w:val="00C332B7"/>
    <w:rsid w:val="00C33626"/>
    <w:rsid w:val="00C3496D"/>
    <w:rsid w:val="00C34E72"/>
    <w:rsid w:val="00C35CB9"/>
    <w:rsid w:val="00C36C66"/>
    <w:rsid w:val="00C37BE7"/>
    <w:rsid w:val="00C4029C"/>
    <w:rsid w:val="00C40A29"/>
    <w:rsid w:val="00C411A1"/>
    <w:rsid w:val="00C41898"/>
    <w:rsid w:val="00C41F98"/>
    <w:rsid w:val="00C444D5"/>
    <w:rsid w:val="00C47E67"/>
    <w:rsid w:val="00C515A7"/>
    <w:rsid w:val="00C53530"/>
    <w:rsid w:val="00C53BA9"/>
    <w:rsid w:val="00C54A0B"/>
    <w:rsid w:val="00C57DB6"/>
    <w:rsid w:val="00C57E5F"/>
    <w:rsid w:val="00C60FAE"/>
    <w:rsid w:val="00C61C63"/>
    <w:rsid w:val="00C62122"/>
    <w:rsid w:val="00C6580A"/>
    <w:rsid w:val="00C7412A"/>
    <w:rsid w:val="00C74549"/>
    <w:rsid w:val="00C7471F"/>
    <w:rsid w:val="00C74B99"/>
    <w:rsid w:val="00C76187"/>
    <w:rsid w:val="00C76621"/>
    <w:rsid w:val="00C76C0D"/>
    <w:rsid w:val="00C829F5"/>
    <w:rsid w:val="00C83FFB"/>
    <w:rsid w:val="00C8550A"/>
    <w:rsid w:val="00C865B6"/>
    <w:rsid w:val="00C86747"/>
    <w:rsid w:val="00C86767"/>
    <w:rsid w:val="00C871E7"/>
    <w:rsid w:val="00C87732"/>
    <w:rsid w:val="00C87C3F"/>
    <w:rsid w:val="00C87F8C"/>
    <w:rsid w:val="00C90904"/>
    <w:rsid w:val="00C90AFC"/>
    <w:rsid w:val="00C93450"/>
    <w:rsid w:val="00C93A47"/>
    <w:rsid w:val="00C93AE8"/>
    <w:rsid w:val="00C942B9"/>
    <w:rsid w:val="00C95B23"/>
    <w:rsid w:val="00CA0BD9"/>
    <w:rsid w:val="00CA0E0B"/>
    <w:rsid w:val="00CA1E58"/>
    <w:rsid w:val="00CA4528"/>
    <w:rsid w:val="00CA4C39"/>
    <w:rsid w:val="00CA4CF7"/>
    <w:rsid w:val="00CA56B0"/>
    <w:rsid w:val="00CA5D47"/>
    <w:rsid w:val="00CB0737"/>
    <w:rsid w:val="00CB15CB"/>
    <w:rsid w:val="00CB2F94"/>
    <w:rsid w:val="00CB5E4D"/>
    <w:rsid w:val="00CB6CB8"/>
    <w:rsid w:val="00CB6DB4"/>
    <w:rsid w:val="00CB7A9D"/>
    <w:rsid w:val="00CC093E"/>
    <w:rsid w:val="00CC1C0C"/>
    <w:rsid w:val="00CC3384"/>
    <w:rsid w:val="00CC48C6"/>
    <w:rsid w:val="00CC4FA2"/>
    <w:rsid w:val="00CC6AFB"/>
    <w:rsid w:val="00CC7ACE"/>
    <w:rsid w:val="00CD2B58"/>
    <w:rsid w:val="00CD3FB8"/>
    <w:rsid w:val="00CD5324"/>
    <w:rsid w:val="00CD61D7"/>
    <w:rsid w:val="00CD6BFB"/>
    <w:rsid w:val="00CE0B61"/>
    <w:rsid w:val="00CE2272"/>
    <w:rsid w:val="00CE358D"/>
    <w:rsid w:val="00CE4794"/>
    <w:rsid w:val="00CE5227"/>
    <w:rsid w:val="00CE6482"/>
    <w:rsid w:val="00CF194A"/>
    <w:rsid w:val="00CF504C"/>
    <w:rsid w:val="00CF5DEC"/>
    <w:rsid w:val="00D01036"/>
    <w:rsid w:val="00D019E1"/>
    <w:rsid w:val="00D0203A"/>
    <w:rsid w:val="00D04087"/>
    <w:rsid w:val="00D0514A"/>
    <w:rsid w:val="00D05CAB"/>
    <w:rsid w:val="00D10460"/>
    <w:rsid w:val="00D121B1"/>
    <w:rsid w:val="00D15770"/>
    <w:rsid w:val="00D1647C"/>
    <w:rsid w:val="00D204DE"/>
    <w:rsid w:val="00D20AAD"/>
    <w:rsid w:val="00D20D47"/>
    <w:rsid w:val="00D21948"/>
    <w:rsid w:val="00D226A0"/>
    <w:rsid w:val="00D22C76"/>
    <w:rsid w:val="00D22ED8"/>
    <w:rsid w:val="00D23F36"/>
    <w:rsid w:val="00D251E5"/>
    <w:rsid w:val="00D27FFD"/>
    <w:rsid w:val="00D320EC"/>
    <w:rsid w:val="00D349A7"/>
    <w:rsid w:val="00D34FB5"/>
    <w:rsid w:val="00D35F5A"/>
    <w:rsid w:val="00D366EF"/>
    <w:rsid w:val="00D36A6E"/>
    <w:rsid w:val="00D407E2"/>
    <w:rsid w:val="00D41C10"/>
    <w:rsid w:val="00D41C7D"/>
    <w:rsid w:val="00D429D7"/>
    <w:rsid w:val="00D44D0D"/>
    <w:rsid w:val="00D44DF2"/>
    <w:rsid w:val="00D466D9"/>
    <w:rsid w:val="00D47948"/>
    <w:rsid w:val="00D47C3F"/>
    <w:rsid w:val="00D47C7A"/>
    <w:rsid w:val="00D47E39"/>
    <w:rsid w:val="00D500DE"/>
    <w:rsid w:val="00D53858"/>
    <w:rsid w:val="00D55AD7"/>
    <w:rsid w:val="00D56239"/>
    <w:rsid w:val="00D608C1"/>
    <w:rsid w:val="00D61F06"/>
    <w:rsid w:val="00D61F28"/>
    <w:rsid w:val="00D63562"/>
    <w:rsid w:val="00D63BAD"/>
    <w:rsid w:val="00D64411"/>
    <w:rsid w:val="00D64DFF"/>
    <w:rsid w:val="00D65A93"/>
    <w:rsid w:val="00D6712B"/>
    <w:rsid w:val="00D677A5"/>
    <w:rsid w:val="00D7224C"/>
    <w:rsid w:val="00D753F4"/>
    <w:rsid w:val="00D8000F"/>
    <w:rsid w:val="00D8005A"/>
    <w:rsid w:val="00D80640"/>
    <w:rsid w:val="00D80BCB"/>
    <w:rsid w:val="00D81DEC"/>
    <w:rsid w:val="00D82211"/>
    <w:rsid w:val="00D83DF5"/>
    <w:rsid w:val="00D83E8C"/>
    <w:rsid w:val="00D8489C"/>
    <w:rsid w:val="00D854CA"/>
    <w:rsid w:val="00D909D1"/>
    <w:rsid w:val="00D917D2"/>
    <w:rsid w:val="00D92AAB"/>
    <w:rsid w:val="00D9305D"/>
    <w:rsid w:val="00D93061"/>
    <w:rsid w:val="00D9532E"/>
    <w:rsid w:val="00DA0A4A"/>
    <w:rsid w:val="00DA110F"/>
    <w:rsid w:val="00DA282A"/>
    <w:rsid w:val="00DA4479"/>
    <w:rsid w:val="00DA674E"/>
    <w:rsid w:val="00DA7A5F"/>
    <w:rsid w:val="00DA7CC3"/>
    <w:rsid w:val="00DB03A8"/>
    <w:rsid w:val="00DB2384"/>
    <w:rsid w:val="00DB786C"/>
    <w:rsid w:val="00DB7C34"/>
    <w:rsid w:val="00DC01DF"/>
    <w:rsid w:val="00DC148F"/>
    <w:rsid w:val="00DC296B"/>
    <w:rsid w:val="00DC6501"/>
    <w:rsid w:val="00DC7644"/>
    <w:rsid w:val="00DC794B"/>
    <w:rsid w:val="00DD067C"/>
    <w:rsid w:val="00DD17F8"/>
    <w:rsid w:val="00DD1A65"/>
    <w:rsid w:val="00DD37E3"/>
    <w:rsid w:val="00DD452B"/>
    <w:rsid w:val="00DD6A78"/>
    <w:rsid w:val="00DD6C53"/>
    <w:rsid w:val="00DD6EB7"/>
    <w:rsid w:val="00DE04AB"/>
    <w:rsid w:val="00DE1BB6"/>
    <w:rsid w:val="00DE2F31"/>
    <w:rsid w:val="00DE35AD"/>
    <w:rsid w:val="00DE366C"/>
    <w:rsid w:val="00DE40FC"/>
    <w:rsid w:val="00DE54C5"/>
    <w:rsid w:val="00DE60DA"/>
    <w:rsid w:val="00DE7BCC"/>
    <w:rsid w:val="00DF0F86"/>
    <w:rsid w:val="00DF1192"/>
    <w:rsid w:val="00DF150E"/>
    <w:rsid w:val="00DF2201"/>
    <w:rsid w:val="00DF2A3D"/>
    <w:rsid w:val="00DF323E"/>
    <w:rsid w:val="00DF402C"/>
    <w:rsid w:val="00DF7D81"/>
    <w:rsid w:val="00E00681"/>
    <w:rsid w:val="00E022C0"/>
    <w:rsid w:val="00E03888"/>
    <w:rsid w:val="00E04769"/>
    <w:rsid w:val="00E07FCD"/>
    <w:rsid w:val="00E122D0"/>
    <w:rsid w:val="00E12E7C"/>
    <w:rsid w:val="00E14E08"/>
    <w:rsid w:val="00E153A9"/>
    <w:rsid w:val="00E15729"/>
    <w:rsid w:val="00E16B2C"/>
    <w:rsid w:val="00E17720"/>
    <w:rsid w:val="00E17F57"/>
    <w:rsid w:val="00E22A2C"/>
    <w:rsid w:val="00E26987"/>
    <w:rsid w:val="00E2710D"/>
    <w:rsid w:val="00E31E83"/>
    <w:rsid w:val="00E378FE"/>
    <w:rsid w:val="00E41323"/>
    <w:rsid w:val="00E43813"/>
    <w:rsid w:val="00E46712"/>
    <w:rsid w:val="00E4683F"/>
    <w:rsid w:val="00E47D2B"/>
    <w:rsid w:val="00E5078E"/>
    <w:rsid w:val="00E515F8"/>
    <w:rsid w:val="00E52053"/>
    <w:rsid w:val="00E5439A"/>
    <w:rsid w:val="00E5555A"/>
    <w:rsid w:val="00E56067"/>
    <w:rsid w:val="00E568AC"/>
    <w:rsid w:val="00E62275"/>
    <w:rsid w:val="00E632F1"/>
    <w:rsid w:val="00E63DF7"/>
    <w:rsid w:val="00E645DD"/>
    <w:rsid w:val="00E64C0C"/>
    <w:rsid w:val="00E71E32"/>
    <w:rsid w:val="00E72C8D"/>
    <w:rsid w:val="00E73F1D"/>
    <w:rsid w:val="00E75123"/>
    <w:rsid w:val="00E80216"/>
    <w:rsid w:val="00E8048F"/>
    <w:rsid w:val="00E810DA"/>
    <w:rsid w:val="00E82C3F"/>
    <w:rsid w:val="00E8347F"/>
    <w:rsid w:val="00E83674"/>
    <w:rsid w:val="00E83858"/>
    <w:rsid w:val="00E8427C"/>
    <w:rsid w:val="00E84A12"/>
    <w:rsid w:val="00E906D0"/>
    <w:rsid w:val="00E9112B"/>
    <w:rsid w:val="00E93186"/>
    <w:rsid w:val="00E959C7"/>
    <w:rsid w:val="00E96279"/>
    <w:rsid w:val="00E96BE9"/>
    <w:rsid w:val="00EA05AE"/>
    <w:rsid w:val="00EA06ED"/>
    <w:rsid w:val="00EA0A5C"/>
    <w:rsid w:val="00EA17F3"/>
    <w:rsid w:val="00EA3ACF"/>
    <w:rsid w:val="00EA455A"/>
    <w:rsid w:val="00EA5272"/>
    <w:rsid w:val="00EA6EB8"/>
    <w:rsid w:val="00EA7012"/>
    <w:rsid w:val="00EA7430"/>
    <w:rsid w:val="00EB210E"/>
    <w:rsid w:val="00EB21FA"/>
    <w:rsid w:val="00EB2E41"/>
    <w:rsid w:val="00EB4FB9"/>
    <w:rsid w:val="00EB5A48"/>
    <w:rsid w:val="00EB752E"/>
    <w:rsid w:val="00EC130C"/>
    <w:rsid w:val="00EC193D"/>
    <w:rsid w:val="00EC2F55"/>
    <w:rsid w:val="00EC2FE0"/>
    <w:rsid w:val="00EC5275"/>
    <w:rsid w:val="00EC79B4"/>
    <w:rsid w:val="00ED044B"/>
    <w:rsid w:val="00ED2171"/>
    <w:rsid w:val="00ED3AEE"/>
    <w:rsid w:val="00ED40A6"/>
    <w:rsid w:val="00ED4A30"/>
    <w:rsid w:val="00ED6D8F"/>
    <w:rsid w:val="00ED7935"/>
    <w:rsid w:val="00EE6FF3"/>
    <w:rsid w:val="00EE7C88"/>
    <w:rsid w:val="00EF04CC"/>
    <w:rsid w:val="00EF1D46"/>
    <w:rsid w:val="00EF2884"/>
    <w:rsid w:val="00EF31BA"/>
    <w:rsid w:val="00EF40EF"/>
    <w:rsid w:val="00EF6B15"/>
    <w:rsid w:val="00F000C9"/>
    <w:rsid w:val="00F00A25"/>
    <w:rsid w:val="00F00C18"/>
    <w:rsid w:val="00F0137C"/>
    <w:rsid w:val="00F016EE"/>
    <w:rsid w:val="00F01F63"/>
    <w:rsid w:val="00F0377E"/>
    <w:rsid w:val="00F042BF"/>
    <w:rsid w:val="00F06F2A"/>
    <w:rsid w:val="00F07357"/>
    <w:rsid w:val="00F07A62"/>
    <w:rsid w:val="00F07C5D"/>
    <w:rsid w:val="00F135A6"/>
    <w:rsid w:val="00F141FB"/>
    <w:rsid w:val="00F15A52"/>
    <w:rsid w:val="00F15E28"/>
    <w:rsid w:val="00F166DA"/>
    <w:rsid w:val="00F1714D"/>
    <w:rsid w:val="00F21CC4"/>
    <w:rsid w:val="00F21F8C"/>
    <w:rsid w:val="00F22F39"/>
    <w:rsid w:val="00F231D9"/>
    <w:rsid w:val="00F243C9"/>
    <w:rsid w:val="00F244D8"/>
    <w:rsid w:val="00F2657E"/>
    <w:rsid w:val="00F27943"/>
    <w:rsid w:val="00F27979"/>
    <w:rsid w:val="00F3642D"/>
    <w:rsid w:val="00F37EB2"/>
    <w:rsid w:val="00F422ED"/>
    <w:rsid w:val="00F429F3"/>
    <w:rsid w:val="00F44CBC"/>
    <w:rsid w:val="00F451B9"/>
    <w:rsid w:val="00F45415"/>
    <w:rsid w:val="00F46079"/>
    <w:rsid w:val="00F50A0E"/>
    <w:rsid w:val="00F5118E"/>
    <w:rsid w:val="00F51236"/>
    <w:rsid w:val="00F52F4A"/>
    <w:rsid w:val="00F53895"/>
    <w:rsid w:val="00F538A5"/>
    <w:rsid w:val="00F538C6"/>
    <w:rsid w:val="00F53BD9"/>
    <w:rsid w:val="00F53DA3"/>
    <w:rsid w:val="00F54E56"/>
    <w:rsid w:val="00F552C5"/>
    <w:rsid w:val="00F60A40"/>
    <w:rsid w:val="00F61C09"/>
    <w:rsid w:val="00F621ED"/>
    <w:rsid w:val="00F63096"/>
    <w:rsid w:val="00F63928"/>
    <w:rsid w:val="00F64724"/>
    <w:rsid w:val="00F649BE"/>
    <w:rsid w:val="00F65A88"/>
    <w:rsid w:val="00F72750"/>
    <w:rsid w:val="00F73134"/>
    <w:rsid w:val="00F74144"/>
    <w:rsid w:val="00F74F7D"/>
    <w:rsid w:val="00F75D10"/>
    <w:rsid w:val="00F77A54"/>
    <w:rsid w:val="00F81628"/>
    <w:rsid w:val="00F83623"/>
    <w:rsid w:val="00F84A4C"/>
    <w:rsid w:val="00F869D6"/>
    <w:rsid w:val="00F91D46"/>
    <w:rsid w:val="00F92813"/>
    <w:rsid w:val="00F92E45"/>
    <w:rsid w:val="00F93FED"/>
    <w:rsid w:val="00FA303F"/>
    <w:rsid w:val="00FA3C75"/>
    <w:rsid w:val="00FA482D"/>
    <w:rsid w:val="00FA5F00"/>
    <w:rsid w:val="00FA6199"/>
    <w:rsid w:val="00FA63FF"/>
    <w:rsid w:val="00FB094D"/>
    <w:rsid w:val="00FB0DAA"/>
    <w:rsid w:val="00FB11E6"/>
    <w:rsid w:val="00FB18E1"/>
    <w:rsid w:val="00FB1A9C"/>
    <w:rsid w:val="00FB2FE6"/>
    <w:rsid w:val="00FB67B1"/>
    <w:rsid w:val="00FC12AE"/>
    <w:rsid w:val="00FC3A0D"/>
    <w:rsid w:val="00FC40A2"/>
    <w:rsid w:val="00FC4889"/>
    <w:rsid w:val="00FC559B"/>
    <w:rsid w:val="00FC5EF5"/>
    <w:rsid w:val="00FC65EA"/>
    <w:rsid w:val="00FC6D49"/>
    <w:rsid w:val="00FC77D1"/>
    <w:rsid w:val="00FD1178"/>
    <w:rsid w:val="00FD1615"/>
    <w:rsid w:val="00FD181C"/>
    <w:rsid w:val="00FD1D33"/>
    <w:rsid w:val="00FD2C3D"/>
    <w:rsid w:val="00FD3266"/>
    <w:rsid w:val="00FD51A4"/>
    <w:rsid w:val="00FD51C8"/>
    <w:rsid w:val="00FE02B0"/>
    <w:rsid w:val="00FE0424"/>
    <w:rsid w:val="00FE0D8E"/>
    <w:rsid w:val="00FE3255"/>
    <w:rsid w:val="00FE4329"/>
    <w:rsid w:val="00FE50B1"/>
    <w:rsid w:val="00FE6D5B"/>
    <w:rsid w:val="00FE6E78"/>
    <w:rsid w:val="00FE7285"/>
    <w:rsid w:val="00FF01E2"/>
    <w:rsid w:val="00FF06B9"/>
    <w:rsid w:val="00FF1F75"/>
    <w:rsid w:val="00FF29ED"/>
    <w:rsid w:val="00FF2B6C"/>
    <w:rsid w:val="00FF49E3"/>
    <w:rsid w:val="00FF522E"/>
    <w:rsid w:val="00FF6644"/>
    <w:rsid w:val="00FF6FA3"/>
    <w:rsid w:val="00FF7A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84380D"/>
  <w15:docId w15:val="{75C8A52F-4552-42BE-BA84-0FB19CA6B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F554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A37D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55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F552C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3DA3"/>
    <w:rPr>
      <w:color w:val="0563C1" w:themeColor="hyperlink"/>
      <w:u w:val="single"/>
    </w:rPr>
  </w:style>
  <w:style w:type="paragraph" w:styleId="ListParagraph">
    <w:name w:val="List Paragraph"/>
    <w:basedOn w:val="Normal"/>
    <w:uiPriority w:val="34"/>
    <w:qFormat/>
    <w:rsid w:val="00F53DA3"/>
    <w:pPr>
      <w:ind w:left="720"/>
      <w:contextualSpacing/>
    </w:pPr>
  </w:style>
  <w:style w:type="character" w:styleId="PlaceholderText">
    <w:name w:val="Placeholder Text"/>
    <w:basedOn w:val="DefaultParagraphFont"/>
    <w:uiPriority w:val="99"/>
    <w:semiHidden/>
    <w:rsid w:val="00F53DA3"/>
    <w:rPr>
      <w:color w:val="808080"/>
    </w:rPr>
  </w:style>
  <w:style w:type="table" w:styleId="TableGrid">
    <w:name w:val="Table Grid"/>
    <w:basedOn w:val="TableNormal"/>
    <w:uiPriority w:val="39"/>
    <w:rsid w:val="00883C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8573E"/>
    <w:rPr>
      <w:color w:val="954F72" w:themeColor="followedHyperlink"/>
      <w:u w:val="single"/>
    </w:rPr>
  </w:style>
  <w:style w:type="character" w:customStyle="1" w:styleId="nowrap">
    <w:name w:val="nowrap"/>
    <w:basedOn w:val="DefaultParagraphFont"/>
    <w:rsid w:val="008D5AF2"/>
  </w:style>
  <w:style w:type="paragraph" w:styleId="Header">
    <w:name w:val="header"/>
    <w:basedOn w:val="Normal"/>
    <w:link w:val="HeaderChar"/>
    <w:uiPriority w:val="99"/>
    <w:unhideWhenUsed/>
    <w:rsid w:val="00087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63E"/>
  </w:style>
  <w:style w:type="paragraph" w:styleId="Footer">
    <w:name w:val="footer"/>
    <w:basedOn w:val="Normal"/>
    <w:link w:val="FooterChar"/>
    <w:uiPriority w:val="99"/>
    <w:unhideWhenUsed/>
    <w:rsid w:val="00087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63E"/>
  </w:style>
  <w:style w:type="paragraph" w:styleId="BalloonText">
    <w:name w:val="Balloon Text"/>
    <w:basedOn w:val="Normal"/>
    <w:link w:val="BalloonTextChar"/>
    <w:uiPriority w:val="99"/>
    <w:semiHidden/>
    <w:unhideWhenUsed/>
    <w:rsid w:val="00FF49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9E3"/>
    <w:rPr>
      <w:rFonts w:ascii="Tahoma" w:hAnsi="Tahoma" w:cs="Tahoma"/>
      <w:sz w:val="16"/>
      <w:szCs w:val="16"/>
    </w:rPr>
  </w:style>
  <w:style w:type="paragraph" w:customStyle="1" w:styleId="Default">
    <w:name w:val="Default"/>
    <w:rsid w:val="0040068B"/>
    <w:pPr>
      <w:autoSpaceDE w:val="0"/>
      <w:autoSpaceDN w:val="0"/>
      <w:adjustRightInd w:val="0"/>
      <w:spacing w:after="0" w:line="240" w:lineRule="auto"/>
    </w:pPr>
    <w:rPr>
      <w:rFonts w:ascii="Calibri" w:hAnsi="Calibri" w:cs="Calibri"/>
      <w:color w:val="000000"/>
      <w:sz w:val="24"/>
      <w:szCs w:val="24"/>
    </w:rPr>
  </w:style>
  <w:style w:type="character" w:customStyle="1" w:styleId="apple-converted-space">
    <w:name w:val="apple-converted-space"/>
    <w:basedOn w:val="DefaultParagraphFont"/>
    <w:rsid w:val="00D27FFD"/>
  </w:style>
  <w:style w:type="paragraph" w:styleId="NormalWeb">
    <w:name w:val="Normal (Web)"/>
    <w:basedOn w:val="Normal"/>
    <w:uiPriority w:val="99"/>
    <w:unhideWhenUsed/>
    <w:rsid w:val="00C93A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F554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F5549"/>
    <w:pPr>
      <w:outlineLvl w:val="9"/>
    </w:pPr>
  </w:style>
  <w:style w:type="paragraph" w:styleId="TOC2">
    <w:name w:val="toc 2"/>
    <w:basedOn w:val="Normal"/>
    <w:next w:val="Normal"/>
    <w:autoRedefine/>
    <w:uiPriority w:val="39"/>
    <w:unhideWhenUsed/>
    <w:rsid w:val="001F5549"/>
    <w:pPr>
      <w:spacing w:after="100"/>
      <w:ind w:left="220"/>
    </w:pPr>
    <w:rPr>
      <w:rFonts w:eastAsiaTheme="minorEastAsia" w:cs="Times New Roman"/>
    </w:rPr>
  </w:style>
  <w:style w:type="paragraph" w:styleId="TOC1">
    <w:name w:val="toc 1"/>
    <w:basedOn w:val="Normal"/>
    <w:next w:val="Normal"/>
    <w:autoRedefine/>
    <w:uiPriority w:val="39"/>
    <w:unhideWhenUsed/>
    <w:rsid w:val="00DE35AD"/>
    <w:pPr>
      <w:tabs>
        <w:tab w:val="right" w:leader="dot" w:pos="9710"/>
      </w:tabs>
      <w:spacing w:after="40" w:line="240" w:lineRule="auto"/>
    </w:pPr>
    <w:rPr>
      <w:rFonts w:eastAsiaTheme="minorEastAsia" w:cs="Times New Roman"/>
      <w:b/>
      <w:noProof/>
    </w:rPr>
  </w:style>
  <w:style w:type="paragraph" w:styleId="TOC3">
    <w:name w:val="toc 3"/>
    <w:basedOn w:val="Normal"/>
    <w:next w:val="Normal"/>
    <w:autoRedefine/>
    <w:uiPriority w:val="39"/>
    <w:unhideWhenUsed/>
    <w:rsid w:val="001F5549"/>
    <w:pPr>
      <w:spacing w:after="100"/>
      <w:ind w:left="440"/>
    </w:pPr>
    <w:rPr>
      <w:rFonts w:eastAsiaTheme="minorEastAsia" w:cs="Times New Roman"/>
    </w:rPr>
  </w:style>
  <w:style w:type="paragraph" w:styleId="NoSpacing">
    <w:name w:val="No Spacing"/>
    <w:link w:val="NoSpacingChar"/>
    <w:uiPriority w:val="1"/>
    <w:qFormat/>
    <w:rsid w:val="00B37242"/>
    <w:pPr>
      <w:spacing w:after="0" w:line="240" w:lineRule="auto"/>
    </w:pPr>
    <w:rPr>
      <w:rFonts w:eastAsiaTheme="minorEastAsia"/>
    </w:rPr>
  </w:style>
  <w:style w:type="character" w:customStyle="1" w:styleId="NoSpacingChar">
    <w:name w:val="No Spacing Char"/>
    <w:basedOn w:val="DefaultParagraphFont"/>
    <w:link w:val="NoSpacing"/>
    <w:uiPriority w:val="1"/>
    <w:rsid w:val="00B37242"/>
    <w:rPr>
      <w:rFonts w:eastAsiaTheme="minorEastAsia"/>
    </w:rPr>
  </w:style>
  <w:style w:type="character" w:styleId="CommentReference">
    <w:name w:val="annotation reference"/>
    <w:basedOn w:val="DefaultParagraphFont"/>
    <w:uiPriority w:val="99"/>
    <w:semiHidden/>
    <w:unhideWhenUsed/>
    <w:rsid w:val="006A37DD"/>
    <w:rPr>
      <w:sz w:val="16"/>
      <w:szCs w:val="16"/>
    </w:rPr>
  </w:style>
  <w:style w:type="paragraph" w:styleId="CommentText">
    <w:name w:val="annotation text"/>
    <w:basedOn w:val="Normal"/>
    <w:link w:val="CommentTextChar"/>
    <w:uiPriority w:val="99"/>
    <w:semiHidden/>
    <w:unhideWhenUsed/>
    <w:rsid w:val="006A37DD"/>
    <w:pPr>
      <w:spacing w:line="240" w:lineRule="auto"/>
    </w:pPr>
    <w:rPr>
      <w:sz w:val="20"/>
      <w:szCs w:val="20"/>
    </w:rPr>
  </w:style>
  <w:style w:type="character" w:customStyle="1" w:styleId="CommentTextChar">
    <w:name w:val="Comment Text Char"/>
    <w:basedOn w:val="DefaultParagraphFont"/>
    <w:link w:val="CommentText"/>
    <w:uiPriority w:val="99"/>
    <w:semiHidden/>
    <w:rsid w:val="006A37DD"/>
    <w:rPr>
      <w:sz w:val="20"/>
      <w:szCs w:val="20"/>
    </w:rPr>
  </w:style>
  <w:style w:type="paragraph" w:styleId="CommentSubject">
    <w:name w:val="annotation subject"/>
    <w:basedOn w:val="CommentText"/>
    <w:next w:val="CommentText"/>
    <w:link w:val="CommentSubjectChar"/>
    <w:uiPriority w:val="99"/>
    <w:semiHidden/>
    <w:unhideWhenUsed/>
    <w:rsid w:val="006A37DD"/>
    <w:rPr>
      <w:b/>
      <w:bCs/>
    </w:rPr>
  </w:style>
  <w:style w:type="character" w:customStyle="1" w:styleId="CommentSubjectChar">
    <w:name w:val="Comment Subject Char"/>
    <w:basedOn w:val="CommentTextChar"/>
    <w:link w:val="CommentSubject"/>
    <w:uiPriority w:val="99"/>
    <w:semiHidden/>
    <w:rsid w:val="006A37DD"/>
    <w:rPr>
      <w:b/>
      <w:bCs/>
      <w:sz w:val="20"/>
      <w:szCs w:val="20"/>
    </w:rPr>
  </w:style>
  <w:style w:type="paragraph" w:styleId="Revision">
    <w:name w:val="Revision"/>
    <w:hidden/>
    <w:uiPriority w:val="99"/>
    <w:semiHidden/>
    <w:rsid w:val="006A37DD"/>
    <w:pPr>
      <w:spacing w:after="0" w:line="240" w:lineRule="auto"/>
    </w:pPr>
  </w:style>
  <w:style w:type="character" w:customStyle="1" w:styleId="Heading2Char">
    <w:name w:val="Heading 2 Char"/>
    <w:basedOn w:val="DefaultParagraphFont"/>
    <w:link w:val="Heading2"/>
    <w:uiPriority w:val="9"/>
    <w:rsid w:val="006A37D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552C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F552C5"/>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9B5100"/>
    <w:rPr>
      <w:b/>
      <w:bCs/>
    </w:rPr>
  </w:style>
  <w:style w:type="paragraph" w:styleId="Caption">
    <w:name w:val="caption"/>
    <w:basedOn w:val="Normal"/>
    <w:next w:val="Normal"/>
    <w:uiPriority w:val="35"/>
    <w:unhideWhenUsed/>
    <w:qFormat/>
    <w:rsid w:val="008471C4"/>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84235">
      <w:bodyDiv w:val="1"/>
      <w:marLeft w:val="0"/>
      <w:marRight w:val="0"/>
      <w:marTop w:val="0"/>
      <w:marBottom w:val="0"/>
      <w:divBdr>
        <w:top w:val="none" w:sz="0" w:space="0" w:color="auto"/>
        <w:left w:val="none" w:sz="0" w:space="0" w:color="auto"/>
        <w:bottom w:val="none" w:sz="0" w:space="0" w:color="auto"/>
        <w:right w:val="none" w:sz="0" w:space="0" w:color="auto"/>
      </w:divBdr>
    </w:div>
    <w:div w:id="60952232">
      <w:bodyDiv w:val="1"/>
      <w:marLeft w:val="0"/>
      <w:marRight w:val="0"/>
      <w:marTop w:val="0"/>
      <w:marBottom w:val="0"/>
      <w:divBdr>
        <w:top w:val="none" w:sz="0" w:space="0" w:color="auto"/>
        <w:left w:val="none" w:sz="0" w:space="0" w:color="auto"/>
        <w:bottom w:val="none" w:sz="0" w:space="0" w:color="auto"/>
        <w:right w:val="none" w:sz="0" w:space="0" w:color="auto"/>
      </w:divBdr>
    </w:div>
    <w:div w:id="79254345">
      <w:bodyDiv w:val="1"/>
      <w:marLeft w:val="0"/>
      <w:marRight w:val="0"/>
      <w:marTop w:val="0"/>
      <w:marBottom w:val="0"/>
      <w:divBdr>
        <w:top w:val="none" w:sz="0" w:space="0" w:color="auto"/>
        <w:left w:val="none" w:sz="0" w:space="0" w:color="auto"/>
        <w:bottom w:val="none" w:sz="0" w:space="0" w:color="auto"/>
        <w:right w:val="none" w:sz="0" w:space="0" w:color="auto"/>
      </w:divBdr>
    </w:div>
    <w:div w:id="138378337">
      <w:bodyDiv w:val="1"/>
      <w:marLeft w:val="0"/>
      <w:marRight w:val="0"/>
      <w:marTop w:val="0"/>
      <w:marBottom w:val="0"/>
      <w:divBdr>
        <w:top w:val="none" w:sz="0" w:space="0" w:color="auto"/>
        <w:left w:val="none" w:sz="0" w:space="0" w:color="auto"/>
        <w:bottom w:val="none" w:sz="0" w:space="0" w:color="auto"/>
        <w:right w:val="none" w:sz="0" w:space="0" w:color="auto"/>
      </w:divBdr>
    </w:div>
    <w:div w:id="202209791">
      <w:bodyDiv w:val="1"/>
      <w:marLeft w:val="0"/>
      <w:marRight w:val="0"/>
      <w:marTop w:val="0"/>
      <w:marBottom w:val="0"/>
      <w:divBdr>
        <w:top w:val="none" w:sz="0" w:space="0" w:color="auto"/>
        <w:left w:val="none" w:sz="0" w:space="0" w:color="auto"/>
        <w:bottom w:val="none" w:sz="0" w:space="0" w:color="auto"/>
        <w:right w:val="none" w:sz="0" w:space="0" w:color="auto"/>
      </w:divBdr>
    </w:div>
    <w:div w:id="249504139">
      <w:bodyDiv w:val="1"/>
      <w:marLeft w:val="0"/>
      <w:marRight w:val="0"/>
      <w:marTop w:val="0"/>
      <w:marBottom w:val="0"/>
      <w:divBdr>
        <w:top w:val="none" w:sz="0" w:space="0" w:color="auto"/>
        <w:left w:val="none" w:sz="0" w:space="0" w:color="auto"/>
        <w:bottom w:val="none" w:sz="0" w:space="0" w:color="auto"/>
        <w:right w:val="none" w:sz="0" w:space="0" w:color="auto"/>
      </w:divBdr>
    </w:div>
    <w:div w:id="291522434">
      <w:bodyDiv w:val="1"/>
      <w:marLeft w:val="0"/>
      <w:marRight w:val="0"/>
      <w:marTop w:val="0"/>
      <w:marBottom w:val="0"/>
      <w:divBdr>
        <w:top w:val="none" w:sz="0" w:space="0" w:color="auto"/>
        <w:left w:val="none" w:sz="0" w:space="0" w:color="auto"/>
        <w:bottom w:val="none" w:sz="0" w:space="0" w:color="auto"/>
        <w:right w:val="none" w:sz="0" w:space="0" w:color="auto"/>
      </w:divBdr>
    </w:div>
    <w:div w:id="328103334">
      <w:bodyDiv w:val="1"/>
      <w:marLeft w:val="0"/>
      <w:marRight w:val="0"/>
      <w:marTop w:val="0"/>
      <w:marBottom w:val="0"/>
      <w:divBdr>
        <w:top w:val="none" w:sz="0" w:space="0" w:color="auto"/>
        <w:left w:val="none" w:sz="0" w:space="0" w:color="auto"/>
        <w:bottom w:val="none" w:sz="0" w:space="0" w:color="auto"/>
        <w:right w:val="none" w:sz="0" w:space="0" w:color="auto"/>
      </w:divBdr>
    </w:div>
    <w:div w:id="344404677">
      <w:bodyDiv w:val="1"/>
      <w:marLeft w:val="0"/>
      <w:marRight w:val="0"/>
      <w:marTop w:val="0"/>
      <w:marBottom w:val="0"/>
      <w:divBdr>
        <w:top w:val="none" w:sz="0" w:space="0" w:color="auto"/>
        <w:left w:val="none" w:sz="0" w:space="0" w:color="auto"/>
        <w:bottom w:val="none" w:sz="0" w:space="0" w:color="auto"/>
        <w:right w:val="none" w:sz="0" w:space="0" w:color="auto"/>
      </w:divBdr>
    </w:div>
    <w:div w:id="441530596">
      <w:bodyDiv w:val="1"/>
      <w:marLeft w:val="0"/>
      <w:marRight w:val="0"/>
      <w:marTop w:val="0"/>
      <w:marBottom w:val="0"/>
      <w:divBdr>
        <w:top w:val="none" w:sz="0" w:space="0" w:color="auto"/>
        <w:left w:val="none" w:sz="0" w:space="0" w:color="auto"/>
        <w:bottom w:val="none" w:sz="0" w:space="0" w:color="auto"/>
        <w:right w:val="none" w:sz="0" w:space="0" w:color="auto"/>
      </w:divBdr>
    </w:div>
    <w:div w:id="477500860">
      <w:bodyDiv w:val="1"/>
      <w:marLeft w:val="0"/>
      <w:marRight w:val="0"/>
      <w:marTop w:val="0"/>
      <w:marBottom w:val="0"/>
      <w:divBdr>
        <w:top w:val="none" w:sz="0" w:space="0" w:color="auto"/>
        <w:left w:val="none" w:sz="0" w:space="0" w:color="auto"/>
        <w:bottom w:val="none" w:sz="0" w:space="0" w:color="auto"/>
        <w:right w:val="none" w:sz="0" w:space="0" w:color="auto"/>
      </w:divBdr>
    </w:div>
    <w:div w:id="533811445">
      <w:bodyDiv w:val="1"/>
      <w:marLeft w:val="0"/>
      <w:marRight w:val="0"/>
      <w:marTop w:val="0"/>
      <w:marBottom w:val="0"/>
      <w:divBdr>
        <w:top w:val="none" w:sz="0" w:space="0" w:color="auto"/>
        <w:left w:val="none" w:sz="0" w:space="0" w:color="auto"/>
        <w:bottom w:val="none" w:sz="0" w:space="0" w:color="auto"/>
        <w:right w:val="none" w:sz="0" w:space="0" w:color="auto"/>
      </w:divBdr>
    </w:div>
    <w:div w:id="608002301">
      <w:bodyDiv w:val="1"/>
      <w:marLeft w:val="0"/>
      <w:marRight w:val="0"/>
      <w:marTop w:val="0"/>
      <w:marBottom w:val="0"/>
      <w:divBdr>
        <w:top w:val="none" w:sz="0" w:space="0" w:color="auto"/>
        <w:left w:val="none" w:sz="0" w:space="0" w:color="auto"/>
        <w:bottom w:val="none" w:sz="0" w:space="0" w:color="auto"/>
        <w:right w:val="none" w:sz="0" w:space="0" w:color="auto"/>
      </w:divBdr>
    </w:div>
    <w:div w:id="714235441">
      <w:bodyDiv w:val="1"/>
      <w:marLeft w:val="0"/>
      <w:marRight w:val="0"/>
      <w:marTop w:val="0"/>
      <w:marBottom w:val="0"/>
      <w:divBdr>
        <w:top w:val="none" w:sz="0" w:space="0" w:color="auto"/>
        <w:left w:val="none" w:sz="0" w:space="0" w:color="auto"/>
        <w:bottom w:val="none" w:sz="0" w:space="0" w:color="auto"/>
        <w:right w:val="none" w:sz="0" w:space="0" w:color="auto"/>
      </w:divBdr>
    </w:div>
    <w:div w:id="1082995144">
      <w:bodyDiv w:val="1"/>
      <w:marLeft w:val="0"/>
      <w:marRight w:val="0"/>
      <w:marTop w:val="0"/>
      <w:marBottom w:val="0"/>
      <w:divBdr>
        <w:top w:val="none" w:sz="0" w:space="0" w:color="auto"/>
        <w:left w:val="none" w:sz="0" w:space="0" w:color="auto"/>
        <w:bottom w:val="none" w:sz="0" w:space="0" w:color="auto"/>
        <w:right w:val="none" w:sz="0" w:space="0" w:color="auto"/>
      </w:divBdr>
    </w:div>
    <w:div w:id="1105223563">
      <w:bodyDiv w:val="1"/>
      <w:marLeft w:val="0"/>
      <w:marRight w:val="0"/>
      <w:marTop w:val="0"/>
      <w:marBottom w:val="0"/>
      <w:divBdr>
        <w:top w:val="none" w:sz="0" w:space="0" w:color="auto"/>
        <w:left w:val="none" w:sz="0" w:space="0" w:color="auto"/>
        <w:bottom w:val="none" w:sz="0" w:space="0" w:color="auto"/>
        <w:right w:val="none" w:sz="0" w:space="0" w:color="auto"/>
      </w:divBdr>
    </w:div>
    <w:div w:id="1161435116">
      <w:bodyDiv w:val="1"/>
      <w:marLeft w:val="0"/>
      <w:marRight w:val="0"/>
      <w:marTop w:val="0"/>
      <w:marBottom w:val="0"/>
      <w:divBdr>
        <w:top w:val="none" w:sz="0" w:space="0" w:color="auto"/>
        <w:left w:val="none" w:sz="0" w:space="0" w:color="auto"/>
        <w:bottom w:val="none" w:sz="0" w:space="0" w:color="auto"/>
        <w:right w:val="none" w:sz="0" w:space="0" w:color="auto"/>
      </w:divBdr>
    </w:div>
    <w:div w:id="1276905639">
      <w:bodyDiv w:val="1"/>
      <w:marLeft w:val="0"/>
      <w:marRight w:val="0"/>
      <w:marTop w:val="0"/>
      <w:marBottom w:val="0"/>
      <w:divBdr>
        <w:top w:val="none" w:sz="0" w:space="0" w:color="auto"/>
        <w:left w:val="none" w:sz="0" w:space="0" w:color="auto"/>
        <w:bottom w:val="none" w:sz="0" w:space="0" w:color="auto"/>
        <w:right w:val="none" w:sz="0" w:space="0" w:color="auto"/>
      </w:divBdr>
    </w:div>
    <w:div w:id="1391073958">
      <w:bodyDiv w:val="1"/>
      <w:marLeft w:val="0"/>
      <w:marRight w:val="0"/>
      <w:marTop w:val="0"/>
      <w:marBottom w:val="0"/>
      <w:divBdr>
        <w:top w:val="none" w:sz="0" w:space="0" w:color="auto"/>
        <w:left w:val="none" w:sz="0" w:space="0" w:color="auto"/>
        <w:bottom w:val="none" w:sz="0" w:space="0" w:color="auto"/>
        <w:right w:val="none" w:sz="0" w:space="0" w:color="auto"/>
      </w:divBdr>
    </w:div>
    <w:div w:id="1486165384">
      <w:bodyDiv w:val="1"/>
      <w:marLeft w:val="0"/>
      <w:marRight w:val="0"/>
      <w:marTop w:val="0"/>
      <w:marBottom w:val="0"/>
      <w:divBdr>
        <w:top w:val="none" w:sz="0" w:space="0" w:color="auto"/>
        <w:left w:val="none" w:sz="0" w:space="0" w:color="auto"/>
        <w:bottom w:val="none" w:sz="0" w:space="0" w:color="auto"/>
        <w:right w:val="none" w:sz="0" w:space="0" w:color="auto"/>
      </w:divBdr>
    </w:div>
    <w:div w:id="1516260210">
      <w:bodyDiv w:val="1"/>
      <w:marLeft w:val="0"/>
      <w:marRight w:val="0"/>
      <w:marTop w:val="0"/>
      <w:marBottom w:val="0"/>
      <w:divBdr>
        <w:top w:val="none" w:sz="0" w:space="0" w:color="auto"/>
        <w:left w:val="none" w:sz="0" w:space="0" w:color="auto"/>
        <w:bottom w:val="none" w:sz="0" w:space="0" w:color="auto"/>
        <w:right w:val="none" w:sz="0" w:space="0" w:color="auto"/>
      </w:divBdr>
    </w:div>
    <w:div w:id="1714772744">
      <w:bodyDiv w:val="1"/>
      <w:marLeft w:val="0"/>
      <w:marRight w:val="0"/>
      <w:marTop w:val="0"/>
      <w:marBottom w:val="0"/>
      <w:divBdr>
        <w:top w:val="none" w:sz="0" w:space="0" w:color="auto"/>
        <w:left w:val="none" w:sz="0" w:space="0" w:color="auto"/>
        <w:bottom w:val="none" w:sz="0" w:space="0" w:color="auto"/>
        <w:right w:val="none" w:sz="0" w:space="0" w:color="auto"/>
      </w:divBdr>
    </w:div>
    <w:div w:id="1726099749">
      <w:bodyDiv w:val="1"/>
      <w:marLeft w:val="0"/>
      <w:marRight w:val="0"/>
      <w:marTop w:val="0"/>
      <w:marBottom w:val="0"/>
      <w:divBdr>
        <w:top w:val="none" w:sz="0" w:space="0" w:color="auto"/>
        <w:left w:val="none" w:sz="0" w:space="0" w:color="auto"/>
        <w:bottom w:val="none" w:sz="0" w:space="0" w:color="auto"/>
        <w:right w:val="none" w:sz="0" w:space="0" w:color="auto"/>
      </w:divBdr>
    </w:div>
    <w:div w:id="1808812556">
      <w:bodyDiv w:val="1"/>
      <w:marLeft w:val="0"/>
      <w:marRight w:val="0"/>
      <w:marTop w:val="0"/>
      <w:marBottom w:val="0"/>
      <w:divBdr>
        <w:top w:val="none" w:sz="0" w:space="0" w:color="auto"/>
        <w:left w:val="none" w:sz="0" w:space="0" w:color="auto"/>
        <w:bottom w:val="none" w:sz="0" w:space="0" w:color="auto"/>
        <w:right w:val="none" w:sz="0" w:space="0" w:color="auto"/>
      </w:divBdr>
    </w:div>
    <w:div w:id="1862889713">
      <w:bodyDiv w:val="1"/>
      <w:marLeft w:val="0"/>
      <w:marRight w:val="0"/>
      <w:marTop w:val="0"/>
      <w:marBottom w:val="0"/>
      <w:divBdr>
        <w:top w:val="none" w:sz="0" w:space="0" w:color="auto"/>
        <w:left w:val="none" w:sz="0" w:space="0" w:color="auto"/>
        <w:bottom w:val="none" w:sz="0" w:space="0" w:color="auto"/>
        <w:right w:val="none" w:sz="0" w:space="0" w:color="auto"/>
      </w:divBdr>
    </w:div>
    <w:div w:id="2038042155">
      <w:bodyDiv w:val="1"/>
      <w:marLeft w:val="0"/>
      <w:marRight w:val="0"/>
      <w:marTop w:val="0"/>
      <w:marBottom w:val="0"/>
      <w:divBdr>
        <w:top w:val="none" w:sz="0" w:space="0" w:color="auto"/>
        <w:left w:val="none" w:sz="0" w:space="0" w:color="auto"/>
        <w:bottom w:val="none" w:sz="0" w:space="0" w:color="auto"/>
        <w:right w:val="none" w:sz="0" w:space="0" w:color="auto"/>
      </w:divBdr>
    </w:div>
    <w:div w:id="2072922372">
      <w:bodyDiv w:val="1"/>
      <w:marLeft w:val="0"/>
      <w:marRight w:val="0"/>
      <w:marTop w:val="0"/>
      <w:marBottom w:val="0"/>
      <w:divBdr>
        <w:top w:val="none" w:sz="0" w:space="0" w:color="auto"/>
        <w:left w:val="none" w:sz="0" w:space="0" w:color="auto"/>
        <w:bottom w:val="none" w:sz="0" w:space="0" w:color="auto"/>
        <w:right w:val="none" w:sz="0" w:space="0" w:color="auto"/>
      </w:divBdr>
      <w:divsChild>
        <w:div w:id="145827806">
          <w:marLeft w:val="0"/>
          <w:marRight w:val="0"/>
          <w:marTop w:val="0"/>
          <w:marBottom w:val="0"/>
          <w:divBdr>
            <w:top w:val="none" w:sz="0" w:space="0" w:color="auto"/>
            <w:left w:val="none" w:sz="0" w:space="0" w:color="auto"/>
            <w:bottom w:val="none" w:sz="0" w:space="0" w:color="auto"/>
            <w:right w:val="none" w:sz="0" w:space="0" w:color="auto"/>
          </w:divBdr>
        </w:div>
        <w:div w:id="1923296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3.png"/><Relationship Id="rId299" Type="http://schemas.openxmlformats.org/officeDocument/2006/relationships/hyperlink" Target="http://www.ti.com/lit/ds/symlink/lm2903-n.pdf" TargetMode="External"/><Relationship Id="rId21" Type="http://schemas.openxmlformats.org/officeDocument/2006/relationships/image" Target="media/image3.png"/><Relationship Id="rId63" Type="http://schemas.openxmlformats.org/officeDocument/2006/relationships/image" Target="media/image33.png"/><Relationship Id="rId159" Type="http://schemas.openxmlformats.org/officeDocument/2006/relationships/image" Target="media/image118.png"/><Relationship Id="rId324" Type="http://schemas.openxmlformats.org/officeDocument/2006/relationships/image" Target="media/image247.png"/><Relationship Id="rId366" Type="http://schemas.openxmlformats.org/officeDocument/2006/relationships/image" Target="media/image251.png"/><Relationship Id="rId170" Type="http://schemas.openxmlformats.org/officeDocument/2006/relationships/image" Target="media/image129.png"/><Relationship Id="rId226" Type="http://schemas.openxmlformats.org/officeDocument/2006/relationships/image" Target="media/image175.png"/><Relationship Id="rId268" Type="http://schemas.openxmlformats.org/officeDocument/2006/relationships/image" Target="media/image210.png"/><Relationship Id="rId32" Type="http://schemas.openxmlformats.org/officeDocument/2006/relationships/hyperlink" Target="http://www.allaboutcircuits.com/textbook/direct-current/chpt-3/ohms-law-again/" TargetMode="External"/><Relationship Id="rId74" Type="http://schemas.openxmlformats.org/officeDocument/2006/relationships/image" Target="media/image44.png"/><Relationship Id="rId128" Type="http://schemas.openxmlformats.org/officeDocument/2006/relationships/image" Target="media/image94.png"/><Relationship Id="rId335" Type="http://schemas.openxmlformats.org/officeDocument/2006/relationships/hyperlink" Target="http://www.dspguide.com/ch3/2.htm" TargetMode="External"/><Relationship Id="rId377" Type="http://schemas.openxmlformats.org/officeDocument/2006/relationships/image" Target="media/image262.png"/><Relationship Id="rId5" Type="http://schemas.openxmlformats.org/officeDocument/2006/relationships/settings" Target="settings.xml"/><Relationship Id="rId181" Type="http://schemas.openxmlformats.org/officeDocument/2006/relationships/image" Target="media/image140.png"/><Relationship Id="rId237" Type="http://schemas.openxmlformats.org/officeDocument/2006/relationships/image" Target="media/image185.png"/><Relationship Id="rId279" Type="http://schemas.openxmlformats.org/officeDocument/2006/relationships/image" Target="media/image216.emf"/><Relationship Id="rId43" Type="http://schemas.openxmlformats.org/officeDocument/2006/relationships/image" Target="media/image17.jpeg"/><Relationship Id="rId139" Type="http://schemas.openxmlformats.org/officeDocument/2006/relationships/image" Target="media/image107.png"/><Relationship Id="rId290" Type="http://schemas.openxmlformats.org/officeDocument/2006/relationships/hyperlink" Target="http://www.ti.com/lit/an/sloa011/sloa011.pdf" TargetMode="External"/><Relationship Id="rId304" Type="http://schemas.openxmlformats.org/officeDocument/2006/relationships/image" Target="media/image234.png"/><Relationship Id="rId346" Type="http://schemas.openxmlformats.org/officeDocument/2006/relationships/hyperlink" Target="http://www.allaboutcircuits.com/textbook/alternating-current/chpt-9/mutual-inductance-and-basic-operation/" TargetMode="External"/><Relationship Id="rId388" Type="http://schemas.openxmlformats.org/officeDocument/2006/relationships/image" Target="media/image270.png"/><Relationship Id="rId85" Type="http://schemas.openxmlformats.org/officeDocument/2006/relationships/image" Target="media/image54.JPG"/><Relationship Id="rId150" Type="http://schemas.openxmlformats.org/officeDocument/2006/relationships/image" Target="media/image109.png"/><Relationship Id="rId192" Type="http://schemas.openxmlformats.org/officeDocument/2006/relationships/image" Target="media/image151.png"/><Relationship Id="rId206" Type="http://schemas.openxmlformats.org/officeDocument/2006/relationships/image" Target="media/image165.png"/><Relationship Id="rId248" Type="http://schemas.openxmlformats.org/officeDocument/2006/relationships/hyperlink" Target="https://www.sparkfun.com/products/9592" TargetMode="External"/><Relationship Id="rId12" Type="http://schemas.openxmlformats.org/officeDocument/2006/relationships/hyperlink" Target="https://shareok.org/handle/11244/51946" TargetMode="External"/><Relationship Id="rId108" Type="http://schemas.openxmlformats.org/officeDocument/2006/relationships/image" Target="media/image74.png"/><Relationship Id="rId315" Type="http://schemas.openxmlformats.org/officeDocument/2006/relationships/image" Target="media/image239.png"/><Relationship Id="rId357" Type="http://schemas.openxmlformats.org/officeDocument/2006/relationships/hyperlink" Target="http://www.allaboutcircuits.com/textbook/semiconductors/chpt-3/introduction-to-diodes-and-rectifiers/" TargetMode="External"/><Relationship Id="rId54" Type="http://schemas.openxmlformats.org/officeDocument/2006/relationships/image" Target="media/image25.png"/><Relationship Id="rId96" Type="http://schemas.openxmlformats.org/officeDocument/2006/relationships/image" Target="media/image64.png"/><Relationship Id="rId161" Type="http://schemas.openxmlformats.org/officeDocument/2006/relationships/image" Target="media/image120.png"/><Relationship Id="rId217" Type="http://schemas.openxmlformats.org/officeDocument/2006/relationships/image" Target="media/image179.png"/><Relationship Id="rId259" Type="http://schemas.openxmlformats.org/officeDocument/2006/relationships/image" Target="media/image201.png"/><Relationship Id="rId23" Type="http://schemas.openxmlformats.org/officeDocument/2006/relationships/image" Target="media/image5.png"/><Relationship Id="rId119" Type="http://schemas.openxmlformats.org/officeDocument/2006/relationships/image" Target="media/image85.png"/><Relationship Id="rId270" Type="http://schemas.openxmlformats.org/officeDocument/2006/relationships/hyperlink" Target="http://www.onsemi.com/pub_link/Collateral/BS170-D.PDF" TargetMode="External"/><Relationship Id="rId326" Type="http://schemas.openxmlformats.org/officeDocument/2006/relationships/image" Target="media/image249.png"/><Relationship Id="rId65" Type="http://schemas.openxmlformats.org/officeDocument/2006/relationships/image" Target="media/image35.png"/><Relationship Id="rId130" Type="http://schemas.openxmlformats.org/officeDocument/2006/relationships/image" Target="media/image96.png"/><Relationship Id="rId368" Type="http://schemas.openxmlformats.org/officeDocument/2006/relationships/image" Target="media/image253.png"/><Relationship Id="rId172" Type="http://schemas.openxmlformats.org/officeDocument/2006/relationships/image" Target="media/image131.png"/><Relationship Id="rId228" Type="http://schemas.openxmlformats.org/officeDocument/2006/relationships/image" Target="media/image181.png"/><Relationship Id="rId281" Type="http://schemas.openxmlformats.org/officeDocument/2006/relationships/image" Target="media/image219.png"/><Relationship Id="rId337" Type="http://schemas.openxmlformats.org/officeDocument/2006/relationships/hyperlink" Target="https://en.wikipedia.org/wiki/Square_wave" TargetMode="External"/><Relationship Id="rId34" Type="http://schemas.openxmlformats.org/officeDocument/2006/relationships/image" Target="media/image10.png"/><Relationship Id="rId76" Type="http://schemas.openxmlformats.org/officeDocument/2006/relationships/image" Target="media/image46.png"/><Relationship Id="rId141" Type="http://schemas.openxmlformats.org/officeDocument/2006/relationships/image" Target="media/image104.png"/><Relationship Id="rId379" Type="http://schemas.openxmlformats.org/officeDocument/2006/relationships/image" Target="media/image263.jpg"/><Relationship Id="rId7" Type="http://schemas.openxmlformats.org/officeDocument/2006/relationships/footnotes" Target="footnotes.xml"/><Relationship Id="rId183" Type="http://schemas.openxmlformats.org/officeDocument/2006/relationships/image" Target="media/image142.png"/><Relationship Id="rId239" Type="http://schemas.openxmlformats.org/officeDocument/2006/relationships/image" Target="media/image190.png"/><Relationship Id="rId390" Type="http://schemas.openxmlformats.org/officeDocument/2006/relationships/footer" Target="footer1.xml"/><Relationship Id="rId250" Type="http://schemas.openxmlformats.org/officeDocument/2006/relationships/image" Target="media/image194.png"/><Relationship Id="rId292" Type="http://schemas.openxmlformats.org/officeDocument/2006/relationships/image" Target="media/image228.emf"/><Relationship Id="rId306" Type="http://schemas.openxmlformats.org/officeDocument/2006/relationships/image" Target="media/image241.png"/><Relationship Id="rId45" Type="http://schemas.openxmlformats.org/officeDocument/2006/relationships/hyperlink" Target="https://en.wikipedia.org/wiki/Square_wave" TargetMode="External"/><Relationship Id="rId87" Type="http://schemas.openxmlformats.org/officeDocument/2006/relationships/image" Target="media/image55.jpeg"/><Relationship Id="rId110" Type="http://schemas.openxmlformats.org/officeDocument/2006/relationships/image" Target="media/image76.png"/><Relationship Id="rId348" Type="http://schemas.openxmlformats.org/officeDocument/2006/relationships/hyperlink" Target="http://www.allaboutcircuits.com/textbook/semiconductors/chpt-3/rectifier-circuits/" TargetMode="External"/><Relationship Id="rId152" Type="http://schemas.openxmlformats.org/officeDocument/2006/relationships/image" Target="media/image111.png"/><Relationship Id="rId194" Type="http://schemas.openxmlformats.org/officeDocument/2006/relationships/image" Target="media/image153.png"/><Relationship Id="rId208" Type="http://schemas.openxmlformats.org/officeDocument/2006/relationships/image" Target="media/image167.png"/><Relationship Id="rId261" Type="http://schemas.openxmlformats.org/officeDocument/2006/relationships/image" Target="media/image203.png"/><Relationship Id="rId14" Type="http://schemas.openxmlformats.org/officeDocument/2006/relationships/hyperlink" Target="https://creativecommons.org/licenses/by-nc-sa/4.0/" TargetMode="External"/><Relationship Id="rId56" Type="http://schemas.openxmlformats.org/officeDocument/2006/relationships/image" Target="media/image27.png"/><Relationship Id="rId317" Type="http://schemas.openxmlformats.org/officeDocument/2006/relationships/image" Target="media/image240.png"/><Relationship Id="rId359" Type="http://schemas.openxmlformats.org/officeDocument/2006/relationships/hyperlink" Target="https://www.fairchildsemi.com/datasheets/LM/LM324.pdf" TargetMode="External"/><Relationship Id="rId98" Type="http://schemas.openxmlformats.org/officeDocument/2006/relationships/image" Target="media/image66.png"/><Relationship Id="rId121" Type="http://schemas.openxmlformats.org/officeDocument/2006/relationships/image" Target="media/image87.png"/><Relationship Id="rId163" Type="http://schemas.openxmlformats.org/officeDocument/2006/relationships/image" Target="media/image122.png"/><Relationship Id="rId219" Type="http://schemas.openxmlformats.org/officeDocument/2006/relationships/hyperlink" Target="http://www.allaboutcircuits.com/textbook/alternating-current/chpt-9/mutual-inductance-and-basic-operation/" TargetMode="External"/><Relationship Id="rId370" Type="http://schemas.openxmlformats.org/officeDocument/2006/relationships/image" Target="media/image255.png"/><Relationship Id="rId230" Type="http://schemas.openxmlformats.org/officeDocument/2006/relationships/image" Target="media/image186.png"/><Relationship Id="rId25" Type="http://schemas.openxmlformats.org/officeDocument/2006/relationships/image" Target="media/image7.png"/><Relationship Id="rId67" Type="http://schemas.openxmlformats.org/officeDocument/2006/relationships/image" Target="media/image37.png"/><Relationship Id="rId272" Type="http://schemas.openxmlformats.org/officeDocument/2006/relationships/hyperlink" Target="http://www.onsemi.com/pub_link/Collateral/BS170-D.PDF" TargetMode="External"/><Relationship Id="rId328" Type="http://schemas.openxmlformats.org/officeDocument/2006/relationships/hyperlink" Target="https://shareok.org/handle/11244/52245" TargetMode="External"/><Relationship Id="rId132" Type="http://schemas.openxmlformats.org/officeDocument/2006/relationships/package" Target="embeddings/Microsoft_Excel_Worksheet.xlsx"/><Relationship Id="rId174" Type="http://schemas.openxmlformats.org/officeDocument/2006/relationships/image" Target="media/image133.png"/><Relationship Id="rId381" Type="http://schemas.openxmlformats.org/officeDocument/2006/relationships/image" Target="media/image265.jpeg"/><Relationship Id="rId241" Type="http://schemas.openxmlformats.org/officeDocument/2006/relationships/image" Target="media/image191.png"/><Relationship Id="rId36" Type="http://schemas.openxmlformats.org/officeDocument/2006/relationships/image" Target="media/image12.emf"/><Relationship Id="rId283" Type="http://schemas.openxmlformats.org/officeDocument/2006/relationships/image" Target="media/image220.JPG"/><Relationship Id="rId339" Type="http://schemas.openxmlformats.org/officeDocument/2006/relationships/hyperlink" Target="http://hyperphysics.phy-astr.gsu.edu/hbase/electric/powerac.html" TargetMode="External"/><Relationship Id="rId78" Type="http://schemas.openxmlformats.org/officeDocument/2006/relationships/image" Target="media/image48.png"/><Relationship Id="rId101" Type="http://schemas.openxmlformats.org/officeDocument/2006/relationships/hyperlink" Target="https://forums.ni.com/t5/Multisim-and-Ultiboard/Offset-problem-in-simulating-current-and-voltage-phase-relation/td-p/1194627" TargetMode="External"/><Relationship Id="rId143" Type="http://schemas.openxmlformats.org/officeDocument/2006/relationships/hyperlink" Target="http://www.allaboutcircuits.com/textbook/alternating-current/chpt-14/50-ohm-cable/" TargetMode="External"/><Relationship Id="rId185" Type="http://schemas.openxmlformats.org/officeDocument/2006/relationships/image" Target="media/image144.png"/><Relationship Id="rId350" Type="http://schemas.openxmlformats.org/officeDocument/2006/relationships/hyperlink" Target="https://en.wikipedia.org/wiki/Transformer" TargetMode="External"/><Relationship Id="rId9" Type="http://schemas.openxmlformats.org/officeDocument/2006/relationships/image" Target="media/image1.jpeg"/><Relationship Id="rId210" Type="http://schemas.openxmlformats.org/officeDocument/2006/relationships/image" Target="media/image169.png"/><Relationship Id="rId392" Type="http://schemas.openxmlformats.org/officeDocument/2006/relationships/theme" Target="theme/theme1.xml"/><Relationship Id="rId252" Type="http://schemas.openxmlformats.org/officeDocument/2006/relationships/image" Target="media/image196.png"/><Relationship Id="rId294" Type="http://schemas.openxmlformats.org/officeDocument/2006/relationships/image" Target="media/image230.emf"/><Relationship Id="rId308" Type="http://schemas.openxmlformats.org/officeDocument/2006/relationships/hyperlink" Target="http://www.mouser.com/ProductDetail/Texas-Instruments/LM293P/?qs=Zu35EjizYSRLCWQhsKnKtg%3d%3d" TargetMode="External"/><Relationship Id="rId47" Type="http://schemas.openxmlformats.org/officeDocument/2006/relationships/image" Target="media/image18.emf"/><Relationship Id="rId89" Type="http://schemas.openxmlformats.org/officeDocument/2006/relationships/image" Target="media/image57.emf"/><Relationship Id="rId112" Type="http://schemas.openxmlformats.org/officeDocument/2006/relationships/image" Target="media/image78.png"/><Relationship Id="rId154" Type="http://schemas.openxmlformats.org/officeDocument/2006/relationships/image" Target="media/image113.png"/><Relationship Id="rId361" Type="http://schemas.openxmlformats.org/officeDocument/2006/relationships/hyperlink" Target="http://www.ti.com/lit/an/sboa092b/sboa092b.pdf" TargetMode="External"/><Relationship Id="rId196" Type="http://schemas.openxmlformats.org/officeDocument/2006/relationships/image" Target="media/image155.png"/><Relationship Id="rId200" Type="http://schemas.openxmlformats.org/officeDocument/2006/relationships/image" Target="media/image159.png"/><Relationship Id="rId382" Type="http://schemas.openxmlformats.org/officeDocument/2006/relationships/image" Target="media/image266.png"/><Relationship Id="rId16" Type="http://schemas.openxmlformats.org/officeDocument/2006/relationships/hyperlink" Target="http://www.allaboutcircuits.com/textbook/semiconductors/" TargetMode="External"/><Relationship Id="rId221" Type="http://schemas.openxmlformats.org/officeDocument/2006/relationships/image" Target="media/image173.png"/><Relationship Id="rId242" Type="http://schemas.openxmlformats.org/officeDocument/2006/relationships/hyperlink" Target="https://www.fairchildsemi.com/datasheets/1N/1N4007.pdf" TargetMode="External"/><Relationship Id="rId263" Type="http://schemas.openxmlformats.org/officeDocument/2006/relationships/image" Target="media/image205.png"/><Relationship Id="rId284" Type="http://schemas.openxmlformats.org/officeDocument/2006/relationships/image" Target="media/image221.emf"/><Relationship Id="rId319" Type="http://schemas.openxmlformats.org/officeDocument/2006/relationships/hyperlink" Target="https://www.fairchildsemi.com/datasheets/LM/LM324.pdf" TargetMode="External"/><Relationship Id="rId37" Type="http://schemas.openxmlformats.org/officeDocument/2006/relationships/image" Target="media/image13.emf"/><Relationship Id="rId58" Type="http://schemas.openxmlformats.org/officeDocument/2006/relationships/image" Target="media/image29.png"/><Relationship Id="rId79" Type="http://schemas.openxmlformats.org/officeDocument/2006/relationships/image" Target="media/image49.png"/><Relationship Id="rId102" Type="http://schemas.openxmlformats.org/officeDocument/2006/relationships/image" Target="media/image68.png"/><Relationship Id="rId123" Type="http://schemas.openxmlformats.org/officeDocument/2006/relationships/image" Target="media/image89.png"/><Relationship Id="rId144" Type="http://schemas.openxmlformats.org/officeDocument/2006/relationships/hyperlink" Target="http://www.allaboutcircuits.com/technical-articles/introduction-to-the-transmission-line/" TargetMode="External"/><Relationship Id="rId330" Type="http://schemas.openxmlformats.org/officeDocument/2006/relationships/hyperlink" Target="http://www.allaboutcircuits.com/textbook/semiconductors/" TargetMode="External"/><Relationship Id="rId90" Type="http://schemas.openxmlformats.org/officeDocument/2006/relationships/image" Target="media/image58.png"/><Relationship Id="rId165" Type="http://schemas.openxmlformats.org/officeDocument/2006/relationships/image" Target="media/image124.png"/><Relationship Id="rId186" Type="http://schemas.openxmlformats.org/officeDocument/2006/relationships/image" Target="media/image145.png"/><Relationship Id="rId351" Type="http://schemas.openxmlformats.org/officeDocument/2006/relationships/hyperlink" Target="https://www.fairchildsemi.com/datasheets/1N/1N914.pdf" TargetMode="External"/><Relationship Id="rId372" Type="http://schemas.openxmlformats.org/officeDocument/2006/relationships/image" Target="media/image257.tiff"/><Relationship Id="rId211" Type="http://schemas.openxmlformats.org/officeDocument/2006/relationships/image" Target="media/image170.png"/><Relationship Id="rId232" Type="http://schemas.openxmlformats.org/officeDocument/2006/relationships/image" Target="media/image188.png"/><Relationship Id="rId253" Type="http://schemas.openxmlformats.org/officeDocument/2006/relationships/hyperlink" Target="http://www.futureelectronics.com/en/diodes/diodes.aspx" TargetMode="External"/><Relationship Id="rId274" Type="http://schemas.openxmlformats.org/officeDocument/2006/relationships/hyperlink" Target="https://www.fairchildsemi.com/datasheets/1N/1N4007.pdf" TargetMode="External"/><Relationship Id="rId295" Type="http://schemas.openxmlformats.org/officeDocument/2006/relationships/hyperlink" Target="http://www.ti.com/lit/an/sboa092b/sboa092b.pdf" TargetMode="External"/><Relationship Id="rId309" Type="http://schemas.openxmlformats.org/officeDocument/2006/relationships/image" Target="media/image235.png"/><Relationship Id="rId27" Type="http://schemas.openxmlformats.org/officeDocument/2006/relationships/image" Target="media/image6.jpeg"/><Relationship Id="rId48" Type="http://schemas.openxmlformats.org/officeDocument/2006/relationships/image" Target="media/image19.png"/><Relationship Id="rId69" Type="http://schemas.openxmlformats.org/officeDocument/2006/relationships/image" Target="media/image39.png"/><Relationship Id="rId113" Type="http://schemas.openxmlformats.org/officeDocument/2006/relationships/image" Target="media/image79.png"/><Relationship Id="rId134" Type="http://schemas.openxmlformats.org/officeDocument/2006/relationships/image" Target="media/image102.png"/><Relationship Id="rId320" Type="http://schemas.openxmlformats.org/officeDocument/2006/relationships/image" Target="media/image243.png"/><Relationship Id="rId80" Type="http://schemas.openxmlformats.org/officeDocument/2006/relationships/image" Target="media/image50.png"/><Relationship Id="rId155" Type="http://schemas.openxmlformats.org/officeDocument/2006/relationships/image" Target="media/image114.png"/><Relationship Id="rId176" Type="http://schemas.openxmlformats.org/officeDocument/2006/relationships/image" Target="media/image135.png"/><Relationship Id="rId197" Type="http://schemas.openxmlformats.org/officeDocument/2006/relationships/image" Target="media/image156.png"/><Relationship Id="rId341" Type="http://schemas.openxmlformats.org/officeDocument/2006/relationships/hyperlink" Target="http://www.allaboutcircuits.com/textbook/alternating-current/chpt-14/50-ohm-cable/" TargetMode="External"/><Relationship Id="rId362" Type="http://schemas.openxmlformats.org/officeDocument/2006/relationships/hyperlink" Target="http://www.ti.com/lit/an/sloa093/sloa093.pdf" TargetMode="External"/><Relationship Id="rId383" Type="http://schemas.openxmlformats.org/officeDocument/2006/relationships/image" Target="media/image267.png"/><Relationship Id="rId201" Type="http://schemas.openxmlformats.org/officeDocument/2006/relationships/image" Target="media/image160.png"/><Relationship Id="rId222" Type="http://schemas.openxmlformats.org/officeDocument/2006/relationships/hyperlink" Target="http://www.allaboutcircuits.com/textbook/semiconductors/chpt-3/rectifier-circuits/" TargetMode="External"/><Relationship Id="rId243" Type="http://schemas.openxmlformats.org/officeDocument/2006/relationships/image" Target="media/image192.png"/><Relationship Id="rId264" Type="http://schemas.openxmlformats.org/officeDocument/2006/relationships/image" Target="media/image206.png"/><Relationship Id="rId285" Type="http://schemas.openxmlformats.org/officeDocument/2006/relationships/image" Target="media/image222.emf"/><Relationship Id="rId17" Type="http://schemas.openxmlformats.org/officeDocument/2006/relationships/hyperlink" Target="http://www.allaboutcircuits.com/" TargetMode="External"/><Relationship Id="rId38" Type="http://schemas.openxmlformats.org/officeDocument/2006/relationships/image" Target="media/image14.emf"/><Relationship Id="rId59" Type="http://schemas.openxmlformats.org/officeDocument/2006/relationships/image" Target="media/image30.png"/><Relationship Id="rId103" Type="http://schemas.openxmlformats.org/officeDocument/2006/relationships/image" Target="media/image69.png"/><Relationship Id="rId124" Type="http://schemas.openxmlformats.org/officeDocument/2006/relationships/image" Target="media/image90.png"/><Relationship Id="rId310" Type="http://schemas.openxmlformats.org/officeDocument/2006/relationships/image" Target="media/image236.png"/><Relationship Id="rId70" Type="http://schemas.openxmlformats.org/officeDocument/2006/relationships/image" Target="media/image40.png"/><Relationship Id="rId91" Type="http://schemas.openxmlformats.org/officeDocument/2006/relationships/image" Target="media/image59.png"/><Relationship Id="rId145" Type="http://schemas.openxmlformats.org/officeDocument/2006/relationships/image" Target="media/image105.png"/><Relationship Id="rId166" Type="http://schemas.openxmlformats.org/officeDocument/2006/relationships/image" Target="media/image125.png"/><Relationship Id="rId187" Type="http://schemas.openxmlformats.org/officeDocument/2006/relationships/image" Target="media/image146.png"/><Relationship Id="rId331" Type="http://schemas.openxmlformats.org/officeDocument/2006/relationships/hyperlink" Target="http://www.ni.com/multisim/" TargetMode="External"/><Relationship Id="rId352" Type="http://schemas.openxmlformats.org/officeDocument/2006/relationships/hyperlink" Target="https://www.fairchildsemi.com/datasheets/1N/1N4007.pdf" TargetMode="External"/><Relationship Id="rId373" Type="http://schemas.openxmlformats.org/officeDocument/2006/relationships/image" Target="media/image258.png"/><Relationship Id="rId1" Type="http://schemas.openxmlformats.org/officeDocument/2006/relationships/customXml" Target="../customXml/item1.xml"/><Relationship Id="rId212" Type="http://schemas.openxmlformats.org/officeDocument/2006/relationships/image" Target="media/image171.png"/><Relationship Id="rId233" Type="http://schemas.openxmlformats.org/officeDocument/2006/relationships/image" Target="media/image189.png"/><Relationship Id="rId254" Type="http://schemas.openxmlformats.org/officeDocument/2006/relationships/hyperlink" Target="http://www.allaboutcircuits.com/textbook/semiconductors/chpt-3/introduction-to-diodes-and-rectifiers/" TargetMode="External"/><Relationship Id="rId28" Type="http://schemas.openxmlformats.org/officeDocument/2006/relationships/hyperlink" Target="http://www.allaboutcircuits.com/news/why-is-the-us-standard-60-hz/" TargetMode="External"/><Relationship Id="rId49" Type="http://schemas.openxmlformats.org/officeDocument/2006/relationships/image" Target="media/image23.png"/><Relationship Id="rId114" Type="http://schemas.openxmlformats.org/officeDocument/2006/relationships/image" Target="media/image80.png"/><Relationship Id="rId275" Type="http://schemas.openxmlformats.org/officeDocument/2006/relationships/image" Target="media/image214.png"/><Relationship Id="rId296" Type="http://schemas.openxmlformats.org/officeDocument/2006/relationships/hyperlink" Target="http://www.ti.com/lit/an/sloa093/sloa093.pdf" TargetMode="External"/><Relationship Id="rId300" Type="http://schemas.openxmlformats.org/officeDocument/2006/relationships/hyperlink" Target="http://forums.parallax.com/discussion/download/96248&amp;d=1350228174" TargetMode="External"/><Relationship Id="rId60" Type="http://schemas.openxmlformats.org/officeDocument/2006/relationships/image" Target="media/image31.png"/><Relationship Id="rId81" Type="http://schemas.openxmlformats.org/officeDocument/2006/relationships/image" Target="media/image51.png"/><Relationship Id="rId135" Type="http://schemas.openxmlformats.org/officeDocument/2006/relationships/image" Target="media/image99.png"/><Relationship Id="rId156" Type="http://schemas.openxmlformats.org/officeDocument/2006/relationships/image" Target="media/image115.png"/><Relationship Id="rId177" Type="http://schemas.openxmlformats.org/officeDocument/2006/relationships/image" Target="media/image136.png"/><Relationship Id="rId198" Type="http://schemas.openxmlformats.org/officeDocument/2006/relationships/image" Target="media/image157.png"/><Relationship Id="rId321" Type="http://schemas.openxmlformats.org/officeDocument/2006/relationships/image" Target="media/image244.png"/><Relationship Id="rId342" Type="http://schemas.openxmlformats.org/officeDocument/2006/relationships/hyperlink" Target="http://www.allaboutcircuits.com/technical-articles/introduction-to-the-transmission-line/" TargetMode="External"/><Relationship Id="rId363" Type="http://schemas.openxmlformats.org/officeDocument/2006/relationships/hyperlink" Target="http://www.ti.com/lit/an/sloa096/sloa096.pdf" TargetMode="External"/><Relationship Id="rId384" Type="http://schemas.openxmlformats.org/officeDocument/2006/relationships/hyperlink" Target="https://shareok.org/handle/11244/52245" TargetMode="External"/><Relationship Id="rId202" Type="http://schemas.openxmlformats.org/officeDocument/2006/relationships/image" Target="media/image161.png"/><Relationship Id="rId223" Type="http://schemas.openxmlformats.org/officeDocument/2006/relationships/hyperlink" Target="http://www.allaboutcircuits.com/textbook/alternating-current/chpt-9/mutual-inductance-and-basic-operation/" TargetMode="External"/><Relationship Id="rId244" Type="http://schemas.openxmlformats.org/officeDocument/2006/relationships/hyperlink" Target="https://www.sparkfun.com/products/10926" TargetMode="External"/><Relationship Id="rId18" Type="http://schemas.openxmlformats.org/officeDocument/2006/relationships/hyperlink" Target="http://www.ni.com/multisim/" TargetMode="External"/><Relationship Id="rId39" Type="http://schemas.openxmlformats.org/officeDocument/2006/relationships/image" Target="media/image15.emf"/><Relationship Id="rId265" Type="http://schemas.openxmlformats.org/officeDocument/2006/relationships/image" Target="media/image207.png"/><Relationship Id="rId286" Type="http://schemas.openxmlformats.org/officeDocument/2006/relationships/image" Target="media/image223.emf"/><Relationship Id="rId50" Type="http://schemas.openxmlformats.org/officeDocument/2006/relationships/image" Target="media/image20.png"/><Relationship Id="rId104" Type="http://schemas.openxmlformats.org/officeDocument/2006/relationships/image" Target="media/image70.png"/><Relationship Id="rId125" Type="http://schemas.openxmlformats.org/officeDocument/2006/relationships/image" Target="media/image91.png"/><Relationship Id="rId146" Type="http://schemas.openxmlformats.org/officeDocument/2006/relationships/hyperlink" Target="https://en.wikipedia.org/wiki/Electric_power_transmission" TargetMode="External"/><Relationship Id="rId167" Type="http://schemas.openxmlformats.org/officeDocument/2006/relationships/image" Target="media/image126.png"/><Relationship Id="rId188" Type="http://schemas.openxmlformats.org/officeDocument/2006/relationships/image" Target="media/image147.png"/><Relationship Id="rId311" Type="http://schemas.openxmlformats.org/officeDocument/2006/relationships/image" Target="media/image237.png"/><Relationship Id="rId332" Type="http://schemas.openxmlformats.org/officeDocument/2006/relationships/hyperlink" Target="http://www.allaboutcircuits.com/news/why-is-the-us-standard-60-hz/" TargetMode="External"/><Relationship Id="rId353" Type="http://schemas.openxmlformats.org/officeDocument/2006/relationships/hyperlink" Target="https://learn.sparkfun.com/tutorials/light-emitting-diodes-leds?_ga=1.259343308.774591033.1477860341" TargetMode="External"/><Relationship Id="rId374" Type="http://schemas.openxmlformats.org/officeDocument/2006/relationships/image" Target="media/image259.tiff"/><Relationship Id="rId71" Type="http://schemas.openxmlformats.org/officeDocument/2006/relationships/image" Target="media/image41.png"/><Relationship Id="rId92" Type="http://schemas.openxmlformats.org/officeDocument/2006/relationships/image" Target="media/image60.png"/><Relationship Id="rId213" Type="http://schemas.openxmlformats.org/officeDocument/2006/relationships/image" Target="media/image172.png"/><Relationship Id="rId234" Type="http://schemas.openxmlformats.org/officeDocument/2006/relationships/image" Target="media/image183.png"/><Relationship Id="rId2" Type="http://schemas.openxmlformats.org/officeDocument/2006/relationships/customXml" Target="../customXml/item2.xml"/><Relationship Id="rId29" Type="http://schemas.openxmlformats.org/officeDocument/2006/relationships/hyperlink" Target="http://www.school-for-champions.com/science/ac_world_volt_freq.htm" TargetMode="External"/><Relationship Id="rId255" Type="http://schemas.openxmlformats.org/officeDocument/2006/relationships/image" Target="media/image197.png"/><Relationship Id="rId276" Type="http://schemas.openxmlformats.org/officeDocument/2006/relationships/image" Target="media/image218.png"/><Relationship Id="rId297" Type="http://schemas.openxmlformats.org/officeDocument/2006/relationships/hyperlink" Target="http://www.ti.com/lit/an/sloa096/sloa096.pdf" TargetMode="External"/><Relationship Id="rId40" Type="http://schemas.openxmlformats.org/officeDocument/2006/relationships/image" Target="media/image16.emf"/><Relationship Id="rId115" Type="http://schemas.openxmlformats.org/officeDocument/2006/relationships/image" Target="media/image81.png"/><Relationship Id="rId136" Type="http://schemas.openxmlformats.org/officeDocument/2006/relationships/image" Target="media/image100.png"/><Relationship Id="rId157" Type="http://schemas.openxmlformats.org/officeDocument/2006/relationships/image" Target="media/image116.png"/><Relationship Id="rId178" Type="http://schemas.openxmlformats.org/officeDocument/2006/relationships/image" Target="media/image137.png"/><Relationship Id="rId301" Type="http://schemas.openxmlformats.org/officeDocument/2006/relationships/image" Target="media/image231.png"/><Relationship Id="rId322" Type="http://schemas.openxmlformats.org/officeDocument/2006/relationships/image" Target="media/image245.png"/><Relationship Id="rId343" Type="http://schemas.openxmlformats.org/officeDocument/2006/relationships/hyperlink" Target="https://commons.wikimedia.org/wiki/File:Electricity_Grid_Schematic_English.svg" TargetMode="External"/><Relationship Id="rId364" Type="http://schemas.openxmlformats.org/officeDocument/2006/relationships/hyperlink" Target="https://www.amazon.com/Art-Electronics-Paul-Horowitz/dp/0521809266/ref=dp_ob_title_bk" TargetMode="External"/><Relationship Id="rId61" Type="http://schemas.openxmlformats.org/officeDocument/2006/relationships/hyperlink" Target="http://www.wolframalpha.com/widgets/view.jsp?id=8ab70731b1553f17c11a3bbc87e0b605" TargetMode="External"/><Relationship Id="rId82" Type="http://schemas.openxmlformats.org/officeDocument/2006/relationships/image" Target="media/image52.png"/><Relationship Id="rId199" Type="http://schemas.openxmlformats.org/officeDocument/2006/relationships/image" Target="media/image158.png"/><Relationship Id="rId203" Type="http://schemas.openxmlformats.org/officeDocument/2006/relationships/image" Target="media/image162.png"/><Relationship Id="rId385" Type="http://schemas.openxmlformats.org/officeDocument/2006/relationships/hyperlink" Target="https://shareok.org/handle/11244/52245" TargetMode="External"/><Relationship Id="rId19" Type="http://schemas.openxmlformats.org/officeDocument/2006/relationships/hyperlink" Target="https://shareok.org/handle/11244/52245" TargetMode="External"/><Relationship Id="rId224" Type="http://schemas.openxmlformats.org/officeDocument/2006/relationships/image" Target="media/image174.png"/><Relationship Id="rId245" Type="http://schemas.openxmlformats.org/officeDocument/2006/relationships/hyperlink" Target="https://www.sparkfun.com/products/10301" TargetMode="External"/><Relationship Id="rId266" Type="http://schemas.openxmlformats.org/officeDocument/2006/relationships/image" Target="media/image208.png"/><Relationship Id="rId287" Type="http://schemas.openxmlformats.org/officeDocument/2006/relationships/image" Target="media/image224.emf"/><Relationship Id="rId30" Type="http://schemas.openxmlformats.org/officeDocument/2006/relationships/image" Target="media/image7.emf"/><Relationship Id="rId105" Type="http://schemas.openxmlformats.org/officeDocument/2006/relationships/image" Target="media/image71.png"/><Relationship Id="rId126" Type="http://schemas.openxmlformats.org/officeDocument/2006/relationships/image" Target="media/image92.png"/><Relationship Id="rId147" Type="http://schemas.openxmlformats.org/officeDocument/2006/relationships/hyperlink" Target="https://commons.wikimedia.org/wiki/File:Electricity_Grid_Schematic_English.svg" TargetMode="External"/><Relationship Id="rId168" Type="http://schemas.openxmlformats.org/officeDocument/2006/relationships/image" Target="media/image127.png"/><Relationship Id="rId312" Type="http://schemas.openxmlformats.org/officeDocument/2006/relationships/hyperlink" Target="https://shareok.org/handle/11244/52245" TargetMode="External"/><Relationship Id="rId333" Type="http://schemas.openxmlformats.org/officeDocument/2006/relationships/hyperlink" Target="http://www.allaboutcircuits.com/textbook/direct-current/chpt-3/ohms-law-again/" TargetMode="External"/><Relationship Id="rId354" Type="http://schemas.openxmlformats.org/officeDocument/2006/relationships/hyperlink" Target="https://www.sparkfun.com/products/9590" TargetMode="External"/><Relationship Id="rId51" Type="http://schemas.openxmlformats.org/officeDocument/2006/relationships/image" Target="media/image21.png"/><Relationship Id="rId72" Type="http://schemas.openxmlformats.org/officeDocument/2006/relationships/image" Target="media/image42.png"/><Relationship Id="rId93" Type="http://schemas.openxmlformats.org/officeDocument/2006/relationships/image" Target="media/image61.png"/><Relationship Id="rId189" Type="http://schemas.openxmlformats.org/officeDocument/2006/relationships/image" Target="media/image148.emf"/><Relationship Id="rId375" Type="http://schemas.openxmlformats.org/officeDocument/2006/relationships/image" Target="media/image260.tiff"/><Relationship Id="rId3" Type="http://schemas.openxmlformats.org/officeDocument/2006/relationships/numbering" Target="numbering.xml"/><Relationship Id="rId214" Type="http://schemas.openxmlformats.org/officeDocument/2006/relationships/image" Target="media/image176.png"/><Relationship Id="rId235" Type="http://schemas.openxmlformats.org/officeDocument/2006/relationships/image" Target="media/image184.png"/><Relationship Id="rId256" Type="http://schemas.openxmlformats.org/officeDocument/2006/relationships/image" Target="media/image198.png"/><Relationship Id="rId277" Type="http://schemas.openxmlformats.org/officeDocument/2006/relationships/hyperlink" Target="http://www.allaboutcircuits.com/textbook/semiconductors/chpt-3/rectifier-circuits/" TargetMode="External"/><Relationship Id="rId298" Type="http://schemas.openxmlformats.org/officeDocument/2006/relationships/hyperlink" Target="https://www.amazon.com/Art-Electronics-Paul-Horowitz/dp/0521809266/ref=dp_ob_title_bk" TargetMode="External"/><Relationship Id="rId116" Type="http://schemas.openxmlformats.org/officeDocument/2006/relationships/image" Target="media/image82.png"/><Relationship Id="rId137" Type="http://schemas.openxmlformats.org/officeDocument/2006/relationships/image" Target="media/image101.png"/><Relationship Id="rId158" Type="http://schemas.openxmlformats.org/officeDocument/2006/relationships/image" Target="media/image117.png"/><Relationship Id="rId302" Type="http://schemas.openxmlformats.org/officeDocument/2006/relationships/image" Target="media/image232.png"/><Relationship Id="rId323" Type="http://schemas.openxmlformats.org/officeDocument/2006/relationships/image" Target="media/image246.png"/><Relationship Id="rId344" Type="http://schemas.openxmlformats.org/officeDocument/2006/relationships/hyperlink" Target="http://www.allaboutcircuits.com/textbook/alternating-current/chpt-8/what-is-a-filter/" TargetMode="External"/><Relationship Id="rId20" Type="http://schemas.openxmlformats.org/officeDocument/2006/relationships/image" Target="media/image2.png"/><Relationship Id="rId41" Type="http://schemas.openxmlformats.org/officeDocument/2006/relationships/hyperlink" Target="http://www.allaboutcircuits.com/textbook/alternating-current/chpt-1/ac-waveforms/" TargetMode="External"/><Relationship Id="rId62" Type="http://schemas.openxmlformats.org/officeDocument/2006/relationships/image" Target="media/image32.png"/><Relationship Id="rId83" Type="http://schemas.openxmlformats.org/officeDocument/2006/relationships/image" Target="media/image53.png"/><Relationship Id="rId179" Type="http://schemas.openxmlformats.org/officeDocument/2006/relationships/image" Target="media/image138.png"/><Relationship Id="rId365" Type="http://schemas.openxmlformats.org/officeDocument/2006/relationships/hyperlink" Target="http://forums.parallax.com/discussion/download/96248&amp;d=1350228174" TargetMode="External"/><Relationship Id="rId386" Type="http://schemas.openxmlformats.org/officeDocument/2006/relationships/image" Target="media/image268.emf"/><Relationship Id="rId190" Type="http://schemas.openxmlformats.org/officeDocument/2006/relationships/image" Target="media/image149.png"/><Relationship Id="rId204" Type="http://schemas.openxmlformats.org/officeDocument/2006/relationships/image" Target="media/image163.png"/><Relationship Id="rId225" Type="http://schemas.openxmlformats.org/officeDocument/2006/relationships/hyperlink" Target="https://en.wikipedia.org/wiki/Transformer" TargetMode="External"/><Relationship Id="rId246" Type="http://schemas.openxmlformats.org/officeDocument/2006/relationships/hyperlink" Target="https://learn.sparkfun.com/tutorials/light-emitting-diodes-leds?_ga=1.259343308.774591033.1477860341" TargetMode="External"/><Relationship Id="rId267" Type="http://schemas.openxmlformats.org/officeDocument/2006/relationships/image" Target="media/image209.png"/><Relationship Id="rId288" Type="http://schemas.openxmlformats.org/officeDocument/2006/relationships/image" Target="media/image225.emf"/><Relationship Id="rId106" Type="http://schemas.openxmlformats.org/officeDocument/2006/relationships/image" Target="media/image72.png"/><Relationship Id="rId127" Type="http://schemas.openxmlformats.org/officeDocument/2006/relationships/image" Target="media/image93.png"/><Relationship Id="rId313" Type="http://schemas.openxmlformats.org/officeDocument/2006/relationships/image" Target="media/image238.png"/><Relationship Id="rId10" Type="http://schemas.openxmlformats.org/officeDocument/2006/relationships/hyperlink" Target="https://shareok.org/handle/11244/52245" TargetMode="External"/><Relationship Id="rId31" Type="http://schemas.openxmlformats.org/officeDocument/2006/relationships/image" Target="media/image8.emf"/><Relationship Id="rId52" Type="http://schemas.openxmlformats.org/officeDocument/2006/relationships/image" Target="media/image22.png"/><Relationship Id="rId73" Type="http://schemas.openxmlformats.org/officeDocument/2006/relationships/image" Target="media/image43.png"/><Relationship Id="rId94" Type="http://schemas.openxmlformats.org/officeDocument/2006/relationships/image" Target="media/image62.png"/><Relationship Id="rId148" Type="http://schemas.openxmlformats.org/officeDocument/2006/relationships/hyperlink" Target="http://www.allaboutcircuits.com/textbook/alternating-current/chpt-8/what-is-a-filter/" TargetMode="External"/><Relationship Id="rId169" Type="http://schemas.openxmlformats.org/officeDocument/2006/relationships/image" Target="media/image128.png"/><Relationship Id="rId334" Type="http://schemas.openxmlformats.org/officeDocument/2006/relationships/hyperlink" Target="http://www.allaboutcircuits.com/textbook/alternating-current/chpt-1/ac-waveforms/" TargetMode="External"/><Relationship Id="rId355" Type="http://schemas.openxmlformats.org/officeDocument/2006/relationships/hyperlink" Target="https://www.sparkfun.com/products/9592" TargetMode="External"/><Relationship Id="rId376" Type="http://schemas.openxmlformats.org/officeDocument/2006/relationships/image" Target="media/image261.png"/><Relationship Id="rId4" Type="http://schemas.openxmlformats.org/officeDocument/2006/relationships/styles" Target="styles.xml"/><Relationship Id="rId180" Type="http://schemas.openxmlformats.org/officeDocument/2006/relationships/image" Target="media/image139.png"/><Relationship Id="rId215" Type="http://schemas.openxmlformats.org/officeDocument/2006/relationships/image" Target="media/image177.png"/><Relationship Id="rId236" Type="http://schemas.openxmlformats.org/officeDocument/2006/relationships/hyperlink" Target="https://www.fairchildsemi.com/datasheets/1N/1N914.pdf" TargetMode="External"/><Relationship Id="rId257" Type="http://schemas.openxmlformats.org/officeDocument/2006/relationships/image" Target="media/image199.png"/><Relationship Id="rId278" Type="http://schemas.openxmlformats.org/officeDocument/2006/relationships/image" Target="media/image215.png"/><Relationship Id="rId303" Type="http://schemas.openxmlformats.org/officeDocument/2006/relationships/image" Target="media/image233.png"/><Relationship Id="rId42" Type="http://schemas.openxmlformats.org/officeDocument/2006/relationships/hyperlink" Target="http://www.dspguide.com/ch3/2.htm" TargetMode="External"/><Relationship Id="rId84" Type="http://schemas.openxmlformats.org/officeDocument/2006/relationships/hyperlink" Target="http://hyperphysics.phy-astr.gsu.edu/hbase/electric/powerac.html" TargetMode="External"/><Relationship Id="rId138" Type="http://schemas.openxmlformats.org/officeDocument/2006/relationships/image" Target="media/image106.png"/><Relationship Id="rId345" Type="http://schemas.openxmlformats.org/officeDocument/2006/relationships/hyperlink" Target="https://en.wikipedia.org/wiki/War_of_Currents" TargetMode="External"/><Relationship Id="rId387" Type="http://schemas.openxmlformats.org/officeDocument/2006/relationships/image" Target="media/image269.emf"/><Relationship Id="rId191" Type="http://schemas.openxmlformats.org/officeDocument/2006/relationships/image" Target="media/image150.png"/><Relationship Id="rId205" Type="http://schemas.openxmlformats.org/officeDocument/2006/relationships/image" Target="media/image164.png"/><Relationship Id="rId247" Type="http://schemas.openxmlformats.org/officeDocument/2006/relationships/hyperlink" Target="https://www.sparkfun.com/products/9590" TargetMode="External"/><Relationship Id="rId107" Type="http://schemas.openxmlformats.org/officeDocument/2006/relationships/image" Target="media/image73.png"/><Relationship Id="rId289" Type="http://schemas.openxmlformats.org/officeDocument/2006/relationships/image" Target="media/image226.emf"/><Relationship Id="rId11" Type="http://schemas.openxmlformats.org/officeDocument/2006/relationships/hyperlink" Target="http://chaddavis.oucreate.com/" TargetMode="External"/><Relationship Id="rId53" Type="http://schemas.openxmlformats.org/officeDocument/2006/relationships/image" Target="media/image24.png"/><Relationship Id="rId149" Type="http://schemas.openxmlformats.org/officeDocument/2006/relationships/image" Target="media/image108.png"/><Relationship Id="rId314" Type="http://schemas.openxmlformats.org/officeDocument/2006/relationships/hyperlink" Target="https://www.fairchildsemi.com/datasheets/LM/LM324.pdf" TargetMode="External"/><Relationship Id="rId356" Type="http://schemas.openxmlformats.org/officeDocument/2006/relationships/hyperlink" Target="http://www.futureelectronics.com/en/diodes/diodes.aspx" TargetMode="External"/><Relationship Id="rId95" Type="http://schemas.openxmlformats.org/officeDocument/2006/relationships/image" Target="media/image63.png"/><Relationship Id="rId160" Type="http://schemas.openxmlformats.org/officeDocument/2006/relationships/image" Target="media/image119.png"/><Relationship Id="rId216" Type="http://schemas.openxmlformats.org/officeDocument/2006/relationships/image" Target="media/image178.png"/><Relationship Id="rId258" Type="http://schemas.openxmlformats.org/officeDocument/2006/relationships/image" Target="media/image200.png"/><Relationship Id="rId22" Type="http://schemas.openxmlformats.org/officeDocument/2006/relationships/image" Target="media/image4.png"/><Relationship Id="rId64" Type="http://schemas.openxmlformats.org/officeDocument/2006/relationships/image" Target="media/image34.png"/><Relationship Id="rId118" Type="http://schemas.openxmlformats.org/officeDocument/2006/relationships/image" Target="media/image84.png"/><Relationship Id="rId325" Type="http://schemas.openxmlformats.org/officeDocument/2006/relationships/image" Target="media/image248.png"/><Relationship Id="rId367" Type="http://schemas.openxmlformats.org/officeDocument/2006/relationships/image" Target="media/image252.png"/><Relationship Id="rId171" Type="http://schemas.openxmlformats.org/officeDocument/2006/relationships/image" Target="media/image130.png"/><Relationship Id="rId227" Type="http://schemas.openxmlformats.org/officeDocument/2006/relationships/image" Target="media/image180.png"/><Relationship Id="rId269" Type="http://schemas.openxmlformats.org/officeDocument/2006/relationships/image" Target="media/image211.png"/><Relationship Id="rId33" Type="http://schemas.openxmlformats.org/officeDocument/2006/relationships/image" Target="media/image9.png"/><Relationship Id="rId129" Type="http://schemas.openxmlformats.org/officeDocument/2006/relationships/image" Target="media/image95.png"/><Relationship Id="rId280" Type="http://schemas.openxmlformats.org/officeDocument/2006/relationships/image" Target="media/image217.png"/><Relationship Id="rId336" Type="http://schemas.openxmlformats.org/officeDocument/2006/relationships/hyperlink" Target="http://www.allaboutcircuits.com/textbook/alternating-current/chpt-7/square-wave-signals/" TargetMode="External"/><Relationship Id="rId75" Type="http://schemas.openxmlformats.org/officeDocument/2006/relationships/image" Target="media/image45.png"/><Relationship Id="rId140" Type="http://schemas.openxmlformats.org/officeDocument/2006/relationships/image" Target="media/image103.png"/><Relationship Id="rId182" Type="http://schemas.openxmlformats.org/officeDocument/2006/relationships/image" Target="media/image141.png"/><Relationship Id="rId378" Type="http://schemas.openxmlformats.org/officeDocument/2006/relationships/hyperlink" Target="https://shareok.org/handle/11244/52245" TargetMode="External"/><Relationship Id="rId6" Type="http://schemas.openxmlformats.org/officeDocument/2006/relationships/webSettings" Target="webSettings.xml"/><Relationship Id="rId238" Type="http://schemas.openxmlformats.org/officeDocument/2006/relationships/hyperlink" Target="https://www.fairchildsemi.com/datasheets/1N/1N914.pdf" TargetMode="External"/><Relationship Id="rId291" Type="http://schemas.openxmlformats.org/officeDocument/2006/relationships/image" Target="media/image227.png"/><Relationship Id="rId305" Type="http://schemas.openxmlformats.org/officeDocument/2006/relationships/image" Target="media/image2400.png"/><Relationship Id="rId347" Type="http://schemas.openxmlformats.org/officeDocument/2006/relationships/hyperlink" Target="http://www.allaboutcircuits.com/textbook/alternating-current/chpt-9/mutual-inductance-and-basic-operation/" TargetMode="External"/><Relationship Id="rId44" Type="http://schemas.openxmlformats.org/officeDocument/2006/relationships/hyperlink" Target="http://www.allaboutcircuits.com/textbook/alternating-current/chpt-7/square-wave-signals/" TargetMode="External"/><Relationship Id="rId86" Type="http://schemas.openxmlformats.org/officeDocument/2006/relationships/hyperlink" Target="http://www.prc68.com/I/RigolDS1052E.shtml" TargetMode="External"/><Relationship Id="rId151" Type="http://schemas.openxmlformats.org/officeDocument/2006/relationships/image" Target="media/image110.png"/><Relationship Id="rId389" Type="http://schemas.openxmlformats.org/officeDocument/2006/relationships/image" Target="media/image271.png"/><Relationship Id="rId193" Type="http://schemas.openxmlformats.org/officeDocument/2006/relationships/image" Target="media/image152.emf"/><Relationship Id="rId207" Type="http://schemas.openxmlformats.org/officeDocument/2006/relationships/image" Target="media/image166.png"/><Relationship Id="rId249" Type="http://schemas.openxmlformats.org/officeDocument/2006/relationships/image" Target="media/image193.png"/><Relationship Id="rId13" Type="http://schemas.openxmlformats.org/officeDocument/2006/relationships/hyperlink" Target="http://chaddavis.oucreate.com/" TargetMode="External"/><Relationship Id="rId109" Type="http://schemas.openxmlformats.org/officeDocument/2006/relationships/image" Target="media/image75.png"/><Relationship Id="rId260" Type="http://schemas.openxmlformats.org/officeDocument/2006/relationships/image" Target="media/image202.png"/><Relationship Id="rId316" Type="http://schemas.openxmlformats.org/officeDocument/2006/relationships/hyperlink" Target="https://www.fairchildsemi.com/datasheets/LM/LM324.pdf" TargetMode="External"/><Relationship Id="rId55" Type="http://schemas.openxmlformats.org/officeDocument/2006/relationships/image" Target="media/image26.png"/><Relationship Id="rId97" Type="http://schemas.openxmlformats.org/officeDocument/2006/relationships/image" Target="media/image65.png"/><Relationship Id="rId120" Type="http://schemas.openxmlformats.org/officeDocument/2006/relationships/image" Target="media/image86.png"/><Relationship Id="rId358" Type="http://schemas.openxmlformats.org/officeDocument/2006/relationships/hyperlink" Target="http://www.onsemi.com/pub_link/Collateral/BS170-D.PDF" TargetMode="External"/><Relationship Id="rId162" Type="http://schemas.openxmlformats.org/officeDocument/2006/relationships/image" Target="media/image121.png"/><Relationship Id="rId218" Type="http://schemas.openxmlformats.org/officeDocument/2006/relationships/hyperlink" Target="https://en.wikipedia.org/wiki/War_of_Currents" TargetMode="External"/><Relationship Id="rId271" Type="http://schemas.openxmlformats.org/officeDocument/2006/relationships/image" Target="media/image212.png"/><Relationship Id="rId24" Type="http://schemas.openxmlformats.org/officeDocument/2006/relationships/image" Target="media/image6.png"/><Relationship Id="rId66" Type="http://schemas.openxmlformats.org/officeDocument/2006/relationships/image" Target="media/image36.png"/><Relationship Id="rId131" Type="http://schemas.openxmlformats.org/officeDocument/2006/relationships/image" Target="media/image97.emf"/><Relationship Id="rId327" Type="http://schemas.openxmlformats.org/officeDocument/2006/relationships/image" Target="media/image250.png"/><Relationship Id="rId369" Type="http://schemas.openxmlformats.org/officeDocument/2006/relationships/image" Target="media/image254.png"/><Relationship Id="rId173" Type="http://schemas.openxmlformats.org/officeDocument/2006/relationships/image" Target="media/image132.png"/><Relationship Id="rId229" Type="http://schemas.openxmlformats.org/officeDocument/2006/relationships/image" Target="media/image182.png"/><Relationship Id="rId380" Type="http://schemas.openxmlformats.org/officeDocument/2006/relationships/image" Target="media/image264.jpeg"/><Relationship Id="rId240" Type="http://schemas.openxmlformats.org/officeDocument/2006/relationships/hyperlink" Target="https://www.fairchildsemi.com/datasheets/1N/1N4007.pdf" TargetMode="External"/><Relationship Id="rId35" Type="http://schemas.openxmlformats.org/officeDocument/2006/relationships/image" Target="media/image11.emf"/><Relationship Id="rId77" Type="http://schemas.openxmlformats.org/officeDocument/2006/relationships/image" Target="media/image47.png"/><Relationship Id="rId100" Type="http://schemas.openxmlformats.org/officeDocument/2006/relationships/hyperlink" Target="https://forums.ni.com/t5/Multisim-and-Ultiboard/Offset-problem-in-simulating-current-and-voltage-phase-relation/td-p/1194627" TargetMode="External"/><Relationship Id="rId282" Type="http://schemas.openxmlformats.org/officeDocument/2006/relationships/hyperlink" Target="https://www.fairchildsemi.com/datasheets/LM/LM324.pdf" TargetMode="External"/><Relationship Id="rId338" Type="http://schemas.openxmlformats.org/officeDocument/2006/relationships/hyperlink" Target="https://en.wikipedia.org/wiki/Triangle_wave" TargetMode="External"/><Relationship Id="rId8" Type="http://schemas.openxmlformats.org/officeDocument/2006/relationships/endnotes" Target="endnotes.xml"/><Relationship Id="rId142" Type="http://schemas.openxmlformats.org/officeDocument/2006/relationships/hyperlink" Target="http://hyperphysics.phy-astr.gsu.edu/hbase/electric/powerac.html" TargetMode="External"/><Relationship Id="rId184" Type="http://schemas.openxmlformats.org/officeDocument/2006/relationships/image" Target="media/image143.png"/><Relationship Id="rId391" Type="http://schemas.openxmlformats.org/officeDocument/2006/relationships/fontTable" Target="fontTable.xml"/><Relationship Id="rId251" Type="http://schemas.openxmlformats.org/officeDocument/2006/relationships/image" Target="media/image195.png"/><Relationship Id="rId46" Type="http://schemas.openxmlformats.org/officeDocument/2006/relationships/hyperlink" Target="https://en.wikipedia.org/wiki/Triangle_wave" TargetMode="External"/><Relationship Id="rId293" Type="http://schemas.openxmlformats.org/officeDocument/2006/relationships/image" Target="media/image229.png"/><Relationship Id="rId307" Type="http://schemas.openxmlformats.org/officeDocument/2006/relationships/hyperlink" Target="http://www.ti.com/lit/ds/symlink/lm2903-n.pdf" TargetMode="External"/><Relationship Id="rId349" Type="http://schemas.openxmlformats.org/officeDocument/2006/relationships/hyperlink" Target="http://www.allaboutcircuits.com/textbook/alternating-current/chpt-9/mutual-inductance-and-basic-operation/" TargetMode="External"/><Relationship Id="rId88" Type="http://schemas.openxmlformats.org/officeDocument/2006/relationships/image" Target="media/image56.png"/><Relationship Id="rId111" Type="http://schemas.openxmlformats.org/officeDocument/2006/relationships/image" Target="media/image77.png"/><Relationship Id="rId153" Type="http://schemas.openxmlformats.org/officeDocument/2006/relationships/image" Target="media/image112.png"/><Relationship Id="rId195" Type="http://schemas.openxmlformats.org/officeDocument/2006/relationships/image" Target="media/image154.png"/><Relationship Id="rId209" Type="http://schemas.openxmlformats.org/officeDocument/2006/relationships/image" Target="media/image168.png"/><Relationship Id="rId360" Type="http://schemas.openxmlformats.org/officeDocument/2006/relationships/hyperlink" Target="http://www.ti.com/lit/an/sloa011/sloa011.pdf" TargetMode="External"/><Relationship Id="rId220" Type="http://schemas.openxmlformats.org/officeDocument/2006/relationships/hyperlink" Target="http://www.allaboutcircuits.com/video-lectures/transformers-part-1/" TargetMode="External"/><Relationship Id="rId15" Type="http://schemas.openxmlformats.org/officeDocument/2006/relationships/hyperlink" Target="https://shareok.org/handle/11244/52245" TargetMode="External"/><Relationship Id="rId57" Type="http://schemas.openxmlformats.org/officeDocument/2006/relationships/image" Target="media/image28.png"/><Relationship Id="rId262" Type="http://schemas.openxmlformats.org/officeDocument/2006/relationships/image" Target="media/image204.png"/><Relationship Id="rId318" Type="http://schemas.openxmlformats.org/officeDocument/2006/relationships/image" Target="media/image242.png"/><Relationship Id="rId99" Type="http://schemas.openxmlformats.org/officeDocument/2006/relationships/image" Target="media/image67.png"/><Relationship Id="rId122" Type="http://schemas.openxmlformats.org/officeDocument/2006/relationships/image" Target="media/image88.png"/><Relationship Id="rId164" Type="http://schemas.openxmlformats.org/officeDocument/2006/relationships/image" Target="media/image123.png"/><Relationship Id="rId371" Type="http://schemas.openxmlformats.org/officeDocument/2006/relationships/image" Target="media/image256.tiff"/><Relationship Id="rId26" Type="http://schemas.openxmlformats.org/officeDocument/2006/relationships/image" Target="media/image5.jpeg"/><Relationship Id="rId231" Type="http://schemas.openxmlformats.org/officeDocument/2006/relationships/image" Target="media/image187.png"/><Relationship Id="rId273" Type="http://schemas.openxmlformats.org/officeDocument/2006/relationships/image" Target="media/image213.png"/><Relationship Id="rId329" Type="http://schemas.openxmlformats.org/officeDocument/2006/relationships/hyperlink" Target="http://www.allaboutcircuits.com/textbook/semiconductors/" TargetMode="External"/><Relationship Id="rId68" Type="http://schemas.openxmlformats.org/officeDocument/2006/relationships/image" Target="media/image38.png"/><Relationship Id="rId133" Type="http://schemas.openxmlformats.org/officeDocument/2006/relationships/image" Target="media/image98.png"/><Relationship Id="rId175" Type="http://schemas.openxmlformats.org/officeDocument/2006/relationships/image" Target="media/image134.png"/><Relationship Id="rId340" Type="http://schemas.openxmlformats.org/officeDocument/2006/relationships/hyperlink" Target="http://www.prc68.com/I/RigolDS1052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2017-11-11T00:00:00</PublishDate>
  <Abstract>The book covers the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9CA897-206B-450F-A7A6-C8E853BF3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29625</TotalTime>
  <Pages>108</Pages>
  <Words>31908</Words>
  <Characters>181878</Characters>
  <Application>Microsoft Office Word</Application>
  <DocSecurity>0</DocSecurity>
  <Lines>1515</Lines>
  <Paragraphs>426</Paragraphs>
  <ScaleCrop>false</ScaleCrop>
  <HeadingPairs>
    <vt:vector size="2" baseType="variant">
      <vt:variant>
        <vt:lpstr>Title</vt:lpstr>
      </vt:variant>
      <vt:variant>
        <vt:i4>1</vt:i4>
      </vt:variant>
    </vt:vector>
  </HeadingPairs>
  <TitlesOfParts>
    <vt:vector size="1" baseType="lpstr">
      <vt:lpstr>AC Circuits</vt:lpstr>
    </vt:vector>
  </TitlesOfParts>
  <Company>Microsoft</Company>
  <LinksUpToDate>false</LinksUpToDate>
  <CharactersWithSpaces>213360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 Circuits</dc:title>
  <dc:subject>1st Edition</dc:subject>
  <dc:creator>Chad Davis, PhD, PE</dc:creator>
  <cp:lastModifiedBy>Chad Davis</cp:lastModifiedBy>
  <cp:revision>237</cp:revision>
  <cp:lastPrinted>2017-05-04T15:47:00Z</cp:lastPrinted>
  <dcterms:created xsi:type="dcterms:W3CDTF">2016-10-07T03:55:00Z</dcterms:created>
  <dcterms:modified xsi:type="dcterms:W3CDTF">2018-12-20T22:42:00Z</dcterms:modified>
  <cp:category>AC Circuits, 1st ed.</cp:category>
</cp:coreProperties>
</file>