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4FFD7" w14:textId="77777777" w:rsidR="00D23514" w:rsidRDefault="00D23514">
      <w:pPr>
        <w:spacing w:line="240" w:lineRule="auto"/>
        <w:rPr>
          <w:caps/>
          <w:szCs w:val="32"/>
        </w:rPr>
      </w:pPr>
      <w:bookmarkStart w:id="0" w:name="_GoBack"/>
      <w:bookmarkEnd w:id="0"/>
    </w:p>
    <w:sdt>
      <w:sdtPr>
        <w:rPr>
          <w:caps/>
        </w:rPr>
        <w:id w:val="30091833"/>
        <w:lock w:val="contentLocked"/>
        <w:placeholder>
          <w:docPart w:val="DefaultPlaceholder_22675703"/>
        </w:placeholder>
        <w:group/>
      </w:sdtPr>
      <w:sdtEndPr/>
      <w:sdtContent>
        <w:p w14:paraId="3993FC6D" w14:textId="77777777" w:rsidR="00A50007" w:rsidRPr="0008176F" w:rsidRDefault="0008176F" w:rsidP="0008176F">
          <w:pPr>
            <w:pStyle w:val="NoSpacing"/>
            <w:jc w:val="center"/>
            <w:rPr>
              <w:caps/>
            </w:rPr>
          </w:pPr>
          <w:r w:rsidRPr="0008176F">
            <w:rPr>
              <w:caps/>
            </w:rPr>
            <w:t>University of Oklahoma</w:t>
          </w:r>
        </w:p>
        <w:p w14:paraId="41B6FB26" w14:textId="77777777" w:rsidR="0008176F" w:rsidRPr="0008176F" w:rsidRDefault="0008176F" w:rsidP="0008176F">
          <w:pPr>
            <w:pStyle w:val="NoSpacing"/>
            <w:jc w:val="center"/>
            <w:rPr>
              <w:caps/>
            </w:rPr>
          </w:pPr>
        </w:p>
        <w:p w14:paraId="5C43C85F" w14:textId="77777777" w:rsidR="0008176F" w:rsidRPr="0008176F" w:rsidRDefault="0008176F" w:rsidP="0008176F">
          <w:pPr>
            <w:pStyle w:val="NoSpacing"/>
            <w:jc w:val="center"/>
            <w:rPr>
              <w:caps/>
            </w:rPr>
          </w:pPr>
          <w:r w:rsidRPr="0008176F">
            <w:rPr>
              <w:caps/>
            </w:rPr>
            <w:t>Graduate College</w:t>
          </w:r>
        </w:p>
      </w:sdtContent>
    </w:sdt>
    <w:p w14:paraId="0FE44096" w14:textId="77777777" w:rsidR="0008176F" w:rsidRPr="0008176F" w:rsidRDefault="0008176F" w:rsidP="0008176F">
      <w:pPr>
        <w:pStyle w:val="NoSpacing"/>
        <w:jc w:val="center"/>
        <w:rPr>
          <w:caps/>
        </w:rPr>
      </w:pPr>
    </w:p>
    <w:p w14:paraId="4F3D3241" w14:textId="77777777" w:rsidR="0008176F" w:rsidRPr="0008176F" w:rsidRDefault="0008176F" w:rsidP="0008176F">
      <w:pPr>
        <w:pStyle w:val="NoSpacing"/>
        <w:jc w:val="center"/>
        <w:rPr>
          <w:caps/>
        </w:rPr>
      </w:pPr>
    </w:p>
    <w:p w14:paraId="2302DBBC" w14:textId="77777777" w:rsidR="0008176F" w:rsidRPr="0008176F" w:rsidRDefault="0008176F" w:rsidP="0008176F">
      <w:pPr>
        <w:pStyle w:val="NoSpacing"/>
        <w:jc w:val="center"/>
        <w:rPr>
          <w:caps/>
        </w:rPr>
      </w:pPr>
    </w:p>
    <w:p w14:paraId="122FA257" w14:textId="77777777" w:rsidR="0008176F" w:rsidRPr="0008176F" w:rsidRDefault="0008176F" w:rsidP="0008176F">
      <w:pPr>
        <w:pStyle w:val="NoSpacing"/>
        <w:jc w:val="center"/>
        <w:rPr>
          <w:caps/>
        </w:rPr>
      </w:pPr>
    </w:p>
    <w:p w14:paraId="000DDC4E" w14:textId="77777777" w:rsidR="0008176F" w:rsidRPr="0008176F" w:rsidRDefault="0008176F" w:rsidP="0008176F">
      <w:pPr>
        <w:pStyle w:val="NoSpacing"/>
        <w:jc w:val="center"/>
        <w:rPr>
          <w:caps/>
        </w:rPr>
      </w:pPr>
    </w:p>
    <w:p w14:paraId="15A08913" w14:textId="77777777" w:rsidR="0008176F" w:rsidRPr="0008176F" w:rsidRDefault="0008176F" w:rsidP="0008176F">
      <w:pPr>
        <w:pStyle w:val="NoSpacing"/>
        <w:jc w:val="center"/>
        <w:rPr>
          <w:caps/>
        </w:rPr>
      </w:pPr>
    </w:p>
    <w:p w14:paraId="303C98F7" w14:textId="77777777" w:rsidR="0008176F" w:rsidRPr="0008176F" w:rsidRDefault="0008176F" w:rsidP="0008176F">
      <w:pPr>
        <w:pStyle w:val="NoSpacing"/>
        <w:jc w:val="center"/>
        <w:rPr>
          <w:caps/>
        </w:rPr>
      </w:pPr>
    </w:p>
    <w:p w14:paraId="1DA152D3" w14:textId="5D6817D7" w:rsidR="0008176F" w:rsidRPr="0008176F" w:rsidRDefault="008563B9" w:rsidP="00A30F98">
      <w:pPr>
        <w:pStyle w:val="NoSpacing"/>
        <w:spacing w:line="480" w:lineRule="auto"/>
        <w:jc w:val="center"/>
        <w:rPr>
          <w:caps/>
        </w:rPr>
      </w:pPr>
      <w:sdt>
        <w:sdtPr>
          <w:rPr>
            <w:caps/>
          </w:rPr>
          <w:alias w:val="Click to enter thesis title"/>
          <w:tag w:val="Click to enter thesis title"/>
          <w:id w:val="30091832"/>
          <w:lock w:val="sdtLocked"/>
          <w:placeholder>
            <w:docPart w:val="DefaultPlaceholder_22675703"/>
          </w:placeholder>
        </w:sdtPr>
        <w:sdtEndPr/>
        <w:sdtContent>
          <w:r w:rsidR="003E4145">
            <w:rPr>
              <w:caps/>
            </w:rPr>
            <w:t>effects oF</w:t>
          </w:r>
          <w:r w:rsidR="00E61CAB">
            <w:rPr>
              <w:caps/>
            </w:rPr>
            <w:t xml:space="preserve"> exercise induced muscle damage on critical torque and mitochondrial function</w:t>
          </w:r>
        </w:sdtContent>
      </w:sdt>
    </w:p>
    <w:p w14:paraId="42F7A4E8" w14:textId="77777777" w:rsidR="0008176F" w:rsidRPr="0008176F" w:rsidRDefault="0008176F" w:rsidP="0008176F">
      <w:pPr>
        <w:pStyle w:val="NoSpacing"/>
        <w:jc w:val="center"/>
        <w:rPr>
          <w:caps/>
        </w:rPr>
      </w:pPr>
    </w:p>
    <w:p w14:paraId="450EFE00" w14:textId="77777777" w:rsidR="0008176F" w:rsidRPr="0008176F" w:rsidRDefault="0008176F" w:rsidP="0008176F">
      <w:pPr>
        <w:pStyle w:val="NoSpacing"/>
        <w:jc w:val="center"/>
        <w:rPr>
          <w:caps/>
        </w:rPr>
      </w:pPr>
    </w:p>
    <w:p w14:paraId="393E4232" w14:textId="77777777" w:rsidR="0008176F" w:rsidRPr="0008176F" w:rsidRDefault="0008176F" w:rsidP="0008176F">
      <w:pPr>
        <w:pStyle w:val="NoSpacing"/>
        <w:jc w:val="center"/>
        <w:rPr>
          <w:caps/>
        </w:rPr>
      </w:pPr>
    </w:p>
    <w:p w14:paraId="002C5B3D" w14:textId="77777777" w:rsidR="0008176F" w:rsidRPr="0008176F" w:rsidRDefault="0008176F" w:rsidP="0008176F">
      <w:pPr>
        <w:pStyle w:val="NoSpacing"/>
        <w:jc w:val="center"/>
        <w:rPr>
          <w:caps/>
        </w:rPr>
      </w:pPr>
    </w:p>
    <w:p w14:paraId="7E4FC025" w14:textId="77777777" w:rsidR="0008176F" w:rsidRPr="0008176F" w:rsidRDefault="0008176F" w:rsidP="0008176F">
      <w:pPr>
        <w:pStyle w:val="NoSpacing"/>
        <w:jc w:val="center"/>
        <w:rPr>
          <w:caps/>
        </w:rPr>
      </w:pPr>
    </w:p>
    <w:p w14:paraId="3C7DD78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417C902" w14:textId="77777777" w:rsidR="0008176F" w:rsidRPr="0008176F" w:rsidRDefault="0008176F" w:rsidP="0008176F">
          <w:pPr>
            <w:pStyle w:val="NoSpacing"/>
            <w:jc w:val="center"/>
            <w:rPr>
              <w:caps/>
            </w:rPr>
          </w:pPr>
          <w:r w:rsidRPr="0008176F">
            <w:rPr>
              <w:caps/>
            </w:rPr>
            <w:t>A thesis</w:t>
          </w:r>
        </w:p>
        <w:p w14:paraId="654FB38A" w14:textId="77777777" w:rsidR="0008176F" w:rsidRPr="0008176F" w:rsidRDefault="0008176F" w:rsidP="0008176F">
          <w:pPr>
            <w:pStyle w:val="NoSpacing"/>
            <w:jc w:val="center"/>
            <w:rPr>
              <w:caps/>
            </w:rPr>
          </w:pPr>
        </w:p>
        <w:p w14:paraId="11C3708B" w14:textId="77777777" w:rsidR="0008176F" w:rsidRPr="0008176F" w:rsidRDefault="0008176F" w:rsidP="0008176F">
          <w:pPr>
            <w:pStyle w:val="NoSpacing"/>
            <w:jc w:val="center"/>
            <w:rPr>
              <w:caps/>
            </w:rPr>
          </w:pPr>
          <w:r w:rsidRPr="0008176F">
            <w:rPr>
              <w:caps/>
            </w:rPr>
            <w:t>submitted to the Graduate Faculty</w:t>
          </w:r>
        </w:p>
        <w:p w14:paraId="09ECBE12" w14:textId="77777777" w:rsidR="0008176F" w:rsidRDefault="0008176F" w:rsidP="0008176F">
          <w:pPr>
            <w:pStyle w:val="NoSpacing"/>
            <w:jc w:val="center"/>
          </w:pPr>
        </w:p>
        <w:p w14:paraId="5BB8A383" w14:textId="77777777" w:rsidR="0008176F" w:rsidRDefault="0008176F" w:rsidP="0008176F">
          <w:pPr>
            <w:pStyle w:val="NoSpacing"/>
            <w:jc w:val="center"/>
          </w:pPr>
          <w:r>
            <w:t>in partial fulfillment of the requirements for the</w:t>
          </w:r>
        </w:p>
        <w:p w14:paraId="082DE0A3" w14:textId="77777777" w:rsidR="0008176F" w:rsidRDefault="0008176F" w:rsidP="0008176F">
          <w:pPr>
            <w:pStyle w:val="NoSpacing"/>
            <w:jc w:val="center"/>
          </w:pPr>
        </w:p>
        <w:p w14:paraId="67D8A483" w14:textId="77777777" w:rsidR="0008176F" w:rsidRDefault="0008176F" w:rsidP="0008176F">
          <w:pPr>
            <w:pStyle w:val="NoSpacing"/>
            <w:jc w:val="center"/>
          </w:pPr>
          <w:r>
            <w:t>Degree of</w:t>
          </w:r>
        </w:p>
      </w:sdtContent>
    </w:sdt>
    <w:p w14:paraId="2450B24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430C6770" w14:textId="77777777" w:rsidR="00746E16" w:rsidRDefault="002954A3" w:rsidP="00746E16">
          <w:pPr>
            <w:pStyle w:val="NoSpacing"/>
            <w:spacing w:line="480" w:lineRule="auto"/>
            <w:jc w:val="center"/>
            <w:rPr>
              <w:caps/>
            </w:rPr>
          </w:pPr>
          <w:r>
            <w:rPr>
              <w:caps/>
            </w:rPr>
            <w:t>Master of Science</w:t>
          </w:r>
        </w:p>
      </w:sdtContent>
    </w:sdt>
    <w:p w14:paraId="7581E644" w14:textId="77777777" w:rsidR="00730F0A" w:rsidRDefault="00730F0A" w:rsidP="0008176F">
      <w:pPr>
        <w:pStyle w:val="NoSpacing"/>
        <w:jc w:val="center"/>
      </w:pPr>
    </w:p>
    <w:p w14:paraId="4627AADC" w14:textId="77777777" w:rsidR="00730F0A" w:rsidRDefault="00730F0A" w:rsidP="0008176F">
      <w:pPr>
        <w:pStyle w:val="NoSpacing"/>
        <w:jc w:val="center"/>
      </w:pPr>
    </w:p>
    <w:p w14:paraId="03AB7EEF" w14:textId="77777777" w:rsidR="00730F0A" w:rsidRDefault="00730F0A" w:rsidP="0008176F">
      <w:pPr>
        <w:pStyle w:val="NoSpacing"/>
        <w:jc w:val="center"/>
      </w:pPr>
    </w:p>
    <w:p w14:paraId="480B2580" w14:textId="77777777" w:rsidR="00730F0A" w:rsidRDefault="00730F0A" w:rsidP="0008176F">
      <w:pPr>
        <w:pStyle w:val="NoSpacing"/>
        <w:jc w:val="center"/>
      </w:pPr>
    </w:p>
    <w:p w14:paraId="10223881" w14:textId="77777777" w:rsidR="00730F0A" w:rsidRDefault="00730F0A" w:rsidP="0008176F">
      <w:pPr>
        <w:pStyle w:val="NoSpacing"/>
        <w:jc w:val="center"/>
      </w:pPr>
    </w:p>
    <w:p w14:paraId="10A4B6FB" w14:textId="77777777" w:rsidR="00730F0A" w:rsidRDefault="00730F0A" w:rsidP="0008176F">
      <w:pPr>
        <w:pStyle w:val="NoSpacing"/>
        <w:jc w:val="center"/>
      </w:pPr>
    </w:p>
    <w:p w14:paraId="71E9461B" w14:textId="77777777" w:rsidR="00730F0A" w:rsidRDefault="00730F0A" w:rsidP="0008176F">
      <w:pPr>
        <w:pStyle w:val="NoSpacing"/>
        <w:jc w:val="center"/>
      </w:pPr>
    </w:p>
    <w:p w14:paraId="1B621192" w14:textId="77777777" w:rsidR="00730F0A" w:rsidRDefault="00730F0A" w:rsidP="0008176F">
      <w:pPr>
        <w:pStyle w:val="NoSpacing"/>
        <w:jc w:val="center"/>
      </w:pPr>
    </w:p>
    <w:p w14:paraId="149FD295" w14:textId="77777777" w:rsidR="00730F0A" w:rsidRDefault="00730F0A" w:rsidP="0008176F">
      <w:pPr>
        <w:pStyle w:val="NoSpacing"/>
        <w:jc w:val="center"/>
      </w:pPr>
    </w:p>
    <w:p w14:paraId="759AAB5C" w14:textId="77777777" w:rsidR="00730F0A" w:rsidRDefault="00730F0A" w:rsidP="0008176F">
      <w:pPr>
        <w:pStyle w:val="NoSpacing"/>
        <w:jc w:val="center"/>
      </w:pPr>
      <w:r>
        <w:t>By</w:t>
      </w:r>
    </w:p>
    <w:p w14:paraId="5C49C55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945A1BF" w14:textId="77777777" w:rsidR="00746E16" w:rsidRDefault="00E61CAB" w:rsidP="00746E16">
          <w:pPr>
            <w:pStyle w:val="NoSpacing"/>
            <w:jc w:val="center"/>
            <w:rPr>
              <w:caps/>
            </w:rPr>
          </w:pPr>
          <w:r>
            <w:rPr>
              <w:caps/>
            </w:rPr>
            <w:t>marcin krzysztof szczyglowski</w:t>
          </w:r>
        </w:p>
      </w:sdtContent>
    </w:sdt>
    <w:sdt>
      <w:sdtPr>
        <w:id w:val="30091838"/>
        <w:lock w:val="contentLocked"/>
        <w:placeholder>
          <w:docPart w:val="DefaultPlaceholder_22675703"/>
        </w:placeholder>
        <w:group/>
      </w:sdtPr>
      <w:sdtEndPr/>
      <w:sdtContent>
        <w:p w14:paraId="242F014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2C56CABE" w14:textId="77777777" w:rsidR="00730F0A" w:rsidRDefault="00E61CAB" w:rsidP="00730F0A">
          <w:pPr>
            <w:pStyle w:val="NoSpacing"/>
            <w:jc w:val="center"/>
          </w:pPr>
          <w:r>
            <w:t>2016</w:t>
          </w:r>
        </w:p>
      </w:sdtContent>
    </w:sdt>
    <w:p w14:paraId="5BFBDEA8" w14:textId="77777777" w:rsidR="00730F0A" w:rsidRDefault="00730F0A" w:rsidP="00730F0A">
      <w:pPr>
        <w:pStyle w:val="NoSpacing"/>
        <w:jc w:val="center"/>
      </w:pPr>
      <w:r>
        <w:br w:type="page"/>
      </w:r>
    </w:p>
    <w:p w14:paraId="49956A69" w14:textId="77777777" w:rsidR="00730F0A" w:rsidRDefault="00730F0A" w:rsidP="00730F0A">
      <w:pPr>
        <w:pStyle w:val="NoSpacing"/>
        <w:jc w:val="center"/>
      </w:pPr>
    </w:p>
    <w:p w14:paraId="5C324BB0" w14:textId="77777777" w:rsidR="00730F0A" w:rsidRDefault="00730F0A" w:rsidP="00730F0A">
      <w:pPr>
        <w:pStyle w:val="NoSpacing"/>
        <w:jc w:val="center"/>
      </w:pPr>
    </w:p>
    <w:p w14:paraId="36408DDD" w14:textId="77777777" w:rsidR="006B5C7A" w:rsidRDefault="006B5C7A" w:rsidP="00730F0A">
      <w:pPr>
        <w:pStyle w:val="NoSpacing"/>
        <w:jc w:val="center"/>
      </w:pPr>
    </w:p>
    <w:p w14:paraId="0DF62C2A" w14:textId="77777777" w:rsidR="00C378FA" w:rsidRDefault="00C378FA" w:rsidP="00730F0A">
      <w:pPr>
        <w:pStyle w:val="NoSpacing"/>
        <w:jc w:val="center"/>
      </w:pPr>
    </w:p>
    <w:p w14:paraId="74343E35" w14:textId="77777777" w:rsidR="00730F0A" w:rsidRDefault="00730F0A" w:rsidP="00A30F98">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755EF61" w14:textId="77777777" w:rsidR="002954A3" w:rsidRPr="0008176F" w:rsidRDefault="008563B9" w:rsidP="00A30F98">
          <w:pPr>
            <w:pStyle w:val="NoSpacing"/>
            <w:jc w:val="center"/>
            <w:rPr>
              <w:caps/>
            </w:rPr>
          </w:pPr>
          <w:sdt>
            <w:sdtPr>
              <w:rPr>
                <w:caps/>
              </w:rPr>
              <w:alias w:val="Click to enter thesis title"/>
              <w:tag w:val="Click to enter thesis title"/>
              <w:id w:val="-352810718"/>
              <w:placeholder>
                <w:docPart w:val="DC2543372A3049DEBD9B1A6022BC31B3"/>
              </w:placeholder>
            </w:sdtPr>
            <w:sdtEndPr/>
            <w:sdtContent>
              <w:r w:rsidR="00E61CAB">
                <w:rPr>
                  <w:caps/>
                </w:rPr>
                <w:t>effects of exercise induced muscle damage on critical torque and mitochondrial function</w:t>
              </w:r>
            </w:sdtContent>
          </w:sdt>
        </w:p>
        <w:p w14:paraId="396CE0CA" w14:textId="77777777" w:rsidR="00730F0A" w:rsidRPr="00730F0A" w:rsidRDefault="008563B9" w:rsidP="00730F0A">
          <w:pPr>
            <w:pStyle w:val="NoSpacing"/>
            <w:jc w:val="center"/>
            <w:rPr>
              <w:caps/>
            </w:rPr>
          </w:pPr>
        </w:p>
      </w:sdtContent>
    </w:sdt>
    <w:p w14:paraId="7CF48BAA" w14:textId="77777777" w:rsidR="00730F0A" w:rsidRPr="00730F0A" w:rsidRDefault="00730F0A" w:rsidP="00730F0A">
      <w:pPr>
        <w:pStyle w:val="NoSpacing"/>
        <w:jc w:val="center"/>
        <w:rPr>
          <w:caps/>
        </w:rPr>
      </w:pPr>
    </w:p>
    <w:p w14:paraId="6DB84DD9"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55AB770" w14:textId="77777777" w:rsidR="00730F0A" w:rsidRPr="00730F0A" w:rsidRDefault="00730F0A" w:rsidP="00730F0A">
          <w:pPr>
            <w:pStyle w:val="NoSpacing"/>
            <w:jc w:val="center"/>
            <w:rPr>
              <w:caps/>
            </w:rPr>
          </w:pPr>
          <w:r w:rsidRPr="00730F0A">
            <w:rPr>
              <w:caps/>
            </w:rPr>
            <w:t>A thesis approved for the</w:t>
          </w:r>
        </w:p>
      </w:sdtContent>
    </w:sdt>
    <w:p w14:paraId="7213D7BA" w14:textId="77777777" w:rsidR="00730F0A" w:rsidRPr="00730F0A" w:rsidRDefault="002954A3" w:rsidP="00730F0A">
      <w:pPr>
        <w:pStyle w:val="NoSpacing"/>
        <w:jc w:val="center"/>
        <w:rPr>
          <w:caps/>
        </w:rPr>
      </w:pPr>
      <w:r>
        <w:rPr>
          <w:caps/>
        </w:rPr>
        <w:t>DEPARTMENT OF HEALTH AND EXERCISE SCIENCE</w:t>
      </w:r>
    </w:p>
    <w:p w14:paraId="3228F4F2" w14:textId="77777777" w:rsidR="00730F0A" w:rsidRPr="00730F0A" w:rsidRDefault="00730F0A" w:rsidP="00730F0A">
      <w:pPr>
        <w:pStyle w:val="NoSpacing"/>
        <w:jc w:val="center"/>
        <w:rPr>
          <w:caps/>
        </w:rPr>
      </w:pPr>
    </w:p>
    <w:p w14:paraId="1D7B8550" w14:textId="77777777" w:rsidR="00730F0A" w:rsidRPr="00730F0A" w:rsidRDefault="00730F0A" w:rsidP="00730F0A">
      <w:pPr>
        <w:pStyle w:val="NoSpacing"/>
        <w:jc w:val="center"/>
        <w:rPr>
          <w:caps/>
        </w:rPr>
      </w:pPr>
    </w:p>
    <w:p w14:paraId="0DA841C5" w14:textId="77777777" w:rsidR="00730F0A" w:rsidRDefault="00730F0A" w:rsidP="00730F0A">
      <w:pPr>
        <w:pStyle w:val="NoSpacing"/>
        <w:jc w:val="center"/>
        <w:rPr>
          <w:caps/>
        </w:rPr>
      </w:pPr>
    </w:p>
    <w:p w14:paraId="5DDB58E9" w14:textId="77777777" w:rsidR="00730F0A" w:rsidRPr="00730F0A" w:rsidRDefault="00730F0A" w:rsidP="00730F0A">
      <w:pPr>
        <w:pStyle w:val="NoSpacing"/>
        <w:jc w:val="center"/>
        <w:rPr>
          <w:caps/>
        </w:rPr>
      </w:pPr>
    </w:p>
    <w:p w14:paraId="39891A83" w14:textId="77777777" w:rsidR="00730F0A" w:rsidRPr="00730F0A" w:rsidRDefault="00730F0A" w:rsidP="00730F0A">
      <w:pPr>
        <w:pStyle w:val="NoSpacing"/>
        <w:jc w:val="center"/>
        <w:rPr>
          <w:caps/>
        </w:rPr>
      </w:pPr>
    </w:p>
    <w:p w14:paraId="746B23DB" w14:textId="77777777" w:rsidR="00730F0A" w:rsidRPr="00730F0A" w:rsidRDefault="00730F0A" w:rsidP="00730F0A">
      <w:pPr>
        <w:pStyle w:val="NoSpacing"/>
        <w:jc w:val="center"/>
        <w:rPr>
          <w:caps/>
        </w:rPr>
      </w:pPr>
    </w:p>
    <w:p w14:paraId="6B938E4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0C30CAD1" w14:textId="77777777" w:rsidR="00730F0A" w:rsidRPr="00730F0A" w:rsidRDefault="00730F0A" w:rsidP="00730F0A">
          <w:pPr>
            <w:pStyle w:val="NoSpacing"/>
            <w:jc w:val="center"/>
            <w:rPr>
              <w:caps/>
            </w:rPr>
          </w:pPr>
          <w:r w:rsidRPr="00730F0A">
            <w:rPr>
              <w:caps/>
            </w:rPr>
            <w:t>By</w:t>
          </w:r>
        </w:p>
      </w:sdtContent>
    </w:sdt>
    <w:p w14:paraId="2D80F577" w14:textId="77777777" w:rsidR="00730F0A" w:rsidRDefault="00730F0A" w:rsidP="00730F0A">
      <w:pPr>
        <w:pStyle w:val="NoSpacing"/>
        <w:jc w:val="center"/>
      </w:pPr>
    </w:p>
    <w:p w14:paraId="4C07F77A" w14:textId="77777777" w:rsidR="00730F0A" w:rsidRDefault="00730F0A" w:rsidP="00730F0A">
      <w:pPr>
        <w:pStyle w:val="NoSpacing"/>
        <w:jc w:val="center"/>
      </w:pPr>
    </w:p>
    <w:p w14:paraId="7C625D5E" w14:textId="77777777" w:rsidR="00730F0A" w:rsidRDefault="00730F0A" w:rsidP="00730F0A">
      <w:pPr>
        <w:pStyle w:val="NoSpacing"/>
        <w:jc w:val="center"/>
      </w:pPr>
    </w:p>
    <w:p w14:paraId="4D956392" w14:textId="77777777" w:rsidR="00730F0A" w:rsidRPr="003B763D" w:rsidRDefault="003B763D" w:rsidP="00730F0A">
      <w:pPr>
        <w:pStyle w:val="NoSpacing"/>
        <w:jc w:val="right"/>
      </w:pPr>
      <w:r>
        <w:t>______________________________</w:t>
      </w:r>
    </w:p>
    <w:p w14:paraId="201A6076" w14:textId="77777777" w:rsidR="00730F0A" w:rsidRDefault="008563B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954A3">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954A3">
            <w:t>Christopher D. Black</w:t>
          </w:r>
        </w:sdtContent>
      </w:sdt>
      <w:r w:rsidR="00730F0A">
        <w:t>, Chair</w:t>
      </w:r>
    </w:p>
    <w:p w14:paraId="0CFC9BD8" w14:textId="77777777" w:rsidR="00730F0A" w:rsidRDefault="00730F0A" w:rsidP="00730F0A">
      <w:pPr>
        <w:pStyle w:val="NoSpacing"/>
        <w:jc w:val="right"/>
      </w:pPr>
    </w:p>
    <w:p w14:paraId="510E5ECC" w14:textId="77777777" w:rsidR="00730F0A" w:rsidRDefault="00730F0A" w:rsidP="00730F0A">
      <w:pPr>
        <w:pStyle w:val="NoSpacing"/>
        <w:jc w:val="right"/>
      </w:pPr>
    </w:p>
    <w:p w14:paraId="29ACEC6E" w14:textId="77777777" w:rsidR="00730F0A" w:rsidRPr="003B763D" w:rsidRDefault="003B763D" w:rsidP="00730F0A">
      <w:pPr>
        <w:pStyle w:val="NoSpacing"/>
        <w:jc w:val="right"/>
      </w:pPr>
      <w:r>
        <w:t>______________________________</w:t>
      </w:r>
    </w:p>
    <w:p w14:paraId="249E6F9D" w14:textId="77777777" w:rsidR="00730F0A" w:rsidRDefault="008563B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954A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61CAB">
            <w:t>Carl J. Ade</w:t>
          </w:r>
        </w:sdtContent>
      </w:sdt>
    </w:p>
    <w:p w14:paraId="0A91AFE0" w14:textId="77777777" w:rsidR="00730F0A" w:rsidRDefault="00730F0A" w:rsidP="00730F0A">
      <w:pPr>
        <w:pStyle w:val="NoSpacing"/>
        <w:jc w:val="right"/>
      </w:pPr>
    </w:p>
    <w:p w14:paraId="2205FAD3" w14:textId="77777777" w:rsidR="00730F0A" w:rsidRDefault="00730F0A" w:rsidP="00730F0A">
      <w:pPr>
        <w:pStyle w:val="NoSpacing"/>
        <w:jc w:val="right"/>
      </w:pPr>
    </w:p>
    <w:p w14:paraId="533835C9" w14:textId="77777777" w:rsidR="00730F0A" w:rsidRPr="003B763D" w:rsidRDefault="003B763D" w:rsidP="00730F0A">
      <w:pPr>
        <w:pStyle w:val="NoSpacing"/>
        <w:jc w:val="right"/>
      </w:pPr>
      <w:r>
        <w:t>______________________________</w:t>
      </w:r>
    </w:p>
    <w:p w14:paraId="2FE8C7BC" w14:textId="77777777" w:rsidR="00730F0A" w:rsidRDefault="008563B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954A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61CAB">
            <w:t>Jason A. Campbell</w:t>
          </w:r>
        </w:sdtContent>
      </w:sdt>
    </w:p>
    <w:p w14:paraId="38F8E8CC" w14:textId="77777777" w:rsidR="00730F0A" w:rsidRDefault="00730F0A" w:rsidP="00730F0A">
      <w:pPr>
        <w:pStyle w:val="NoSpacing"/>
        <w:jc w:val="right"/>
      </w:pPr>
    </w:p>
    <w:p w14:paraId="35C791E2" w14:textId="77777777" w:rsidR="00730F0A" w:rsidRDefault="00730F0A" w:rsidP="00730F0A">
      <w:pPr>
        <w:pStyle w:val="NoSpacing"/>
        <w:jc w:val="right"/>
      </w:pPr>
    </w:p>
    <w:p w14:paraId="405753A8" w14:textId="77777777" w:rsidR="00730F0A" w:rsidRDefault="00730F0A" w:rsidP="00730F0A">
      <w:pPr>
        <w:pStyle w:val="NoSpacing"/>
        <w:jc w:val="right"/>
      </w:pPr>
    </w:p>
    <w:p w14:paraId="7F8657D2" w14:textId="77777777" w:rsidR="00730F0A" w:rsidRDefault="00730F0A" w:rsidP="00730F0A">
      <w:pPr>
        <w:pStyle w:val="NoSpacing"/>
        <w:jc w:val="right"/>
      </w:pPr>
    </w:p>
    <w:p w14:paraId="51ED52C5" w14:textId="77777777" w:rsidR="00730F0A" w:rsidRDefault="00730F0A" w:rsidP="00730F0A">
      <w:pPr>
        <w:pStyle w:val="NoSpacing"/>
        <w:jc w:val="center"/>
      </w:pPr>
    </w:p>
    <w:p w14:paraId="59E27859" w14:textId="77777777" w:rsidR="00730F0A" w:rsidRDefault="00730F0A" w:rsidP="00730F0A">
      <w:pPr>
        <w:pStyle w:val="NoSpacing"/>
        <w:jc w:val="center"/>
      </w:pPr>
    </w:p>
    <w:p w14:paraId="301C7414" w14:textId="77777777" w:rsidR="00730F0A" w:rsidRDefault="00730F0A" w:rsidP="00730F0A">
      <w:pPr>
        <w:pStyle w:val="NoSpacing"/>
        <w:jc w:val="center"/>
      </w:pPr>
    </w:p>
    <w:p w14:paraId="7BB6780E" w14:textId="77777777" w:rsidR="00730F0A" w:rsidRDefault="00730F0A" w:rsidP="00730F0A">
      <w:pPr>
        <w:pStyle w:val="NoSpacing"/>
        <w:jc w:val="center"/>
      </w:pPr>
    </w:p>
    <w:p w14:paraId="3C15057A" w14:textId="77777777" w:rsidR="00730F0A" w:rsidRDefault="00730F0A" w:rsidP="00730F0A">
      <w:pPr>
        <w:pStyle w:val="NoSpacing"/>
        <w:jc w:val="center"/>
      </w:pPr>
    </w:p>
    <w:p w14:paraId="49331F31" w14:textId="77777777" w:rsidR="00730F0A" w:rsidRDefault="00730F0A" w:rsidP="00730F0A">
      <w:pPr>
        <w:pStyle w:val="NoSpacing"/>
        <w:jc w:val="center"/>
      </w:pPr>
    </w:p>
    <w:p w14:paraId="15F33115" w14:textId="77777777" w:rsidR="00730F0A" w:rsidRDefault="00730F0A" w:rsidP="00730F0A">
      <w:pPr>
        <w:pStyle w:val="NoSpacing"/>
        <w:jc w:val="center"/>
      </w:pPr>
    </w:p>
    <w:p w14:paraId="72B06E0F" w14:textId="77777777" w:rsidR="00730F0A" w:rsidRDefault="00730F0A" w:rsidP="00730F0A">
      <w:pPr>
        <w:pStyle w:val="NoSpacing"/>
        <w:jc w:val="center"/>
      </w:pPr>
    </w:p>
    <w:p w14:paraId="1E0E60C6" w14:textId="77777777" w:rsidR="00730F0A" w:rsidRDefault="00730F0A" w:rsidP="00730F0A">
      <w:pPr>
        <w:pStyle w:val="NoSpacing"/>
        <w:jc w:val="center"/>
      </w:pPr>
    </w:p>
    <w:p w14:paraId="5E7BC208" w14:textId="77777777" w:rsidR="00730F0A" w:rsidRDefault="00730F0A" w:rsidP="00730F0A">
      <w:pPr>
        <w:pStyle w:val="NoSpacing"/>
        <w:jc w:val="center"/>
      </w:pPr>
    </w:p>
    <w:p w14:paraId="546DC0CB" w14:textId="77777777" w:rsidR="00730F0A" w:rsidRDefault="00730F0A" w:rsidP="00730F0A">
      <w:pPr>
        <w:pStyle w:val="NoSpacing"/>
        <w:jc w:val="center"/>
      </w:pPr>
    </w:p>
    <w:p w14:paraId="0DB9CFCD" w14:textId="77777777" w:rsidR="00730F0A" w:rsidRDefault="00730F0A" w:rsidP="00730F0A">
      <w:pPr>
        <w:pStyle w:val="NoSpacing"/>
        <w:jc w:val="center"/>
      </w:pPr>
    </w:p>
    <w:p w14:paraId="36C479AB" w14:textId="77777777" w:rsidR="00730F0A" w:rsidRDefault="00730F0A" w:rsidP="00730F0A">
      <w:pPr>
        <w:pStyle w:val="NoSpacing"/>
        <w:jc w:val="center"/>
      </w:pPr>
    </w:p>
    <w:p w14:paraId="3C1190D9" w14:textId="77777777" w:rsidR="00730F0A" w:rsidRDefault="00730F0A" w:rsidP="00730F0A">
      <w:pPr>
        <w:pStyle w:val="NoSpacing"/>
        <w:jc w:val="center"/>
      </w:pPr>
    </w:p>
    <w:p w14:paraId="67DEA176" w14:textId="77777777" w:rsidR="00730F0A" w:rsidRDefault="00730F0A" w:rsidP="00730F0A">
      <w:pPr>
        <w:pStyle w:val="NoSpacing"/>
        <w:jc w:val="center"/>
      </w:pPr>
    </w:p>
    <w:p w14:paraId="7DB21373" w14:textId="77777777" w:rsidR="00730F0A" w:rsidRDefault="00730F0A" w:rsidP="00730F0A">
      <w:pPr>
        <w:pStyle w:val="NoSpacing"/>
        <w:jc w:val="center"/>
      </w:pPr>
    </w:p>
    <w:p w14:paraId="17FE3675" w14:textId="77777777" w:rsidR="00730F0A" w:rsidRDefault="00730F0A" w:rsidP="00730F0A">
      <w:pPr>
        <w:pStyle w:val="NoSpacing"/>
        <w:jc w:val="center"/>
      </w:pPr>
    </w:p>
    <w:p w14:paraId="7ED5D546" w14:textId="77777777" w:rsidR="00730F0A" w:rsidRDefault="00730F0A" w:rsidP="00730F0A">
      <w:pPr>
        <w:pStyle w:val="NoSpacing"/>
        <w:jc w:val="center"/>
      </w:pPr>
    </w:p>
    <w:p w14:paraId="0FF3E72E" w14:textId="77777777" w:rsidR="00730F0A" w:rsidRDefault="00730F0A" w:rsidP="00730F0A">
      <w:pPr>
        <w:pStyle w:val="NoSpacing"/>
        <w:jc w:val="center"/>
      </w:pPr>
    </w:p>
    <w:p w14:paraId="4D330D0A" w14:textId="77777777" w:rsidR="00730F0A" w:rsidRDefault="00730F0A" w:rsidP="00730F0A">
      <w:pPr>
        <w:pStyle w:val="NoSpacing"/>
        <w:jc w:val="center"/>
      </w:pPr>
    </w:p>
    <w:p w14:paraId="0E9CE81E" w14:textId="77777777" w:rsidR="00730F0A" w:rsidRDefault="00730F0A" w:rsidP="00730F0A">
      <w:pPr>
        <w:pStyle w:val="NoSpacing"/>
        <w:jc w:val="center"/>
      </w:pPr>
    </w:p>
    <w:p w14:paraId="16262D67" w14:textId="77777777" w:rsidR="00730F0A" w:rsidRDefault="00730F0A" w:rsidP="00730F0A">
      <w:pPr>
        <w:pStyle w:val="NoSpacing"/>
        <w:jc w:val="center"/>
      </w:pPr>
    </w:p>
    <w:p w14:paraId="00F99052" w14:textId="77777777" w:rsidR="00730F0A" w:rsidRDefault="00730F0A" w:rsidP="00730F0A">
      <w:pPr>
        <w:pStyle w:val="NoSpacing"/>
        <w:jc w:val="center"/>
      </w:pPr>
    </w:p>
    <w:p w14:paraId="2325DF69" w14:textId="77777777" w:rsidR="00730F0A" w:rsidRDefault="00730F0A" w:rsidP="00730F0A">
      <w:pPr>
        <w:pStyle w:val="NoSpacing"/>
        <w:jc w:val="center"/>
      </w:pPr>
    </w:p>
    <w:p w14:paraId="1DA902F3" w14:textId="77777777" w:rsidR="00730F0A" w:rsidRDefault="00730F0A" w:rsidP="00730F0A">
      <w:pPr>
        <w:pStyle w:val="NoSpacing"/>
        <w:jc w:val="center"/>
      </w:pPr>
    </w:p>
    <w:p w14:paraId="14CE712D" w14:textId="77777777" w:rsidR="00730F0A" w:rsidRDefault="00730F0A" w:rsidP="00730F0A">
      <w:pPr>
        <w:pStyle w:val="NoSpacing"/>
        <w:jc w:val="center"/>
      </w:pPr>
    </w:p>
    <w:p w14:paraId="7262DBCA" w14:textId="77777777" w:rsidR="00730F0A" w:rsidRDefault="00730F0A" w:rsidP="00730F0A">
      <w:pPr>
        <w:pStyle w:val="NoSpacing"/>
        <w:jc w:val="center"/>
      </w:pPr>
    </w:p>
    <w:p w14:paraId="4BB25306" w14:textId="77777777" w:rsidR="00730F0A" w:rsidRDefault="00730F0A" w:rsidP="00730F0A">
      <w:pPr>
        <w:pStyle w:val="NoSpacing"/>
        <w:jc w:val="center"/>
      </w:pPr>
    </w:p>
    <w:p w14:paraId="022281A7" w14:textId="77777777" w:rsidR="00730F0A" w:rsidRDefault="00730F0A" w:rsidP="00730F0A">
      <w:pPr>
        <w:pStyle w:val="NoSpacing"/>
        <w:jc w:val="center"/>
      </w:pPr>
    </w:p>
    <w:p w14:paraId="422B0FFE" w14:textId="77777777" w:rsidR="00730F0A" w:rsidRDefault="00730F0A" w:rsidP="00730F0A">
      <w:pPr>
        <w:pStyle w:val="NoSpacing"/>
        <w:jc w:val="center"/>
      </w:pPr>
    </w:p>
    <w:p w14:paraId="79300C25" w14:textId="77777777" w:rsidR="00730F0A" w:rsidRDefault="00730F0A" w:rsidP="00730F0A">
      <w:pPr>
        <w:pStyle w:val="NoSpacing"/>
        <w:jc w:val="center"/>
      </w:pPr>
    </w:p>
    <w:p w14:paraId="67B3F36D" w14:textId="77777777" w:rsidR="00730F0A" w:rsidRDefault="00730F0A" w:rsidP="00730F0A">
      <w:pPr>
        <w:pStyle w:val="NoSpacing"/>
        <w:jc w:val="center"/>
      </w:pPr>
    </w:p>
    <w:p w14:paraId="4D50EE1C" w14:textId="77777777" w:rsidR="00730F0A" w:rsidRDefault="00730F0A" w:rsidP="00730F0A">
      <w:pPr>
        <w:pStyle w:val="NoSpacing"/>
        <w:jc w:val="center"/>
      </w:pPr>
    </w:p>
    <w:p w14:paraId="5E550116" w14:textId="77777777" w:rsidR="00730F0A" w:rsidRDefault="00730F0A" w:rsidP="00730F0A">
      <w:pPr>
        <w:pStyle w:val="NoSpacing"/>
        <w:jc w:val="center"/>
      </w:pPr>
    </w:p>
    <w:p w14:paraId="679BC7BD" w14:textId="77777777" w:rsidR="00730F0A" w:rsidRDefault="00730F0A" w:rsidP="00730F0A">
      <w:pPr>
        <w:pStyle w:val="NoSpacing"/>
        <w:jc w:val="center"/>
      </w:pPr>
    </w:p>
    <w:p w14:paraId="1A88AB82" w14:textId="77777777" w:rsidR="00730F0A" w:rsidRDefault="00730F0A" w:rsidP="00730F0A">
      <w:pPr>
        <w:pStyle w:val="NoSpacing"/>
        <w:jc w:val="center"/>
      </w:pPr>
    </w:p>
    <w:p w14:paraId="3B771A37" w14:textId="77777777" w:rsidR="00730F0A" w:rsidRDefault="00730F0A" w:rsidP="00730F0A">
      <w:pPr>
        <w:pStyle w:val="NoSpacing"/>
        <w:jc w:val="center"/>
      </w:pPr>
    </w:p>
    <w:p w14:paraId="107A52C2" w14:textId="77777777" w:rsidR="00730F0A" w:rsidRDefault="00730F0A" w:rsidP="00730F0A">
      <w:pPr>
        <w:pStyle w:val="NoSpacing"/>
        <w:jc w:val="center"/>
      </w:pPr>
    </w:p>
    <w:p w14:paraId="716BEFFC" w14:textId="77777777" w:rsidR="00730F0A" w:rsidRDefault="00730F0A" w:rsidP="00730F0A">
      <w:pPr>
        <w:pStyle w:val="NoSpacing"/>
        <w:jc w:val="center"/>
      </w:pPr>
    </w:p>
    <w:p w14:paraId="02D4D849" w14:textId="77777777" w:rsidR="00730F0A" w:rsidRDefault="00730F0A" w:rsidP="00730F0A">
      <w:pPr>
        <w:pStyle w:val="NoSpacing"/>
        <w:jc w:val="center"/>
      </w:pPr>
    </w:p>
    <w:p w14:paraId="666F2C49" w14:textId="77777777" w:rsidR="00730F0A" w:rsidRDefault="00730F0A" w:rsidP="00730F0A">
      <w:pPr>
        <w:pStyle w:val="NoSpacing"/>
        <w:jc w:val="center"/>
      </w:pPr>
    </w:p>
    <w:p w14:paraId="5AE4F582" w14:textId="77777777" w:rsidR="00730F0A" w:rsidRDefault="00730F0A" w:rsidP="00730F0A">
      <w:pPr>
        <w:pStyle w:val="NoSpacing"/>
        <w:jc w:val="center"/>
      </w:pPr>
    </w:p>
    <w:p w14:paraId="020BFFB0" w14:textId="77777777" w:rsidR="00730F0A" w:rsidRDefault="00730F0A" w:rsidP="00730F0A">
      <w:pPr>
        <w:pStyle w:val="NoSpacing"/>
        <w:jc w:val="center"/>
      </w:pPr>
    </w:p>
    <w:p w14:paraId="2E80D9CF" w14:textId="77777777" w:rsidR="00730F0A" w:rsidRDefault="008563B9"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61CAB">
            <w:rPr>
              <w:caps/>
            </w:rPr>
            <w:t>Marcin krzysztof szczyglowski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61CAB">
            <w:t>2016</w:t>
          </w:r>
        </w:sdtContent>
      </w:sdt>
    </w:p>
    <w:p w14:paraId="7CA09E00" w14:textId="77777777" w:rsidR="00730F0A" w:rsidRDefault="00730F0A" w:rsidP="00730F0A">
      <w:pPr>
        <w:pStyle w:val="NoSpacing"/>
        <w:jc w:val="center"/>
      </w:pPr>
      <w:r>
        <w:t>All Rights Reserved.</w:t>
      </w:r>
    </w:p>
    <w:p w14:paraId="1BF31CA1"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6DD9F5F1" w14:textId="2B22C15C" w:rsidR="00A30F98" w:rsidRDefault="00775701" w:rsidP="00C57AF7">
      <w:pPr>
        <w:pStyle w:val="Heading1"/>
      </w:pPr>
      <w:bookmarkStart w:id="1" w:name="_Toc310579464"/>
      <w:bookmarkStart w:id="2" w:name="_Toc315681358"/>
      <w:bookmarkStart w:id="3" w:name="_Toc450739072"/>
      <w:bookmarkStart w:id="4" w:name="_Toc450739124"/>
      <w:bookmarkStart w:id="5" w:name="_Toc450739662"/>
      <w:r>
        <w:lastRenderedPageBreak/>
        <w:t>A</w:t>
      </w:r>
      <w:bookmarkEnd w:id="1"/>
      <w:bookmarkEnd w:id="2"/>
      <w:r w:rsidR="00A30F98">
        <w:t>CKNOWLEDGEMENTS</w:t>
      </w:r>
      <w:bookmarkEnd w:id="3"/>
      <w:bookmarkEnd w:id="4"/>
      <w:bookmarkEnd w:id="5"/>
    </w:p>
    <w:p w14:paraId="279966C3" w14:textId="77777777" w:rsidR="007B043E" w:rsidRPr="007B043E" w:rsidRDefault="007B043E" w:rsidP="007B043E"/>
    <w:p w14:paraId="4E801F06" w14:textId="77777777" w:rsidR="00A30F98" w:rsidRPr="00A30F98" w:rsidRDefault="00A30F98" w:rsidP="00D6369B">
      <w:pPr>
        <w:spacing w:line="240" w:lineRule="auto"/>
        <w:jc w:val="center"/>
      </w:pPr>
    </w:p>
    <w:p w14:paraId="3A27595C" w14:textId="77777777" w:rsidR="003F256E" w:rsidRDefault="003F256E" w:rsidP="00C91403">
      <w:pPr>
        <w:ind w:firstLine="720"/>
        <w:rPr>
          <w:rFonts w:ascii="Times New Roman" w:hAnsi="Times New Roman"/>
        </w:rPr>
      </w:pPr>
      <w:r>
        <w:rPr>
          <w:rFonts w:ascii="Times New Roman" w:hAnsi="Times New Roman"/>
        </w:rPr>
        <w:t xml:space="preserve">Dr. Black, thank you for taking a chance on </w:t>
      </w:r>
      <w:r w:rsidR="00FE1573">
        <w:rPr>
          <w:rFonts w:ascii="Times New Roman" w:hAnsi="Times New Roman"/>
        </w:rPr>
        <w:t xml:space="preserve">a guy in Canada you did not know very much about. Thank you for being very flexible and finding the best way to motivate me. I appreciate everything you have taught me about research, work ethic and professionalism. Our combination of perseverance, patience, and a sprinkle of chaos has been an invaluable growing experience. </w:t>
      </w:r>
    </w:p>
    <w:p w14:paraId="55862255" w14:textId="77777777" w:rsidR="003F256E" w:rsidRDefault="003F256E" w:rsidP="00C91403">
      <w:pPr>
        <w:ind w:firstLine="720"/>
        <w:rPr>
          <w:rFonts w:ascii="Times New Roman" w:hAnsi="Times New Roman"/>
        </w:rPr>
      </w:pPr>
      <w:r>
        <w:rPr>
          <w:rFonts w:ascii="Times New Roman" w:hAnsi="Times New Roman"/>
        </w:rPr>
        <w:t>Dr.</w:t>
      </w:r>
      <w:r w:rsidR="00FE1573">
        <w:rPr>
          <w:rFonts w:ascii="Times New Roman" w:hAnsi="Times New Roman"/>
        </w:rPr>
        <w:t xml:space="preserve"> Ade</w:t>
      </w:r>
      <w:r>
        <w:rPr>
          <w:rFonts w:ascii="Times New Roman" w:hAnsi="Times New Roman"/>
        </w:rPr>
        <w:t xml:space="preserve">, I </w:t>
      </w:r>
      <w:r w:rsidR="00FE1573">
        <w:rPr>
          <w:rFonts w:ascii="Times New Roman" w:hAnsi="Times New Roman"/>
        </w:rPr>
        <w:t>have greatly appreciated all your guidance throughout my time at the University of Oklahoma. Your teaching style has taught me how to critically evaluate research, and focus on understanding not just the theory, but also the application.</w:t>
      </w:r>
      <w:r>
        <w:rPr>
          <w:rFonts w:ascii="Times New Roman" w:hAnsi="Times New Roman"/>
        </w:rPr>
        <w:t xml:space="preserve"> </w:t>
      </w:r>
    </w:p>
    <w:p w14:paraId="17EA9147" w14:textId="77777777" w:rsidR="003F256E" w:rsidRDefault="003F256E" w:rsidP="00C91403">
      <w:pPr>
        <w:ind w:firstLine="720"/>
        <w:rPr>
          <w:rFonts w:ascii="Times New Roman" w:hAnsi="Times New Roman"/>
        </w:rPr>
      </w:pPr>
      <w:r>
        <w:rPr>
          <w:rFonts w:ascii="Times New Roman" w:hAnsi="Times New Roman"/>
        </w:rPr>
        <w:t xml:space="preserve">Dr. </w:t>
      </w:r>
      <w:r w:rsidR="00FE1573">
        <w:rPr>
          <w:rFonts w:ascii="Times New Roman" w:hAnsi="Times New Roman"/>
        </w:rPr>
        <w:t>Campbell</w:t>
      </w:r>
      <w:r>
        <w:rPr>
          <w:rFonts w:ascii="Times New Roman" w:hAnsi="Times New Roman"/>
        </w:rPr>
        <w:t xml:space="preserve">, I have a great deal of respect for the way you </w:t>
      </w:r>
      <w:r w:rsidR="00202AF5">
        <w:rPr>
          <w:rFonts w:ascii="Times New Roman" w:hAnsi="Times New Roman"/>
        </w:rPr>
        <w:t>conduct yourself amongst the faculty. I appreciate how you are interested not only in the rese</w:t>
      </w:r>
      <w:r w:rsidR="003C42CA">
        <w:rPr>
          <w:rFonts w:ascii="Times New Roman" w:hAnsi="Times New Roman"/>
        </w:rPr>
        <w:t>arch we conduct, but also our lives outside of the lab</w:t>
      </w:r>
      <w:r w:rsidR="00202AF5">
        <w:rPr>
          <w:rFonts w:ascii="Times New Roman" w:hAnsi="Times New Roman"/>
        </w:rPr>
        <w:t xml:space="preserve">. </w:t>
      </w:r>
    </w:p>
    <w:p w14:paraId="3A231385" w14:textId="77777777" w:rsidR="003F256E" w:rsidRDefault="003F256E" w:rsidP="00C91403">
      <w:pPr>
        <w:ind w:firstLine="720"/>
        <w:rPr>
          <w:rFonts w:ascii="Times New Roman" w:hAnsi="Times New Roman"/>
        </w:rPr>
      </w:pPr>
      <w:r>
        <w:rPr>
          <w:rFonts w:ascii="Times New Roman" w:hAnsi="Times New Roman"/>
        </w:rPr>
        <w:t>Thank you to all of my participants for giving up their time to complete a</w:t>
      </w:r>
      <w:r w:rsidR="00202AF5">
        <w:rPr>
          <w:rFonts w:ascii="Times New Roman" w:hAnsi="Times New Roman"/>
        </w:rPr>
        <w:t xml:space="preserve"> physically strenuous protocol. Your amazing effort made this research </w:t>
      </w:r>
      <w:r w:rsidR="003C42CA">
        <w:rPr>
          <w:rFonts w:ascii="Times New Roman" w:hAnsi="Times New Roman"/>
        </w:rPr>
        <w:t>very exciting to conduct</w:t>
      </w:r>
      <w:r w:rsidR="00202AF5">
        <w:rPr>
          <w:rFonts w:ascii="Times New Roman" w:hAnsi="Times New Roman"/>
        </w:rPr>
        <w:t>. None of this would be possible without you.</w:t>
      </w:r>
    </w:p>
    <w:p w14:paraId="25D3AAB4" w14:textId="77777777" w:rsidR="003F256E" w:rsidRDefault="00202AF5" w:rsidP="00C91403">
      <w:pPr>
        <w:ind w:firstLine="720"/>
        <w:rPr>
          <w:rFonts w:ascii="Times New Roman" w:hAnsi="Times New Roman"/>
        </w:rPr>
      </w:pPr>
      <w:r>
        <w:rPr>
          <w:rFonts w:ascii="Times New Roman" w:hAnsi="Times New Roman"/>
        </w:rPr>
        <w:t>Thank you for everyone who assisted me in collecting and analyzing data. As you know, a thesis is a lot of work, and your assistance really helped me bring all of this together.</w:t>
      </w:r>
    </w:p>
    <w:p w14:paraId="7324469D" w14:textId="77777777" w:rsidR="00202AF5" w:rsidRDefault="4D2375E0" w:rsidP="00C91403">
      <w:pPr>
        <w:ind w:firstLine="720"/>
        <w:rPr>
          <w:rFonts w:ascii="Times New Roman" w:hAnsi="Times New Roman"/>
        </w:rPr>
      </w:pPr>
      <w:r w:rsidRPr="4D2375E0">
        <w:rPr>
          <w:rFonts w:ascii="Times New Roman" w:hAnsi="Times New Roman"/>
        </w:rPr>
        <w:t>To all my lab mates, peers, and friends outside of the department, thank you for all your support. No one accomplishes anything alone, and I really appreciate the two years we spent together.</w:t>
      </w:r>
    </w:p>
    <w:p w14:paraId="1E9F2A56" w14:textId="021191AD" w:rsidR="4D2375E0" w:rsidRDefault="4D2375E0" w:rsidP="00C91403">
      <w:pPr>
        <w:ind w:firstLine="720"/>
      </w:pPr>
      <w:r w:rsidRPr="4D2375E0">
        <w:rPr>
          <w:rFonts w:ascii="Times New Roman" w:hAnsi="Times New Roman"/>
        </w:rPr>
        <w:lastRenderedPageBreak/>
        <w:t xml:space="preserve">To Kristina, thank you for being able to stand my stress, and doing all the little things you can to help out in any way possible, such as ironing my shirt. I would have been lost, and rather wrinkled without you. </w:t>
      </w:r>
    </w:p>
    <w:p w14:paraId="70E96FB4" w14:textId="4EB0A402" w:rsidR="00A30F98" w:rsidRDefault="00202AF5" w:rsidP="00C91403">
      <w:pPr>
        <w:ind w:firstLine="720"/>
        <w:rPr>
          <w:b/>
        </w:rPr>
      </w:pPr>
      <w:r>
        <w:rPr>
          <w:rFonts w:ascii="Times New Roman" w:hAnsi="Times New Roman"/>
        </w:rPr>
        <w:t xml:space="preserve">Finally, thank you to my </w:t>
      </w:r>
      <w:r w:rsidR="003C42CA">
        <w:rPr>
          <w:rFonts w:ascii="Times New Roman" w:hAnsi="Times New Roman"/>
        </w:rPr>
        <w:t>mom, dad, sister</w:t>
      </w:r>
      <w:r>
        <w:rPr>
          <w:rFonts w:ascii="Times New Roman" w:hAnsi="Times New Roman"/>
        </w:rPr>
        <w:t xml:space="preserve">, and friends in Canada and across the United States. Despite our distance, you were always there to lend moral support and provide me with the motivation I needed to finish this chapter in my life. </w:t>
      </w:r>
      <w:r w:rsidR="00775701">
        <w:br w:type="page"/>
      </w:r>
    </w:p>
    <w:p w14:paraId="3723DDD8" w14:textId="77777777" w:rsidR="00DE1632" w:rsidRDefault="00DE1632">
      <w:pPr>
        <w:spacing w:line="240" w:lineRule="auto"/>
        <w:rPr>
          <w:b/>
        </w:rPr>
        <w:sectPr w:rsidR="00DE1632" w:rsidSect="008A311E">
          <w:footerReference w:type="default" r:id="rId9"/>
          <w:type w:val="continuous"/>
          <w:pgSz w:w="12240" w:h="15840" w:code="1"/>
          <w:pgMar w:top="1440" w:right="1440" w:bottom="1440" w:left="2304" w:header="720" w:footer="720" w:gutter="0"/>
          <w:pgNumType w:fmt="lowerRoman"/>
          <w:cols w:space="720"/>
          <w:docGrid w:linePitch="360"/>
        </w:sectPr>
      </w:pPr>
    </w:p>
    <w:p w14:paraId="3EB76337" w14:textId="77777777" w:rsidR="007B043E" w:rsidRDefault="00984E5F" w:rsidP="00C57AF7">
      <w:pPr>
        <w:pStyle w:val="TOCHeading"/>
      </w:pPr>
      <w:r>
        <w:lastRenderedPageBreak/>
        <w:fldChar w:fldCharType="begin"/>
      </w:r>
      <w:r>
        <w:instrText xml:space="preserve"> TOC \o "1-1" \h \z \u </w:instrText>
      </w:r>
      <w:r>
        <w:fldChar w:fldCharType="separate"/>
      </w:r>
    </w:p>
    <w:p w14:paraId="1238FAF9" w14:textId="4CF9B08F" w:rsidR="007B043E" w:rsidRPr="007B043E" w:rsidRDefault="007B043E" w:rsidP="007B043E">
      <w:pPr>
        <w:pStyle w:val="TOC1"/>
        <w:rPr>
          <w:bCs/>
        </w:rPr>
      </w:pPr>
      <w:r w:rsidRPr="007B043E">
        <w:t>TABLE OF CONTENTS</w:t>
      </w:r>
    </w:p>
    <w:sdt>
      <w:sdtPr>
        <w:rPr>
          <w:rFonts w:eastAsia="Times New Roman" w:cs="Times New Roman"/>
          <w:b w:val="0"/>
          <w:noProof w:val="0"/>
          <w:sz w:val="24"/>
          <w:szCs w:val="24"/>
          <w:lang w:bidi="en-US"/>
        </w:rPr>
        <w:id w:val="178480007"/>
        <w:docPartObj>
          <w:docPartGallery w:val="Table of Contents"/>
          <w:docPartUnique/>
        </w:docPartObj>
      </w:sdtPr>
      <w:sdtEndPr/>
      <w:sdtContent>
        <w:p w14:paraId="03C77F2B" w14:textId="1025B90E" w:rsidR="00984E5F" w:rsidRDefault="00984E5F" w:rsidP="007B043E">
          <w:pPr>
            <w:pStyle w:val="TOC1"/>
          </w:pPr>
        </w:p>
        <w:p w14:paraId="17664567" w14:textId="7A0AE7B3" w:rsidR="00984E5F" w:rsidRDefault="00984E5F" w:rsidP="007B043E">
          <w:pPr>
            <w:pStyle w:val="TOC1"/>
          </w:pPr>
          <w:r>
            <w:t>Acknowledgements</w:t>
          </w:r>
          <w:r>
            <w:ptab w:relativeTo="margin" w:alignment="right" w:leader="dot"/>
          </w:r>
          <w:r w:rsidR="00F54186">
            <w:t>i</w:t>
          </w:r>
          <w:r w:rsidR="008A311E">
            <w:t>v</w:t>
          </w:r>
        </w:p>
        <w:p w14:paraId="566EB8C3" w14:textId="16AF7527" w:rsidR="00984E5F" w:rsidRDefault="00984E5F" w:rsidP="007B043E">
          <w:pPr>
            <w:pStyle w:val="TOC1"/>
          </w:pPr>
          <w:r>
            <w:t>Table of Contents</w:t>
          </w:r>
          <w:r>
            <w:ptab w:relativeTo="margin" w:alignment="right" w:leader="dot"/>
          </w:r>
          <w:r w:rsidR="00F54186">
            <w:t>vi</w:t>
          </w:r>
        </w:p>
        <w:p w14:paraId="63BD2D24" w14:textId="12805652" w:rsidR="00984E5F" w:rsidRDefault="00984E5F" w:rsidP="007B043E">
          <w:pPr>
            <w:pStyle w:val="TOC1"/>
          </w:pPr>
          <w:r>
            <w:t>List of Figures</w:t>
          </w:r>
          <w:r>
            <w:ptab w:relativeTo="margin" w:alignment="right" w:leader="dot"/>
          </w:r>
          <w:r w:rsidR="00AF0D1D">
            <w:t>ix</w:t>
          </w:r>
        </w:p>
        <w:p w14:paraId="6A9048FE" w14:textId="5E0F846D" w:rsidR="00984E5F" w:rsidRDefault="00984E5F" w:rsidP="007B043E">
          <w:pPr>
            <w:pStyle w:val="TOC1"/>
          </w:pPr>
          <w:r>
            <w:t>Abstract</w:t>
          </w:r>
          <w:r>
            <w:ptab w:relativeTo="margin" w:alignment="right" w:leader="dot"/>
          </w:r>
          <w:r w:rsidR="008A311E">
            <w:t>x</w:t>
          </w:r>
        </w:p>
        <w:p w14:paraId="25A5235C" w14:textId="4F9C068E" w:rsidR="00984E5F" w:rsidRDefault="00984E5F" w:rsidP="007B043E">
          <w:pPr>
            <w:pStyle w:val="TOC1"/>
          </w:pPr>
          <w:r>
            <w:t>Chapter I: Introduction</w:t>
          </w:r>
          <w:r>
            <w:ptab w:relativeTo="margin" w:alignment="right" w:leader="dot"/>
          </w:r>
          <w:r>
            <w:t>1</w:t>
          </w:r>
        </w:p>
        <w:p w14:paraId="5C06E637" w14:textId="75D123A8" w:rsidR="00984E5F" w:rsidRDefault="00984E5F" w:rsidP="00D37424">
          <w:pPr>
            <w:pStyle w:val="TOC2"/>
            <w:ind w:left="216" w:firstLine="0"/>
          </w:pPr>
          <w:r>
            <w:t>Purpose</w:t>
          </w:r>
          <w:r>
            <w:ptab w:relativeTo="margin" w:alignment="right" w:leader="dot"/>
          </w:r>
          <w:r w:rsidR="008A311E">
            <w:t>4</w:t>
          </w:r>
        </w:p>
        <w:p w14:paraId="2655C8B2" w14:textId="27E16138" w:rsidR="00984E5F" w:rsidRDefault="00984E5F" w:rsidP="00D37424">
          <w:pPr>
            <w:pStyle w:val="TOC2"/>
            <w:ind w:left="216" w:firstLine="0"/>
          </w:pPr>
          <w:r>
            <w:t>Research Questions</w:t>
          </w:r>
          <w:r>
            <w:ptab w:relativeTo="margin" w:alignment="right" w:leader="dot"/>
          </w:r>
          <w:r w:rsidR="008A311E">
            <w:t>4</w:t>
          </w:r>
        </w:p>
        <w:p w14:paraId="10E62ADC" w14:textId="28307E2F" w:rsidR="00984E5F" w:rsidRDefault="00984E5F" w:rsidP="00D37424">
          <w:pPr>
            <w:pStyle w:val="TOC2"/>
            <w:ind w:left="216" w:firstLine="0"/>
          </w:pPr>
          <w:r>
            <w:t>Null Hypothesis</w:t>
          </w:r>
          <w:r>
            <w:ptab w:relativeTo="margin" w:alignment="right" w:leader="dot"/>
          </w:r>
          <w:r w:rsidR="008A311E">
            <w:t>4</w:t>
          </w:r>
        </w:p>
        <w:p w14:paraId="663A4A53" w14:textId="41AE2C70" w:rsidR="00984E5F" w:rsidRDefault="00984E5F" w:rsidP="00D37424">
          <w:pPr>
            <w:pStyle w:val="TOC2"/>
            <w:ind w:left="216" w:firstLine="0"/>
          </w:pPr>
          <w:r>
            <w:t>Research Hypothesis</w:t>
          </w:r>
          <w:r>
            <w:ptab w:relativeTo="margin" w:alignment="right" w:leader="dot"/>
          </w:r>
          <w:r w:rsidR="008A311E">
            <w:t>5</w:t>
          </w:r>
        </w:p>
        <w:p w14:paraId="6602EC76" w14:textId="26A68399" w:rsidR="00984E5F" w:rsidRDefault="00984E5F" w:rsidP="00D37424">
          <w:pPr>
            <w:pStyle w:val="TOC2"/>
            <w:ind w:left="216" w:firstLine="0"/>
          </w:pPr>
          <w:r>
            <w:t>Delimitations</w:t>
          </w:r>
          <w:r>
            <w:ptab w:relativeTo="margin" w:alignment="right" w:leader="dot"/>
          </w:r>
          <w:r w:rsidR="008A311E">
            <w:t>5</w:t>
          </w:r>
        </w:p>
        <w:p w14:paraId="0E61F6FE" w14:textId="4A53CFD4" w:rsidR="00984E5F" w:rsidRDefault="00984E5F" w:rsidP="00D37424">
          <w:pPr>
            <w:pStyle w:val="TOC2"/>
            <w:ind w:left="216" w:firstLine="0"/>
          </w:pPr>
          <w:r>
            <w:t>Limitations</w:t>
          </w:r>
          <w:r>
            <w:ptab w:relativeTo="margin" w:alignment="right" w:leader="dot"/>
          </w:r>
          <w:r w:rsidR="008A311E">
            <w:t>5</w:t>
          </w:r>
        </w:p>
        <w:p w14:paraId="4FC1793F" w14:textId="48C4D5B8" w:rsidR="00984E5F" w:rsidRDefault="00984E5F" w:rsidP="00D37424">
          <w:pPr>
            <w:pStyle w:val="TOC2"/>
            <w:ind w:left="216" w:firstLine="0"/>
          </w:pPr>
          <w:r>
            <w:t>Assumptions</w:t>
          </w:r>
          <w:r>
            <w:ptab w:relativeTo="margin" w:alignment="right" w:leader="dot"/>
          </w:r>
          <w:r w:rsidR="008A311E">
            <w:t>5</w:t>
          </w:r>
        </w:p>
        <w:p w14:paraId="7FEA3135" w14:textId="5779A672" w:rsidR="00984E5F" w:rsidRPr="00984E5F" w:rsidRDefault="00984E5F" w:rsidP="00D37424">
          <w:pPr>
            <w:pStyle w:val="TOC2"/>
            <w:ind w:left="216" w:firstLine="0"/>
          </w:pPr>
          <w:r>
            <w:t>Operational Definitions</w:t>
          </w:r>
          <w:r>
            <w:ptab w:relativeTo="margin" w:alignment="right" w:leader="dot"/>
          </w:r>
          <w:r w:rsidR="008A311E">
            <w:t>6</w:t>
          </w:r>
        </w:p>
        <w:p w14:paraId="555FE4CA" w14:textId="3D70A492" w:rsidR="00984E5F" w:rsidRDefault="00984E5F" w:rsidP="007B043E">
          <w:pPr>
            <w:pStyle w:val="TOC1"/>
          </w:pPr>
          <w:r>
            <w:t>Chapter II: Review of Literature</w:t>
          </w:r>
          <w:r>
            <w:ptab w:relativeTo="margin" w:alignment="right" w:leader="dot"/>
          </w:r>
          <w:r w:rsidR="008A311E">
            <w:t>7</w:t>
          </w:r>
        </w:p>
        <w:p w14:paraId="3A2D9DF6" w14:textId="620C527A" w:rsidR="00984E5F" w:rsidRDefault="00984E5F" w:rsidP="00D37424">
          <w:pPr>
            <w:pStyle w:val="TOC2"/>
            <w:ind w:left="216" w:firstLine="0"/>
          </w:pPr>
          <w:r>
            <w:t>Critical Power</w:t>
          </w:r>
          <w:r>
            <w:ptab w:relativeTo="margin" w:alignment="right" w:leader="dot"/>
          </w:r>
          <w:r w:rsidR="008A311E">
            <w:t>7</w:t>
          </w:r>
        </w:p>
        <w:p w14:paraId="5B88E6D1" w14:textId="74A25CFB" w:rsidR="00984E5F" w:rsidRDefault="00984E5F" w:rsidP="00D37424">
          <w:pPr>
            <w:pStyle w:val="TOC2"/>
            <w:ind w:left="216" w:firstLine="0"/>
          </w:pPr>
          <w:r>
            <w:t>Exercise Induced Muscle Damage</w:t>
          </w:r>
          <w:r>
            <w:ptab w:relativeTo="margin" w:alignment="right" w:leader="dot"/>
          </w:r>
          <w:r w:rsidR="00782CD7">
            <w:t>11</w:t>
          </w:r>
        </w:p>
        <w:p w14:paraId="6EB5A717" w14:textId="1535CC83" w:rsidR="00984E5F" w:rsidRDefault="00984E5F" w:rsidP="00D37424">
          <w:pPr>
            <w:pStyle w:val="TOC2"/>
            <w:ind w:left="216" w:firstLine="0"/>
          </w:pPr>
          <w:r>
            <w:t>Near Infrared Spectroscopy</w:t>
          </w:r>
          <w:r>
            <w:ptab w:relativeTo="margin" w:alignment="right" w:leader="dot"/>
          </w:r>
          <w:r w:rsidR="00782CD7">
            <w:t>15</w:t>
          </w:r>
        </w:p>
        <w:p w14:paraId="043E0021" w14:textId="4EF27B28" w:rsidR="00EE7A7F" w:rsidRDefault="00EE7A7F" w:rsidP="007B043E">
          <w:pPr>
            <w:pStyle w:val="TOC1"/>
          </w:pPr>
          <w:r>
            <w:t>Chapter III: Methodology</w:t>
          </w:r>
          <w:r>
            <w:ptab w:relativeTo="margin" w:alignment="right" w:leader="dot"/>
          </w:r>
          <w:r w:rsidR="00F54186">
            <w:t>17</w:t>
          </w:r>
        </w:p>
        <w:p w14:paraId="10737D16" w14:textId="3EDF9316" w:rsidR="00EE7A7F" w:rsidRDefault="00EE7A7F" w:rsidP="00D37424">
          <w:pPr>
            <w:pStyle w:val="TOC2"/>
            <w:ind w:left="216" w:firstLine="0"/>
          </w:pPr>
          <w:r>
            <w:t>Participants</w:t>
          </w:r>
          <w:r>
            <w:ptab w:relativeTo="margin" w:alignment="right" w:leader="dot"/>
          </w:r>
          <w:r w:rsidR="00F54186">
            <w:t>17</w:t>
          </w:r>
        </w:p>
        <w:p w14:paraId="6822C17E" w14:textId="352F847C" w:rsidR="00EE7A7F" w:rsidRDefault="00EE7A7F" w:rsidP="00D37424">
          <w:pPr>
            <w:pStyle w:val="TOC2"/>
            <w:ind w:left="216" w:firstLine="0"/>
          </w:pPr>
          <w:r>
            <w:t>Experimental Design</w:t>
          </w:r>
          <w:r>
            <w:ptab w:relativeTo="margin" w:alignment="right" w:leader="dot"/>
          </w:r>
          <w:r w:rsidR="00F54186">
            <w:t>18</w:t>
          </w:r>
        </w:p>
        <w:p w14:paraId="6A111263" w14:textId="2523C123" w:rsidR="00EE7A7F" w:rsidRDefault="00EE7A7F" w:rsidP="00D37424">
          <w:pPr>
            <w:pStyle w:val="TOC2"/>
            <w:ind w:left="216" w:firstLine="0"/>
          </w:pPr>
          <w:r>
            <w:t>Experimental Procedure</w:t>
          </w:r>
          <w:r>
            <w:ptab w:relativeTo="margin" w:alignment="right" w:leader="dot"/>
          </w:r>
          <w:r w:rsidR="00F54186">
            <w:t>20</w:t>
          </w:r>
        </w:p>
        <w:p w14:paraId="516E3E69" w14:textId="29848BEC" w:rsidR="00EE7A7F" w:rsidRDefault="00EE7A7F" w:rsidP="00D37424">
          <w:pPr>
            <w:pStyle w:val="TOC2"/>
            <w:ind w:left="216" w:firstLine="0"/>
          </w:pPr>
          <w:r>
            <w:lastRenderedPageBreak/>
            <w:t>Current Determination</w:t>
          </w:r>
          <w:r>
            <w:ptab w:relativeTo="margin" w:alignment="right" w:leader="dot"/>
          </w:r>
          <w:r>
            <w:t>2</w:t>
          </w:r>
          <w:r w:rsidR="00F54186">
            <w:t>0</w:t>
          </w:r>
        </w:p>
        <w:p w14:paraId="6DC0533E" w14:textId="481FE983" w:rsidR="00EE7A7F" w:rsidRDefault="00EE7A7F" w:rsidP="00D37424">
          <w:pPr>
            <w:pStyle w:val="TOC2"/>
            <w:ind w:left="216" w:firstLine="0"/>
          </w:pPr>
          <w:r>
            <w:t>Maximum Voluntary Contractions of the Quadriceps</w:t>
          </w:r>
          <w:r>
            <w:ptab w:relativeTo="margin" w:alignment="right" w:leader="dot"/>
          </w:r>
          <w:r>
            <w:t>2</w:t>
          </w:r>
          <w:r w:rsidR="00F54186">
            <w:t>0</w:t>
          </w:r>
        </w:p>
        <w:p w14:paraId="4ECB968D" w14:textId="4E927564" w:rsidR="00EE7A7F" w:rsidRDefault="00EE7A7F" w:rsidP="00D37424">
          <w:pPr>
            <w:pStyle w:val="TOC2"/>
            <w:ind w:left="216" w:firstLine="0"/>
          </w:pPr>
          <w:r>
            <w:t>Familiarization to Critical Torque</w:t>
          </w:r>
          <w:r w:rsidR="00303D94">
            <w:t xml:space="preserve"> Assessment</w:t>
          </w:r>
          <w:r>
            <w:ptab w:relativeTo="margin" w:alignment="right" w:leader="dot"/>
          </w:r>
          <w:r>
            <w:t>2</w:t>
          </w:r>
          <w:r w:rsidR="00F54186">
            <w:t>0</w:t>
          </w:r>
        </w:p>
        <w:p w14:paraId="507B6486" w14:textId="34D10195" w:rsidR="00EE7A7F" w:rsidRDefault="00EE7A7F" w:rsidP="00D37424">
          <w:pPr>
            <w:pStyle w:val="TOC2"/>
            <w:ind w:left="216" w:firstLine="0"/>
          </w:pPr>
          <w:r>
            <w:t>Familiarizatio</w:t>
          </w:r>
          <w:r w:rsidR="00A975BA">
            <w:t xml:space="preserve">n to Near-infrared </w:t>
          </w:r>
          <w:r>
            <w:t>Assessment of Mitochondrial Function</w:t>
          </w:r>
          <w:r>
            <w:ptab w:relativeTo="margin" w:alignment="right" w:leader="dot"/>
          </w:r>
          <w:r>
            <w:t>2</w:t>
          </w:r>
          <w:r w:rsidR="00F54186">
            <w:t>1</w:t>
          </w:r>
        </w:p>
        <w:p w14:paraId="42EA1F3D" w14:textId="354D1475" w:rsidR="00EE7A7F" w:rsidRDefault="00EE7A7F" w:rsidP="00D37424">
          <w:pPr>
            <w:pStyle w:val="TOC2"/>
            <w:ind w:left="216" w:firstLine="0"/>
          </w:pPr>
          <w:r>
            <w:t>Near-infrared Assessment of Mitochondrial Function</w:t>
          </w:r>
          <w:r>
            <w:ptab w:relativeTo="margin" w:alignment="right" w:leader="dot"/>
          </w:r>
          <w:r>
            <w:t>2</w:t>
          </w:r>
          <w:r w:rsidR="00F54186">
            <w:t>2</w:t>
          </w:r>
        </w:p>
        <w:p w14:paraId="50ED637A" w14:textId="20AE410C" w:rsidR="00EE7A7F" w:rsidRDefault="00EE7A7F" w:rsidP="00D37424">
          <w:pPr>
            <w:pStyle w:val="TOC2"/>
            <w:ind w:left="216" w:firstLine="0"/>
          </w:pPr>
          <w:r>
            <w:t>Critical Torque Assessment</w:t>
          </w:r>
          <w:r>
            <w:ptab w:relativeTo="margin" w:alignment="right" w:leader="dot"/>
          </w:r>
          <w:r>
            <w:t>2</w:t>
          </w:r>
          <w:r w:rsidR="00F54186">
            <w:t>2</w:t>
          </w:r>
        </w:p>
        <w:p w14:paraId="75530AA6" w14:textId="643B8DDC" w:rsidR="00EE7A7F" w:rsidRDefault="00EE7A7F" w:rsidP="00D37424">
          <w:pPr>
            <w:pStyle w:val="TOC2"/>
            <w:ind w:left="216" w:firstLine="0"/>
          </w:pPr>
          <w:r>
            <w:t>Muscle Soreness Assessment</w:t>
          </w:r>
          <w:r>
            <w:ptab w:relativeTo="margin" w:alignment="right" w:leader="dot"/>
          </w:r>
          <w:r>
            <w:t>2</w:t>
          </w:r>
          <w:r w:rsidR="00F54186">
            <w:t>3</w:t>
          </w:r>
        </w:p>
        <w:p w14:paraId="40626FE2" w14:textId="38F20BD6" w:rsidR="00EE7A7F" w:rsidRDefault="00EE7A7F" w:rsidP="00D37424">
          <w:pPr>
            <w:pStyle w:val="TOC2"/>
            <w:ind w:left="216" w:firstLine="0"/>
          </w:pPr>
          <w:r>
            <w:t>Eccentric Exercise Protocol</w:t>
          </w:r>
          <w:r>
            <w:ptab w:relativeTo="margin" w:alignment="right" w:leader="dot"/>
          </w:r>
          <w:r w:rsidR="00F54186">
            <w:t>23</w:t>
          </w:r>
        </w:p>
        <w:p w14:paraId="4E2E47E6" w14:textId="439CBAFF" w:rsidR="00EE7A7F" w:rsidRDefault="00EE7A7F" w:rsidP="00D37424">
          <w:pPr>
            <w:pStyle w:val="TOC2"/>
            <w:ind w:left="216" w:firstLine="0"/>
          </w:pPr>
          <w:r>
            <w:t>Analysis</w:t>
          </w:r>
          <w:r>
            <w:ptab w:relativeTo="margin" w:alignment="right" w:leader="dot"/>
          </w:r>
          <w:r>
            <w:t>2</w:t>
          </w:r>
          <w:r w:rsidR="00F54186">
            <w:t>4</w:t>
          </w:r>
        </w:p>
        <w:p w14:paraId="592256E1" w14:textId="20B9CD02" w:rsidR="00EE7A7F" w:rsidRDefault="00EE7A7F" w:rsidP="007B043E">
          <w:pPr>
            <w:pStyle w:val="TOC1"/>
          </w:pPr>
          <w:r>
            <w:t>Chapter IV: Results</w:t>
          </w:r>
          <w:r>
            <w:ptab w:relativeTo="margin" w:alignment="right" w:leader="dot"/>
          </w:r>
          <w:r w:rsidR="003C1C00">
            <w:t>25</w:t>
          </w:r>
        </w:p>
        <w:p w14:paraId="77F28137" w14:textId="30DA111A" w:rsidR="00EE7A7F" w:rsidRDefault="00EE7A7F" w:rsidP="00D37424">
          <w:pPr>
            <w:pStyle w:val="TOC2"/>
            <w:ind w:left="216" w:firstLine="0"/>
          </w:pPr>
          <w:r>
            <w:t>Assessment of EIMD</w:t>
          </w:r>
          <w:r>
            <w:ptab w:relativeTo="margin" w:alignment="right" w:leader="dot"/>
          </w:r>
          <w:r>
            <w:t>2</w:t>
          </w:r>
          <w:r w:rsidR="003C1C00">
            <w:t>5</w:t>
          </w:r>
        </w:p>
        <w:p w14:paraId="51B44633" w14:textId="7570DC82" w:rsidR="00EE7A7F" w:rsidRDefault="00EE7A7F" w:rsidP="00D37424">
          <w:pPr>
            <w:pStyle w:val="TOC2"/>
            <w:ind w:left="216" w:firstLine="0"/>
          </w:pPr>
          <w:r>
            <w:t>Critical Torque and Impulse Above End Test Torque</w:t>
          </w:r>
          <w:r>
            <w:ptab w:relativeTo="margin" w:alignment="right" w:leader="dot"/>
          </w:r>
          <w:r>
            <w:t>2</w:t>
          </w:r>
          <w:r w:rsidR="003C1C00">
            <w:t>6</w:t>
          </w:r>
        </w:p>
        <w:p w14:paraId="267DD441" w14:textId="71DBF3CF" w:rsidR="00EE7A7F" w:rsidRDefault="00EE7A7F" w:rsidP="00D37424">
          <w:pPr>
            <w:pStyle w:val="TOC2"/>
            <w:ind w:left="216" w:firstLine="0"/>
          </w:pPr>
          <w:r>
            <w:t>Muscle Activation</w:t>
          </w:r>
          <w:r>
            <w:ptab w:relativeTo="margin" w:alignment="right" w:leader="dot"/>
          </w:r>
          <w:r>
            <w:t>2</w:t>
          </w:r>
          <w:r w:rsidR="003C1C00">
            <w:t>7</w:t>
          </w:r>
        </w:p>
        <w:p w14:paraId="7DEC8D2C" w14:textId="46798741" w:rsidR="00EE7A7F" w:rsidRDefault="00EE7A7F" w:rsidP="00D37424">
          <w:pPr>
            <w:pStyle w:val="TOC2"/>
            <w:ind w:left="216" w:firstLine="0"/>
          </w:pPr>
          <w:r>
            <w:t>Mitochondrial Function</w:t>
          </w:r>
          <w:r>
            <w:ptab w:relativeTo="margin" w:alignment="right" w:leader="dot"/>
          </w:r>
          <w:r>
            <w:t>2</w:t>
          </w:r>
          <w:r w:rsidR="00303D94">
            <w:t>9</w:t>
          </w:r>
        </w:p>
        <w:p w14:paraId="49426305" w14:textId="0C9C8D88" w:rsidR="00EE7A7F" w:rsidRDefault="00EE7A7F" w:rsidP="007B043E">
          <w:pPr>
            <w:pStyle w:val="TOC1"/>
          </w:pPr>
          <w:r>
            <w:t>Chapter V: Discussion</w:t>
          </w:r>
          <w:r>
            <w:ptab w:relativeTo="margin" w:alignment="right" w:leader="dot"/>
          </w:r>
          <w:r w:rsidR="003C1C00">
            <w:t>30</w:t>
          </w:r>
        </w:p>
        <w:p w14:paraId="18E84451" w14:textId="3BEA9D8C" w:rsidR="00EE7A7F" w:rsidRDefault="00EE7A7F" w:rsidP="00D37424">
          <w:pPr>
            <w:pStyle w:val="TOC2"/>
            <w:ind w:left="216" w:firstLine="0"/>
          </w:pPr>
          <w:r>
            <w:t>Confirmation of EIMD</w:t>
          </w:r>
          <w:r>
            <w:ptab w:relativeTo="margin" w:alignment="right" w:leader="dot"/>
          </w:r>
          <w:r w:rsidR="003C1C00">
            <w:t>31</w:t>
          </w:r>
        </w:p>
        <w:p w14:paraId="21919A0A" w14:textId="5E3E6977" w:rsidR="00EE7A7F" w:rsidRDefault="00EE7A7F" w:rsidP="00D37424">
          <w:pPr>
            <w:pStyle w:val="TOC2"/>
            <w:ind w:left="216" w:firstLine="0"/>
          </w:pPr>
          <w:r>
            <w:t>EIMD and Critical Torque</w:t>
          </w:r>
          <w:r>
            <w:ptab w:relativeTo="margin" w:alignment="right" w:leader="dot"/>
          </w:r>
          <w:r w:rsidR="003C1C00">
            <w:t>31</w:t>
          </w:r>
        </w:p>
        <w:p w14:paraId="54625ADD" w14:textId="1F5E7035" w:rsidR="00EE7A7F" w:rsidRDefault="00EE7A7F" w:rsidP="00D37424">
          <w:pPr>
            <w:pStyle w:val="TOC2"/>
            <w:ind w:left="216" w:firstLine="0"/>
          </w:pPr>
          <w:r>
            <w:t>EIMD and Impulse Above End Test Torque</w:t>
          </w:r>
          <w:r>
            <w:ptab w:relativeTo="margin" w:alignment="right" w:leader="dot"/>
          </w:r>
          <w:r w:rsidR="003C1C00">
            <w:t>33</w:t>
          </w:r>
        </w:p>
        <w:p w14:paraId="00D8A0FD" w14:textId="4E16537E" w:rsidR="00EE7A7F" w:rsidRDefault="00EE7A7F" w:rsidP="00D37424">
          <w:pPr>
            <w:pStyle w:val="TOC2"/>
            <w:ind w:left="216" w:firstLine="0"/>
          </w:pPr>
          <w:r>
            <w:t>EMG</w:t>
          </w:r>
          <w:r>
            <w:ptab w:relativeTo="margin" w:alignment="right" w:leader="dot"/>
          </w:r>
          <w:r w:rsidR="003C1C00">
            <w:t>34</w:t>
          </w:r>
        </w:p>
        <w:p w14:paraId="76219574" w14:textId="04AB4BE5" w:rsidR="00281FAC" w:rsidRDefault="00281FAC" w:rsidP="007B043E">
          <w:pPr>
            <w:pStyle w:val="TOC1"/>
          </w:pPr>
          <w:r>
            <w:t>Conclusion</w:t>
          </w:r>
          <w:r>
            <w:ptab w:relativeTo="margin" w:alignment="right" w:leader="dot"/>
          </w:r>
          <w:r w:rsidR="003C1C00">
            <w:t>35</w:t>
          </w:r>
        </w:p>
        <w:p w14:paraId="786F03B0" w14:textId="61C27EA1" w:rsidR="000D506B" w:rsidRDefault="000D506B" w:rsidP="00AF0D1D">
          <w:pPr>
            <w:pStyle w:val="TOC1"/>
          </w:pPr>
          <w:r>
            <w:t>References</w:t>
          </w:r>
          <w:r>
            <w:ptab w:relativeTo="margin" w:alignment="right" w:leader="dot"/>
          </w:r>
          <w:r>
            <w:t>3</w:t>
          </w:r>
          <w:r w:rsidR="00AF0D1D">
            <w:t>6</w:t>
          </w:r>
        </w:p>
        <w:p w14:paraId="12BE294B" w14:textId="6674D18F" w:rsidR="000D506B" w:rsidRDefault="000D506B" w:rsidP="000D506B">
          <w:pPr>
            <w:pStyle w:val="TOC1"/>
          </w:pPr>
          <w:r>
            <w:t>Appendix A: Informed Consent</w:t>
          </w:r>
          <w:r>
            <w:ptab w:relativeTo="margin" w:alignment="right" w:leader="dot"/>
          </w:r>
          <w:r w:rsidR="00AF0D1D">
            <w:t>40</w:t>
          </w:r>
        </w:p>
        <w:p w14:paraId="7A8D477F" w14:textId="3D43E60A" w:rsidR="000D506B" w:rsidRDefault="000D506B" w:rsidP="000D506B">
          <w:pPr>
            <w:pStyle w:val="TOC1"/>
          </w:pPr>
          <w:r>
            <w:t>Appendix B: HIPPA Form</w:t>
          </w:r>
          <w:r>
            <w:ptab w:relativeTo="margin" w:alignment="right" w:leader="dot"/>
          </w:r>
          <w:r w:rsidR="00AF0D1D">
            <w:t>46</w:t>
          </w:r>
        </w:p>
        <w:p w14:paraId="1AEBD9D9" w14:textId="6DBA39B3" w:rsidR="000D506B" w:rsidRDefault="000D506B" w:rsidP="000D506B">
          <w:pPr>
            <w:pStyle w:val="TOC1"/>
          </w:pPr>
          <w:r>
            <w:lastRenderedPageBreak/>
            <w:t>Appendix C: Health Status Questionnaire</w:t>
          </w:r>
          <w:r>
            <w:ptab w:relativeTo="margin" w:alignment="right" w:leader="dot"/>
          </w:r>
          <w:r w:rsidR="00AF0D1D">
            <w:t>49</w:t>
          </w:r>
        </w:p>
        <w:p w14:paraId="2A718AA9" w14:textId="0CAEFCFE" w:rsidR="000D506B" w:rsidRDefault="000D506B" w:rsidP="000D506B">
          <w:pPr>
            <w:pStyle w:val="TOC1"/>
          </w:pPr>
          <w:r>
            <w:t>Appendix D: Physical Activity Readiness Questionnaire</w:t>
          </w:r>
          <w:r>
            <w:ptab w:relativeTo="margin" w:alignment="right" w:leader="dot"/>
          </w:r>
          <w:r w:rsidR="00AF0D1D">
            <w:t>52</w:t>
          </w:r>
        </w:p>
        <w:p w14:paraId="4ECF4406" w14:textId="1FFE24D7" w:rsidR="000D506B" w:rsidRDefault="000D506B" w:rsidP="000D506B">
          <w:pPr>
            <w:pStyle w:val="TOC1"/>
          </w:pPr>
          <w:r>
            <w:t>Appendix E: Rhabdomyolysis Screening Questionnaire</w:t>
          </w:r>
          <w:r>
            <w:ptab w:relativeTo="margin" w:alignment="right" w:leader="dot"/>
          </w:r>
          <w:r w:rsidR="00AF0D1D">
            <w:t>54</w:t>
          </w:r>
        </w:p>
        <w:p w14:paraId="1665E63C" w14:textId="3184CFFE" w:rsidR="000D506B" w:rsidRDefault="000D506B" w:rsidP="000D506B">
          <w:pPr>
            <w:pStyle w:val="TOC1"/>
          </w:pPr>
          <w:r>
            <w:t>Appendix F: Visual Analog Scale</w:t>
          </w:r>
          <w:r>
            <w:ptab w:relativeTo="margin" w:alignment="right" w:leader="dot"/>
          </w:r>
          <w:r w:rsidR="00AF0D1D">
            <w:t>56</w:t>
          </w:r>
        </w:p>
        <w:p w14:paraId="6D450DC4" w14:textId="3B128AA9" w:rsidR="000D506B" w:rsidRDefault="000D506B" w:rsidP="000D506B">
          <w:pPr>
            <w:pStyle w:val="TOC1"/>
          </w:pPr>
          <w:r>
            <w:t>Appendix G: IRB Approval Letter</w:t>
          </w:r>
          <w:r>
            <w:ptab w:relativeTo="margin" w:alignment="right" w:leader="dot"/>
          </w:r>
          <w:r w:rsidR="00AF0D1D">
            <w:t>57</w:t>
          </w:r>
        </w:p>
        <w:p w14:paraId="50CD89C1" w14:textId="40E28F03" w:rsidR="000D506B" w:rsidRDefault="000D506B" w:rsidP="000D506B">
          <w:pPr>
            <w:pStyle w:val="TOC1"/>
          </w:pPr>
          <w:r>
            <w:t>Appendix H:</w:t>
          </w:r>
          <w:r w:rsidR="00606518">
            <w:t xml:space="preserve"> IRB Revision</w:t>
          </w:r>
          <w:r>
            <w:ptab w:relativeTo="margin" w:alignment="right" w:leader="dot"/>
          </w:r>
          <w:r w:rsidR="00AF0D1D">
            <w:t>59</w:t>
          </w:r>
        </w:p>
        <w:p w14:paraId="0B6F8853" w14:textId="77777777" w:rsidR="000D506B" w:rsidRPr="000D506B" w:rsidRDefault="000D506B" w:rsidP="000D506B">
          <w:pPr>
            <w:rPr>
              <w:lang w:bidi="ar-SA"/>
            </w:rPr>
          </w:pPr>
        </w:p>
        <w:p w14:paraId="2322A659" w14:textId="77777777" w:rsidR="000D506B" w:rsidRPr="000D506B" w:rsidRDefault="000D506B" w:rsidP="000D506B">
          <w:pPr>
            <w:rPr>
              <w:lang w:bidi="ar-SA"/>
            </w:rPr>
          </w:pPr>
        </w:p>
        <w:p w14:paraId="6A7199B5" w14:textId="77777777" w:rsidR="000D506B" w:rsidRPr="000D506B" w:rsidRDefault="000D506B" w:rsidP="000D506B">
          <w:pPr>
            <w:rPr>
              <w:lang w:bidi="ar-SA"/>
            </w:rPr>
          </w:pPr>
        </w:p>
        <w:p w14:paraId="1B5B3DFD" w14:textId="77777777" w:rsidR="000D506B" w:rsidRPr="000D506B" w:rsidRDefault="000D506B" w:rsidP="000D506B">
          <w:pPr>
            <w:rPr>
              <w:lang w:bidi="ar-SA"/>
            </w:rPr>
          </w:pPr>
        </w:p>
        <w:p w14:paraId="201E8B35" w14:textId="77777777" w:rsidR="000D506B" w:rsidRPr="000D506B" w:rsidRDefault="000D506B" w:rsidP="000D506B">
          <w:pPr>
            <w:rPr>
              <w:lang w:bidi="ar-SA"/>
            </w:rPr>
          </w:pPr>
        </w:p>
        <w:p w14:paraId="294A8232" w14:textId="77777777" w:rsidR="000D506B" w:rsidRPr="000D506B" w:rsidRDefault="000D506B" w:rsidP="000D506B">
          <w:pPr>
            <w:rPr>
              <w:lang w:bidi="ar-SA"/>
            </w:rPr>
          </w:pPr>
        </w:p>
        <w:p w14:paraId="35C3283F" w14:textId="77777777" w:rsidR="000D506B" w:rsidRPr="000D506B" w:rsidRDefault="000D506B" w:rsidP="000D506B">
          <w:pPr>
            <w:rPr>
              <w:lang w:bidi="ar-SA"/>
            </w:rPr>
          </w:pPr>
        </w:p>
        <w:p w14:paraId="1D27C887" w14:textId="77777777" w:rsidR="000D506B" w:rsidRPr="000D506B" w:rsidRDefault="000D506B" w:rsidP="000D506B">
          <w:pPr>
            <w:rPr>
              <w:lang w:bidi="ar-SA"/>
            </w:rPr>
          </w:pPr>
        </w:p>
        <w:p w14:paraId="55ED7C16" w14:textId="77777777" w:rsidR="000D506B" w:rsidRPr="000D506B" w:rsidRDefault="000D506B" w:rsidP="000D506B">
          <w:pPr>
            <w:rPr>
              <w:lang w:bidi="ar-SA"/>
            </w:rPr>
          </w:pPr>
        </w:p>
        <w:p w14:paraId="7A2F020F" w14:textId="77777777" w:rsidR="000D506B" w:rsidRPr="000D506B" w:rsidRDefault="000D506B" w:rsidP="000D506B">
          <w:pPr>
            <w:rPr>
              <w:lang w:bidi="ar-SA"/>
            </w:rPr>
          </w:pPr>
        </w:p>
        <w:p w14:paraId="7D32618D" w14:textId="77777777" w:rsidR="000D506B" w:rsidRPr="000D506B" w:rsidRDefault="000D506B" w:rsidP="000D506B">
          <w:pPr>
            <w:rPr>
              <w:lang w:bidi="ar-SA"/>
            </w:rPr>
          </w:pPr>
        </w:p>
        <w:p w14:paraId="4F9BA784" w14:textId="3BB07652" w:rsidR="00984E5F" w:rsidRDefault="008563B9" w:rsidP="00281FAC">
          <w:pPr>
            <w:pStyle w:val="TOC3"/>
            <w:ind w:left="0" w:firstLine="0"/>
          </w:pPr>
        </w:p>
      </w:sdtContent>
    </w:sdt>
    <w:p w14:paraId="3E11E33F" w14:textId="0E97F17B" w:rsidR="00984E5F" w:rsidRDefault="00984E5F" w:rsidP="007B043E">
      <w:pPr>
        <w:pStyle w:val="TOC1"/>
      </w:pPr>
    </w:p>
    <w:p w14:paraId="4192BCE8" w14:textId="77777777" w:rsidR="00DE1632" w:rsidRDefault="00984E5F">
      <w:pPr>
        <w:spacing w:line="240" w:lineRule="auto"/>
      </w:pPr>
      <w:r>
        <w:fldChar w:fldCharType="end"/>
      </w:r>
    </w:p>
    <w:p w14:paraId="1C44AA3B" w14:textId="77777777" w:rsidR="0013293A" w:rsidRDefault="0013293A">
      <w:pPr>
        <w:spacing w:line="240" w:lineRule="auto"/>
      </w:pPr>
    </w:p>
    <w:p w14:paraId="5DEA5851" w14:textId="024AF4D2" w:rsidR="0013293A" w:rsidRDefault="0013293A">
      <w:pPr>
        <w:spacing w:line="240" w:lineRule="auto"/>
      </w:pPr>
      <w:r>
        <w:tab/>
      </w:r>
    </w:p>
    <w:p w14:paraId="3C4732CF" w14:textId="77777777" w:rsidR="00606518" w:rsidRDefault="00606518" w:rsidP="00281FAC">
      <w:pPr>
        <w:spacing w:line="240" w:lineRule="auto"/>
        <w:jc w:val="center"/>
        <w:rPr>
          <w:rFonts w:ascii="Times New Roman" w:hAnsi="Times New Roman"/>
          <w:b/>
        </w:rPr>
      </w:pPr>
    </w:p>
    <w:p w14:paraId="1274FE54" w14:textId="77777777" w:rsidR="00606518" w:rsidRDefault="00606518" w:rsidP="00281FAC">
      <w:pPr>
        <w:spacing w:line="240" w:lineRule="auto"/>
        <w:jc w:val="center"/>
        <w:rPr>
          <w:rFonts w:ascii="Times New Roman" w:hAnsi="Times New Roman"/>
          <w:b/>
        </w:rPr>
      </w:pPr>
    </w:p>
    <w:p w14:paraId="2D4D88CD" w14:textId="77777777" w:rsidR="00606518" w:rsidRDefault="00606518" w:rsidP="00281FAC">
      <w:pPr>
        <w:spacing w:line="240" w:lineRule="auto"/>
        <w:jc w:val="center"/>
        <w:rPr>
          <w:rFonts w:ascii="Times New Roman" w:hAnsi="Times New Roman"/>
          <w:b/>
        </w:rPr>
      </w:pPr>
    </w:p>
    <w:p w14:paraId="72447B21" w14:textId="77777777" w:rsidR="00AF0D1D" w:rsidRDefault="00AF0D1D" w:rsidP="00281FAC">
      <w:pPr>
        <w:spacing w:line="240" w:lineRule="auto"/>
        <w:jc w:val="center"/>
        <w:rPr>
          <w:rFonts w:ascii="Times New Roman" w:hAnsi="Times New Roman"/>
          <w:b/>
        </w:rPr>
      </w:pPr>
    </w:p>
    <w:p w14:paraId="48349C05" w14:textId="77777777" w:rsidR="00AF0D1D" w:rsidRDefault="00AF0D1D" w:rsidP="00281FAC">
      <w:pPr>
        <w:spacing w:line="240" w:lineRule="auto"/>
        <w:jc w:val="center"/>
        <w:rPr>
          <w:rFonts w:ascii="Times New Roman" w:hAnsi="Times New Roman"/>
          <w:b/>
        </w:rPr>
      </w:pPr>
    </w:p>
    <w:p w14:paraId="76C646E5" w14:textId="77777777" w:rsidR="00281FAC" w:rsidRDefault="00281FAC" w:rsidP="00281FAC">
      <w:pPr>
        <w:spacing w:line="240" w:lineRule="auto"/>
        <w:jc w:val="center"/>
        <w:rPr>
          <w:rFonts w:ascii="Times New Roman" w:hAnsi="Times New Roman"/>
          <w:b/>
        </w:rPr>
      </w:pPr>
      <w:r>
        <w:rPr>
          <w:rFonts w:ascii="Times New Roman" w:hAnsi="Times New Roman"/>
          <w:b/>
        </w:rPr>
        <w:lastRenderedPageBreak/>
        <w:t>LIST OF FIGURES</w:t>
      </w:r>
    </w:p>
    <w:p w14:paraId="4308131E" w14:textId="77777777" w:rsidR="007B043E" w:rsidRDefault="007B043E" w:rsidP="00281FAC">
      <w:pPr>
        <w:spacing w:line="240" w:lineRule="auto"/>
        <w:jc w:val="center"/>
        <w:rPr>
          <w:rFonts w:ascii="Times New Roman" w:hAnsi="Times New Roman"/>
          <w:b/>
        </w:rPr>
      </w:pPr>
    </w:p>
    <w:p w14:paraId="5B493E7E" w14:textId="77777777" w:rsidR="00281FAC" w:rsidRDefault="00281FAC" w:rsidP="00281FAC">
      <w:pPr>
        <w:spacing w:line="240" w:lineRule="auto"/>
        <w:jc w:val="center"/>
        <w:rPr>
          <w:rFonts w:ascii="Times New Roman" w:hAnsi="Times New Roman"/>
          <w:b/>
        </w:rPr>
      </w:pPr>
    </w:p>
    <w:p w14:paraId="08DB7C03" w14:textId="160AD136" w:rsidR="00281FAC" w:rsidRDefault="00281FAC" w:rsidP="00281FAC">
      <w:pPr>
        <w:spacing w:line="240" w:lineRule="auto"/>
        <w:rPr>
          <w:rFonts w:ascii="Times New Roman" w:hAnsi="Times New Roman"/>
        </w:rPr>
      </w:pPr>
      <w:r>
        <w:rPr>
          <w:rFonts w:ascii="Times New Roman" w:hAnsi="Times New Roman"/>
        </w:rPr>
        <w:t>Figure 1</w:t>
      </w:r>
      <w:r w:rsidR="003D5AD3">
        <w:rPr>
          <w:rFonts w:ascii="Times New Roman" w:hAnsi="Times New Roman"/>
        </w:rPr>
        <w:t>A</w:t>
      </w:r>
      <w:r>
        <w:rPr>
          <w:rFonts w:ascii="Times New Roman" w:hAnsi="Times New Roman"/>
        </w:rPr>
        <w:t>: MVC Torque pre-damage vs 48-hours post-damage</w:t>
      </w:r>
      <w:r w:rsidR="003C1C00">
        <w:rPr>
          <w:rFonts w:ascii="Times New Roman" w:hAnsi="Times New Roman"/>
        </w:rPr>
        <w:t>……………………....25</w:t>
      </w:r>
    </w:p>
    <w:p w14:paraId="67B25C39" w14:textId="77777777" w:rsidR="00281FAC" w:rsidRDefault="00281FAC" w:rsidP="00281FAC">
      <w:pPr>
        <w:spacing w:line="240" w:lineRule="auto"/>
        <w:rPr>
          <w:rFonts w:ascii="Times New Roman" w:hAnsi="Times New Roman"/>
        </w:rPr>
      </w:pPr>
    </w:p>
    <w:p w14:paraId="4C8AA415" w14:textId="434A0FDE" w:rsidR="00281FAC" w:rsidRDefault="003D5AD3" w:rsidP="00281FAC">
      <w:pPr>
        <w:spacing w:line="240" w:lineRule="auto"/>
        <w:rPr>
          <w:rFonts w:ascii="Times New Roman" w:hAnsi="Times New Roman"/>
        </w:rPr>
      </w:pPr>
      <w:r>
        <w:rPr>
          <w:rFonts w:ascii="Times New Roman" w:hAnsi="Times New Roman"/>
        </w:rPr>
        <w:t>Figure 1B</w:t>
      </w:r>
      <w:r w:rsidR="00A975BA">
        <w:rPr>
          <w:rFonts w:ascii="Times New Roman" w:hAnsi="Times New Roman"/>
        </w:rPr>
        <w:t>: VAS Soreness pre dama</w:t>
      </w:r>
      <w:r w:rsidR="00281FAC">
        <w:rPr>
          <w:rFonts w:ascii="Times New Roman" w:hAnsi="Times New Roman"/>
        </w:rPr>
        <w:t>ge vs 48-hours post-damage</w:t>
      </w:r>
      <w:r w:rsidR="003C1C00">
        <w:rPr>
          <w:rFonts w:ascii="Times New Roman" w:hAnsi="Times New Roman"/>
        </w:rPr>
        <w:t>……………………...25</w:t>
      </w:r>
    </w:p>
    <w:p w14:paraId="219FDE48" w14:textId="77777777" w:rsidR="00281FAC" w:rsidRDefault="00281FAC" w:rsidP="00281FAC">
      <w:pPr>
        <w:spacing w:line="240" w:lineRule="auto"/>
        <w:rPr>
          <w:rFonts w:ascii="Times New Roman" w:hAnsi="Times New Roman"/>
        </w:rPr>
      </w:pPr>
    </w:p>
    <w:p w14:paraId="69379E97" w14:textId="1E7D3BB2" w:rsidR="00281FAC" w:rsidRDefault="003D5AD3" w:rsidP="00281FAC">
      <w:pPr>
        <w:spacing w:line="240" w:lineRule="auto"/>
        <w:rPr>
          <w:rFonts w:ascii="Times New Roman" w:hAnsi="Times New Roman"/>
        </w:rPr>
      </w:pPr>
      <w:r>
        <w:rPr>
          <w:rFonts w:ascii="Times New Roman" w:hAnsi="Times New Roman"/>
        </w:rPr>
        <w:t>Figure 2</w:t>
      </w:r>
      <w:r w:rsidR="00281FAC">
        <w:rPr>
          <w:rFonts w:ascii="Times New Roman" w:hAnsi="Times New Roman"/>
        </w:rPr>
        <w:t>: Average torque per contraction vs time</w:t>
      </w:r>
      <w:r w:rsidR="00A975BA">
        <w:rPr>
          <w:rFonts w:ascii="Times New Roman" w:hAnsi="Times New Roman"/>
        </w:rPr>
        <w:t>…………………………</w:t>
      </w:r>
      <w:r w:rsidR="003C1C00">
        <w:rPr>
          <w:rFonts w:ascii="Times New Roman" w:hAnsi="Times New Roman"/>
        </w:rPr>
        <w:t>…..………26</w:t>
      </w:r>
    </w:p>
    <w:p w14:paraId="4AC54F55" w14:textId="77777777" w:rsidR="00281FAC" w:rsidRDefault="00281FAC" w:rsidP="00281FAC">
      <w:pPr>
        <w:spacing w:line="240" w:lineRule="auto"/>
        <w:rPr>
          <w:rFonts w:ascii="Times New Roman" w:hAnsi="Times New Roman"/>
        </w:rPr>
      </w:pPr>
    </w:p>
    <w:p w14:paraId="4B3B81C5" w14:textId="01726BB2" w:rsidR="00281FAC" w:rsidRDefault="003D5AD3" w:rsidP="00281FAC">
      <w:pPr>
        <w:spacing w:line="240" w:lineRule="auto"/>
        <w:rPr>
          <w:rFonts w:ascii="Times New Roman" w:hAnsi="Times New Roman"/>
        </w:rPr>
      </w:pPr>
      <w:r>
        <w:rPr>
          <w:rFonts w:ascii="Times New Roman" w:hAnsi="Times New Roman"/>
        </w:rPr>
        <w:t>Figure 3</w:t>
      </w:r>
      <w:r w:rsidR="00281FAC">
        <w:rPr>
          <w:rFonts w:ascii="Times New Roman" w:hAnsi="Times New Roman"/>
        </w:rPr>
        <w:t>: Critical torque pre-damage vs 48-hours post-damage</w:t>
      </w:r>
      <w:r w:rsidR="003C1C00">
        <w:rPr>
          <w:rFonts w:ascii="Times New Roman" w:hAnsi="Times New Roman"/>
        </w:rPr>
        <w:t>……………………….27</w:t>
      </w:r>
    </w:p>
    <w:p w14:paraId="039B876E" w14:textId="77777777" w:rsidR="00281FAC" w:rsidRDefault="00281FAC" w:rsidP="00281FAC">
      <w:pPr>
        <w:spacing w:line="240" w:lineRule="auto"/>
        <w:rPr>
          <w:rFonts w:ascii="Times New Roman" w:hAnsi="Times New Roman"/>
        </w:rPr>
      </w:pPr>
    </w:p>
    <w:p w14:paraId="3F9034A5" w14:textId="578C503A" w:rsidR="00281FAC" w:rsidRDefault="003D5AD3" w:rsidP="00281FAC">
      <w:pPr>
        <w:spacing w:line="240" w:lineRule="auto"/>
        <w:rPr>
          <w:rFonts w:ascii="Times New Roman" w:hAnsi="Times New Roman"/>
        </w:rPr>
      </w:pPr>
      <w:r>
        <w:rPr>
          <w:rFonts w:ascii="Times New Roman" w:hAnsi="Times New Roman"/>
        </w:rPr>
        <w:t>Figure 4</w:t>
      </w:r>
      <w:r w:rsidR="00281FAC">
        <w:rPr>
          <w:rFonts w:ascii="Times New Roman" w:hAnsi="Times New Roman"/>
        </w:rPr>
        <w:t>: Impulse above end test torque pre-damage vs 48-hours post damage</w:t>
      </w:r>
      <w:r w:rsidR="003C1C00">
        <w:rPr>
          <w:rFonts w:ascii="Times New Roman" w:hAnsi="Times New Roman"/>
        </w:rPr>
        <w:t>……….27</w:t>
      </w:r>
    </w:p>
    <w:p w14:paraId="32DECC42" w14:textId="77777777" w:rsidR="00281FAC" w:rsidRDefault="00281FAC" w:rsidP="00281FAC">
      <w:pPr>
        <w:spacing w:line="240" w:lineRule="auto"/>
        <w:rPr>
          <w:rFonts w:ascii="Times New Roman" w:hAnsi="Times New Roman"/>
        </w:rPr>
      </w:pPr>
    </w:p>
    <w:p w14:paraId="284EBFD1" w14:textId="300DDC7A" w:rsidR="00281FAC" w:rsidRDefault="003D5AD3" w:rsidP="00281FAC">
      <w:pPr>
        <w:spacing w:line="240" w:lineRule="auto"/>
        <w:rPr>
          <w:rFonts w:ascii="Times New Roman" w:hAnsi="Times New Roman"/>
        </w:rPr>
      </w:pPr>
      <w:r>
        <w:rPr>
          <w:rFonts w:ascii="Times New Roman" w:hAnsi="Times New Roman"/>
        </w:rPr>
        <w:t>Figure 5</w:t>
      </w:r>
      <w:r w:rsidR="00281FAC">
        <w:rPr>
          <w:rFonts w:ascii="Times New Roman" w:hAnsi="Times New Roman"/>
        </w:rPr>
        <w:t>: EMG RMS vs time</w:t>
      </w:r>
      <w:r w:rsidR="003C1C00">
        <w:rPr>
          <w:rFonts w:ascii="Times New Roman" w:hAnsi="Times New Roman"/>
        </w:rPr>
        <w:t>………………………………………………………..…28</w:t>
      </w:r>
    </w:p>
    <w:p w14:paraId="510A56E9" w14:textId="77777777" w:rsidR="00281FAC" w:rsidRDefault="00281FAC" w:rsidP="00281FAC">
      <w:pPr>
        <w:spacing w:line="240" w:lineRule="auto"/>
        <w:rPr>
          <w:rFonts w:ascii="Times New Roman" w:hAnsi="Times New Roman"/>
        </w:rPr>
      </w:pPr>
    </w:p>
    <w:p w14:paraId="45E722E3" w14:textId="08DBC455" w:rsidR="00281FAC" w:rsidRDefault="003D5AD3" w:rsidP="00281FAC">
      <w:pPr>
        <w:spacing w:line="240" w:lineRule="auto"/>
        <w:rPr>
          <w:rFonts w:ascii="Times New Roman" w:hAnsi="Times New Roman"/>
        </w:rPr>
      </w:pPr>
      <w:r>
        <w:rPr>
          <w:rFonts w:ascii="Times New Roman" w:hAnsi="Times New Roman"/>
        </w:rPr>
        <w:t>Figure 6</w:t>
      </w:r>
      <w:r w:rsidR="00281FAC">
        <w:rPr>
          <w:rFonts w:ascii="Times New Roman" w:hAnsi="Times New Roman"/>
        </w:rPr>
        <w:t xml:space="preserve">: </w:t>
      </w:r>
      <w:r>
        <w:rPr>
          <w:rFonts w:ascii="Times New Roman" w:hAnsi="Times New Roman"/>
        </w:rPr>
        <w:t xml:space="preserve">EMG </w:t>
      </w:r>
      <w:r w:rsidR="00281FAC">
        <w:rPr>
          <w:rFonts w:ascii="Times New Roman" w:hAnsi="Times New Roman"/>
        </w:rPr>
        <w:t>Median frequency vs time</w:t>
      </w:r>
      <w:r w:rsidR="003C1C00">
        <w:rPr>
          <w:rFonts w:ascii="Times New Roman" w:hAnsi="Times New Roman"/>
        </w:rPr>
        <w:t>……………………………………………..29</w:t>
      </w:r>
    </w:p>
    <w:p w14:paraId="54703C77" w14:textId="77777777" w:rsidR="00281FAC" w:rsidRDefault="00281FAC" w:rsidP="00281FAC">
      <w:pPr>
        <w:spacing w:line="240" w:lineRule="auto"/>
        <w:rPr>
          <w:rFonts w:ascii="Times New Roman" w:hAnsi="Times New Roman"/>
        </w:rPr>
      </w:pPr>
    </w:p>
    <w:p w14:paraId="216BD3A2" w14:textId="3B0EA6CE" w:rsidR="00281FAC" w:rsidRDefault="003D5AD3" w:rsidP="00281FAC">
      <w:pPr>
        <w:spacing w:line="240" w:lineRule="auto"/>
        <w:rPr>
          <w:rFonts w:ascii="Times New Roman" w:hAnsi="Times New Roman"/>
        </w:rPr>
      </w:pPr>
      <w:r>
        <w:rPr>
          <w:rFonts w:ascii="Times New Roman" w:hAnsi="Times New Roman"/>
        </w:rPr>
        <w:t>Figure 7A</w:t>
      </w:r>
      <w:r w:rsidR="00281FAC">
        <w:rPr>
          <w:rFonts w:ascii="Times New Roman" w:hAnsi="Times New Roman"/>
        </w:rPr>
        <w:t>: Average time constants for mitochondrial function pre-damage vs 48-hours post damage</w:t>
      </w:r>
      <w:r w:rsidR="00A975BA">
        <w:rPr>
          <w:rFonts w:ascii="Times New Roman" w:hAnsi="Times New Roman"/>
        </w:rPr>
        <w:t>…</w:t>
      </w:r>
      <w:r w:rsidR="003C1C00">
        <w:rPr>
          <w:rFonts w:ascii="Times New Roman" w:hAnsi="Times New Roman"/>
        </w:rPr>
        <w:t>………………………………………………………………………….29</w:t>
      </w:r>
    </w:p>
    <w:p w14:paraId="3A532258" w14:textId="77777777" w:rsidR="00281FAC" w:rsidRDefault="00281FAC" w:rsidP="00281FAC">
      <w:pPr>
        <w:spacing w:line="240" w:lineRule="auto"/>
        <w:rPr>
          <w:rFonts w:ascii="Times New Roman" w:hAnsi="Times New Roman"/>
        </w:rPr>
      </w:pPr>
    </w:p>
    <w:p w14:paraId="0931AF55" w14:textId="4B31FC05" w:rsidR="00281FAC" w:rsidRDefault="003D5AD3" w:rsidP="00281FAC">
      <w:pPr>
        <w:spacing w:line="240" w:lineRule="auto"/>
        <w:rPr>
          <w:rFonts w:ascii="Times New Roman" w:hAnsi="Times New Roman"/>
        </w:rPr>
      </w:pPr>
      <w:r>
        <w:rPr>
          <w:rFonts w:ascii="Times New Roman" w:hAnsi="Times New Roman"/>
        </w:rPr>
        <w:t>Figure 7B</w:t>
      </w:r>
      <w:r w:rsidR="00281FAC">
        <w:rPr>
          <w:rFonts w:ascii="Times New Roman" w:hAnsi="Times New Roman"/>
        </w:rPr>
        <w:t>: Time constants for mitochondrial function pre-damage vs 48-hours post-damage</w:t>
      </w:r>
      <w:r w:rsidR="00A975BA">
        <w:rPr>
          <w:rFonts w:ascii="Times New Roman" w:hAnsi="Times New Roman"/>
        </w:rPr>
        <w:t>……………………………………………</w:t>
      </w:r>
      <w:r w:rsidR="003C1C00">
        <w:rPr>
          <w:rFonts w:ascii="Times New Roman" w:hAnsi="Times New Roman"/>
        </w:rPr>
        <w:t>…………………………………….29</w:t>
      </w:r>
    </w:p>
    <w:p w14:paraId="6B91B00D" w14:textId="77777777" w:rsidR="00C57AF7" w:rsidRDefault="00C57AF7" w:rsidP="00281FAC">
      <w:pPr>
        <w:spacing w:line="240" w:lineRule="auto"/>
        <w:rPr>
          <w:rFonts w:ascii="Times New Roman" w:hAnsi="Times New Roman"/>
        </w:rPr>
      </w:pPr>
    </w:p>
    <w:p w14:paraId="4F1BE014" w14:textId="77777777" w:rsidR="00C57AF7" w:rsidRDefault="00C57AF7" w:rsidP="00281FAC">
      <w:pPr>
        <w:spacing w:line="240" w:lineRule="auto"/>
        <w:rPr>
          <w:rFonts w:ascii="Times New Roman" w:hAnsi="Times New Roman"/>
        </w:rPr>
      </w:pPr>
    </w:p>
    <w:p w14:paraId="7B7034C1" w14:textId="77777777" w:rsidR="00C57AF7" w:rsidRDefault="00C57AF7" w:rsidP="00281FAC">
      <w:pPr>
        <w:spacing w:line="240" w:lineRule="auto"/>
        <w:rPr>
          <w:rFonts w:ascii="Times New Roman" w:hAnsi="Times New Roman"/>
        </w:rPr>
      </w:pPr>
    </w:p>
    <w:p w14:paraId="1AA4D9FC" w14:textId="77777777" w:rsidR="00C57AF7" w:rsidRDefault="00C57AF7" w:rsidP="00281FAC">
      <w:pPr>
        <w:spacing w:line="240" w:lineRule="auto"/>
        <w:rPr>
          <w:rFonts w:ascii="Times New Roman" w:hAnsi="Times New Roman"/>
        </w:rPr>
      </w:pPr>
    </w:p>
    <w:p w14:paraId="414B546A" w14:textId="77777777" w:rsidR="00C57AF7" w:rsidRDefault="00C57AF7" w:rsidP="00281FAC">
      <w:pPr>
        <w:spacing w:line="240" w:lineRule="auto"/>
        <w:rPr>
          <w:rFonts w:ascii="Times New Roman" w:hAnsi="Times New Roman"/>
        </w:rPr>
      </w:pPr>
    </w:p>
    <w:p w14:paraId="01F2455F" w14:textId="77777777" w:rsidR="00C57AF7" w:rsidRDefault="00C57AF7" w:rsidP="00281FAC">
      <w:pPr>
        <w:spacing w:line="240" w:lineRule="auto"/>
        <w:rPr>
          <w:rFonts w:ascii="Times New Roman" w:hAnsi="Times New Roman"/>
        </w:rPr>
      </w:pPr>
    </w:p>
    <w:p w14:paraId="465BFF57" w14:textId="77777777" w:rsidR="00C57AF7" w:rsidRDefault="00C57AF7" w:rsidP="00281FAC">
      <w:pPr>
        <w:spacing w:line="240" w:lineRule="auto"/>
        <w:rPr>
          <w:rFonts w:ascii="Times New Roman" w:hAnsi="Times New Roman"/>
        </w:rPr>
      </w:pPr>
    </w:p>
    <w:p w14:paraId="525F7E6E" w14:textId="77777777" w:rsidR="00C57AF7" w:rsidRDefault="00C57AF7" w:rsidP="00281FAC">
      <w:pPr>
        <w:spacing w:line="240" w:lineRule="auto"/>
        <w:rPr>
          <w:rFonts w:ascii="Times New Roman" w:hAnsi="Times New Roman"/>
        </w:rPr>
      </w:pPr>
    </w:p>
    <w:p w14:paraId="348219EE" w14:textId="77777777" w:rsidR="00C57AF7" w:rsidRDefault="00C57AF7" w:rsidP="00281FAC">
      <w:pPr>
        <w:spacing w:line="240" w:lineRule="auto"/>
        <w:rPr>
          <w:rFonts w:ascii="Times New Roman" w:hAnsi="Times New Roman"/>
        </w:rPr>
      </w:pPr>
    </w:p>
    <w:p w14:paraId="7E297C60" w14:textId="77777777" w:rsidR="00C57AF7" w:rsidRDefault="00C57AF7" w:rsidP="00281FAC">
      <w:pPr>
        <w:spacing w:line="240" w:lineRule="auto"/>
        <w:rPr>
          <w:rFonts w:ascii="Times New Roman" w:hAnsi="Times New Roman"/>
        </w:rPr>
      </w:pPr>
    </w:p>
    <w:p w14:paraId="18956291" w14:textId="77777777" w:rsidR="00C57AF7" w:rsidRDefault="00C57AF7" w:rsidP="00281FAC">
      <w:pPr>
        <w:spacing w:line="240" w:lineRule="auto"/>
        <w:rPr>
          <w:rFonts w:ascii="Times New Roman" w:hAnsi="Times New Roman"/>
        </w:rPr>
      </w:pPr>
    </w:p>
    <w:p w14:paraId="35F31989" w14:textId="77777777" w:rsidR="00C57AF7" w:rsidRDefault="00C57AF7" w:rsidP="00281FAC">
      <w:pPr>
        <w:spacing w:line="240" w:lineRule="auto"/>
        <w:rPr>
          <w:rFonts w:ascii="Times New Roman" w:hAnsi="Times New Roman"/>
        </w:rPr>
      </w:pPr>
    </w:p>
    <w:p w14:paraId="4A2773D6" w14:textId="77777777" w:rsidR="00C57AF7" w:rsidRDefault="00C57AF7" w:rsidP="00281FAC">
      <w:pPr>
        <w:spacing w:line="240" w:lineRule="auto"/>
        <w:rPr>
          <w:rFonts w:ascii="Times New Roman" w:hAnsi="Times New Roman"/>
        </w:rPr>
      </w:pPr>
    </w:p>
    <w:p w14:paraId="6693B520" w14:textId="77777777" w:rsidR="00C57AF7" w:rsidRDefault="00C57AF7" w:rsidP="00281FAC">
      <w:pPr>
        <w:spacing w:line="240" w:lineRule="auto"/>
        <w:rPr>
          <w:rFonts w:ascii="Times New Roman" w:hAnsi="Times New Roman"/>
        </w:rPr>
      </w:pPr>
    </w:p>
    <w:p w14:paraId="4B988B67" w14:textId="77777777" w:rsidR="00C57AF7" w:rsidRDefault="00C57AF7" w:rsidP="00281FAC">
      <w:pPr>
        <w:spacing w:line="240" w:lineRule="auto"/>
        <w:rPr>
          <w:rFonts w:ascii="Times New Roman" w:hAnsi="Times New Roman"/>
        </w:rPr>
      </w:pPr>
    </w:p>
    <w:p w14:paraId="3628D525" w14:textId="77777777" w:rsidR="00C57AF7" w:rsidRDefault="00C57AF7" w:rsidP="00281FAC">
      <w:pPr>
        <w:spacing w:line="240" w:lineRule="auto"/>
        <w:rPr>
          <w:rFonts w:ascii="Times New Roman" w:hAnsi="Times New Roman"/>
        </w:rPr>
      </w:pPr>
    </w:p>
    <w:p w14:paraId="5785C767" w14:textId="77777777" w:rsidR="00C57AF7" w:rsidRDefault="00C57AF7" w:rsidP="00281FAC">
      <w:pPr>
        <w:spacing w:line="240" w:lineRule="auto"/>
        <w:rPr>
          <w:rFonts w:ascii="Times New Roman" w:hAnsi="Times New Roman"/>
        </w:rPr>
      </w:pPr>
    </w:p>
    <w:p w14:paraId="423FA7E3" w14:textId="77777777" w:rsidR="00C57AF7" w:rsidRDefault="00C57AF7" w:rsidP="00281FAC">
      <w:pPr>
        <w:spacing w:line="240" w:lineRule="auto"/>
        <w:rPr>
          <w:rFonts w:ascii="Times New Roman" w:hAnsi="Times New Roman"/>
        </w:rPr>
      </w:pPr>
    </w:p>
    <w:p w14:paraId="1F1897C4" w14:textId="77777777" w:rsidR="00C57AF7" w:rsidRDefault="00C57AF7" w:rsidP="00281FAC">
      <w:pPr>
        <w:spacing w:line="240" w:lineRule="auto"/>
        <w:rPr>
          <w:rFonts w:ascii="Times New Roman" w:hAnsi="Times New Roman"/>
        </w:rPr>
      </w:pPr>
    </w:p>
    <w:p w14:paraId="0D830E0D" w14:textId="77777777" w:rsidR="00C57AF7" w:rsidRDefault="00C57AF7" w:rsidP="00281FAC">
      <w:pPr>
        <w:spacing w:line="240" w:lineRule="auto"/>
        <w:rPr>
          <w:rFonts w:ascii="Times New Roman" w:hAnsi="Times New Roman"/>
        </w:rPr>
        <w:sectPr w:rsidR="00C57AF7" w:rsidSect="008A311E">
          <w:type w:val="continuous"/>
          <w:pgSz w:w="12240" w:h="15840" w:code="1"/>
          <w:pgMar w:top="1440" w:right="1440" w:bottom="1440" w:left="2304" w:header="720" w:footer="720" w:gutter="0"/>
          <w:pgNumType w:fmt="lowerRoman" w:start="6"/>
          <w:cols w:space="720"/>
          <w:docGrid w:linePitch="360"/>
        </w:sectPr>
      </w:pPr>
    </w:p>
    <w:p w14:paraId="32CB791C" w14:textId="77777777" w:rsidR="00281FAC" w:rsidRDefault="00281FAC" w:rsidP="00DE1632">
      <w:pPr>
        <w:sectPr w:rsidR="00281FAC" w:rsidSect="008A311E">
          <w:type w:val="continuous"/>
          <w:pgSz w:w="12240" w:h="15840" w:code="1"/>
          <w:pgMar w:top="1440" w:right="1440" w:bottom="1440" w:left="2304" w:header="720" w:footer="720" w:gutter="0"/>
          <w:pgNumType w:fmt="lowerRoman" w:start="9"/>
          <w:cols w:space="720"/>
          <w:docGrid w:linePitch="360"/>
        </w:sectPr>
      </w:pPr>
    </w:p>
    <w:p w14:paraId="377022F9" w14:textId="32816866" w:rsidR="0013293A" w:rsidRDefault="0013293A" w:rsidP="00C57AF7">
      <w:pPr>
        <w:spacing w:line="240" w:lineRule="auto"/>
        <w:rPr>
          <w:b/>
        </w:rPr>
        <w:sectPr w:rsidR="0013293A" w:rsidSect="00984E5F">
          <w:type w:val="continuous"/>
          <w:pgSz w:w="12240" w:h="15840" w:code="1"/>
          <w:pgMar w:top="1440" w:right="1440" w:bottom="1440" w:left="2304" w:header="720" w:footer="720" w:gutter="0"/>
          <w:pgNumType w:fmt="lowerRoman" w:start="4"/>
          <w:cols w:space="720"/>
          <w:docGrid w:linePitch="360"/>
        </w:sectPr>
      </w:pPr>
    </w:p>
    <w:p w14:paraId="607C5410" w14:textId="77777777" w:rsidR="00AF0D1D" w:rsidRDefault="00AF0D1D" w:rsidP="00C57AF7">
      <w:pPr>
        <w:pStyle w:val="Heading1"/>
      </w:pPr>
      <w:bookmarkStart w:id="6" w:name="_Toc310579467"/>
      <w:bookmarkStart w:id="7" w:name="_Toc315681361"/>
      <w:bookmarkStart w:id="8" w:name="_Toc450739073"/>
      <w:bookmarkStart w:id="9" w:name="_Toc450739125"/>
      <w:bookmarkStart w:id="10" w:name="_Toc450739663"/>
    </w:p>
    <w:p w14:paraId="708DEC68" w14:textId="77777777" w:rsidR="00D00C7B" w:rsidRDefault="00DA1971" w:rsidP="00C57AF7">
      <w:pPr>
        <w:pStyle w:val="Heading1"/>
      </w:pPr>
      <w:r>
        <w:lastRenderedPageBreak/>
        <w:t>A</w:t>
      </w:r>
      <w:bookmarkEnd w:id="6"/>
      <w:bookmarkEnd w:id="7"/>
      <w:r w:rsidR="00A30F98">
        <w:t>BSTRACT</w:t>
      </w:r>
      <w:bookmarkEnd w:id="8"/>
      <w:bookmarkEnd w:id="9"/>
      <w:bookmarkEnd w:id="10"/>
    </w:p>
    <w:p w14:paraId="27D23C4B" w14:textId="77777777" w:rsidR="007B043E" w:rsidRPr="007B043E" w:rsidRDefault="007B043E" w:rsidP="007B043E"/>
    <w:p w14:paraId="5BE350C7" w14:textId="77777777" w:rsidR="009008B5" w:rsidRPr="009008B5" w:rsidRDefault="009008B5" w:rsidP="00D6369B">
      <w:pPr>
        <w:spacing w:line="240" w:lineRule="auto"/>
        <w:jc w:val="center"/>
      </w:pPr>
    </w:p>
    <w:p w14:paraId="654BB5E2" w14:textId="3BC139BE" w:rsidR="00FE1573" w:rsidRPr="006A1D1B" w:rsidRDefault="00FE1573" w:rsidP="00FE1573">
      <w:pPr>
        <w:ind w:firstLine="720"/>
      </w:pPr>
      <w:r>
        <w:t xml:space="preserve">The primary aim of this study was to examine the effects of exercise induced muscle damage on critical torque and impulse above end </w:t>
      </w:r>
      <w:r w:rsidR="004C5ECA">
        <w:t>test torque</w:t>
      </w:r>
      <w:r>
        <w:t xml:space="preserve">. A secondary purpose was to determine whether mitochondrial function played any role in observed changes. A total of 12 participants performed resting mitochondrial tests, MVC level tests, and a 5-minute all-out isometric knee extension test for critical torque both before and 48-hours following exercise induced muscle damage via electrical stimulation and eccentric isokinetic knee extension. Surface EMG was collected during the critical torque tests to ensure full effort was given. The muscle damage protocol was successful in seven of the participants. Of those seven, one was excluded for mitochondrial function analysis due to being an outlier. The primary findings were that exercise induced muscle damage 1) results in a reduced critical torque, 2) a reduced impulse above end </w:t>
      </w:r>
      <w:r w:rsidR="004C5ECA">
        <w:t>test torque</w:t>
      </w:r>
      <w:r>
        <w:t xml:space="preserve"> and 3) </w:t>
      </w:r>
      <w:r w:rsidR="004C5ECA">
        <w:t>did</w:t>
      </w:r>
      <w:r>
        <w:t xml:space="preserve"> not alter mitochondrial function in the working muscle. These findings could indicate that although oxidative capacity plays a large role in determining critical torque, </w:t>
      </w:r>
      <w:r w:rsidR="004C5ECA">
        <w:t>there is more at play due to the lack of change in mitochondrial function</w:t>
      </w:r>
      <w:r>
        <w:t>. The drop in impulse above end power indicates the importance of muscular work capacity.</w:t>
      </w:r>
    </w:p>
    <w:p w14:paraId="6CB9CD5D" w14:textId="77777777" w:rsidR="00DA1971" w:rsidRPr="00AE5C00" w:rsidRDefault="0068092E" w:rsidP="0068092E">
      <w:pPr>
        <w:spacing w:line="240" w:lineRule="auto"/>
        <w:rPr>
          <w:rFonts w:ascii="Times New Roman" w:hAnsi="Times New Roman"/>
        </w:rPr>
        <w:sectPr w:rsidR="00DA1971" w:rsidRPr="00AE5C00" w:rsidSect="00C57AF7">
          <w:type w:val="continuous"/>
          <w:pgSz w:w="12240" w:h="15840" w:code="1"/>
          <w:pgMar w:top="1440" w:right="1440" w:bottom="1440" w:left="2304" w:header="720" w:footer="720" w:gutter="0"/>
          <w:pgNumType w:fmt="lowerRoman" w:start="9"/>
          <w:cols w:space="720"/>
          <w:docGrid w:linePitch="360"/>
        </w:sectPr>
      </w:pPr>
      <w:r>
        <w:rPr>
          <w:rFonts w:ascii="Times New Roman" w:hAnsi="Times New Roman"/>
        </w:rPr>
        <w:br w:type="page"/>
      </w:r>
    </w:p>
    <w:p w14:paraId="4068E1B0" w14:textId="77777777" w:rsidR="00B26BDC" w:rsidRPr="008D515A" w:rsidRDefault="00B26BDC" w:rsidP="00B26BDC">
      <w:pPr>
        <w:spacing w:line="240" w:lineRule="auto"/>
        <w:jc w:val="center"/>
        <w:rPr>
          <w:rFonts w:ascii="Times New Roman" w:hAnsi="Times New Roman"/>
        </w:rPr>
      </w:pPr>
      <w:r w:rsidRPr="008D515A">
        <w:rPr>
          <w:rFonts w:ascii="Times New Roman" w:hAnsi="Times New Roman"/>
          <w:b/>
          <w:bCs/>
        </w:rPr>
        <w:lastRenderedPageBreak/>
        <w:t>CHAPTER I</w:t>
      </w:r>
    </w:p>
    <w:p w14:paraId="586F7894" w14:textId="77777777" w:rsidR="00B26BDC" w:rsidRPr="008D515A" w:rsidRDefault="00B26BDC" w:rsidP="00B26BDC">
      <w:pPr>
        <w:spacing w:line="240" w:lineRule="auto"/>
        <w:jc w:val="center"/>
        <w:rPr>
          <w:rFonts w:ascii="Times New Roman" w:hAnsi="Times New Roman"/>
        </w:rPr>
      </w:pPr>
      <w:r w:rsidRPr="008D515A">
        <w:rPr>
          <w:rFonts w:ascii="Times New Roman" w:hAnsi="Times New Roman"/>
          <w:b/>
          <w:bCs/>
        </w:rPr>
        <w:t>INTRODUCTION</w:t>
      </w:r>
    </w:p>
    <w:p w14:paraId="5475C91B" w14:textId="77777777" w:rsidR="00B26BDC" w:rsidRPr="008D515A" w:rsidRDefault="00B26BDC" w:rsidP="00B26BDC">
      <w:pPr>
        <w:spacing w:after="240" w:line="240" w:lineRule="auto"/>
        <w:rPr>
          <w:rFonts w:ascii="Times New Roman" w:hAnsi="Times New Roman"/>
        </w:rPr>
      </w:pPr>
    </w:p>
    <w:p w14:paraId="4D55F5F4" w14:textId="450957A5" w:rsidR="00B26BDC" w:rsidRPr="008D515A" w:rsidRDefault="00B26BDC" w:rsidP="00B26BDC">
      <w:pPr>
        <w:ind w:firstLine="720"/>
        <w:rPr>
          <w:rFonts w:ascii="Times New Roman" w:hAnsi="Times New Roman"/>
        </w:rPr>
      </w:pPr>
      <w:r w:rsidRPr="008D515A">
        <w:rPr>
          <w:rFonts w:ascii="Times New Roman" w:hAnsi="Times New Roman"/>
        </w:rPr>
        <w:t xml:space="preserve">Exercise tolerance can be a large determinant of performance in sport, and the resolution of its physiological basis is therefore a significant goal in exercise physiology. Exercise intensity can be separated into multiple domains based upon the energy demand of the activity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&lt;EndNote&gt;&lt;Cite&gt;&lt;Author&gt;Vanhatalo&lt;/Author&gt;&lt;Year&gt;2011&lt;/Year&gt;&lt;RecNum&gt;52&lt;/RecNum&gt;&lt;DisplayText&gt;[1]&lt;/DisplayText&gt;&lt;record&gt;&lt;rec-number&gt;52&lt;/rec-number&gt;&lt;foreign-keys&gt;&lt;key app="EN" db-id="edrersz0nps9dee0dt4pfdv5tpswaw05zrva" timestamp="0"&gt;52&lt;/key&gt;&lt;/foreign-keys&gt;&lt;ref-type name="Journal Article"&gt;17&lt;/ref-type&gt;&lt;contributors&gt;&lt;authors&gt;&lt;author&gt;Vanhatalo, A.&lt;/author&gt;&lt;author&gt;Jones, A. M.&lt;/author&gt;&lt;author&gt;Burnley, M.&lt;/author&gt;&lt;/authors&gt;&lt;/contributors&gt;&lt;auth-address&gt;Sport and Health Sciences, College of Life and Environmental Sciences, St. Luke&amp;apos;s Campus, University of Exeter, Exeter, UK.&lt;/auth-address&gt;&lt;titles&gt;&lt;title&gt;Application of critical power in sport&lt;/title&gt;&lt;secondary-title&gt;Int J Sports Physiol Perform&lt;/secondary-title&gt;&lt;alt-title&gt;International journal of sports physiology and performance&lt;/alt-title&gt;&lt;/titles&gt;&lt;pages&gt;128-36&lt;/pages&gt;&lt;volume&gt;6&lt;/volume&gt;&lt;number&gt;1&lt;/number&gt;&lt;keywords&gt;&lt;keyword&gt;Humans&lt;/keyword&gt;&lt;keyword&gt;Models, Biological&lt;/keyword&gt;&lt;keyword&gt;*Muscle Contraction&lt;/keyword&gt;&lt;keyword&gt;Muscle Fatigue&lt;/keyword&gt;&lt;keyword&gt;*Muscle Strength&lt;/keyword&gt;&lt;keyword&gt;Muscle, Skeletal/*physiology&lt;/keyword&gt;&lt;keyword&gt;Oxygen Consumption&lt;/keyword&gt;&lt;keyword&gt;Physical Endurance&lt;/keyword&gt;&lt;keyword&gt;*Sports&lt;/keyword&gt;&lt;keyword&gt;Time Factors&lt;/keyword&gt;&lt;/keywords&gt;&lt;dates&gt;&lt;year&gt;2011&lt;/year&gt;&lt;pub-dates&gt;&lt;date&gt;Mar&lt;/date&gt;&lt;/pub-dates&gt;&lt;/dates&gt;&lt;isbn&gt;1555-0265 (Print)&amp;#xD;1555-0265 (Linking)&lt;/isbn&gt;&lt;accession-num&gt;21487156&lt;/accession-num&gt;&lt;urls&gt;&lt;related-urls&gt;&lt;url&gt;http://www.ncbi.nlm.nih.gov/pubmed/21487156&lt;/url&gt;&lt;/related-urls&gt;&lt;/urls&gt;&lt;/record&gt;&lt;/Cite&gt;&lt;/EndNote&gt;</w:instrText>
      </w:r>
      <w:r w:rsidRPr="008D515A">
        <w:rPr>
          <w:rFonts w:ascii="Times New Roman" w:hAnsi="Times New Roman"/>
        </w:rPr>
        <w:fldChar w:fldCharType="separate"/>
      </w:r>
      <w:r w:rsidR="000878B0">
        <w:rPr>
          <w:rFonts w:ascii="Times New Roman" w:hAnsi="Times New Roman"/>
          <w:noProof/>
        </w:rPr>
        <w:t>[1]</w:t>
      </w:r>
      <w:r w:rsidRPr="008D515A">
        <w:rPr>
          <w:rFonts w:ascii="Times New Roman" w:hAnsi="Times New Roman"/>
        </w:rPr>
        <w:fldChar w:fldCharType="end"/>
      </w:r>
      <w:r w:rsidRPr="008D515A">
        <w:rPr>
          <w:rFonts w:ascii="Times New Roman" w:hAnsi="Times New Roman"/>
        </w:rPr>
        <w:t>. The first domain is the moderate-intensity domain, which encompasses exercise below lactate threshold. Exercise in the heavy domain occurs above lactate threshold however despite an initial upward drift past expected values, physiological processes such as ventilation, pH, and VO</w:t>
      </w:r>
      <w:r w:rsidRPr="008D515A">
        <w:rPr>
          <w:rFonts w:ascii="Times New Roman" w:hAnsi="Times New Roman"/>
          <w:vertAlign w:val="subscript"/>
        </w:rPr>
        <w:t>2</w:t>
      </w:r>
      <w:r w:rsidRPr="008D515A">
        <w:rPr>
          <w:rFonts w:ascii="Times New Roman" w:hAnsi="Times New Roman"/>
        </w:rPr>
        <w:t xml:space="preserve"> will still reach a steady state </w:t>
      </w:r>
      <w:r w:rsidRPr="008D515A">
        <w:rPr>
          <w:rFonts w:ascii="Times New Roman" w:hAnsi="Times New Roman"/>
        </w:rPr>
        <w:fldChar w:fldCharType="begin"/>
      </w:r>
      <w:r w:rsidR="000878B0">
        <w:rPr>
          <w:rFonts w:ascii="Times New Roman" w:hAnsi="Times New Roman"/>
        </w:rPr>
        <w:instrText xml:space="preserve"> ADDIN EN.CITE &lt;EndNote&gt;&lt;Cite&gt;&lt;Author&gt;Murgatroyd&lt;/Author&gt;&lt;Year&gt;2011&lt;/Year&gt;&lt;RecNum&gt;53&lt;/RecNum&gt;&lt;DisplayText&gt;[2]&lt;/DisplayText&gt;&lt;record&gt;&lt;rec-number&gt;53&lt;/rec-number&gt;&lt;foreign-keys&gt;&lt;key app="EN" db-id="edrersz0nps9dee0dt4pfdv5tpswaw05zrva" timestamp="0"&gt;53&lt;/key&gt;&lt;/foreign-keys&gt;&lt;ref-type name="Journal Article"&gt;17&lt;/ref-type&gt;&lt;contributors&gt;&lt;authors&gt;&lt;author&gt;Murgatroyd, S. R.&lt;/author&gt;&lt;author&gt;Wylde, L. A.&lt;/author&gt;&lt;/authors&gt;&lt;/contributors&gt;&lt;auth-address&gt;Institute ofMembrane and Systems Biology, Faculty of Biological Sciences, University of Leeds, Leeds, UK. s.r.murgatroyd@leeds.ac.uk&lt;/auth-address&gt;&lt;titles&gt;&lt;title&gt;The power-duration relationship of high-intensity exercise: from mathematical parameters to physiological mechanisms&lt;/title&gt;&lt;secondary-title&gt;J Physiol&lt;/secondary-title&gt;&lt;alt-title&gt;The Journal of physiology&lt;/alt-title&gt;&lt;/titles&gt;&lt;pages&gt;2443-5&lt;/pages&gt;&lt;volume&gt;589&lt;/volume&gt;&lt;number&gt;Pt 10&lt;/number&gt;&lt;keywords&gt;&lt;keyword&gt;Animals&lt;/keyword&gt;&lt;keyword&gt;Exercise/*physiology&lt;/keyword&gt;&lt;keyword&gt;Humans&lt;/keyword&gt;&lt;keyword&gt;Male&lt;/keyword&gt;&lt;keyword&gt;*Models, Biological&lt;/keyword&gt;&lt;keyword&gt;Muscle Fatigue/physiology&lt;/keyword&gt;&lt;keyword&gt;Muscle, Skeletal/blood supply/*physiology&lt;/keyword&gt;&lt;keyword&gt;Oxygen Consumption/physiology&lt;/keyword&gt;&lt;keyword&gt;Physical Endurance/physiology&lt;/keyword&gt;&lt;keyword&gt;Rats&lt;/keyword&gt;&lt;/keywords&gt;&lt;dates&gt;&lt;year&gt;2011&lt;/year&gt;&lt;pub-dates&gt;&lt;date&gt;May 15&lt;/date&gt;&lt;/pub-dates&gt;&lt;/dates&gt;&lt;isbn&gt;1469-7793 (Electronic)&amp;#xD;0022-3751 (Linking)&lt;/isbn&gt;&lt;accession-num&gt;21572143&lt;/accession-num&gt;&lt;urls&gt;&lt;related-urls&gt;&lt;url&gt;http://www.ncbi.nlm.nih.gov/pubmed/21572143&lt;/url&gt;&lt;/related-urls&gt;&lt;/urls&gt;&lt;custom2&gt;3115817&lt;/custom2&gt;&lt;electronic-resource-num&gt;10.1113/jphysiol.2011.209346&lt;/electronic-resource-num&gt;&lt;/record&gt;&lt;/Cite&gt;&lt;/EndNote&gt;</w:instrText>
      </w:r>
      <w:r w:rsidRPr="008D515A">
        <w:rPr>
          <w:rFonts w:ascii="Times New Roman" w:hAnsi="Times New Roman"/>
        </w:rPr>
        <w:fldChar w:fldCharType="separate"/>
      </w:r>
      <w:r w:rsidR="000878B0">
        <w:rPr>
          <w:rFonts w:ascii="Times New Roman" w:hAnsi="Times New Roman"/>
          <w:noProof/>
        </w:rPr>
        <w:t>[2]</w:t>
      </w:r>
      <w:r w:rsidRPr="008D515A">
        <w:rPr>
          <w:rFonts w:ascii="Times New Roman" w:hAnsi="Times New Roman"/>
        </w:rPr>
        <w:fldChar w:fldCharType="end"/>
      </w:r>
      <w:r w:rsidRPr="008D515A">
        <w:rPr>
          <w:rFonts w:ascii="Times New Roman" w:hAnsi="Times New Roman"/>
        </w:rPr>
        <w:t>. The final domain is the severe-intensity domain where physiological parameters will not reach a steady state, and VO</w:t>
      </w:r>
      <w:r w:rsidRPr="008D515A">
        <w:rPr>
          <w:rFonts w:ascii="Times New Roman" w:hAnsi="Times New Roman"/>
          <w:vertAlign w:val="subscript"/>
        </w:rPr>
        <w:t xml:space="preserve">2 </w:t>
      </w:r>
      <w:r w:rsidRPr="008D515A">
        <w:rPr>
          <w:rFonts w:ascii="Times New Roman" w:hAnsi="Times New Roman"/>
        </w:rPr>
        <w:t>will progressively increasing until vo</w:t>
      </w:r>
      <w:r w:rsidR="00CD13B7">
        <w:rPr>
          <w:rFonts w:ascii="Times New Roman" w:hAnsi="Times New Roman"/>
        </w:rPr>
        <w:t>litional fatigue is reached (49</w:t>
      </w:r>
      <w:r w:rsidRPr="008D515A">
        <w:rPr>
          <w:rFonts w:ascii="Times New Roman" w:hAnsi="Times New Roman"/>
        </w:rPr>
        <w:t xml:space="preserve">). The “threshold” or transition between the heavy intensity domain and the severe intensity domain has been termed “critical power” </w:t>
      </w:r>
      <w:r w:rsidRPr="008D515A">
        <w:rPr>
          <w:rFonts w:ascii="Times New Roman" w:hAnsi="Times New Roman"/>
        </w:rPr>
        <w:fldChar w:fldCharType="begin"/>
      </w:r>
      <w:r w:rsidR="000878B0">
        <w:rPr>
          <w:rFonts w:ascii="Times New Roman" w:hAnsi="Times New Roman"/>
        </w:rPr>
        <w:instrText xml:space="preserve"> ADDIN EN.CITE &lt;EndNote&gt;&lt;Cite&gt;&lt;Author&gt;Poole&lt;/Author&gt;&lt;Year&gt;1988&lt;/Year&gt;&lt;RecNum&gt;3&lt;/RecNum&gt;&lt;DisplayText&gt;[3]&lt;/DisplayText&gt;&lt;record&gt;&lt;rec-number&gt;3&lt;/rec-number&gt;&lt;foreign-keys&gt;&lt;key app="EN" db-id="edrersz0nps9dee0dt4pfdv5tpswaw05zrva" timestamp="0"&gt;3&lt;/key&gt;&lt;/foreign-keys&gt;&lt;ref-type name="Journal Article"&gt;17&lt;/ref-type&gt;&lt;contributors&gt;&lt;authors&gt;&lt;author&gt;Poole, D. C.&lt;/author&gt;&lt;author&gt;Ward, S. A.&lt;/author&gt;&lt;author&gt;Gardner, G. W.&lt;/author&gt;&lt;author&gt;Whipp, B. J.&lt;/author&gt;&lt;/authors&gt;&lt;/contributors&gt;&lt;titles&gt;&lt;title&gt;Metabolic and respiratory profile of the upper limit for prolonged exercise in man&lt;/title&gt;&lt;secondary-title&gt;Ergonomics&lt;/secondary-title&gt;&lt;alt-title&gt;Ergonomics&lt;/alt-title&gt;&lt;/titles&gt;&lt;pages&gt;1265-79&lt;/pages&gt;&lt;volume&gt;31&lt;/volume&gt;&lt;number&gt;9&lt;/number&gt;&lt;keywords&gt;&lt;keyword&gt;Adult&lt;/keyword&gt;&lt;keyword&gt;*Anaerobic Threshold&lt;/keyword&gt;&lt;keyword&gt;Fatigue/physiopathology&lt;/keyword&gt;&lt;keyword&gt;Humans&lt;/keyword&gt;&lt;keyword&gt;Male&lt;/keyword&gt;&lt;keyword&gt;*Physical Exertion&lt;/keyword&gt;&lt;keyword&gt;Time Factors&lt;/keyword&gt;&lt;/keywords&gt;&lt;dates&gt;&lt;year&gt;1988&lt;/year&gt;&lt;pub-dates&gt;&lt;date&gt;Sep&lt;/date&gt;&lt;/pub-dates&gt;&lt;/dates&gt;&lt;isbn&gt;0014-0139 (Print)&amp;#xD;0014-0139 (Linking)&lt;/isbn&gt;&lt;accession-num&gt;3191904&lt;/accession-num&gt;&lt;urls&gt;&lt;related-urls&gt;&lt;url&gt;http://www.ncbi.nlm.nih.gov/pubmed/3191904&lt;/url&gt;&lt;/related-urls&gt;&lt;/urls&gt;&lt;electronic-resource-num&gt;10.1080/00140138808966766&lt;/electronic-resource-num&gt;&lt;/record&gt;&lt;/Cite&gt;&lt;/EndNote&gt;</w:instrText>
      </w:r>
      <w:r w:rsidRPr="008D515A">
        <w:rPr>
          <w:rFonts w:ascii="Times New Roman" w:hAnsi="Times New Roman"/>
        </w:rPr>
        <w:fldChar w:fldCharType="separate"/>
      </w:r>
      <w:r w:rsidR="000878B0">
        <w:rPr>
          <w:rFonts w:ascii="Times New Roman" w:hAnsi="Times New Roman"/>
          <w:noProof/>
        </w:rPr>
        <w:t>[3]</w:t>
      </w:r>
      <w:r w:rsidRPr="008D515A">
        <w:rPr>
          <w:rFonts w:ascii="Times New Roman" w:hAnsi="Times New Roman"/>
        </w:rPr>
        <w:fldChar w:fldCharType="end"/>
      </w:r>
      <w:r w:rsidRPr="008D515A">
        <w:rPr>
          <w:rFonts w:ascii="Times New Roman" w:hAnsi="Times New Roman"/>
        </w:rPr>
        <w:t xml:space="preserve">. Critical power (CP) represents the upper limit of exercise intensity for prolonged aerobic exercise, and, theoretically, this power output could be sustained indefinitely </w:t>
      </w:r>
      <w:r w:rsidRPr="008D515A">
        <w:rPr>
          <w:rFonts w:ascii="Times New Roman" w:hAnsi="Times New Roman"/>
        </w:rPr>
        <w:fldChar w:fldCharType="begin"/>
      </w:r>
      <w:r w:rsidR="000878B0">
        <w:rPr>
          <w:rFonts w:ascii="Times New Roman" w:hAnsi="Times New Roman"/>
        </w:rPr>
        <w:instrText xml:space="preserve"> ADDIN EN.CITE &lt;EndNote&gt;&lt;Cite&gt;&lt;Author&gt;Barker&lt;/Author&gt;&lt;Year&gt;2006&lt;/Year&gt;&lt;RecNum&gt;7&lt;/RecNum&gt;&lt;DisplayText&gt;[4]&lt;/DisplayText&gt;&lt;record&gt;&lt;rec-number&gt;7&lt;/rec-number&gt;&lt;foreign-keys&gt;&lt;key app="EN" db-id="edrersz0nps9dee0dt4pfdv5tpswaw05zrva" timestamp="0"&gt;7&lt;/key&gt;&lt;/foreign-keys&gt;&lt;ref-type name="Journal Article"&gt;17&lt;/ref-type&gt;&lt;contributors&gt;&lt;authors&gt;&lt;author&gt;Barker, T.&lt;/author&gt;&lt;author&gt;Poole, D. C.&lt;/author&gt;&lt;author&gt;Noble, M. L.&lt;/author&gt;&lt;author&gt;Barstow, T. J.&lt;/author&gt;&lt;/authors&gt;&lt;/contributors&gt;&lt;auth-address&gt;Barstow, TJ&amp;#xD;Orthoped Specialty Hosp, Murray, UT 84107 USA&amp;#xD;Orthoped Specialty Hosp, Murray, UT 84107 USA&amp;#xD;Orthoped Specialty Hosp, Murray, UT 84107 USA&amp;#xD;Oregon State Univ, Dept Nutr &amp;amp; Exercise Sci, Corvallis, OR 97331 USA&amp;#xD;Kansas State Univ, Dept Kinesiol, Natatorium 1A, Manhattan, KS 66506 USA&lt;/auth-address&gt;&lt;titles&gt;&lt;title&gt;Human critical power-oxygen uptake relationship at different pedalling frequencies&lt;/title&gt;&lt;secondary-title&gt;Experimental Physiology&lt;/secondary-title&gt;&lt;alt-title&gt;Exp Physiol&lt;/alt-title&gt;&lt;/titles&gt;&lt;pages&gt;621-632&lt;/pages&gt;&lt;volume&gt;91&lt;/volume&gt;&lt;number&gt;3&lt;/number&gt;&lt;keywords&gt;&lt;keyword&gt;curvature constant parameter&lt;/keyword&gt;&lt;keyword&gt;pulmonary gas-exchange&lt;/keyword&gt;&lt;keyword&gt;lactate steady-state&lt;/keyword&gt;&lt;keyword&gt;cycle ergometry&lt;/keyword&gt;&lt;keyword&gt;skeletal-muscle&lt;/keyword&gt;&lt;keyword&gt;fiber composition&lt;/keyword&gt;&lt;keyword&gt;uptake kinetics&lt;/keyword&gt;&lt;keyword&gt;duration curve&lt;/keyword&gt;&lt;keyword&gt;neuromuscular fatigue&lt;/keyword&gt;&lt;keyword&gt;mechanical efficiency&lt;/keyword&gt;&lt;/keywords&gt;&lt;dates&gt;&lt;year&gt;2006&lt;/year&gt;&lt;pub-dates&gt;&lt;date&gt;May 1&lt;/date&gt;&lt;/pub-dates&gt;&lt;/dates&gt;&lt;isbn&gt;0958-0670&lt;/isbn&gt;&lt;accession-num&gt;WOS:000237062900014&lt;/accession-num&gt;&lt;urls&gt;&lt;related-urls&gt;&lt;url&gt;&amp;lt;Go to ISI&amp;gt;://WOS:000237062900014&lt;/url&gt;&lt;/related-urls&gt;&lt;/urls&gt;&lt;electronic-resource-num&gt;Doi 10.1113/Expphysiol.2005.032789&lt;/electronic-resource-num&gt;&lt;language&gt;English&lt;/language&gt;&lt;/record&gt;&lt;/Cite&gt;&lt;/EndNote&gt;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[4]</w:t>
      </w:r>
      <w:r w:rsidRPr="008D515A">
        <w:rPr>
          <w:rFonts w:ascii="Times New Roman" w:hAnsi="Times New Roman"/>
        </w:rPr>
        <w:fldChar w:fldCharType="end"/>
      </w:r>
      <w:r w:rsidRPr="008D515A">
        <w:rPr>
          <w:rFonts w:ascii="Times New Roman" w:hAnsi="Times New Roman"/>
        </w:rPr>
        <w:t xml:space="preserve">. Any work performed above CP will tap into a finite energy store termed W’. W’ represents a fixed amount of work and as such exhaustion or exercise termination will depend on the rate at which this work is used or depleted during a bout of exercise (e.g. W’ will be depleted slower and thus exhaustion will occur later at an intensity slightly above CP compared to an intensity that is well above CP)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&lt;EndNote&gt;&lt;Cite&gt;&lt;Author&gt;Vanhatalo&lt;/Author&gt;&lt;Year&gt;2010&lt;/Year&gt;&lt;RecNum&gt;6&lt;/RecNum&gt;&lt;DisplayText&gt;[5]&lt;/DisplayText&gt;&lt;record&gt;&lt;rec-number&gt;6&lt;/rec-number&gt;&lt;foreign-keys&gt;&lt;key app="EN" db-id="edrersz0nps9dee0dt4pfdv5tpswaw05zrva" timestamp="0"&gt;6&lt;/key&gt;&lt;/foreign-keys&gt;&lt;ref-type name="Journal Article"&gt;17&lt;/ref-type&gt;&lt;contributors&gt;&lt;authors&gt;&lt;author&gt;Vanhatalo, A.&lt;/author&gt;&lt;author&gt;Fulford, J.&lt;/author&gt;&lt;author&gt;DiMenna, F. J.&lt;/author&gt;&lt;author&gt;Jones, A. M.&lt;/author&gt;&lt;/authors&gt;&lt;/contributors&gt;&lt;auth-address&gt;Jones, AM&amp;#xD;Univ Exeter, Sch Sport &amp;amp; Exercise, St Lukes Campus,Heavitree Rd, Exeter EX1 2LU, Devon, England&amp;#xD;Univ Exeter, Sch Sport &amp;amp; Exercise, St Lukes Campus,Heavitree Rd, Exeter EX1 2LU, Devon, England&amp;#xD;Univ Exeter, Sch Sport &amp;amp; Hlth Sci, Exeter EX1 2LU, Devon, England&amp;#xD;Univ Exeter, Peninsula NIHR Clin Res Facil, Exeter EX1 2LU, Devon, England&lt;/auth-address&gt;&lt;titles&gt;&lt;title&gt;Influence of hyperoxia on muscle metabolic responses and the power-duration relationship during severe-intensity exercise in humans: a 31P magnetic resonance spectroscopy study&lt;/title&gt;&lt;secondary-title&gt;Experimental Physiology&lt;/secondary-title&gt;&lt;alt-title&gt;Exp Physiol&lt;/alt-title&gt;&lt;/titles&gt;&lt;pages&gt;528-540&lt;/pages&gt;&lt;volume&gt;95&lt;/volume&gt;&lt;number&gt;4&lt;/number&gt;&lt;keywords&gt;&lt;keyword&gt;curvature constant parameter&lt;/keyword&gt;&lt;keyword&gt;steady-state exercise&lt;/keyword&gt;&lt;keyword&gt;skeletal-muscle&lt;/keyword&gt;&lt;keyword&gt;o-2 uptake&lt;/keyword&gt;&lt;keyword&gt;submaximal exercise&lt;/keyword&gt;&lt;keyword&gt;cellular mechanisms&lt;/keyword&gt;&lt;keyword&gt;uptake kinetics&lt;/keyword&gt;&lt;keyword&gt;work capacity&lt;/keyword&gt;&lt;keyword&gt;oxygen-uptake&lt;/keyword&gt;&lt;keyword&gt;fatigue&lt;/keyword&gt;&lt;/keywords&gt;&lt;dates&gt;&lt;year&gt;2010&lt;/year&gt;&lt;pub-dates&gt;&lt;date&gt;Apr 1&lt;/date&gt;&lt;/pub-dates&gt;&lt;/dates&gt;&lt;isbn&gt;0958-0670&lt;/isbn&gt;&lt;accession-num&gt;WOS:000275674700009&lt;/accession-num&gt;&lt;urls&gt;&lt;related-urls&gt;&lt;url&gt;&amp;lt;Go to ISI&amp;gt;://WOS:000275674700009&lt;/url&gt;&lt;/related-urls&gt;&lt;/urls&gt;&lt;electronic-resource-num&gt;Doi 10.1113/Expphysiol.2009.050500&lt;/electronic-resource-num&gt;&lt;language&gt;English&lt;/language&gt;&lt;/record&gt;&lt;/Cite&gt;&lt;/EndNote&gt;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[5]</w:t>
      </w:r>
      <w:r w:rsidRPr="008D515A">
        <w:rPr>
          <w:rFonts w:ascii="Times New Roman" w:hAnsi="Times New Roman"/>
        </w:rPr>
        <w:fldChar w:fldCharType="end"/>
      </w:r>
      <w:r w:rsidRPr="008D515A">
        <w:rPr>
          <w:rFonts w:ascii="Times New Roman" w:hAnsi="Times New Roman"/>
        </w:rPr>
        <w:t>.</w:t>
      </w:r>
    </w:p>
    <w:p w14:paraId="423AF93C" w14:textId="6B640E8F" w:rsidR="00B26BDC" w:rsidRPr="008D515A" w:rsidRDefault="00B26BDC" w:rsidP="00B26BDC">
      <w:pPr>
        <w:rPr>
          <w:rFonts w:ascii="Times New Roman" w:hAnsi="Times New Roman"/>
        </w:rPr>
      </w:pPr>
      <w:r w:rsidRPr="008D515A">
        <w:rPr>
          <w:rFonts w:ascii="Times New Roman" w:hAnsi="Times New Roman"/>
        </w:rPr>
        <w:tab/>
        <w:t xml:space="preserve">In any sport played at </w:t>
      </w:r>
      <w:r w:rsidR="00CD13B7" w:rsidRPr="008D515A">
        <w:rPr>
          <w:rFonts w:ascii="Times New Roman" w:hAnsi="Times New Roman"/>
        </w:rPr>
        <w:t>intensity</w:t>
      </w:r>
      <w:r w:rsidRPr="008D515A">
        <w:rPr>
          <w:rFonts w:ascii="Times New Roman" w:hAnsi="Times New Roman"/>
        </w:rPr>
        <w:t xml:space="preserve"> sufficient to spend significant time in the severe domain, CP will become an important factor in determining exercise tolerance. CP has been shown to be generalizable to multiple exercise modalities such as cycling </w:t>
      </w:r>
      <w:r w:rsidRPr="008D515A">
        <w:rPr>
          <w:rFonts w:ascii="Times New Roman" w:hAnsi="Times New Roman"/>
        </w:rPr>
        <w:fldChar w:fldCharType="begin"/>
      </w:r>
      <w:r w:rsidR="000878B0">
        <w:rPr>
          <w:rFonts w:ascii="Times New Roman" w:hAnsi="Times New Roman"/>
        </w:rPr>
        <w:instrText xml:space="preserve"> ADDIN EN.CITE &lt;EndNote&gt;&lt;Cite&gt;&lt;Author&gt;Monod&lt;/Author&gt;&lt;Year&gt;1965&lt;/Year&gt;&lt;RecNum&gt;4&lt;/RecNum&gt;&lt;DisplayText&gt;[6]&lt;/DisplayText&gt;&lt;record&gt;&lt;rec-number&gt;4&lt;/rec-number&gt;&lt;foreign-keys&gt;&lt;key app="EN" db-id="edrersz0nps9dee0dt4pfdv5tpswaw05zrva" timestamp="0"&gt;4&lt;/key&gt;&lt;/foreign-keys&gt;&lt;ref-type name="Journal Article"&gt;17&lt;/ref-type&gt;&lt;contributors&gt;&lt;authors&gt;&lt;author&gt;Monod, H.&lt;/author&gt;&lt;author&gt;Scherrer, J.&lt;/author&gt;&lt;/authors&gt;&lt;/contributors&gt;&lt;titles&gt;&lt;title&gt;The Work Capacity of a Synergic Muscular Group&lt;/title&gt;&lt;secondary-title&gt;Ergonomics&lt;/secondary-title&gt;&lt;alt-title&gt;Ergonomics&lt;/alt-title&gt;&lt;/titles&gt;&lt;pages&gt;329-338&lt;/pages&gt;&lt;volume&gt;8&lt;/volume&gt;&lt;number&gt;1-4&lt;/number&gt;&lt;dates&gt;&lt;year&gt;1965&lt;/year&gt;&lt;/dates&gt;&lt;isbn&gt;0014-0139&lt;/isbn&gt;&lt;accession-num&gt;WOS:A1965CCZ6500025&lt;/accession-num&gt;&lt;urls&gt;&lt;related-urls&gt;&lt;url&gt;&amp;lt;Go to ISI&amp;gt;://WOS:A1965CCZ6500025&lt;/url&gt;&lt;/related-urls&gt;&lt;/urls&gt;&lt;electronic-resource-num&gt;Doi 10.1080/00140136508930810&lt;/electronic-resource-num&gt;&lt;language&gt;English&lt;/language&gt;&lt;/record&gt;&lt;/Cite&gt;&lt;/EndNote&gt;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[6]</w:t>
      </w:r>
      <w:r w:rsidRPr="008D515A">
        <w:rPr>
          <w:rFonts w:ascii="Times New Roman" w:hAnsi="Times New Roman"/>
        </w:rPr>
        <w:fldChar w:fldCharType="end"/>
      </w:r>
      <w:r w:rsidRPr="008D515A">
        <w:rPr>
          <w:rFonts w:ascii="Times New Roman" w:hAnsi="Times New Roman"/>
        </w:rPr>
        <w:t xml:space="preserve">, running </w:t>
      </w:r>
      <w:r w:rsidRPr="008D515A">
        <w:rPr>
          <w:rFonts w:ascii="Times New Roman" w:hAnsi="Times New Roman"/>
        </w:rPr>
        <w:fldChar w:fldCharType="begin"/>
      </w:r>
      <w:r w:rsidR="000878B0">
        <w:rPr>
          <w:rFonts w:ascii="Times New Roman" w:hAnsi="Times New Roman"/>
        </w:rPr>
        <w:instrText xml:space="preserve"> ADDIN EN.CITE &lt;EndNote&gt;&lt;Cite&gt;&lt;Author&gt;Kolbe&lt;/Author&gt;&lt;Year&gt;1995&lt;/Year&gt;&lt;RecNum&gt;54&lt;/RecNum&gt;&lt;DisplayText&gt;[7]&lt;/DisplayText&gt;&lt;record&gt;&lt;rec-number&gt;54&lt;/rec-number&gt;&lt;foreign-keys&gt;&lt;key app="EN" db-id="edrersz0nps9dee0dt4pfdv5tpswaw05zrva" timestamp="0"&gt;54&lt;/key&gt;&lt;/foreign-keys&gt;&lt;ref-type name="Journal Article"&gt;17&lt;/ref-type&gt;&lt;contributors&gt;&lt;authors&gt;&lt;author&gt;Kolbe, T.&lt;/author&gt;&lt;author&gt;Dennis, S. C.&lt;/author&gt;&lt;author&gt;Selley, E.&lt;/author&gt;&lt;author&gt;Noakes, T. D.&lt;/author&gt;&lt;author&gt;Lambert, M. I.&lt;/author&gt;&lt;/authors&gt;&lt;/contributors&gt;&lt;auth-address&gt;MRC/UCT Bioenergetics of Exercise Research Unit, Department of Physiology, University of Cape Town Medical School, South Africa.&lt;/auth-address&gt;&lt;titles&gt;&lt;title&gt;The relationship between critical power and running performance&lt;/title&gt;&lt;secondary-title&gt;J Sports Sci&lt;/secondary-title&gt;&lt;alt-title&gt;Journal of sports sciences&lt;/alt-title&gt;&lt;/titles&gt;&lt;pages&gt;265-9&lt;/pages&gt;&lt;volume&gt;13&lt;/volume&gt;&lt;number&gt;3&lt;/number&gt;&lt;keywords&gt;&lt;keyword&gt;Adult&lt;/keyword&gt;&lt;keyword&gt;Exercise Tolerance&lt;/keyword&gt;&lt;keyword&gt;Humans&lt;/keyword&gt;&lt;keyword&gt;Male&lt;/keyword&gt;&lt;keyword&gt;Middle Aged&lt;/keyword&gt;&lt;keyword&gt;Oxygen Consumption/physiology&lt;/keyword&gt;&lt;keyword&gt;Physical Endurance/*physiology&lt;/keyword&gt;&lt;keyword&gt;Physical Exertion&lt;/keyword&gt;&lt;keyword&gt;Running/*physiology&lt;/keyword&gt;&lt;/keywords&gt;&lt;dates&gt;&lt;year&gt;1995&lt;/year&gt;&lt;pub-dates&gt;&lt;date&gt;Jun&lt;/date&gt;&lt;/pub-dates&gt;&lt;/dates&gt;&lt;isbn&gt;0264-0414 (Print)&amp;#xD;0264-0414 (Linking)&lt;/isbn&gt;&lt;accession-num&gt;7563294&lt;/accession-num&gt;&lt;urls&gt;&lt;related-urls&gt;&lt;url&gt;http://www.ncbi.nlm.nih.gov/pubmed/7563294&lt;/url&gt;&lt;/related-urls&gt;&lt;/urls&gt;&lt;electronic-resource-num&gt;10.1080/02640419508732236&lt;/electronic-resource-num&gt;&lt;/record&gt;&lt;/Cite&gt;&lt;/EndNote&gt;</w:instrText>
      </w:r>
      <w:r w:rsidRPr="008D515A">
        <w:rPr>
          <w:rFonts w:ascii="Times New Roman" w:hAnsi="Times New Roman"/>
        </w:rPr>
        <w:fldChar w:fldCharType="separate"/>
      </w:r>
      <w:r w:rsidR="000878B0">
        <w:rPr>
          <w:rFonts w:ascii="Times New Roman" w:hAnsi="Times New Roman"/>
          <w:noProof/>
        </w:rPr>
        <w:t>[7]</w:t>
      </w:r>
      <w:r w:rsidRPr="008D515A">
        <w:rPr>
          <w:rFonts w:ascii="Times New Roman" w:hAnsi="Times New Roman"/>
        </w:rPr>
        <w:fldChar w:fldCharType="end"/>
      </w:r>
      <w:r w:rsidRPr="008D515A">
        <w:rPr>
          <w:rFonts w:ascii="Times New Roman" w:hAnsi="Times New Roman"/>
        </w:rPr>
        <w:t xml:space="preserve"> and rowing </w:t>
      </w:r>
      <w:r w:rsidRPr="008D515A">
        <w:rPr>
          <w:rFonts w:ascii="Times New Roman" w:hAnsi="Times New Roman"/>
        </w:rPr>
        <w:fldChar w:fldCharType="begin">
          <w:fldData xml:space="preserve">PEVuZE5vdGU+PENpdGU+PEF1dGhvcj5DaGVuZzwvQXV0aG9yPjxZZWFyPjIwMTI8L1llYXI+PFJl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PEVuZE5vdGU+PENpdGU+PEF1dGhvcj5DaGVuZzwvQXV0aG9yPjxZZWFyPjIwMTI8L1llYXI+PFJl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[8]</w:t>
      </w:r>
      <w:r w:rsidRPr="008D515A">
        <w:rPr>
          <w:rFonts w:ascii="Times New Roman" w:hAnsi="Times New Roman"/>
        </w:rPr>
        <w:fldChar w:fldCharType="end"/>
      </w:r>
      <w:r w:rsidRPr="008D515A">
        <w:rPr>
          <w:rFonts w:ascii="Times New Roman" w:hAnsi="Times New Roman"/>
        </w:rPr>
        <w:t xml:space="preserve">. CP has also been reliably determined using multiple </w:t>
      </w:r>
      <w:r w:rsidRPr="008D515A">
        <w:rPr>
          <w:rFonts w:ascii="Times New Roman" w:hAnsi="Times New Roman"/>
        </w:rPr>
        <w:lastRenderedPageBreak/>
        <w:t>different exercise protocols. The criterion protocol involves multiple continuous exercise bouts at various intensities, presumably over CP in which exhaustion occurs within 3-15 minutes. Power output is then plotted against time-to-exhaustion (T</w:t>
      </w:r>
      <w:r w:rsidRPr="008D515A">
        <w:rPr>
          <w:rFonts w:ascii="Times New Roman" w:hAnsi="Times New Roman"/>
          <w:vertAlign w:val="subscript"/>
        </w:rPr>
        <w:t>lim</w:t>
      </w:r>
      <w:r w:rsidRPr="008D515A">
        <w:rPr>
          <w:rFonts w:ascii="Times New Roman" w:hAnsi="Times New Roman"/>
        </w:rPr>
        <w:t xml:space="preserve">), resulting in a hyperbolic relationship in which the asymptote represents CP </w:t>
      </w:r>
      <w:r w:rsidRPr="008D515A">
        <w:rPr>
          <w:rFonts w:ascii="Times New Roman" w:hAnsi="Times New Roman"/>
        </w:rPr>
        <w:fldChar w:fldCharType="begin"/>
      </w:r>
      <w:r w:rsidR="000878B0">
        <w:rPr>
          <w:rFonts w:ascii="Times New Roman" w:hAnsi="Times New Roman"/>
        </w:rPr>
        <w:instrText xml:space="preserve"> ADDIN EN.CITE &lt;EndNote&gt;&lt;Cite&gt;&lt;Author&gt;Moritani&lt;/Author&gt;&lt;Year&gt;1981&lt;/Year&gt;&lt;RecNum&gt;5&lt;/RecNum&gt;&lt;DisplayText&gt;[9]&lt;/DisplayText&gt;&lt;record&gt;&lt;rec-number&gt;5&lt;/rec-number&gt;&lt;foreign-keys&gt;&lt;key app="EN" db-id="edrersz0nps9dee0dt4pfdv5tpswaw05zrva" timestamp="0"&gt;5&lt;/key&gt;&lt;/foreign-keys&gt;&lt;ref-type name="Journal Article"&gt;17&lt;/ref-type&gt;&lt;contributors&gt;&lt;authors&gt;&lt;author&gt;Moritani, T.&lt;/author&gt;&lt;author&gt;Nagata, A.&lt;/author&gt;&lt;author&gt;Devries, H. A.&lt;/author&gt;&lt;author&gt;Muro, M.&lt;/author&gt;&lt;/authors&gt;&lt;/contributors&gt;&lt;auth-address&gt;Tokyo Metropolitan Univ,Fac Sci,Biodynam Lab,Tokyo 158,Japan&amp;#xD;Univ So Calif,Exercise Physiol Lab,Los Angeles,Ca 90007&amp;#xD;Tokyo Coll Pharm,Biodynam Lab,Tokyo 110,Japan&lt;/auth-address&gt;&lt;titles&gt;&lt;title&gt;Critical Power as a Measure of Physical Work Capacity and Anaerobic Threshold&lt;/title&gt;&lt;secondary-title&gt;Ergonomics&lt;/secondary-title&gt;&lt;alt-title&gt;Ergonomics&lt;/alt-title&gt;&lt;/titles&gt;&lt;pages&gt;339-350&lt;/pages&gt;&lt;volume&gt;24&lt;/volume&gt;&lt;number&gt;5&lt;/number&gt;&lt;dates&gt;&lt;year&gt;1981&lt;/year&gt;&lt;/dates&gt;&lt;isbn&gt;0014-0139&lt;/isbn&gt;&lt;accession-num&gt;WOS:A1981MC28500002&lt;/accession-num&gt;&lt;urls&gt;&lt;related-urls&gt;&lt;url&gt;&amp;lt;Go to ISI&amp;gt;://WOS:A1981MC28500002&lt;/url&gt;&lt;/related-urls&gt;&lt;/urls&gt;&lt;electronic-resource-num&gt;Doi 10.1080/00140138108924856&lt;/electronic-resource-num&gt;&lt;language&gt;English&lt;/language&gt;&lt;/record&gt;&lt;/Cite&gt;&lt;/EndNote&gt;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[9]</w:t>
      </w:r>
      <w:r w:rsidRPr="008D515A">
        <w:rPr>
          <w:rFonts w:ascii="Times New Roman" w:hAnsi="Times New Roman"/>
        </w:rPr>
        <w:fldChar w:fldCharType="end"/>
      </w:r>
      <w:r w:rsidRPr="008D515A">
        <w:rPr>
          <w:rFonts w:ascii="Times New Roman" w:hAnsi="Times New Roman"/>
        </w:rPr>
        <w:t xml:space="preserve">. A single-bout 3-minute sprint protocol, which reaches a steady state in the last 30 seconds, has also been shown to yield a reliable measure of CP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&lt;EndNote&gt;&lt;Cite&gt;&lt;Author&gt;Vanhatalo&lt;/Author&gt;&lt;Year&gt;2007&lt;/Year&gt;&lt;RecNum&gt;8&lt;/RecNum&gt;&lt;DisplayText&gt;[10]&lt;/DisplayText&gt;&lt;record&gt;&lt;rec-number&gt;8&lt;/rec-number&gt;&lt;foreign-keys&gt;&lt;key app="EN" db-id="edrersz0nps9dee0dt4pfdv5tpswaw05zrva" timestamp="0"&gt;8&lt;/key&gt;&lt;/foreign-keys&gt;&lt;ref-type name="Journal Article"&gt;17&lt;/ref-type&gt;&lt;contributors&gt;&lt;authors&gt;&lt;author&gt;Vanhatalo, A.&lt;/author&gt;&lt;author&gt;Doust, J. H.&lt;/author&gt;&lt;author&gt;Burnley, M.&lt;/author&gt;&lt;/authors&gt;&lt;/contributors&gt;&lt;auth-address&gt;Department of Sport and Exercise Science, University of Wales, Aberystwyth, United Kingdom.&lt;/auth-address&gt;&lt;titles&gt;&lt;title&gt;Determination of critical power using a 3-min all-out cycling test&lt;/title&gt;&lt;secondary-title&gt;Med Sci Sports Exerc&lt;/secondary-title&gt;&lt;alt-title&gt;Medicine and science in sports and exercise&lt;/alt-title&gt;&lt;/titles&gt;&lt;pages&gt;548-55&lt;/pages&gt;&lt;volume&gt;39&lt;/volume&gt;&lt;number&gt;3&lt;/number&gt;&lt;keywords&gt;&lt;keyword&gt;Adult&lt;/keyword&gt;&lt;keyword&gt;Anaerobic Threshold/*physiology&lt;/keyword&gt;&lt;keyword&gt;Bicycling/*physiology&lt;/keyword&gt;&lt;keyword&gt;*Exercise Test&lt;/keyword&gt;&lt;keyword&gt;Humans&lt;/keyword&gt;&lt;keyword&gt;Male&lt;/keyword&gt;&lt;keyword&gt;Muscle Contraction/*physiology&lt;/keyword&gt;&lt;keyword&gt;Muscle, Skeletal/*physiology&lt;/keyword&gt;&lt;keyword&gt;Oxygen Consumption/*physiology&lt;/keyword&gt;&lt;keyword&gt;Physical Exertion/*physiology&lt;/keyword&gt;&lt;keyword&gt;Prospective Studies&lt;/keyword&gt;&lt;keyword&gt;Time Factors&lt;/keyword&gt;&lt;/keywords&gt;&lt;dates&gt;&lt;year&gt;2007&lt;/year&gt;&lt;pub-dates&gt;&lt;date&gt;Mar&lt;/date&gt;&lt;/pub-dates&gt;&lt;/dates&gt;&lt;isbn&gt;0195-9131 (Print)&amp;#xD;0195-9131 (Linking)&lt;/isbn&gt;&lt;accession-num&gt;17473782&lt;/accession-num&gt;&lt;urls&gt;&lt;related-urls&gt;&lt;url&gt;http://www.ncbi.nlm.nih.gov/pubmed/17473782&lt;/url&gt;&lt;/related-urls&gt;&lt;/urls&gt;&lt;electronic-resource-num&gt;10.1249/mss.0b013e31802dd3e6&lt;/electronic-resource-num&gt;&lt;/record&gt;&lt;/Cite&gt;&lt;/EndNote&gt;</w:instrText>
      </w:r>
      <w:r w:rsidRPr="008D515A">
        <w:rPr>
          <w:rFonts w:ascii="Times New Roman" w:hAnsi="Times New Roman"/>
        </w:rPr>
        <w:fldChar w:fldCharType="separate"/>
      </w:r>
      <w:r w:rsidR="000878B0">
        <w:rPr>
          <w:rFonts w:ascii="Times New Roman" w:hAnsi="Times New Roman"/>
          <w:noProof/>
        </w:rPr>
        <w:t>[10]</w:t>
      </w:r>
      <w:r w:rsidRPr="008D515A">
        <w:rPr>
          <w:rFonts w:ascii="Times New Roman" w:hAnsi="Times New Roman"/>
        </w:rPr>
        <w:fldChar w:fldCharType="end"/>
      </w:r>
      <w:r w:rsidRPr="008D515A">
        <w:rPr>
          <w:rFonts w:ascii="Times New Roman" w:hAnsi="Times New Roman"/>
        </w:rPr>
        <w:t xml:space="preserve">. When isometric contractions are performed a similar relationship is observed, however because isometric exercise lacks a displacement CP is renamed as critical torque (CT).  Recently a single-bout 5-minute maximal isometric knee extension protocol was validated as it was shown to produce CT values similar to a more traditional multiple bout protocol </w:t>
      </w:r>
      <w:r w:rsidRPr="008D515A">
        <w:rPr>
          <w:rFonts w:ascii="Times New Roman" w:hAnsi="Times New Roman"/>
        </w:rPr>
        <w:fldChar w:fldCharType="begin"/>
      </w:r>
      <w:r w:rsidR="000878B0">
        <w:rPr>
          <w:rFonts w:ascii="Times New Roman" w:hAnsi="Times New Roman"/>
        </w:rPr>
        <w:instrText xml:space="preserve"> ADDIN EN.CITE &lt;EndNote&gt;&lt;Cite&gt;&lt;Author&gt;Burnley&lt;/Author&gt;&lt;Year&gt;2009&lt;/Year&gt;&lt;RecNum&gt;17&lt;/RecNum&gt;&lt;DisplayText&gt;[11]&lt;/DisplayText&gt;&lt;record&gt;&lt;rec-number&gt;17&lt;/rec-number&gt;&lt;foreign-keys&gt;&lt;key app="EN" db-id="edrersz0nps9dee0dt4pfdv5tpswaw05zrva" timestamp="0"&gt;17&lt;/key&gt;&lt;/foreign-keys&gt;&lt;ref-type name="Journal Article"&gt;17&lt;/ref-type&gt;&lt;contributors&gt;&lt;authors&gt;&lt;author&gt;Burnley, M.&lt;/author&gt;&lt;/authors&gt;&lt;/contributors&gt;&lt;auth-address&gt;Burnley, M&amp;#xD;Aberystwyth Univ, Dept Exercise &amp;amp; Sport Sci, Carwyn James Bldg, Aberystwyth SY23 3FD, Ceredigion, Wales&amp;#xD;Aberystwyth Univ, Dept Exercise &amp;amp; Sport Sci, Carwyn James Bldg, Aberystwyth SY23 3FD, Ceredigion, Wales&amp;#xD;Aberystwyth Univ, Dept Exercise &amp;amp; Sport Sci, Aberystwyth SY23 3FD, Ceredigion, Wales&lt;/auth-address&gt;&lt;titles&gt;&lt;title&gt;Estimation of critical torque using intermittent isometric maximal voluntary contractions of the quadriceps in humans&lt;/title&gt;&lt;secondary-title&gt;Journal of Applied Physiology&lt;/secondary-title&gt;&lt;alt-title&gt;J Appl Physiol&lt;/alt-title&gt;&lt;/titles&gt;&lt;pages&gt;975-983&lt;/pages&gt;&lt;volume&gt;106&lt;/volume&gt;&lt;number&gt;3&lt;/number&gt;&lt;keywords&gt;&lt;keyword&gt;power-duration relationship&lt;/keyword&gt;&lt;keyword&gt;central and peripheral fatigue&lt;/keyword&gt;&lt;keyword&gt;isokinetic dynamometry&lt;/keyword&gt;&lt;keyword&gt;out cycling test&lt;/keyword&gt;&lt;keyword&gt;skeletal-muscle fatigue&lt;/keyword&gt;&lt;keyword&gt;elbow flexor muscles&lt;/keyword&gt;&lt;keyword&gt;critical power&lt;/keyword&gt;&lt;keyword&gt;supraspinal fatigue&lt;/keyword&gt;&lt;keyword&gt;peripheral contributions&lt;/keyword&gt;&lt;keyword&gt;surface electromyogram&lt;/keyword&gt;&lt;keyword&gt;respiratory profile&lt;/keyword&gt;&lt;keyword&gt;cellular mechanisms&lt;/keyword&gt;&lt;keyword&gt;knee extensions&lt;/keyword&gt;&lt;/keywords&gt;&lt;dates&gt;&lt;year&gt;2009&lt;/year&gt;&lt;pub-dates&gt;&lt;date&gt;Mar&lt;/date&gt;&lt;/pub-dates&gt;&lt;/dates&gt;&lt;isbn&gt;8750-7587&lt;/isbn&gt;&lt;accession-num&gt;WOS:000263719700031&lt;/accession-num&gt;&lt;urls&gt;&lt;related-urls&gt;&lt;url&gt;&amp;lt;Go to ISI&amp;gt;://WOS:000263719700031&lt;/url&gt;&lt;/related-urls&gt;&lt;/urls&gt;&lt;electronic-resource-num&gt;Doi 10.1152/Japplphysiol.91474.2008&lt;/electronic-resource-num&gt;&lt;language&gt;English&lt;/language&gt;&lt;/record&gt;&lt;/Cite&gt;&lt;/EndNote&gt;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[11]</w:t>
      </w:r>
      <w:r w:rsidRPr="008D515A">
        <w:rPr>
          <w:rFonts w:ascii="Times New Roman" w:hAnsi="Times New Roman"/>
        </w:rPr>
        <w:fldChar w:fldCharType="end"/>
      </w:r>
      <w:r w:rsidRPr="008D515A">
        <w:rPr>
          <w:rFonts w:ascii="Times New Roman" w:hAnsi="Times New Roman"/>
        </w:rPr>
        <w:t>. This protocol will be employed in the presented study.</w:t>
      </w:r>
    </w:p>
    <w:p w14:paraId="0783E3B3" w14:textId="5343A977" w:rsidR="00B26BDC" w:rsidRPr="008D515A" w:rsidRDefault="00B26BDC" w:rsidP="00B26BDC">
      <w:pPr>
        <w:rPr>
          <w:rFonts w:ascii="Times New Roman" w:hAnsi="Times New Roman"/>
        </w:rPr>
      </w:pPr>
      <w:r w:rsidRPr="008D515A">
        <w:rPr>
          <w:rFonts w:ascii="Times New Roman" w:hAnsi="Times New Roman"/>
        </w:rPr>
        <w:tab/>
        <w:t xml:space="preserve">It is well accepted that strength training improves performance not only in strength sports, but also in endurance sports such as running and cycling </w:t>
      </w:r>
      <w:r w:rsidRPr="008D515A">
        <w:rPr>
          <w:rFonts w:ascii="Times New Roman" w:hAnsi="Times New Roman"/>
        </w:rPr>
        <w:fldChar w:fldCharType="begin">
          <w:fldData xml:space="preserve">PEVuZE5vdGU+PENpdGU+PEF1dGhvcj5ZYW1hbW90bzwvQXV0aG9yPjxZZWFyPjIwMTA8L1llYXI+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PEVuZE5vdGU+PENpdGU+PEF1dGhvcj5ZYW1hbW90bzwvQXV0aG9yPjxZZWFyPjIwMTA8L1llYXI+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[12, 13]</w:t>
      </w:r>
      <w:r w:rsidRPr="008D515A">
        <w:rPr>
          <w:rFonts w:ascii="Times New Roman" w:hAnsi="Times New Roman"/>
        </w:rPr>
        <w:fldChar w:fldCharType="end"/>
      </w:r>
      <w:r w:rsidRPr="008D515A">
        <w:rPr>
          <w:rFonts w:ascii="Times New Roman" w:hAnsi="Times New Roman"/>
        </w:rPr>
        <w:t xml:space="preserve">.  Strength training improves movement economy and movement patterns through changes in motor-unit recruitment </w:t>
      </w:r>
      <w:r w:rsidRPr="008D515A">
        <w:rPr>
          <w:rFonts w:ascii="Times New Roman" w:hAnsi="Times New Roman"/>
        </w:rPr>
        <w:fldChar w:fldCharType="begin"/>
      </w:r>
      <w:r w:rsidR="000878B0">
        <w:rPr>
          <w:rFonts w:ascii="Times New Roman" w:hAnsi="Times New Roman"/>
        </w:rPr>
        <w:instrText xml:space="preserve"> ADDIN EN.CITE &lt;EndNote&gt;&lt;Cite&gt;&lt;Author&gt;Mikkola&lt;/Author&gt;&lt;Year&gt;2007&lt;/Year&gt;&lt;RecNum&gt;58&lt;/RecNum&gt;&lt;DisplayText&gt;[14]&lt;/DisplayText&gt;&lt;record&gt;&lt;rec-number&gt;58&lt;/rec-number&gt;&lt;foreign-keys&gt;&lt;key app="EN" db-id="edrersz0nps9dee0dt4pfdv5tpswaw05zrva" timestamp="0"&gt;58&lt;/key&gt;&lt;/foreign-keys&gt;&lt;ref-type name="Journal Article"&gt;17&lt;/ref-type&gt;&lt;contributors&gt;&lt;authors&gt;&lt;author&gt;Mikkola, J.&lt;/author&gt;&lt;author&gt;Rusko, H.&lt;/author&gt;&lt;author&gt;Nummela, A.&lt;/author&gt;&lt;author&gt;Pollari, T.&lt;/author&gt;&lt;author&gt;Hakkinen, K.&lt;/author&gt;&lt;/authors&gt;&lt;/contributors&gt;&lt;auth-address&gt;Department of Physiology, Research Institute for Olympic Sports, Jyvaskyla, Finland. jussi.mikkola@kihu.fi&lt;/auth-address&gt;&lt;titles&gt;&lt;title&gt;Concurrent endurance and explosive type strength training improves neuromuscular and anaerobic characteristics in young distance runners&lt;/title&gt;&lt;secondary-title&gt;Int J Sports Med&lt;/secondary-title&gt;&lt;alt-title&gt;International journal of sports medicine&lt;/alt-title&gt;&lt;/titles&gt;&lt;pages&gt;602-11&lt;/pages&gt;&lt;volume&gt;28&lt;/volume&gt;&lt;number&gt;7&lt;/number&gt;&lt;keywords&gt;&lt;keyword&gt;Adolescent&lt;/keyword&gt;&lt;keyword&gt;Electromyography&lt;/keyword&gt;&lt;keyword&gt;Female&lt;/keyword&gt;&lt;keyword&gt;Finland&lt;/keyword&gt;&lt;keyword&gt;Humans&lt;/keyword&gt;&lt;keyword&gt;Male&lt;/keyword&gt;&lt;keyword&gt;Monitoring, Ambulatory/methods&lt;/keyword&gt;&lt;keyword&gt;Muscle Strength&lt;/keyword&gt;&lt;keyword&gt;Oxygen Consumption&lt;/keyword&gt;&lt;keyword&gt;Physical Endurance/physiology&lt;/keyword&gt;&lt;keyword&gt;Physical Exertion/physiology&lt;/keyword&gt;&lt;keyword&gt;Physical Fitness/*physiology&lt;/keyword&gt;&lt;keyword&gt;Running/*physiology&lt;/keyword&gt;&lt;keyword&gt;*Task Performance and Analysis&lt;/keyword&gt;&lt;/keywords&gt;&lt;dates&gt;&lt;year&gt;2007&lt;/year&gt;&lt;pub-dates&gt;&lt;date&gt;Jul&lt;/date&gt;&lt;/pub-dates&gt;&lt;/dates&gt;&lt;isbn&gt;0172-4622 (Print)&amp;#xD;0172-4622 (Linking)&lt;/isbn&gt;&lt;accession-num&gt;17373596&lt;/accession-num&gt;&lt;urls&gt;&lt;related-urls&gt;&lt;url&gt;http://www.ncbi.nlm.nih.gov/pubmed/17373596&lt;/url&gt;&lt;/related-urls&gt;&lt;/urls&gt;&lt;electronic-resource-num&gt;10.1055/s-2007-964849&lt;/electronic-resource-num&gt;&lt;/record&gt;&lt;/Cite&gt;&lt;/EndNote&gt;</w:instrText>
      </w:r>
      <w:r w:rsidRPr="008D515A">
        <w:rPr>
          <w:rFonts w:ascii="Times New Roman" w:hAnsi="Times New Roman"/>
        </w:rPr>
        <w:fldChar w:fldCharType="separate"/>
      </w:r>
      <w:r w:rsidR="000878B0">
        <w:rPr>
          <w:rFonts w:ascii="Times New Roman" w:hAnsi="Times New Roman"/>
          <w:noProof/>
        </w:rPr>
        <w:t>[14]</w:t>
      </w:r>
      <w:r w:rsidRPr="008D515A">
        <w:rPr>
          <w:rFonts w:ascii="Times New Roman" w:hAnsi="Times New Roman"/>
        </w:rPr>
        <w:fldChar w:fldCharType="end"/>
      </w:r>
      <w:r w:rsidRPr="008D515A">
        <w:rPr>
          <w:rFonts w:ascii="Times New Roman" w:hAnsi="Times New Roman"/>
        </w:rPr>
        <w:t xml:space="preserve">. Such training tends to involve a large eccentric component which often results in exercise-induced muscle damage (EIMD) </w:t>
      </w:r>
      <w:r w:rsidRPr="008D515A">
        <w:rPr>
          <w:rFonts w:ascii="Times New Roman" w:hAnsi="Times New Roman"/>
        </w:rPr>
        <w:fldChar w:fldCharType="begin"/>
      </w:r>
      <w:r w:rsidR="000878B0">
        <w:rPr>
          <w:rFonts w:ascii="Times New Roman" w:hAnsi="Times New Roman"/>
        </w:rPr>
        <w:instrText xml:space="preserve"> ADDIN EN.CITE &lt;EndNote&gt;&lt;Cite&gt;&lt;Author&gt;Armstrong&lt;/Author&gt;&lt;Year&gt;1983&lt;/Year&gt;&lt;RecNum&gt;18&lt;/RecNum&gt;&lt;DisplayText&gt;[15]&lt;/DisplayText&gt;&lt;record&gt;&lt;rec-number&gt;18&lt;/rec-number&gt;&lt;foreign-keys&gt;&lt;key app="EN" db-id="edrersz0nps9dee0dt4pfdv5tpswaw05zrva" timestamp="0"&gt;18&lt;/key&gt;&lt;/foreign-keys&gt;&lt;ref-type name="Journal Article"&gt;17&lt;/ref-type&gt;&lt;contributors&gt;&lt;authors&gt;&lt;author&gt;Armstrong, R. B.&lt;/author&gt;&lt;author&gt;Ogilvie, R. W.&lt;/author&gt;&lt;author&gt;Schwane, J. A.&lt;/author&gt;&lt;/authors&gt;&lt;/contributors&gt;&lt;auth-address&gt;Armstrong, Rb&amp;#xD;Oral Roberts Univ,Sch Med,Dept Physiol,Tulsa,Ok 74171, USA&amp;#xD;Oral Roberts Univ,Sch Med,Dept Physiol,Tulsa,Ok 74171, USA&amp;#xD;Oral Roberts Univ,Sch Med,Dept Anat,Tulsa,Ok 74171&lt;/auth-address&gt;&lt;titles&gt;&lt;title&gt;Eccentric Exercise-Induced Injury to Rat Skeletal-Muscle&lt;/title&gt;&lt;secondary-title&gt;Journal of Applied Physiology&lt;/secondary-title&gt;&lt;alt-title&gt;J Appl Physiol&lt;/alt-title&gt;&lt;/titles&gt;&lt;pages&gt;80-93&lt;/pages&gt;&lt;volume&gt;54&lt;/volume&gt;&lt;number&gt;1&lt;/number&gt;&lt;dates&gt;&lt;year&gt;1983&lt;/year&gt;&lt;/dates&gt;&lt;isbn&gt;8750-7587&lt;/isbn&gt;&lt;accession-num&gt;WOS:A1983PZ41600012&lt;/accession-num&gt;&lt;urls&gt;&lt;related-urls&gt;&lt;url&gt;&amp;lt;Go to ISI&amp;gt;://WOS:A1983PZ41600012&lt;/url&gt;&lt;/related-urls&gt;&lt;/urls&gt;&lt;language&gt;English&lt;/language&gt;&lt;/record&gt;&lt;/Cite&gt;&lt;/EndNote&gt;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[15]</w:t>
      </w:r>
      <w:r w:rsidRPr="008D515A">
        <w:rPr>
          <w:rFonts w:ascii="Times New Roman" w:hAnsi="Times New Roman"/>
        </w:rPr>
        <w:fldChar w:fldCharType="end"/>
      </w:r>
      <w:r w:rsidRPr="008D515A">
        <w:rPr>
          <w:rFonts w:ascii="Times New Roman" w:hAnsi="Times New Roman"/>
        </w:rPr>
        <w:t xml:space="preserve">. EIMD results in alteration to skeletal muscle structure and function </w:t>
      </w:r>
      <w:r w:rsidRPr="008D515A">
        <w:rPr>
          <w:rFonts w:ascii="Times New Roman" w:hAnsi="Times New Roman"/>
        </w:rPr>
        <w:fldChar w:fldCharType="begin"/>
      </w:r>
      <w:r w:rsidR="000878B0">
        <w:rPr>
          <w:rFonts w:ascii="Times New Roman" w:hAnsi="Times New Roman"/>
        </w:rPr>
        <w:instrText xml:space="preserve"> ADDIN EN.CITE &lt;EndNote&gt;&lt;Cite&gt;&lt;Author&gt;Friden&lt;/Author&gt;&lt;Year&gt;2001&lt;/Year&gt;&lt;RecNum&gt;59&lt;/RecNum&gt;&lt;DisplayText&gt;[16]&lt;/DisplayText&gt;&lt;record&gt;&lt;rec-number&gt;59&lt;/rec-number&gt;&lt;foreign-keys&gt;&lt;key app="EN" db-id="edrersz0nps9dee0dt4pfdv5tpswaw05zrva" timestamp="0"&gt;59&lt;/key&gt;&lt;/foreign-keys&gt;&lt;ref-type name="Journal Article"&gt;17&lt;/ref-type&gt;&lt;contributors&gt;&lt;authors&gt;&lt;author&gt;Friden, J.&lt;/author&gt;&lt;author&gt;Lieber, R. L.&lt;/author&gt;&lt;/authors&gt;&lt;/contributors&gt;&lt;auth-address&gt;Department of Hand Surgery, Sahlgrenska University Hospital, Goteborg, Sweden.&lt;/auth-address&gt;&lt;titles&gt;&lt;title&gt;Eccentric exercise-induced injuries to contractile and cytoskeletal muscle fibre components&lt;/title&gt;&lt;secondary-title&gt;Acta Physiol Scand&lt;/secondary-title&gt;&lt;alt-title&gt;Acta physiologica Scandinavica&lt;/alt-title&gt;&lt;/titles&gt;&lt;pages&gt;321-6&lt;/pages&gt;&lt;volume&gt;171&lt;/volume&gt;&lt;number&gt;3&lt;/number&gt;&lt;keywords&gt;&lt;keyword&gt;Cytoskeleton/*metabolism/pathology&lt;/keyword&gt;&lt;keyword&gt;Desmin/metabolism&lt;/keyword&gt;&lt;keyword&gt;*Exercise&lt;/keyword&gt;&lt;keyword&gt;Humans&lt;/keyword&gt;&lt;keyword&gt;*Muscle Contraction&lt;/keyword&gt;&lt;keyword&gt;Muscle Fibers, Skeletal/*metabolism/pathology&lt;/keyword&gt;&lt;keyword&gt;Muscle Weakness/metabolism&lt;/keyword&gt;&lt;keyword&gt;Muscle, Skeletal/*injuries/metabolism/pathology&lt;/keyword&gt;&lt;keyword&gt;Sarcolemma/pathology&lt;/keyword&gt;&lt;keyword&gt;Stress, Mechanical&lt;/keyword&gt;&lt;/keywords&gt;&lt;dates&gt;&lt;year&gt;2001&lt;/year&gt;&lt;pub-dates&gt;&lt;date&gt;Mar&lt;/date&gt;&lt;/pub-dates&gt;&lt;/dates&gt;&lt;isbn&gt;0001-6772 (Print)&amp;#xD;0001-6772 (Linking)&lt;/isbn&gt;&lt;accession-num&gt;11412144&lt;/accession-num&gt;&lt;urls&gt;&lt;related-urls&gt;&lt;url&gt;http://www.ncbi.nlm.nih.gov/pubmed/11412144&lt;/url&gt;&lt;/related-urls&gt;&lt;/urls&gt;&lt;electronic-resource-num&gt;10.1046/j.1365-201x.2001.00834.x&lt;/electronic-resource-num&gt;&lt;/record&gt;&lt;/Cite&gt;&lt;/EndNote&gt;</w:instrText>
      </w:r>
      <w:r w:rsidRPr="008D515A">
        <w:rPr>
          <w:rFonts w:ascii="Times New Roman" w:hAnsi="Times New Roman"/>
        </w:rPr>
        <w:fldChar w:fldCharType="separate"/>
      </w:r>
      <w:r w:rsidR="000878B0">
        <w:rPr>
          <w:rFonts w:ascii="Times New Roman" w:hAnsi="Times New Roman"/>
          <w:noProof/>
        </w:rPr>
        <w:t>[16]</w:t>
      </w:r>
      <w:r w:rsidRPr="008D515A">
        <w:rPr>
          <w:rFonts w:ascii="Times New Roman" w:hAnsi="Times New Roman"/>
        </w:rPr>
        <w:fldChar w:fldCharType="end"/>
      </w:r>
      <w:r w:rsidRPr="008D515A">
        <w:rPr>
          <w:rFonts w:ascii="Times New Roman" w:hAnsi="Times New Roman"/>
        </w:rPr>
        <w:t xml:space="preserve"> which leads to decreased force production and physical performance as well as delayed on-set muscle soreness (DOMS). EIMD and its associated force loss have been shown to reduce movement economy, or the amount of energy necessary to perform a task in relation to the work accomplished</w:t>
      </w:r>
      <w:r w:rsidR="00CD13B7">
        <w:rPr>
          <w:rFonts w:ascii="Times New Roman" w:hAnsi="Times New Roman"/>
        </w:rPr>
        <w:t>, in running conditions</w:t>
      </w:r>
      <w:r w:rsidRPr="008D515A">
        <w:rPr>
          <w:rFonts w:ascii="Times New Roman" w:hAnsi="Times New Roman"/>
        </w:rPr>
        <w:t xml:space="preserve"> </w:t>
      </w:r>
      <w:r w:rsidRPr="008D515A">
        <w:rPr>
          <w:rFonts w:ascii="Times New Roman" w:hAnsi="Times New Roman"/>
        </w:rPr>
        <w:fldChar w:fldCharType="begin"/>
      </w:r>
      <w:r w:rsidR="000878B0">
        <w:rPr>
          <w:rFonts w:ascii="Times New Roman" w:hAnsi="Times New Roman"/>
        </w:rPr>
        <w:instrText xml:space="preserve"> ADDIN EN.CITE &lt;EndNote&gt;&lt;Cite&gt;&lt;Author&gt;Chen&lt;/Author&gt;&lt;Year&gt;2007&lt;/Year&gt;&lt;RecNum&gt;38&lt;/RecNum&gt;&lt;DisplayText&gt;[17]&lt;/DisplayText&gt;&lt;record&gt;&lt;rec-number&gt;38&lt;/rec-number&gt;&lt;foreign-keys&gt;&lt;key app="EN" db-id="edrersz0nps9dee0dt4pfdv5tpswaw05zrva" timestamp="0"&gt;38&lt;/key&gt;&lt;/foreign-keys&gt;&lt;ref-type name="Journal Article"&gt;17&lt;/ref-type&gt;&lt;contributors&gt;&lt;authors&gt;&lt;author&gt;Chen, T. C.&lt;/author&gt;&lt;author&gt;Nosa, K.&lt;/author&gt;&lt;author&gt;Tu, Y. H.&lt;/author&gt;&lt;/authors&gt;&lt;/contributors&gt;&lt;auth-address&gt;Chen, Tc&amp;#xD;Natl Chiayi Univ, Dept Phys Educ, 85 Wenlong Tsuen,Mingsuin Township, Chiayi 621, Taiwan&amp;#xD;Natl Chiayi Univ, Dept Phys Educ, 85 Wenlong Tsuen,Mingsuin Township, Chiayi 621, Taiwan&amp;#xD;Natl Chiayi Univ, Dept Phys Educ, Chiayi 621, Taiwan&amp;#xD;Edith Cowan Univ, Sch Exercise Biomed &amp;amp; Hlth Sci, Joondalup, WA, Australia&amp;#xD;Natl Pingtung Univ Educ, Dept Phys Educ, Pingtung, Taiwan&lt;/auth-address&gt;&lt;titles&gt;&lt;title&gt;Changes in running economy following downhill running&lt;/title&gt;&lt;secondary-title&gt;Journal of Sports Sciences&lt;/secondary-title&gt;&lt;alt-title&gt;J Sport Sci&lt;/alt-title&gt;&lt;/titles&gt;&lt;pages&gt;55-63&lt;/pages&gt;&lt;volume&gt;25&lt;/volume&gt;&lt;number&gt;1&lt;/number&gt;&lt;keywords&gt;&lt;keyword&gt;eccentric exercise&lt;/keyword&gt;&lt;keyword&gt;maximal isometric strength&lt;/keyword&gt;&lt;keyword&gt;muscle soreness&lt;/keyword&gt;&lt;keyword&gt;oxygen consumption&lt;/keyword&gt;&lt;keyword&gt;kinematics&lt;/keyword&gt;&lt;keyword&gt;induced muscle damage&lt;/keyword&gt;&lt;keyword&gt;physiological considerations&lt;/keyword&gt;&lt;keyword&gt;eccentric exercise&lt;/keyword&gt;&lt;keyword&gt;stride length&lt;/keyword&gt;&lt;keyword&gt;delayed-onset&lt;/keyword&gt;&lt;keyword&gt;repeated bout&lt;/keyword&gt;&lt;keyword&gt;soreness&lt;/keyword&gt;&lt;keyword&gt;humans&lt;/keyword&gt;&lt;keyword&gt;kinematics&lt;/keyword&gt;&lt;keyword&gt;symptoms&lt;/keyword&gt;&lt;/keywords&gt;&lt;dates&gt;&lt;year&gt;2007&lt;/year&gt;&lt;pub-dates&gt;&lt;date&gt;Jan 1&lt;/date&gt;&lt;/pub-dates&gt;&lt;/dates&gt;&lt;isbn&gt;0264-0414&lt;/isbn&gt;&lt;accession-num&gt;WOS:000243363700006&lt;/accession-num&gt;&lt;urls&gt;&lt;related-urls&gt;&lt;url&gt;&amp;lt;Go to ISI&amp;gt;://WOS:000243363700006&lt;/url&gt;&lt;/related-urls&gt;&lt;/urls&gt;&lt;electronic-resource-num&gt;Doi 10.1080/02640410600718228&lt;/electronic-resource-num&gt;&lt;language&gt;English&lt;/language&gt;&lt;/record&gt;&lt;/Cite&gt;&lt;/EndNote&gt;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[17]</w:t>
      </w:r>
      <w:r w:rsidRPr="008D515A">
        <w:rPr>
          <w:rFonts w:ascii="Times New Roman" w:hAnsi="Times New Roman"/>
        </w:rPr>
        <w:fldChar w:fldCharType="end"/>
      </w:r>
      <w:r w:rsidRPr="008D515A">
        <w:rPr>
          <w:rFonts w:ascii="Times New Roman" w:hAnsi="Times New Roman"/>
        </w:rPr>
        <w:t xml:space="preserve">. This means an individual has to use more energy for the exact </w:t>
      </w:r>
      <w:r w:rsidR="00CD13B7">
        <w:rPr>
          <w:rFonts w:ascii="Times New Roman" w:hAnsi="Times New Roman"/>
        </w:rPr>
        <w:t>running</w:t>
      </w:r>
      <w:r w:rsidRPr="008D515A">
        <w:rPr>
          <w:rFonts w:ascii="Times New Roman" w:hAnsi="Times New Roman"/>
        </w:rPr>
        <w:t xml:space="preserve"> task following EIMD. Damage has also been shown to reduce maximal oxygen consumption (VO</w:t>
      </w:r>
      <w:r w:rsidRPr="008D515A">
        <w:rPr>
          <w:rFonts w:ascii="Times New Roman" w:hAnsi="Times New Roman"/>
          <w:vertAlign w:val="subscript"/>
        </w:rPr>
        <w:t>2peak</w:t>
      </w:r>
      <w:r w:rsidRPr="008D515A">
        <w:rPr>
          <w:rFonts w:ascii="Times New Roman" w:hAnsi="Times New Roman"/>
        </w:rPr>
        <w:t xml:space="preserve">) during cycling exercise </w:t>
      </w:r>
      <w:r w:rsidRPr="008D515A">
        <w:rPr>
          <w:rFonts w:ascii="Times New Roman" w:hAnsi="Times New Roman"/>
        </w:rPr>
        <w:fldChar w:fldCharType="begin">
          <w:fldData xml:space="preserve">PEVuZE5vdGU+PENpdGU+PEF1dGhvcj5CbGFjazwvQXV0aG9yPjxZZWFyPjIwMTI8L1llYXI+PFJl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Y051bT4zMDwvUmVjTnVtPjxEaXNwbGF5VGV4dD5bMThdPC9EaXNwbGF5VGV4dD48cmVjb3JkPjxy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[18]</w:t>
      </w:r>
      <w:r w:rsidRPr="008D515A">
        <w:rPr>
          <w:rFonts w:ascii="Times New Roman" w:hAnsi="Times New Roman"/>
        </w:rPr>
        <w:fldChar w:fldCharType="end"/>
      </w:r>
      <w:r w:rsidRPr="008D515A">
        <w:rPr>
          <w:rFonts w:ascii="Times New Roman" w:hAnsi="Times New Roman"/>
        </w:rPr>
        <w:t xml:space="preserve"> and </w:t>
      </w:r>
      <w:r w:rsidRPr="008D515A">
        <w:rPr>
          <w:rFonts w:ascii="Times New Roman" w:hAnsi="Times New Roman"/>
        </w:rPr>
        <w:lastRenderedPageBreak/>
        <w:t xml:space="preserve">during running </w:t>
      </w:r>
      <w:r w:rsidRPr="008D515A">
        <w:rPr>
          <w:rFonts w:ascii="Times New Roman" w:hAnsi="Times New Roman"/>
        </w:rPr>
        <w:fldChar w:fldCharType="begin"/>
      </w:r>
      <w:r w:rsidR="000878B0">
        <w:rPr>
          <w:rFonts w:ascii="Times New Roman" w:hAnsi="Times New Roman"/>
        </w:rPr>
        <w:instrText xml:space="preserve"> ADDIN EN.CITE &lt;EndNote&gt;&lt;Cite&gt;&lt;Author&gt;Black&lt;/Author&gt;&lt;Year&gt;2015&lt;/Year&gt;&lt;RecNum&gt;106&lt;/RecNum&gt;&lt;DisplayText&gt;[19]&lt;/DisplayText&gt;&lt;record&gt;&lt;rec-number&gt;106&lt;/rec-number&gt;&lt;foreign-keys&gt;&lt;key app="EN" db-id="edrersz0nps9dee0dt4pfdv5tpswaw05zrva" timestamp="0"&gt;106&lt;/key&gt;&lt;/foreign-keys&gt;&lt;ref-type name="Journal Article"&gt;17&lt;/ref-type&gt;&lt;contributors&gt;&lt;authors&gt;&lt;author&gt;Black, C. D.&lt;/author&gt;&lt;author&gt;Gonglach, A. R.&lt;/author&gt;&lt;author&gt;Hight, R. E.&lt;/author&gt;&lt;author&gt;Renfroe, J. B.&lt;/author&gt;&lt;/authors&gt;&lt;/contributors&gt;&lt;auth-address&gt;Department of Health and Exercise Science, University of Oklahoma, Norman, OK USA; Department of Health, Exercise Science, and Recreation Management, University of Mississippi, Oxford, MS, USA. Electronic address: cblack@ou.edu.&amp;#xD;Department of Health and Exercise Science, University of Oklahoma, Norman, OK USA.&lt;/auth-address&gt;&lt;titles&gt;&lt;title&gt;Time-course of recovery of peak oxygen uptake after exercise-induced muscle damage&lt;/title&gt;&lt;secondary-title&gt;Respir Physiol Neurobiol&lt;/secondary-title&gt;&lt;/titles&gt;&lt;pages&gt;70-7&lt;/pages&gt;&lt;volume&gt;216&lt;/volume&gt;&lt;keywords&gt;&lt;keyword&gt;Contractile properties&lt;/keyword&gt;&lt;keyword&gt;Doms&lt;/keyword&gt;&lt;keyword&gt;Gas-exchange threshold&lt;/keyword&gt;&lt;keyword&gt;Twitch-interpolation&lt;/keyword&gt;&lt;/keywords&gt;&lt;dates&gt;&lt;year&gt;2015&lt;/year&gt;&lt;pub-dates&gt;&lt;date&gt;Sep 15&lt;/date&gt;&lt;/pub-dates&gt;&lt;/dates&gt;&lt;isbn&gt;1878-1519 (Electronic)&amp;#xD;1569-9048 (Linking)&lt;/isbn&gt;&lt;accession-num&gt;26102253&lt;/accession-num&gt;&lt;urls&gt;&lt;related-urls&gt;&lt;url&gt;http://www.ncbi.nlm.nih.gov/pubmed/26102253&lt;/url&gt;&lt;/related-urls&gt;&lt;/urls&gt;&lt;electronic-resource-num&gt;10.1016/j.resp.2015.06.008&lt;/electronic-resource-num&gt;&lt;/record&gt;&lt;/Cite&gt;&lt;/EndNote&gt;</w:instrText>
      </w:r>
      <w:r w:rsidRPr="008D515A">
        <w:rPr>
          <w:rFonts w:ascii="Times New Roman" w:hAnsi="Times New Roman"/>
        </w:rPr>
        <w:fldChar w:fldCharType="separate"/>
      </w:r>
      <w:r w:rsidR="000878B0">
        <w:rPr>
          <w:rFonts w:ascii="Times New Roman" w:hAnsi="Times New Roman"/>
          <w:noProof/>
        </w:rPr>
        <w:t>[19]</w:t>
      </w:r>
      <w:r w:rsidRPr="008D515A">
        <w:rPr>
          <w:rFonts w:ascii="Times New Roman" w:hAnsi="Times New Roman"/>
        </w:rPr>
        <w:fldChar w:fldCharType="end"/>
      </w:r>
      <w:r w:rsidRPr="008D515A">
        <w:rPr>
          <w:rFonts w:ascii="Times New Roman" w:hAnsi="Times New Roman"/>
        </w:rPr>
        <w:t xml:space="preserve">. The reductions have been shown to persist for up to 7-10 days </w:t>
      </w:r>
      <w:r w:rsidRPr="008D515A">
        <w:rPr>
          <w:rFonts w:ascii="Times New Roman" w:hAnsi="Times New Roman"/>
        </w:rPr>
        <w:fldChar w:fldCharType="begin"/>
      </w:r>
      <w:r w:rsidR="000878B0">
        <w:rPr>
          <w:rFonts w:ascii="Times New Roman" w:hAnsi="Times New Roman"/>
        </w:rPr>
        <w:instrText xml:space="preserve"> ADDIN EN.CITE &lt;EndNote&gt;&lt;Cite&gt;&lt;Author&gt;Black&lt;/Author&gt;&lt;Year&gt;2015&lt;/Year&gt;&lt;RecNum&gt;106&lt;/RecNum&gt;&lt;DisplayText&gt;[19]&lt;/DisplayText&gt;&lt;record&gt;&lt;rec-number&gt;106&lt;/rec-number&gt;&lt;foreign-keys&gt;&lt;key app="EN" db-id="edrersz0nps9dee0dt4pfdv5tpswaw05zrva" timestamp="0"&gt;106&lt;/key&gt;&lt;/foreign-keys&gt;&lt;ref-type name="Journal Article"&gt;17&lt;/ref-type&gt;&lt;contributors&gt;&lt;authors&gt;&lt;author&gt;Black, C. D.&lt;/author&gt;&lt;author&gt;Gonglach, A. R.&lt;/author&gt;&lt;author&gt;Hight, R. E.&lt;/author&gt;&lt;author&gt;Renfroe, J. B.&lt;/author&gt;&lt;/authors&gt;&lt;/contributors&gt;&lt;auth-address&gt;Department of Health and Exercise Science, University of Oklahoma, Norman, OK USA; Department of Health, Exercise Science, and Recreation Management, University of Mississippi, Oxford, MS, USA. Electronic address: cblack@ou.edu.&amp;#xD;Department of Health and Exercise Science, University of Oklahoma, Norman, OK USA.&lt;/auth-address&gt;&lt;titles&gt;&lt;title&gt;Time-course of recovery of peak oxygen uptake after exercise-induced muscle damage&lt;/title&gt;&lt;secondary-title&gt;Respir Physiol Neurobiol&lt;/secondary-title&gt;&lt;/titles&gt;&lt;pages&gt;70-7&lt;/pages&gt;&lt;volume&gt;216&lt;/volume&gt;&lt;keywords&gt;&lt;keyword&gt;Contractile properties&lt;/keyword&gt;&lt;keyword&gt;Doms&lt;/keyword&gt;&lt;keyword&gt;Gas-exchange threshold&lt;/keyword&gt;&lt;keyword&gt;Twitch-interpolation&lt;/keyword&gt;&lt;/keywords&gt;&lt;dates&gt;&lt;year&gt;2015&lt;/year&gt;&lt;pub-dates&gt;&lt;date&gt;Sep 15&lt;/date&gt;&lt;/pub-dates&gt;&lt;/dates&gt;&lt;isbn&gt;1878-1519 (Electronic)&amp;#xD;1569-9048 (Linking)&lt;/isbn&gt;&lt;accession-num&gt;26102253&lt;/accession-num&gt;&lt;urls&gt;&lt;related-urls&gt;&lt;url&gt;http://www.ncbi.nlm.nih.gov/pubmed/26102253&lt;/url&gt;&lt;/related-urls&gt;&lt;/urls&gt;&lt;electronic-resource-num&gt;10.1016/j.resp.2015.06.008&lt;/electronic-resource-num&gt;&lt;/record&gt;&lt;/Cite&gt;&lt;/EndNote&gt;</w:instrText>
      </w:r>
      <w:r w:rsidRPr="008D515A">
        <w:rPr>
          <w:rFonts w:ascii="Times New Roman" w:hAnsi="Times New Roman"/>
        </w:rPr>
        <w:fldChar w:fldCharType="separate"/>
      </w:r>
      <w:r w:rsidR="000878B0">
        <w:rPr>
          <w:rFonts w:ascii="Times New Roman" w:hAnsi="Times New Roman"/>
          <w:noProof/>
        </w:rPr>
        <w:t>[19]</w:t>
      </w:r>
      <w:r w:rsidRPr="008D515A">
        <w:rPr>
          <w:rFonts w:ascii="Times New Roman" w:hAnsi="Times New Roman"/>
        </w:rPr>
        <w:fldChar w:fldCharType="end"/>
      </w:r>
      <w:r w:rsidRPr="008D515A">
        <w:rPr>
          <w:rFonts w:ascii="Times New Roman" w:hAnsi="Times New Roman"/>
        </w:rPr>
        <w:t xml:space="preserve">. However, the mechanisms by which these effects occur remain unclear. Reduced performance has been suggested to be linked to central factors such as inflammatory cytokines in brain areas responsible for fatigue, pain perception, and motivation which could result in an earlier onset of centrally mediated volitional fatigue </w:t>
      </w:r>
      <w:r w:rsidRPr="008D515A">
        <w:rPr>
          <w:rFonts w:ascii="Times New Roman" w:hAnsi="Times New Roman"/>
        </w:rPr>
        <w:fldChar w:fldCharType="begin">
          <w:fldData xml:space="preserve">PEVuZE5vdGU+PENpdGU+PEF1dGhvcj5EYXZpZXM8L0F1dGhvcj48WWVhcj4yMDExPC9ZZWFyPjxS
ZWNOdW0+MzI8L1JlY051bT48RGlzcGxheVRleHQ+WzIwXTwvRGlzcGxheVRleHQ+PHJlY29yZD48
cmVjLW51bWJlcj4zMjwvcmVjLW51bWJlcj48Zm9yZWlnbi1rZXlzPjxrZXkgYXBwPSJFTiIgZGIt
aWQ9ImVkcmVyc3owbnBzOWRlZTBkdDRwZmR2NXRwc3dhdzA1enJ2YSIgdGltZXN0YW1wPSIwIj4z
Mjwva2V5PjwvZm9yZWlnbi1rZXlzPjxyZWYtdHlwZSBuYW1lPSJKb3VybmFsIEFydGljbGUiPjE3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PEVuZE5vdGU+PENpdGU+PEF1dGhvcj5EYXZpZXM8L0F1dGhvcj48WWVhcj4yMDExPC9ZZWFyPjxS
ZWNOdW0+MzI8L1JlY051bT48RGlzcGxheVRleHQ+WzIwXTwvRGlzcGxheVRleHQ+PHJlY29yZD48
cmVjLW51bWJlcj4zMjwvcmVjLW51bWJlcj48Zm9yZWlnbi1rZXlzPjxrZXkgYXBwPSJFTiIgZGIt
aWQ9ImVkcmVyc3owbnBzOWRlZTBkdDRwZmR2NXRwc3dhdzA1enJ2YSIgdGltZXN0YW1wPSIwIj4z
Mjwva2V5PjwvZm9yZWlnbi1rZXlzPjxyZWYtdHlwZSBuYW1lPSJKb3VybmFsIEFydGljbGUiPjE3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[20]</w:t>
      </w:r>
      <w:r w:rsidRPr="008D515A">
        <w:rPr>
          <w:rFonts w:ascii="Times New Roman" w:hAnsi="Times New Roman"/>
        </w:rPr>
        <w:fldChar w:fldCharType="end"/>
      </w:r>
      <w:r w:rsidRPr="008D515A">
        <w:rPr>
          <w:rFonts w:ascii="Times New Roman" w:hAnsi="Times New Roman"/>
        </w:rPr>
        <w:t xml:space="preserve">.  Conversely, some effects of EIMD are clearly related to peripheral factors, as disruption of sarcomeres will impair the formation of cross-bridges and damage to the sarcoplasmic reticulum leads to impairments in excitation-contraction coupling (REF). </w:t>
      </w:r>
    </w:p>
    <w:p w14:paraId="0D69E54A" w14:textId="01EF2363" w:rsidR="00B26BDC" w:rsidRPr="008D515A" w:rsidRDefault="00B26BDC" w:rsidP="00B26BDC">
      <w:pPr>
        <w:rPr>
          <w:rFonts w:ascii="Times New Roman" w:hAnsi="Times New Roman"/>
        </w:rPr>
      </w:pPr>
      <w:r w:rsidRPr="008D515A">
        <w:rPr>
          <w:rFonts w:ascii="Times New Roman" w:hAnsi="Times New Roman"/>
        </w:rPr>
        <w:tab/>
        <w:t xml:space="preserve">The there is also evidence EIMD impairs oxidative metabolism on the cellular level, although this is not universally supported. A recent study found that severe EIMD caused by neuromuscular electrostimulation (NMES) resulted in intramuscular acidosis at rest and impairment of mitochondrial function during exercise </w:t>
      </w:r>
      <w:r w:rsidRPr="008D515A">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[21]</w:t>
      </w:r>
      <w:r w:rsidRPr="008D515A">
        <w:rPr>
          <w:rFonts w:ascii="Times New Roman" w:hAnsi="Times New Roman"/>
        </w:rPr>
        <w:fldChar w:fldCharType="end"/>
      </w:r>
      <w:r w:rsidRPr="008D515A">
        <w:rPr>
          <w:rFonts w:ascii="Times New Roman" w:hAnsi="Times New Roman"/>
        </w:rPr>
        <w:t xml:space="preserve">—suggesting that in addition to sarcomere and </w:t>
      </w:r>
      <w:r w:rsidR="00C6272A">
        <w:rPr>
          <w:rFonts w:ascii="Times New Roman" w:hAnsi="Times New Roman"/>
        </w:rPr>
        <w:t>sarcoplasmic reticulum</w:t>
      </w:r>
      <w:r w:rsidRPr="008D515A">
        <w:rPr>
          <w:rFonts w:ascii="Times New Roman" w:hAnsi="Times New Roman"/>
        </w:rPr>
        <w:t xml:space="preserve"> damage that eccentric exercise may also damage mitochondria. Conversely, following 30 minutes of eccentric cycling, no impairments in oxidative metabolism were observed </w:t>
      </w:r>
      <w:r w:rsidRPr="008D515A">
        <w:rPr>
          <w:rFonts w:ascii="Times New Roman" w:hAnsi="Times New Roman"/>
        </w:rPr>
        <w:fldChar w:fldCharType="begin"/>
      </w:r>
      <w:r w:rsidR="000878B0">
        <w:rPr>
          <w:rFonts w:ascii="Times New Roman" w:hAnsi="Times New Roman"/>
        </w:rPr>
        <w:instrText xml:space="preserve"> ADDIN EN.CITE &lt;EndNote&gt;&lt;Cite&gt;&lt;Author&gt;Walsh&lt;/Author&gt;&lt;Year&gt;2001&lt;/Year&gt;&lt;RecNum&gt;40&lt;/RecNum&gt;&lt;DisplayText&gt;[22]&lt;/DisplayText&gt;&lt;record&gt;&lt;rec-number&gt;40&lt;/rec-number&gt;&lt;foreign-keys&gt;&lt;key app="EN" db-id="edrersz0nps9dee0dt4pfdv5tpswaw05zrva" timestamp="0"&gt;40&lt;/key&gt;&lt;/foreign-keys&gt;&lt;ref-type name="Journal Article"&gt;17&lt;/ref-type&gt;&lt;contributors&gt;&lt;authors&gt;&lt;author&gt;Walsh, B.&lt;/author&gt;&lt;author&gt;Tonkonogi, M.&lt;/author&gt;&lt;author&gt;Malm, C.&lt;/author&gt;&lt;author&gt;Ekblom, B.&lt;/author&gt;&lt;author&gt;Sahlin, K.&lt;/author&gt;&lt;/authors&gt;&lt;/contributors&gt;&lt;auth-address&gt;Sahlin, K&amp;#xD;Karolinska Inst, Dept Physiol &amp;amp; Pharmacol, Box 5626, S-11486 Stockholm, Sweden&amp;#xD;Karolinska Inst, Dept Physiol &amp;amp; Pharmacol, Box 5626, S-11486 Stockholm, Sweden&amp;#xD;Karolinska Inst, Dept Physiol &amp;amp; Pharmacol, S-11486 Stockholm, Sweden&amp;#xD;Stockholm Univ, Coll Phys Educ &amp;amp; Sports, Dept Hlth &amp;amp; Sport Sci, S-10691 Stockholm, Sweden&lt;/auth-address&gt;&lt;titles&gt;&lt;title&gt;Effect of eccentric exercise on muscle oxidative metabolism in humans&lt;/title&gt;&lt;secondary-title&gt;Medicine and Science in Sports and Exercise&lt;/secondary-title&gt;&lt;alt-title&gt;Med Sci Sport Exer&lt;/alt-title&gt;&lt;/titles&gt;&lt;pages&gt;436-441&lt;/pages&gt;&lt;volume&gt;33&lt;/volume&gt;&lt;number&gt;3&lt;/number&gt;&lt;keywords&gt;&lt;keyword&gt;creatine kinase&lt;/keyword&gt;&lt;keyword&gt;mitochondrial&lt;/keyword&gt;&lt;keyword&gt;respiration&lt;/keyword&gt;&lt;keyword&gt;muscle soreness&lt;/keyword&gt;&lt;keyword&gt;near infrared spectroscopy&lt;/keyword&gt;&lt;keyword&gt;human skeletal-muscle&lt;/keyword&gt;&lt;keyword&gt;concentric exercise&lt;/keyword&gt;&lt;keyword&gt;damage&lt;/keyword&gt;&lt;keyword&gt;soreness&lt;/keyword&gt;&lt;keyword&gt;injury&lt;/keyword&gt;&lt;keyword&gt;phosphorylation&lt;/keyword&gt;&lt;keyword&gt;inflammation&lt;/keyword&gt;&lt;keyword&gt;contractions&lt;/keyword&gt;&lt;keyword&gt;mitochondria&lt;/keyword&gt;&lt;keyword&gt;fibers&lt;/keyword&gt;&lt;/keywords&gt;&lt;dates&gt;&lt;year&gt;2001&lt;/year&gt;&lt;pub-dates&gt;&lt;date&gt;Mar&lt;/date&gt;&lt;/pub-dates&gt;&lt;/dates&gt;&lt;isbn&gt;0195-9131&lt;/isbn&gt;&lt;accession-num&gt;WOS:000167342400016&lt;/accession-num&gt;&lt;urls&gt;&lt;related-urls&gt;&lt;url&gt;&amp;lt;Go to ISI&amp;gt;://WOS:000167342400016&lt;/url&gt;&lt;/related-urls&gt;&lt;/urls&gt;&lt;electronic-resource-num&gt;Doi 10.1097/00005768-200103000-00016&lt;/electronic-resource-num&gt;&lt;language&gt;English&lt;/language&gt;&lt;/record&gt;&lt;/Cite&gt;&lt;/EndNote&gt;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[22]</w:t>
      </w:r>
      <w:r w:rsidRPr="008D515A">
        <w:rPr>
          <w:rFonts w:ascii="Times New Roman" w:hAnsi="Times New Roman"/>
        </w:rPr>
        <w:fldChar w:fldCharType="end"/>
      </w:r>
      <w:r w:rsidRPr="008D515A">
        <w:rPr>
          <w:rFonts w:ascii="Times New Roman" w:hAnsi="Times New Roman"/>
        </w:rPr>
        <w:t xml:space="preserve"> and a study employing P</w:t>
      </w:r>
      <w:r w:rsidRPr="008D515A">
        <w:rPr>
          <w:rFonts w:ascii="Times New Roman" w:hAnsi="Times New Roman"/>
          <w:vertAlign w:val="superscript"/>
        </w:rPr>
        <w:t>31</w:t>
      </w:r>
      <w:r w:rsidRPr="008D515A">
        <w:rPr>
          <w:rFonts w:ascii="Times New Roman" w:hAnsi="Times New Roman"/>
        </w:rPr>
        <w:t xml:space="preserve">-magnetic resonance spectroscopy found that reduced exercise tolerance was not a result of an increased use of anaerobic metabolism </w:t>
      </w:r>
      <w:r w:rsidRPr="008D515A">
        <w:rPr>
          <w:rFonts w:ascii="Times New Roman" w:hAnsi="Times New Roman"/>
        </w:rPr>
        <w:fldChar w:fldCharType="begin">
          <w:fldData xml:space="preserve">PEVuZE5vdGU+PENpdGU+PEF1dGhvcj5EYXZpZXM8L0F1dGhvcj48WWVhcj4yMDExPC9ZZWFyPjxS
ZWNOdW0+MzI8L1JlY051bT48RGlzcGxheVRleHQ+WzIwXTwvRGlzcGxheVRleHQ+PHJlY29yZD48
cmVjLW51bWJlcj4zMjwvcmVjLW51bWJlcj48Zm9yZWlnbi1rZXlzPjxrZXkgYXBwPSJFTiIgZGIt
aWQ9ImVkcmVyc3owbnBzOWRlZTBkdDRwZmR2NXRwc3dhdzA1enJ2YSIgdGltZXN0YW1wPSIwIj4z
Mjwva2V5PjwvZm9yZWlnbi1rZXlzPjxyZWYtdHlwZSBuYW1lPSJKb3VybmFsIEFydGljbGUiPjE3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PEVuZE5vdGU+PENpdGU+PEF1dGhvcj5EYXZpZXM8L0F1dGhvcj48WWVhcj4yMDExPC9ZZWFyPjxS
ZWNOdW0+MzI8L1JlY051bT48RGlzcGxheVRleHQ+WzIwXTwvRGlzcGxheVRleHQ+PHJlY29yZD48
cmVjLW51bWJlcj4zMjwvcmVjLW51bWJlcj48Zm9yZWlnbi1rZXlzPjxrZXkgYXBwPSJFTiIgZGIt
aWQ9ImVkcmVyc3owbnBzOWRlZTBkdDRwZmR2NXRwc3dhdzA1enJ2YSIgdGltZXN0YW1wPSIwIj4z
Mjwva2V5PjwvZm9yZWlnbi1rZXlzPjxyZWYtdHlwZSBuYW1lPSJKb3VybmFsIEFydGljbGUiPjE3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[20]</w:t>
      </w:r>
      <w:r w:rsidRPr="008D515A">
        <w:rPr>
          <w:rFonts w:ascii="Times New Roman" w:hAnsi="Times New Roman"/>
        </w:rPr>
        <w:fldChar w:fldCharType="end"/>
      </w:r>
      <w:r w:rsidRPr="008D515A">
        <w:rPr>
          <w:rFonts w:ascii="Times New Roman" w:hAnsi="Times New Roman"/>
        </w:rPr>
        <w:t>. Thus it remains somewhat unclear as to whether oxidative metabolism is or is not affected by EIMD—and whether impairment in oxidative metabolism might underlie the observed decreases in VO</w:t>
      </w:r>
      <w:r w:rsidRPr="008D515A">
        <w:rPr>
          <w:rFonts w:ascii="Times New Roman" w:hAnsi="Times New Roman"/>
          <w:vertAlign w:val="subscript"/>
        </w:rPr>
        <w:t>2</w:t>
      </w:r>
      <w:r w:rsidRPr="008D515A">
        <w:rPr>
          <w:rFonts w:ascii="Times New Roman" w:hAnsi="Times New Roman"/>
        </w:rPr>
        <w:t xml:space="preserve"> </w:t>
      </w:r>
      <w:r w:rsidRPr="008D515A">
        <w:rPr>
          <w:rFonts w:ascii="Times New Roman" w:hAnsi="Times New Roman"/>
          <w:vertAlign w:val="subscript"/>
        </w:rPr>
        <w:t>peak</w:t>
      </w:r>
      <w:r w:rsidRPr="008D515A">
        <w:rPr>
          <w:rFonts w:ascii="Times New Roman" w:hAnsi="Times New Roman"/>
        </w:rPr>
        <w:t xml:space="preserve"> and aerobic exercise performance.  </w:t>
      </w:r>
    </w:p>
    <w:p w14:paraId="0D1F0EE5" w14:textId="5D0DD445" w:rsidR="00B26BDC" w:rsidRPr="008D515A" w:rsidRDefault="00B26BDC" w:rsidP="00B26BDC">
      <w:pPr>
        <w:ind w:firstLine="720"/>
        <w:rPr>
          <w:rFonts w:ascii="Times New Roman" w:hAnsi="Times New Roman"/>
        </w:rPr>
      </w:pPr>
      <w:r w:rsidRPr="008D515A">
        <w:rPr>
          <w:rFonts w:ascii="Times New Roman" w:hAnsi="Times New Roman"/>
        </w:rPr>
        <w:t xml:space="preserve">While CP remains mechanistically unresolved, oxygen availability has been shown to play a key role. The inspiration of hyperoxic gas was shown to increase CP and delay time-to-exhaustion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&lt;EndNote&gt;&lt;Cite&gt;&lt;Author&gt;Vanhatalo&lt;/Author&gt;&lt;Year&gt;2010&lt;/Year&gt;&lt;RecNum&gt;6&lt;/RecNum&gt;&lt;DisplayText&gt;[5]&lt;/DisplayText&gt;&lt;record&gt;&lt;rec-number&gt;6&lt;/rec-number&gt;&lt;foreign-keys&gt;&lt;key app="EN" db-id="edrersz0nps9dee0dt4pfdv5tpswaw05zrva" timestamp="0"&gt;6&lt;/key&gt;&lt;/foreign-keys&gt;&lt;ref-type name="Journal Article"&gt;17&lt;/ref-type&gt;&lt;contributors&gt;&lt;authors&gt;&lt;author&gt;Vanhatalo, A.&lt;/author&gt;&lt;author&gt;Fulford, J.&lt;/author&gt;&lt;author&gt;DiMenna, F. J.&lt;/author&gt;&lt;author&gt;Jones, A. M.&lt;/author&gt;&lt;/authors&gt;&lt;/contributors&gt;&lt;auth-address&gt;Jones, AM&amp;#xD;Univ Exeter, Sch Sport &amp;amp; Exercise, St Lukes Campus,Heavitree Rd, Exeter EX1 2LU, Devon, England&amp;#xD;Univ Exeter, Sch Sport &amp;amp; Exercise, St Lukes Campus,Heavitree Rd, Exeter EX1 2LU, Devon, England&amp;#xD;Univ Exeter, Sch Sport &amp;amp; Hlth Sci, Exeter EX1 2LU, Devon, England&amp;#xD;Univ Exeter, Peninsula NIHR Clin Res Facil, Exeter EX1 2LU, Devon, England&lt;/auth-address&gt;&lt;titles&gt;&lt;title&gt;Influence of hyperoxia on muscle metabolic responses and the power-duration relationship during severe-intensity exercise in humans: a 31P magnetic resonance spectroscopy study&lt;/title&gt;&lt;secondary-title&gt;Experimental Physiology&lt;/secondary-title&gt;&lt;alt-title&gt;Exp Physiol&lt;/alt-title&gt;&lt;/titles&gt;&lt;pages&gt;528-540&lt;/pages&gt;&lt;volume&gt;95&lt;/volume&gt;&lt;number&gt;4&lt;/number&gt;&lt;keywords&gt;&lt;keyword&gt;curvature constant parameter&lt;/keyword&gt;&lt;keyword&gt;steady-state exercise&lt;/keyword&gt;&lt;keyword&gt;skeletal-muscle&lt;/keyword&gt;&lt;keyword&gt;o-2 uptake&lt;/keyword&gt;&lt;keyword&gt;submaximal exercise&lt;/keyword&gt;&lt;keyword&gt;cellular mechanisms&lt;/keyword&gt;&lt;keyword&gt;uptake kinetics&lt;/keyword&gt;&lt;keyword&gt;work capacity&lt;/keyword&gt;&lt;keyword&gt;oxygen-uptake&lt;/keyword&gt;&lt;keyword&gt;fatigue&lt;/keyword&gt;&lt;/keywords&gt;&lt;dates&gt;&lt;year&gt;2010&lt;/year&gt;&lt;pub-dates&gt;&lt;date&gt;Apr 1&lt;/date&gt;&lt;/pub-dates&gt;&lt;/dates&gt;&lt;isbn&gt;0958-0670&lt;/isbn&gt;&lt;accession-num&gt;WOS:000275674700009&lt;/accession-num&gt;&lt;urls&gt;&lt;related-urls&gt;&lt;url&gt;&amp;lt;Go to ISI&amp;gt;://WOS:000275674700009&lt;/url&gt;&lt;/related-urls&gt;&lt;/urls&gt;&lt;electronic-resource-num&gt;Doi 10.1113/Expphysiol.2009.050500&lt;/electronic-resource-num&gt;&lt;language&gt;English&lt;/language&gt;&lt;/record&gt;&lt;/Cite&gt;&lt;/EndNote&gt;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[5]</w:t>
      </w:r>
      <w:r w:rsidRPr="008D515A">
        <w:rPr>
          <w:rFonts w:ascii="Times New Roman" w:hAnsi="Times New Roman"/>
        </w:rPr>
        <w:fldChar w:fldCharType="end"/>
      </w:r>
      <w:r w:rsidRPr="008D515A">
        <w:rPr>
          <w:rFonts w:ascii="Times New Roman" w:hAnsi="Times New Roman"/>
        </w:rPr>
        <w:t xml:space="preserve"> while inspiration of hypoxic gases decreases CP and </w:t>
      </w:r>
      <w:r w:rsidRPr="008D515A">
        <w:rPr>
          <w:rFonts w:ascii="Times New Roman" w:hAnsi="Times New Roman"/>
        </w:rPr>
        <w:lastRenderedPageBreak/>
        <w:t xml:space="preserve">time-to-exhaustion </w:t>
      </w:r>
      <w:r w:rsidRPr="008D515A">
        <w:rPr>
          <w:rFonts w:ascii="Times New Roman" w:hAnsi="Times New Roman"/>
        </w:rPr>
        <w:fldChar w:fldCharType="begin"/>
      </w:r>
      <w:r w:rsidR="000878B0">
        <w:rPr>
          <w:rFonts w:ascii="Times New Roman" w:hAnsi="Times New Roman"/>
        </w:rPr>
        <w:instrText xml:space="preserve"> ADDIN EN.CITE &lt;EndNote&gt;&lt;Cite&gt;&lt;Author&gt;Moritani&lt;/Author&gt;&lt;Year&gt;1981&lt;/Year&gt;&lt;RecNum&gt;2&lt;/RecNum&gt;&lt;DisplayText&gt;[23]&lt;/DisplayText&gt;&lt;record&gt;&lt;rec-number&gt;2&lt;/rec-number&gt;&lt;foreign-keys&gt;&lt;key app="EN" db-id="edrersz0nps9dee0dt4pfdv5tpswaw05zrva" timestamp="0"&gt;2&lt;/key&gt;&lt;/foreign-keys&gt;&lt;ref-type name="Journal Article"&gt;17&lt;/ref-type&gt;&lt;contributors&gt;&lt;authors&gt;&lt;author&gt;Moritani, T.&lt;/author&gt;&lt;author&gt;Nagata, A.&lt;/author&gt;&lt;author&gt;deVries, H. A.&lt;/author&gt;&lt;author&gt;Muro, M.&lt;/author&gt;&lt;/authors&gt;&lt;/contributors&gt;&lt;titles&gt;&lt;title&gt;Critical power as a measure of physical work capacity and anaerobic threshold&lt;/title&gt;&lt;secondary-title&gt;Ergonomics&lt;/secondary-title&gt;&lt;alt-title&gt;Ergonomics&lt;/alt-title&gt;&lt;/titles&gt;&lt;pages&gt;339-50&lt;/pages&gt;&lt;volume&gt;24&lt;/volume&gt;&lt;number&gt;5&lt;/number&gt;&lt;keywords&gt;&lt;keyword&gt;Adolescent&lt;/keyword&gt;&lt;keyword&gt;Adult&lt;/keyword&gt;&lt;keyword&gt;Anaerobiosis&lt;/keyword&gt;&lt;keyword&gt;Female&lt;/keyword&gt;&lt;keyword&gt;Humans&lt;/keyword&gt;&lt;keyword&gt;Male&lt;/keyword&gt;&lt;keyword&gt;*Oxygen Consumption&lt;/keyword&gt;&lt;keyword&gt;*Physical Endurance&lt;/keyword&gt;&lt;keyword&gt;Physical Exertion&lt;/keyword&gt;&lt;/keywords&gt;&lt;dates&gt;&lt;year&gt;1981&lt;/year&gt;&lt;pub-dates&gt;&lt;date&gt;May&lt;/date&gt;&lt;/pub-dates&gt;&lt;/dates&gt;&lt;isbn&gt;0014-0139 (Print)&amp;#xD;0014-0139 (Linking)&lt;/isbn&gt;&lt;accession-num&gt;7262059&lt;/accession-num&gt;&lt;urls&gt;&lt;related-urls&gt;&lt;url&gt;http://www.ncbi.nlm.nih.gov/pubmed/7262059&lt;/url&gt;&lt;/related-urls&gt;&lt;/urls&gt;&lt;electronic-resource-num&gt;10.1080/00140138108924856&lt;/electronic-resource-num&gt;&lt;/record&gt;&lt;/Cite&gt;&lt;/EndNote&gt;</w:instrText>
      </w:r>
      <w:r w:rsidRPr="008D515A">
        <w:rPr>
          <w:rFonts w:ascii="Times New Roman" w:hAnsi="Times New Roman"/>
        </w:rPr>
        <w:fldChar w:fldCharType="separate"/>
      </w:r>
      <w:r w:rsidR="000878B0">
        <w:rPr>
          <w:rFonts w:ascii="Times New Roman" w:hAnsi="Times New Roman"/>
          <w:noProof/>
        </w:rPr>
        <w:t>[23]</w:t>
      </w:r>
      <w:r w:rsidRPr="008D515A">
        <w:rPr>
          <w:rFonts w:ascii="Times New Roman" w:hAnsi="Times New Roman"/>
        </w:rPr>
        <w:fldChar w:fldCharType="end"/>
      </w:r>
      <w:r w:rsidRPr="008D515A">
        <w:rPr>
          <w:rFonts w:ascii="Times New Roman" w:hAnsi="Times New Roman"/>
        </w:rPr>
        <w:t xml:space="preserve"> during cycling exercise. Additionally, Broxterman et al. </w:t>
      </w:r>
      <w:r w:rsidRPr="008D515A">
        <w:rPr>
          <w:rFonts w:ascii="Times New Roman" w:hAnsi="Times New Roman"/>
        </w:rPr>
        <w:fldChar w:fldCharType="begin">
          <w:fldData xml:space="preserve">PEVuZE5vdGU+PENpdGU+PEF1dGhvcj5Ccm94dGVybWFuPC9BdXRob3I+PFllYXI+MjAxNTwvWWVh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PEVuZE5vdGU+PENpdGU+PEF1dGhvcj5Ccm94dGVybWFuPC9BdXRob3I+PFllYXI+MjAxNTwvWWVh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[24]</w:t>
      </w:r>
      <w:r w:rsidRPr="008D515A">
        <w:rPr>
          <w:rFonts w:ascii="Times New Roman" w:hAnsi="Times New Roman"/>
        </w:rPr>
        <w:fldChar w:fldCharType="end"/>
      </w:r>
      <w:r w:rsidRPr="008D515A">
        <w:rPr>
          <w:rFonts w:ascii="Times New Roman" w:hAnsi="Times New Roman"/>
        </w:rPr>
        <w:t xml:space="preserve"> recently demonstrated that when blood flow to the exercising limbs was occluded that CP fell precipitously. These findings clearly highlight an important role the aerobic metabolism in determining CP.  Therefore, if EIMD results in compromised oxidative function it could also adversely affect CP and this reduction in CP could account for the reduced exercise tolerance observed following EIMD </w:t>
      </w:r>
      <w:r w:rsidRPr="008D515A">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[18, 19]</w:t>
      </w:r>
      <w:r w:rsidRPr="008D515A">
        <w:rPr>
          <w:rFonts w:ascii="Times New Roman" w:hAnsi="Times New Roman"/>
        </w:rPr>
        <w:fldChar w:fldCharType="end"/>
      </w:r>
      <w:r w:rsidRPr="008D515A">
        <w:rPr>
          <w:rFonts w:ascii="Times New Roman" w:hAnsi="Times New Roman"/>
        </w:rPr>
        <w:t xml:space="preserve">. </w:t>
      </w:r>
    </w:p>
    <w:p w14:paraId="66C3E0C0" w14:textId="77777777" w:rsidR="00B26BDC" w:rsidRPr="008D515A" w:rsidRDefault="00B26BDC" w:rsidP="00B26BDC">
      <w:pPr>
        <w:rPr>
          <w:rFonts w:ascii="Times New Roman" w:hAnsi="Times New Roman"/>
        </w:rPr>
      </w:pPr>
    </w:p>
    <w:p w14:paraId="33B7F29B" w14:textId="2E084C1A" w:rsidR="00B26BDC" w:rsidRPr="008D515A" w:rsidRDefault="00B26BDC" w:rsidP="00B26BDC">
      <w:pPr>
        <w:rPr>
          <w:rFonts w:ascii="Times New Roman" w:hAnsi="Times New Roman"/>
        </w:rPr>
      </w:pPr>
      <w:r w:rsidRPr="008D515A">
        <w:rPr>
          <w:rFonts w:ascii="Times New Roman" w:hAnsi="Times New Roman"/>
        </w:rPr>
        <w:t xml:space="preserve">Thus the </w:t>
      </w:r>
      <w:r w:rsidRPr="008D515A">
        <w:rPr>
          <w:rFonts w:ascii="Times New Roman" w:hAnsi="Times New Roman"/>
          <w:b/>
        </w:rPr>
        <w:t>Purpose</w:t>
      </w:r>
      <w:r w:rsidRPr="008D515A">
        <w:rPr>
          <w:rFonts w:ascii="Times New Roman" w:hAnsi="Times New Roman"/>
        </w:rPr>
        <w:t xml:space="preserve"> this study was: 1) to determine whether EIMD in the knee extensors affects the work-time relationship and</w:t>
      </w:r>
      <w:r w:rsidR="00C6272A">
        <w:rPr>
          <w:rFonts w:ascii="Times New Roman" w:hAnsi="Times New Roman"/>
        </w:rPr>
        <w:t xml:space="preserve"> its associated parameters of CT and Impulse Above End Test Torque (IAT, an analogue to W’)</w:t>
      </w:r>
      <w:r w:rsidRPr="008D515A">
        <w:rPr>
          <w:rFonts w:ascii="Times New Roman" w:hAnsi="Times New Roman"/>
        </w:rPr>
        <w:t xml:space="preserve"> as determined during isometric knee extensions and 2) to determine whether EIMD alters mitochondrial function (oxidative capacity) of the quadriceps muscles.  </w:t>
      </w:r>
    </w:p>
    <w:p w14:paraId="141A2DB7" w14:textId="77777777" w:rsidR="00B26BDC" w:rsidRPr="008D515A" w:rsidRDefault="00B26BDC" w:rsidP="00B26BDC">
      <w:pPr>
        <w:spacing w:line="240" w:lineRule="auto"/>
        <w:rPr>
          <w:rFonts w:ascii="Times New Roman" w:hAnsi="Times New Roman"/>
        </w:rPr>
      </w:pPr>
    </w:p>
    <w:p w14:paraId="5278B682" w14:textId="77777777" w:rsidR="00B26BDC" w:rsidRPr="008D515A" w:rsidRDefault="00B26BDC" w:rsidP="00B26BDC">
      <w:pPr>
        <w:rPr>
          <w:rFonts w:ascii="Times New Roman" w:hAnsi="Times New Roman"/>
        </w:rPr>
      </w:pPr>
      <w:r w:rsidRPr="008D515A">
        <w:rPr>
          <w:rFonts w:ascii="Times New Roman" w:hAnsi="Times New Roman"/>
          <w:b/>
          <w:bCs/>
        </w:rPr>
        <w:t xml:space="preserve">Research Questions: </w:t>
      </w:r>
    </w:p>
    <w:p w14:paraId="26854168" w14:textId="12D42CC7" w:rsidR="00B26BDC" w:rsidRPr="008D515A" w:rsidRDefault="00B26BDC" w:rsidP="00B26BDC">
      <w:pPr>
        <w:rPr>
          <w:rFonts w:ascii="Times New Roman" w:hAnsi="Times New Roman"/>
        </w:rPr>
      </w:pPr>
      <w:r w:rsidRPr="008D515A">
        <w:rPr>
          <w:rFonts w:ascii="Times New Roman" w:hAnsi="Times New Roman"/>
        </w:rPr>
        <w:t xml:space="preserve">1) Does eccentric exercise resulting in EIMD result in a </w:t>
      </w:r>
      <w:r w:rsidR="00C6272A">
        <w:rPr>
          <w:rFonts w:ascii="Times New Roman" w:hAnsi="Times New Roman"/>
        </w:rPr>
        <w:t>decrease of CT and IAT</w:t>
      </w:r>
      <w:r w:rsidRPr="008D515A">
        <w:rPr>
          <w:rFonts w:ascii="Times New Roman" w:hAnsi="Times New Roman"/>
        </w:rPr>
        <w:t>’?</w:t>
      </w:r>
    </w:p>
    <w:p w14:paraId="01B5E652" w14:textId="103CBE98" w:rsidR="00B26BDC" w:rsidRPr="008D515A" w:rsidRDefault="00B26BDC" w:rsidP="00B26BDC">
      <w:pPr>
        <w:rPr>
          <w:rFonts w:ascii="Times New Roman" w:hAnsi="Times New Roman"/>
        </w:rPr>
      </w:pPr>
      <w:r w:rsidRPr="008D515A">
        <w:rPr>
          <w:rFonts w:ascii="Times New Roman" w:hAnsi="Times New Roman"/>
        </w:rPr>
        <w:t xml:space="preserve">2) If </w:t>
      </w:r>
      <w:r w:rsidR="00C6272A">
        <w:rPr>
          <w:rFonts w:ascii="Times New Roman" w:hAnsi="Times New Roman"/>
        </w:rPr>
        <w:t>CT</w:t>
      </w:r>
      <w:r w:rsidRPr="008D515A">
        <w:rPr>
          <w:rFonts w:ascii="Times New Roman" w:hAnsi="Times New Roman"/>
        </w:rPr>
        <w:t xml:space="preserve"> is decreased, is this decrease due to impaired oxidative capacity?</w:t>
      </w:r>
    </w:p>
    <w:p w14:paraId="26F47B3B" w14:textId="77777777" w:rsidR="00B26BDC" w:rsidRPr="008D515A" w:rsidRDefault="00B26BDC" w:rsidP="00B26BDC">
      <w:pPr>
        <w:spacing w:line="240" w:lineRule="auto"/>
        <w:rPr>
          <w:rFonts w:ascii="Times New Roman" w:hAnsi="Times New Roman"/>
        </w:rPr>
      </w:pPr>
    </w:p>
    <w:p w14:paraId="23E2BCC4" w14:textId="77777777" w:rsidR="00B26BDC" w:rsidRPr="008D515A" w:rsidRDefault="00B26BDC" w:rsidP="00B26BDC">
      <w:pPr>
        <w:rPr>
          <w:rFonts w:ascii="Times New Roman" w:hAnsi="Times New Roman"/>
        </w:rPr>
      </w:pPr>
      <w:r w:rsidRPr="008D515A">
        <w:rPr>
          <w:rFonts w:ascii="Times New Roman" w:hAnsi="Times New Roman"/>
          <w:b/>
          <w:bCs/>
        </w:rPr>
        <w:t>Null Hypotheses</w:t>
      </w:r>
    </w:p>
    <w:p w14:paraId="118AF9AA" w14:textId="77777777" w:rsidR="00B26BDC" w:rsidRPr="008D515A" w:rsidRDefault="00B26BDC" w:rsidP="00B26BDC">
      <w:pPr>
        <w:numPr>
          <w:ilvl w:val="0"/>
          <w:numId w:val="27"/>
        </w:numPr>
        <w:textAlignment w:val="baseline"/>
        <w:rPr>
          <w:rFonts w:ascii="Times New Roman" w:hAnsi="Times New Roman"/>
        </w:rPr>
      </w:pPr>
      <w:r w:rsidRPr="008D515A">
        <w:rPr>
          <w:rFonts w:ascii="Times New Roman" w:hAnsi="Times New Roman"/>
        </w:rPr>
        <w:t>There will be no change in critical torque 48-hours following a bout of eccentric exercise that results in EIMD</w:t>
      </w:r>
    </w:p>
    <w:p w14:paraId="2C9C5F51" w14:textId="5EA0776B" w:rsidR="00B26BDC" w:rsidRPr="008D515A" w:rsidRDefault="00C6272A" w:rsidP="00B26BDC">
      <w:pPr>
        <w:numPr>
          <w:ilvl w:val="0"/>
          <w:numId w:val="27"/>
        </w:numPr>
        <w:textAlignment w:val="baseline"/>
        <w:rPr>
          <w:rFonts w:ascii="Times New Roman" w:hAnsi="Times New Roman"/>
        </w:rPr>
      </w:pPr>
      <w:r>
        <w:rPr>
          <w:rFonts w:ascii="Times New Roman" w:hAnsi="Times New Roman"/>
        </w:rPr>
        <w:t>There will be no change in IAT</w:t>
      </w:r>
      <w:r w:rsidR="00B26BDC" w:rsidRPr="008D515A">
        <w:rPr>
          <w:rFonts w:ascii="Times New Roman" w:hAnsi="Times New Roman"/>
        </w:rPr>
        <w:t xml:space="preserve"> 48-hours following a bout of eccentric exercise that results in EIMD</w:t>
      </w:r>
    </w:p>
    <w:p w14:paraId="2A407EB7" w14:textId="77777777" w:rsidR="00B26BDC" w:rsidRPr="008D515A" w:rsidRDefault="00B26BDC" w:rsidP="00B26BDC">
      <w:pPr>
        <w:numPr>
          <w:ilvl w:val="0"/>
          <w:numId w:val="27"/>
        </w:numPr>
        <w:textAlignment w:val="baseline"/>
        <w:rPr>
          <w:rFonts w:ascii="Times New Roman" w:hAnsi="Times New Roman"/>
        </w:rPr>
      </w:pPr>
      <w:r w:rsidRPr="008D515A">
        <w:rPr>
          <w:rFonts w:ascii="Times New Roman" w:hAnsi="Times New Roman"/>
        </w:rPr>
        <w:t>There will be no change in NIRS assessed mitochondrial function 48-hours following a bout of eccentric exercise that results in EIMD</w:t>
      </w:r>
    </w:p>
    <w:p w14:paraId="3F0CF8A0" w14:textId="77777777" w:rsidR="00B26BDC" w:rsidRPr="008D515A" w:rsidRDefault="00B26BDC" w:rsidP="00B26BDC">
      <w:pPr>
        <w:spacing w:line="240" w:lineRule="auto"/>
        <w:rPr>
          <w:rFonts w:ascii="Times New Roman" w:hAnsi="Times New Roman"/>
        </w:rPr>
      </w:pPr>
    </w:p>
    <w:p w14:paraId="41E048B9" w14:textId="77777777" w:rsidR="00B26BDC" w:rsidRPr="008D515A" w:rsidRDefault="00B26BDC" w:rsidP="00B26BDC">
      <w:pPr>
        <w:rPr>
          <w:rFonts w:ascii="Times New Roman" w:hAnsi="Times New Roman"/>
        </w:rPr>
      </w:pPr>
      <w:r w:rsidRPr="008D515A">
        <w:rPr>
          <w:rFonts w:ascii="Times New Roman" w:hAnsi="Times New Roman"/>
          <w:b/>
          <w:bCs/>
        </w:rPr>
        <w:t>Research Hypothesis:</w:t>
      </w:r>
    </w:p>
    <w:p w14:paraId="5A2CA77E" w14:textId="77777777" w:rsidR="00B26BDC" w:rsidRPr="008D515A" w:rsidRDefault="00B26BDC" w:rsidP="00B26BDC">
      <w:pPr>
        <w:numPr>
          <w:ilvl w:val="0"/>
          <w:numId w:val="28"/>
        </w:numPr>
        <w:textAlignment w:val="baseline"/>
        <w:rPr>
          <w:rFonts w:ascii="Times New Roman" w:hAnsi="Times New Roman"/>
        </w:rPr>
      </w:pPr>
      <w:r w:rsidRPr="008D515A">
        <w:rPr>
          <w:rFonts w:ascii="Times New Roman" w:hAnsi="Times New Roman"/>
        </w:rPr>
        <w:t>There will be a decrease in critical torque 48-hours following a bout of eccentric exercise that results in EIMD</w:t>
      </w:r>
    </w:p>
    <w:p w14:paraId="6D6B9161" w14:textId="77777777" w:rsidR="00B26BDC" w:rsidRPr="008D515A" w:rsidRDefault="00B26BDC" w:rsidP="00B26BDC">
      <w:pPr>
        <w:numPr>
          <w:ilvl w:val="0"/>
          <w:numId w:val="28"/>
        </w:numPr>
        <w:textAlignment w:val="baseline"/>
        <w:rPr>
          <w:rFonts w:ascii="Times New Roman" w:hAnsi="Times New Roman"/>
        </w:rPr>
      </w:pPr>
      <w:r w:rsidRPr="008D515A">
        <w:rPr>
          <w:rFonts w:ascii="Times New Roman" w:hAnsi="Times New Roman"/>
        </w:rPr>
        <w:t>There will be a decrease in W’ 48-hours following a bout of eccentric exercise that results in EIMD</w:t>
      </w:r>
    </w:p>
    <w:p w14:paraId="2BD4A25F" w14:textId="77777777" w:rsidR="00B26BDC" w:rsidRPr="008D515A" w:rsidRDefault="00B26BDC" w:rsidP="00B26BDC">
      <w:pPr>
        <w:numPr>
          <w:ilvl w:val="0"/>
          <w:numId w:val="28"/>
        </w:numPr>
        <w:textAlignment w:val="baseline"/>
        <w:rPr>
          <w:rFonts w:ascii="Times New Roman" w:hAnsi="Times New Roman"/>
        </w:rPr>
      </w:pPr>
      <w:r w:rsidRPr="008D515A">
        <w:rPr>
          <w:rFonts w:ascii="Times New Roman" w:hAnsi="Times New Roman"/>
        </w:rPr>
        <w:t>There will be  a decrease in NIRS assessed mitochondrial function 48-hours following a bout of eccentric exercise that results in EIMD</w:t>
      </w:r>
    </w:p>
    <w:p w14:paraId="419FC37A" w14:textId="77777777" w:rsidR="00B26BDC" w:rsidRPr="008D515A" w:rsidRDefault="00B26BDC" w:rsidP="00B26BDC">
      <w:pPr>
        <w:spacing w:line="240" w:lineRule="auto"/>
        <w:rPr>
          <w:rFonts w:ascii="Times New Roman" w:hAnsi="Times New Roman"/>
        </w:rPr>
      </w:pPr>
    </w:p>
    <w:p w14:paraId="2E80858C" w14:textId="77777777" w:rsidR="00B26BDC" w:rsidRPr="008D515A" w:rsidRDefault="00B26BDC" w:rsidP="00B26BDC">
      <w:pPr>
        <w:rPr>
          <w:rFonts w:ascii="Times New Roman" w:hAnsi="Times New Roman"/>
        </w:rPr>
      </w:pPr>
      <w:r w:rsidRPr="008D515A">
        <w:rPr>
          <w:rFonts w:ascii="Times New Roman" w:hAnsi="Times New Roman"/>
          <w:b/>
          <w:bCs/>
        </w:rPr>
        <w:t>Delimitations:</w:t>
      </w:r>
    </w:p>
    <w:p w14:paraId="326CDDA6" w14:textId="77777777" w:rsidR="00B26BDC" w:rsidRPr="008D515A" w:rsidRDefault="00B26BDC" w:rsidP="00B26BDC">
      <w:pPr>
        <w:numPr>
          <w:ilvl w:val="0"/>
          <w:numId w:val="29"/>
        </w:numPr>
        <w:textAlignment w:val="baseline"/>
        <w:rPr>
          <w:rFonts w:ascii="Times New Roman" w:hAnsi="Times New Roman"/>
        </w:rPr>
      </w:pPr>
      <w:r w:rsidRPr="008D515A">
        <w:rPr>
          <w:rFonts w:ascii="Times New Roman" w:hAnsi="Times New Roman"/>
        </w:rPr>
        <w:t>The results will only be able to be generalized to healthy individuals in the age range of 18-40</w:t>
      </w:r>
    </w:p>
    <w:p w14:paraId="4A255BAF" w14:textId="77777777" w:rsidR="00B26BDC" w:rsidRPr="008D515A" w:rsidRDefault="00B26BDC" w:rsidP="00B26BDC">
      <w:pPr>
        <w:numPr>
          <w:ilvl w:val="0"/>
          <w:numId w:val="29"/>
        </w:numPr>
        <w:textAlignment w:val="baseline"/>
        <w:rPr>
          <w:rFonts w:ascii="Times New Roman" w:hAnsi="Times New Roman"/>
        </w:rPr>
      </w:pPr>
      <w:r w:rsidRPr="008D515A">
        <w:rPr>
          <w:rFonts w:ascii="Times New Roman" w:hAnsi="Times New Roman"/>
        </w:rPr>
        <w:t>The results will only be able to be generalized to the knee extensor muscles</w:t>
      </w:r>
    </w:p>
    <w:p w14:paraId="2C0494E2" w14:textId="77777777" w:rsidR="00B26BDC" w:rsidRPr="008D515A" w:rsidRDefault="00B26BDC" w:rsidP="00B26BDC">
      <w:pPr>
        <w:spacing w:line="240" w:lineRule="auto"/>
        <w:rPr>
          <w:rFonts w:ascii="Times New Roman" w:hAnsi="Times New Roman"/>
        </w:rPr>
      </w:pPr>
    </w:p>
    <w:p w14:paraId="1C2E4E3B" w14:textId="77777777" w:rsidR="00B26BDC" w:rsidRPr="008D515A" w:rsidRDefault="00B26BDC" w:rsidP="00B26BDC">
      <w:pPr>
        <w:rPr>
          <w:rFonts w:ascii="Times New Roman" w:hAnsi="Times New Roman"/>
        </w:rPr>
      </w:pPr>
      <w:r w:rsidRPr="008D515A">
        <w:rPr>
          <w:rFonts w:ascii="Times New Roman" w:hAnsi="Times New Roman"/>
          <w:b/>
          <w:bCs/>
        </w:rPr>
        <w:t>Limitations:</w:t>
      </w:r>
    </w:p>
    <w:p w14:paraId="6A570919" w14:textId="77777777" w:rsidR="00B26BDC" w:rsidRPr="008D515A" w:rsidRDefault="00B26BDC" w:rsidP="00B26BDC">
      <w:pPr>
        <w:numPr>
          <w:ilvl w:val="0"/>
          <w:numId w:val="30"/>
        </w:numPr>
        <w:textAlignment w:val="baseline"/>
        <w:rPr>
          <w:rFonts w:ascii="Times New Roman" w:hAnsi="Times New Roman"/>
        </w:rPr>
      </w:pPr>
      <w:r w:rsidRPr="008D515A">
        <w:rPr>
          <w:rFonts w:ascii="Times New Roman" w:hAnsi="Times New Roman"/>
        </w:rPr>
        <w:t>The sample will not be random; it will be a convenience sample</w:t>
      </w:r>
    </w:p>
    <w:p w14:paraId="2628AEE8" w14:textId="77777777" w:rsidR="00B26BDC" w:rsidRPr="008D515A" w:rsidRDefault="00B26BDC" w:rsidP="00B26BDC">
      <w:pPr>
        <w:numPr>
          <w:ilvl w:val="0"/>
          <w:numId w:val="30"/>
        </w:numPr>
        <w:textAlignment w:val="baseline"/>
        <w:rPr>
          <w:rFonts w:ascii="Times New Roman" w:hAnsi="Times New Roman"/>
        </w:rPr>
      </w:pPr>
      <w:r w:rsidRPr="008D515A">
        <w:rPr>
          <w:rFonts w:ascii="Times New Roman" w:hAnsi="Times New Roman"/>
        </w:rPr>
        <w:t xml:space="preserve">Participants will be asked to refrain from heavy lower body exercises outside of laboratory setting throughout the protocol </w:t>
      </w:r>
    </w:p>
    <w:p w14:paraId="493523EC" w14:textId="77777777" w:rsidR="00B26BDC" w:rsidRPr="008D515A" w:rsidRDefault="00B26BDC" w:rsidP="00B26BDC">
      <w:pPr>
        <w:spacing w:line="240" w:lineRule="auto"/>
        <w:rPr>
          <w:rFonts w:ascii="Times New Roman" w:hAnsi="Times New Roman"/>
        </w:rPr>
      </w:pPr>
    </w:p>
    <w:p w14:paraId="0FE6D0A3" w14:textId="77777777" w:rsidR="00B26BDC" w:rsidRPr="008D515A" w:rsidRDefault="00B26BDC" w:rsidP="00B26BDC">
      <w:pPr>
        <w:rPr>
          <w:rFonts w:ascii="Times New Roman" w:hAnsi="Times New Roman"/>
        </w:rPr>
      </w:pPr>
      <w:r w:rsidRPr="008D515A">
        <w:rPr>
          <w:rFonts w:ascii="Times New Roman" w:hAnsi="Times New Roman"/>
          <w:b/>
          <w:bCs/>
        </w:rPr>
        <w:t>Assumptions:</w:t>
      </w:r>
    </w:p>
    <w:p w14:paraId="5B8A3AF0" w14:textId="77777777" w:rsidR="00B26BDC" w:rsidRPr="008D515A" w:rsidRDefault="00B26BDC" w:rsidP="00B26BDC">
      <w:pPr>
        <w:numPr>
          <w:ilvl w:val="0"/>
          <w:numId w:val="31"/>
        </w:numPr>
        <w:textAlignment w:val="baseline"/>
        <w:rPr>
          <w:rFonts w:ascii="Times New Roman" w:hAnsi="Times New Roman"/>
        </w:rPr>
      </w:pPr>
      <w:r w:rsidRPr="008D515A">
        <w:rPr>
          <w:rFonts w:ascii="Times New Roman" w:hAnsi="Times New Roman"/>
        </w:rPr>
        <w:t>Participants will give a maximal effort during CF testing</w:t>
      </w:r>
    </w:p>
    <w:p w14:paraId="156A7D5D" w14:textId="77777777" w:rsidR="00B26BDC" w:rsidRPr="008D515A" w:rsidRDefault="00B26BDC" w:rsidP="00B26BDC">
      <w:pPr>
        <w:numPr>
          <w:ilvl w:val="0"/>
          <w:numId w:val="31"/>
        </w:numPr>
        <w:textAlignment w:val="baseline"/>
        <w:rPr>
          <w:rFonts w:ascii="Times New Roman" w:hAnsi="Times New Roman"/>
        </w:rPr>
      </w:pPr>
      <w:r w:rsidRPr="008D515A">
        <w:rPr>
          <w:rFonts w:ascii="Times New Roman" w:hAnsi="Times New Roman"/>
        </w:rPr>
        <w:t>Participants will provide accurate medical history</w:t>
      </w:r>
    </w:p>
    <w:p w14:paraId="7A0A55EA" w14:textId="77777777" w:rsidR="00B26BDC" w:rsidRPr="008D515A" w:rsidRDefault="00B26BDC" w:rsidP="00B26BDC">
      <w:pPr>
        <w:numPr>
          <w:ilvl w:val="0"/>
          <w:numId w:val="31"/>
        </w:numPr>
        <w:textAlignment w:val="baseline"/>
        <w:rPr>
          <w:rFonts w:ascii="Times New Roman" w:hAnsi="Times New Roman"/>
        </w:rPr>
      </w:pPr>
      <w:r w:rsidRPr="008D515A">
        <w:rPr>
          <w:rFonts w:ascii="Times New Roman" w:hAnsi="Times New Roman"/>
        </w:rPr>
        <w:t>Participants will give a maximal effort during muscle damage protocol</w:t>
      </w:r>
    </w:p>
    <w:p w14:paraId="6CD16367" w14:textId="77777777" w:rsidR="00B26BDC" w:rsidRPr="008D515A" w:rsidRDefault="00B26BDC" w:rsidP="00B26BDC">
      <w:pPr>
        <w:numPr>
          <w:ilvl w:val="0"/>
          <w:numId w:val="31"/>
        </w:numPr>
        <w:textAlignment w:val="baseline"/>
        <w:rPr>
          <w:rFonts w:ascii="Times New Roman" w:hAnsi="Times New Roman"/>
        </w:rPr>
      </w:pPr>
      <w:r w:rsidRPr="008D515A">
        <w:rPr>
          <w:rFonts w:ascii="Times New Roman" w:hAnsi="Times New Roman"/>
        </w:rPr>
        <w:t>Reliability and validity of protocol was properly established by prior research</w:t>
      </w:r>
    </w:p>
    <w:p w14:paraId="134B2919" w14:textId="77777777" w:rsidR="00B26BDC" w:rsidRPr="008D515A" w:rsidRDefault="00B26BDC" w:rsidP="00B26BDC">
      <w:pPr>
        <w:spacing w:line="240" w:lineRule="auto"/>
        <w:rPr>
          <w:rFonts w:ascii="Times New Roman" w:hAnsi="Times New Roman"/>
        </w:rPr>
      </w:pPr>
    </w:p>
    <w:p w14:paraId="51EBAF29" w14:textId="77777777" w:rsidR="008A311E" w:rsidRDefault="008A311E" w:rsidP="00B26BDC">
      <w:pPr>
        <w:rPr>
          <w:rFonts w:ascii="Times New Roman" w:hAnsi="Times New Roman"/>
          <w:b/>
          <w:bCs/>
        </w:rPr>
      </w:pPr>
    </w:p>
    <w:p w14:paraId="1066AD94" w14:textId="77777777" w:rsidR="00B26BDC" w:rsidRPr="008D515A" w:rsidRDefault="00B26BDC" w:rsidP="00B26BDC">
      <w:pPr>
        <w:rPr>
          <w:rFonts w:ascii="Times New Roman" w:hAnsi="Times New Roman"/>
        </w:rPr>
      </w:pPr>
      <w:r w:rsidRPr="008D515A">
        <w:rPr>
          <w:rFonts w:ascii="Times New Roman" w:hAnsi="Times New Roman"/>
          <w:b/>
          <w:bCs/>
        </w:rPr>
        <w:lastRenderedPageBreak/>
        <w:t>Operational Definitions:</w:t>
      </w:r>
    </w:p>
    <w:p w14:paraId="2CB92E3B" w14:textId="783EE559" w:rsidR="00B26BDC" w:rsidRPr="008D515A" w:rsidRDefault="00B26BDC" w:rsidP="00B26BDC">
      <w:pPr>
        <w:numPr>
          <w:ilvl w:val="0"/>
          <w:numId w:val="32"/>
        </w:numPr>
        <w:textAlignment w:val="baseline"/>
        <w:rPr>
          <w:rFonts w:ascii="Times New Roman" w:hAnsi="Times New Roman"/>
        </w:rPr>
      </w:pPr>
      <w:r w:rsidRPr="008D515A">
        <w:rPr>
          <w:rFonts w:ascii="Times New Roman" w:hAnsi="Times New Roman"/>
          <w:i/>
          <w:iCs/>
        </w:rPr>
        <w:t>Critical power/critical torque:</w:t>
      </w:r>
      <w:r w:rsidRPr="008D515A">
        <w:rPr>
          <w:rFonts w:ascii="Times New Roman" w:hAnsi="Times New Roman"/>
        </w:rPr>
        <w:t xml:space="preserve"> The power output which can be sustained theoretically indefinitely; the upper limit to wholly aerobic work demarcating the heavy and severe intensity domains </w:t>
      </w:r>
      <w:r w:rsidR="002B6CC4">
        <w:rPr>
          <w:rFonts w:ascii="Times New Roman" w:hAnsi="Times New Roman"/>
        </w:rPr>
        <w:fldChar w:fldCharType="begin"/>
      </w:r>
      <w:r w:rsidR="002B6CC4">
        <w:rPr>
          <w:rFonts w:ascii="Times New Roman" w:hAnsi="Times New Roman"/>
        </w:rPr>
        <w:instrText xml:space="preserve"> ADDIN EN.CITE &lt;EndNote&gt;&lt;Cite&gt;&lt;Author&gt;Barker&lt;/Author&gt;&lt;Year&gt;2006&lt;/Year&gt;&lt;RecNum&gt;7&lt;/RecNum&gt;&lt;DisplayText&gt;[4]&lt;/DisplayText&gt;&lt;record&gt;&lt;rec-number&gt;7&lt;/rec-number&gt;&lt;foreign-keys&gt;&lt;key app="EN" db-id="edrersz0nps9dee0dt4pfdv5tpswaw05zrva" timestamp="0"&gt;7&lt;/key&gt;&lt;/foreign-keys&gt;&lt;ref-type name="Journal Article"&gt;17&lt;/ref-type&gt;&lt;contributors&gt;&lt;authors&gt;&lt;author&gt;Barker, T.&lt;/author&gt;&lt;author&gt;Poole, D. C.&lt;/author&gt;&lt;author&gt;Noble, M. L.&lt;/author&gt;&lt;author&gt;Barstow, T. J.&lt;/author&gt;&lt;/authors&gt;&lt;/contributors&gt;&lt;auth-address&gt;Barstow, TJ&amp;#xD;Orthoped Specialty Hosp, Murray, UT 84107 USA&amp;#xD;Orthoped Specialty Hosp, Murray, UT 84107 USA&amp;#xD;Orthoped Specialty Hosp, Murray, UT 84107 USA&amp;#xD;Oregon State Univ, Dept Nutr &amp;amp; Exercise Sci, Corvallis, OR 97331 USA&amp;#xD;Kansas State Univ, Dept Kinesiol, Natatorium 1A, Manhattan, KS 66506 USA&lt;/auth-address&gt;&lt;titles&gt;&lt;title&gt;Human critical power-oxygen uptake relationship at different pedalling frequencies&lt;/title&gt;&lt;secondary-title&gt;Experimental Physiology&lt;/secondary-title&gt;&lt;alt-title&gt;Exp Physiol&lt;/alt-title&gt;&lt;/titles&gt;&lt;pages&gt;621-632&lt;/pages&gt;&lt;volume&gt;91&lt;/volume&gt;&lt;number&gt;3&lt;/number&gt;&lt;keywords&gt;&lt;keyword&gt;curvature constant parameter&lt;/keyword&gt;&lt;keyword&gt;pulmonary gas-exchange&lt;/keyword&gt;&lt;keyword&gt;lactate steady-state&lt;/keyword&gt;&lt;keyword&gt;cycle ergometry&lt;/keyword&gt;&lt;keyword&gt;skeletal-muscle&lt;/keyword&gt;&lt;keyword&gt;fiber composition&lt;/keyword&gt;&lt;keyword&gt;uptake kinetics&lt;/keyword&gt;&lt;keyword&gt;duration curve&lt;/keyword&gt;&lt;keyword&gt;neuromuscular fatigue&lt;/keyword&gt;&lt;keyword&gt;mechanical efficiency&lt;/keyword&gt;&lt;/keywords&gt;&lt;dates&gt;&lt;year&gt;2006&lt;/year&gt;&lt;pub-dates&gt;&lt;date&gt;May 1&lt;/date&gt;&lt;/pub-dates&gt;&lt;/dates&gt;&lt;isbn&gt;0958-0670&lt;/isbn&gt;&lt;accession-num&gt;WOS:000237062900014&lt;/accession-num&gt;&lt;urls&gt;&lt;related-urls&gt;&lt;url&gt;&amp;lt;Go to ISI&amp;gt;://WOS:000237062900014&lt;/url&gt;&lt;/related-urls&gt;&lt;/urls&gt;&lt;electronic-resource-num&gt;Doi 10.1113/Expphysiol.2005.032789&lt;/electronic-resource-num&gt;&lt;language&gt;English&lt;/language&gt;&lt;/record&gt;&lt;/Cite&gt;&lt;/EndNote&gt;</w:instrText>
      </w:r>
      <w:r w:rsidR="002B6CC4">
        <w:rPr>
          <w:rFonts w:ascii="Times New Roman" w:hAnsi="Times New Roman"/>
        </w:rPr>
        <w:fldChar w:fldCharType="separate"/>
      </w:r>
      <w:r w:rsidR="002B6CC4">
        <w:rPr>
          <w:rFonts w:ascii="Times New Roman" w:hAnsi="Times New Roman"/>
          <w:noProof/>
        </w:rPr>
        <w:t>[4]</w:t>
      </w:r>
      <w:r w:rsidR="002B6CC4">
        <w:rPr>
          <w:rFonts w:ascii="Times New Roman" w:hAnsi="Times New Roman"/>
        </w:rPr>
        <w:fldChar w:fldCharType="end"/>
      </w:r>
    </w:p>
    <w:p w14:paraId="18B49BCF" w14:textId="57EA006C" w:rsidR="00B26BDC" w:rsidRPr="008D515A" w:rsidRDefault="00B26BDC" w:rsidP="00B26BDC">
      <w:pPr>
        <w:numPr>
          <w:ilvl w:val="0"/>
          <w:numId w:val="32"/>
        </w:numPr>
        <w:textAlignment w:val="baseline"/>
        <w:rPr>
          <w:rFonts w:ascii="Times New Roman" w:hAnsi="Times New Roman"/>
          <w:i/>
          <w:iCs/>
        </w:rPr>
      </w:pPr>
      <w:r w:rsidRPr="008D515A">
        <w:rPr>
          <w:rFonts w:ascii="Times New Roman" w:hAnsi="Times New Roman"/>
          <w:i/>
          <w:iCs/>
        </w:rPr>
        <w:t>Lactate Threshold</w:t>
      </w:r>
      <w:r w:rsidRPr="008D515A">
        <w:rPr>
          <w:rFonts w:ascii="Times New Roman" w:hAnsi="Times New Roman"/>
        </w:rPr>
        <w:t>: The point at which lactate entry into the blood exceeds its removal</w:t>
      </w:r>
      <w:r w:rsidR="002B6CC4">
        <w:rPr>
          <w:rFonts w:ascii="Times New Roman" w:hAnsi="Times New Roman"/>
        </w:rPr>
        <w:t xml:space="preserve"> </w:t>
      </w:r>
      <w:r w:rsidR="002B6CC4">
        <w:rPr>
          <w:rFonts w:ascii="Times New Roman" w:hAnsi="Times New Roman"/>
        </w:rPr>
        <w:fldChar w:fldCharType="begin"/>
      </w:r>
      <w:r w:rsidR="002B6CC4">
        <w:rPr>
          <w:rFonts w:ascii="Times New Roman" w:hAnsi="Times New Roman"/>
        </w:rPr>
        <w:instrText xml:space="preserve"> ADDIN EN.CITE &lt;EndNote&gt;&lt;Cite&gt;&lt;Author&gt;Hughes&lt;/Author&gt;&lt;Year&gt;1982&lt;/Year&gt;&lt;RecNum&gt;61&lt;/RecNum&gt;&lt;DisplayText&gt;[25]&lt;/DisplayText&gt;&lt;record&gt;&lt;rec-number&gt;61&lt;/rec-number&gt;&lt;foreign-keys&gt;&lt;key app="EN" db-id="edrersz0nps9dee0dt4pfdv5tpswaw05zrva" timestamp="0"&gt;61&lt;/key&gt;&lt;/foreign-keys&gt;&lt;ref-type name="Journal Article"&gt;17&lt;/ref-type&gt;&lt;contributors&gt;&lt;authors&gt;&lt;author&gt;Hughes, E. F.&lt;/author&gt;&lt;author&gt;Turner, S. C.&lt;/author&gt;&lt;author&gt;Brooks, G. A.&lt;/author&gt;&lt;/authors&gt;&lt;/contributors&gt;&lt;titles&gt;&lt;title&gt;Effects of glycogen depletion and pedaling speed on &amp;quot;anaerobic threshold&amp;quot;&lt;/title&gt;&lt;secondary-title&gt;J Appl Physiol Respir Environ Exerc Physiol&lt;/secondary-title&gt;&lt;alt-title&gt;Journal of applied physiology: respiratory, environmental and exercise physiology&lt;/alt-title&gt;&lt;/titles&gt;&lt;pages&gt;1598-607&lt;/pages&gt;&lt;volume&gt;52&lt;/volume&gt;&lt;number&gt;6&lt;/number&gt;&lt;keywords&gt;&lt;keyword&gt;3-Hydroxybutyric Acid&lt;/keyword&gt;&lt;keyword&gt;Acid-Base Imbalance&lt;/keyword&gt;&lt;keyword&gt;Adult&lt;/keyword&gt;&lt;keyword&gt;*Anaerobiosis&lt;/keyword&gt;&lt;keyword&gt;Analysis of Variance&lt;/keyword&gt;&lt;keyword&gt;Blood Glucose/analysis&lt;/keyword&gt;&lt;keyword&gt;Body Weight&lt;/keyword&gt;&lt;keyword&gt;Carbon Dioxide&lt;/keyword&gt;&lt;keyword&gt;Differential Threshold&lt;/keyword&gt;&lt;keyword&gt;Glycogen/*metabolism&lt;/keyword&gt;&lt;keyword&gt;Humans&lt;/keyword&gt;&lt;keyword&gt;Hydroxybutyrates/blood&lt;/keyword&gt;&lt;keyword&gt;Lactates/blood&lt;/keyword&gt;&lt;keyword&gt;Lactic Acid&lt;/keyword&gt;&lt;keyword&gt;Male&lt;/keyword&gt;&lt;keyword&gt;*Metabolism&lt;/keyword&gt;&lt;keyword&gt;Oxygen Consumption&lt;/keyword&gt;&lt;keyword&gt;*Physical Exertion&lt;/keyword&gt;&lt;keyword&gt;Respiration&lt;/keyword&gt;&lt;/keywords&gt;&lt;dates&gt;&lt;year&gt;1982&lt;/year&gt;&lt;pub-dates&gt;&lt;date&gt;Jun&lt;/date&gt;&lt;/pub-dates&gt;&lt;/dates&gt;&lt;isbn&gt;0161-7567 (Print)&amp;#xD;0161-7567 (Linking)&lt;/isbn&gt;&lt;accession-num&gt;6809718&lt;/accession-num&gt;&lt;urls&gt;&lt;related-urls&gt;&lt;url&gt;http://www.ncbi.nlm.nih.gov/pubmed/6809718&lt;/url&gt;&lt;/related-urls&gt;&lt;/urls&gt;&lt;/record&gt;&lt;/Cite&gt;&lt;/EndNote&gt;</w:instrText>
      </w:r>
      <w:r w:rsidR="002B6CC4">
        <w:rPr>
          <w:rFonts w:ascii="Times New Roman" w:hAnsi="Times New Roman"/>
        </w:rPr>
        <w:fldChar w:fldCharType="separate"/>
      </w:r>
      <w:r w:rsidR="002B6CC4">
        <w:rPr>
          <w:rFonts w:ascii="Times New Roman" w:hAnsi="Times New Roman"/>
          <w:noProof/>
        </w:rPr>
        <w:t>[25]</w:t>
      </w:r>
      <w:r w:rsidR="002B6CC4">
        <w:rPr>
          <w:rFonts w:ascii="Times New Roman" w:hAnsi="Times New Roman"/>
        </w:rPr>
        <w:fldChar w:fldCharType="end"/>
      </w:r>
      <w:r w:rsidR="002B6CC4">
        <w:rPr>
          <w:rFonts w:ascii="Times New Roman" w:hAnsi="Times New Roman"/>
        </w:rPr>
        <w:t xml:space="preserve"> </w:t>
      </w:r>
    </w:p>
    <w:p w14:paraId="0C6065DD" w14:textId="0E41841E" w:rsidR="00B26BDC" w:rsidRPr="008D515A" w:rsidRDefault="00B26BDC" w:rsidP="00B26BDC">
      <w:pPr>
        <w:numPr>
          <w:ilvl w:val="0"/>
          <w:numId w:val="32"/>
        </w:numPr>
        <w:textAlignment w:val="baseline"/>
        <w:rPr>
          <w:rFonts w:ascii="Times New Roman" w:hAnsi="Times New Roman"/>
        </w:rPr>
      </w:pPr>
      <w:r w:rsidRPr="008D515A">
        <w:rPr>
          <w:rFonts w:ascii="Times New Roman" w:hAnsi="Times New Roman"/>
          <w:i/>
          <w:iCs/>
        </w:rPr>
        <w:t xml:space="preserve">W’/ Impulse Above Critical Torque: </w:t>
      </w:r>
      <w:r w:rsidRPr="008D515A">
        <w:rPr>
          <w:rFonts w:ascii="Times New Roman" w:hAnsi="Times New Roman"/>
        </w:rPr>
        <w:t xml:space="preserve">The finite work capacity one is able to perform above CP; a combination of anaerobic metabolism and intramuscular oxygen stores </w:t>
      </w:r>
      <w:r w:rsidR="002B6CC4">
        <w:rPr>
          <w:rFonts w:ascii="Times New Roman" w:hAnsi="Times New Roman"/>
        </w:rPr>
        <w:fldChar w:fldCharType="begin"/>
      </w:r>
      <w:r w:rsidR="002B6CC4">
        <w:rPr>
          <w:rFonts w:ascii="Times New Roman" w:hAnsi="Times New Roman"/>
        </w:rPr>
        <w:instrText xml:space="preserve"> ADDIN EN.CITE &lt;EndNote&gt;&lt;Cite&gt;&lt;Author&gt;Parker Simpson&lt;/Author&gt;&lt;Year&gt;2012&lt;/Year&gt;&lt;RecNum&gt;12&lt;/RecNum&gt;&lt;DisplayText&gt;[26]&lt;/DisplayText&gt;&lt;record&gt;&lt;rec-number&gt;12&lt;/rec-number&gt;&lt;foreign-keys&gt;&lt;key app="EN" db-id="edrersz0nps9dee0dt4pfdv5tpswaw05zrva" timestamp="0"&gt;12&lt;/key&gt;&lt;/foreign-keys&gt;&lt;ref-type name="Journal Article"&gt;17&lt;/ref-type&gt;&lt;contributors&gt;&lt;authors&gt;&lt;author&gt;Parker Simpson, L.&lt;/author&gt;&lt;author&gt;Jones, A. M.&lt;/author&gt;&lt;author&gt;Vanhatalo, A.&lt;/author&gt;&lt;author&gt;Wilkerson, D. P.&lt;/author&gt;&lt;/authors&gt;&lt;/contributors&gt;&lt;auth-address&gt;Sport and Health Sciences, College of Life and Environmental Sciences, St Luke&amp;apos;s Campus, University of Exeter, Heavitree Road, Exeter, EX1 2LU, UK.&lt;/auth-address&gt;&lt;titles&gt;&lt;title&gt;Influence of initial metabolic rate on the power-duration relationship for all-out exercise&lt;/title&gt;&lt;secondary-title&gt;Eur J Appl Physiol&lt;/secondary-title&gt;&lt;alt-title&gt;European journal of applied physiology&lt;/alt-title&gt;&lt;/titles&gt;&lt;pages&gt;2467-73&lt;/pages&gt;&lt;volume&gt;112&lt;/volume&gt;&lt;number&gt;7&lt;/number&gt;&lt;keywords&gt;&lt;keyword&gt;Adult&lt;/keyword&gt;&lt;keyword&gt;Computer Simulation&lt;/keyword&gt;&lt;keyword&gt;Energy Transfer/*physiology&lt;/keyword&gt;&lt;keyword&gt;Humans&lt;/keyword&gt;&lt;keyword&gt;Male&lt;/keyword&gt;&lt;keyword&gt;Metabolic Clearance Rate&lt;/keyword&gt;&lt;keyword&gt;*Models, Biological&lt;/keyword&gt;&lt;keyword&gt;Oxygen/*physiology&lt;/keyword&gt;&lt;keyword&gt;Oxygen Consumption/*physiology&lt;/keyword&gt;&lt;keyword&gt;Physical Endurance/*physiology&lt;/keyword&gt;&lt;/keywords&gt;&lt;dates&gt;&lt;year&gt;2012&lt;/year&gt;&lt;pub-dates&gt;&lt;date&gt;Jul&lt;/date&gt;&lt;/pub-dates&gt;&lt;/dates&gt;&lt;isbn&gt;1439-6327 (Electronic)&amp;#xD;1439-6319 (Linking)&lt;/isbn&gt;&lt;accession-num&gt;22052102&lt;/accession-num&gt;&lt;urls&gt;&lt;related-urls&gt;&lt;url&gt;http://www.ncbi.nlm.nih.gov/pubmed/22052102&lt;/url&gt;&lt;/related-urls&gt;&lt;/urls&gt;&lt;electronic-resource-num&gt;10.1007/s00421-011-2214-7&lt;/electronic-resource-num&gt;&lt;/record&gt;&lt;/Cite&gt;&lt;/EndNote&gt;</w:instrText>
      </w:r>
      <w:r w:rsidR="002B6CC4">
        <w:rPr>
          <w:rFonts w:ascii="Times New Roman" w:hAnsi="Times New Roman"/>
        </w:rPr>
        <w:fldChar w:fldCharType="separate"/>
      </w:r>
      <w:r w:rsidR="002B6CC4">
        <w:rPr>
          <w:rFonts w:ascii="Times New Roman" w:hAnsi="Times New Roman"/>
          <w:noProof/>
        </w:rPr>
        <w:t>[26]</w:t>
      </w:r>
      <w:r w:rsidR="002B6CC4">
        <w:rPr>
          <w:rFonts w:ascii="Times New Roman" w:hAnsi="Times New Roman"/>
        </w:rPr>
        <w:fldChar w:fldCharType="end"/>
      </w:r>
    </w:p>
    <w:p w14:paraId="3D317D19" w14:textId="5E15AF99" w:rsidR="00B26BDC" w:rsidRPr="008D515A" w:rsidRDefault="00B26BDC" w:rsidP="00B26BDC">
      <w:pPr>
        <w:numPr>
          <w:ilvl w:val="0"/>
          <w:numId w:val="32"/>
        </w:numPr>
        <w:textAlignment w:val="baseline"/>
        <w:rPr>
          <w:rFonts w:ascii="Times New Roman" w:hAnsi="Times New Roman"/>
        </w:rPr>
      </w:pPr>
      <w:r w:rsidRPr="008D515A">
        <w:rPr>
          <w:rFonts w:ascii="Times New Roman" w:hAnsi="Times New Roman"/>
          <w:i/>
          <w:iCs/>
        </w:rPr>
        <w:t xml:space="preserve">Exercise Intolerance: </w:t>
      </w:r>
      <w:r w:rsidRPr="008D515A">
        <w:rPr>
          <w:rFonts w:ascii="Times New Roman" w:hAnsi="Times New Roman"/>
        </w:rPr>
        <w:t xml:space="preserve">The point at which one can no longer perform a exercise at a given intensity </w:t>
      </w:r>
      <w:r w:rsidR="002B6CC4">
        <w:rPr>
          <w:rFonts w:ascii="Times New Roman" w:hAnsi="Times New Roman"/>
        </w:rPr>
        <w:fldChar w:fldCharType="begin"/>
      </w:r>
      <w:r w:rsidR="002B6CC4">
        <w:rPr>
          <w:rFonts w:ascii="Times New Roman" w:hAnsi="Times New Roman"/>
        </w:rPr>
        <w:instrText xml:space="preserve"> ADDIN EN.CITE &lt;EndNote&gt;&lt;Cite&gt;&lt;Author&gt;Poole&lt;/Author&gt;&lt;Year&gt;1988&lt;/Year&gt;&lt;RecNum&gt;3&lt;/RecNum&gt;&lt;DisplayText&gt;[3]&lt;/DisplayText&gt;&lt;record&gt;&lt;rec-number&gt;3&lt;/rec-number&gt;&lt;foreign-keys&gt;&lt;key app="EN" db-id="edrersz0nps9dee0dt4pfdv5tpswaw05zrva" timestamp="0"&gt;3&lt;/key&gt;&lt;/foreign-keys&gt;&lt;ref-type name="Journal Article"&gt;17&lt;/ref-type&gt;&lt;contributors&gt;&lt;authors&gt;&lt;author&gt;Poole, D. C.&lt;/author&gt;&lt;author&gt;Ward, S. A.&lt;/author&gt;&lt;author&gt;Gardner, G. W.&lt;/author&gt;&lt;author&gt;Whipp, B. J.&lt;/author&gt;&lt;/authors&gt;&lt;/contributors&gt;&lt;titles&gt;&lt;title&gt;Metabolic and respiratory profile of the upper limit for prolonged exercise in man&lt;/title&gt;&lt;secondary-title&gt;Ergonomics&lt;/secondary-title&gt;&lt;alt-title&gt;Ergonomics&lt;/alt-title&gt;&lt;/titles&gt;&lt;pages&gt;1265-79&lt;/pages&gt;&lt;volume&gt;31&lt;/volume&gt;&lt;number&gt;9&lt;/number&gt;&lt;keywords&gt;&lt;keyword&gt;Adult&lt;/keyword&gt;&lt;keyword&gt;*Anaerobic Threshold&lt;/keyword&gt;&lt;keyword&gt;Fatigue/physiopathology&lt;/keyword&gt;&lt;keyword&gt;Humans&lt;/keyword&gt;&lt;keyword&gt;Male&lt;/keyword&gt;&lt;keyword&gt;*Physical Exertion&lt;/keyword&gt;&lt;keyword&gt;Time Factors&lt;/keyword&gt;&lt;/keywords&gt;&lt;dates&gt;&lt;year&gt;1988&lt;/year&gt;&lt;pub-dates&gt;&lt;date&gt;Sep&lt;/date&gt;&lt;/pub-dates&gt;&lt;/dates&gt;&lt;isbn&gt;0014-0139 (Print)&amp;#xD;0014-0139 (Linking)&lt;/isbn&gt;&lt;accession-num&gt;3191904&lt;/accession-num&gt;&lt;urls&gt;&lt;related-urls&gt;&lt;url&gt;http://www.ncbi.nlm.nih.gov/pubmed/3191904&lt;/url&gt;&lt;/related-urls&gt;&lt;/urls&gt;&lt;electronic-resource-num&gt;10.1080/00140138808966766&lt;/electronic-resource-num&gt;&lt;/record&gt;&lt;/Cite&gt;&lt;/EndNote&gt;</w:instrText>
      </w:r>
      <w:r w:rsidR="002B6CC4">
        <w:rPr>
          <w:rFonts w:ascii="Times New Roman" w:hAnsi="Times New Roman"/>
        </w:rPr>
        <w:fldChar w:fldCharType="separate"/>
      </w:r>
      <w:r w:rsidR="002B6CC4">
        <w:rPr>
          <w:rFonts w:ascii="Times New Roman" w:hAnsi="Times New Roman"/>
          <w:noProof/>
        </w:rPr>
        <w:t>[3]</w:t>
      </w:r>
      <w:r w:rsidR="002B6CC4">
        <w:rPr>
          <w:rFonts w:ascii="Times New Roman" w:hAnsi="Times New Roman"/>
        </w:rPr>
        <w:fldChar w:fldCharType="end"/>
      </w:r>
    </w:p>
    <w:p w14:paraId="27ACF7A7" w14:textId="412F8ABB" w:rsidR="00B26BDC" w:rsidRPr="008D515A" w:rsidRDefault="00B26BDC" w:rsidP="00B26BDC">
      <w:pPr>
        <w:numPr>
          <w:ilvl w:val="0"/>
          <w:numId w:val="32"/>
        </w:numPr>
        <w:textAlignment w:val="baseline"/>
        <w:rPr>
          <w:rFonts w:ascii="Times New Roman" w:hAnsi="Times New Roman"/>
        </w:rPr>
      </w:pPr>
      <w:r w:rsidRPr="008D515A">
        <w:rPr>
          <w:rFonts w:ascii="Times New Roman" w:hAnsi="Times New Roman"/>
          <w:i/>
          <w:iCs/>
        </w:rPr>
        <w:t>VO</w:t>
      </w:r>
      <w:r w:rsidRPr="008D515A">
        <w:rPr>
          <w:rFonts w:ascii="Times New Roman" w:hAnsi="Times New Roman"/>
          <w:i/>
          <w:iCs/>
          <w:vertAlign w:val="subscript"/>
        </w:rPr>
        <w:t>2</w:t>
      </w:r>
      <w:r w:rsidRPr="008D515A">
        <w:rPr>
          <w:rFonts w:ascii="Times New Roman" w:hAnsi="Times New Roman"/>
          <w:i/>
          <w:iCs/>
        </w:rPr>
        <w:t>:</w:t>
      </w:r>
      <w:r w:rsidRPr="008D515A">
        <w:rPr>
          <w:rFonts w:ascii="Times New Roman" w:hAnsi="Times New Roman"/>
        </w:rPr>
        <w:t xml:space="preserve"> The amount of oxygen utilized by the body</w:t>
      </w:r>
      <w:r w:rsidR="002B6CC4">
        <w:rPr>
          <w:rFonts w:ascii="Times New Roman" w:hAnsi="Times New Roman"/>
        </w:rPr>
        <w:t xml:space="preserve"> </w:t>
      </w:r>
      <w:r w:rsidR="002B6CC4">
        <w:rPr>
          <w:rFonts w:ascii="Times New Roman" w:hAnsi="Times New Roman"/>
        </w:rPr>
        <w:fldChar w:fldCharType="begin">
          <w:fldData xml:space="preserve">PEVuZE5vdGU+PENpdGU+PEF1dGhvcj5EYXZpZXM8L0F1dGhvcj48WWVhcj4yMDA4PC9ZZWFyPjxS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PEVuZE5vdGU+PENpdGU+PEF1dGhvcj5EYXZpZXM8L0F1dGhvcj48WWVhcj4yMDA4PC9ZZWFyPjxS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002B6CC4">
        <w:rPr>
          <w:rFonts w:ascii="Times New Roman" w:hAnsi="Times New Roman"/>
        </w:rPr>
      </w:r>
      <w:r w:rsidR="002B6CC4">
        <w:rPr>
          <w:rFonts w:ascii="Times New Roman" w:hAnsi="Times New Roman"/>
        </w:rPr>
        <w:fldChar w:fldCharType="separate"/>
      </w:r>
      <w:r w:rsidR="002B6CC4">
        <w:rPr>
          <w:rFonts w:ascii="Times New Roman" w:hAnsi="Times New Roman"/>
          <w:noProof/>
        </w:rPr>
        <w:t>[27]</w:t>
      </w:r>
      <w:r w:rsidR="002B6CC4">
        <w:rPr>
          <w:rFonts w:ascii="Times New Roman" w:hAnsi="Times New Roman"/>
        </w:rPr>
        <w:fldChar w:fldCharType="end"/>
      </w:r>
      <w:r w:rsidR="002B6CC4">
        <w:rPr>
          <w:rFonts w:ascii="Times New Roman" w:hAnsi="Times New Roman"/>
        </w:rPr>
        <w:t xml:space="preserve"> </w:t>
      </w:r>
    </w:p>
    <w:p w14:paraId="06703185" w14:textId="5634C327" w:rsidR="00B26BDC" w:rsidRPr="008D515A" w:rsidRDefault="00B26BDC" w:rsidP="00B26BDC">
      <w:pPr>
        <w:numPr>
          <w:ilvl w:val="0"/>
          <w:numId w:val="32"/>
        </w:numPr>
        <w:textAlignment w:val="baseline"/>
        <w:rPr>
          <w:rFonts w:ascii="Times New Roman" w:hAnsi="Times New Roman"/>
        </w:rPr>
      </w:pPr>
      <w:r w:rsidRPr="008D515A">
        <w:rPr>
          <w:rFonts w:ascii="Times New Roman" w:hAnsi="Times New Roman"/>
          <w:i/>
          <w:iCs/>
        </w:rPr>
        <w:t>VO</w:t>
      </w:r>
      <w:r w:rsidRPr="008D515A">
        <w:rPr>
          <w:rFonts w:ascii="Times New Roman" w:hAnsi="Times New Roman"/>
          <w:i/>
          <w:iCs/>
          <w:vertAlign w:val="subscript"/>
        </w:rPr>
        <w:t>2 Peak</w:t>
      </w:r>
      <w:r w:rsidRPr="008D515A">
        <w:rPr>
          <w:rFonts w:ascii="Times New Roman" w:hAnsi="Times New Roman"/>
          <w:i/>
          <w:iCs/>
        </w:rPr>
        <w:t xml:space="preserve">: </w:t>
      </w:r>
      <w:r w:rsidRPr="008D515A">
        <w:rPr>
          <w:rFonts w:ascii="Times New Roman" w:hAnsi="Times New Roman"/>
        </w:rPr>
        <w:t>Maximal ability of the body to use oxygen</w:t>
      </w:r>
      <w:r w:rsidR="002B6CC4">
        <w:rPr>
          <w:rFonts w:ascii="Times New Roman" w:hAnsi="Times New Roman"/>
        </w:rPr>
        <w:t xml:space="preserve"> </w:t>
      </w:r>
      <w:r w:rsidR="002B6CC4">
        <w:rPr>
          <w:rFonts w:ascii="Times New Roman" w:hAnsi="Times New Roman"/>
        </w:rPr>
        <w:fldChar w:fldCharType="begin">
          <w:fldData xml:space="preserve">PEVuZE5vdGU+PENpdGU+PEF1dGhvcj5CbGFjazwvQXV0aG9yPjxZZWFyPjIwMTI8L1llYXI+PFJl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PEVuZE5vdGU+PENpdGU+PEF1dGhvcj5CbGFjazwvQXV0aG9yPjxZZWFyPjIwMTI8L1llYXI+PFJl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002B6CC4">
        <w:rPr>
          <w:rFonts w:ascii="Times New Roman" w:hAnsi="Times New Roman"/>
        </w:rPr>
      </w:r>
      <w:r w:rsidR="002B6CC4">
        <w:rPr>
          <w:rFonts w:ascii="Times New Roman" w:hAnsi="Times New Roman"/>
        </w:rPr>
        <w:fldChar w:fldCharType="separate"/>
      </w:r>
      <w:r w:rsidR="002B6CC4">
        <w:rPr>
          <w:rFonts w:ascii="Times New Roman" w:hAnsi="Times New Roman"/>
          <w:noProof/>
        </w:rPr>
        <w:t>[18]</w:t>
      </w:r>
      <w:r w:rsidR="002B6CC4">
        <w:rPr>
          <w:rFonts w:ascii="Times New Roman" w:hAnsi="Times New Roman"/>
        </w:rPr>
        <w:fldChar w:fldCharType="end"/>
      </w:r>
      <w:r w:rsidR="002B6CC4">
        <w:rPr>
          <w:rFonts w:ascii="Times New Roman" w:hAnsi="Times New Roman"/>
        </w:rPr>
        <w:t xml:space="preserve"> </w:t>
      </w:r>
    </w:p>
    <w:p w14:paraId="66715342" w14:textId="328C94C9" w:rsidR="00B26BDC" w:rsidRPr="008D515A" w:rsidRDefault="00B26BDC" w:rsidP="00B26BDC">
      <w:pPr>
        <w:numPr>
          <w:ilvl w:val="0"/>
          <w:numId w:val="32"/>
        </w:numPr>
        <w:textAlignment w:val="baseline"/>
        <w:rPr>
          <w:rFonts w:ascii="Times New Roman" w:hAnsi="Times New Roman"/>
        </w:rPr>
      </w:pPr>
      <w:r w:rsidRPr="008D515A">
        <w:rPr>
          <w:rFonts w:ascii="Times New Roman" w:hAnsi="Times New Roman"/>
          <w:i/>
          <w:iCs/>
        </w:rPr>
        <w:t xml:space="preserve">Exercise-Induced Muscle Damage: </w:t>
      </w:r>
      <w:r w:rsidRPr="008D515A">
        <w:rPr>
          <w:rFonts w:ascii="Times New Roman" w:hAnsi="Times New Roman"/>
        </w:rPr>
        <w:t xml:space="preserve">Damage to muscle structure brought upon by exercise training, especially eccentric muscle contractions </w:t>
      </w:r>
      <w:r w:rsidR="002B6CC4">
        <w:rPr>
          <w:rFonts w:ascii="Times New Roman" w:hAnsi="Times New Roman"/>
        </w:rPr>
        <w:fldChar w:fldCharType="begin"/>
      </w:r>
      <w:r w:rsidR="002B6CC4">
        <w:rPr>
          <w:rFonts w:ascii="Times New Roman" w:hAnsi="Times New Roman"/>
        </w:rPr>
        <w:instrText xml:space="preserve"> ADDIN EN.CITE &lt;EndNote&gt;&lt;Cite&gt;&lt;Author&gt;Armstrong&lt;/Author&gt;&lt;Year&gt;1983&lt;/Year&gt;&lt;RecNum&gt;18&lt;/RecNum&gt;&lt;DisplayText&gt;[15]&lt;/DisplayText&gt;&lt;record&gt;&lt;rec-number&gt;18&lt;/rec-number&gt;&lt;foreign-keys&gt;&lt;key app="EN" db-id="edrersz0nps9dee0dt4pfdv5tpswaw05zrva" timestamp="0"&gt;18&lt;/key&gt;&lt;/foreign-keys&gt;&lt;ref-type name="Journal Article"&gt;17&lt;/ref-type&gt;&lt;contributors&gt;&lt;authors&gt;&lt;author&gt;Armstrong, R. B.&lt;/author&gt;&lt;author&gt;Ogilvie, R. W.&lt;/author&gt;&lt;author&gt;Schwane, J. A.&lt;/author&gt;&lt;/authors&gt;&lt;/contributors&gt;&lt;auth-address&gt;Armstrong, Rb&amp;#xD;Oral Roberts Univ,Sch Med,Dept Physiol,Tulsa,Ok 74171, USA&amp;#xD;Oral Roberts Univ,Sch Med,Dept Physiol,Tulsa,Ok 74171, USA&amp;#xD;Oral Roberts Univ,Sch Med,Dept Anat,Tulsa,Ok 74171&lt;/auth-address&gt;&lt;titles&gt;&lt;title&gt;Eccentric Exercise-Induced Injury to Rat Skeletal-Muscle&lt;/title&gt;&lt;secondary-title&gt;Journal of Applied Physiology&lt;/secondary-title&gt;&lt;alt-title&gt;J Appl Physiol&lt;/alt-title&gt;&lt;/titles&gt;&lt;pages&gt;80-93&lt;/pages&gt;&lt;volume&gt;54&lt;/volume&gt;&lt;number&gt;1&lt;/number&gt;&lt;dates&gt;&lt;year&gt;1983&lt;/year&gt;&lt;/dates&gt;&lt;isbn&gt;8750-7587&lt;/isbn&gt;&lt;accession-num&gt;WOS:A1983PZ41600012&lt;/accession-num&gt;&lt;urls&gt;&lt;related-urls&gt;&lt;url&gt;&amp;lt;Go to ISI&amp;gt;://WOS:A1983PZ41600012&lt;/url&gt;&lt;/related-urls&gt;&lt;/urls&gt;&lt;language&gt;English&lt;/language&gt;&lt;/record&gt;&lt;/Cite&gt;&lt;/EndNote&gt;</w:instrText>
      </w:r>
      <w:r w:rsidR="002B6CC4">
        <w:rPr>
          <w:rFonts w:ascii="Times New Roman" w:hAnsi="Times New Roman"/>
        </w:rPr>
        <w:fldChar w:fldCharType="separate"/>
      </w:r>
      <w:r w:rsidR="002B6CC4">
        <w:rPr>
          <w:rFonts w:ascii="Times New Roman" w:hAnsi="Times New Roman"/>
          <w:noProof/>
        </w:rPr>
        <w:t>[15]</w:t>
      </w:r>
      <w:r w:rsidR="002B6CC4">
        <w:rPr>
          <w:rFonts w:ascii="Times New Roman" w:hAnsi="Times New Roman"/>
        </w:rPr>
        <w:fldChar w:fldCharType="end"/>
      </w:r>
    </w:p>
    <w:p w14:paraId="5C578EC9" w14:textId="77777777" w:rsidR="00B26BDC" w:rsidRPr="008D515A" w:rsidRDefault="00B26BDC" w:rsidP="00B26BDC">
      <w:pPr>
        <w:rPr>
          <w:rFonts w:ascii="Times New Roman" w:hAnsi="Times New Roman"/>
          <w:b/>
          <w:bCs/>
        </w:rPr>
      </w:pPr>
      <w:r w:rsidRPr="008D515A">
        <w:rPr>
          <w:rFonts w:ascii="Times New Roman" w:hAnsi="Times New Roman"/>
          <w:b/>
          <w:bCs/>
        </w:rPr>
        <w:br w:type="page"/>
      </w:r>
    </w:p>
    <w:p w14:paraId="00521912" w14:textId="77777777" w:rsidR="00B26BDC" w:rsidRPr="008D515A" w:rsidRDefault="00B26BDC" w:rsidP="007B043E">
      <w:pPr>
        <w:spacing w:line="240" w:lineRule="auto"/>
        <w:jc w:val="center"/>
        <w:rPr>
          <w:rFonts w:ascii="Times New Roman" w:hAnsi="Times New Roman"/>
        </w:rPr>
      </w:pPr>
      <w:r w:rsidRPr="008D515A">
        <w:rPr>
          <w:rFonts w:ascii="Times New Roman" w:hAnsi="Times New Roman"/>
          <w:b/>
        </w:rPr>
        <w:lastRenderedPageBreak/>
        <w:t>CHAPTER II</w:t>
      </w:r>
    </w:p>
    <w:p w14:paraId="32ED86A2" w14:textId="77777777" w:rsidR="00B26BDC" w:rsidRPr="008D515A" w:rsidRDefault="00B26BDC" w:rsidP="007B043E">
      <w:pPr>
        <w:spacing w:line="240" w:lineRule="auto"/>
        <w:jc w:val="center"/>
        <w:rPr>
          <w:rFonts w:ascii="Times New Roman" w:hAnsi="Times New Roman"/>
          <w:b/>
        </w:rPr>
      </w:pPr>
      <w:r w:rsidRPr="008D515A">
        <w:rPr>
          <w:rFonts w:ascii="Times New Roman" w:hAnsi="Times New Roman"/>
          <w:b/>
        </w:rPr>
        <w:t>REVIEW OF LITERATURE</w:t>
      </w:r>
    </w:p>
    <w:p w14:paraId="38B5E464" w14:textId="77777777" w:rsidR="00B26BDC" w:rsidRPr="008D515A" w:rsidRDefault="00B26BDC" w:rsidP="00B26BDC">
      <w:pPr>
        <w:jc w:val="center"/>
        <w:rPr>
          <w:rFonts w:ascii="Times New Roman" w:hAnsi="Times New Roman"/>
          <w:b/>
        </w:rPr>
      </w:pPr>
    </w:p>
    <w:p w14:paraId="43F18D17" w14:textId="77777777" w:rsidR="00B26BDC" w:rsidRDefault="00B26BDC" w:rsidP="00B26BDC">
      <w:pPr>
        <w:ind w:firstLine="720"/>
        <w:rPr>
          <w:rFonts w:ascii="Times New Roman" w:hAnsi="Times New Roman"/>
        </w:rPr>
      </w:pPr>
      <w:r w:rsidRPr="008D515A">
        <w:rPr>
          <w:rFonts w:ascii="Times New Roman" w:hAnsi="Times New Roman"/>
        </w:rPr>
        <w:t>The proposed problem is to identify whether or not EIMD attenuates CF as determined by an isometric handgrip test. To gather background information on the subjects of EIMD and CF, a systematic review of literature was conducted (refer to table at the conclusion of this chapter). Online academic databases were scanned for pertinent articles. Articles were excluded primarily for non-relevant interventions such as diet, or if the research examined a specific ‘non-healthy’ population (i.e. chronic diseases).</w:t>
      </w:r>
    </w:p>
    <w:p w14:paraId="58BB809A" w14:textId="77777777" w:rsidR="007B043E" w:rsidRPr="008D515A" w:rsidRDefault="007B043E" w:rsidP="00B26BDC">
      <w:pPr>
        <w:ind w:firstLine="720"/>
        <w:rPr>
          <w:rFonts w:ascii="Times New Roman" w:hAnsi="Times New Roman"/>
        </w:rPr>
      </w:pPr>
    </w:p>
    <w:p w14:paraId="31A2D210" w14:textId="77777777" w:rsidR="00B26BDC" w:rsidRPr="008D515A" w:rsidRDefault="00B26BDC" w:rsidP="00B26BDC">
      <w:pPr>
        <w:rPr>
          <w:rFonts w:ascii="Times New Roman" w:hAnsi="Times New Roman"/>
          <w:b/>
        </w:rPr>
      </w:pPr>
      <w:r w:rsidRPr="008D515A">
        <w:rPr>
          <w:rFonts w:ascii="Times New Roman" w:hAnsi="Times New Roman"/>
          <w:b/>
        </w:rPr>
        <w:t>Critical Power</w:t>
      </w:r>
    </w:p>
    <w:p w14:paraId="263EBD42" w14:textId="2A8A8509" w:rsidR="00B26BDC" w:rsidRPr="008D515A" w:rsidRDefault="00B26BDC" w:rsidP="007B043E">
      <w:pPr>
        <w:ind w:firstLine="720"/>
        <w:rPr>
          <w:rFonts w:ascii="Times New Roman" w:hAnsi="Times New Roman"/>
        </w:rPr>
      </w:pPr>
      <w:r w:rsidRPr="008D515A">
        <w:rPr>
          <w:rFonts w:ascii="Times New Roman" w:hAnsi="Times New Roman"/>
        </w:rPr>
        <w:t xml:space="preserve">The </w:t>
      </w:r>
      <w:r w:rsidR="00C6272A">
        <w:rPr>
          <w:rFonts w:ascii="Times New Roman" w:hAnsi="Times New Roman"/>
        </w:rPr>
        <w:t>evidence</w:t>
      </w:r>
      <w:r w:rsidRPr="008D515A">
        <w:rPr>
          <w:rFonts w:ascii="Times New Roman" w:hAnsi="Times New Roman"/>
        </w:rPr>
        <w:t xml:space="preserve"> for an inversely proportional relationship between duration of high intensity exercise and power output began to be established in 1927 by A.V. Hill, when Hill first plotted world records for male and female swimming and running time vs. average speed </w:t>
      </w:r>
      <w:r w:rsidRPr="008D515A">
        <w:rPr>
          <w:rFonts w:ascii="Times New Roman" w:hAnsi="Times New Roman"/>
        </w:rPr>
        <w:fldChar w:fldCharType="begin"/>
      </w:r>
      <w:r w:rsidR="002B6CC4">
        <w:rPr>
          <w:rFonts w:ascii="Times New Roman" w:hAnsi="Times New Roman"/>
        </w:rPr>
        <w:instrText xml:space="preserve"> ADDIN EN.CITE &lt;EndNote&gt;&lt;Cite&gt;&lt;Author&gt;Hill&lt;/Author&gt;&lt;Year&gt;1925&lt;/Year&gt;&lt;RecNum&gt;51&lt;/RecNum&gt;&lt;DisplayText&gt;[28]&lt;/DisplayText&gt;&lt;record&gt;&lt;rec-number&gt;51&lt;/rec-number&gt;&lt;foreign-keys&gt;&lt;key app="EN" db-id="edrersz0nps9dee0dt4pfdv5tpswaw05zrva" timestamp="0"&gt;51&lt;/key&gt;&lt;/foreign-keys&gt;&lt;ref-type name="Journal Article"&gt;17&lt;/ref-type&gt;&lt;contributors&gt;&lt;authors&gt;&lt;author&gt;Hill, A. V.&lt;/author&gt;&lt;/authors&gt;&lt;/contributors&gt;&lt;titles&gt;&lt;title&gt;The physiological basis of athletic records.&lt;/title&gt;&lt;secondary-title&gt;Nature&lt;/secondary-title&gt;&lt;alt-title&gt;Nature&lt;/alt-title&gt;&lt;/titles&gt;&lt;pages&gt;544-548&lt;/pages&gt;&lt;volume&gt;116&lt;/volume&gt;&lt;dates&gt;&lt;year&gt;1925&lt;/year&gt;&lt;pub-dates&gt;&lt;date&gt;Jul-Dec&lt;/date&gt;&lt;/pub-dates&gt;&lt;/dates&gt;&lt;isbn&gt;0028-0836&lt;/isbn&gt;&lt;accession-num&gt;WOS:000188238000254&lt;/accession-num&gt;&lt;urls&gt;&lt;related-urls&gt;&lt;url&gt;&amp;lt;Go to ISI&amp;gt;://WOS:000188238000254&lt;/url&gt;&lt;/related-urls&gt;&lt;/urls&gt;&lt;electronic-resource-num&gt;Doi 10.1038/116544a0&lt;/electronic-resource-num&gt;&lt;language&gt;English&lt;/language&gt;&lt;/record&gt;&lt;/Cite&gt;&lt;/EndNote&gt;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[28]</w:t>
      </w:r>
      <w:r w:rsidRPr="008D515A">
        <w:rPr>
          <w:rFonts w:ascii="Times New Roman" w:hAnsi="Times New Roman"/>
        </w:rPr>
        <w:fldChar w:fldCharType="end"/>
      </w:r>
      <w:r w:rsidRPr="008D515A">
        <w:rPr>
          <w:rFonts w:ascii="Times New Roman" w:hAnsi="Times New Roman"/>
        </w:rPr>
        <w:t xml:space="preserve">. Hill observed a ‘power-duration’ relationship which is best described by a hyperbolic function, </w:t>
      </w:r>
      <w:r w:rsidR="00C57AF7" w:rsidRPr="008D515A">
        <w:rPr>
          <w:rFonts w:ascii="Times New Roman" w:hAnsi="Times New Roman"/>
        </w:rPr>
        <w:t>whereas</w:t>
      </w:r>
      <w:r w:rsidRPr="008D515A">
        <w:rPr>
          <w:rFonts w:ascii="Times New Roman" w:hAnsi="Times New Roman"/>
        </w:rPr>
        <w:t xml:space="preserve"> power increases, time to exhaustion (T</w:t>
      </w:r>
      <w:r w:rsidRPr="008D515A">
        <w:rPr>
          <w:rFonts w:ascii="Times New Roman" w:hAnsi="Times New Roman"/>
          <w:vertAlign w:val="subscript"/>
        </w:rPr>
        <w:t>lim</w:t>
      </w:r>
      <w:r w:rsidRPr="008D515A">
        <w:rPr>
          <w:rFonts w:ascii="Times New Roman" w:hAnsi="Times New Roman"/>
        </w:rPr>
        <w:t>) is shortened. As power output decreases, T</w:t>
      </w:r>
      <w:r w:rsidRPr="008D515A">
        <w:rPr>
          <w:rFonts w:ascii="Times New Roman" w:hAnsi="Times New Roman"/>
          <w:vertAlign w:val="subscript"/>
        </w:rPr>
        <w:t xml:space="preserve">lim </w:t>
      </w:r>
      <w:r w:rsidRPr="008D515A">
        <w:rPr>
          <w:rFonts w:ascii="Times New Roman" w:hAnsi="Times New Roman"/>
        </w:rPr>
        <w:t xml:space="preserve">approaches an asymptote that signifies a rate muscles can perform at theoretically indefinitely, termed ‘critical power’. This power represents the limit of wholly aerobic energy output </w:t>
      </w:r>
      <w:r w:rsidRPr="008D515A">
        <w:rPr>
          <w:rFonts w:ascii="Times New Roman" w:hAnsi="Times New Roman"/>
        </w:rPr>
        <w:fldChar w:fldCharType="begin"/>
      </w:r>
      <w:r w:rsidR="000878B0">
        <w:rPr>
          <w:rFonts w:ascii="Times New Roman" w:hAnsi="Times New Roman"/>
        </w:rPr>
        <w:instrText xml:space="preserve"> ADDIN EN.CITE &lt;EndNote&gt;&lt;Cite&gt;&lt;Author&gt;Barker&lt;/Author&gt;&lt;Year&gt;2006&lt;/Year&gt;&lt;RecNum&gt;7&lt;/RecNum&gt;&lt;DisplayText&gt;[4]&lt;/DisplayText&gt;&lt;record&gt;&lt;rec-number&gt;7&lt;/rec-number&gt;&lt;foreign-keys&gt;&lt;key app="EN" db-id="edrersz0nps9dee0dt4pfdv5tpswaw05zrva" timestamp="0"&gt;7&lt;/key&gt;&lt;/foreign-keys&gt;&lt;ref-type name="Journal Article"&gt;17&lt;/ref-type&gt;&lt;contributors&gt;&lt;authors&gt;&lt;author&gt;Barker, T.&lt;/author&gt;&lt;author&gt;Poole, D. C.&lt;/author&gt;&lt;author&gt;Noble, M. L.&lt;/author&gt;&lt;author&gt;Barstow, T. J.&lt;/author&gt;&lt;/authors&gt;&lt;/contributors&gt;&lt;auth-address&gt;Barstow, TJ&amp;#xD;Orthoped Specialty Hosp, Murray, UT 84107 USA&amp;#xD;Orthoped Specialty Hosp, Murray, UT 84107 USA&amp;#xD;Orthoped Specialty Hosp, Murray, UT 84107 USA&amp;#xD;Oregon State Univ, Dept Nutr &amp;amp; Exercise Sci, Corvallis, OR 97331 USA&amp;#xD;Kansas State Univ, Dept Kinesiol, Natatorium 1A, Manhattan, KS 66506 USA&lt;/auth-address&gt;&lt;titles&gt;&lt;title&gt;Human critical power-oxygen uptake relationship at different pedalling frequencies&lt;/title&gt;&lt;secondary-title&gt;Experimental Physiology&lt;/secondary-title&gt;&lt;alt-title&gt;Exp Physiol&lt;/alt-title&gt;&lt;/titles&gt;&lt;pages&gt;621-632&lt;/pages&gt;&lt;volume&gt;91&lt;/volume&gt;&lt;number&gt;3&lt;/number&gt;&lt;keywords&gt;&lt;keyword&gt;curvature constant parameter&lt;/keyword&gt;&lt;keyword&gt;pulmonary gas-exchange&lt;/keyword&gt;&lt;keyword&gt;lactate steady-state&lt;/keyword&gt;&lt;keyword&gt;cycle ergometry&lt;/keyword&gt;&lt;keyword&gt;skeletal-muscle&lt;/keyword&gt;&lt;keyword&gt;fiber composition&lt;/keyword&gt;&lt;keyword&gt;uptake kinetics&lt;/keyword&gt;&lt;keyword&gt;duration curve&lt;/keyword&gt;&lt;keyword&gt;neuromuscular fatigue&lt;/keyword&gt;&lt;keyword&gt;mechanical efficiency&lt;/keyword&gt;&lt;/keywords&gt;&lt;dates&gt;&lt;year&gt;2006&lt;/year&gt;&lt;pub-dates&gt;&lt;date&gt;May 1&lt;/date&gt;&lt;/pub-dates&gt;&lt;/dates&gt;&lt;isbn&gt;0958-0670&lt;/isbn&gt;&lt;accession-num&gt;WOS:000237062900014&lt;/accession-num&gt;&lt;urls&gt;&lt;related-urls&gt;&lt;url&gt;&amp;lt;Go to ISI&amp;gt;://WOS:000237062900014&lt;/url&gt;&lt;/related-urls&gt;&lt;/urls&gt;&lt;electronic-resource-num&gt;Doi 10.1113/Expphysiol.2005.032789&lt;/electronic-resource-num&gt;&lt;language&gt;English&lt;/language&gt;&lt;/record&gt;&lt;/Cite&gt;&lt;/EndNote&gt;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[4]</w:t>
      </w:r>
      <w:r w:rsidRPr="008D515A">
        <w:rPr>
          <w:rFonts w:ascii="Times New Roman" w:hAnsi="Times New Roman"/>
        </w:rPr>
        <w:fldChar w:fldCharType="end"/>
      </w:r>
      <w:r w:rsidRPr="008D515A">
        <w:rPr>
          <w:rFonts w:ascii="Times New Roman" w:hAnsi="Times New Roman"/>
        </w:rPr>
        <w:t>. Work done above critical power (CP) has a finite capacity which is termed W’.</w:t>
      </w:r>
      <w:r w:rsidRPr="008D515A">
        <w:rPr>
          <w:rFonts w:ascii="Times New Roman" w:hAnsi="Times New Roman"/>
          <w:b/>
        </w:rPr>
        <w:t xml:space="preserve"> </w:t>
      </w:r>
      <w:r w:rsidRPr="008D515A">
        <w:rPr>
          <w:rFonts w:ascii="Times New Roman" w:hAnsi="Times New Roman"/>
        </w:rPr>
        <w:t xml:space="preserve"> This relationship can be transformed into a linear formula which reads P=(W’/t)+P</w:t>
      </w:r>
      <w:r w:rsidRPr="008D515A">
        <w:rPr>
          <w:rFonts w:ascii="Times New Roman" w:hAnsi="Times New Roman"/>
          <w:vertAlign w:val="subscript"/>
        </w:rPr>
        <w:t xml:space="preserve">LL </w:t>
      </w:r>
      <w:r w:rsidRPr="008D515A">
        <w:rPr>
          <w:rFonts w:ascii="Times New Roman" w:hAnsi="Times New Roman"/>
        </w:rPr>
        <w:t>, with W’ as the slope and P</w:t>
      </w:r>
      <w:r w:rsidRPr="008D515A">
        <w:rPr>
          <w:rFonts w:ascii="Times New Roman" w:hAnsi="Times New Roman"/>
          <w:vertAlign w:val="subscript"/>
        </w:rPr>
        <w:t xml:space="preserve">LL </w:t>
      </w:r>
      <w:r w:rsidRPr="008D515A">
        <w:rPr>
          <w:rFonts w:ascii="Times New Roman" w:hAnsi="Times New Roman"/>
        </w:rPr>
        <w:t xml:space="preserve"> as the intercept </w:t>
      </w:r>
      <w:r w:rsidRPr="008D515A">
        <w:rPr>
          <w:rFonts w:ascii="Times New Roman" w:hAnsi="Times New Roman"/>
        </w:rPr>
        <w:fldChar w:fldCharType="begin"/>
      </w:r>
      <w:r w:rsidR="000878B0">
        <w:rPr>
          <w:rFonts w:ascii="Times New Roman" w:hAnsi="Times New Roman"/>
        </w:rPr>
        <w:instrText xml:space="preserve"> ADDIN EN.CITE &lt;EndNote&gt;&lt;Cite&gt;&lt;Author&gt;Monod&lt;/Author&gt;&lt;Year&gt;1965&lt;/Year&gt;&lt;RecNum&gt;4&lt;/RecNum&gt;&lt;DisplayText&gt;[6]&lt;/DisplayText&gt;&lt;record&gt;&lt;rec-number&gt;4&lt;/rec-number&gt;&lt;foreign-keys&gt;&lt;key app="EN" db-id="edrersz0nps9dee0dt4pfdv5tpswaw05zrva" timestamp="0"&gt;4&lt;/key&gt;&lt;/foreign-keys&gt;&lt;ref-type name="Journal Article"&gt;17&lt;/ref-type&gt;&lt;contributors&gt;&lt;authors&gt;&lt;author&gt;Monod, H.&lt;/author&gt;&lt;author&gt;Scherrer, J.&lt;/author&gt;&lt;/authors&gt;&lt;/contributors&gt;&lt;titles&gt;&lt;title&gt;The Work Capacity of a Synergic Muscular Group&lt;/title&gt;&lt;secondary-title&gt;Ergonomics&lt;/secondary-title&gt;&lt;alt-title&gt;Ergonomics&lt;/alt-title&gt;&lt;/titles&gt;&lt;pages&gt;329-338&lt;/pages&gt;&lt;volume&gt;8&lt;/volume&gt;&lt;number&gt;1-4&lt;/number&gt;&lt;dates&gt;&lt;year&gt;1965&lt;/year&gt;&lt;/dates&gt;&lt;isbn&gt;0014-0139&lt;/isbn&gt;&lt;accession-num&gt;WOS:A1965CCZ6500025&lt;/accession-num&gt;&lt;urls&gt;&lt;related-urls&gt;&lt;url&gt;&amp;lt;Go to ISI&amp;gt;://WOS:A1965CCZ6500025&lt;/url&gt;&lt;/related-urls&gt;&lt;/urls&gt;&lt;electronic-resource-num&gt;Doi 10.1080/00140136508930810&lt;/electronic-resource-num&gt;&lt;language&gt;English&lt;/language&gt;&lt;/record&gt;&lt;/Cite&gt;&lt;/EndNote&gt;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[6]</w:t>
      </w:r>
      <w:r w:rsidRPr="008D515A">
        <w:rPr>
          <w:rFonts w:ascii="Times New Roman" w:hAnsi="Times New Roman"/>
        </w:rPr>
        <w:fldChar w:fldCharType="end"/>
      </w:r>
      <w:r w:rsidRPr="008D515A">
        <w:rPr>
          <w:rFonts w:ascii="Times New Roman" w:hAnsi="Times New Roman"/>
        </w:rPr>
        <w:t>.</w:t>
      </w:r>
    </w:p>
    <w:p w14:paraId="2AD984A4" w14:textId="2DB9B1F4" w:rsidR="00B26BDC" w:rsidRPr="008D515A" w:rsidRDefault="00B26BDC" w:rsidP="00B26BDC">
      <w:pPr>
        <w:rPr>
          <w:rFonts w:ascii="Times New Roman" w:hAnsi="Times New Roman"/>
        </w:rPr>
      </w:pPr>
      <w:r w:rsidRPr="008D515A">
        <w:rPr>
          <w:rFonts w:ascii="Times New Roman" w:hAnsi="Times New Roman"/>
        </w:rPr>
        <w:lastRenderedPageBreak/>
        <w:tab/>
        <w:t xml:space="preserve"> CP has been demonstrated to lie between the lactate threshold and VO2Max </w:t>
      </w:r>
      <w:r w:rsidRPr="008D515A">
        <w:rPr>
          <w:rFonts w:ascii="Times New Roman" w:hAnsi="Times New Roman"/>
        </w:rPr>
        <w:fldChar w:fldCharType="begin"/>
      </w:r>
      <w:r w:rsidR="000878B0">
        <w:rPr>
          <w:rFonts w:ascii="Times New Roman" w:hAnsi="Times New Roman"/>
        </w:rPr>
        <w:instrText xml:space="preserve"> ADDIN EN.CITE &lt;EndNote&gt;&lt;Cite&gt;&lt;Author&gt;Moritani&lt;/Author&gt;&lt;Year&gt;1981&lt;/Year&gt;&lt;RecNum&gt;2&lt;/RecNum&gt;&lt;DisplayText&gt;[23]&lt;/DisplayText&gt;&lt;record&gt;&lt;rec-number&gt;2&lt;/rec-number&gt;&lt;foreign-keys&gt;&lt;key app="EN" db-id="edrersz0nps9dee0dt4pfdv5tpswaw05zrva" timestamp="0"&gt;2&lt;/key&gt;&lt;/foreign-keys&gt;&lt;ref-type name="Journal Article"&gt;17&lt;/ref-type&gt;&lt;contributors&gt;&lt;authors&gt;&lt;author&gt;Moritani, T.&lt;/author&gt;&lt;author&gt;Nagata, A.&lt;/author&gt;&lt;author&gt;deVries, H. A.&lt;/author&gt;&lt;author&gt;Muro, M.&lt;/author&gt;&lt;/authors&gt;&lt;/contributors&gt;&lt;titles&gt;&lt;title&gt;Critical power as a measure of physical work capacity and anaerobic threshold&lt;/title&gt;&lt;secondary-title&gt;Ergonomics&lt;/secondary-title&gt;&lt;alt-title&gt;Ergonomics&lt;/alt-title&gt;&lt;/titles&gt;&lt;pages&gt;339-50&lt;/pages&gt;&lt;volume&gt;24&lt;/volume&gt;&lt;number&gt;5&lt;/number&gt;&lt;keywords&gt;&lt;keyword&gt;Adolescent&lt;/keyword&gt;&lt;keyword&gt;Adult&lt;/keyword&gt;&lt;keyword&gt;Anaerobiosis&lt;/keyword&gt;&lt;keyword&gt;Female&lt;/keyword&gt;&lt;keyword&gt;Humans&lt;/keyword&gt;&lt;keyword&gt;Male&lt;/keyword&gt;&lt;keyword&gt;*Oxygen Consumption&lt;/keyword&gt;&lt;keyword&gt;*Physical Endurance&lt;/keyword&gt;&lt;keyword&gt;Physical Exertion&lt;/keyword&gt;&lt;/keywords&gt;&lt;dates&gt;&lt;year&gt;1981&lt;/year&gt;&lt;pub-dates&gt;&lt;date&gt;May&lt;/date&gt;&lt;/pub-dates&gt;&lt;/dates&gt;&lt;isbn&gt;0014-0139 (Print)&amp;#xD;0014-0139 (Linking)&lt;/isbn&gt;&lt;accession-num&gt;7262059&lt;/accession-num&gt;&lt;urls&gt;&lt;related-urls&gt;&lt;url&gt;http://www.ncbi.nlm.nih.gov/pubmed/7262059&lt;/url&gt;&lt;/related-urls&gt;&lt;/urls&gt;&lt;electronic-resource-num&gt;10.1080/00140138108924856&lt;/electronic-resource-num&gt;&lt;/record&gt;&lt;/Cite&gt;&lt;/EndNote&gt;</w:instrText>
      </w:r>
      <w:r w:rsidRPr="008D515A">
        <w:rPr>
          <w:rFonts w:ascii="Times New Roman" w:hAnsi="Times New Roman"/>
        </w:rPr>
        <w:fldChar w:fldCharType="separate"/>
      </w:r>
      <w:r w:rsidR="000878B0">
        <w:rPr>
          <w:rFonts w:ascii="Times New Roman" w:hAnsi="Times New Roman"/>
          <w:noProof/>
        </w:rPr>
        <w:t>[23]</w:t>
      </w:r>
      <w:r w:rsidRPr="008D515A">
        <w:rPr>
          <w:rFonts w:ascii="Times New Roman" w:hAnsi="Times New Roman"/>
        </w:rPr>
        <w:fldChar w:fldCharType="end"/>
      </w:r>
      <w:r w:rsidRPr="008D515A">
        <w:rPr>
          <w:rFonts w:ascii="Times New Roman" w:hAnsi="Times New Roman"/>
        </w:rPr>
        <w:t xml:space="preserve">. The exercise intensity between CP and lactate threshold has been deemed the ‘heavy domain’, where lactate accumulation and VO2 slow component will be present, however will attain a steady state. Intensities supra-CP are deemed ‘severe’, where VO2 will approach or exceed maximum levels and result in a predictable exhaustion </w:t>
      </w:r>
      <w:r w:rsidRPr="008D515A">
        <w:rPr>
          <w:rFonts w:ascii="Times New Roman" w:hAnsi="Times New Roman"/>
        </w:rPr>
        <w:fldChar w:fldCharType="begin"/>
      </w:r>
      <w:r w:rsidR="000878B0">
        <w:rPr>
          <w:rFonts w:ascii="Times New Roman" w:hAnsi="Times New Roman"/>
        </w:rPr>
        <w:instrText xml:space="preserve"> ADDIN EN.CITE &lt;EndNote&gt;&lt;Cite&gt;&lt;Author&gt;Poole&lt;/Author&gt;&lt;Year&gt;1988&lt;/Year&gt;&lt;RecNum&gt;3&lt;/RecNum&gt;&lt;DisplayText&gt;[3]&lt;/DisplayText&gt;&lt;record&gt;&lt;rec-number&gt;3&lt;/rec-number&gt;&lt;foreign-keys&gt;&lt;key app="EN" db-id="edrersz0nps9dee0dt4pfdv5tpswaw05zrva" timestamp="0"&gt;3&lt;/key&gt;&lt;/foreign-keys&gt;&lt;ref-type name="Journal Article"&gt;17&lt;/ref-type&gt;&lt;contributors&gt;&lt;authors&gt;&lt;author&gt;Poole, D. C.&lt;/author&gt;&lt;author&gt;Ward, S. A.&lt;/author&gt;&lt;author&gt;Gardner, G. W.&lt;/author&gt;&lt;author&gt;Whipp, B. J.&lt;/author&gt;&lt;/authors&gt;&lt;/contributors&gt;&lt;titles&gt;&lt;title&gt;Metabolic and respiratory profile of the upper limit for prolonged exercise in man&lt;/title&gt;&lt;secondary-title&gt;Ergonomics&lt;/secondary-title&gt;&lt;alt-title&gt;Ergonomics&lt;/alt-title&gt;&lt;/titles&gt;&lt;pages&gt;1265-79&lt;/pages&gt;&lt;volume&gt;31&lt;/volume&gt;&lt;number&gt;9&lt;/number&gt;&lt;keywords&gt;&lt;keyword&gt;Adult&lt;/keyword&gt;&lt;keyword&gt;*Anaerobic Threshold&lt;/keyword&gt;&lt;keyword&gt;Fatigue/physiopathology&lt;/keyword&gt;&lt;keyword&gt;Humans&lt;/keyword&gt;&lt;keyword&gt;Male&lt;/keyword&gt;&lt;keyword&gt;*Physical Exertion&lt;/keyword&gt;&lt;keyword&gt;Time Factors&lt;/keyword&gt;&lt;/keywords&gt;&lt;dates&gt;&lt;year&gt;1988&lt;/year&gt;&lt;pub-dates&gt;&lt;date&gt;Sep&lt;/date&gt;&lt;/pub-dates&gt;&lt;/dates&gt;&lt;isbn&gt;0014-0139 (Print)&amp;#xD;0014-0139 (Linking)&lt;/isbn&gt;&lt;accession-num&gt;3191904&lt;/accession-num&gt;&lt;urls&gt;&lt;related-urls&gt;&lt;url&gt;http://www.ncbi.nlm.nih.gov/pubmed/3191904&lt;/url&gt;&lt;/related-urls&gt;&lt;/urls&gt;&lt;electronic-resource-num&gt;10.1080/00140138808966766&lt;/electronic-resource-num&gt;&lt;/record&gt;&lt;/Cite&gt;&lt;/EndNote&gt;</w:instrText>
      </w:r>
      <w:r w:rsidRPr="008D515A">
        <w:rPr>
          <w:rFonts w:ascii="Times New Roman" w:hAnsi="Times New Roman"/>
        </w:rPr>
        <w:fldChar w:fldCharType="separate"/>
      </w:r>
      <w:r w:rsidR="000878B0">
        <w:rPr>
          <w:rFonts w:ascii="Times New Roman" w:hAnsi="Times New Roman"/>
          <w:noProof/>
        </w:rPr>
        <w:t>[3]</w:t>
      </w:r>
      <w:r w:rsidRPr="008D515A">
        <w:rPr>
          <w:rFonts w:ascii="Times New Roman" w:hAnsi="Times New Roman"/>
        </w:rPr>
        <w:fldChar w:fldCharType="end"/>
      </w:r>
      <w:r w:rsidRPr="008D515A">
        <w:rPr>
          <w:rFonts w:ascii="Times New Roman" w:hAnsi="Times New Roman"/>
        </w:rPr>
        <w:t xml:space="preserve">. </w:t>
      </w:r>
    </w:p>
    <w:p w14:paraId="663C3A31" w14:textId="5840074D" w:rsidR="00B26BDC" w:rsidRPr="008D515A" w:rsidRDefault="00B26BDC" w:rsidP="00B26BDC">
      <w:pPr>
        <w:rPr>
          <w:rFonts w:ascii="Times New Roman" w:hAnsi="Times New Roman"/>
        </w:rPr>
      </w:pPr>
      <w:r w:rsidRPr="008D515A">
        <w:rPr>
          <w:rFonts w:ascii="Times New Roman" w:hAnsi="Times New Roman"/>
        </w:rPr>
        <w:tab/>
        <w:t>To determine CP, Monod and Scherrer developed a protocol involving multiple dynamic exercise tests to local muscular exhaustion. Tests at various constant power-outputs were performed to T</w:t>
      </w:r>
      <w:r w:rsidRPr="008D515A">
        <w:rPr>
          <w:rFonts w:ascii="Times New Roman" w:hAnsi="Times New Roman"/>
          <w:vertAlign w:val="subscript"/>
        </w:rPr>
        <w:t>lim .</w:t>
      </w:r>
      <w:r w:rsidRPr="008D515A">
        <w:rPr>
          <w:rFonts w:ascii="Times New Roman" w:hAnsi="Times New Roman"/>
        </w:rPr>
        <w:t xml:space="preserve"> When force was plotted against T</w:t>
      </w:r>
      <w:r w:rsidRPr="008D515A">
        <w:rPr>
          <w:rFonts w:ascii="Times New Roman" w:hAnsi="Times New Roman"/>
          <w:vertAlign w:val="subscript"/>
        </w:rPr>
        <w:t xml:space="preserve">lim, </w:t>
      </w:r>
      <w:r w:rsidRPr="008D515A">
        <w:rPr>
          <w:rFonts w:ascii="Times New Roman" w:hAnsi="Times New Roman"/>
        </w:rPr>
        <w:t>a hyperbolic relationship emerged. A linear relationship also existed between the total work done at each rate and the T</w:t>
      </w:r>
      <w:r w:rsidRPr="008D515A">
        <w:rPr>
          <w:rFonts w:ascii="Times New Roman" w:hAnsi="Times New Roman"/>
          <w:vertAlign w:val="subscript"/>
        </w:rPr>
        <w:t xml:space="preserve">lim. </w:t>
      </w:r>
      <w:r w:rsidRPr="008D515A">
        <w:rPr>
          <w:rFonts w:ascii="Times New Roman" w:hAnsi="Times New Roman"/>
        </w:rPr>
        <w:t xml:space="preserve">The slope of this relationship is deemed critical power </w:t>
      </w:r>
      <w:r w:rsidRPr="008D515A">
        <w:rPr>
          <w:rFonts w:ascii="Times New Roman" w:hAnsi="Times New Roman"/>
        </w:rPr>
        <w:fldChar w:fldCharType="begin"/>
      </w:r>
      <w:r w:rsidR="000878B0">
        <w:rPr>
          <w:rFonts w:ascii="Times New Roman" w:hAnsi="Times New Roman"/>
        </w:rPr>
        <w:instrText xml:space="preserve"> ADDIN EN.CITE &lt;EndNote&gt;&lt;Cite&gt;&lt;Author&gt;Monod&lt;/Author&gt;&lt;Year&gt;1965&lt;/Year&gt;&lt;RecNum&gt;4&lt;/RecNum&gt;&lt;DisplayText&gt;[6]&lt;/DisplayText&gt;&lt;record&gt;&lt;rec-number&gt;4&lt;/rec-number&gt;&lt;foreign-keys&gt;&lt;key app="EN" db-id="edrersz0nps9dee0dt4pfdv5tpswaw05zrva" timestamp="0"&gt;4&lt;/key&gt;&lt;/foreign-keys&gt;&lt;ref-type name="Journal Article"&gt;17&lt;/ref-type&gt;&lt;contributors&gt;&lt;authors&gt;&lt;author&gt;Monod, H.&lt;/author&gt;&lt;author&gt;Scherrer, J.&lt;/author&gt;&lt;/authors&gt;&lt;/contributors&gt;&lt;titles&gt;&lt;title&gt;The Work Capacity of a Synergic Muscular Group&lt;/title&gt;&lt;secondary-title&gt;Ergonomics&lt;/secondary-title&gt;&lt;alt-title&gt;Ergonomics&lt;/alt-title&gt;&lt;/titles&gt;&lt;pages&gt;329-338&lt;/pages&gt;&lt;volume&gt;8&lt;/volume&gt;&lt;number&gt;1-4&lt;/number&gt;&lt;dates&gt;&lt;year&gt;1965&lt;/year&gt;&lt;/dates&gt;&lt;isbn&gt;0014-0139&lt;/isbn&gt;&lt;accession-num&gt;WOS:A1965CCZ6500025&lt;/accession-num&gt;&lt;urls&gt;&lt;related-urls&gt;&lt;url&gt;&amp;lt;Go to ISI&amp;gt;://WOS:A1965CCZ6500025&lt;/url&gt;&lt;/related-urls&gt;&lt;/urls&gt;&lt;electronic-resource-num&gt;Doi 10.1080/00140136508930810&lt;/electronic-resource-num&gt;&lt;language&gt;English&lt;/language&gt;&lt;/record&gt;&lt;/Cite&gt;&lt;/EndNote&gt;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[6]</w:t>
      </w:r>
      <w:r w:rsidRPr="008D515A">
        <w:rPr>
          <w:rFonts w:ascii="Times New Roman" w:hAnsi="Times New Roman"/>
        </w:rPr>
        <w:fldChar w:fldCharType="end"/>
      </w:r>
      <w:r w:rsidRPr="008D515A">
        <w:rPr>
          <w:rFonts w:ascii="Times New Roman" w:hAnsi="Times New Roman"/>
        </w:rPr>
        <w:t xml:space="preserve">. </w:t>
      </w:r>
    </w:p>
    <w:p w14:paraId="6B03E732" w14:textId="4EB646DC" w:rsidR="00B26BDC" w:rsidRPr="008D515A" w:rsidRDefault="00B26BDC" w:rsidP="00B26BDC">
      <w:pPr>
        <w:rPr>
          <w:rFonts w:ascii="Times New Roman" w:hAnsi="Times New Roman"/>
        </w:rPr>
      </w:pPr>
      <w:r w:rsidRPr="008D515A">
        <w:rPr>
          <w:rFonts w:ascii="Times New Roman" w:hAnsi="Times New Roman"/>
        </w:rPr>
        <w:tab/>
        <w:t xml:space="preserve">Monod’s and Scherrer’s findings were extended to total body exercise by Moritani et. al </w:t>
      </w:r>
      <w:r w:rsidRPr="008D515A">
        <w:rPr>
          <w:rFonts w:ascii="Times New Roman" w:hAnsi="Times New Roman"/>
        </w:rPr>
        <w:fldChar w:fldCharType="begin"/>
      </w:r>
      <w:r w:rsidR="000878B0">
        <w:rPr>
          <w:rFonts w:ascii="Times New Roman" w:hAnsi="Times New Roman"/>
        </w:rPr>
        <w:instrText xml:space="preserve"> ADDIN EN.CITE &lt;EndNote&gt;&lt;Cite&gt;&lt;Author&gt;Moritani&lt;/Author&gt;&lt;Year&gt;1981&lt;/Year&gt;&lt;RecNum&gt;5&lt;/RecNum&gt;&lt;DisplayText&gt;[9]&lt;/DisplayText&gt;&lt;record&gt;&lt;rec-number&gt;5&lt;/rec-number&gt;&lt;foreign-keys&gt;&lt;key app="EN" db-id="edrersz0nps9dee0dt4pfdv5tpswaw05zrva" timestamp="0"&gt;5&lt;/key&gt;&lt;/foreign-keys&gt;&lt;ref-type name="Journal Article"&gt;17&lt;/ref-type&gt;&lt;contributors&gt;&lt;authors&gt;&lt;author&gt;Moritani, T.&lt;/author&gt;&lt;author&gt;Nagata, A.&lt;/author&gt;&lt;author&gt;Devries, H. A.&lt;/author&gt;&lt;author&gt;Muro, M.&lt;/author&gt;&lt;/authors&gt;&lt;/contributors&gt;&lt;auth-address&gt;Tokyo Metropolitan Univ,Fac Sci,Biodynam Lab,Tokyo 158,Japan&amp;#xD;Univ So Calif,Exercise Physiol Lab,Los Angeles,Ca 90007&amp;#xD;Tokyo Coll Pharm,Biodynam Lab,Tokyo 110,Japan&lt;/auth-address&gt;&lt;titles&gt;&lt;title&gt;Critical Power as a Measure of Physical Work Capacity and Anaerobic Threshold&lt;/title&gt;&lt;secondary-title&gt;Ergonomics&lt;/secondary-title&gt;&lt;alt-title&gt;Ergonomics&lt;/alt-title&gt;&lt;/titles&gt;&lt;pages&gt;339-350&lt;/pages&gt;&lt;volume&gt;24&lt;/volume&gt;&lt;number&gt;5&lt;/number&gt;&lt;dates&gt;&lt;year&gt;1981&lt;/year&gt;&lt;/dates&gt;&lt;isbn&gt;0014-0139&lt;/isbn&gt;&lt;accession-num&gt;WOS:A1981MC28500002&lt;/accession-num&gt;&lt;urls&gt;&lt;related-urls&gt;&lt;url&gt;&amp;lt;Go to ISI&amp;gt;://WOS:A1981MC28500002&lt;/url&gt;&lt;/related-urls&gt;&lt;/urls&gt;&lt;electronic-resource-num&gt;Doi 10.1080/00140138108924856&lt;/electronic-resource-num&gt;&lt;language&gt;English&lt;/language&gt;&lt;/record&gt;&lt;/Cite&gt;&lt;/EndNote&gt;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[9]</w:t>
      </w:r>
      <w:r w:rsidRPr="008D515A">
        <w:rPr>
          <w:rFonts w:ascii="Times New Roman" w:hAnsi="Times New Roman"/>
        </w:rPr>
        <w:fldChar w:fldCharType="end"/>
      </w:r>
      <w:r w:rsidRPr="008D515A">
        <w:rPr>
          <w:rFonts w:ascii="Times New Roman" w:hAnsi="Times New Roman"/>
        </w:rPr>
        <w:t>. Moritani used an electrically braked cycle ergometer to determine VO2 peak during a ramp protocol, as well as CP using 3 dynamic work tests in similar fashion to Monod and Scherrer. Moritani found a linear relationship between total work and T</w:t>
      </w:r>
      <w:r w:rsidRPr="008D515A">
        <w:rPr>
          <w:rFonts w:ascii="Times New Roman" w:hAnsi="Times New Roman"/>
          <w:vertAlign w:val="subscript"/>
        </w:rPr>
        <w:t>lim</w:t>
      </w:r>
      <w:r w:rsidRPr="008D515A">
        <w:rPr>
          <w:rFonts w:ascii="Times New Roman" w:hAnsi="Times New Roman"/>
        </w:rPr>
        <w:t xml:space="preserve"> in whole body exercise just as in localized exercise, making it possible to calculate T</w:t>
      </w:r>
      <w:r w:rsidRPr="008D515A">
        <w:rPr>
          <w:rFonts w:ascii="Times New Roman" w:hAnsi="Times New Roman"/>
          <w:vertAlign w:val="subscript"/>
        </w:rPr>
        <w:t xml:space="preserve">lim </w:t>
      </w:r>
      <w:r w:rsidRPr="008D515A">
        <w:rPr>
          <w:rFonts w:ascii="Times New Roman" w:hAnsi="Times New Roman"/>
        </w:rPr>
        <w:t xml:space="preserve">based on power output </w:t>
      </w:r>
      <w:r w:rsidRPr="008D515A">
        <w:rPr>
          <w:rFonts w:ascii="Times New Roman" w:hAnsi="Times New Roman"/>
        </w:rPr>
        <w:fldChar w:fldCharType="begin"/>
      </w:r>
      <w:r w:rsidR="000878B0">
        <w:rPr>
          <w:rFonts w:ascii="Times New Roman" w:hAnsi="Times New Roman"/>
        </w:rPr>
        <w:instrText xml:space="preserve"> ADDIN EN.CITE &lt;EndNote&gt;&lt;Cite&gt;&lt;Author&gt;Moritani&lt;/Author&gt;&lt;Year&gt;1981&lt;/Year&gt;&lt;RecNum&gt;5&lt;/RecNum&gt;&lt;DisplayText&gt;[9]&lt;/DisplayText&gt;&lt;record&gt;&lt;rec-number&gt;5&lt;/rec-number&gt;&lt;foreign-keys&gt;&lt;key app="EN" db-id="edrersz0nps9dee0dt4pfdv5tpswaw05zrva" timestamp="0"&gt;5&lt;/key&gt;&lt;/foreign-keys&gt;&lt;ref-type name="Journal Article"&gt;17&lt;/ref-type&gt;&lt;contributors&gt;&lt;authors&gt;&lt;author&gt;Moritani, T.&lt;/author&gt;&lt;author&gt;Nagata, A.&lt;/author&gt;&lt;author&gt;Devries, H. A.&lt;/author&gt;&lt;author&gt;Muro, M.&lt;/author&gt;&lt;/authors&gt;&lt;/contributors&gt;&lt;auth-address&gt;Tokyo Metropolitan Univ,Fac Sci,Biodynam Lab,Tokyo 158,Japan&amp;#xD;Univ So Calif,Exercise Physiol Lab,Los Angeles,Ca 90007&amp;#xD;Tokyo Coll Pharm,Biodynam Lab,Tokyo 110,Japan&lt;/auth-address&gt;&lt;titles&gt;&lt;title&gt;Critical Power as a Measure of Physical Work Capacity and Anaerobic Threshold&lt;/title&gt;&lt;secondary-title&gt;Ergonomics&lt;/secondary-title&gt;&lt;alt-title&gt;Ergonomics&lt;/alt-title&gt;&lt;/titles&gt;&lt;pages&gt;339-350&lt;/pages&gt;&lt;volume&gt;24&lt;/volume&gt;&lt;number&gt;5&lt;/number&gt;&lt;dates&gt;&lt;year&gt;1981&lt;/year&gt;&lt;/dates&gt;&lt;isbn&gt;0014-0139&lt;/isbn&gt;&lt;accession-num&gt;WOS:A1981MC28500002&lt;/accession-num&gt;&lt;urls&gt;&lt;related-urls&gt;&lt;url&gt;&amp;lt;Go to ISI&amp;gt;://WOS:A1981MC28500002&lt;/url&gt;&lt;/related-urls&gt;&lt;/urls&gt;&lt;electronic-resource-num&gt;Doi 10.1080/00140138108924856&lt;/electronic-resource-num&gt;&lt;language&gt;English&lt;/language&gt;&lt;/record&gt;&lt;/Cite&gt;&lt;/EndNote&gt;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[9]</w:t>
      </w:r>
      <w:r w:rsidRPr="008D515A">
        <w:rPr>
          <w:rFonts w:ascii="Times New Roman" w:hAnsi="Times New Roman"/>
        </w:rPr>
        <w:fldChar w:fldCharType="end"/>
      </w:r>
      <w:r w:rsidRPr="008D515A">
        <w:rPr>
          <w:rFonts w:ascii="Times New Roman" w:hAnsi="Times New Roman"/>
        </w:rPr>
        <w:t>.</w:t>
      </w:r>
    </w:p>
    <w:p w14:paraId="28A126BC" w14:textId="08889DA2" w:rsidR="00B26BDC" w:rsidRPr="008D515A" w:rsidRDefault="00B26BDC" w:rsidP="00B26BDC">
      <w:pPr>
        <w:rPr>
          <w:rFonts w:ascii="Times New Roman" w:hAnsi="Times New Roman"/>
        </w:rPr>
      </w:pPr>
      <w:r w:rsidRPr="008D515A">
        <w:rPr>
          <w:rFonts w:ascii="Times New Roman" w:hAnsi="Times New Roman"/>
        </w:rPr>
        <w:tab/>
        <w:t>In the same study, Moritani concluded that CP was oxygen dependent. Conducting the multiple exhaustive trials at different levels of inspired O</w:t>
      </w:r>
      <w:r w:rsidRPr="008D515A">
        <w:rPr>
          <w:rFonts w:ascii="Times New Roman" w:hAnsi="Times New Roman"/>
          <w:vertAlign w:val="subscript"/>
        </w:rPr>
        <w:t>2</w:t>
      </w:r>
      <w:r w:rsidRPr="008D515A">
        <w:rPr>
          <w:rFonts w:ascii="Times New Roman" w:hAnsi="Times New Roman"/>
        </w:rPr>
        <w:t xml:space="preserve">, it was found that hypoxic conditions decreased the slope of the relationship predictably (CP), while the intercept (W’) remained unchanged </w:t>
      </w:r>
      <w:r w:rsidRPr="008D515A">
        <w:rPr>
          <w:rFonts w:ascii="Times New Roman" w:hAnsi="Times New Roman"/>
        </w:rPr>
        <w:fldChar w:fldCharType="begin"/>
      </w:r>
      <w:r w:rsidR="000878B0">
        <w:rPr>
          <w:rFonts w:ascii="Times New Roman" w:hAnsi="Times New Roman"/>
        </w:rPr>
        <w:instrText xml:space="preserve"> ADDIN EN.CITE &lt;EndNote&gt;&lt;Cite&gt;&lt;Author&gt;Moritani&lt;/Author&gt;&lt;Year&gt;1981&lt;/Year&gt;&lt;RecNum&gt;2&lt;/RecNum&gt;&lt;DisplayText&gt;[23]&lt;/DisplayText&gt;&lt;record&gt;&lt;rec-number&gt;2&lt;/rec-number&gt;&lt;foreign-keys&gt;&lt;key app="EN" db-id="edrersz0nps9dee0dt4pfdv5tpswaw05zrva" timestamp="0"&gt;2&lt;/key&gt;&lt;/foreign-keys&gt;&lt;ref-type name="Journal Article"&gt;17&lt;/ref-type&gt;&lt;contributors&gt;&lt;authors&gt;&lt;author&gt;Moritani, T.&lt;/author&gt;&lt;author&gt;Nagata, A.&lt;/author&gt;&lt;author&gt;deVries, H. A.&lt;/author&gt;&lt;author&gt;Muro, M.&lt;/author&gt;&lt;/authors&gt;&lt;/contributors&gt;&lt;titles&gt;&lt;title&gt;Critical power as a measure of physical work capacity and anaerobic threshold&lt;/title&gt;&lt;secondary-title&gt;Ergonomics&lt;/secondary-title&gt;&lt;alt-title&gt;Ergonomics&lt;/alt-title&gt;&lt;/titles&gt;&lt;pages&gt;339-50&lt;/pages&gt;&lt;volume&gt;24&lt;/volume&gt;&lt;number&gt;5&lt;/number&gt;&lt;keywords&gt;&lt;keyword&gt;Adolescent&lt;/keyword&gt;&lt;keyword&gt;Adult&lt;/keyword&gt;&lt;keyword&gt;Anaerobiosis&lt;/keyword&gt;&lt;keyword&gt;Female&lt;/keyword&gt;&lt;keyword&gt;Humans&lt;/keyword&gt;&lt;keyword&gt;Male&lt;/keyword&gt;&lt;keyword&gt;*Oxygen Consumption&lt;/keyword&gt;&lt;keyword&gt;*Physical Endurance&lt;/keyword&gt;&lt;keyword&gt;Physical Exertion&lt;/keyword&gt;&lt;/keywords&gt;&lt;dates&gt;&lt;year&gt;1981&lt;/year&gt;&lt;pub-dates&gt;&lt;date&gt;May&lt;/date&gt;&lt;/pub-dates&gt;&lt;/dates&gt;&lt;isbn&gt;0014-0139 (Print)&amp;#xD;0014-0139 (Linking)&lt;/isbn&gt;&lt;accession-num&gt;7262059&lt;/accession-num&gt;&lt;urls&gt;&lt;related-urls&gt;&lt;url&gt;http://www.ncbi.nlm.nih.gov/pubmed/7262059&lt;/url&gt;&lt;/related-urls&gt;&lt;/urls&gt;&lt;electronic-resource-num&gt;10.1080/00140138108924856&lt;/electronic-resource-num&gt;&lt;/record&gt;&lt;/Cite&gt;&lt;/EndNote&gt;</w:instrText>
      </w:r>
      <w:r w:rsidRPr="008D515A">
        <w:rPr>
          <w:rFonts w:ascii="Times New Roman" w:hAnsi="Times New Roman"/>
        </w:rPr>
        <w:fldChar w:fldCharType="separate"/>
      </w:r>
      <w:r w:rsidR="000878B0">
        <w:rPr>
          <w:rFonts w:ascii="Times New Roman" w:hAnsi="Times New Roman"/>
          <w:noProof/>
        </w:rPr>
        <w:t>[23]</w:t>
      </w:r>
      <w:r w:rsidRPr="008D515A">
        <w:rPr>
          <w:rFonts w:ascii="Times New Roman" w:hAnsi="Times New Roman"/>
        </w:rPr>
        <w:fldChar w:fldCharType="end"/>
      </w:r>
      <w:r w:rsidRPr="008D515A">
        <w:rPr>
          <w:rFonts w:ascii="Times New Roman" w:hAnsi="Times New Roman"/>
        </w:rPr>
        <w:t>. The concept of CP being O</w:t>
      </w:r>
      <w:r w:rsidRPr="008D515A">
        <w:rPr>
          <w:rFonts w:ascii="Times New Roman" w:hAnsi="Times New Roman"/>
          <w:vertAlign w:val="subscript"/>
        </w:rPr>
        <w:t xml:space="preserve">2 </w:t>
      </w:r>
      <w:r w:rsidRPr="008D515A">
        <w:rPr>
          <w:rFonts w:ascii="Times New Roman" w:hAnsi="Times New Roman"/>
        </w:rPr>
        <w:t>dependent was further reinforced in hyperoxic conditions, which where shown to increase CP estimates. Levels of PCr were found to decrease less rapidly, which resulted in extended T</w:t>
      </w:r>
      <w:r w:rsidRPr="008D515A">
        <w:rPr>
          <w:rFonts w:ascii="Times New Roman" w:hAnsi="Times New Roman"/>
          <w:vertAlign w:val="subscript"/>
        </w:rPr>
        <w:t xml:space="preserve">lim </w:t>
      </w:r>
      <w:r w:rsidRPr="008D515A">
        <w:rPr>
          <w:rFonts w:ascii="Times New Roman" w:hAnsi="Times New Roman"/>
        </w:rPr>
        <w:t xml:space="preserve">per power output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&lt;EndNote&gt;&lt;Cite&gt;&lt;Author&gt;Vanhatalo&lt;/Author&gt;&lt;Year&gt;2010&lt;/Year&gt;&lt;RecNum&gt;6&lt;/RecNum&gt;&lt;DisplayText&gt;[5]&lt;/DisplayText&gt;&lt;record&gt;&lt;rec-number&gt;6&lt;/rec-number&gt;&lt;foreign-keys&gt;&lt;key app="EN" db-id="edrersz0nps9dee0dt4pfdv5tpswaw05zrva" timestamp="0"&gt;6&lt;/key&gt;&lt;/foreign-keys&gt;&lt;ref-type name="Journal Article"&gt;17&lt;/ref-type&gt;&lt;contributors&gt;&lt;authors&gt;&lt;author&gt;Vanhatalo, A.&lt;/author&gt;&lt;author&gt;Fulford, J.&lt;/author&gt;&lt;author&gt;DiMenna, F. J.&lt;/author&gt;&lt;author&gt;Jones, A. M.&lt;/author&gt;&lt;/authors&gt;&lt;/contributors&gt;&lt;auth-address&gt;Jones, AM&amp;#xD;Univ Exeter, Sch Sport &amp;amp; Exercise, St Lukes Campus,Heavitree Rd, Exeter EX1 2LU, Devon, England&amp;#xD;Univ Exeter, Sch Sport &amp;amp; Exercise, St Lukes Campus,Heavitree Rd, Exeter EX1 2LU, Devon, England&amp;#xD;Univ Exeter, Sch Sport &amp;amp; Hlth Sci, Exeter EX1 2LU, Devon, England&amp;#xD;Univ Exeter, Peninsula NIHR Clin Res Facil, Exeter EX1 2LU, Devon, England&lt;/auth-address&gt;&lt;titles&gt;&lt;title&gt;Influence of hyperoxia on muscle metabolic responses and the power-duration relationship during severe-intensity exercise in humans: a 31P magnetic resonance spectroscopy study&lt;/title&gt;&lt;secondary-title&gt;Experimental Physiology&lt;/secondary-title&gt;&lt;alt-title&gt;Exp Physiol&lt;/alt-title&gt;&lt;/titles&gt;&lt;pages&gt;528-540&lt;/pages&gt;&lt;volume&gt;95&lt;/volume&gt;&lt;number&gt;4&lt;/number&gt;&lt;keywords&gt;&lt;keyword&gt;curvature constant parameter&lt;/keyword&gt;&lt;keyword&gt;steady-state exercise&lt;/keyword&gt;&lt;keyword&gt;skeletal-muscle&lt;/keyword&gt;&lt;keyword&gt;o-2 uptake&lt;/keyword&gt;&lt;keyword&gt;submaximal exercise&lt;/keyword&gt;&lt;keyword&gt;cellular mechanisms&lt;/keyword&gt;&lt;keyword&gt;uptake kinetics&lt;/keyword&gt;&lt;keyword&gt;work capacity&lt;/keyword&gt;&lt;keyword&gt;oxygen-uptake&lt;/keyword&gt;&lt;keyword&gt;fatigue&lt;/keyword&gt;&lt;/keywords&gt;&lt;dates&gt;&lt;year&gt;2010&lt;/year&gt;&lt;pub-dates&gt;&lt;date&gt;Apr 1&lt;/date&gt;&lt;/pub-dates&gt;&lt;/dates&gt;&lt;isbn&gt;0958-0670&lt;/isbn&gt;&lt;accession-num&gt;WOS:000275674700009&lt;/accession-num&gt;&lt;urls&gt;&lt;related-urls&gt;&lt;url&gt;&amp;lt;Go to ISI&amp;gt;://WOS:000275674700009&lt;/url&gt;&lt;/related-urls&gt;&lt;/urls&gt;&lt;electronic-resource-num&gt;Doi 10.1113/Expphysiol.2009.050500&lt;/electronic-resource-num&gt;&lt;language&gt;English&lt;/language&gt;&lt;/record&gt;&lt;/Cite&gt;&lt;/EndNote&gt;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[5]</w:t>
      </w:r>
      <w:r w:rsidRPr="008D515A">
        <w:rPr>
          <w:rFonts w:ascii="Times New Roman" w:hAnsi="Times New Roman"/>
        </w:rPr>
        <w:fldChar w:fldCharType="end"/>
      </w:r>
      <w:r w:rsidRPr="008D515A">
        <w:rPr>
          <w:rFonts w:ascii="Times New Roman" w:hAnsi="Times New Roman"/>
        </w:rPr>
        <w:t>.</w:t>
      </w:r>
    </w:p>
    <w:p w14:paraId="0BB6327A" w14:textId="6FF146F4" w:rsidR="00B26BDC" w:rsidRPr="008D515A" w:rsidRDefault="00B26BDC" w:rsidP="00B26BDC">
      <w:pPr>
        <w:rPr>
          <w:rFonts w:ascii="Times New Roman" w:hAnsi="Times New Roman"/>
        </w:rPr>
      </w:pPr>
      <w:r w:rsidRPr="008D515A">
        <w:rPr>
          <w:rFonts w:ascii="Times New Roman" w:hAnsi="Times New Roman"/>
        </w:rPr>
        <w:lastRenderedPageBreak/>
        <w:tab/>
        <w:t xml:space="preserve">Determining CP with the methods described thus far would take anywhere from 3 to 7 or more laboratory visits and tests, which could prove to be inconvenient when coupled with other manipulations. The need for a test protocol that estimates the heavy-severe exercise domain boundary more efficiently arose. Vanhatalo et. al.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&lt;EndNote&gt;&lt;Cite&gt;&lt;Author&gt;Vanhatalo&lt;/Author&gt;&lt;Year&gt;2007&lt;/Year&gt;&lt;RecNum&gt;8&lt;/RecNum&gt;&lt;DisplayText&gt;[10]&lt;/DisplayText&gt;&lt;record&gt;&lt;rec-number&gt;8&lt;/rec-number&gt;&lt;foreign-keys&gt;&lt;key app="EN" db-id="edrersz0nps9dee0dt4pfdv5tpswaw05zrva" timestamp="0"&gt;8&lt;/key&gt;&lt;/foreign-keys&gt;&lt;ref-type name="Journal Article"&gt;17&lt;/ref-type&gt;&lt;contributors&gt;&lt;authors&gt;&lt;author&gt;Vanhatalo, A.&lt;/author&gt;&lt;author&gt;Doust, J. H.&lt;/author&gt;&lt;author&gt;Burnley, M.&lt;/author&gt;&lt;/authors&gt;&lt;/contributors&gt;&lt;auth-address&gt;Department of Sport and Exercise Science, University of Wales, Aberystwyth, United Kingdom.&lt;/auth-address&gt;&lt;titles&gt;&lt;title&gt;Determination of critical power using a 3-min all-out cycling test&lt;/title&gt;&lt;secondary-title&gt;Med Sci Sports Exerc&lt;/secondary-title&gt;&lt;alt-title&gt;Medicine and science in sports and exercise&lt;/alt-title&gt;&lt;/titles&gt;&lt;pages&gt;548-55&lt;/pages&gt;&lt;volume&gt;39&lt;/volume&gt;&lt;number&gt;3&lt;/number&gt;&lt;keywords&gt;&lt;keyword&gt;Adult&lt;/keyword&gt;&lt;keyword&gt;Anaerobic Threshold/*physiology&lt;/keyword&gt;&lt;keyword&gt;Bicycling/*physiology&lt;/keyword&gt;&lt;keyword&gt;*Exercise Test&lt;/keyword&gt;&lt;keyword&gt;Humans&lt;/keyword&gt;&lt;keyword&gt;Male&lt;/keyword&gt;&lt;keyword&gt;Muscle Contraction/*physiology&lt;/keyword&gt;&lt;keyword&gt;Muscle, Skeletal/*physiology&lt;/keyword&gt;&lt;keyword&gt;Oxygen Consumption/*physiology&lt;/keyword&gt;&lt;keyword&gt;Physical Exertion/*physiology&lt;/keyword&gt;&lt;keyword&gt;Prospective Studies&lt;/keyword&gt;&lt;keyword&gt;Time Factors&lt;/keyword&gt;&lt;/keywords&gt;&lt;dates&gt;&lt;year&gt;2007&lt;/year&gt;&lt;pub-dates&gt;&lt;date&gt;Mar&lt;/date&gt;&lt;/pub-dates&gt;&lt;/dates&gt;&lt;isbn&gt;0195-9131 (Print)&amp;#xD;0195-9131 (Linking)&lt;/isbn&gt;&lt;accession-num&gt;17473782&lt;/accession-num&gt;&lt;urls&gt;&lt;related-urls&gt;&lt;url&gt;http://www.ncbi.nlm.nih.gov/pubmed/17473782&lt;/url&gt;&lt;/related-urls&gt;&lt;/urls&gt;&lt;electronic-resource-num&gt;10.1249/mss.0b013e31802dd3e6&lt;/electronic-resource-num&gt;&lt;/record&gt;&lt;/Cite&gt;&lt;/EndNote&gt;</w:instrText>
      </w:r>
      <w:r w:rsidRPr="008D515A">
        <w:rPr>
          <w:rFonts w:ascii="Times New Roman" w:hAnsi="Times New Roman"/>
        </w:rPr>
        <w:fldChar w:fldCharType="separate"/>
      </w:r>
      <w:r w:rsidR="000878B0">
        <w:rPr>
          <w:rFonts w:ascii="Times New Roman" w:hAnsi="Times New Roman"/>
          <w:noProof/>
        </w:rPr>
        <w:t>[10]</w:t>
      </w:r>
      <w:r w:rsidRPr="008D515A">
        <w:rPr>
          <w:rFonts w:ascii="Times New Roman" w:hAnsi="Times New Roman"/>
        </w:rPr>
        <w:fldChar w:fldCharType="end"/>
      </w:r>
      <w:r w:rsidRPr="008D515A">
        <w:rPr>
          <w:rFonts w:ascii="Times New Roman" w:hAnsi="Times New Roman"/>
        </w:rPr>
        <w:t xml:space="preserve"> observed the critical power formula P=W’/t+CP, and hypothesized that if W’ was fully depleted (W’=0), P=CP. Having already established that a 3-minute all-out cycling test produced a repeatable power profile that reaches a steady state in the final 30-60s in an earlier study, it was tested whether this final power level was different from CP. When tested against the traditional multi-bout method, the end power during the 3-minute all-out test was no different from critical power. The work performed above end power was also not significantly different from W’. This was the first study to provide a method of determining the two parameters of the power-duration relationship in one laboratory visit </w:t>
      </w:r>
      <w:r w:rsidRPr="008D515A">
        <w:rPr>
          <w:rFonts w:ascii="Times New Roman" w:hAnsi="Times New Roman"/>
        </w:rPr>
        <w:fldChar w:fldCharType="begin"/>
      </w:r>
      <w:r w:rsidR="000878B0">
        <w:rPr>
          <w:rFonts w:ascii="Times New Roman" w:hAnsi="Times New Roman"/>
        </w:rPr>
        <w:instrText xml:space="preserve"> ADDIN EN.CITE &lt;EndNote&gt;&lt;Cite&gt;&lt;Author&gt;Vanhatalo&lt;/Author&gt;&lt;Year&gt;2007&lt;/Year&gt;&lt;RecNum&gt;8&lt;/RecNum&gt;&lt;DisplayText&gt;[10]&lt;/DisplayText&gt;&lt;record&gt;&lt;rec-number&gt;8&lt;/rec-number&gt;&lt;foreign-keys&gt;&lt;key app="EN" db-id="edrersz0nps9dee0dt4pfdv5tpswaw05zrva" timestamp="0"&gt;8&lt;/key&gt;&lt;/foreign-keys&gt;&lt;ref-type name="Journal Article"&gt;17&lt;/ref-type&gt;&lt;contributors&gt;&lt;authors&gt;&lt;author&gt;Vanhatalo, A.&lt;/author&gt;&lt;author&gt;Doust, J. H.&lt;/author&gt;&lt;author&gt;Burnley, M.&lt;/author&gt;&lt;/authors&gt;&lt;/contributors&gt;&lt;auth-address&gt;Department of Sport and Exercise Science, University of Wales, Aberystwyth, United Kingdom.&lt;/auth-address&gt;&lt;titles&gt;&lt;title&gt;Determination of critical power using a 3-min all-out cycling test&lt;/title&gt;&lt;secondary-title&gt;Med Sci Sports Exerc&lt;/secondary-title&gt;&lt;alt-title&gt;Medicine and science in sports and exercise&lt;/alt-title&gt;&lt;/titles&gt;&lt;pages&gt;548-55&lt;/pages&gt;&lt;volume&gt;39&lt;/volume&gt;&lt;number&gt;3&lt;/number&gt;&lt;keywords&gt;&lt;keyword&gt;Adult&lt;/keyword&gt;&lt;keyword&gt;Anaerobic Threshold/*physiology&lt;/keyword&gt;&lt;keyword&gt;Bicycling/*physiology&lt;/keyword&gt;&lt;keyword&gt;*Exercise Test&lt;/keyword&gt;&lt;keyword&gt;Humans&lt;/keyword&gt;&lt;keyword&gt;Male&lt;/keyword&gt;&lt;keyword&gt;Muscle Contraction/*physiology&lt;/keyword&gt;&lt;keyword&gt;Muscle, Skeletal/*physiology&lt;/keyword&gt;&lt;keyword&gt;Oxygen Consumption/*physiology&lt;/keyword&gt;&lt;keyword&gt;Physical Exertion/*physiology&lt;/keyword&gt;&lt;keyword&gt;Prospective Studies&lt;/keyword&gt;&lt;keyword&gt;Time Factors&lt;/keyword&gt;&lt;/keywords&gt;&lt;dates&gt;&lt;year&gt;2007&lt;/year&gt;&lt;pub-dates&gt;&lt;date&gt;Mar&lt;/date&gt;&lt;/pub-dates&gt;&lt;/dates&gt;&lt;isbn&gt;0195-9131 (Print)&amp;#xD;0195-9131 (Linking)&lt;/isbn&gt;&lt;accession-num&gt;17473782&lt;/accession-num&gt;&lt;urls&gt;&lt;related-urls&gt;&lt;url&gt;http://www.ncbi.nlm.nih.gov/pubmed/17473782&lt;/url&gt;&lt;/related-urls&gt;&lt;/urls&gt;&lt;electronic-resource-num&gt;10.1249/mss.0b013e31802dd3e6&lt;/electronic-resource-num&gt;&lt;/record&gt;&lt;/Cite&gt;&lt;/EndNote&gt;</w:instrText>
      </w:r>
      <w:r w:rsidRPr="008D515A">
        <w:rPr>
          <w:rFonts w:ascii="Times New Roman" w:hAnsi="Times New Roman"/>
        </w:rPr>
        <w:fldChar w:fldCharType="separate"/>
      </w:r>
      <w:r w:rsidR="000878B0">
        <w:rPr>
          <w:rFonts w:ascii="Times New Roman" w:hAnsi="Times New Roman"/>
          <w:noProof/>
        </w:rPr>
        <w:t>[10]</w:t>
      </w:r>
      <w:r w:rsidRPr="008D515A">
        <w:rPr>
          <w:rFonts w:ascii="Times New Roman" w:hAnsi="Times New Roman"/>
        </w:rPr>
        <w:fldChar w:fldCharType="end"/>
      </w:r>
      <w:r w:rsidRPr="008D515A">
        <w:rPr>
          <w:rFonts w:ascii="Times New Roman" w:hAnsi="Times New Roman"/>
        </w:rPr>
        <w:t>.</w:t>
      </w:r>
    </w:p>
    <w:p w14:paraId="13BA73B0" w14:textId="7DF2EBCB" w:rsidR="00B26BDC" w:rsidRPr="008D515A" w:rsidRDefault="00B26BDC" w:rsidP="00B26BDC">
      <w:pPr>
        <w:rPr>
          <w:rFonts w:ascii="Times New Roman" w:hAnsi="Times New Roman"/>
        </w:rPr>
      </w:pPr>
      <w:r w:rsidRPr="008D515A">
        <w:rPr>
          <w:rFonts w:ascii="Times New Roman" w:hAnsi="Times New Roman"/>
        </w:rPr>
        <w:tab/>
        <w:t xml:space="preserve">Constantini et. al. </w:t>
      </w:r>
      <w:r w:rsidRPr="008D515A">
        <w:rPr>
          <w:rFonts w:ascii="Times New Roman" w:hAnsi="Times New Roman"/>
        </w:rPr>
        <w:fldChar w:fldCharType="begin"/>
      </w:r>
      <w:r w:rsidR="002B6CC4">
        <w:rPr>
          <w:rFonts w:ascii="Times New Roman" w:hAnsi="Times New Roman"/>
        </w:rPr>
        <w:instrText xml:space="preserve"> ADDIN EN.CITE &lt;EndNote&gt;&lt;Cite&gt;&lt;Author&gt;Constantini&lt;/Author&gt;&lt;Year&gt;2014&lt;/Year&gt;&lt;RecNum&gt;9&lt;/RecNum&gt;&lt;DisplayText&gt;[29]&lt;/DisplayText&gt;&lt;record&gt;&lt;rec-number&gt;9&lt;/rec-number&gt;&lt;foreign-keys&gt;&lt;key app="EN" db-id="edrersz0nps9dee0dt4pfdv5tpswaw05zrva" timestamp="0"&gt;9&lt;/key&gt;&lt;/foreign-keys&gt;&lt;ref-type name="Journal Article"&gt;17&lt;/ref-type&gt;&lt;contributors&gt;&lt;authors&gt;&lt;author&gt;Constantini, K.&lt;/author&gt;&lt;author&gt;Sabapathy, S.&lt;/author&gt;&lt;author&gt;Cross, T. J.&lt;/author&gt;&lt;/authors&gt;&lt;/contributors&gt;&lt;auth-address&gt;Cross, TJ&amp;#xD;Griffith Univ, Heart Fdn Res Ctr, Griffith Hlth Inst, Gold Coast Campus, Nathan, Qld 4222, Australia&amp;#xD;Griffith Univ, Heart Fdn Res Ctr, Griffith Hlth Inst, Gold Coast Campus, Nathan, Qld 4222, Australia&amp;#xD;Griffith Univ, Heart Fdn Res Ctr, Griffith Hlth Inst, Nathan, Qld 4222, Australia&amp;#xD;Griffith Univ, Sch Allied Hlth Sci, Nathan, Qld 4222, Australia&lt;/auth-address&gt;&lt;titles&gt;&lt;title&gt;A single-session testing protocol to determine critical power and W&amp;apos;&lt;/title&gt;&lt;secondary-title&gt;European Journal of Applied Physiology&lt;/secondary-title&gt;&lt;alt-title&gt;Eur J Appl Physiol&lt;/alt-title&gt;&lt;/titles&gt;&lt;pages&gt;1153-1161&lt;/pages&gt;&lt;volume&gt;114&lt;/volume&gt;&lt;number&gt;6&lt;/number&gt;&lt;keywords&gt;&lt;keyword&gt;supramaximal exercise&lt;/keyword&gt;&lt;keyword&gt;aerobic fitness&lt;/keyword&gt;&lt;keyword&gt;cycling endurance&lt;/keyword&gt;&lt;keyword&gt;out cycling test&lt;/keyword&gt;&lt;keyword&gt;curvature constant parameter&lt;/keyword&gt;&lt;keyword&gt;intensity exercise tolerance&lt;/keyword&gt;&lt;keyword&gt;prior heavy exercise&lt;/keyword&gt;&lt;keyword&gt;work capacity&lt;/keyword&gt;&lt;keyword&gt;duration curve&lt;/keyword&gt;&lt;keyword&gt;oxygen-uptake&lt;/keyword&gt;&lt;keyword&gt;uptake kinetics&lt;/keyword&gt;&lt;keyword&gt;humans&lt;/keyword&gt;&lt;keyword&gt;performance&lt;/keyword&gt;&lt;/keywords&gt;&lt;dates&gt;&lt;year&gt;2014&lt;/year&gt;&lt;pub-dates&gt;&lt;date&gt;Jun&lt;/date&gt;&lt;/pub-dates&gt;&lt;/dates&gt;&lt;isbn&gt;1439-6319&lt;/isbn&gt;&lt;accession-num&gt;WOS:000336220900006&lt;/accession-num&gt;&lt;urls&gt;&lt;related-urls&gt;&lt;url&gt;&amp;lt;Go to ISI&amp;gt;://WOS:000336220900006&lt;/url&gt;&lt;/related-urls&gt;&lt;/urls&gt;&lt;electronic-resource-num&gt;Doi 10.1007/S00421-014-2827-8&lt;/electronic-resource-num&gt;&lt;language&gt;English&lt;/language&gt;&lt;/record&gt;&lt;/Cite&gt;&lt;/EndNote&gt;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[29]</w:t>
      </w:r>
      <w:r w:rsidRPr="008D515A">
        <w:rPr>
          <w:rFonts w:ascii="Times New Roman" w:hAnsi="Times New Roman"/>
        </w:rPr>
        <w:fldChar w:fldCharType="end"/>
      </w:r>
      <w:r w:rsidRPr="008D515A">
        <w:rPr>
          <w:rFonts w:ascii="Times New Roman" w:hAnsi="Times New Roman"/>
        </w:rPr>
        <w:t xml:space="preserve"> established the validity of a single session furthermore by combining a ramp protocol followed by a 3-minute all-out test. The combinations of these two tests allowed determinations of all exercise intensity boundaries in one laboratory visit. Furthermore, this study found that a familiarization trial for the 3-minute all-out test was not necessary, making determination of CP even easier. A similar combination of ramp test and sprint protocol was conducted by Murgatroyd et. al., using the ramp to indicate lactate threshold and Vo2 max, and the sprint to determine CP, reached the same conclusion </w:t>
      </w:r>
      <w:r w:rsidRPr="008D515A">
        <w:rPr>
          <w:rFonts w:ascii="Times New Roman" w:hAnsi="Times New Roman"/>
        </w:rPr>
        <w:fldChar w:fldCharType="begin">
          <w:fldData xml:space="preserve">PEVuZE5vdGU+PENpdGU+PEF1dGhvcj5NdXJnYXRyb3lkPC9BdXRob3I+PFllYXI+MjAxNDwvWWVh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PEVuZE5vdGU+PENpdGU+PEF1dGhvcj5NdXJnYXRyb3lkPC9BdXRob3I+PFllYXI+MjAxNDwvWWVh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2B6CC4">
        <w:rPr>
          <w:rFonts w:ascii="Times New Roman" w:hAnsi="Times New Roman"/>
          <w:noProof/>
        </w:rPr>
        <w:t>[30]</w:t>
      </w:r>
      <w:r w:rsidRPr="008D515A">
        <w:rPr>
          <w:rFonts w:ascii="Times New Roman" w:hAnsi="Times New Roman"/>
        </w:rPr>
        <w:fldChar w:fldCharType="end"/>
      </w:r>
      <w:r w:rsidRPr="008D515A">
        <w:rPr>
          <w:rFonts w:ascii="Times New Roman" w:hAnsi="Times New Roman"/>
        </w:rPr>
        <w:t>.</w:t>
      </w:r>
    </w:p>
    <w:p w14:paraId="5517060C" w14:textId="415B77BD" w:rsidR="00B26BDC" w:rsidRPr="008D515A" w:rsidRDefault="00B26BDC" w:rsidP="00B26BDC">
      <w:pPr>
        <w:ind w:firstLine="720"/>
        <w:rPr>
          <w:rFonts w:ascii="Times New Roman" w:hAnsi="Times New Roman"/>
        </w:rPr>
      </w:pPr>
      <w:r w:rsidRPr="008D515A">
        <w:rPr>
          <w:rFonts w:ascii="Times New Roman" w:hAnsi="Times New Roman"/>
        </w:rPr>
        <w:t xml:space="preserve">With external validity always a concern with research, it is necessary to ensure laboratory-based concepts can be applied to the real world. One study tested the </w:t>
      </w:r>
      <w:r w:rsidRPr="008D515A">
        <w:rPr>
          <w:rFonts w:ascii="Times New Roman" w:hAnsi="Times New Roman"/>
        </w:rPr>
        <w:lastRenderedPageBreak/>
        <w:t>multiple- bout test to determine CP in a velodrome. Three all-out tests of different duration were compared with CP determined in a lab setting, and were found to have very high agreeability</w:t>
      </w:r>
      <w:r w:rsidRPr="008D515A">
        <w:rPr>
          <w:rFonts w:ascii="Times New Roman" w:hAnsi="Times New Roman"/>
        </w:rPr>
        <w:fldChar w:fldCharType="begin">
          <w:fldData xml:space="preserve">PEVuZE5vdGU+PENpdGU+PEF1dGhvcj5LYXJzdGVuPC9BdXRob3I+PFllYXI+MjAxNDwvWWVhcj48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PEVuZE5vdGU+PENpdGU+PEF1dGhvcj5LYXJzdGVuPC9BdXRob3I+PFllYXI+MjAxNDwvWWVhcj48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2B6CC4">
        <w:rPr>
          <w:rFonts w:ascii="Times New Roman" w:hAnsi="Times New Roman"/>
          <w:noProof/>
        </w:rPr>
        <w:t>[31]</w:t>
      </w:r>
      <w:r w:rsidRPr="008D515A">
        <w:rPr>
          <w:rFonts w:ascii="Times New Roman" w:hAnsi="Times New Roman"/>
        </w:rPr>
        <w:fldChar w:fldCharType="end"/>
      </w:r>
      <w:r w:rsidRPr="008D515A">
        <w:rPr>
          <w:rFonts w:ascii="Times New Roman" w:hAnsi="Times New Roman"/>
        </w:rPr>
        <w:t xml:space="preserve">. Another study investigated the validity of CP tests performed on a rowing ergometer, both in all-out fashion and multiple constant work rates to exhaustion.  End power was found to be highly correlated with CP, displaying the 3-minute all-out tests validity for various exercise modalities </w:t>
      </w:r>
      <w:r w:rsidRPr="008D515A">
        <w:rPr>
          <w:rFonts w:ascii="Times New Roman" w:hAnsi="Times New Roman"/>
        </w:rPr>
        <w:fldChar w:fldCharType="begin">
          <w:fldData xml:space="preserve">PEVuZE5vdGU+PENpdGU+PEF1dGhvcj5DaGVuZzwvQXV0aG9yPjxZZWFyPjIwMTI8L1llYXI+PFJl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PEVuZE5vdGU+PENpdGU+PEF1dGhvcj5DaGVuZzwvQXV0aG9yPjxZZWFyPjIwMTI8L1llYXI+PFJl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[8]</w:t>
      </w:r>
      <w:r w:rsidRPr="008D515A">
        <w:rPr>
          <w:rFonts w:ascii="Times New Roman" w:hAnsi="Times New Roman"/>
        </w:rPr>
        <w:fldChar w:fldCharType="end"/>
      </w:r>
      <w:r w:rsidRPr="008D515A">
        <w:rPr>
          <w:rFonts w:ascii="Times New Roman" w:hAnsi="Times New Roman"/>
        </w:rPr>
        <w:t>.</w:t>
      </w:r>
    </w:p>
    <w:p w14:paraId="4344899A" w14:textId="76FA1A35" w:rsidR="00B26BDC" w:rsidRPr="008D515A" w:rsidRDefault="00B26BDC" w:rsidP="00B26BDC">
      <w:pPr>
        <w:ind w:firstLine="720"/>
        <w:rPr>
          <w:rFonts w:ascii="Times New Roman" w:hAnsi="Times New Roman"/>
        </w:rPr>
      </w:pPr>
      <w:r w:rsidRPr="008D515A">
        <w:rPr>
          <w:rFonts w:ascii="Times New Roman" w:hAnsi="Times New Roman"/>
        </w:rPr>
        <w:t>While W’ is still not well understoo</w:t>
      </w:r>
      <w:r w:rsidR="00C6272A">
        <w:rPr>
          <w:rFonts w:ascii="Times New Roman" w:hAnsi="Times New Roman"/>
        </w:rPr>
        <w:t>d, there is evidence that CP is a very consistent measure</w:t>
      </w:r>
      <w:r w:rsidRPr="008D515A">
        <w:rPr>
          <w:rFonts w:ascii="Times New Roman" w:hAnsi="Times New Roman"/>
        </w:rPr>
        <w:t xml:space="preserve">. As CP demarcates the limit of completely aerobic exercise, any preceding exercise has been proven to not impact it. In addition, since exercise below CP should be wholly aerobic and sustainable in nature, power outputs at this level should not, and have been proven to not, affect W’. Research studies have shown that exercise preceding a 3-minute all-out test above critical power deplete W’, while have no </w:t>
      </w:r>
      <w:r w:rsidR="00B54FE7" w:rsidRPr="008D515A">
        <w:rPr>
          <w:rFonts w:ascii="Times New Roman" w:hAnsi="Times New Roman"/>
        </w:rPr>
        <w:t>effect</w:t>
      </w:r>
      <w:r w:rsidRPr="008D515A">
        <w:rPr>
          <w:rFonts w:ascii="Times New Roman" w:hAnsi="Times New Roman"/>
        </w:rPr>
        <w:t xml:space="preserve"> on CP </w:t>
      </w:r>
      <w:r w:rsidRPr="008D515A">
        <w:rPr>
          <w:rFonts w:ascii="Times New Roman" w:hAnsi="Times New Roman"/>
        </w:rPr>
        <w:fldChar w:fldCharType="begin"/>
      </w:r>
      <w:r w:rsidR="002B6CC4">
        <w:rPr>
          <w:rFonts w:ascii="Times New Roman" w:hAnsi="Times New Roman"/>
        </w:rPr>
        <w:instrText xml:space="preserve"> ADDIN EN.CITE &lt;EndNote&gt;&lt;Cite&gt;&lt;Author&gt;Parker Simpson&lt;/Author&gt;&lt;Year&gt;2012&lt;/Year&gt;&lt;RecNum&gt;12&lt;/RecNum&gt;&lt;DisplayText&gt;[26]&lt;/DisplayText&gt;&lt;record&gt;&lt;rec-number&gt;12&lt;/rec-number&gt;&lt;foreign-keys&gt;&lt;key app="EN" db-id="edrersz0nps9dee0dt4pfdv5tpswaw05zrva" timestamp="0"&gt;12&lt;/key&gt;&lt;/foreign-keys&gt;&lt;ref-type name="Journal Article"&gt;17&lt;/ref-type&gt;&lt;contributors&gt;&lt;authors&gt;&lt;author&gt;Parker Simpson, L.&lt;/author&gt;&lt;author&gt;Jones, A. M.&lt;/author&gt;&lt;author&gt;Vanhatalo, A.&lt;/author&gt;&lt;author&gt;Wilkerson, D. P.&lt;/author&gt;&lt;/authors&gt;&lt;/contributors&gt;&lt;auth-address&gt;Sport and Health Sciences, College of Life and Environmental Sciences, St Luke&amp;apos;s Campus, University of Exeter, Heavitree Road, Exeter, EX1 2LU, UK.&lt;/auth-address&gt;&lt;titles&gt;&lt;title&gt;Influence of initial metabolic rate on the power-duration relationship for all-out exercise&lt;/title&gt;&lt;secondary-title&gt;Eur J Appl Physiol&lt;/secondary-title&gt;&lt;alt-title&gt;European journal of applied physiology&lt;/alt-title&gt;&lt;/titles&gt;&lt;pages&gt;2467-73&lt;/pages&gt;&lt;volume&gt;112&lt;/volume&gt;&lt;number&gt;7&lt;/number&gt;&lt;keywords&gt;&lt;keyword&gt;Adult&lt;/keyword&gt;&lt;keyword&gt;Computer Simulation&lt;/keyword&gt;&lt;keyword&gt;Energy Transfer/*physiology&lt;/keyword&gt;&lt;keyword&gt;Humans&lt;/keyword&gt;&lt;keyword&gt;Male&lt;/keyword&gt;&lt;keyword&gt;Metabolic Clearance Rate&lt;/keyword&gt;&lt;keyword&gt;*Models, Biological&lt;/keyword&gt;&lt;keyword&gt;Oxygen/*physiology&lt;/keyword&gt;&lt;keyword&gt;Oxygen Consumption/*physiology&lt;/keyword&gt;&lt;keyword&gt;Physical Endurance/*physiology&lt;/keyword&gt;&lt;/keywords&gt;&lt;dates&gt;&lt;year&gt;2012&lt;/year&gt;&lt;pub-dates&gt;&lt;date&gt;Jul&lt;/date&gt;&lt;/pub-dates&gt;&lt;/dates&gt;&lt;isbn&gt;1439-6327 (Electronic)&amp;#xD;1439-6319 (Linking)&lt;/isbn&gt;&lt;accession-num&gt;22052102&lt;/accession-num&gt;&lt;urls&gt;&lt;related-urls&gt;&lt;url&gt;http://www.ncbi.nlm.nih.gov/pubmed/22052102&lt;/url&gt;&lt;/related-urls&gt;&lt;/urls&gt;&lt;electronic-resource-num&gt;10.1007/s00421-011-2214-7&lt;/electronic-resource-num&gt;&lt;/record&gt;&lt;/Cite&gt;&lt;/EndNote&gt;</w:instrText>
      </w:r>
      <w:r w:rsidRPr="008D515A">
        <w:rPr>
          <w:rFonts w:ascii="Times New Roman" w:hAnsi="Times New Roman"/>
        </w:rPr>
        <w:fldChar w:fldCharType="separate"/>
      </w:r>
      <w:r w:rsidR="002B6CC4">
        <w:rPr>
          <w:rFonts w:ascii="Times New Roman" w:hAnsi="Times New Roman"/>
          <w:noProof/>
        </w:rPr>
        <w:t>[26]</w:t>
      </w:r>
      <w:r w:rsidRPr="008D515A">
        <w:rPr>
          <w:rFonts w:ascii="Times New Roman" w:hAnsi="Times New Roman"/>
        </w:rPr>
        <w:fldChar w:fldCharType="end"/>
      </w:r>
      <w:r w:rsidRPr="008D515A">
        <w:rPr>
          <w:rFonts w:ascii="Times New Roman" w:hAnsi="Times New Roman"/>
        </w:rPr>
        <w:t xml:space="preserve">, as well as full out sprints prior to a 3-minute all-out test do not affect CP, regardless of recovery time </w:t>
      </w:r>
      <w:r w:rsidRPr="008D515A">
        <w:rPr>
          <w:rFonts w:ascii="Times New Roman" w:hAnsi="Times New Roman"/>
        </w:rPr>
        <w:fldChar w:fldCharType="begin"/>
      </w:r>
      <w:r w:rsidR="002B6CC4">
        <w:rPr>
          <w:rFonts w:ascii="Times New Roman" w:hAnsi="Times New Roman"/>
        </w:rPr>
        <w:instrText xml:space="preserve"> ADDIN EN.CITE &lt;EndNote&gt;&lt;Cite&gt;&lt;Author&gt;Vanhatalo&lt;/Author&gt;&lt;Year&gt;2009&lt;/Year&gt;&lt;RecNum&gt;13&lt;/RecNum&gt;&lt;DisplayText&gt;[32]&lt;/DisplayText&gt;&lt;record&gt;&lt;rec-number&gt;13&lt;/rec-number&gt;&lt;foreign-keys&gt;&lt;key app="EN" db-id="edrersz0nps9dee0dt4pfdv5tpswaw05zrva" timestamp="0"&gt;13&lt;/key&gt;&lt;/foreign-keys&gt;&lt;ref-type name="Journal Article"&gt;17&lt;/ref-type&gt;&lt;contributors&gt;&lt;authors&gt;&lt;author&gt;Vanhatalo, A.&lt;/author&gt;&lt;author&gt;Jones, A. M.&lt;/author&gt;&lt;/authors&gt;&lt;/contributors&gt;&lt;auth-address&gt;School of Sport and Health Sciences, University of Exeter, Devon, UK.&lt;/auth-address&gt;&lt;titles&gt;&lt;title&gt;Influence of prior sprint exercise on the parameters of the &amp;apos;all-out critical power test&amp;apos; in men&lt;/title&gt;&lt;secondary-title&gt;Exp Physiol&lt;/secondary-title&gt;&lt;alt-title&gt;Experimental physiology&lt;/alt-title&gt;&lt;/titles&gt;&lt;pages&gt;255-63&lt;/pages&gt;&lt;volume&gt;94&lt;/volume&gt;&lt;number&gt;2&lt;/number&gt;&lt;keywords&gt;&lt;keyword&gt;Adolescent&lt;/keyword&gt;&lt;keyword&gt;Adult&lt;/keyword&gt;&lt;keyword&gt;Energy Metabolism/physiology&lt;/keyword&gt;&lt;keyword&gt;Exercise/*physiology&lt;/keyword&gt;&lt;keyword&gt;Exercise Tolerance/*physiology&lt;/keyword&gt;&lt;keyword&gt;Humans&lt;/keyword&gt;&lt;keyword&gt;Hydrogen-Ion Concentration&lt;/keyword&gt;&lt;keyword&gt;Lactates/blood&lt;/keyword&gt;&lt;keyword&gt;Male&lt;/keyword&gt;&lt;keyword&gt;Models, Biological&lt;/keyword&gt;&lt;keyword&gt;Muscle, Skeletal/metabolism&lt;/keyword&gt;&lt;keyword&gt;Oxygen Consumption/physiology&lt;/keyword&gt;&lt;keyword&gt;Phosphocreatine/metabolism&lt;/keyword&gt;&lt;keyword&gt;Physical Endurance/*physiology&lt;/keyword&gt;&lt;keyword&gt;Running/*physiology&lt;/keyword&gt;&lt;keyword&gt;Time Factors&lt;/keyword&gt;&lt;keyword&gt;Young Adult&lt;/keyword&gt;&lt;/keywords&gt;&lt;dates&gt;&lt;year&gt;2009&lt;/year&gt;&lt;pub-dates&gt;&lt;date&gt;Feb&lt;/date&gt;&lt;/pub-dates&gt;&lt;/dates&gt;&lt;isbn&gt;1469-445X (Electronic)&amp;#xD;0958-0670 (Linking)&lt;/isbn&gt;&lt;accession-num&gt;18996948&lt;/accession-num&gt;&lt;urls&gt;&lt;related-urls&gt;&lt;url&gt;http://www.ncbi.nlm.nih.gov/pubmed/18996948&lt;/url&gt;&lt;/related-urls&gt;&lt;/urls&gt;&lt;electronic-resource-num&gt;10.1113/expphysiol.2008.045229&lt;/electronic-resource-num&gt;&lt;/record&gt;&lt;/Cite&gt;&lt;/EndNote&gt;</w:instrText>
      </w:r>
      <w:r w:rsidRPr="008D515A">
        <w:rPr>
          <w:rFonts w:ascii="Times New Roman" w:hAnsi="Times New Roman"/>
        </w:rPr>
        <w:fldChar w:fldCharType="separate"/>
      </w:r>
      <w:r w:rsidR="002B6CC4">
        <w:rPr>
          <w:rFonts w:ascii="Times New Roman" w:hAnsi="Times New Roman"/>
          <w:noProof/>
        </w:rPr>
        <w:t>[32]</w:t>
      </w:r>
      <w:r w:rsidRPr="008D515A">
        <w:rPr>
          <w:rFonts w:ascii="Times New Roman" w:hAnsi="Times New Roman"/>
        </w:rPr>
        <w:fldChar w:fldCharType="end"/>
      </w:r>
      <w:r w:rsidRPr="008D515A">
        <w:rPr>
          <w:rFonts w:ascii="Times New Roman" w:hAnsi="Times New Roman"/>
        </w:rPr>
        <w:t>.</w:t>
      </w:r>
    </w:p>
    <w:p w14:paraId="611A7A02" w14:textId="45A70EE4" w:rsidR="00B26BDC" w:rsidRPr="008D515A" w:rsidRDefault="00B26BDC" w:rsidP="00B26BDC">
      <w:pPr>
        <w:ind w:firstLine="720"/>
        <w:rPr>
          <w:rFonts w:ascii="Times New Roman" w:hAnsi="Times New Roman"/>
        </w:rPr>
      </w:pPr>
      <w:r w:rsidRPr="008D515A">
        <w:rPr>
          <w:rFonts w:ascii="Times New Roman" w:hAnsi="Times New Roman"/>
        </w:rPr>
        <w:t>The application for all-out critical power tests has recently been further extended to different contraction modalities and techniques. As opposed to the isotonic contractions that have been covered in this chapter thus far, a recent study utilized isokinetic cycling at two different rotations per minute (rpm). Trials were set at 100 and 60 rpm, and found that both models had high agreeability with each other as well as other CP protocols in terms of end power (CP) and work above end power (W’)</w:t>
      </w:r>
      <w:r w:rsidRPr="008D515A">
        <w:rPr>
          <w:rFonts w:ascii="Times New Roman" w:hAnsi="Times New Roman"/>
        </w:rPr>
        <w:fldChar w:fldCharType="begin"/>
      </w:r>
      <w:r w:rsidR="002B6CC4">
        <w:rPr>
          <w:rFonts w:ascii="Times New Roman" w:hAnsi="Times New Roman"/>
        </w:rPr>
        <w:instrText xml:space="preserve"> ADDIN EN.CITE &lt;EndNote&gt;&lt;Cite&gt;&lt;Author&gt;Dekerle&lt;/Author&gt;&lt;Year&gt;2014&lt;/Year&gt;&lt;RecNum&gt;14&lt;/RecNum&gt;&lt;DisplayText&gt;[33]&lt;/DisplayText&gt;&lt;record&gt;&lt;rec-number&gt;14&lt;/rec-number&gt;&lt;foreign-keys&gt;&lt;key app="EN" db-id="edrersz0nps9dee0dt4pfdv5tpswaw05zrva" timestamp="0"&gt;14&lt;/key&gt;&lt;/foreign-keys&gt;&lt;ref-type name="Journal Article"&gt;17&lt;/ref-type&gt;&lt;contributors&gt;&lt;authors&gt;&lt;author&gt;Dekerle, J.&lt;/author&gt;&lt;author&gt;Barstow, T. J.&lt;/author&gt;&lt;author&gt;Regan, L.&lt;/author&gt;&lt;author&gt;Carter, H.&lt;/author&gt;&lt;/authors&gt;&lt;/contributors&gt;&lt;auth-address&gt;Dekerle, J&amp;#xD;Univ Brighton, Dept Sport &amp;amp; Exercise Sci, Eastbourne, E Sussex, England&amp;#xD;Univ Brighton, Dept Sport &amp;amp; Exercise Sci, Eastbourne, E Sussex, England&amp;#xD;Univ Brighton, Dept Sport &amp;amp; Exercise Sci, Eastbourne, E Sussex, England&amp;#xD;Kansas State Univ, Dept Kinesiol, Manhattan, KS 66506 USA&lt;/auth-address&gt;&lt;titles&gt;&lt;title&gt;The critical power concept in all-out isokinetic exercise&lt;/title&gt;&lt;secondary-title&gt;Journal of Science and Medicine in Sport&lt;/secondary-title&gt;&lt;alt-title&gt;J Sci Med Sport&lt;/alt-title&gt;&lt;/titles&gt;&lt;pages&gt;640-644&lt;/pages&gt;&lt;volume&gt;17&lt;/volume&gt;&lt;number&gt;6&lt;/number&gt;&lt;keywords&gt;&lt;keyword&gt;cycling&lt;/keyword&gt;&lt;keyword&gt;power-time relationship&lt;/keyword&gt;&lt;keyword&gt;endurance&lt;/keyword&gt;&lt;keyword&gt;cadence&lt;/keyword&gt;&lt;keyword&gt;different pedaling frequencies&lt;/keyword&gt;&lt;keyword&gt;curvature constant parameter&lt;/keyword&gt;&lt;keyword&gt;cycling test&lt;/keyword&gt;&lt;keyword&gt;duration relationship&lt;/keyword&gt;&lt;keyword&gt;recovery duration&lt;/keyword&gt;&lt;keyword&gt;maximal power&lt;/keyword&gt;&lt;keyword&gt;oxygen-uptake&lt;/keyword&gt;&lt;keyword&gt;humans&lt;/keyword&gt;&lt;keyword&gt;ergometry&lt;/keyword&gt;&lt;keyword&gt;fatigue&lt;/keyword&gt;&lt;/keywords&gt;&lt;dates&gt;&lt;year&gt;2014&lt;/year&gt;&lt;pub-dates&gt;&lt;date&gt;Nov&lt;/date&gt;&lt;/pub-dates&gt;&lt;/dates&gt;&lt;isbn&gt;1440-2440&lt;/isbn&gt;&lt;accession-num&gt;WOS:000344845200015&lt;/accession-num&gt;&lt;urls&gt;&lt;related-urls&gt;&lt;url&gt;&amp;lt;Go to ISI&amp;gt;://WOS:000344845200015&lt;/url&gt;&lt;/related-urls&gt;&lt;/urls&gt;&lt;electronic-resource-num&gt;Doi 10.1016/J.Jsams.2013.09.003&lt;/electronic-resource-num&gt;&lt;language&gt;English&lt;/language&gt;&lt;/record&gt;&lt;/Cite&gt;&lt;/EndNote&gt;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[33]</w:t>
      </w:r>
      <w:r w:rsidRPr="008D515A">
        <w:rPr>
          <w:rFonts w:ascii="Times New Roman" w:hAnsi="Times New Roman"/>
        </w:rPr>
        <w:fldChar w:fldCharType="end"/>
      </w:r>
      <w:r w:rsidRPr="008D515A">
        <w:rPr>
          <w:rFonts w:ascii="Times New Roman" w:hAnsi="Times New Roman"/>
        </w:rPr>
        <w:t xml:space="preserve">. Isometric knee extension exercise has also been studied in an attempt to validate the torque-duration relationship. The protocol involved multiple tests with varying MVC percentages to failure compared against 60 isometric MVCs for 5 minutes (3s </w:t>
      </w:r>
      <w:r w:rsidRPr="008D515A">
        <w:rPr>
          <w:rFonts w:ascii="Times New Roman" w:hAnsi="Times New Roman"/>
        </w:rPr>
        <w:lastRenderedPageBreak/>
        <w:t xml:space="preserve">contraction, 2 s relaxation), and found that this 5-minute MVC test appropriately predicted critical torque </w:t>
      </w:r>
      <w:r w:rsidRPr="008D515A">
        <w:rPr>
          <w:rFonts w:ascii="Times New Roman" w:hAnsi="Times New Roman"/>
        </w:rPr>
        <w:fldChar w:fldCharType="begin"/>
      </w:r>
      <w:r w:rsidR="000878B0">
        <w:rPr>
          <w:rFonts w:ascii="Times New Roman" w:hAnsi="Times New Roman"/>
        </w:rPr>
        <w:instrText xml:space="preserve"> ADDIN EN.CITE &lt;EndNote&gt;&lt;Cite&gt;&lt;Author&gt;Burnley&lt;/Author&gt;&lt;Year&gt;2009&lt;/Year&gt;&lt;RecNum&gt;17&lt;/RecNum&gt;&lt;DisplayText&gt;[11]&lt;/DisplayText&gt;&lt;record&gt;&lt;rec-number&gt;17&lt;/rec-number&gt;&lt;foreign-keys&gt;&lt;key app="EN" db-id="edrersz0nps9dee0dt4pfdv5tpswaw05zrva" timestamp="0"&gt;17&lt;/key&gt;&lt;/foreign-keys&gt;&lt;ref-type name="Journal Article"&gt;17&lt;/ref-type&gt;&lt;contributors&gt;&lt;authors&gt;&lt;author&gt;Burnley, M.&lt;/author&gt;&lt;/authors&gt;&lt;/contributors&gt;&lt;auth-address&gt;Burnley, M&amp;#xD;Aberystwyth Univ, Dept Exercise &amp;amp; Sport Sci, Carwyn James Bldg, Aberystwyth SY23 3FD, Ceredigion, Wales&amp;#xD;Aberystwyth Univ, Dept Exercise &amp;amp; Sport Sci, Carwyn James Bldg, Aberystwyth SY23 3FD, Ceredigion, Wales&amp;#xD;Aberystwyth Univ, Dept Exercise &amp;amp; Sport Sci, Aberystwyth SY23 3FD, Ceredigion, Wales&lt;/auth-address&gt;&lt;titles&gt;&lt;title&gt;Estimation of critical torque using intermittent isometric maximal voluntary contractions of the quadriceps in humans&lt;/title&gt;&lt;secondary-title&gt;Journal of Applied Physiology&lt;/secondary-title&gt;&lt;alt-title&gt;J Appl Physiol&lt;/alt-title&gt;&lt;/titles&gt;&lt;pages&gt;975-983&lt;/pages&gt;&lt;volume&gt;106&lt;/volume&gt;&lt;number&gt;3&lt;/number&gt;&lt;keywords&gt;&lt;keyword&gt;power-duration relationship&lt;/keyword&gt;&lt;keyword&gt;central and peripheral fatigue&lt;/keyword&gt;&lt;keyword&gt;isokinetic dynamometry&lt;/keyword&gt;&lt;keyword&gt;out cycling test&lt;/keyword&gt;&lt;keyword&gt;skeletal-muscle fatigue&lt;/keyword&gt;&lt;keyword&gt;elbow flexor muscles&lt;/keyword&gt;&lt;keyword&gt;critical power&lt;/keyword&gt;&lt;keyword&gt;supraspinal fatigue&lt;/keyword&gt;&lt;keyword&gt;peripheral contributions&lt;/keyword&gt;&lt;keyword&gt;surface electromyogram&lt;/keyword&gt;&lt;keyword&gt;respiratory profile&lt;/keyword&gt;&lt;keyword&gt;cellular mechanisms&lt;/keyword&gt;&lt;keyword&gt;knee extensions&lt;/keyword&gt;&lt;/keywords&gt;&lt;dates&gt;&lt;year&gt;2009&lt;/year&gt;&lt;pub-dates&gt;&lt;date&gt;Mar&lt;/date&gt;&lt;/pub-dates&gt;&lt;/dates&gt;&lt;isbn&gt;8750-7587&lt;/isbn&gt;&lt;accession-num&gt;WOS:000263719700031&lt;/accession-num&gt;&lt;urls&gt;&lt;related-urls&gt;&lt;url&gt;&amp;lt;Go to ISI&amp;gt;://WOS:000263719700031&lt;/url&gt;&lt;/related-urls&gt;&lt;/urls&gt;&lt;electronic-resource-num&gt;Doi 10.1152/Japplphysiol.91474.2008&lt;/electronic-resource-num&gt;&lt;language&gt;English&lt;/language&gt;&lt;/record&gt;&lt;/Cite&gt;&lt;/EndNote&gt;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[11]</w:t>
      </w:r>
      <w:r w:rsidRPr="008D515A">
        <w:rPr>
          <w:rFonts w:ascii="Times New Roman" w:hAnsi="Times New Roman"/>
        </w:rPr>
        <w:fldChar w:fldCharType="end"/>
      </w:r>
      <w:r w:rsidRPr="008D515A">
        <w:rPr>
          <w:rFonts w:ascii="Times New Roman" w:hAnsi="Times New Roman"/>
        </w:rPr>
        <w:t>.</w:t>
      </w:r>
    </w:p>
    <w:p w14:paraId="4A959285" w14:textId="0DF35200" w:rsidR="00B26BDC" w:rsidRPr="008D515A" w:rsidRDefault="00B26BDC" w:rsidP="00B26BDC">
      <w:pPr>
        <w:ind w:firstLine="720"/>
        <w:rPr>
          <w:rFonts w:ascii="Times New Roman" w:hAnsi="Times New Roman"/>
        </w:rPr>
      </w:pPr>
      <w:r w:rsidRPr="008D515A">
        <w:rPr>
          <w:rFonts w:ascii="Times New Roman" w:hAnsi="Times New Roman"/>
        </w:rPr>
        <w:t xml:space="preserve">Most recently, Tschekovsky et. al. have began research on single-bout critical force (CF) tests using the forearm. The repeatability and validity of the critical force estimate from a maximal effort rhythmic isometric handgrip exercise test, as well as whether this would be a good indicator of CP was examined. These trials consisted of maximal effort rhythmic isometric handgrip exercises. Participants then completed two additional visits to exhaustion at 10% above CF, or 10% under CF capped at 20 min. The forearm grip protocol resulted in the same pattern of force decay to a level force as demonstrated in other exercise protocols. This plateau in force had good repeatability, and accurately predicted TTE for work supra-CF </w:t>
      </w:r>
      <w:r w:rsidRPr="008D515A">
        <w:rPr>
          <w:rFonts w:ascii="Times New Roman" w:hAnsi="Times New Roman"/>
        </w:rPr>
        <w:fldChar w:fldCharType="begin"/>
      </w:r>
      <w:r w:rsidR="002B6CC4">
        <w:rPr>
          <w:rFonts w:ascii="Times New Roman" w:hAnsi="Times New Roman"/>
        </w:rPr>
        <w:instrText xml:space="preserve"> ADDIN EN.CITE &lt;EndNote&gt;&lt;Cite&gt;&lt;Author&gt;Kellawan&lt;/Author&gt;&lt;Year&gt;2014&lt;/Year&gt;&lt;RecNum&gt;16&lt;/RecNum&gt;&lt;DisplayText&gt;[34]&lt;/DisplayText&gt;&lt;record&gt;&lt;rec-number&gt;16&lt;/rec-number&gt;&lt;foreign-keys&gt;&lt;key app="EN" db-id="edrersz0nps9dee0dt4pfdv5tpswaw05zrva" timestamp="0"&gt;16&lt;/key&gt;&lt;/foreign-keys&gt;&lt;ref-type name="Journal Article"&gt;17&lt;/ref-type&gt;&lt;contributors&gt;&lt;authors&gt;&lt;author&gt;Kellawan, J. M.&lt;/author&gt;&lt;author&gt;Tschakovsky, M. E.&lt;/author&gt;&lt;/authors&gt;&lt;/contributors&gt;&lt;auth-address&gt;Tschakovsky, ME&amp;#xD;Queens Univ, Sch Kinesiol &amp;amp; Hlth Studies, Kingston, ON, Canada&amp;#xD;Queens Univ, Sch Kinesiol &amp;amp; Hlth Studies, Kingston, ON, Canada&amp;#xD;Queens Univ, Sch Kinesiol &amp;amp; Hlth Studies, Kingston, ON, Canada&lt;/auth-address&gt;&lt;titles&gt;&lt;title&gt;The Single-Bout Forearm Critical Force Test: A New Method to Establish Forearm Aerobic Metabolic Exercise Intensity and Capacity&lt;/title&gt;&lt;secondary-title&gt;Plos One&lt;/secondary-title&gt;&lt;alt-title&gt;Plos One&lt;/alt-title&gt;&lt;/titles&gt;&lt;volume&gt;9&lt;/volume&gt;&lt;number&gt;4&lt;/number&gt;&lt;keywords&gt;&lt;keyword&gt;muscle blood-flow&lt;/keyword&gt;&lt;keyword&gt;out cycling test&lt;/keyword&gt;&lt;keyword&gt;critical power&lt;/keyword&gt;&lt;keyword&gt;skeletal-muscle&lt;/keyword&gt;&lt;keyword&gt;oxygen-uptake&lt;/keyword&gt;&lt;keyword&gt;responses&lt;/keyword&gt;&lt;keyword&gt;humans&lt;/keyword&gt;&lt;keyword&gt;reliability&lt;/keyword&gt;&lt;keyword&gt;performance&lt;/keyword&gt;&lt;keyword&gt;activation&lt;/keyword&gt;&lt;/keywords&gt;&lt;dates&gt;&lt;year&gt;2014&lt;/year&gt;&lt;pub-dates&gt;&lt;date&gt;Apr 3&lt;/date&gt;&lt;/pub-dates&gt;&lt;/dates&gt;&lt;isbn&gt;1932-6203&lt;/isbn&gt;&lt;accession-num&gt;WOS:000334105000063&lt;/accession-num&gt;&lt;urls&gt;&lt;related-urls&gt;&lt;url&gt;&amp;lt;Go to ISI&amp;gt;://WOS:000334105000063&lt;/url&gt;&lt;/related-urls&gt;&lt;/urls&gt;&lt;electronic-resource-num&gt;ARTN e93481&amp;#xD;DOI 10.1371/journal.pone.0093481&lt;/electronic-resource-num&gt;&lt;language&gt;English&lt;/language&gt;&lt;/record&gt;&lt;/Cite&gt;&lt;/EndNote&gt;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[34]</w:t>
      </w:r>
      <w:r w:rsidRPr="008D515A">
        <w:rPr>
          <w:rFonts w:ascii="Times New Roman" w:hAnsi="Times New Roman"/>
        </w:rPr>
        <w:fldChar w:fldCharType="end"/>
      </w:r>
      <w:r w:rsidRPr="008D515A">
        <w:rPr>
          <w:rFonts w:ascii="Times New Roman" w:hAnsi="Times New Roman"/>
        </w:rPr>
        <w:t xml:space="preserve">. </w:t>
      </w:r>
    </w:p>
    <w:p w14:paraId="2C417474" w14:textId="77777777" w:rsidR="007B043E" w:rsidRDefault="00B26BDC" w:rsidP="00B26BDC">
      <w:pPr>
        <w:ind w:firstLine="720"/>
        <w:rPr>
          <w:rFonts w:ascii="Times New Roman" w:hAnsi="Times New Roman"/>
        </w:rPr>
      </w:pPr>
      <w:r w:rsidRPr="008D515A">
        <w:rPr>
          <w:rFonts w:ascii="Times New Roman" w:hAnsi="Times New Roman"/>
        </w:rPr>
        <w:t>The research presented displays that this indefinite energy level can be applied to multiple modalities. Therefore choosing CF as our model will allow for more measurements due to its isometric nature. The consistency of CF and CP measurements makes it a very suitable method for assessment, and will allow reliable conclusions to be drawn from the proposed intervention.</w:t>
      </w:r>
    </w:p>
    <w:p w14:paraId="4960E981" w14:textId="661D5E2E" w:rsidR="00B26BDC" w:rsidRPr="008D515A" w:rsidRDefault="00B26BDC" w:rsidP="00B26BDC">
      <w:pPr>
        <w:ind w:firstLine="720"/>
        <w:rPr>
          <w:rFonts w:ascii="Times New Roman" w:hAnsi="Times New Roman"/>
        </w:rPr>
      </w:pPr>
      <w:r w:rsidRPr="008D515A">
        <w:rPr>
          <w:rFonts w:ascii="Times New Roman" w:hAnsi="Times New Roman"/>
        </w:rPr>
        <w:t xml:space="preserve"> </w:t>
      </w:r>
    </w:p>
    <w:p w14:paraId="6DF17ECE" w14:textId="77777777" w:rsidR="00B26BDC" w:rsidRPr="008D515A" w:rsidRDefault="00B26BDC" w:rsidP="00B26BDC">
      <w:pPr>
        <w:rPr>
          <w:rFonts w:ascii="Times New Roman" w:hAnsi="Times New Roman"/>
        </w:rPr>
      </w:pPr>
      <w:r w:rsidRPr="008D515A">
        <w:rPr>
          <w:rFonts w:ascii="Times New Roman" w:hAnsi="Times New Roman"/>
          <w:b/>
        </w:rPr>
        <w:t>Exercise Induced Muscle Damage</w:t>
      </w:r>
    </w:p>
    <w:p w14:paraId="09439296" w14:textId="6C50DC63" w:rsidR="00B26BDC" w:rsidRPr="008D515A" w:rsidRDefault="00B26BDC" w:rsidP="00B26BDC">
      <w:pPr>
        <w:ind w:firstLine="720"/>
        <w:rPr>
          <w:rFonts w:ascii="Times New Roman" w:hAnsi="Times New Roman"/>
        </w:rPr>
      </w:pPr>
      <w:r w:rsidRPr="008D515A">
        <w:rPr>
          <w:rFonts w:ascii="Times New Roman" w:hAnsi="Times New Roman"/>
        </w:rPr>
        <w:t xml:space="preserve">Exercise induced muscle damage (EIMD) is a phenomenon that anyone physically active has experienced at some point in their lives. It has been well established that eccentric contractions injury muscle more severely than concentric and isometric contractions. Armstrong et. al. investigated the effect of running on incline, flat, and decline planes in rats </w:t>
      </w:r>
      <w:r w:rsidRPr="008D515A">
        <w:rPr>
          <w:rFonts w:ascii="Times New Roman" w:hAnsi="Times New Roman"/>
        </w:rPr>
        <w:fldChar w:fldCharType="begin"/>
      </w:r>
      <w:r w:rsidR="000878B0">
        <w:rPr>
          <w:rFonts w:ascii="Times New Roman" w:hAnsi="Times New Roman"/>
        </w:rPr>
        <w:instrText xml:space="preserve"> ADDIN EN.CITE &lt;EndNote&gt;&lt;Cite&gt;&lt;Author&gt;Armstrong&lt;/Author&gt;&lt;Year&gt;1983&lt;/Year&gt;&lt;RecNum&gt;18&lt;/RecNum&gt;&lt;DisplayText&gt;[15]&lt;/DisplayText&gt;&lt;record&gt;&lt;rec-number&gt;18&lt;/rec-number&gt;&lt;foreign-keys&gt;&lt;key app="EN" db-id="edrersz0nps9dee0dt4pfdv5tpswaw05zrva" timestamp="0"&gt;18&lt;/key&gt;&lt;/foreign-keys&gt;&lt;ref-type name="Journal Article"&gt;17&lt;/ref-type&gt;&lt;contributors&gt;&lt;authors&gt;&lt;author&gt;Armstrong, R. B.&lt;/author&gt;&lt;author&gt;Ogilvie, R. W.&lt;/author&gt;&lt;author&gt;Schwane, J. A.&lt;/author&gt;&lt;/authors&gt;&lt;/contributors&gt;&lt;auth-address&gt;Armstrong, Rb&amp;#xD;Oral Roberts Univ,Sch Med,Dept Physiol,Tulsa,Ok 74171, USA&amp;#xD;Oral Roberts Univ,Sch Med,Dept Physiol,Tulsa,Ok 74171, USA&amp;#xD;Oral Roberts Univ,Sch Med,Dept Anat,Tulsa,Ok 74171&lt;/auth-address&gt;&lt;titles&gt;&lt;title&gt;Eccentric Exercise-Induced Injury to Rat Skeletal-Muscle&lt;/title&gt;&lt;secondary-title&gt;Journal of Applied Physiology&lt;/secondary-title&gt;&lt;alt-title&gt;J Appl Physiol&lt;/alt-title&gt;&lt;/titles&gt;&lt;pages&gt;80-93&lt;/pages&gt;&lt;volume&gt;54&lt;/volume&gt;&lt;number&gt;1&lt;/number&gt;&lt;dates&gt;&lt;year&gt;1983&lt;/year&gt;&lt;/dates&gt;&lt;isbn&gt;8750-7587&lt;/isbn&gt;&lt;accession-num&gt;WOS:A1983PZ41600012&lt;/accession-num&gt;&lt;urls&gt;&lt;related-urls&gt;&lt;url&gt;&amp;lt;Go to ISI&amp;gt;://WOS:A1983PZ41600012&lt;/url&gt;&lt;/related-urls&gt;&lt;/urls&gt;&lt;language&gt;English&lt;/language&gt;&lt;/record&gt;&lt;/Cite&gt;&lt;/EndNote&gt;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[15]</w:t>
      </w:r>
      <w:r w:rsidRPr="008D515A">
        <w:rPr>
          <w:rFonts w:ascii="Times New Roman" w:hAnsi="Times New Roman"/>
        </w:rPr>
        <w:fldChar w:fldCharType="end"/>
      </w:r>
      <w:r w:rsidRPr="008D515A">
        <w:rPr>
          <w:rFonts w:ascii="Times New Roman" w:hAnsi="Times New Roman"/>
        </w:rPr>
        <w:t xml:space="preserve">. Decline running is primarily eccentric in nature, </w:t>
      </w:r>
      <w:r w:rsidRPr="008D515A">
        <w:rPr>
          <w:rFonts w:ascii="Times New Roman" w:hAnsi="Times New Roman"/>
        </w:rPr>
        <w:lastRenderedPageBreak/>
        <w:t xml:space="preserve">while incline is concentric, with flat running being a mix of both. Armstrong et. al. assessed markers of muscle damage after putting rats through a running protocol. These markers include plasma creatine kinase (CK) and lactate dehydrogenase (LDH) levels, glucose-6-phosphate dehydrogenase (G-6-PDase), and histological observations. CK and LDH are usually located inside the muscle, so elevated plasma levels indicate damage of muscle cell’s structure </w:t>
      </w:r>
      <w:r w:rsidRPr="008D515A">
        <w:rPr>
          <w:rFonts w:ascii="Times New Roman" w:hAnsi="Times New Roman"/>
        </w:rPr>
        <w:fldChar w:fldCharType="begin"/>
      </w:r>
      <w:r w:rsidR="002B6CC4">
        <w:rPr>
          <w:rFonts w:ascii="Times New Roman" w:hAnsi="Times New Roman"/>
        </w:rPr>
        <w:instrText xml:space="preserve"> ADDIN EN.CITE &lt;EndNote&gt;&lt;Cite&gt;&lt;Author&gt;Halonen&lt;/Author&gt;&lt;Year&gt;1962&lt;/Year&gt;&lt;RecNum&gt;20&lt;/RecNum&gt;&lt;DisplayText&gt;[35, 36]&lt;/DisplayText&gt;&lt;record&gt;&lt;rec-number&gt;20&lt;/rec-number&gt;&lt;foreign-keys&gt;&lt;key app="EN" db-id="edrersz0nps9dee0dt4pfdv5tpswaw05zrva" timestamp="0"&gt;20&lt;/key&gt;&lt;/foreign-keys&gt;&lt;ref-type name="Journal Article"&gt;17&lt;/ref-type&gt;&lt;contributors&gt;&lt;authors&gt;&lt;author&gt;Halonen, P. I.&lt;/author&gt;&lt;author&gt;Konttinen, A.&lt;/author&gt;&lt;/authors&gt;&lt;/contributors&gt;&lt;titles&gt;&lt;title&gt;Effect of Physical Exercise on Some Enzymes in Serum&lt;/title&gt;&lt;secondary-title&gt;Nature&lt;/secondary-title&gt;&lt;alt-title&gt;Nature&lt;/alt-title&gt;&lt;/titles&gt;&lt;pages&gt;942-&amp;amp;&lt;/pages&gt;&lt;volume&gt;193&lt;/volume&gt;&lt;number&gt;4819&lt;/number&gt;&lt;dates&gt;&lt;year&gt;1962&lt;/year&gt;&lt;/dates&gt;&lt;isbn&gt;0028-0836&lt;/isbn&gt;&lt;accession-num&gt;WOS:A19628763B00037&lt;/accession-num&gt;&lt;urls&gt;&lt;related-urls&gt;&lt;url&gt;&amp;lt;Go to ISI&amp;gt;://WOS:A19628763B00037&lt;/url&gt;&lt;/related-urls&gt;&lt;/urls&gt;&lt;electronic-resource-num&gt;Doi 10.1038/193942a0&lt;/electronic-resource-num&gt;&lt;language&gt;English&lt;/language&gt;&lt;/record&gt;&lt;/Cite&gt;&lt;Cite&gt;&lt;Author&gt;Altland&lt;/Author&gt;&lt;Year&gt;1961&lt;/Year&gt;&lt;RecNum&gt;19&lt;/RecNum&gt;&lt;record&gt;&lt;rec-number&gt;19&lt;/rec-number&gt;&lt;foreign-keys&gt;&lt;key app="EN" db-id="edrersz0nps9dee0dt4pfdv5tpswaw05zrva" timestamp="0"&gt;19&lt;/key&gt;&lt;/foreign-keys&gt;&lt;ref-type name="Journal Article"&gt;17&lt;/ref-type&gt;&lt;contributors&gt;&lt;authors&gt;&lt;author&gt;Altland, P. D.&lt;/author&gt;&lt;author&gt;Highman, B.&lt;/author&gt;&lt;/authors&gt;&lt;/contributors&gt;&lt;titles&gt;&lt;title&gt;Effects of Exercise on Serum Enzyme Values and Tissues of Rats&lt;/title&gt;&lt;secondary-title&gt;American Journal of Physiology&lt;/secondary-title&gt;&lt;alt-title&gt;Am J Physiol&lt;/alt-title&gt;&lt;/titles&gt;&lt;pages&gt;393-&amp;amp;&lt;/pages&gt;&lt;volume&gt;201&lt;/volume&gt;&lt;number&gt;2&lt;/number&gt;&lt;dates&gt;&lt;year&gt;1961&lt;/year&gt;&lt;/dates&gt;&lt;isbn&gt;0002-9513&lt;/isbn&gt;&lt;accession-num&gt;WOS:A19613429A00001&lt;/accession-num&gt;&lt;urls&gt;&lt;related-urls&gt;&lt;url&gt;&amp;lt;Go to ISI&amp;gt;://WOS:A19613429A00001&lt;/url&gt;&lt;/related-urls&gt;&lt;/urls&gt;&lt;language&gt;English&lt;/language&gt;&lt;/record&gt;&lt;/Cite&gt;&lt;/EndNote&gt;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[35, 36]</w:t>
      </w:r>
      <w:r w:rsidRPr="008D515A">
        <w:rPr>
          <w:rFonts w:ascii="Times New Roman" w:hAnsi="Times New Roman"/>
        </w:rPr>
        <w:fldChar w:fldCharType="end"/>
      </w:r>
      <w:r w:rsidRPr="008D515A">
        <w:rPr>
          <w:rFonts w:ascii="Times New Roman" w:hAnsi="Times New Roman"/>
        </w:rPr>
        <w:t xml:space="preserve">. G-6-PDase activity has been shown to be associated with the inflammation and repair process of skeletal muscles </w:t>
      </w:r>
      <w:r w:rsidRPr="008D515A">
        <w:rPr>
          <w:rFonts w:ascii="Times New Roman" w:hAnsi="Times New Roman"/>
        </w:rPr>
        <w:fldChar w:fldCharType="begin"/>
      </w:r>
      <w:r w:rsidR="002B6CC4">
        <w:rPr>
          <w:rFonts w:ascii="Times New Roman" w:hAnsi="Times New Roman"/>
        </w:rPr>
        <w:instrText xml:space="preserve"> ADDIN EN.CITE &lt;EndNote&gt;&lt;Cite&gt;&lt;Author&gt;Armstrong&lt;/Author&gt;&lt;Year&gt;1979&lt;/Year&gt;&lt;RecNum&gt;21&lt;/RecNum&gt;&lt;DisplayText&gt;[37]&lt;/DisplayText&gt;&lt;record&gt;&lt;rec-number&gt;21&lt;/rec-number&gt;&lt;foreign-keys&gt;&lt;key app="EN" db-id="edrersz0nps9dee0dt4pfdv5tpswaw05zrva" timestamp="0"&gt;21&lt;/key&gt;&lt;/foreign-keys&gt;&lt;ref-type name="Journal Article"&gt;17&lt;/ref-type&gt;&lt;contributors&gt;&lt;authors&gt;&lt;author&gt;Armstrong, R. B.&lt;/author&gt;&lt;author&gt;Marum, P.&lt;/author&gt;&lt;author&gt;Tullson, P.&lt;/author&gt;&lt;author&gt;Saubert, C. W.&lt;/author&gt;&lt;/authors&gt;&lt;/contributors&gt;&lt;auth-address&gt;Boston Univ,Dept Biol,Boston,Ma 02215&amp;#xD;Boston Univ,Dept Hlth Sci,Boston,Ma 02215&lt;/auth-address&gt;&lt;titles&gt;&lt;title&gt;Acute Hypertrophic Response of Skeletal-Muscle to Removal of Synergists&lt;/title&gt;&lt;secondary-title&gt;Journal of Applied Physiology&lt;/secondary-title&gt;&lt;alt-title&gt;J Appl Physiol&lt;/alt-title&gt;&lt;/titles&gt;&lt;pages&gt;835-842&lt;/pages&gt;&lt;volume&gt;46&lt;/volume&gt;&lt;number&gt;4&lt;/number&gt;&lt;dates&gt;&lt;year&gt;1979&lt;/year&gt;&lt;/dates&gt;&lt;isbn&gt;8750-7587&lt;/isbn&gt;&lt;accession-num&gt;WOS:A1979GS97500033&lt;/accession-num&gt;&lt;urls&gt;&lt;related-urls&gt;&lt;url&gt;&amp;lt;Go to ISI&amp;gt;://WOS:A1979GS97500033&lt;/url&gt;&lt;/related-urls&gt;&lt;/urls&gt;&lt;language&gt;English&lt;/language&gt;&lt;/record&gt;&lt;/Cite&gt;&lt;/EndNote&gt;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[37]</w:t>
      </w:r>
      <w:r w:rsidRPr="008D515A">
        <w:rPr>
          <w:rFonts w:ascii="Times New Roman" w:hAnsi="Times New Roman"/>
        </w:rPr>
        <w:fldChar w:fldCharType="end"/>
      </w:r>
      <w:r w:rsidRPr="008D515A">
        <w:rPr>
          <w:rFonts w:ascii="Times New Roman" w:hAnsi="Times New Roman"/>
        </w:rPr>
        <w:t xml:space="preserve">. Armstrong et. al.’s results from 1983 clearly display greater muscle damage in downhill running than level. Immediately after exercise, plasma LDH and CK levels were significantly higher in declined runners than other running conditions, with a secondary elevation 1.5-2 days later. This secondary elevation was absent in the other conditions. Significant increases in G-6-PDase activity </w:t>
      </w:r>
      <w:r w:rsidR="00265C32">
        <w:rPr>
          <w:rFonts w:ascii="Times New Roman" w:hAnsi="Times New Roman"/>
        </w:rPr>
        <w:t xml:space="preserve">were </w:t>
      </w:r>
      <w:r w:rsidR="00265C32" w:rsidRPr="008D515A">
        <w:rPr>
          <w:rFonts w:ascii="Times New Roman" w:hAnsi="Times New Roman"/>
        </w:rPr>
        <w:t>observed</w:t>
      </w:r>
      <w:r w:rsidRPr="008D515A">
        <w:rPr>
          <w:rFonts w:ascii="Times New Roman" w:hAnsi="Times New Roman"/>
        </w:rPr>
        <w:t xml:space="preserve"> in downhill runners and to a lesser extend in uphill runners, with no increases in level runners. Downhill runners also exhibited greater muscle disruption in the histological analysis </w:t>
      </w:r>
      <w:r w:rsidRPr="008D515A">
        <w:rPr>
          <w:rFonts w:ascii="Times New Roman" w:hAnsi="Times New Roman"/>
        </w:rPr>
        <w:fldChar w:fldCharType="begin"/>
      </w:r>
      <w:r w:rsidR="000878B0">
        <w:rPr>
          <w:rFonts w:ascii="Times New Roman" w:hAnsi="Times New Roman"/>
        </w:rPr>
        <w:instrText xml:space="preserve"> ADDIN EN.CITE &lt;EndNote&gt;&lt;Cite&gt;&lt;Author&gt;Armstrong&lt;/Author&gt;&lt;Year&gt;1983&lt;/Year&gt;&lt;RecNum&gt;18&lt;/RecNum&gt;&lt;DisplayText&gt;[15]&lt;/DisplayText&gt;&lt;record&gt;&lt;rec-number&gt;18&lt;/rec-number&gt;&lt;foreign-keys&gt;&lt;key app="EN" db-id="edrersz0nps9dee0dt4pfdv5tpswaw05zrva" timestamp="0"&gt;18&lt;/key&gt;&lt;/foreign-keys&gt;&lt;ref-type name="Journal Article"&gt;17&lt;/ref-type&gt;&lt;contributors&gt;&lt;authors&gt;&lt;author&gt;Armstrong, R. B.&lt;/author&gt;&lt;author&gt;Ogilvie, R. W.&lt;/author&gt;&lt;author&gt;Schwane, J. A.&lt;/author&gt;&lt;/authors&gt;&lt;/contributors&gt;&lt;auth-address&gt;Armstrong, Rb&amp;#xD;Oral Roberts Univ,Sch Med,Dept Physiol,Tulsa,Ok 74171, USA&amp;#xD;Oral Roberts Univ,Sch Med,Dept Physiol,Tulsa,Ok 74171, USA&amp;#xD;Oral Roberts Univ,Sch Med,Dept Anat,Tulsa,Ok 74171&lt;/auth-address&gt;&lt;titles&gt;&lt;title&gt;Eccentric Exercise-Induced Injury to Rat Skeletal-Muscle&lt;/title&gt;&lt;secondary-title&gt;Journal of Applied Physiology&lt;/secondary-title&gt;&lt;alt-title&gt;J Appl Physiol&lt;/alt-title&gt;&lt;/titles&gt;&lt;pages&gt;80-93&lt;/pages&gt;&lt;volume&gt;54&lt;/volume&gt;&lt;number&gt;1&lt;/number&gt;&lt;dates&gt;&lt;year&gt;1983&lt;/year&gt;&lt;/dates&gt;&lt;isbn&gt;8750-7587&lt;/isbn&gt;&lt;accession-num&gt;WOS:A1983PZ41600012&lt;/accession-num&gt;&lt;urls&gt;&lt;related-urls&gt;&lt;url&gt;&amp;lt;Go to ISI&amp;gt;://WOS:A1983PZ41600012&lt;/url&gt;&lt;/related-urls&gt;&lt;/urls&gt;&lt;language&gt;English&lt;/language&gt;&lt;/record&gt;&lt;/Cite&gt;&lt;/EndNote&gt;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[15]</w:t>
      </w:r>
      <w:r w:rsidRPr="008D515A">
        <w:rPr>
          <w:rFonts w:ascii="Times New Roman" w:hAnsi="Times New Roman"/>
        </w:rPr>
        <w:fldChar w:fldCharType="end"/>
      </w:r>
      <w:r w:rsidRPr="008D515A">
        <w:rPr>
          <w:rFonts w:ascii="Times New Roman" w:hAnsi="Times New Roman"/>
        </w:rPr>
        <w:t xml:space="preserve">. Eccentric exercise has been shown to have the same effect in humans as it does in rats. Davies et. al. employed a box stepping protocol, with one leg performing the eccentric portion, and the other the concentric. Their results indicated that long lasting muscle weakness was observed in the eccentric leg, with minimal weakness observed in the concentric leg. It has been proposed that eccentric contractions cause more damage due to their recruitment of fewer motor units per given force </w:t>
      </w:r>
      <w:r w:rsidRPr="008D515A">
        <w:rPr>
          <w:rFonts w:ascii="Times New Roman" w:hAnsi="Times New Roman"/>
        </w:rPr>
        <w:fldChar w:fldCharType="begin">
          <w:fldData xml:space="preserve">PEVuZE5vdGU+PENpdGU+PEF1dGhvcj5Fbm9rYTwvQXV0aG9yPjxZZWFyPjE5OTY8L1llYXI+PFJl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PEVuZE5vdGU+PENpdGU+PEF1dGhvcj5Fbm9rYTwvQXV0aG9yPjxZZWFyPjE5OTY8L1llYXI+PFJl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2B6CC4">
        <w:rPr>
          <w:rFonts w:ascii="Times New Roman" w:hAnsi="Times New Roman"/>
          <w:noProof/>
        </w:rPr>
        <w:t>[38, 39]</w:t>
      </w:r>
      <w:r w:rsidRPr="008D515A">
        <w:rPr>
          <w:rFonts w:ascii="Times New Roman" w:hAnsi="Times New Roman"/>
        </w:rPr>
        <w:fldChar w:fldCharType="end"/>
      </w:r>
      <w:r w:rsidRPr="008D515A">
        <w:rPr>
          <w:rFonts w:ascii="Times New Roman" w:hAnsi="Times New Roman"/>
        </w:rPr>
        <w:t>.</w:t>
      </w:r>
    </w:p>
    <w:p w14:paraId="169E70C5" w14:textId="009A4E7E" w:rsidR="00B26BDC" w:rsidRPr="008D515A" w:rsidRDefault="00B26BDC" w:rsidP="00B26BDC">
      <w:pPr>
        <w:ind w:firstLine="720"/>
        <w:rPr>
          <w:rFonts w:ascii="Times New Roman" w:hAnsi="Times New Roman"/>
        </w:rPr>
      </w:pPr>
      <w:r w:rsidRPr="008D515A">
        <w:rPr>
          <w:rFonts w:ascii="Times New Roman" w:hAnsi="Times New Roman"/>
        </w:rPr>
        <w:t xml:space="preserve">EIMD has been suggested to affect type 2 fibers more than type 1 fibers. In rabbit models, cyclic eccentric contractions cause similar changes to muscle as in humans. It was also found that type 2 fibers were selectively damaged </w:t>
      </w:r>
      <w:r w:rsidRPr="008D515A">
        <w:rPr>
          <w:rFonts w:ascii="Times New Roman" w:hAnsi="Times New Roman"/>
        </w:rPr>
        <w:fldChar w:fldCharType="begin"/>
      </w:r>
      <w:r w:rsidR="002B6CC4">
        <w:rPr>
          <w:rFonts w:ascii="Times New Roman" w:hAnsi="Times New Roman"/>
        </w:rPr>
        <w:instrText xml:space="preserve"> ADDIN EN.CITE &lt;EndNote&gt;&lt;Cite&gt;&lt;Author&gt;Lieber&lt;/Author&gt;&lt;Year&gt;1988&lt;/Year&gt;&lt;RecNum&gt;23&lt;/RecNum&gt;&lt;DisplayText&gt;[40]&lt;/DisplayText&gt;&lt;record&gt;&lt;rec-number&gt;23&lt;/rec-number&gt;&lt;foreign-keys&gt;&lt;key app="EN" db-id="edrersz0nps9dee0dt4pfdv5tpswaw05zrva" timestamp="0"&gt;23&lt;/key&gt;&lt;/foreign-keys&gt;&lt;ref-type name="Journal Article"&gt;17&lt;/ref-type&gt;&lt;contributors&gt;&lt;authors&gt;&lt;author&gt;Lieber, R. L.&lt;/author&gt;&lt;author&gt;Friden, J.&lt;/author&gt;&lt;/authors&gt;&lt;/contributors&gt;&lt;auth-address&gt;Lieber, Rl&amp;#xD;Vet Adm Med Ctr,Div Orthopaed &amp;amp; Rehabil V-151,3350 La Jolla Village Dr,San Diego,Ca 92161, USA&amp;#xD;Vet Adm Med Ctr,Div Orthopaed &amp;amp; Rehabil V-151,3350 La Jolla Village Dr,San Diego,Ca 92161, USA&amp;#xD;Umea Univ Hosp,Dept Hand &amp;amp; Reconstruct Surg,S-90185 Umea,Sweden&amp;#xD;Univ Calif San Diego,La Jolla,Ca 92093&lt;/auth-address&gt;&lt;titles&gt;&lt;title&gt;Selective Damage of Fast Glycolytic Muscle-Fibers with Eccentric Contraction of the Rabbit Tibialis Anterior&lt;/title&gt;&lt;secondary-title&gt;Acta Physiologica Scandinavica&lt;/secondary-title&gt;&lt;alt-title&gt;Acta Physiol Scand&lt;/alt-title&gt;&lt;/titles&gt;&lt;pages&gt;587-588&lt;/pages&gt;&lt;volume&gt;133&lt;/volume&gt;&lt;number&gt;4&lt;/number&gt;&lt;dates&gt;&lt;year&gt;1988&lt;/year&gt;&lt;pub-dates&gt;&lt;date&gt;Aug&lt;/date&gt;&lt;/pub-dates&gt;&lt;/dates&gt;&lt;isbn&gt;0001-6772&lt;/isbn&gt;&lt;accession-num&gt;WOS:A1988P691100020&lt;/accession-num&gt;&lt;urls&gt;&lt;related-urls&gt;&lt;url&gt;&amp;lt;Go to ISI&amp;gt;://WOS:A1988P691100020&lt;/url&gt;&lt;/related-urls&gt;&lt;/urls&gt;&lt;electronic-resource-num&gt;Doi 10.1111/J.1748-1716.1988.Tb08446.X&lt;/electronic-resource-num&gt;&lt;language&gt;English&lt;/language&gt;&lt;/record&gt;&lt;/Cite&gt;&lt;/EndNote&gt;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[40]</w:t>
      </w:r>
      <w:r w:rsidRPr="008D515A">
        <w:rPr>
          <w:rFonts w:ascii="Times New Roman" w:hAnsi="Times New Roman"/>
        </w:rPr>
        <w:fldChar w:fldCharType="end"/>
      </w:r>
      <w:r w:rsidRPr="008D515A">
        <w:rPr>
          <w:rFonts w:ascii="Times New Roman" w:hAnsi="Times New Roman"/>
        </w:rPr>
        <w:t xml:space="preserve">.  The extent </w:t>
      </w:r>
      <w:r w:rsidRPr="008D515A">
        <w:rPr>
          <w:rFonts w:ascii="Times New Roman" w:hAnsi="Times New Roman"/>
        </w:rPr>
        <w:lastRenderedPageBreak/>
        <w:t xml:space="preserve">to which EIMD injuries the musculature also depends on multiple factors. Warren et. al. investigated whether EIMD is larger in a single high stress contraction, or several contractions accumulated. Using rat soleus, muscles were eccentrically contracted between 0 and 10 times, and found that cumulative contractions result in significantly higher muscle damage </w:t>
      </w:r>
      <w:r w:rsidRPr="008D515A">
        <w:rPr>
          <w:rFonts w:ascii="Times New Roman" w:hAnsi="Times New Roman"/>
        </w:rPr>
        <w:fldChar w:fldCharType="begin"/>
      </w:r>
      <w:r w:rsidR="002B6CC4">
        <w:rPr>
          <w:rFonts w:ascii="Times New Roman" w:hAnsi="Times New Roman"/>
        </w:rPr>
        <w:instrText xml:space="preserve"> ADDIN EN.CITE &lt;EndNote&gt;&lt;Cite&gt;&lt;Author&gt;Warren&lt;/Author&gt;&lt;Year&gt;1993&lt;/Year&gt;&lt;RecNum&gt;24&lt;/RecNum&gt;&lt;DisplayText&gt;[41]&lt;/DisplayText&gt;&lt;record&gt;&lt;rec-number&gt;24&lt;/rec-number&gt;&lt;foreign-keys&gt;&lt;key app="EN" db-id="edrersz0nps9dee0dt4pfdv5tpswaw05zrva" timestamp="0"&gt;24&lt;/key&gt;&lt;/foreign-keys&gt;&lt;ref-type name="Journal Article"&gt;17&lt;/ref-type&gt;&lt;contributors&gt;&lt;authors&gt;&lt;author&gt;Warren, G. L.&lt;/author&gt;&lt;author&gt;Hayes, D. A.&lt;/author&gt;&lt;author&gt;Lowe, D. A.&lt;/author&gt;&lt;author&gt;Prior, B. M.&lt;/author&gt;&lt;author&gt;Armstrong, R. B.&lt;/author&gt;&lt;/authors&gt;&lt;/contributors&gt;&lt;auth-address&gt;Warren, Gl&amp;#xD;Univ Georgia,Muscle Biol Lab,Athens,Ga 30602, USA&amp;#xD;Univ Georgia,Muscle Biol Lab,Athens,Ga 30602, USA&lt;/auth-address&gt;&lt;titles&gt;&lt;title&gt;Materials Fatigue Initiates Eccentric Contraction-Induced Injury in Rat Soleus Muscle&lt;/title&gt;&lt;secondary-title&gt;Journal of Physiology-London&lt;/secondary-title&gt;&lt;alt-title&gt;J Physiol-London&lt;/alt-title&gt;&lt;/titles&gt;&lt;pages&gt;477-489&lt;/pages&gt;&lt;volume&gt;464&lt;/volume&gt;&lt;keywords&gt;&lt;keyword&gt;skeletal-muscle&lt;/keyword&gt;&lt;keyword&gt;exercise&lt;/keyword&gt;&lt;keyword&gt;adaptation&lt;/keyword&gt;&lt;keyword&gt;calcium&lt;/keyword&gt;&lt;keyword&gt;invitro&lt;/keyword&gt;&lt;keyword&gt;failure&lt;/keyword&gt;&lt;keyword&gt;mouse&lt;/keyword&gt;&lt;/keywords&gt;&lt;dates&gt;&lt;year&gt;1993&lt;/year&gt;&lt;pub-dates&gt;&lt;date&gt;May&lt;/date&gt;&lt;/pub-dates&gt;&lt;/dates&gt;&lt;isbn&gt;0022-3751&lt;/isbn&gt;&lt;accession-num&gt;WOS:A1993LB64100026&lt;/accession-num&gt;&lt;urls&gt;&lt;related-urls&gt;&lt;url&gt;&amp;lt;Go to ISI&amp;gt;://WOS:A1993LB64100026&lt;/url&gt;&lt;/related-urls&gt;&lt;/urls&gt;&lt;language&gt;English&lt;/language&gt;&lt;/record&gt;&lt;/Cite&gt;&lt;/EndNote&gt;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[41]</w:t>
      </w:r>
      <w:r w:rsidRPr="008D515A">
        <w:rPr>
          <w:rFonts w:ascii="Times New Roman" w:hAnsi="Times New Roman"/>
        </w:rPr>
        <w:fldChar w:fldCharType="end"/>
      </w:r>
      <w:r w:rsidRPr="008D515A">
        <w:rPr>
          <w:rFonts w:ascii="Times New Roman" w:hAnsi="Times New Roman"/>
        </w:rPr>
        <w:t xml:space="preserve">.  It has also been shown that extending the duration of lengthening increases the damage. One study reported that the extent of injuries 3 days post EIMD increased with duration of the eccentric contraction up to 5 minutes in mice, however extending the lengthening beyond 5 minutes yielded no more damage. It was suggested that this lack of extra damage was due to loss of peak force. The same study varied peak force with the same lengthening velocity, and found muscle damage was positively correlated with peak force </w:t>
      </w:r>
      <w:r w:rsidRPr="008D515A">
        <w:rPr>
          <w:rFonts w:ascii="Times New Roman" w:hAnsi="Times New Roman"/>
        </w:rPr>
        <w:fldChar w:fldCharType="begin"/>
      </w:r>
      <w:r w:rsidR="002B6CC4">
        <w:rPr>
          <w:rFonts w:ascii="Times New Roman" w:hAnsi="Times New Roman"/>
        </w:rPr>
        <w:instrText xml:space="preserve"> ADDIN EN.CITE &lt;EndNote&gt;&lt;Cite&gt;&lt;Author&gt;Mccully&lt;/Author&gt;&lt;Year&gt;1986&lt;/Year&gt;&lt;RecNum&gt;25&lt;/RecNum&gt;&lt;DisplayText&gt;[42]&lt;/DisplayText&gt;&lt;record&gt;&lt;rec-number&gt;25&lt;/rec-number&gt;&lt;foreign-keys&gt;&lt;key app="EN" db-id="edrersz0nps9dee0dt4pfdv5tpswaw05zrva" timestamp="0"&gt;25&lt;/key&gt;&lt;/foreign-keys&gt;&lt;ref-type name="Journal Article"&gt;17&lt;/ref-type&gt;&lt;contributors&gt;&lt;authors&gt;&lt;author&gt;Mccully, K. K.&lt;/author&gt;&lt;author&gt;Faulkner, J. A.&lt;/author&gt;&lt;/authors&gt;&lt;/contributors&gt;&lt;auth-address&gt;Mccully, Kk&amp;#xD;Univ Michigan,Sch Med,Dept Physiol,Ann Arbor,Mi 48109, USA&amp;#xD;Univ Michigan,Sch Med,Dept Physiol,Ann Arbor,Mi 48109, USA&lt;/auth-address&gt;&lt;titles&gt;&lt;title&gt;Characteristics of Lengthening Contractions Associated with Injury to Skeletal-Muscle Fibers&lt;/title&gt;&lt;secondary-title&gt;Journal of Applied Physiology&lt;/secondary-title&gt;&lt;alt-title&gt;J Appl Physiol&lt;/alt-title&gt;&lt;/titles&gt;&lt;pages&gt;293-299&lt;/pages&gt;&lt;volume&gt;61&lt;/volume&gt;&lt;number&gt;1&lt;/number&gt;&lt;dates&gt;&lt;year&gt;1986&lt;/year&gt;&lt;pub-dates&gt;&lt;date&gt;Jul&lt;/date&gt;&lt;/pub-dates&gt;&lt;/dates&gt;&lt;isbn&gt;8750-7587&lt;/isbn&gt;&lt;accession-num&gt;WOS:A1986D300500042&lt;/accession-num&gt;&lt;urls&gt;&lt;related-urls&gt;&lt;url&gt;&amp;lt;Go to ISI&amp;gt;://WOS:A1986D300500042&lt;/url&gt;&lt;/related-urls&gt;&lt;/urls&gt;&lt;language&gt;English&lt;/language&gt;&lt;/record&gt;&lt;/Cite&gt;&lt;/EndNote&gt;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[42]</w:t>
      </w:r>
      <w:r w:rsidRPr="008D515A">
        <w:rPr>
          <w:rFonts w:ascii="Times New Roman" w:hAnsi="Times New Roman"/>
        </w:rPr>
        <w:fldChar w:fldCharType="end"/>
      </w:r>
      <w:r w:rsidRPr="008D515A">
        <w:rPr>
          <w:rFonts w:ascii="Times New Roman" w:hAnsi="Times New Roman"/>
        </w:rPr>
        <w:t xml:space="preserve">.  Talbot et. al. concluded that initial muscle length impacted EIMD </w:t>
      </w:r>
      <w:r w:rsidRPr="008D515A">
        <w:rPr>
          <w:rFonts w:ascii="Times New Roman" w:hAnsi="Times New Roman"/>
        </w:rPr>
        <w:fldChar w:fldCharType="begin"/>
      </w:r>
      <w:r w:rsidR="002B6CC4">
        <w:rPr>
          <w:rFonts w:ascii="Times New Roman" w:hAnsi="Times New Roman"/>
        </w:rPr>
        <w:instrText xml:space="preserve"> ADDIN EN.CITE &lt;EndNote&gt;&lt;Cite&gt;&lt;Author&gt;Talbot&lt;/Author&gt;&lt;Year&gt;1998&lt;/Year&gt;&lt;RecNum&gt;26&lt;/RecNum&gt;&lt;DisplayText&gt;[43]&lt;/DisplayText&gt;&lt;record&gt;&lt;rec-number&gt;26&lt;/rec-number&gt;&lt;foreign-keys&gt;&lt;key app="EN" db-id="edrersz0nps9dee0dt4pfdv5tpswaw05zrva" timestamp="0"&gt;26&lt;/key&gt;&lt;/foreign-keys&gt;&lt;ref-type name="Journal Article"&gt;17&lt;/ref-type&gt;&lt;contributors&gt;&lt;authors&gt;&lt;author&gt;Talbot, J. A.&lt;/author&gt;&lt;author&gt;Morgan, D. L.&lt;/author&gt;&lt;/authors&gt;&lt;/contributors&gt;&lt;auth-address&gt;Morgan, DL&amp;#xD;Monash Univ, Dept Physiol, Melbourne, Vic 3168, Australia&amp;#xD;Monash Univ, Dept Physiol, Melbourne, Vic 3168, Australia&amp;#xD;Monash Univ, Dept Physiol, Melbourne, Vic 3168, Australia&amp;#xD;Monash Univ, Dept Elect &amp;amp; Comp Syst Engn, Melbourne, Vic 3168, Australia&lt;/auth-address&gt;&lt;titles&gt;&lt;title&gt;The effects of stretch parameters on eccentric exercise-induced damage to toad skeletal muscle&lt;/title&gt;&lt;secondary-title&gt;Journal of Muscle Research and Cell Motility&lt;/secondary-title&gt;&lt;alt-title&gt;J Muscle Res Cell M&lt;/alt-title&gt;&lt;/titles&gt;&lt;pages&gt;237-245&lt;/pages&gt;&lt;volume&gt;19&lt;/volume&gt;&lt;number&gt;3&lt;/number&gt;&lt;keywords&gt;&lt;keyword&gt;rat soleus muscle&lt;/keyword&gt;&lt;keyword&gt;induced injury&lt;/keyword&gt;&lt;keyword&gt;contractions&lt;/keyword&gt;&lt;keyword&gt;fibers&lt;/keyword&gt;&lt;keyword&gt;force&lt;/keyword&gt;&lt;/keywords&gt;&lt;dates&gt;&lt;year&gt;1998&lt;/year&gt;&lt;pub-dates&gt;&lt;date&gt;Apr&lt;/date&gt;&lt;/pub-dates&gt;&lt;/dates&gt;&lt;isbn&gt;0142-4319&lt;/isbn&gt;&lt;accession-num&gt;WOS:000072724100003&lt;/accession-num&gt;&lt;urls&gt;&lt;related-urls&gt;&lt;url&gt;&amp;lt;Go to ISI&amp;gt;://WOS:000072724100003&lt;/url&gt;&lt;/related-urls&gt;&lt;/urls&gt;&lt;language&gt;English&lt;/language&gt;&lt;/record&gt;&lt;/Cite&gt;&lt;/EndNote&gt;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[43]</w:t>
      </w:r>
      <w:r w:rsidRPr="008D515A">
        <w:rPr>
          <w:rFonts w:ascii="Times New Roman" w:hAnsi="Times New Roman"/>
        </w:rPr>
        <w:fldChar w:fldCharType="end"/>
      </w:r>
      <w:r w:rsidRPr="008D515A">
        <w:rPr>
          <w:rFonts w:ascii="Times New Roman" w:hAnsi="Times New Roman"/>
        </w:rPr>
        <w:t xml:space="preserve">. Brooks &amp; Faulkner found in 2001 that contraction velocity plays a minimal role in EIMD if muscle strain is not significant enough, and that muscle strain is a much better determinant of damage </w:t>
      </w:r>
      <w:r w:rsidRPr="008D515A">
        <w:rPr>
          <w:rFonts w:ascii="Times New Roman" w:hAnsi="Times New Roman"/>
        </w:rPr>
        <w:fldChar w:fldCharType="begin"/>
      </w:r>
      <w:r w:rsidR="002B6CC4">
        <w:rPr>
          <w:rFonts w:ascii="Times New Roman" w:hAnsi="Times New Roman"/>
        </w:rPr>
        <w:instrText xml:space="preserve"> ADDIN EN.CITE &lt;EndNote&gt;&lt;Cite&gt;&lt;Author&gt;Brooks&lt;/Author&gt;&lt;Year&gt;2001&lt;/Year&gt;&lt;RecNum&gt;27&lt;/RecNum&gt;&lt;DisplayText&gt;[44]&lt;/DisplayText&gt;&lt;record&gt;&lt;rec-number&gt;27&lt;/rec-number&gt;&lt;foreign-keys&gt;&lt;key app="EN" db-id="edrersz0nps9dee0dt4pfdv5tpswaw05zrva" timestamp="0"&gt;27&lt;/key&gt;&lt;/foreign-keys&gt;&lt;ref-type name="Journal Article"&gt;17&lt;/ref-type&gt;&lt;contributors&gt;&lt;authors&gt;&lt;author&gt;Brooks, S. V.&lt;/author&gt;&lt;author&gt;Faulkner, J. A.&lt;/author&gt;&lt;/authors&gt;&lt;/contributors&gt;&lt;auth-address&gt;Brooks, SV&amp;#xD;Univ Michigan, Inst Gerontol, Dept Physiol, 300 N Ingalls Bldg, Ann Arbor, MI 48109 USA&amp;#xD;Univ Michigan, Inst Gerontol, Dept Physiol, 300 N Ingalls Bldg, Ann Arbor, MI 48109 USA&amp;#xD;Univ Michigan, Inst Gerontol, Dept Physiol, Ann Arbor, MI 48109 USA&amp;#xD;Univ Michigan, Inst Gerontol, Dept Biomed Engn, Ann Arbor, MI 48109 USA&lt;/auth-address&gt;&lt;titles&gt;&lt;title&gt;Severity of contraction-induced injury is affected by velocity only during stretches of large strain&lt;/title&gt;&lt;secondary-title&gt;Journal of Applied Physiology&lt;/secondary-title&gt;&lt;alt-title&gt;J Appl Physiol&lt;/alt-title&gt;&lt;/titles&gt;&lt;pages&gt;661-666&lt;/pages&gt;&lt;volume&gt;91&lt;/volume&gt;&lt;number&gt;2&lt;/number&gt;&lt;keywords&gt;&lt;keyword&gt;mice&lt;/keyword&gt;&lt;keyword&gt;damage&lt;/keyword&gt;&lt;keyword&gt;force deficit&lt;/keyword&gt;&lt;keyword&gt;lengthening&lt;/keyword&gt;&lt;keyword&gt;rat soleus muscle&lt;/keyword&gt;&lt;keyword&gt;skeletal-muscle&lt;/keyword&gt;&lt;keyword&gt;eccentric contractions&lt;/keyword&gt;&lt;keyword&gt;lengthening contractions&lt;/keyword&gt;&lt;keyword&gt;mechanical-properties&lt;/keyword&gt;&lt;keyword&gt;exercise&lt;/keyword&gt;&lt;keyword&gt;failure&lt;/keyword&gt;&lt;keyword&gt;fibers&lt;/keyword&gt;&lt;keyword&gt;damage&lt;/keyword&gt;&lt;keyword&gt;disruption&lt;/keyword&gt;&lt;/keywords&gt;&lt;dates&gt;&lt;year&gt;2001&lt;/year&gt;&lt;pub-dates&gt;&lt;date&gt;Aug&lt;/date&gt;&lt;/pub-dates&gt;&lt;/dates&gt;&lt;isbn&gt;8750-7587&lt;/isbn&gt;&lt;accession-num&gt;WOS:000169950900016&lt;/accession-num&gt;&lt;urls&gt;&lt;related-urls&gt;&lt;url&gt;&amp;lt;Go to ISI&amp;gt;://WOS:000169950900016&lt;/url&gt;&lt;/related-urls&gt;&lt;/urls&gt;&lt;language&gt;English&lt;/language&gt;&lt;/record&gt;&lt;/Cite&gt;&lt;/EndNote&gt;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[44]</w:t>
      </w:r>
      <w:r w:rsidRPr="008D515A">
        <w:rPr>
          <w:rFonts w:ascii="Times New Roman" w:hAnsi="Times New Roman"/>
        </w:rPr>
        <w:fldChar w:fldCharType="end"/>
      </w:r>
      <w:r w:rsidRPr="008D515A">
        <w:rPr>
          <w:rFonts w:ascii="Times New Roman" w:hAnsi="Times New Roman"/>
        </w:rPr>
        <w:t xml:space="preserve">.  All these studies combined go to show there are many factors that play roles in determining the severity of EIMD per protocol. </w:t>
      </w:r>
    </w:p>
    <w:p w14:paraId="262BAB61" w14:textId="3683D1FB" w:rsidR="00B26BDC" w:rsidRPr="008D515A" w:rsidRDefault="00B26BDC" w:rsidP="00B26BDC">
      <w:pPr>
        <w:ind w:firstLine="720"/>
        <w:rPr>
          <w:rFonts w:ascii="Times New Roman" w:hAnsi="Times New Roman"/>
        </w:rPr>
      </w:pPr>
      <w:r w:rsidRPr="008D515A">
        <w:rPr>
          <w:rFonts w:ascii="Times New Roman" w:hAnsi="Times New Roman"/>
        </w:rPr>
        <w:t xml:space="preserve">Muscle damage causes multiple performance impacts. One study examined running economy before and after EIMD measured oxygen consumption, ventilation, respiratory exchange ratios (RER), heart rate, blood lactate, and rating of perceived exertion (RPE) at different percentages of Vo2Peak. Increases in heart rate, ventilation, RPE, RER, and blood lactate were observed following EIMD. There was also a reduction in stride frequency, stride length, and range of motion in the ankle and knee joints. This effect persisted for 3 days after EIMD, suggesting that damage reduces </w:t>
      </w:r>
      <w:r w:rsidRPr="008D515A">
        <w:rPr>
          <w:rFonts w:ascii="Times New Roman" w:hAnsi="Times New Roman"/>
        </w:rPr>
        <w:lastRenderedPageBreak/>
        <w:t xml:space="preserve">exercise economy </w:t>
      </w:r>
      <w:r w:rsidRPr="008D515A">
        <w:rPr>
          <w:rFonts w:ascii="Times New Roman" w:hAnsi="Times New Roman"/>
        </w:rPr>
        <w:fldChar w:fldCharType="begin"/>
      </w:r>
      <w:r w:rsidR="000878B0">
        <w:rPr>
          <w:rFonts w:ascii="Times New Roman" w:hAnsi="Times New Roman"/>
        </w:rPr>
        <w:instrText xml:space="preserve"> ADDIN EN.CITE &lt;EndNote&gt;&lt;Cite&gt;&lt;Author&gt;Chen&lt;/Author&gt;&lt;Year&gt;2007&lt;/Year&gt;&lt;RecNum&gt;38&lt;/RecNum&gt;&lt;DisplayText&gt;[17]&lt;/DisplayText&gt;&lt;record&gt;&lt;rec-number&gt;38&lt;/rec-number&gt;&lt;foreign-keys&gt;&lt;key app="EN" db-id="edrersz0nps9dee0dt4pfdv5tpswaw05zrva" timestamp="0"&gt;38&lt;/key&gt;&lt;/foreign-keys&gt;&lt;ref-type name="Journal Article"&gt;17&lt;/ref-type&gt;&lt;contributors&gt;&lt;authors&gt;&lt;author&gt;Chen, T. C.&lt;/author&gt;&lt;author&gt;Nosa, K.&lt;/author&gt;&lt;author&gt;Tu, Y. H.&lt;/author&gt;&lt;/authors&gt;&lt;/contributors&gt;&lt;auth-address&gt;Chen, Tc&amp;#xD;Natl Chiayi Univ, Dept Phys Educ, 85 Wenlong Tsuen,Mingsuin Township, Chiayi 621, Taiwan&amp;#xD;Natl Chiayi Univ, Dept Phys Educ, 85 Wenlong Tsuen,Mingsuin Township, Chiayi 621, Taiwan&amp;#xD;Natl Chiayi Univ, Dept Phys Educ, Chiayi 621, Taiwan&amp;#xD;Edith Cowan Univ, Sch Exercise Biomed &amp;amp; Hlth Sci, Joondalup, WA, Australia&amp;#xD;Natl Pingtung Univ Educ, Dept Phys Educ, Pingtung, Taiwan&lt;/auth-address&gt;&lt;titles&gt;&lt;title&gt;Changes in running economy following downhill running&lt;/title&gt;&lt;secondary-title&gt;Journal of Sports Sciences&lt;/secondary-title&gt;&lt;alt-title&gt;J Sport Sci&lt;/alt-title&gt;&lt;/titles&gt;&lt;pages&gt;55-63&lt;/pages&gt;&lt;volume&gt;25&lt;/volume&gt;&lt;number&gt;1&lt;/number&gt;&lt;keywords&gt;&lt;keyword&gt;eccentric exercise&lt;/keyword&gt;&lt;keyword&gt;maximal isometric strength&lt;/keyword&gt;&lt;keyword&gt;muscle soreness&lt;/keyword&gt;&lt;keyword&gt;oxygen consumption&lt;/keyword&gt;&lt;keyword&gt;kinematics&lt;/keyword&gt;&lt;keyword&gt;induced muscle damage&lt;/keyword&gt;&lt;keyword&gt;physiological considerations&lt;/keyword&gt;&lt;keyword&gt;eccentric exercise&lt;/keyword&gt;&lt;keyword&gt;stride length&lt;/keyword&gt;&lt;keyword&gt;delayed-onset&lt;/keyword&gt;&lt;keyword&gt;repeated bout&lt;/keyword&gt;&lt;keyword&gt;soreness&lt;/keyword&gt;&lt;keyword&gt;humans&lt;/keyword&gt;&lt;keyword&gt;kinematics&lt;/keyword&gt;&lt;keyword&gt;symptoms&lt;/keyword&gt;&lt;/keywords&gt;&lt;dates&gt;&lt;year&gt;2007&lt;/year&gt;&lt;pub-dates&gt;&lt;date&gt;Jan 1&lt;/date&gt;&lt;/pub-dates&gt;&lt;/dates&gt;&lt;isbn&gt;0264-0414&lt;/isbn&gt;&lt;accession-num&gt;WOS:000243363700006&lt;/accession-num&gt;&lt;urls&gt;&lt;related-urls&gt;&lt;url&gt;&amp;lt;Go to ISI&amp;gt;://WOS:000243363700006&lt;/url&gt;&lt;/related-urls&gt;&lt;/urls&gt;&lt;electronic-resource-num&gt;Doi 10.1080/02640410600718228&lt;/electronic-resource-num&gt;&lt;language&gt;English&lt;/language&gt;&lt;/record&gt;&lt;/Cite&gt;&lt;/EndNote&gt;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[17]</w:t>
      </w:r>
      <w:r w:rsidRPr="008D515A">
        <w:rPr>
          <w:rFonts w:ascii="Times New Roman" w:hAnsi="Times New Roman"/>
        </w:rPr>
        <w:fldChar w:fldCharType="end"/>
      </w:r>
      <w:r w:rsidR="00C62805">
        <w:rPr>
          <w:rFonts w:ascii="Times New Roman" w:hAnsi="Times New Roman"/>
        </w:rPr>
        <w:t>.  VO</w:t>
      </w:r>
      <w:r w:rsidRPr="008D515A">
        <w:rPr>
          <w:rFonts w:ascii="Times New Roman" w:hAnsi="Times New Roman"/>
        </w:rPr>
        <w:t xml:space="preserve">2 peak and ventilatory threshold have been shown to be reduced following eccentric exercise in cycling protocols </w:t>
      </w:r>
      <w:r w:rsidRPr="008D515A">
        <w:rPr>
          <w:rFonts w:ascii="Times New Roman" w:hAnsi="Times New Roman"/>
        </w:rPr>
        <w:fldChar w:fldCharType="begin">
          <w:fldData xml:space="preserve">PEVuZE5vdGU+PENpdGU+PEF1dGhvcj5CbGFjazwvQXV0aG9yPjxZZWFyPjIwMTI8L1llYXI+PFJl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Y051bT4zMDwvUmVjTnVtPjxEaXNwbGF5VGV4dD5bMThdPC9EaXNwbGF5VGV4dD48cmVjb3JkPjxy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[18]</w:t>
      </w:r>
      <w:r w:rsidRPr="008D515A">
        <w:rPr>
          <w:rFonts w:ascii="Times New Roman" w:hAnsi="Times New Roman"/>
        </w:rPr>
        <w:fldChar w:fldCharType="end"/>
      </w:r>
      <w:r w:rsidRPr="008D515A">
        <w:rPr>
          <w:rFonts w:ascii="Times New Roman" w:hAnsi="Times New Roman"/>
        </w:rPr>
        <w:t xml:space="preserve">.  Another study looking at time-trial performance found similar results, with EIMD causing a decreased power output, distance covered and VO2 </w:t>
      </w:r>
      <w:r w:rsidRPr="008D515A">
        <w:rPr>
          <w:rFonts w:ascii="Times New Roman" w:hAnsi="Times New Roman"/>
        </w:rPr>
        <w:fldChar w:fldCharType="begin"/>
      </w:r>
      <w:r w:rsidR="002B6CC4">
        <w:rPr>
          <w:rFonts w:ascii="Times New Roman" w:hAnsi="Times New Roman"/>
        </w:rPr>
        <w:instrText xml:space="preserve"> ADDIN EN.CITE &lt;EndNote&gt;&lt;Cite&gt;&lt;Author&gt;Burt&lt;/Author&gt;&lt;Year&gt;2011&lt;/Year&gt;&lt;RecNum&gt;31&lt;/RecNum&gt;&lt;DisplayText&gt;[45]&lt;/DisplayText&gt;&lt;record&gt;&lt;rec-number&gt;31&lt;/rec-number&gt;&lt;foreign-keys&gt;&lt;key app="EN" db-id="edrersz0nps9dee0dt4pfdv5tpswaw05zrva" timestamp="0"&gt;31&lt;/key&gt;&lt;/foreign-keys&gt;&lt;ref-type name="Journal Article"&gt;17&lt;/ref-type&gt;&lt;contributors&gt;&lt;authors&gt;&lt;author&gt;Burt, D. G.&lt;/author&gt;&lt;author&gt;Twist, C.&lt;/author&gt;&lt;/authors&gt;&lt;/contributors&gt;&lt;auth-address&gt;Burt, Dg&amp;#xD;Univ Chester, Dept Sport &amp;amp; Exercise Sci, Human Performance Lab, Chester, Cheshire, England&amp;#xD;Univ Chester, Dept Sport &amp;amp; Exercise Sci, Human Performance Lab, Chester, Cheshire, England&amp;#xD;Univ Chester, Dept Sport &amp;amp; Exercise Sci, Human Performance Lab, Chester, Cheshire, England&lt;/auth-address&gt;&lt;titles&gt;&lt;title&gt;The Effects of Exercise-Induced Muscle Damage on Cycling Time-Trial Performance&lt;/title&gt;&lt;secondary-title&gt;Journal of Strength and Conditioning Research&lt;/secondary-title&gt;&lt;alt-title&gt;J Strength Cond Res&lt;/alt-title&gt;&lt;/titles&gt;&lt;pages&gt;2185-2192&lt;/pages&gt;&lt;volume&gt;25&lt;/volume&gt;&lt;number&gt;8&lt;/number&gt;&lt;keywords&gt;&lt;keyword&gt;plyometric exercise&lt;/keyword&gt;&lt;keyword&gt;submaximal&lt;/keyword&gt;&lt;keyword&gt;endurance performance&lt;/keyword&gt;&lt;keyword&gt;eccentric exercise&lt;/keyword&gt;&lt;keyword&gt;perceived exertion&lt;/keyword&gt;&lt;keyword&gt;running performance&lt;/keyword&gt;&lt;keyword&gt;physiological-responses&lt;/keyword&gt;&lt;keyword&gt;endurance performance&lt;/keyword&gt;&lt;keyword&gt;jump performance&lt;/keyword&gt;&lt;keyword&gt;delayed-onset&lt;/keyword&gt;&lt;keyword&gt;oxygen cost&lt;/keyword&gt;&lt;keyword&gt;intensity&lt;/keyword&gt;&lt;keyword&gt;perception&lt;/keyword&gt;&lt;/keywords&gt;&lt;dates&gt;&lt;year&gt;2011&lt;/year&gt;&lt;pub-dates&gt;&lt;date&gt;Aug&lt;/date&gt;&lt;/pub-dates&gt;&lt;/dates&gt;&lt;isbn&gt;1064-8011&lt;/isbn&gt;&lt;accession-num&gt;WOS:000293063500017&lt;/accession-num&gt;&lt;urls&gt;&lt;related-urls&gt;&lt;url&gt;&amp;lt;Go to ISI&amp;gt;://WOS:000293063500017&lt;/url&gt;&lt;/related-urls&gt;&lt;/urls&gt;&lt;electronic-resource-num&gt;Doi 10.1519/Jsc.0b013e3181e86148&lt;/electronic-resource-num&gt;&lt;language&gt;English&lt;/language&gt;&lt;/record&gt;&lt;/Cite&gt;&lt;/EndNote&gt;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[45]</w:t>
      </w:r>
      <w:r w:rsidRPr="008D515A">
        <w:rPr>
          <w:rFonts w:ascii="Times New Roman" w:hAnsi="Times New Roman"/>
        </w:rPr>
        <w:fldChar w:fldCharType="end"/>
      </w:r>
      <w:r w:rsidRPr="008D515A">
        <w:rPr>
          <w:rFonts w:ascii="Times New Roman" w:hAnsi="Times New Roman"/>
        </w:rPr>
        <w:t xml:space="preserve">. In isometric maximum voluntary contractions, following EIMD, absolute strength has displayed detriments, while rate of fatigue was decreased. The authors suggested this might be due to a selective damage of type 2 fibers, resulting in increased reliance on fatigue resistant type 1 fibers </w:t>
      </w:r>
      <w:r w:rsidRPr="008D515A">
        <w:rPr>
          <w:rFonts w:ascii="Times New Roman" w:hAnsi="Times New Roman"/>
        </w:rPr>
        <w:fldChar w:fldCharType="begin"/>
      </w:r>
      <w:r w:rsidR="002B6CC4">
        <w:rPr>
          <w:rFonts w:ascii="Times New Roman" w:hAnsi="Times New Roman"/>
        </w:rPr>
        <w:instrText xml:space="preserve"> ADDIN EN.CITE &lt;EndNote&gt;&lt;Cite&gt;&lt;Author&gt;Byrne&lt;/Author&gt;&lt;Year&gt;2002&lt;/Year&gt;&lt;RecNum&gt;39&lt;/RecNum&gt;&lt;DisplayText&gt;[46]&lt;/DisplayText&gt;&lt;record&gt;&lt;rec-number&gt;39&lt;/rec-number&gt;&lt;foreign-keys&gt;&lt;key app="EN" db-id="edrersz0nps9dee0dt4pfdv5tpswaw05zrva" timestamp="0"&gt;39&lt;/key&gt;&lt;/foreign-keys&gt;&lt;ref-type name="Journal Article"&gt;17&lt;/ref-type&gt;&lt;contributors&gt;&lt;authors&gt;&lt;author&gt;Byrne, C.&lt;/author&gt;&lt;author&gt;Eston, R.&lt;/author&gt;&lt;/authors&gt;&lt;/contributors&gt;&lt;auth-address&gt;Byrne, C&amp;#xD;Def Sci &amp;amp; Technol Agcy, Def Med Res Inst, Mil Physiol Lab, 74 Loewen Rd, Singapore 248843, Singapore&amp;#xD;Def Sci &amp;amp; Technol Agcy, Def Med Res Inst, Mil Physiol Lab, 74 Loewen Rd, Singapore 248843, Singapore&amp;#xD;Def Sci &amp;amp; Technol Agcy, Def Med Res Inst, Mil Physiol Lab, Singapore 248843, Singapore&amp;#xD;Univ Wales, Sch Sport Hlth &amp;amp; Exercise Sci, Bangor LL57 2PX, Gwynedd, Wales&lt;/auth-address&gt;&lt;titles&gt;&lt;title&gt;Maximal-intensity isometric and dynamic exercise performance after eccentric muscle actions&lt;/title&gt;&lt;secondary-title&gt;Journal of Sports Sciences&lt;/secondary-title&gt;&lt;alt-title&gt;J Sport Sci&lt;/alt-title&gt;&lt;/titles&gt;&lt;pages&gt;951-959&lt;/pages&gt;&lt;volume&gt;20&lt;/volume&gt;&lt;number&gt;12&lt;/number&gt;&lt;keywords&gt;&lt;keyword&gt;eccentric exercise&lt;/keyword&gt;&lt;keyword&gt;fatigue&lt;/keyword&gt;&lt;keyword&gt;muscle damage&lt;/keyword&gt;&lt;keyword&gt;strength&lt;/keyword&gt;&lt;keyword&gt;wingate test&lt;/keyword&gt;&lt;keyword&gt;strength loss&lt;/keyword&gt;&lt;keyword&gt;creatine supplementation&lt;/keyword&gt;&lt;keyword&gt;human quadriceps&lt;/keyword&gt;&lt;keyword&gt;induced injury&lt;/keyword&gt;&lt;keyword&gt;damage&lt;/keyword&gt;&lt;keyword&gt;contractions&lt;/keyword&gt;&lt;keyword&gt;fatigue&lt;/keyword&gt;&lt;keyword&gt;length&lt;/keyword&gt;&lt;keyword&gt;activation&lt;/keyword&gt;&lt;keyword&gt;pain&lt;/keyword&gt;&lt;/keywords&gt;&lt;dates&gt;&lt;year&gt;2002&lt;/year&gt;&lt;pub-dates&gt;&lt;date&gt;Dec&lt;/date&gt;&lt;/pub-dates&gt;&lt;/dates&gt;&lt;isbn&gt;0264-0414&lt;/isbn&gt;&lt;accession-num&gt;WOS:000179505600002&lt;/accession-num&gt;&lt;urls&gt;&lt;related-urls&gt;&lt;url&gt;&amp;lt;Go to ISI&amp;gt;://WOS:000179505600002&lt;/url&gt;&lt;/related-urls&gt;&lt;/urls&gt;&lt;electronic-resource-num&gt;Doi 10.1080/026404102321011706&lt;/electronic-resource-num&gt;&lt;language&gt;English&lt;/language&gt;&lt;/record&gt;&lt;/Cite&gt;&lt;/EndNote&gt;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[46]</w:t>
      </w:r>
      <w:r w:rsidRPr="008D515A">
        <w:rPr>
          <w:rFonts w:ascii="Times New Roman" w:hAnsi="Times New Roman"/>
        </w:rPr>
        <w:fldChar w:fldCharType="end"/>
      </w:r>
      <w:r w:rsidRPr="008D515A">
        <w:rPr>
          <w:rFonts w:ascii="Times New Roman" w:hAnsi="Times New Roman"/>
        </w:rPr>
        <w:t xml:space="preserve">. </w:t>
      </w:r>
    </w:p>
    <w:p w14:paraId="1189FDDE" w14:textId="0921ADA7" w:rsidR="00B26BDC" w:rsidRPr="008D515A" w:rsidRDefault="00B26BDC" w:rsidP="00B26BDC">
      <w:pPr>
        <w:ind w:firstLine="720"/>
        <w:rPr>
          <w:rFonts w:ascii="Times New Roman" w:hAnsi="Times New Roman"/>
        </w:rPr>
      </w:pPr>
      <w:r w:rsidRPr="008D515A">
        <w:rPr>
          <w:rFonts w:ascii="Times New Roman" w:hAnsi="Times New Roman"/>
        </w:rPr>
        <w:t xml:space="preserve">P-MRS studies have indicated that there is an increased level of resting inorganic phosphate post EIMD, which suggests a higher resting muscle metabolism </w:t>
      </w:r>
      <w:r w:rsidRPr="008D515A">
        <w:rPr>
          <w:rFonts w:ascii="Times New Roman" w:hAnsi="Times New Roman"/>
        </w:rPr>
        <w:fldChar w:fldCharType="begin"/>
      </w:r>
      <w:r w:rsidR="002B6CC4">
        <w:rPr>
          <w:rFonts w:ascii="Times New Roman" w:hAnsi="Times New Roman"/>
        </w:rPr>
        <w:instrText xml:space="preserve"> ADDIN EN.CITE &lt;EndNote&gt;&lt;Cite&gt;&lt;Author&gt;Mccully&lt;/Author&gt;&lt;Year&gt;1992&lt;/Year&gt;&lt;RecNum&gt;34&lt;/RecNum&gt;&lt;DisplayText&gt;[47]&lt;/DisplayText&gt;&lt;record&gt;&lt;rec-number&gt;34&lt;/rec-number&gt;&lt;foreign-keys&gt;&lt;key app="EN" db-id="edrersz0nps9dee0dt4pfdv5tpswaw05zrva" timestamp="0"&gt;34&lt;/key&gt;&lt;/foreign-keys&gt;&lt;ref-type name="Journal Article"&gt;17&lt;/ref-type&gt;&lt;contributors&gt;&lt;authors&gt;&lt;author&gt;Mccully, K.&lt;/author&gt;&lt;author&gt;Shellock, F. G.&lt;/author&gt;&lt;author&gt;Bank, W. J.&lt;/author&gt;&lt;author&gt;Posner, J. D.&lt;/author&gt;&lt;/authors&gt;&lt;/contributors&gt;&lt;auth-address&gt;Med Coll Penn,Dept Med,Philadelphia,Pa 19313&amp;#xD;Cedars Sinai Med Ctr,Ctr Musculoskeletal Imaging,Los Angeles,Ca 90048&amp;#xD;Univ Calif Los Angeles,Sch Med,Los Angeles,Ca 90024&amp;#xD;Univ Penn,Dept Neurol,Philadelphia,Pa 19104&lt;/auth-address&gt;&lt;titles&gt;&lt;title&gt;The Use of Nuclear-Magnetic-Resonance to Evaluate Muscle Injury&lt;/title&gt;&lt;secondary-title&gt;Medicine and Science in Sports and Exercise&lt;/secondary-title&gt;&lt;alt-title&gt;Med Sci Sport Exer&lt;/alt-title&gt;&lt;/titles&gt;&lt;pages&gt;537-542&lt;/pages&gt;&lt;volume&gt;24&lt;/volume&gt;&lt;number&gt;5&lt;/number&gt;&lt;keywords&gt;&lt;keyword&gt;nmr&lt;/keyword&gt;&lt;keyword&gt;mri&lt;/keyword&gt;&lt;keyword&gt;muscle injury&lt;/keyword&gt;&lt;keyword&gt;eccentric exercise&lt;/keyword&gt;&lt;keyword&gt;skeletal-muscle&lt;/keyword&gt;&lt;keyword&gt;muscular-dystrophy&lt;/keyword&gt;&lt;keyword&gt;eccentric exercise&lt;/keyword&gt;&lt;keyword&gt;p-31 nmr&lt;/keyword&gt;&lt;keyword&gt;damage&lt;/keyword&gt;&lt;keyword&gt;fibers&lt;/keyword&gt;&lt;keyword&gt;pain&lt;/keyword&gt;&lt;/keywords&gt;&lt;dates&gt;&lt;year&gt;1992&lt;/year&gt;&lt;pub-dates&gt;&lt;date&gt;May&lt;/date&gt;&lt;/pub-dates&gt;&lt;/dates&gt;&lt;isbn&gt;0195-9131&lt;/isbn&gt;&lt;accession-num&gt;WOS:A1992HR28900008&lt;/accession-num&gt;&lt;urls&gt;&lt;related-urls&gt;&lt;url&gt;&amp;lt;Go to ISI&amp;gt;://WOS:A1992HR28900008&lt;/url&gt;&lt;/related-urls&gt;&lt;/urls&gt;&lt;language&gt;English&lt;/language&gt;&lt;/record&gt;&lt;/Cite&gt;&lt;/EndNote&gt;</w:instrText>
      </w:r>
      <w:r w:rsidRPr="008D515A">
        <w:rPr>
          <w:rFonts w:ascii="Times New Roman" w:hAnsi="Times New Roman"/>
        </w:rPr>
        <w:fldChar w:fldCharType="separate"/>
      </w:r>
      <w:r w:rsidR="002B6CC4">
        <w:rPr>
          <w:rFonts w:ascii="Times New Roman" w:hAnsi="Times New Roman"/>
          <w:noProof/>
        </w:rPr>
        <w:t>[47]</w:t>
      </w:r>
      <w:r w:rsidRPr="008D515A">
        <w:rPr>
          <w:rFonts w:ascii="Times New Roman" w:hAnsi="Times New Roman"/>
        </w:rPr>
        <w:fldChar w:fldCharType="end"/>
      </w:r>
      <w:r w:rsidRPr="008D515A">
        <w:rPr>
          <w:rFonts w:ascii="Times New Roman" w:hAnsi="Times New Roman"/>
        </w:rPr>
        <w:t xml:space="preserve">. These higher resting inorganic phosphate levels may be responsible for a reduced exercise tolerance in damaged muscles, as damaged and undamaged muscles both reach the same absolute level of inorganic phosphate at exhaustion, and temporally there is not a greater depletion of PCr after damage </w:t>
      </w:r>
      <w:r w:rsidRPr="008D515A">
        <w:rPr>
          <w:rFonts w:ascii="Times New Roman" w:hAnsi="Times New Roman"/>
        </w:rPr>
        <w:fldChar w:fldCharType="begin">
          <w:fldData xml:space="preserve">PEVuZE5vdGU+PENpdGU+PEF1dGhvcj5EYXZpZXM8L0F1dGhvcj48WWVhcj4yMDExPC9ZZWFyPjxS
ZWNOdW0+MzM8L1JlY051bT48RGlzcGxheVRleHQ+WzIwXTwvRGlzcGxheVRleHQ+PHJlY29yZD48
cmVjLW51bWJlcj4zMzwvcmVjLW51bWJlcj48Zm9yZWlnbi1rZXlzPjxrZXkgYXBwPSJFTiIgZGIt
aWQ9ImVkcmVyc3owbnBzOWRlZTBkdDRwZmR2NXRwc3dhdzA1enJ2YSIgdGltZXN0YW1wPSIwIj4z
Mzwva2V5PjwvZm9yZWlnbi1rZXlzPjxyZWYtdHlwZSBuYW1lPSJKb3VybmFsIEFydGljbGUiPjE3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PEVuZE5vdGU+PENpdGU+PEF1dGhvcj5EYXZpZXM8L0F1dGhvcj48WWVhcj4yMDExPC9ZZWFyPjxS
ZWNOdW0+MzM8L1JlY051bT48RGlzcGxheVRleHQ+WzIwXTwvRGlzcGxheVRleHQ+PHJlY29yZD48
cmVjLW51bWJlcj4zMzwvcmVjLW51bWJlcj48Zm9yZWlnbi1rZXlzPjxrZXkgYXBwPSJFTiIgZGIt
aWQ9ImVkcmVyc3owbnBzOWRlZTBkdDRwZmR2NXRwc3dhdzA1enJ2YSIgdGltZXN0YW1wPSIwIj4z
Mzwva2V5PjwvZm9yZWlnbi1rZXlzPjxyZWYtdHlwZSBuYW1lPSJKb3VybmFsIEFydGljbGUiPjE3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[20]</w:t>
      </w:r>
      <w:r w:rsidRPr="008D515A">
        <w:rPr>
          <w:rFonts w:ascii="Times New Roman" w:hAnsi="Times New Roman"/>
        </w:rPr>
        <w:fldChar w:fldCharType="end"/>
      </w:r>
      <w:r w:rsidRPr="008D515A">
        <w:rPr>
          <w:rFonts w:ascii="Times New Roman" w:hAnsi="Times New Roman"/>
        </w:rPr>
        <w:t xml:space="preserve">. This lack of a faster decrease in PCr levels discounts higher contributions of nonoxidative energy </w:t>
      </w:r>
      <w:r w:rsidRPr="008D515A">
        <w:rPr>
          <w:rFonts w:ascii="Times New Roman" w:hAnsi="Times New Roman"/>
        </w:rPr>
        <w:fldChar w:fldCharType="begin">
          <w:fldData xml:space="preserve">PEVuZE5vdGU+PENpdGU+PEF1dGhvcj5EYXZpZXM8L0F1dGhvcj48WWVhcj4yMDExPC9ZZWFyPjxS
ZWNOdW0+MzI8L1JlY051bT48RGlzcGxheVRleHQ+WzIwXTwvRGlzcGxheVRleHQ+PHJlY29yZD48
cmVjLW51bWJlcj4zMjwvcmVjLW51bWJlcj48Zm9yZWlnbi1rZXlzPjxrZXkgYXBwPSJFTiIgZGIt
aWQ9ImVkcmVyc3owbnBzOWRlZTBkdDRwZmR2NXRwc3dhdzA1enJ2YSIgdGltZXN0YW1wPSIwIj4z
Mjwva2V5PjwvZm9yZWlnbi1rZXlzPjxyZWYtdHlwZSBuYW1lPSJKb3VybmFsIEFydGljbGUiPjE3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PEVuZE5vdGU+PENpdGU+PEF1dGhvcj5EYXZpZXM8L0F1dGhvcj48WWVhcj4yMDExPC9ZZWFyPjxS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[20]</w:t>
      </w:r>
      <w:r w:rsidRPr="008D515A">
        <w:rPr>
          <w:rFonts w:ascii="Times New Roman" w:hAnsi="Times New Roman"/>
        </w:rPr>
        <w:fldChar w:fldCharType="end"/>
      </w:r>
      <w:r w:rsidRPr="008D515A">
        <w:rPr>
          <w:rFonts w:ascii="Times New Roman" w:hAnsi="Times New Roman"/>
        </w:rPr>
        <w:t xml:space="preserve">. Using near infrared spectroscopy (NIRS), it has also been shown that EIMD slows deoxyhemoglobin kinetics, slowing the extraction of oxygen from the blood during the onset of exercise. The VO2 kinetics are preserved, however, by an increase in blood flow to the damaged muscle </w:t>
      </w:r>
      <w:r w:rsidRPr="008D515A">
        <w:rPr>
          <w:rFonts w:ascii="Times New Roman" w:hAnsi="Times New Roman"/>
        </w:rPr>
        <w:fldChar w:fldCharType="begin">
          <w:fldData xml:space="preserve">PEVuZE5vdGU+PENpdGU+PEF1dGhvcj5EYXZpZXM8L0F1dGhvcj48WWVhcj4yMDA4PC9ZZWFyPjxS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PEVuZE5vdGU+PENpdGU+PEF1dGhvcj5EYXZpZXM8L0F1dGhvcj48WWVhcj4yMDA4PC9ZZWFyPjxS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2B6CC4">
        <w:rPr>
          <w:rFonts w:ascii="Times New Roman" w:hAnsi="Times New Roman"/>
          <w:noProof/>
        </w:rPr>
        <w:t>[27]</w:t>
      </w:r>
      <w:r w:rsidRPr="008D515A">
        <w:rPr>
          <w:rFonts w:ascii="Times New Roman" w:hAnsi="Times New Roman"/>
        </w:rPr>
        <w:fldChar w:fldCharType="end"/>
      </w:r>
      <w:r w:rsidRPr="008D515A">
        <w:rPr>
          <w:rFonts w:ascii="Times New Roman" w:hAnsi="Times New Roman"/>
        </w:rPr>
        <w:t xml:space="preserve">.  Studies on mice have found that eccentric exercise impairs mitochondrial function, making them more susceptible to mitochondrial permeability transition pores (MPTP). These pores can result in a lesser production of ATP, and cell death </w:t>
      </w:r>
      <w:r w:rsidRPr="008D515A">
        <w:rPr>
          <w:rFonts w:ascii="Times New Roman" w:hAnsi="Times New Roman"/>
        </w:rPr>
        <w:fldChar w:fldCharType="begin">
          <w:fldData xml:space="preserve">PEVuZE5vdGU+PENpdGU+PEF1dGhvcj5NYWdhbGhhZXM8L0F1dGhvcj48WWVhcj4yMDEzPC9ZZWFy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</w:fldData>
        </w:fldChar>
      </w:r>
      <w:r w:rsidR="002B6CC4">
        <w:rPr>
          <w:rFonts w:ascii="Times New Roman" w:hAnsi="Times New Roman"/>
        </w:rPr>
        <w:instrText xml:space="preserve"> ADDIN EN.CITE </w:instrText>
      </w:r>
      <w:r w:rsidR="002B6CC4">
        <w:rPr>
          <w:rFonts w:ascii="Times New Roman" w:hAnsi="Times New Roman"/>
        </w:rPr>
        <w:fldChar w:fldCharType="begin">
          <w:fldData xml:space="preserve">PEVuZE5vdGU+PENpdGU+PEF1dGhvcj5NYWdhbGhhZXM8L0F1dGhvcj48WWVhcj4yMDEzPC9ZZWFy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</w:fldData>
        </w:fldChar>
      </w:r>
      <w:r w:rsidR="002B6CC4">
        <w:rPr>
          <w:rFonts w:ascii="Times New Roman" w:hAnsi="Times New Roman"/>
        </w:rPr>
        <w:instrText xml:space="preserve"> ADDIN EN.CITE.DATA </w:instrText>
      </w:r>
      <w:r w:rsidR="002B6CC4">
        <w:rPr>
          <w:rFonts w:ascii="Times New Roman" w:hAnsi="Times New Roman"/>
        </w:rPr>
      </w:r>
      <w:r w:rsidR="002B6CC4">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2B6CC4">
        <w:rPr>
          <w:rFonts w:ascii="Times New Roman" w:hAnsi="Times New Roman"/>
          <w:noProof/>
        </w:rPr>
        <w:t>[48]</w:t>
      </w:r>
      <w:r w:rsidRPr="008D515A">
        <w:rPr>
          <w:rFonts w:ascii="Times New Roman" w:hAnsi="Times New Roman"/>
        </w:rPr>
        <w:fldChar w:fldCharType="end"/>
      </w:r>
      <w:r w:rsidRPr="008D515A">
        <w:rPr>
          <w:rFonts w:ascii="Times New Roman" w:hAnsi="Times New Roman"/>
        </w:rPr>
        <w:t xml:space="preserve">.  As mitochondria are the sight of aerobic metabolism, this may serve to explain some of the metabolic changes presented above. Research in humans has yielded contradictory advice. Walsh et. al. found that high intensity eccentric exercise did not reduce muscle </w:t>
      </w:r>
      <w:r w:rsidRPr="008D515A">
        <w:rPr>
          <w:rFonts w:ascii="Times New Roman" w:hAnsi="Times New Roman"/>
        </w:rPr>
        <w:lastRenderedPageBreak/>
        <w:t xml:space="preserve">oxidative function, and that muscle oxygen utilization and transport are unchanged at rest </w:t>
      </w:r>
      <w:r w:rsidRPr="008D515A">
        <w:rPr>
          <w:rFonts w:ascii="Times New Roman" w:hAnsi="Times New Roman"/>
        </w:rPr>
        <w:fldChar w:fldCharType="begin"/>
      </w:r>
      <w:r w:rsidR="000878B0">
        <w:rPr>
          <w:rFonts w:ascii="Times New Roman" w:hAnsi="Times New Roman"/>
        </w:rPr>
        <w:instrText xml:space="preserve"> ADDIN EN.CITE &lt;EndNote&gt;&lt;Cite&gt;&lt;Author&gt;Walsh&lt;/Author&gt;&lt;Year&gt;2001&lt;/Year&gt;&lt;RecNum&gt;40&lt;/RecNum&gt;&lt;DisplayText&gt;[22]&lt;/DisplayText&gt;&lt;record&gt;&lt;rec-number&gt;40&lt;/rec-number&gt;&lt;foreign-keys&gt;&lt;key app="EN" db-id="edrersz0nps9dee0dt4pfdv5tpswaw05zrva" timestamp="0"&gt;40&lt;/key&gt;&lt;/foreign-keys&gt;&lt;ref-type name="Journal Article"&gt;17&lt;/ref-type&gt;&lt;contributors&gt;&lt;authors&gt;&lt;author&gt;Walsh, B.&lt;/author&gt;&lt;author&gt;Tonkonogi, M.&lt;/author&gt;&lt;author&gt;Malm, C.&lt;/author&gt;&lt;author&gt;Ekblom, B.&lt;/author&gt;&lt;author&gt;Sahlin, K.&lt;/author&gt;&lt;/authors&gt;&lt;/contributors&gt;&lt;auth-address&gt;Sahlin, K&amp;#xD;Karolinska Inst, Dept Physiol &amp;amp; Pharmacol, Box 5626, S-11486 Stockholm, Sweden&amp;#xD;Karolinska Inst, Dept Physiol &amp;amp; Pharmacol, Box 5626, S-11486 Stockholm, Sweden&amp;#xD;Karolinska Inst, Dept Physiol &amp;amp; Pharmacol, S-11486 Stockholm, Sweden&amp;#xD;Stockholm Univ, Coll Phys Educ &amp;amp; Sports, Dept Hlth &amp;amp; Sport Sci, S-10691 Stockholm, Sweden&lt;/auth-address&gt;&lt;titles&gt;&lt;title&gt;Effect of eccentric exercise on muscle oxidative metabolism in humans&lt;/title&gt;&lt;secondary-title&gt;Medicine and Science in Sports and Exercise&lt;/secondary-title&gt;&lt;alt-title&gt;Med Sci Sport Exer&lt;/alt-title&gt;&lt;/titles&gt;&lt;pages&gt;436-441&lt;/pages&gt;&lt;volume&gt;33&lt;/volume&gt;&lt;number&gt;3&lt;/number&gt;&lt;keywords&gt;&lt;keyword&gt;creatine kinase&lt;/keyword&gt;&lt;keyword&gt;mitochondrial&lt;/keyword&gt;&lt;keyword&gt;respiration&lt;/keyword&gt;&lt;keyword&gt;muscle soreness&lt;/keyword&gt;&lt;keyword&gt;near infrared spectroscopy&lt;/keyword&gt;&lt;keyword&gt;human skeletal-muscle&lt;/keyword&gt;&lt;keyword&gt;concentric exercise&lt;/keyword&gt;&lt;keyword&gt;damage&lt;/keyword&gt;&lt;keyword&gt;soreness&lt;/keyword&gt;&lt;keyword&gt;injury&lt;/keyword&gt;&lt;keyword&gt;phosphorylation&lt;/keyword&gt;&lt;keyword&gt;inflammation&lt;/keyword&gt;&lt;keyword&gt;contractions&lt;/keyword&gt;&lt;keyword&gt;mitochondria&lt;/keyword&gt;&lt;keyword&gt;fibers&lt;/keyword&gt;&lt;/keywords&gt;&lt;dates&gt;&lt;year&gt;2001&lt;/year&gt;&lt;pub-dates&gt;&lt;date&gt;Mar&lt;/date&gt;&lt;/pub-dates&gt;&lt;/dates&gt;&lt;isbn&gt;0195-9131&lt;/isbn&gt;&lt;accession-num&gt;WOS:000167342400016&lt;/accession-num&gt;&lt;urls&gt;&lt;related-urls&gt;&lt;url&gt;&amp;lt;Go to ISI&amp;gt;://WOS:000167342400016&lt;/url&gt;&lt;/related-urls&gt;&lt;/urls&gt;&lt;electronic-resource-num&gt;Doi 10.1097/00005768-200103000-00016&lt;/electronic-resource-num&gt;&lt;language&gt;English&lt;/language&gt;&lt;/record&gt;&lt;/Cite&gt;&lt;/EndNote&gt;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[22]</w:t>
      </w:r>
      <w:r w:rsidRPr="008D515A">
        <w:rPr>
          <w:rFonts w:ascii="Times New Roman" w:hAnsi="Times New Roman"/>
        </w:rPr>
        <w:fldChar w:fldCharType="end"/>
      </w:r>
      <w:r w:rsidRPr="008D515A">
        <w:rPr>
          <w:rFonts w:ascii="Times New Roman" w:hAnsi="Times New Roman"/>
        </w:rPr>
        <w:t xml:space="preserve">. Foure et. al. </w:t>
      </w:r>
      <w:r w:rsidRPr="008D515A">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[21]</w:t>
      </w:r>
      <w:r w:rsidRPr="008D515A">
        <w:rPr>
          <w:rFonts w:ascii="Times New Roman" w:hAnsi="Times New Roman"/>
        </w:rPr>
        <w:fldChar w:fldCharType="end"/>
      </w:r>
      <w:r w:rsidRPr="008D515A">
        <w:rPr>
          <w:rFonts w:ascii="Times New Roman" w:hAnsi="Times New Roman"/>
        </w:rPr>
        <w:t xml:space="preserve"> recently found results conflicting with those of Walsh et. al </w:t>
      </w:r>
      <w:r w:rsidRPr="008D515A">
        <w:rPr>
          <w:rFonts w:ascii="Times New Roman" w:hAnsi="Times New Roman"/>
        </w:rPr>
        <w:fldChar w:fldCharType="begin"/>
      </w:r>
      <w:r w:rsidR="000878B0">
        <w:rPr>
          <w:rFonts w:ascii="Times New Roman" w:hAnsi="Times New Roman"/>
        </w:rPr>
        <w:instrText xml:space="preserve"> ADDIN EN.CITE &lt;EndNote&gt;&lt;Cite&gt;&lt;Author&gt;Walsh&lt;/Author&gt;&lt;Year&gt;2001&lt;/Year&gt;&lt;RecNum&gt;40&lt;/RecNum&gt;&lt;DisplayText&gt;[22]&lt;/DisplayText&gt;&lt;record&gt;&lt;rec-number&gt;40&lt;/rec-number&gt;&lt;foreign-keys&gt;&lt;key app="EN" db-id="edrersz0nps9dee0dt4pfdv5tpswaw05zrva" timestamp="0"&gt;40&lt;/key&gt;&lt;/foreign-keys&gt;&lt;ref-type name="Journal Article"&gt;17&lt;/ref-type&gt;&lt;contributors&gt;&lt;authors&gt;&lt;author&gt;Walsh, B.&lt;/author&gt;&lt;author&gt;Tonkonogi, M.&lt;/author&gt;&lt;author&gt;Malm, C.&lt;/author&gt;&lt;author&gt;Ekblom, B.&lt;/author&gt;&lt;author&gt;Sahlin, K.&lt;/author&gt;&lt;/authors&gt;&lt;/contributors&gt;&lt;auth-address&gt;Sahlin, K&amp;#xD;Karolinska Inst, Dept Physiol &amp;amp; Pharmacol, Box 5626, S-11486 Stockholm, Sweden&amp;#xD;Karolinska Inst, Dept Physiol &amp;amp; Pharmacol, Box 5626, S-11486 Stockholm, Sweden&amp;#xD;Karolinska Inst, Dept Physiol &amp;amp; Pharmacol, S-11486 Stockholm, Sweden&amp;#xD;Stockholm Univ, Coll Phys Educ &amp;amp; Sports, Dept Hlth &amp;amp; Sport Sci, S-10691 Stockholm, Sweden&lt;/auth-address&gt;&lt;titles&gt;&lt;title&gt;Effect of eccentric exercise on muscle oxidative metabolism in humans&lt;/title&gt;&lt;secondary-title&gt;Medicine and Science in Sports and Exercise&lt;/secondary-title&gt;&lt;alt-title&gt;Med Sci Sport Exer&lt;/alt-title&gt;&lt;/titles&gt;&lt;pages&gt;436-441&lt;/pages&gt;&lt;volume&gt;33&lt;/volume&gt;&lt;number&gt;3&lt;/number&gt;&lt;keywords&gt;&lt;keyword&gt;creatine kinase&lt;/keyword&gt;&lt;keyword&gt;mitochondrial&lt;/keyword&gt;&lt;keyword&gt;respiration&lt;/keyword&gt;&lt;keyword&gt;muscle soreness&lt;/keyword&gt;&lt;keyword&gt;near infrared spectroscopy&lt;/keyword&gt;&lt;keyword&gt;human skeletal-muscle&lt;/keyword&gt;&lt;keyword&gt;concentric exercise&lt;/keyword&gt;&lt;keyword&gt;damage&lt;/keyword&gt;&lt;keyword&gt;soreness&lt;/keyword&gt;&lt;keyword&gt;injury&lt;/keyword&gt;&lt;keyword&gt;phosphorylation&lt;/keyword&gt;&lt;keyword&gt;inflammation&lt;/keyword&gt;&lt;keyword&gt;contractions&lt;/keyword&gt;&lt;keyword&gt;mitochondria&lt;/keyword&gt;&lt;keyword&gt;fibers&lt;/keyword&gt;&lt;/keywords&gt;&lt;dates&gt;&lt;year&gt;2001&lt;/year&gt;&lt;pub-dates&gt;&lt;date&gt;Mar&lt;/date&gt;&lt;/pub-dates&gt;&lt;/dates&gt;&lt;isbn&gt;0195-9131&lt;/isbn&gt;&lt;accession-num&gt;WOS:000167342400016&lt;/accession-num&gt;&lt;urls&gt;&lt;related-urls&gt;&lt;url&gt;&amp;lt;Go to ISI&amp;gt;://WOS:000167342400016&lt;/url&gt;&lt;/related-urls&gt;&lt;/urls&gt;&lt;electronic-resource-num&gt;Doi 10.1097/00005768-200103000-00016&lt;/electronic-resource-num&gt;&lt;language&gt;English&lt;/language&gt;&lt;/record&gt;&lt;/Cite&gt;&lt;/EndNote&gt;</w:instrText>
      </w:r>
      <w:r w:rsidRPr="008D515A">
        <w:rPr>
          <w:rFonts w:ascii="Times New Roman" w:hAnsi="Times New Roman"/>
        </w:rPr>
        <w:fldChar w:fldCharType="separate"/>
      </w:r>
      <w:r w:rsidR="000878B0">
        <w:rPr>
          <w:rFonts w:ascii="Times New Roman" w:hAnsi="Times New Roman"/>
          <w:noProof/>
        </w:rPr>
        <w:t>[22]</w:t>
      </w:r>
      <w:r w:rsidRPr="008D515A">
        <w:rPr>
          <w:rFonts w:ascii="Times New Roman" w:hAnsi="Times New Roman"/>
        </w:rPr>
        <w:fldChar w:fldCharType="end"/>
      </w:r>
      <w:r w:rsidRPr="008D515A">
        <w:rPr>
          <w:rFonts w:ascii="Times New Roman" w:hAnsi="Times New Roman"/>
        </w:rPr>
        <w:t xml:space="preserve">. Using isometric neuromuscular electrostimulaton (NMES) to induce damage larger than that of voluntary contractions, Foure et. al. </w:t>
      </w:r>
      <w:r w:rsidRPr="008D515A">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[21]</w:t>
      </w:r>
      <w:r w:rsidRPr="008D515A">
        <w:rPr>
          <w:rFonts w:ascii="Times New Roman" w:hAnsi="Times New Roman"/>
        </w:rPr>
        <w:fldChar w:fldCharType="end"/>
      </w:r>
      <w:r w:rsidRPr="008D515A">
        <w:rPr>
          <w:rFonts w:ascii="Times New Roman" w:hAnsi="Times New Roman"/>
        </w:rPr>
        <w:t xml:space="preserve"> observed impaired mitochondrial function in exercising muscle, as well as elevated intramuscular acidosis in resting muscles. PCr recovery was slower, as well as reduced oxidative ATP indicated deficiency in mitochondria </w:t>
      </w:r>
      <w:r w:rsidRPr="008D515A">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PEVuZE5vdGU+PENpdGU+PEF1dGhvcj5Gb3VyZTwvQXV0aG9yPjxZZWFyPjIwMTQ8L1llYXI+PFJl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8D515A">
        <w:rPr>
          <w:rFonts w:ascii="Times New Roman" w:hAnsi="Times New Roman"/>
        </w:rPr>
      </w:r>
      <w:r w:rsidRPr="008D515A">
        <w:rPr>
          <w:rFonts w:ascii="Times New Roman" w:hAnsi="Times New Roman"/>
        </w:rPr>
        <w:fldChar w:fldCharType="separate"/>
      </w:r>
      <w:r w:rsidR="000878B0">
        <w:rPr>
          <w:rFonts w:ascii="Times New Roman" w:hAnsi="Times New Roman"/>
          <w:noProof/>
        </w:rPr>
        <w:t>[21]</w:t>
      </w:r>
      <w:r w:rsidRPr="008D515A">
        <w:rPr>
          <w:rFonts w:ascii="Times New Roman" w:hAnsi="Times New Roman"/>
        </w:rPr>
        <w:fldChar w:fldCharType="end"/>
      </w:r>
      <w:r w:rsidRPr="008D515A">
        <w:rPr>
          <w:rFonts w:ascii="Times New Roman" w:hAnsi="Times New Roman"/>
        </w:rPr>
        <w:t xml:space="preserve">. </w:t>
      </w:r>
    </w:p>
    <w:p w14:paraId="29D866D9" w14:textId="77777777" w:rsidR="00B26BDC" w:rsidRDefault="00B26BDC" w:rsidP="00B26BDC">
      <w:pPr>
        <w:ind w:firstLine="720"/>
        <w:rPr>
          <w:rFonts w:ascii="Times New Roman" w:hAnsi="Times New Roman"/>
        </w:rPr>
      </w:pPr>
      <w:r w:rsidRPr="008D515A">
        <w:rPr>
          <w:rFonts w:ascii="Times New Roman" w:hAnsi="Times New Roman"/>
        </w:rPr>
        <w:t xml:space="preserve">More research is required on this subject to further develop our understanding of muscle damage’s impact on the metabolic properties of muscle. Due to CF being the limit to wholly aerobic exercise, a decrease in CF resulting from EIMD could very reasonably give evidence toward compromised metabolic processes. Such evidence would be helpful in understanding and fine tuning training and recovery programs for athletics, as well as stimulating further research. </w:t>
      </w:r>
    </w:p>
    <w:p w14:paraId="0FB2F4F6" w14:textId="77777777" w:rsidR="007B043E" w:rsidRPr="008D515A" w:rsidRDefault="007B043E" w:rsidP="00B26BDC">
      <w:pPr>
        <w:ind w:firstLine="720"/>
        <w:rPr>
          <w:rFonts w:ascii="Times New Roman" w:hAnsi="Times New Roman"/>
        </w:rPr>
      </w:pPr>
    </w:p>
    <w:p w14:paraId="24B99642" w14:textId="77777777" w:rsidR="00B26BDC" w:rsidRPr="008D515A" w:rsidRDefault="00B26BDC" w:rsidP="00B26BDC">
      <w:pPr>
        <w:spacing w:after="240" w:line="240" w:lineRule="auto"/>
        <w:rPr>
          <w:rFonts w:ascii="Times New Roman" w:hAnsi="Times New Roman"/>
          <w:b/>
        </w:rPr>
      </w:pPr>
      <w:r w:rsidRPr="008D515A">
        <w:rPr>
          <w:rFonts w:ascii="Times New Roman" w:hAnsi="Times New Roman"/>
          <w:b/>
        </w:rPr>
        <w:t xml:space="preserve">Near Infrared Spectroscopy </w:t>
      </w:r>
    </w:p>
    <w:p w14:paraId="19D9D123" w14:textId="0DF7FDF9" w:rsidR="00B26BDC" w:rsidRPr="008D515A" w:rsidRDefault="00B26BDC" w:rsidP="007B043E">
      <w:pPr>
        <w:spacing w:after="240"/>
        <w:ind w:firstLine="720"/>
        <w:rPr>
          <w:rFonts w:ascii="Times New Roman" w:hAnsi="Times New Roman"/>
        </w:rPr>
      </w:pPr>
      <w:r w:rsidRPr="008D515A">
        <w:rPr>
          <w:rFonts w:ascii="Times New Roman" w:hAnsi="Times New Roman"/>
        </w:rPr>
        <w:t>Near Infrared Spectroscopy (NIRS) is a noninvasive method to determine muscle O2 saturation in the small vessels. Near infrared light penetrates the tissue and either gets absorbed by oxy- and deoxy-hemoglobin or scattered</w:t>
      </w:r>
      <w:r w:rsidR="00F54186">
        <w:rPr>
          <w:rFonts w:ascii="Times New Roman" w:hAnsi="Times New Roman"/>
        </w:rPr>
        <w:fldChar w:fldCharType="begin"/>
      </w:r>
      <w:r w:rsidR="00F54186">
        <w:rPr>
          <w:rFonts w:ascii="Times New Roman" w:hAnsi="Times New Roman"/>
        </w:rPr>
        <w:instrText xml:space="preserve"> ADDIN EN.CITE &lt;EndNote&gt;&lt;Cite&gt;&lt;Author&gt;Incorporated&lt;/Author&gt;&lt;Year&gt;2008&lt;/Year&gt;&lt;RecNum&gt;123&lt;/RecNum&gt;&lt;DisplayText&gt;[49]&lt;/DisplayText&gt;&lt;record&gt;&lt;rec-number&gt;123&lt;/rec-number&gt;&lt;foreign-keys&gt;&lt;key app="EN" db-id="edrersz0nps9dee0dt4pfdv5tpswaw05zrva" timestamp="1463080352"&gt;123&lt;/key&gt;&lt;/foreign-keys&gt;&lt;ref-type name="Book"&gt;6&lt;/ref-type&gt;&lt;contributors&gt;&lt;authors&gt;&lt;author&gt;ISS Medical Incorporated&lt;/author&gt;&lt;/authors&gt;&lt;/contributors&gt;&lt;titles&gt;&lt;title&gt;Oxiplexts Operation Manual&lt;/title&gt;&lt;/titles&gt;&lt;pages&gt;150&lt;/pages&gt;&lt;volume&gt;M03-01-01&lt;/volume&gt;&lt;section&gt;127-132&lt;/section&gt;&lt;dates&gt;&lt;year&gt;2008&lt;/year&gt;&lt;/dates&gt;&lt;work-type&gt;Manual&lt;/work-type&gt;&lt;urls&gt;&lt;/urls&gt;&lt;/record&gt;&lt;/Cite&gt;&lt;/EndNote&gt;</w:instrText>
      </w:r>
      <w:r w:rsidR="00F54186">
        <w:rPr>
          <w:rFonts w:ascii="Times New Roman" w:hAnsi="Times New Roman"/>
        </w:rPr>
        <w:fldChar w:fldCharType="separate"/>
      </w:r>
      <w:r w:rsidR="00F54186">
        <w:rPr>
          <w:rFonts w:ascii="Times New Roman" w:hAnsi="Times New Roman"/>
          <w:noProof/>
        </w:rPr>
        <w:t>[49]</w:t>
      </w:r>
      <w:r w:rsidR="00F54186">
        <w:rPr>
          <w:rFonts w:ascii="Times New Roman" w:hAnsi="Times New Roman"/>
        </w:rPr>
        <w:fldChar w:fldCharType="end"/>
      </w:r>
      <w:r w:rsidRPr="008D515A">
        <w:rPr>
          <w:rFonts w:ascii="Times New Roman" w:hAnsi="Times New Roman"/>
        </w:rPr>
        <w:t>. The near infrared light wavelengths (670 nm – 900 nm) provide a unique window where absorption properties of tissue can be measured as the oxygenated and deoxygenated molecules have its own absorption spectra</w:t>
      </w:r>
      <w:r w:rsidR="00F54186">
        <w:rPr>
          <w:rFonts w:ascii="Times New Roman" w:hAnsi="Times New Roman"/>
        </w:rPr>
        <w:fldChar w:fldCharType="begin"/>
      </w:r>
      <w:r w:rsidR="00F54186">
        <w:rPr>
          <w:rFonts w:ascii="Times New Roman" w:hAnsi="Times New Roman"/>
        </w:rPr>
        <w:instrText xml:space="preserve"> ADDIN EN.CITE &lt;EndNote&gt;&lt;Cite&gt;&lt;Author&gt;Incorporated&lt;/Author&gt;&lt;Year&gt;2008&lt;/Year&gt;&lt;RecNum&gt;123&lt;/RecNum&gt;&lt;DisplayText&gt;[49]&lt;/DisplayText&gt;&lt;record&gt;&lt;rec-number&gt;123&lt;/rec-number&gt;&lt;foreign-keys&gt;&lt;key app="EN" db-id="edrersz0nps9dee0dt4pfdv5tpswaw05zrva" timestamp="1463080352"&gt;123&lt;/key&gt;&lt;/foreign-keys&gt;&lt;ref-type name="Book"&gt;6&lt;/ref-type&gt;&lt;contributors&gt;&lt;authors&gt;&lt;author&gt;ISS Medical Incorporated&lt;/author&gt;&lt;/authors&gt;&lt;/contributors&gt;&lt;titles&gt;&lt;title&gt;Oxiplexts Operation Manual&lt;/title&gt;&lt;/titles&gt;&lt;pages&gt;150&lt;/pages&gt;&lt;volume&gt;M03-01-01&lt;/volume&gt;&lt;section&gt;127-132&lt;/section&gt;&lt;dates&gt;&lt;year&gt;2008&lt;/year&gt;&lt;/dates&gt;&lt;work-type&gt;Manual&lt;/work-type&gt;&lt;urls&gt;&lt;/urls&gt;&lt;/record&gt;&lt;/Cite&gt;&lt;/EndNote&gt;</w:instrText>
      </w:r>
      <w:r w:rsidR="00F54186">
        <w:rPr>
          <w:rFonts w:ascii="Times New Roman" w:hAnsi="Times New Roman"/>
        </w:rPr>
        <w:fldChar w:fldCharType="separate"/>
      </w:r>
      <w:r w:rsidR="00F54186">
        <w:rPr>
          <w:rFonts w:ascii="Times New Roman" w:hAnsi="Times New Roman"/>
          <w:noProof/>
        </w:rPr>
        <w:t>[49]</w:t>
      </w:r>
      <w:r w:rsidR="00F54186">
        <w:rPr>
          <w:rFonts w:ascii="Times New Roman" w:hAnsi="Times New Roman"/>
        </w:rPr>
        <w:fldChar w:fldCharType="end"/>
      </w:r>
      <w:r w:rsidRPr="008D515A">
        <w:rPr>
          <w:rFonts w:ascii="Times New Roman" w:hAnsi="Times New Roman"/>
        </w:rPr>
        <w:t xml:space="preserve">. Oxy and deoxyhemoglobin absorb 800 nm light </w:t>
      </w:r>
      <w:r w:rsidR="00F54186" w:rsidRPr="008D515A">
        <w:rPr>
          <w:rFonts w:ascii="Times New Roman" w:hAnsi="Times New Roman"/>
        </w:rPr>
        <w:t>equally;</w:t>
      </w:r>
      <w:r w:rsidRPr="008D515A">
        <w:rPr>
          <w:rFonts w:ascii="Times New Roman" w:hAnsi="Times New Roman"/>
        </w:rPr>
        <w:t xml:space="preserve"> however at 760 nm the absorption is primarily deoxyhemoglobin. Monitoring these wavelengths therefore provide an index of </w:t>
      </w:r>
      <w:r w:rsidR="00304FA4" w:rsidRPr="008D515A">
        <w:rPr>
          <w:rFonts w:ascii="Times New Roman" w:hAnsi="Times New Roman"/>
        </w:rPr>
        <w:t>deoxygenation</w:t>
      </w:r>
      <w:r w:rsidRPr="008D515A">
        <w:rPr>
          <w:rFonts w:ascii="Times New Roman" w:hAnsi="Times New Roman"/>
        </w:rPr>
        <w:t>. Scattering of the signal is measured directly by the device and accounted for</w:t>
      </w:r>
      <w:r w:rsidR="00F54186">
        <w:rPr>
          <w:rFonts w:ascii="Times New Roman" w:hAnsi="Times New Roman"/>
        </w:rPr>
        <w:fldChar w:fldCharType="begin"/>
      </w:r>
      <w:r w:rsidR="00F54186">
        <w:rPr>
          <w:rFonts w:ascii="Times New Roman" w:hAnsi="Times New Roman"/>
        </w:rPr>
        <w:instrText xml:space="preserve"> ADDIN EN.CITE &lt;EndNote&gt;&lt;Cite&gt;&lt;Author&gt;Incorporated&lt;/Author&gt;&lt;Year&gt;2008&lt;/Year&gt;&lt;RecNum&gt;123&lt;/RecNum&gt;&lt;DisplayText&gt;[49]&lt;/DisplayText&gt;&lt;record&gt;&lt;rec-number&gt;123&lt;/rec-number&gt;&lt;foreign-keys&gt;&lt;key app="EN" db-id="edrersz0nps9dee0dt4pfdv5tpswaw05zrva" timestamp="1463080352"&gt;123&lt;/key&gt;&lt;/foreign-keys&gt;&lt;ref-type name="Book"&gt;6&lt;/ref-type&gt;&lt;contributors&gt;&lt;authors&gt;&lt;author&gt;ISS Medical Incorporated&lt;/author&gt;&lt;/authors&gt;&lt;/contributors&gt;&lt;titles&gt;&lt;title&gt;Oxiplexts Operation Manual&lt;/title&gt;&lt;/titles&gt;&lt;pages&gt;150&lt;/pages&gt;&lt;volume&gt;M03-01-01&lt;/volume&gt;&lt;section&gt;127-132&lt;/section&gt;&lt;dates&gt;&lt;year&gt;2008&lt;/year&gt;&lt;/dates&gt;&lt;work-type&gt;Manual&lt;/work-type&gt;&lt;urls&gt;&lt;/urls&gt;&lt;/record&gt;&lt;/Cite&gt;&lt;/EndNote&gt;</w:instrText>
      </w:r>
      <w:r w:rsidR="00F54186">
        <w:rPr>
          <w:rFonts w:ascii="Times New Roman" w:hAnsi="Times New Roman"/>
        </w:rPr>
        <w:fldChar w:fldCharType="separate"/>
      </w:r>
      <w:r w:rsidR="00F54186">
        <w:rPr>
          <w:rFonts w:ascii="Times New Roman" w:hAnsi="Times New Roman"/>
          <w:noProof/>
        </w:rPr>
        <w:t>[49]</w:t>
      </w:r>
      <w:r w:rsidR="00F54186">
        <w:rPr>
          <w:rFonts w:ascii="Times New Roman" w:hAnsi="Times New Roman"/>
        </w:rPr>
        <w:fldChar w:fldCharType="end"/>
      </w:r>
      <w:r w:rsidRPr="008D515A">
        <w:rPr>
          <w:rFonts w:ascii="Times New Roman" w:hAnsi="Times New Roman"/>
        </w:rPr>
        <w:t xml:space="preserve">. </w:t>
      </w:r>
    </w:p>
    <w:p w14:paraId="292BACEA" w14:textId="6186C54E" w:rsidR="00B26BDC" w:rsidRPr="008D515A" w:rsidRDefault="00B26BDC" w:rsidP="00B26BDC">
      <w:pPr>
        <w:rPr>
          <w:rFonts w:ascii="Times New Roman" w:hAnsi="Times New Roman"/>
        </w:rPr>
      </w:pPr>
      <w:r w:rsidRPr="008D515A">
        <w:rPr>
          <w:rFonts w:ascii="Times New Roman" w:hAnsi="Times New Roman"/>
        </w:rPr>
        <w:lastRenderedPageBreak/>
        <w:t>During an extended bout of exercise, muscle will rely on the oxidative energy system. NIRS has been used to evaluate recovery of oxygenated hemoglobin, a measure that determines the balance of oxygen delivery to oxygen consumption. Measurements made under occlusion results in oxygen delivery and venous return to be cut out, and thus measuring only oxygen consumption. The rate of oxygen consumption under these conditions can be used to determine rate of PCr recovery</w:t>
      </w:r>
      <w:r w:rsidR="00B54FE7">
        <w:rPr>
          <w:rFonts w:ascii="Times New Roman" w:hAnsi="Times New Roman"/>
        </w:rPr>
        <w:fldChar w:fldCharType="begin"/>
      </w:r>
      <w:r w:rsidR="00F54186">
        <w:rPr>
          <w:rFonts w:ascii="Times New Roman" w:hAnsi="Times New Roman"/>
        </w:rPr>
        <w:instrText xml:space="preserve"> ADDIN EN.CITE &lt;EndNote&gt;&lt;Cite&gt;&lt;Author&gt;Ryan&lt;/Author&gt;&lt;Year&gt;2013&lt;/Year&gt;&lt;RecNum&gt;98&lt;/RecNum&gt;&lt;DisplayText&gt;[50]&lt;/DisplayText&gt;&lt;record&gt;&lt;rec-number&gt;98&lt;/rec-number&gt;&lt;foreign-keys&gt;&lt;key app="EN" db-id="edrersz0nps9dee0dt4pfdv5tpswaw05zrva" timestamp="0"&gt;98&lt;/key&gt;&lt;/foreign-keys&gt;&lt;ref-type name="Journal Article"&gt;17&lt;/ref-type&gt;&lt;contributors&gt;&lt;authors&gt;&lt;author&gt;Ryan, T. E.&lt;/author&gt;&lt;author&gt;Southern, W. M.&lt;/author&gt;&lt;author&gt;Reynolds, M. A.&lt;/author&gt;&lt;author&gt;McCully, K. K.&lt;/author&gt;&lt;/authors&gt;&lt;/contributors&gt;&lt;auth-address&gt;Department of Kinesiology, University of Georgia, Athens, Georgia.&lt;/auth-address&gt;&lt;titles&gt;&lt;title&gt;A cross-validation of near-infrared spectroscopy measurements of skeletal muscle oxidative capacity with phosphorus magnetic resonance spectroscopy&lt;/title&gt;&lt;secondary-title&gt;J Appl Physiol (1985)&lt;/secondary-title&gt;&lt;alt-title&gt;Journal of applied physiology&lt;/alt-title&gt;&lt;/titles&gt;&lt;periodical&gt;&lt;full-title&gt;J Appl Physiol (1985)&lt;/full-title&gt;&lt;/periodical&gt;&lt;pages&gt;1757-66&lt;/pages&gt;&lt;volume&gt;115&lt;/volume&gt;&lt;number&gt;12&lt;/number&gt;&lt;keywords&gt;&lt;keyword&gt;Adult&lt;/keyword&gt;&lt;keyword&gt;Exercise/physiology&lt;/keyword&gt;&lt;keyword&gt;Exercise Test/methods&lt;/keyword&gt;&lt;keyword&gt;Female&lt;/keyword&gt;&lt;keyword&gt;Humans&lt;/keyword&gt;&lt;keyword&gt;Magnetic Resonance Spectroscopy/methods&lt;/keyword&gt;&lt;keyword&gt;Male&lt;/keyword&gt;&lt;keyword&gt;Muscle, Skeletal/metabolism/*physiology&lt;/keyword&gt;&lt;keyword&gt;Oxidation-Reduction&lt;/keyword&gt;&lt;keyword&gt;Oxygen Consumption/physiology&lt;/keyword&gt;&lt;keyword&gt;Phosphocreatine/metabolism&lt;/keyword&gt;&lt;keyword&gt;Phosphorus/*metabolism&lt;/keyword&gt;&lt;keyword&gt;Spectroscopy, Near-Infrared/methods&lt;/keyword&gt;&lt;keyword&gt;Young Adult&lt;/keyword&gt;&lt;/keywords&gt;&lt;dates&gt;&lt;year&gt;2013&lt;/year&gt;&lt;pub-dates&gt;&lt;date&gt;Dec&lt;/date&gt;&lt;/pub-dates&gt;&lt;/dates&gt;&lt;isbn&gt;1522-1601 (Electronic)&amp;#xD;0161-7567 (Linking)&lt;/isbn&gt;&lt;accession-num&gt;24136110&lt;/accession-num&gt;&lt;urls&gt;&lt;related-urls&gt;&lt;url&gt;http://www.ncbi.nlm.nih.gov/pubmed/24136110&lt;/url&gt;&lt;/related-urls&gt;&lt;/urls&gt;&lt;custom2&gt;3882936&lt;/custom2&gt;&lt;electronic-resource-num&gt;10.1152/japplphysiol.00835.2013&lt;/electronic-resource-num&gt;&lt;/record&gt;&lt;/Cite&gt;&lt;/EndNote&gt;</w:instrText>
      </w:r>
      <w:r w:rsidR="00B54FE7">
        <w:rPr>
          <w:rFonts w:ascii="Times New Roman" w:hAnsi="Times New Roman"/>
        </w:rPr>
        <w:fldChar w:fldCharType="separate"/>
      </w:r>
      <w:r w:rsidR="00F54186">
        <w:rPr>
          <w:rFonts w:ascii="Times New Roman" w:hAnsi="Times New Roman"/>
          <w:noProof/>
        </w:rPr>
        <w:t>[50]</w:t>
      </w:r>
      <w:r w:rsidR="00B54FE7">
        <w:rPr>
          <w:rFonts w:ascii="Times New Roman" w:hAnsi="Times New Roman"/>
        </w:rPr>
        <w:fldChar w:fldCharType="end"/>
      </w:r>
      <w:r w:rsidRPr="008D515A">
        <w:rPr>
          <w:rFonts w:ascii="Times New Roman" w:hAnsi="Times New Roman"/>
        </w:rPr>
        <w:t>. After exercise, the PCr system is recovered via mitochondrial ATP production, and therefore is a measure of oxidative capacity. Nagasawa et al. (2003) compared time constants (Tc) for PCr recovery as determined by NIRS against the criterion method of P-MRS</w:t>
      </w:r>
      <w:r w:rsidR="00C62805">
        <w:rPr>
          <w:rFonts w:ascii="Times New Roman" w:hAnsi="Times New Roman"/>
        </w:rPr>
        <w:fldChar w:fldCharType="begin"/>
      </w:r>
      <w:r w:rsidR="00F54186">
        <w:rPr>
          <w:rFonts w:ascii="Times New Roman" w:hAnsi="Times New Roman"/>
        </w:rPr>
        <w:instrText xml:space="preserve"> ADDIN EN.CITE &lt;EndNote&gt;&lt;Cite&gt;&lt;Author&gt;Nagasawa T&lt;/Author&gt;&lt;Year&gt;2003&lt;/Year&gt;&lt;RecNum&gt;122&lt;/RecNum&gt;&lt;DisplayText&gt;[51]&lt;/DisplayText&gt;&lt;record&gt;&lt;rec-number&gt;122&lt;/rec-number&gt;&lt;foreign-keys&gt;&lt;key app="EN" db-id="edrersz0nps9dee0dt4pfdv5tpswaw05zrva" timestamp="1462998708"&gt;122&lt;/key&gt;&lt;/foreign-keys&gt;&lt;ref-type name="Journal Article"&gt;17&lt;/ref-type&gt;&lt;contributors&gt;&lt;authors&gt;&lt;author&gt;Nagasawa T, Hamaoka T, Sako T, Murakami M, Kime R, Homma T, Ueda C, Ichimura S, Katsumura T.&lt;/author&gt;&lt;/authors&gt;&lt;/contributors&gt;&lt;titles&gt;&lt;title&gt;A practical indicator of muscle oxidative capacity determined by recovery of muscle O2 consumption using NIR spectroscopy&lt;/title&gt;&lt;secondary-title&gt;Eur J Sport Sci&lt;/secondary-title&gt;&lt;/titles&gt;&lt;periodical&gt;&lt;full-title&gt;Eur J Sport Sci&lt;/full-title&gt;&lt;/periodical&gt;&lt;pages&gt;1-10&lt;/pages&gt;&lt;volume&gt;3&lt;/volume&gt;&lt;dates&gt;&lt;year&gt;2003&lt;/year&gt;&lt;/dates&gt;&lt;urls&gt;&lt;/urls&gt;&lt;/record&gt;&lt;/Cite&gt;&lt;/EndNote&gt;</w:instrText>
      </w:r>
      <w:r w:rsidR="00C62805">
        <w:rPr>
          <w:rFonts w:ascii="Times New Roman" w:hAnsi="Times New Roman"/>
        </w:rPr>
        <w:fldChar w:fldCharType="separate"/>
      </w:r>
      <w:r w:rsidR="00F54186">
        <w:rPr>
          <w:rFonts w:ascii="Times New Roman" w:hAnsi="Times New Roman"/>
          <w:noProof/>
        </w:rPr>
        <w:t>[51]</w:t>
      </w:r>
      <w:r w:rsidR="00C62805">
        <w:rPr>
          <w:rFonts w:ascii="Times New Roman" w:hAnsi="Times New Roman"/>
        </w:rPr>
        <w:fldChar w:fldCharType="end"/>
      </w:r>
      <w:r w:rsidRPr="008D515A">
        <w:rPr>
          <w:rFonts w:ascii="Times New Roman" w:hAnsi="Times New Roman"/>
        </w:rPr>
        <w:t>. Following forearm exercise protocol, blood flow to the forearm was occluded every 20 seconds for ten seconds at a time up to 180 seconds, and every 30 seconds up to 600 seconds. During occlusion, oxygen consumption was determined using NIRS. This protocol was repeated twice, with the second time being 10 seconds offset from the first. This allowed having twice as many measures of oxygen consumption. Plotting the slopes of oxygen consumption over time resulted in the ability to determine a Tc for the NIRS data. This NIRS determined Tc was found to be significantly correlated with measures made by the P-MRS and thus a valid indicator of oxidative capacity</w:t>
      </w:r>
      <w:r w:rsidR="00B54FE7">
        <w:rPr>
          <w:rFonts w:ascii="Times New Roman" w:hAnsi="Times New Roman"/>
        </w:rPr>
        <w:fldChar w:fldCharType="begin"/>
      </w:r>
      <w:r w:rsidR="00F54186">
        <w:rPr>
          <w:rFonts w:ascii="Times New Roman" w:hAnsi="Times New Roman"/>
        </w:rPr>
        <w:instrText xml:space="preserve"> ADDIN EN.CITE &lt;EndNote&gt;&lt;Cite&gt;&lt;Author&gt;Nagasawa T&lt;/Author&gt;&lt;Year&gt;2003&lt;/Year&gt;&lt;RecNum&gt;122&lt;/RecNum&gt;&lt;DisplayText&gt;[51]&lt;/DisplayText&gt;&lt;record&gt;&lt;rec-number&gt;122&lt;/rec-number&gt;&lt;foreign-keys&gt;&lt;key app="EN" db-id="edrersz0nps9dee0dt4pfdv5tpswaw05zrva" timestamp="1462998708"&gt;122&lt;/key&gt;&lt;/foreign-keys&gt;&lt;ref-type name="Journal Article"&gt;17&lt;/ref-type&gt;&lt;contributors&gt;&lt;authors&gt;&lt;author&gt;Nagasawa T, Hamaoka T, Sako T, Murakami M, Kime R, Homma T, Ueda C, Ichimura S, Katsumura T.&lt;/author&gt;&lt;/authors&gt;&lt;/contributors&gt;&lt;titles&gt;&lt;title&gt;A practical indicator of muscle oxidative capacity determined by recovery of muscle O2 consumption using NIR spectroscopy&lt;/title&gt;&lt;secondary-title&gt;Eur J Sport Sci&lt;/secondary-title&gt;&lt;/titles&gt;&lt;periodical&gt;&lt;full-title&gt;Eur J Sport Sci&lt;/full-title&gt;&lt;/periodical&gt;&lt;pages&gt;1-10&lt;/pages&gt;&lt;volume&gt;3&lt;/volume&gt;&lt;dates&gt;&lt;year&gt;2003&lt;/year&gt;&lt;/dates&gt;&lt;urls&gt;&lt;/urls&gt;&lt;/record&gt;&lt;/Cite&gt;&lt;/EndNote&gt;</w:instrText>
      </w:r>
      <w:r w:rsidR="00B54FE7">
        <w:rPr>
          <w:rFonts w:ascii="Times New Roman" w:hAnsi="Times New Roman"/>
        </w:rPr>
        <w:fldChar w:fldCharType="separate"/>
      </w:r>
      <w:r w:rsidR="00F54186">
        <w:rPr>
          <w:rFonts w:ascii="Times New Roman" w:hAnsi="Times New Roman"/>
          <w:noProof/>
        </w:rPr>
        <w:t>[51]</w:t>
      </w:r>
      <w:r w:rsidR="00B54FE7">
        <w:rPr>
          <w:rFonts w:ascii="Times New Roman" w:hAnsi="Times New Roman"/>
        </w:rPr>
        <w:fldChar w:fldCharType="end"/>
      </w:r>
      <w:r w:rsidRPr="008D515A">
        <w:rPr>
          <w:rFonts w:ascii="Times New Roman" w:hAnsi="Times New Roman"/>
        </w:rPr>
        <w:t>. Cross-validation of NIRS with P-MRS indexes of muscle oxidative capacity has proven NIRS to be valid for as</w:t>
      </w:r>
      <w:r w:rsidR="000878B0">
        <w:rPr>
          <w:rFonts w:ascii="Times New Roman" w:hAnsi="Times New Roman"/>
        </w:rPr>
        <w:t xml:space="preserve">sessing mitochondrial function </w:t>
      </w:r>
      <w:r w:rsidR="000878B0">
        <w:rPr>
          <w:rFonts w:ascii="Times New Roman" w:hAnsi="Times New Roman"/>
        </w:rPr>
        <w:fldChar w:fldCharType="begin">
          <w:fldData xml:space="preserve">PEVuZE5vdGU+PENpdGU+PEF1dGhvcj5SeWFuPC9BdXRob3I+PFllYXI+MjAxMzwvWWVhcj48UmVj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</w:fldData>
        </w:fldChar>
      </w:r>
      <w:r w:rsidR="00F54186">
        <w:rPr>
          <w:rFonts w:ascii="Times New Roman" w:hAnsi="Times New Roman"/>
        </w:rPr>
        <w:instrText xml:space="preserve"> ADDIN EN.CITE </w:instrText>
      </w:r>
      <w:r w:rsidR="00F54186">
        <w:rPr>
          <w:rFonts w:ascii="Times New Roman" w:hAnsi="Times New Roman"/>
        </w:rPr>
        <w:fldChar w:fldCharType="begin">
          <w:fldData xml:space="preserve">PEVuZE5vdGU+PENpdGU+PEF1dGhvcj5SeWFuPC9BdXRob3I+PFllYXI+MjAxMzwvWWVhcj48UmVj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</w:fldData>
        </w:fldChar>
      </w:r>
      <w:r w:rsidR="00F54186">
        <w:rPr>
          <w:rFonts w:ascii="Times New Roman" w:hAnsi="Times New Roman"/>
        </w:rPr>
        <w:instrText xml:space="preserve"> ADDIN EN.CITE.DATA </w:instrText>
      </w:r>
      <w:r w:rsidR="00F54186">
        <w:rPr>
          <w:rFonts w:ascii="Times New Roman" w:hAnsi="Times New Roman"/>
        </w:rPr>
      </w:r>
      <w:r w:rsidR="00F54186">
        <w:rPr>
          <w:rFonts w:ascii="Times New Roman" w:hAnsi="Times New Roman"/>
        </w:rPr>
        <w:fldChar w:fldCharType="end"/>
      </w:r>
      <w:r w:rsidR="000878B0">
        <w:rPr>
          <w:rFonts w:ascii="Times New Roman" w:hAnsi="Times New Roman"/>
        </w:rPr>
      </w:r>
      <w:r w:rsidR="000878B0">
        <w:rPr>
          <w:rFonts w:ascii="Times New Roman" w:hAnsi="Times New Roman"/>
        </w:rPr>
        <w:fldChar w:fldCharType="separate"/>
      </w:r>
      <w:r w:rsidR="00F54186">
        <w:rPr>
          <w:rFonts w:ascii="Times New Roman" w:hAnsi="Times New Roman"/>
          <w:noProof/>
        </w:rPr>
        <w:t>[50]</w:t>
      </w:r>
      <w:r w:rsidR="000878B0">
        <w:rPr>
          <w:rFonts w:ascii="Times New Roman" w:hAnsi="Times New Roman"/>
        </w:rPr>
        <w:fldChar w:fldCharType="end"/>
      </w:r>
      <w:r w:rsidR="000878B0">
        <w:rPr>
          <w:rFonts w:ascii="Times New Roman" w:hAnsi="Times New Roman"/>
        </w:rPr>
        <w:t xml:space="preserve">. </w:t>
      </w:r>
      <w:r w:rsidRPr="008D515A">
        <w:rPr>
          <w:rFonts w:ascii="Times New Roman" w:hAnsi="Times New Roman"/>
        </w:rPr>
        <w:t>These findings have been shown to be inde</w:t>
      </w:r>
      <w:r w:rsidR="000878B0">
        <w:rPr>
          <w:rFonts w:ascii="Times New Roman" w:hAnsi="Times New Roman"/>
        </w:rPr>
        <w:t>pendent of exercise intensity,</w:t>
      </w:r>
      <w:r w:rsidR="000878B0" w:rsidRPr="008D515A">
        <w:rPr>
          <w:rFonts w:ascii="Times New Roman" w:hAnsi="Times New Roman"/>
        </w:rPr>
        <w:t xml:space="preserve"> and</w:t>
      </w:r>
      <w:r w:rsidRPr="008D515A">
        <w:rPr>
          <w:rFonts w:ascii="Times New Roman" w:hAnsi="Times New Roman"/>
        </w:rPr>
        <w:t xml:space="preserve"> to have a high degree of reliability and </w:t>
      </w:r>
      <w:r w:rsidR="000878B0" w:rsidRPr="008D515A">
        <w:rPr>
          <w:rFonts w:ascii="Times New Roman" w:hAnsi="Times New Roman"/>
        </w:rPr>
        <w:t>reproducibility</w:t>
      </w:r>
      <w:r w:rsidR="000878B0">
        <w:rPr>
          <w:rFonts w:ascii="Times New Roman" w:hAnsi="Times New Roman"/>
        </w:rPr>
        <w:fldChar w:fldCharType="begin"/>
      </w:r>
      <w:r w:rsidR="00F54186">
        <w:rPr>
          <w:rFonts w:ascii="Times New Roman" w:hAnsi="Times New Roman"/>
        </w:rPr>
        <w:instrText xml:space="preserve"> ADDIN EN.CITE &lt;EndNote&gt;&lt;Cite&gt;&lt;Author&gt;Ryan&lt;/Author&gt;&lt;Year&gt;2012&lt;/Year&gt;&lt;RecNum&gt;121&lt;/RecNum&gt;&lt;DisplayText&gt;[52]&lt;/DisplayText&gt;&lt;record&gt;&lt;rec-number&gt;121&lt;/rec-number&gt;&lt;foreign-keys&gt;&lt;key app="EN" db-id="edrersz0nps9dee0dt4pfdv5tpswaw05zrva" timestamp="1462998303"&gt;121&lt;/key&gt;&lt;/foreign-keys&gt;&lt;ref-type name="Journal Article"&gt;17&lt;/ref-type&gt;&lt;contributors&gt;&lt;authors&gt;&lt;author&gt;Ryan, T. E.&lt;/author&gt;&lt;author&gt;Erickson, M. L.&lt;/author&gt;&lt;author&gt;Brizendine, J. T.&lt;/author&gt;&lt;author&gt;Young, H. J.&lt;/author&gt;&lt;author&gt;McCully, K. K.&lt;/author&gt;&lt;/authors&gt;&lt;/contributors&gt;&lt;auth-address&gt;Department of Kinesiology, University of Georgia, Athens, GA 30602, USA. tryan7@me.com&lt;/auth-address&gt;&lt;titles&gt;&lt;title&gt;Noninvasive evaluation of skeletal muscle mitochondrial capacity with near-infrared spectroscopy: correcting for blood volume changes&lt;/title&gt;&lt;secondary-title&gt;J Appl Physiol (1985)&lt;/secondary-title&gt;&lt;/titles&gt;&lt;periodical&gt;&lt;full-title&gt;J Appl Physiol (1985)&lt;/full-title&gt;&lt;/periodical&gt;&lt;pages&gt;175-83&lt;/pages&gt;&lt;volume&gt;113&lt;/volume&gt;&lt;number&gt;2&lt;/number&gt;&lt;keywords&gt;&lt;keyword&gt;Blood Volume&lt;/keyword&gt;&lt;keyword&gt;Blood Volume Determination/methods&lt;/keyword&gt;&lt;keyword&gt;Female&lt;/keyword&gt;&lt;keyword&gt;Humans&lt;/keyword&gt;&lt;keyword&gt;Male&lt;/keyword&gt;&lt;keyword&gt;*Mitochondria, Muscle&lt;/keyword&gt;&lt;keyword&gt;Muscle, Skeletal/*physiopathology&lt;/keyword&gt;&lt;keyword&gt;Oximetry/*methods&lt;/keyword&gt;&lt;keyword&gt;Oxygen/*metabolism&lt;/keyword&gt;&lt;keyword&gt;*Oxygen Consumption&lt;/keyword&gt;&lt;keyword&gt;Reproducibility of Results&lt;/keyword&gt;&lt;keyword&gt;Sensitivity and Specificity&lt;/keyword&gt;&lt;keyword&gt;Spectroscopy, Near-Infrared/*methods&lt;/keyword&gt;&lt;keyword&gt;Spinal Cord/*physiopathology&lt;/keyword&gt;&lt;keyword&gt;Young Adult&lt;/keyword&gt;&lt;/keywords&gt;&lt;dates&gt;&lt;year&gt;2012&lt;/year&gt;&lt;pub-dates&gt;&lt;date&gt;Jul&lt;/date&gt;&lt;/pub-dates&gt;&lt;/dates&gt;&lt;isbn&gt;1522-1601 (Electronic)&amp;#xD;0161-7567 (Linking)&lt;/isbn&gt;&lt;accession-num&gt;22582211&lt;/accession-num&gt;&lt;urls&gt;&lt;related-urls&gt;&lt;url&gt;http://www.ncbi.nlm.nih.gov/pubmed/22582211&lt;/url&gt;&lt;/related-urls&gt;&lt;/urls&gt;&lt;custom2&gt;PMC3404707&lt;/custom2&gt;&lt;electronic-resource-num&gt;10.1152/japplphysiol.00319.2012&lt;/electronic-resource-num&gt;&lt;/record&gt;&lt;/Cite&gt;&lt;/EndNote&gt;</w:instrText>
      </w:r>
      <w:r w:rsidR="000878B0">
        <w:rPr>
          <w:rFonts w:ascii="Times New Roman" w:hAnsi="Times New Roman"/>
        </w:rPr>
        <w:fldChar w:fldCharType="separate"/>
      </w:r>
      <w:r w:rsidR="00F54186">
        <w:rPr>
          <w:rFonts w:ascii="Times New Roman" w:hAnsi="Times New Roman"/>
          <w:noProof/>
        </w:rPr>
        <w:t>[52]</w:t>
      </w:r>
      <w:r w:rsidR="000878B0">
        <w:rPr>
          <w:rFonts w:ascii="Times New Roman" w:hAnsi="Times New Roman"/>
        </w:rPr>
        <w:fldChar w:fldCharType="end"/>
      </w:r>
      <w:r w:rsidR="000878B0" w:rsidRPr="008D515A">
        <w:rPr>
          <w:rFonts w:ascii="Times New Roman" w:hAnsi="Times New Roman"/>
        </w:rPr>
        <w:t>.</w:t>
      </w:r>
    </w:p>
    <w:p w14:paraId="4DCC41A1" w14:textId="77777777" w:rsidR="00B26BDC" w:rsidRPr="008D515A" w:rsidRDefault="00B26BDC" w:rsidP="00B26BDC">
      <w:pPr>
        <w:spacing w:after="240"/>
        <w:rPr>
          <w:rFonts w:ascii="Times New Roman" w:hAnsi="Times New Roman"/>
        </w:rPr>
      </w:pPr>
    </w:p>
    <w:p w14:paraId="270DDE9F" w14:textId="77777777" w:rsidR="007B043E" w:rsidRDefault="007B043E" w:rsidP="007B043E">
      <w:pPr>
        <w:spacing w:after="240" w:line="240" w:lineRule="auto"/>
        <w:rPr>
          <w:rFonts w:ascii="Times New Roman" w:hAnsi="Times New Roman"/>
        </w:rPr>
      </w:pPr>
    </w:p>
    <w:p w14:paraId="7F051579" w14:textId="77777777" w:rsidR="00CB653A" w:rsidRDefault="00B26BDC" w:rsidP="00CB653A">
      <w:pPr>
        <w:spacing w:after="240" w:line="240" w:lineRule="auto"/>
        <w:contextualSpacing/>
        <w:jc w:val="center"/>
        <w:rPr>
          <w:rFonts w:ascii="Times New Roman" w:hAnsi="Times New Roman"/>
          <w:b/>
          <w:bCs/>
        </w:rPr>
      </w:pPr>
      <w:r>
        <w:rPr>
          <w:rFonts w:ascii="Times New Roman" w:hAnsi="Times New Roman"/>
          <w:b/>
          <w:bCs/>
        </w:rPr>
        <w:lastRenderedPageBreak/>
        <w:t>CHAPTER</w:t>
      </w:r>
      <w:r w:rsidRPr="008D515A">
        <w:rPr>
          <w:rFonts w:ascii="Times New Roman" w:hAnsi="Times New Roman"/>
          <w:b/>
          <w:bCs/>
        </w:rPr>
        <w:t xml:space="preserve"> III</w:t>
      </w:r>
    </w:p>
    <w:p w14:paraId="125D3FFE" w14:textId="0115B1EE" w:rsidR="00CB653A" w:rsidRDefault="00CB653A" w:rsidP="00CB653A">
      <w:pPr>
        <w:spacing w:after="240" w:line="240" w:lineRule="auto"/>
        <w:contextualSpacing/>
        <w:jc w:val="center"/>
        <w:rPr>
          <w:rFonts w:ascii="Times New Roman" w:hAnsi="Times New Roman"/>
          <w:b/>
          <w:bCs/>
        </w:rPr>
      </w:pPr>
      <w:r>
        <w:rPr>
          <w:rFonts w:ascii="Times New Roman" w:hAnsi="Times New Roman"/>
          <w:b/>
          <w:bCs/>
        </w:rPr>
        <w:t>METHODOLOGY</w:t>
      </w:r>
    </w:p>
    <w:p w14:paraId="4B87C21F" w14:textId="77777777" w:rsidR="00CB653A" w:rsidRPr="008D515A" w:rsidRDefault="00CB653A" w:rsidP="00CB653A">
      <w:pPr>
        <w:spacing w:after="240" w:line="240" w:lineRule="auto"/>
        <w:contextualSpacing/>
        <w:jc w:val="center"/>
        <w:rPr>
          <w:rFonts w:ascii="Times New Roman" w:hAnsi="Times New Roman"/>
        </w:rPr>
      </w:pPr>
    </w:p>
    <w:p w14:paraId="01ADD7BA" w14:textId="77777777" w:rsidR="00B26BDC" w:rsidRPr="008D515A" w:rsidRDefault="00B26BDC" w:rsidP="00B26BDC">
      <w:pPr>
        <w:rPr>
          <w:rFonts w:ascii="Times New Roman" w:hAnsi="Times New Roman"/>
        </w:rPr>
      </w:pPr>
      <w:r w:rsidRPr="008D515A">
        <w:rPr>
          <w:rFonts w:ascii="Times New Roman" w:hAnsi="Times New Roman"/>
          <w:b/>
          <w:bCs/>
        </w:rPr>
        <w:t>Participants</w:t>
      </w:r>
    </w:p>
    <w:p w14:paraId="186FF890" w14:textId="6D2DB752" w:rsidR="00B26BDC" w:rsidRPr="008D515A" w:rsidRDefault="00B26BDC" w:rsidP="00B26BDC">
      <w:pPr>
        <w:rPr>
          <w:rFonts w:ascii="Times New Roman" w:hAnsi="Times New Roman"/>
        </w:rPr>
      </w:pPr>
      <w:r w:rsidRPr="008D515A">
        <w:rPr>
          <w:rFonts w:ascii="Times New Roman" w:hAnsi="Times New Roman"/>
        </w:rPr>
        <w:tab/>
      </w:r>
      <w:r w:rsidRPr="0C8B55D3">
        <w:rPr>
          <w:rFonts w:ascii="Times New Roman" w:hAnsi="Times New Roman"/>
        </w:rPr>
        <w:t>The University of Oklahoma’s institutional review board for research on human subjects provided ethical approval for the experiment. Participants provided verbal and written informed consent. Once informed consent was obtained, participants were asked to complete a health and physical activity readiness questionnaires (PARQ) prior to any testing. Twelve participants volunteered (females=4, males=8)</w:t>
      </w:r>
      <w:r w:rsidRPr="0C8B55D3">
        <w:rPr>
          <w:rFonts w:ascii="Times New Roman" w:hAnsi="Times New Roman"/>
          <w:color w:val="FF0000"/>
        </w:rPr>
        <w:t xml:space="preserve"> </w:t>
      </w:r>
      <w:r w:rsidRPr="0C8B55D3">
        <w:rPr>
          <w:rFonts w:ascii="Times New Roman" w:hAnsi="Times New Roman"/>
        </w:rPr>
        <w:t>for and completed the study. Of those 12, only 8 participants demonstrated a &gt;5% reduction in maximal voluntary strength (MVC) of the quadriceps</w:t>
      </w:r>
      <w:r w:rsidR="00F46FD3">
        <w:rPr>
          <w:rFonts w:ascii="Times New Roman" w:hAnsi="Times New Roman"/>
        </w:rPr>
        <w:t xml:space="preserve"> from pre-damage to 48-hours post-damage</w:t>
      </w:r>
      <w:r w:rsidRPr="0C8B55D3">
        <w:rPr>
          <w:rFonts w:ascii="Times New Roman" w:hAnsi="Times New Roman"/>
        </w:rPr>
        <w:t xml:space="preserve">. The 4 participants who did not demonstrate a reduction in MVC were judged to have not experienced EIMD and were therefore excluded from analysis. A sample of 8 was sufficient to detect an effect of 0.42 SD at an alpha level of 0.05, a power of 0.80, and assuming a correlation between repeated measures of CT of 0.95 </w:t>
      </w:r>
      <w:r w:rsidRPr="0C8B55D3">
        <w:fldChar w:fldCharType="begin"/>
      </w:r>
      <w:r w:rsidR="00F54186">
        <w:instrText xml:space="preserve"> ADDIN EN.CITE &lt;EndNote&gt;&lt;Cite&gt;&lt;Author&gt;Park&lt;/Author&gt;&lt;Year&gt;1999&lt;/Year&gt;&lt;RecNum&gt;108&lt;/RecNum&gt;&lt;DisplayText&gt;[53]&lt;/DisplayText&gt;&lt;record&gt;&lt;rec-number&gt;108&lt;/rec-number&gt;&lt;foreign-keys&gt;&lt;key app="EN" db-id="edrersz0nps9dee0dt4pfdv5tpswaw05zrva" timestamp="0"&gt;108&lt;/key&gt;&lt;/foreign-keys&gt;&lt;ref-type name="Journal Article"&gt;17&lt;/ref-type&gt;&lt;contributors&gt;&lt;authors&gt;&lt;author&gt;Park, I. &lt;/author&gt;&lt;author&gt;Schutz, R.W.&lt;/author&gt;&lt;/authors&gt;&lt;/contributors&gt;&lt;titles&gt;&lt;title&gt;&amp;quot;Quick and easy&amp;quot; forumulae for approximating statistical power in repeated measures ANOVA&lt;/title&gt;&lt;secondary-title&gt;Meas Phys Educ Exerc Sci&lt;/secondary-title&gt;&lt;/titles&gt;&lt;pages&gt;249-270&lt;/pages&gt;&lt;volume&gt;3&lt;/volume&gt;&lt;dates&gt;&lt;year&gt;1999&lt;/year&gt;&lt;/dates&gt;&lt;urls&gt;&lt;/urls&gt;&lt;/record&gt;&lt;/Cite&gt;&lt;/EndNote&gt;</w:instrText>
      </w:r>
      <w:r w:rsidRPr="0C8B55D3">
        <w:rPr>
          <w:rFonts w:ascii="Times New Roman" w:hAnsi="Times New Roman"/>
        </w:rPr>
        <w:fldChar w:fldCharType="separate"/>
      </w:r>
      <w:r w:rsidR="00F54186" w:rsidRPr="00F54186">
        <w:rPr>
          <w:noProof/>
        </w:rPr>
        <w:t>[53]</w:t>
      </w:r>
      <w:r w:rsidRPr="0C8B55D3">
        <w:fldChar w:fldCharType="end"/>
      </w:r>
      <w:r w:rsidRPr="0C8B55D3">
        <w:rPr>
          <w:rFonts w:ascii="Times New Roman" w:hAnsi="Times New Roman"/>
        </w:rPr>
        <w:t xml:space="preserve">. </w:t>
      </w:r>
    </w:p>
    <w:p w14:paraId="3AC9D2EA" w14:textId="77777777" w:rsidR="00B26BDC" w:rsidRPr="008D515A" w:rsidRDefault="00B26BDC" w:rsidP="00B26BDC">
      <w:pPr>
        <w:rPr>
          <w:rFonts w:ascii="Times New Roman" w:hAnsi="Times New Roman"/>
        </w:rPr>
      </w:pPr>
      <w:r>
        <w:rPr>
          <w:rFonts w:ascii="Times New Roman" w:hAnsi="Times New Roman"/>
        </w:rPr>
        <w:tab/>
        <w:t xml:space="preserve">Participants were </w:t>
      </w:r>
      <w:r w:rsidRPr="008D515A">
        <w:rPr>
          <w:rFonts w:ascii="Times New Roman" w:hAnsi="Times New Roman"/>
        </w:rPr>
        <w:t xml:space="preserve">required to arrive at the laboratory in a rested state, having performed no heavy exercise </w:t>
      </w:r>
      <w:r>
        <w:rPr>
          <w:rFonts w:ascii="Times New Roman" w:hAnsi="Times New Roman"/>
        </w:rPr>
        <w:t>in the last 24 hours, and to have</w:t>
      </w:r>
      <w:r w:rsidRPr="008D515A">
        <w:rPr>
          <w:rFonts w:ascii="Times New Roman" w:hAnsi="Times New Roman"/>
        </w:rPr>
        <w:t xml:space="preserve"> refrain</w:t>
      </w:r>
      <w:r>
        <w:rPr>
          <w:rFonts w:ascii="Times New Roman" w:hAnsi="Times New Roman"/>
        </w:rPr>
        <w:t>ed</w:t>
      </w:r>
      <w:r w:rsidRPr="008D515A">
        <w:rPr>
          <w:rFonts w:ascii="Times New Roman" w:hAnsi="Times New Roman"/>
        </w:rPr>
        <w:t xml:space="preserve"> fr</w:t>
      </w:r>
      <w:r>
        <w:rPr>
          <w:rFonts w:ascii="Times New Roman" w:hAnsi="Times New Roman"/>
        </w:rPr>
        <w:t xml:space="preserve">om food and beverage in the previous 3 hours. Participants were also asked to refrain from the </w:t>
      </w:r>
      <w:r w:rsidRPr="008D515A">
        <w:rPr>
          <w:rFonts w:ascii="Times New Roman" w:hAnsi="Times New Roman"/>
        </w:rPr>
        <w:t>use of anti-inflammatories</w:t>
      </w:r>
      <w:r>
        <w:rPr>
          <w:rFonts w:ascii="Times New Roman" w:hAnsi="Times New Roman"/>
        </w:rPr>
        <w:t xml:space="preserve"> and/or any other pain medications for the duration of the study and to refrain from any therapeutic modality (ice, massage, etc.) following the eccentric exercise protocol. Compliance with these instructions was confirmed at the beginning of each testing session. All trials were performed at roughly the same time of day </w:t>
      </w:r>
      <w:r w:rsidRPr="008D515A">
        <w:rPr>
          <w:rFonts w:ascii="Times New Roman" w:hAnsi="Times New Roman"/>
        </w:rPr>
        <w:t xml:space="preserve">(within 2 hours). </w:t>
      </w:r>
    </w:p>
    <w:p w14:paraId="24797C04" w14:textId="5454CF7E" w:rsidR="00B26BDC" w:rsidRPr="008D515A" w:rsidRDefault="00B26BDC" w:rsidP="00B26BDC">
      <w:pPr>
        <w:rPr>
          <w:rFonts w:ascii="Times New Roman" w:hAnsi="Times New Roman"/>
        </w:rPr>
      </w:pPr>
      <w:r>
        <w:rPr>
          <w:rFonts w:ascii="Times New Roman" w:hAnsi="Times New Roman"/>
        </w:rPr>
        <w:tab/>
        <w:t>Due to participant</w:t>
      </w:r>
      <w:r w:rsidRPr="008D515A">
        <w:rPr>
          <w:rFonts w:ascii="Times New Roman" w:hAnsi="Times New Roman"/>
        </w:rPr>
        <w:t>s being volunteers, a non-p</w:t>
      </w:r>
      <w:r>
        <w:rPr>
          <w:rFonts w:ascii="Times New Roman" w:hAnsi="Times New Roman"/>
        </w:rPr>
        <w:t xml:space="preserve">robability sampling technique was necessary and recruitment occurred </w:t>
      </w:r>
      <w:r w:rsidRPr="008D515A">
        <w:rPr>
          <w:rFonts w:ascii="Times New Roman" w:hAnsi="Times New Roman"/>
        </w:rPr>
        <w:t xml:space="preserve">in the Norman, OK area by fliers, mass-email and </w:t>
      </w:r>
      <w:r w:rsidRPr="008D515A">
        <w:rPr>
          <w:rFonts w:ascii="Times New Roman" w:hAnsi="Times New Roman"/>
        </w:rPr>
        <w:lastRenderedPageBreak/>
        <w:t>word of m</w:t>
      </w:r>
      <w:r>
        <w:rPr>
          <w:rFonts w:ascii="Times New Roman" w:hAnsi="Times New Roman"/>
        </w:rPr>
        <w:t>outh.  M</w:t>
      </w:r>
      <w:r w:rsidRPr="008D515A">
        <w:rPr>
          <w:rFonts w:ascii="Times New Roman" w:hAnsi="Times New Roman"/>
        </w:rPr>
        <w:t xml:space="preserve">ales </w:t>
      </w:r>
      <w:r>
        <w:rPr>
          <w:rFonts w:ascii="Times New Roman" w:hAnsi="Times New Roman"/>
        </w:rPr>
        <w:t xml:space="preserve">and female participants were used due to evidence they experience a similar magnitude of EIMD following eccentric exercise </w:t>
      </w:r>
      <w:r>
        <w:rPr>
          <w:rFonts w:ascii="Times New Roman" w:hAnsi="Times New Roman"/>
        </w:rPr>
        <w:fldChar w:fldCharType="begin">
          <w:fldData xml:space="preserve">PEVuZE5vdGU+PENpdGU+PEF1dGhvcj5IdWJhbDwvQXV0aG9yPjxZZWFyPjIwMDg8L1llYXI+PFJl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</w:fldData>
        </w:fldChar>
      </w:r>
      <w:r w:rsidR="00F54186">
        <w:rPr>
          <w:rFonts w:ascii="Times New Roman" w:hAnsi="Times New Roman"/>
        </w:rPr>
        <w:instrText xml:space="preserve"> ADDIN EN.CITE </w:instrText>
      </w:r>
      <w:r w:rsidR="00F54186">
        <w:rPr>
          <w:rFonts w:ascii="Times New Roman" w:hAnsi="Times New Roman"/>
        </w:rPr>
        <w:fldChar w:fldCharType="begin">
          <w:fldData xml:space="preserve">PEVuZE5vdGU+PENpdGU+PEF1dGhvcj5IdWJhbDwvQXV0aG9yPjxZZWFyPjIwMDg8L1llYXI+PFJl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</w:fldData>
        </w:fldChar>
      </w:r>
      <w:r w:rsidR="00F54186">
        <w:rPr>
          <w:rFonts w:ascii="Times New Roman" w:hAnsi="Times New Roman"/>
        </w:rPr>
        <w:instrText xml:space="preserve"> ADDIN EN.CITE.DATA </w:instrText>
      </w:r>
      <w:r w:rsidR="00F54186">
        <w:rPr>
          <w:rFonts w:ascii="Times New Roman" w:hAnsi="Times New Roman"/>
        </w:rPr>
      </w:r>
      <w:r w:rsidR="00F54186">
        <w:rPr>
          <w:rFonts w:ascii="Times New Roman" w:hAnsi="Times New Roman"/>
        </w:rPr>
        <w:fldChar w:fldCharType="end"/>
      </w:r>
      <w:r>
        <w:rPr>
          <w:rFonts w:ascii="Times New Roman" w:hAnsi="Times New Roman"/>
        </w:rPr>
      </w:r>
      <w:r>
        <w:rPr>
          <w:rFonts w:ascii="Times New Roman" w:hAnsi="Times New Roman"/>
        </w:rPr>
        <w:fldChar w:fldCharType="separate"/>
      </w:r>
      <w:r w:rsidR="00F54186">
        <w:rPr>
          <w:rFonts w:ascii="Times New Roman" w:hAnsi="Times New Roman"/>
          <w:noProof/>
        </w:rPr>
        <w:t>[54, 55]</w:t>
      </w:r>
      <w:r>
        <w:rPr>
          <w:rFonts w:ascii="Times New Roman" w:hAnsi="Times New Roman"/>
        </w:rPr>
        <w:fldChar w:fldCharType="end"/>
      </w:r>
      <w:r>
        <w:rPr>
          <w:rFonts w:ascii="Times New Roman" w:hAnsi="Times New Roman"/>
        </w:rPr>
        <w:t xml:space="preserve">. All participants had not participated in resistance training with their quadriceps for the previous 6 months. </w:t>
      </w:r>
    </w:p>
    <w:p w14:paraId="5086A084" w14:textId="77777777" w:rsidR="00B26BDC" w:rsidRPr="008D515A" w:rsidRDefault="00B26BDC" w:rsidP="00B26BDC">
      <w:pPr>
        <w:spacing w:line="240" w:lineRule="auto"/>
        <w:rPr>
          <w:rFonts w:ascii="Times New Roman" w:hAnsi="Times New Roman"/>
        </w:rPr>
      </w:pPr>
    </w:p>
    <w:p w14:paraId="4BAB4166" w14:textId="77777777" w:rsidR="00B26BDC" w:rsidRPr="008D515A" w:rsidRDefault="00B26BDC" w:rsidP="00B26BDC">
      <w:pPr>
        <w:rPr>
          <w:rFonts w:ascii="Times New Roman" w:hAnsi="Times New Roman"/>
        </w:rPr>
      </w:pPr>
      <w:r w:rsidRPr="008D515A">
        <w:rPr>
          <w:rFonts w:ascii="Times New Roman" w:hAnsi="Times New Roman"/>
          <w:b/>
          <w:bCs/>
        </w:rPr>
        <w:t>Experimental Design</w:t>
      </w:r>
    </w:p>
    <w:p w14:paraId="7F01B72F" w14:textId="154E529D" w:rsidR="00B26BDC" w:rsidRPr="008D515A" w:rsidRDefault="00B26BDC" w:rsidP="00B26BDC">
      <w:pPr>
        <w:rPr>
          <w:rFonts w:ascii="Times New Roman" w:hAnsi="Times New Roman"/>
        </w:rPr>
      </w:pPr>
      <w:r w:rsidRPr="008D515A">
        <w:rPr>
          <w:rFonts w:ascii="Times New Roman" w:hAnsi="Times New Roman"/>
          <w:shd w:val="clear" w:color="auto" w:fill="FFFFFF"/>
        </w:rPr>
        <w:tab/>
      </w:r>
      <w:r>
        <w:rPr>
          <w:rFonts w:ascii="Times New Roman" w:hAnsi="Times New Roman"/>
          <w:shd w:val="clear" w:color="auto" w:fill="FFFFFF"/>
        </w:rPr>
        <w:t>A</w:t>
      </w:r>
      <w:r w:rsidRPr="008D515A">
        <w:rPr>
          <w:rFonts w:ascii="Times New Roman" w:hAnsi="Times New Roman"/>
          <w:shd w:val="clear" w:color="auto" w:fill="FFFFFF"/>
        </w:rPr>
        <w:t xml:space="preserve"> repeated measures design </w:t>
      </w:r>
      <w:r>
        <w:rPr>
          <w:rFonts w:ascii="Times New Roman" w:hAnsi="Times New Roman"/>
          <w:shd w:val="clear" w:color="auto" w:fill="FFFFFF"/>
        </w:rPr>
        <w:t>was used whereby each participant was</w:t>
      </w:r>
      <w:r w:rsidRPr="008D515A">
        <w:rPr>
          <w:rFonts w:ascii="Times New Roman" w:hAnsi="Times New Roman"/>
          <w:shd w:val="clear" w:color="auto" w:fill="FFFFFF"/>
        </w:rPr>
        <w:t xml:space="preserve"> assessed prior to and 48-hours post muscle damage. </w:t>
      </w:r>
      <w:r>
        <w:rPr>
          <w:rFonts w:ascii="Times New Roman" w:hAnsi="Times New Roman"/>
          <w:shd w:val="clear" w:color="auto" w:fill="FFFFFF"/>
        </w:rPr>
        <w:t>Following 2 familiarization sessions, c</w:t>
      </w:r>
      <w:r w:rsidRPr="008D515A">
        <w:rPr>
          <w:rFonts w:ascii="Times New Roman" w:hAnsi="Times New Roman"/>
          <w:shd w:val="clear" w:color="auto" w:fill="FFFFFF"/>
        </w:rPr>
        <w:t>ritical t</w:t>
      </w:r>
      <w:r>
        <w:rPr>
          <w:rFonts w:ascii="Times New Roman" w:hAnsi="Times New Roman"/>
          <w:shd w:val="clear" w:color="auto" w:fill="FFFFFF"/>
        </w:rPr>
        <w:t xml:space="preserve">orque of the knee extensors was </w:t>
      </w:r>
      <w:r w:rsidRPr="008D515A">
        <w:rPr>
          <w:rFonts w:ascii="Times New Roman" w:hAnsi="Times New Roman"/>
          <w:shd w:val="clear" w:color="auto" w:fill="FFFFFF"/>
        </w:rPr>
        <w:t>assessed using a </w:t>
      </w:r>
      <w:r>
        <w:rPr>
          <w:rFonts w:ascii="Times New Roman" w:hAnsi="Times New Roman"/>
          <w:shd w:val="clear" w:color="auto" w:fill="FFFFFF"/>
        </w:rPr>
        <w:t xml:space="preserve">previously validated </w:t>
      </w:r>
      <w:r>
        <w:rPr>
          <w:rFonts w:ascii="Times New Roman" w:hAnsi="Times New Roman"/>
          <w:shd w:val="clear" w:color="auto" w:fill="FFFFFF"/>
        </w:rPr>
        <w:fldChar w:fldCharType="begin"/>
      </w:r>
      <w:r w:rsidR="000878B0">
        <w:rPr>
          <w:rFonts w:ascii="Times New Roman" w:hAnsi="Times New Roman"/>
          <w:shd w:val="clear" w:color="auto" w:fill="FFFFFF"/>
        </w:rPr>
        <w:instrText xml:space="preserve"> ADDIN EN.CITE &lt;EndNote&gt;&lt;Cite&gt;&lt;Author&gt;Burnley&lt;/Author&gt;&lt;Year&gt;2009&lt;/Year&gt;&lt;RecNum&gt;17&lt;/RecNum&gt;&lt;DisplayText&gt;[11]&lt;/DisplayText&gt;&lt;record&gt;&lt;rec-number&gt;17&lt;/rec-number&gt;&lt;foreign-keys&gt;&lt;key app="EN" db-id="edrersz0nps9dee0dt4pfdv5tpswaw05zrva" timestamp="0"&gt;17&lt;/key&gt;&lt;/foreign-keys&gt;&lt;ref-type name="Journal Article"&gt;17&lt;/ref-type&gt;&lt;contributors&gt;&lt;authors&gt;&lt;author&gt;Burnley, M.&lt;/author&gt;&lt;/authors&gt;&lt;/contributors&gt;&lt;auth-address&gt;Burnley, M&amp;#xD;Aberystwyth Univ, Dept Exercise &amp;amp; Sport Sci, Carwyn James Bldg, Aberystwyth SY23 3FD, Ceredigion, Wales&amp;#xD;Aberystwyth Univ, Dept Exercise &amp;amp; Sport Sci, Carwyn James Bldg, Aberystwyth SY23 3FD, Ceredigion, Wales&amp;#xD;Aberystwyth Univ, Dept Exercise &amp;amp; Sport Sci, Aberystwyth SY23 3FD, Ceredigion, Wales&lt;/auth-address&gt;&lt;titles&gt;&lt;title&gt;Estimation of critical torque using intermittent isometric maximal voluntary contractions of the quadriceps in humans&lt;/title&gt;&lt;secondary-title&gt;Journal of Applied Physiology&lt;/secondary-title&gt;&lt;alt-title&gt;J Appl Physiol&lt;/alt-title&gt;&lt;/titles&gt;&lt;pages&gt;975-983&lt;/pages&gt;&lt;volume&gt;106&lt;/volume&gt;&lt;number&gt;3&lt;/number&gt;&lt;keywords&gt;&lt;keyword&gt;power-duration relationship&lt;/keyword&gt;&lt;keyword&gt;central and peripheral fatigue&lt;/keyword&gt;&lt;keyword&gt;isokinetic dynamometry&lt;/keyword&gt;&lt;keyword&gt;out cycling test&lt;/keyword&gt;&lt;keyword&gt;skeletal-muscle fatigue&lt;/keyword&gt;&lt;keyword&gt;elbow flexor muscles&lt;/keyword&gt;&lt;keyword&gt;critical power&lt;/keyword&gt;&lt;keyword&gt;supraspinal fatigue&lt;/keyword&gt;&lt;keyword&gt;peripheral contributions&lt;/keyword&gt;&lt;keyword&gt;surface electromyogram&lt;/keyword&gt;&lt;keyword&gt;respiratory profile&lt;/keyword&gt;&lt;keyword&gt;cellular mechanisms&lt;/keyword&gt;&lt;keyword&gt;knee extensions&lt;/keyword&gt;&lt;/keywords&gt;&lt;dates&gt;&lt;year&gt;2009&lt;/year&gt;&lt;pub-dates&gt;&lt;date&gt;Mar&lt;/date&gt;&lt;/pub-dates&gt;&lt;/dates&gt;&lt;isbn&gt;8750-7587&lt;/isbn&gt;&lt;accession-num&gt;WOS:000263719700031&lt;/accession-num&gt;&lt;urls&gt;&lt;related-urls&gt;&lt;url&gt;&amp;lt;Go to ISI&amp;gt;://WOS:000263719700031&lt;/url&gt;&lt;/related-urls&gt;&lt;/urls&gt;&lt;electronic-resource-num&gt;Doi 10.1152/Japplphysiol.91474.2008&lt;/electronic-resource-num&gt;&lt;language&gt;English&lt;/language&gt;&lt;/record&gt;&lt;/Cite&gt;&lt;/EndNote&gt;</w:instrText>
      </w:r>
      <w:r>
        <w:rPr>
          <w:rFonts w:ascii="Times New Roman" w:hAnsi="Times New Roman"/>
          <w:shd w:val="clear" w:color="auto" w:fill="FFFFFF"/>
        </w:rPr>
        <w:fldChar w:fldCharType="separate"/>
      </w:r>
      <w:r w:rsidR="000878B0">
        <w:rPr>
          <w:rFonts w:ascii="Times New Roman" w:hAnsi="Times New Roman"/>
          <w:noProof/>
          <w:shd w:val="clear" w:color="auto" w:fill="FFFFFF"/>
        </w:rPr>
        <w:t>[11]</w:t>
      </w:r>
      <w:r>
        <w:rPr>
          <w:rFonts w:ascii="Times New Roman" w:hAnsi="Times New Roman"/>
          <w:shd w:val="clear" w:color="auto" w:fill="FFFFFF"/>
        </w:rPr>
        <w:fldChar w:fldCharType="end"/>
      </w:r>
      <w:r>
        <w:rPr>
          <w:rFonts w:ascii="Times New Roman" w:hAnsi="Times New Roman"/>
          <w:shd w:val="clear" w:color="auto" w:fill="FFFFFF"/>
        </w:rPr>
        <w:t xml:space="preserve"> </w:t>
      </w:r>
      <w:r w:rsidRPr="008D515A">
        <w:rPr>
          <w:rFonts w:ascii="Times New Roman" w:hAnsi="Times New Roman"/>
          <w:shd w:val="clear" w:color="auto" w:fill="FFFFFF"/>
        </w:rPr>
        <w:t>5-minute isometric knee extension exercise protocol where participants perform</w:t>
      </w:r>
      <w:r>
        <w:rPr>
          <w:rFonts w:ascii="Times New Roman" w:hAnsi="Times New Roman"/>
          <w:shd w:val="clear" w:color="auto" w:fill="FFFFFF"/>
        </w:rPr>
        <w:t>ed</w:t>
      </w:r>
      <w:r w:rsidRPr="008D515A">
        <w:rPr>
          <w:rFonts w:ascii="Times New Roman" w:hAnsi="Times New Roman"/>
          <w:shd w:val="clear" w:color="auto" w:fill="FFFFFF"/>
        </w:rPr>
        <w:t xml:space="preserve"> a series of maximal voluntary contractions for 3 seconds followed by 2 seconds of rest (60 total contractions). </w:t>
      </w:r>
      <w:r>
        <w:rPr>
          <w:rFonts w:ascii="Times New Roman" w:hAnsi="Times New Roman"/>
          <w:shd w:val="clear" w:color="auto" w:fill="FFFFFF"/>
        </w:rPr>
        <w:t xml:space="preserve"> </w:t>
      </w:r>
      <w:r w:rsidR="00B67657">
        <w:rPr>
          <w:rFonts w:ascii="Times New Roman" w:hAnsi="Times New Roman"/>
          <w:shd w:val="clear" w:color="auto" w:fill="FFFFFF"/>
        </w:rPr>
        <w:t>E</w:t>
      </w:r>
      <w:r>
        <w:rPr>
          <w:rFonts w:ascii="Times New Roman" w:hAnsi="Times New Roman"/>
          <w:shd w:val="clear" w:color="auto" w:fill="FFFFFF"/>
        </w:rPr>
        <w:t xml:space="preserve">lectromyography (EMG) was collected from the contracting quadriceps during the CT test.  Mitochondrial function was assessed prior to the CT test using NIRS as described previously </w:t>
      </w:r>
      <w:r>
        <w:rPr>
          <w:rFonts w:ascii="Times New Roman" w:hAnsi="Times New Roman"/>
          <w:shd w:val="clear" w:color="auto" w:fill="FFFFFF"/>
        </w:rPr>
        <w:fldChar w:fldCharType="begin"/>
      </w:r>
      <w:r w:rsidR="00F54186">
        <w:rPr>
          <w:rFonts w:ascii="Times New Roman" w:hAnsi="Times New Roman"/>
          <w:shd w:val="clear" w:color="auto" w:fill="FFFFFF"/>
        </w:rPr>
        <w:instrText xml:space="preserve"> ADDIN EN.CITE &lt;EndNote&gt;&lt;Cite&gt;&lt;Author&gt;Ryan&lt;/Author&gt;&lt;Year&gt;2013&lt;/Year&gt;&lt;RecNum&gt;98&lt;/RecNum&gt;&lt;DisplayText&gt;[50]&lt;/DisplayText&gt;&lt;record&gt;&lt;rec-number&gt;98&lt;/rec-number&gt;&lt;foreign-keys&gt;&lt;key app="EN" db-id="edrersz0nps9dee0dt4pfdv5tpswaw05zrva" timestamp="0"&gt;98&lt;/key&gt;&lt;/foreign-keys&gt;&lt;ref-type name="Journal Article"&gt;17&lt;/ref-type&gt;&lt;contributors&gt;&lt;authors&gt;&lt;author&gt;Ryan, T. E.&lt;/author&gt;&lt;author&gt;Southern, W. M.&lt;/author&gt;&lt;author&gt;Reynolds, M. A.&lt;/author&gt;&lt;author&gt;McCully, K. K.&lt;/author&gt;&lt;/authors&gt;&lt;/contributors&gt;&lt;auth-address&gt;Department of Kinesiology, University of Georgia, Athens, Georgia.&lt;/auth-address&gt;&lt;titles&gt;&lt;title&gt;A cross-validation of near-infrared spectroscopy measurements of skeletal muscle oxidative capacity with phosphorus magnetic resonance spectroscopy&lt;/title&gt;&lt;secondary-title&gt;J Appl Physiol (1985)&lt;/secondary-title&gt;&lt;alt-title&gt;Journal of applied physiology&lt;/alt-title&gt;&lt;/titles&gt;&lt;periodical&gt;&lt;full-title&gt;J Appl Physiol (1985)&lt;/full-title&gt;&lt;/periodical&gt;&lt;pages&gt;1757-66&lt;/pages&gt;&lt;volume&gt;115&lt;/volume&gt;&lt;number&gt;12&lt;/number&gt;&lt;keywords&gt;&lt;keyword&gt;Adult&lt;/keyword&gt;&lt;keyword&gt;Exercise/physiology&lt;/keyword&gt;&lt;keyword&gt;Exercise Test/methods&lt;/keyword&gt;&lt;keyword&gt;Female&lt;/keyword&gt;&lt;keyword&gt;Humans&lt;/keyword&gt;&lt;keyword&gt;Magnetic Resonance Spectroscopy/methods&lt;/keyword&gt;&lt;keyword&gt;Male&lt;/keyword&gt;&lt;keyword&gt;Muscle, Skeletal/metabolism/*physiology&lt;/keyword&gt;&lt;keyword&gt;Oxidation-Reduction&lt;/keyword&gt;&lt;keyword&gt;Oxygen Consumption/physiology&lt;/keyword&gt;&lt;keyword&gt;Phosphocreatine/metabolism&lt;/keyword&gt;&lt;keyword&gt;Phosphorus/*metabolism&lt;/keyword&gt;&lt;keyword&gt;Spectroscopy, Near-Infrared/methods&lt;/keyword&gt;&lt;keyword&gt;Young Adult&lt;/keyword&gt;&lt;/keywords&gt;&lt;dates&gt;&lt;year&gt;2013&lt;/year&gt;&lt;pub-dates&gt;&lt;date&gt;Dec&lt;/date&gt;&lt;/pub-dates&gt;&lt;/dates&gt;&lt;isbn&gt;1522-1601 (Electronic)&amp;#xD;0161-7567 (Linking)&lt;/isbn&gt;&lt;accession-num&gt;24136110&lt;/accession-num&gt;&lt;urls&gt;&lt;related-urls&gt;&lt;url&gt;http://www.ncbi.nlm.nih.gov/pubmed/24136110&lt;/url&gt;&lt;/related-urls&gt;&lt;/urls&gt;&lt;custom2&gt;3882936&lt;/custom2&gt;&lt;electronic-resource-num&gt;10.1152/japplphysiol.00835.2013&lt;/electronic-resource-num&gt;&lt;/record&gt;&lt;/Cite&gt;&lt;/EndNote&gt;</w:instrText>
      </w:r>
      <w:r>
        <w:rPr>
          <w:rFonts w:ascii="Times New Roman" w:hAnsi="Times New Roman"/>
          <w:shd w:val="clear" w:color="auto" w:fill="FFFFFF"/>
        </w:rPr>
        <w:fldChar w:fldCharType="separate"/>
      </w:r>
      <w:r w:rsidR="00F54186">
        <w:rPr>
          <w:rFonts w:ascii="Times New Roman" w:hAnsi="Times New Roman"/>
          <w:noProof/>
          <w:shd w:val="clear" w:color="auto" w:fill="FFFFFF"/>
        </w:rPr>
        <w:t>[50]</w:t>
      </w:r>
      <w:r>
        <w:rPr>
          <w:rFonts w:ascii="Times New Roman" w:hAnsi="Times New Roman"/>
          <w:shd w:val="clear" w:color="auto" w:fill="FFFFFF"/>
        </w:rPr>
        <w:fldChar w:fldCharType="end"/>
      </w:r>
      <w:r>
        <w:rPr>
          <w:rFonts w:ascii="Times New Roman" w:hAnsi="Times New Roman"/>
          <w:shd w:val="clear" w:color="auto" w:fill="FFFFFF"/>
        </w:rPr>
        <w:t xml:space="preserve">. </w:t>
      </w:r>
    </w:p>
    <w:p w14:paraId="797146FC" w14:textId="77777777" w:rsidR="00B26BDC" w:rsidRPr="00414D11" w:rsidRDefault="00B26BDC" w:rsidP="00B26BDC">
      <w:pPr>
        <w:spacing w:line="240" w:lineRule="auto"/>
        <w:rPr>
          <w:rFonts w:ascii="Times New Roman" w:hAnsi="Times New Roman"/>
          <w:i/>
        </w:rPr>
      </w:pPr>
    </w:p>
    <w:p w14:paraId="1141CB92" w14:textId="456DF64C" w:rsidR="00A02FAF" w:rsidRPr="00414D11" w:rsidRDefault="00B26BDC" w:rsidP="00A02FAF">
      <w:pPr>
        <w:textAlignment w:val="baseline"/>
        <w:rPr>
          <w:rFonts w:ascii="Times New Roman" w:hAnsi="Times New Roman"/>
          <w:i/>
        </w:rPr>
      </w:pPr>
      <w:r w:rsidRPr="00414D11">
        <w:rPr>
          <w:rFonts w:ascii="Times New Roman" w:hAnsi="Times New Roman"/>
          <w:bCs/>
          <w:i/>
        </w:rPr>
        <w:t xml:space="preserve">Visit 1 &amp; 2 (45-60 minutes each) – Familiarization </w:t>
      </w:r>
      <w:r w:rsidR="00A02FAF">
        <w:rPr>
          <w:rFonts w:ascii="Times New Roman" w:hAnsi="Times New Roman"/>
          <w:bCs/>
        </w:rPr>
        <w:t xml:space="preserve">The first two visits were to familiarize subjects to location and protocol. </w:t>
      </w:r>
      <w:r w:rsidR="006A545A">
        <w:rPr>
          <w:rFonts w:ascii="Times New Roman" w:hAnsi="Times New Roman"/>
        </w:rPr>
        <w:t>The participant was</w:t>
      </w:r>
      <w:r w:rsidR="006A545A" w:rsidRPr="00AC1004">
        <w:rPr>
          <w:rFonts w:ascii="Times New Roman" w:hAnsi="Times New Roman"/>
        </w:rPr>
        <w:t xml:space="preserve"> seated on a KinCom isokinetic dynamometer</w:t>
      </w:r>
      <w:r w:rsidR="006A545A">
        <w:rPr>
          <w:rFonts w:ascii="Times New Roman" w:hAnsi="Times New Roman"/>
        </w:rPr>
        <w:t xml:space="preserve"> in the proper positioning, and</w:t>
      </w:r>
      <w:r w:rsidR="006A545A" w:rsidRPr="00AC1004">
        <w:rPr>
          <w:rFonts w:ascii="Times New Roman" w:hAnsi="Times New Roman"/>
        </w:rPr>
        <w:t xml:space="preserve"> with their hip placed at approximately a</w:t>
      </w:r>
      <w:r w:rsidR="006A545A">
        <w:rPr>
          <w:rFonts w:ascii="Times New Roman" w:hAnsi="Times New Roman"/>
        </w:rPr>
        <w:t xml:space="preserve"> 90 degree angle.</w:t>
      </w:r>
      <w:r w:rsidR="004D42CC">
        <w:rPr>
          <w:rFonts w:ascii="Times New Roman" w:hAnsi="Times New Roman"/>
        </w:rPr>
        <w:t xml:space="preserve"> KinCom setting were noted for each participant to allow consistency between trials.</w:t>
      </w:r>
      <w:r w:rsidR="006A545A">
        <w:rPr>
          <w:rFonts w:ascii="Times New Roman" w:hAnsi="Times New Roman"/>
        </w:rPr>
        <w:t xml:space="preserve"> Straps were</w:t>
      </w:r>
      <w:r w:rsidR="006A545A" w:rsidRPr="00AC1004">
        <w:rPr>
          <w:rFonts w:ascii="Times New Roman" w:hAnsi="Times New Roman"/>
        </w:rPr>
        <w:t xml:space="preserve"> placed across their chest to secure them to the seat. The ank</w:t>
      </w:r>
      <w:r w:rsidR="006A545A">
        <w:rPr>
          <w:rFonts w:ascii="Times New Roman" w:hAnsi="Times New Roman"/>
        </w:rPr>
        <w:t>le of their dominant leg was</w:t>
      </w:r>
      <w:r w:rsidR="006A545A" w:rsidRPr="00AC1004">
        <w:rPr>
          <w:rFonts w:ascii="Times New Roman" w:hAnsi="Times New Roman"/>
        </w:rPr>
        <w:t xml:space="preserve"> secured to the dynamometer lever such that their knee rests at an angle of 70 degrees below </w:t>
      </w:r>
      <w:r w:rsidR="006A545A">
        <w:rPr>
          <w:rFonts w:ascii="Times New Roman" w:hAnsi="Times New Roman"/>
        </w:rPr>
        <w:t xml:space="preserve">horizontal. </w:t>
      </w:r>
      <w:r w:rsidR="00A02FAF">
        <w:rPr>
          <w:rFonts w:ascii="Times New Roman" w:hAnsi="Times New Roman"/>
          <w:bCs/>
        </w:rPr>
        <w:t xml:space="preserve">Electrodes were placed on the bellies of the vastus medialis and vastus lateralis muscles. The participants then performed three maximal voluntary isometric contractions of the quadriceps. </w:t>
      </w:r>
      <w:r w:rsidR="00472BA6">
        <w:rPr>
          <w:rFonts w:ascii="Times New Roman" w:hAnsi="Times New Roman"/>
          <w:bCs/>
        </w:rPr>
        <w:t xml:space="preserve">Following </w:t>
      </w:r>
      <w:r w:rsidR="00472BA6">
        <w:rPr>
          <w:rFonts w:ascii="Times New Roman" w:hAnsi="Times New Roman"/>
          <w:bCs/>
        </w:rPr>
        <w:lastRenderedPageBreak/>
        <w:t xml:space="preserve">the three MVCs, participants were familiarized to electrical muscle stimulation. Participants then conducted a familiarization to the critical torque assessment, and to the cuff inflations to be utilized for the near-infrared spectroscopy assessment. </w:t>
      </w:r>
    </w:p>
    <w:p w14:paraId="30DDAAA2" w14:textId="654B812F" w:rsidR="00B26BDC" w:rsidRPr="00414D11" w:rsidRDefault="00B26BDC" w:rsidP="00472BA6">
      <w:pPr>
        <w:textAlignment w:val="baseline"/>
        <w:rPr>
          <w:rFonts w:ascii="Times New Roman" w:hAnsi="Times New Roman"/>
          <w:i/>
        </w:rPr>
      </w:pPr>
      <w:r w:rsidRPr="00414D11">
        <w:rPr>
          <w:rFonts w:ascii="Times New Roman" w:hAnsi="Times New Roman"/>
          <w:bCs/>
          <w:i/>
        </w:rPr>
        <w:t>Visit 3 (60-75 minutes) – Baseline Mitochondrial Function and Critical Torque Assessment</w:t>
      </w:r>
      <w:r w:rsidR="00414D11">
        <w:rPr>
          <w:rFonts w:ascii="Times New Roman" w:hAnsi="Times New Roman"/>
          <w:i/>
        </w:rPr>
        <w:t xml:space="preserve"> </w:t>
      </w:r>
      <w:r w:rsidR="00472BA6">
        <w:rPr>
          <w:rFonts w:ascii="Times New Roman" w:hAnsi="Times New Roman"/>
        </w:rPr>
        <w:t xml:space="preserve">Participants arrived to the lab, and assumed a resting supine position on the bench for 15 minutes. Blood pressure was taken prior to any testing. The NIRS probe was then placed on the belly of the vastus medialis muscle.  Near-infrared spectroscopy assessment of mitochondrial function was then performed </w:t>
      </w:r>
      <w:r w:rsidR="00414D11">
        <w:rPr>
          <w:rFonts w:ascii="Times New Roman" w:hAnsi="Times New Roman"/>
        </w:rPr>
        <w:t>twice. The participants were then seated in the KinCom, and EMG electrodes were placed on their vastus lateralis muscle belly. The participants were then instructed to perform three sets of MVCs. Following a three minute break, the participants performed the critical torque assessment.</w:t>
      </w:r>
    </w:p>
    <w:p w14:paraId="5E8A299B" w14:textId="6D45C21B" w:rsidR="00B26BDC" w:rsidRPr="00997418" w:rsidRDefault="00B26BDC" w:rsidP="00997418">
      <w:pPr>
        <w:textAlignment w:val="baseline"/>
        <w:rPr>
          <w:rFonts w:ascii="Times New Roman" w:hAnsi="Times New Roman"/>
        </w:rPr>
      </w:pPr>
      <w:r w:rsidRPr="00997418">
        <w:rPr>
          <w:rFonts w:ascii="Times New Roman" w:hAnsi="Times New Roman"/>
          <w:bCs/>
          <w:i/>
        </w:rPr>
        <w:t>Visit 4 (30-45 minutes) – Eccentric Exercise</w:t>
      </w:r>
      <w:r w:rsidR="00997418">
        <w:rPr>
          <w:rFonts w:ascii="Times New Roman" w:hAnsi="Times New Roman"/>
          <w:bCs/>
        </w:rPr>
        <w:t xml:space="preserve"> Upon arrival, participants were asked to perform a muscle soreness assessment. They were then seated and properly secured into the KinCom. The participants then performed three sets of MVCs. The current to be used during the muscle damage protocol was then determined followed by the eccentric exercise protocol. Upon completion of the protocol, muscle soreness was reassessed. </w:t>
      </w:r>
    </w:p>
    <w:p w14:paraId="7BC52522" w14:textId="6AC14BEB" w:rsidR="00B26BDC" w:rsidRDefault="00B26BDC" w:rsidP="003A3961">
      <w:pPr>
        <w:textAlignment w:val="baseline"/>
        <w:rPr>
          <w:rFonts w:ascii="Times New Roman" w:hAnsi="Times New Roman"/>
        </w:rPr>
      </w:pPr>
      <w:r w:rsidRPr="003A3961">
        <w:rPr>
          <w:rFonts w:ascii="Times New Roman" w:hAnsi="Times New Roman"/>
          <w:bCs/>
          <w:i/>
        </w:rPr>
        <w:t>Visit 5 (60-75 minutes) - Mitochondrial Function and Critical Torque Assessment Following EIMD</w:t>
      </w:r>
      <w:r w:rsidR="003A3961">
        <w:rPr>
          <w:rFonts w:ascii="Times New Roman" w:hAnsi="Times New Roman"/>
          <w:bCs/>
          <w:i/>
        </w:rPr>
        <w:t xml:space="preserve"> </w:t>
      </w:r>
      <w:r w:rsidR="003A3961">
        <w:rPr>
          <w:rFonts w:ascii="Times New Roman" w:hAnsi="Times New Roman"/>
        </w:rPr>
        <w:t xml:space="preserve">Participants arrived to the lab roughly 48-hours after visit 4, and muscle soreness was assessed. They then assumed a resting supine position on the bench for 15 minutes. Blood pressure was taken prior to any testing. The NIRS probe was then placed on the belly of the vastus medialis muscle.  Near-infrared spectroscopy assessment of mitochondrial function was then performed twice. The participants were </w:t>
      </w:r>
      <w:r w:rsidR="003A3961">
        <w:rPr>
          <w:rFonts w:ascii="Times New Roman" w:hAnsi="Times New Roman"/>
        </w:rPr>
        <w:lastRenderedPageBreak/>
        <w:t>then seated in the KinCom, and EMG electrodes were placed on their vastus lateralis muscle belly. The participants were then instructed to perform three sets of MVCs. Following a three minute break, the participants performed the critical torque assessment.</w:t>
      </w:r>
      <w:r w:rsidRPr="008D515A">
        <w:rPr>
          <w:rFonts w:ascii="Times New Roman" w:hAnsi="Times New Roman"/>
        </w:rPr>
        <w:t> </w:t>
      </w:r>
    </w:p>
    <w:p w14:paraId="5A22540D" w14:textId="77777777" w:rsidR="007B043E" w:rsidRPr="003A3961" w:rsidRDefault="007B043E" w:rsidP="003A3961">
      <w:pPr>
        <w:textAlignment w:val="baseline"/>
        <w:rPr>
          <w:rFonts w:ascii="Times New Roman" w:hAnsi="Times New Roman"/>
          <w:bCs/>
          <w:i/>
        </w:rPr>
      </w:pPr>
    </w:p>
    <w:p w14:paraId="71FF4BD7" w14:textId="1DE10EE7" w:rsidR="007B043E" w:rsidRDefault="00B26BDC" w:rsidP="00B26BDC">
      <w:pPr>
        <w:rPr>
          <w:rFonts w:ascii="Times New Roman" w:hAnsi="Times New Roman"/>
          <w:b/>
          <w:bCs/>
        </w:rPr>
      </w:pPr>
      <w:r w:rsidRPr="00AC1004">
        <w:rPr>
          <w:rFonts w:ascii="Times New Roman" w:hAnsi="Times New Roman"/>
          <w:b/>
          <w:bCs/>
        </w:rPr>
        <w:t>Experimental Procedures</w:t>
      </w:r>
    </w:p>
    <w:p w14:paraId="2689A886" w14:textId="77777777" w:rsidR="007B043E" w:rsidRDefault="003A3961" w:rsidP="00B26BDC">
      <w:pPr>
        <w:rPr>
          <w:rFonts w:ascii="Times New Roman" w:hAnsi="Times New Roman"/>
          <w:b/>
          <w:bCs/>
        </w:rPr>
      </w:pPr>
      <w:r>
        <w:rPr>
          <w:rFonts w:ascii="Times New Roman" w:hAnsi="Times New Roman"/>
          <w:b/>
          <w:bCs/>
        </w:rPr>
        <w:t>Current Determination</w:t>
      </w:r>
    </w:p>
    <w:p w14:paraId="148A5C34" w14:textId="0A12E789" w:rsidR="003A3961" w:rsidRDefault="003A3961" w:rsidP="007B043E">
      <w:pPr>
        <w:ind w:firstLine="720"/>
        <w:rPr>
          <w:rFonts w:ascii="Times New Roman" w:hAnsi="Times New Roman"/>
          <w:b/>
          <w:bCs/>
        </w:rPr>
      </w:pPr>
      <w:r w:rsidRPr="003A3961">
        <w:rPr>
          <w:rFonts w:ascii="Times New Roman" w:hAnsi="Times New Roman"/>
        </w:rPr>
        <w:t xml:space="preserve"> </w:t>
      </w:r>
      <w:r w:rsidR="005A5C9E">
        <w:rPr>
          <w:rFonts w:ascii="Times New Roman" w:hAnsi="Times New Roman"/>
        </w:rPr>
        <w:t xml:space="preserve">Participants were seated in the KinCom as previously described. </w:t>
      </w:r>
      <w:r w:rsidR="00617141">
        <w:rPr>
          <w:rFonts w:ascii="Times New Roman" w:hAnsi="Times New Roman"/>
        </w:rPr>
        <w:t>Electrodes were placed on the vastus medialis</w:t>
      </w:r>
      <w:r w:rsidR="00F7448D">
        <w:rPr>
          <w:rFonts w:ascii="Times New Roman" w:hAnsi="Times New Roman"/>
        </w:rPr>
        <w:t xml:space="preserve"> and vastus lateralis muscles</w:t>
      </w:r>
      <w:r w:rsidR="005A5C9E">
        <w:rPr>
          <w:rFonts w:ascii="Times New Roman" w:hAnsi="Times New Roman"/>
        </w:rPr>
        <w:t xml:space="preserve">. Isometric contractions were evoked using 100 Hz electrical stimulation at the highest stimulation amplitude each participant could tolerate. </w:t>
      </w:r>
    </w:p>
    <w:p w14:paraId="1AFFE499" w14:textId="77777777" w:rsidR="003A3961" w:rsidRPr="00AC1004" w:rsidRDefault="003A3961" w:rsidP="00B26BDC">
      <w:pPr>
        <w:rPr>
          <w:rFonts w:ascii="Times New Roman" w:hAnsi="Times New Roman"/>
        </w:rPr>
      </w:pPr>
    </w:p>
    <w:p w14:paraId="0F0B73CD" w14:textId="77777777" w:rsidR="00B26BDC" w:rsidRPr="00AC1004" w:rsidRDefault="00B26BDC" w:rsidP="00B26BDC">
      <w:pPr>
        <w:rPr>
          <w:rFonts w:ascii="Times New Roman" w:hAnsi="Times New Roman"/>
        </w:rPr>
      </w:pPr>
      <w:r w:rsidRPr="00AC1004">
        <w:rPr>
          <w:rFonts w:ascii="Times New Roman" w:hAnsi="Times New Roman"/>
          <w:b/>
          <w:bCs/>
          <w:iCs/>
        </w:rPr>
        <w:t>Maximal voluntary isometric contraction of the quadriceps</w:t>
      </w:r>
      <w:r w:rsidRPr="00AC1004">
        <w:rPr>
          <w:rFonts w:ascii="Times New Roman" w:hAnsi="Times New Roman"/>
        </w:rPr>
        <w:t> </w:t>
      </w:r>
    </w:p>
    <w:p w14:paraId="4E92F211" w14:textId="746BFFC7" w:rsidR="00CB653A" w:rsidRDefault="00B26BDC" w:rsidP="00B26BDC">
      <w:pPr>
        <w:rPr>
          <w:rFonts w:ascii="Times New Roman" w:hAnsi="Times New Roman"/>
        </w:rPr>
      </w:pPr>
      <w:r w:rsidRPr="00AC1004">
        <w:rPr>
          <w:rFonts w:ascii="Times New Roman" w:hAnsi="Times New Roman"/>
        </w:rPr>
        <w:tab/>
      </w:r>
      <w:r>
        <w:rPr>
          <w:rFonts w:ascii="Times New Roman" w:hAnsi="Times New Roman"/>
        </w:rPr>
        <w:t>The participant was</w:t>
      </w:r>
      <w:r w:rsidRPr="00AC1004">
        <w:rPr>
          <w:rFonts w:ascii="Times New Roman" w:hAnsi="Times New Roman"/>
        </w:rPr>
        <w:t xml:space="preserve"> seated on </w:t>
      </w:r>
      <w:r w:rsidR="00BA3595">
        <w:rPr>
          <w:rFonts w:ascii="Times New Roman" w:hAnsi="Times New Roman"/>
        </w:rPr>
        <w:t>the KinCom in the proper position described previously</w:t>
      </w:r>
      <w:r>
        <w:rPr>
          <w:rFonts w:ascii="Times New Roman" w:hAnsi="Times New Roman"/>
        </w:rPr>
        <w:t xml:space="preserve">. The participant was </w:t>
      </w:r>
      <w:r w:rsidRPr="00AC1004">
        <w:rPr>
          <w:rFonts w:ascii="Times New Roman" w:hAnsi="Times New Roman"/>
        </w:rPr>
        <w:t xml:space="preserve">asked to perform a maximum voluntary contraction using their dominant quadriceps muscle group.  Participants </w:t>
      </w:r>
      <w:r>
        <w:rPr>
          <w:rFonts w:ascii="Times New Roman" w:hAnsi="Times New Roman"/>
        </w:rPr>
        <w:t xml:space="preserve">were </w:t>
      </w:r>
      <w:r w:rsidRPr="00AC1004">
        <w:rPr>
          <w:rFonts w:ascii="Times New Roman" w:hAnsi="Times New Roman"/>
        </w:rPr>
        <w:t>asked to contract their quadriceps as forcefully as possible such that their ankle “kicks” against the pad on the dynamomet</w:t>
      </w:r>
      <w:r>
        <w:rPr>
          <w:rFonts w:ascii="Times New Roman" w:hAnsi="Times New Roman"/>
        </w:rPr>
        <w:t xml:space="preserve">er lever. Each contraction </w:t>
      </w:r>
      <w:r w:rsidRPr="00AC1004">
        <w:rPr>
          <w:rFonts w:ascii="Times New Roman" w:hAnsi="Times New Roman"/>
        </w:rPr>
        <w:t>last</w:t>
      </w:r>
      <w:r>
        <w:rPr>
          <w:rFonts w:ascii="Times New Roman" w:hAnsi="Times New Roman"/>
        </w:rPr>
        <w:t>ed</w:t>
      </w:r>
      <w:r w:rsidRPr="00AC1004">
        <w:rPr>
          <w:rFonts w:ascii="Times New Roman" w:hAnsi="Times New Roman"/>
        </w:rPr>
        <w:t xml:space="preserve"> 3 seconds, three total cont</w:t>
      </w:r>
      <w:r>
        <w:rPr>
          <w:rFonts w:ascii="Times New Roman" w:hAnsi="Times New Roman"/>
        </w:rPr>
        <w:t>ractions were</w:t>
      </w:r>
      <w:r w:rsidRPr="00AC1004">
        <w:rPr>
          <w:rFonts w:ascii="Times New Roman" w:hAnsi="Times New Roman"/>
        </w:rPr>
        <w:t xml:space="preserve"> perfor</w:t>
      </w:r>
      <w:r>
        <w:rPr>
          <w:rFonts w:ascii="Times New Roman" w:hAnsi="Times New Roman"/>
        </w:rPr>
        <w:t xml:space="preserve">med, and 3 minutes of rest </w:t>
      </w:r>
      <w:r w:rsidRPr="00AC1004">
        <w:rPr>
          <w:rFonts w:ascii="Times New Roman" w:hAnsi="Times New Roman"/>
        </w:rPr>
        <w:t>separate</w:t>
      </w:r>
      <w:r>
        <w:rPr>
          <w:rFonts w:ascii="Times New Roman" w:hAnsi="Times New Roman"/>
        </w:rPr>
        <w:t>d</w:t>
      </w:r>
      <w:r w:rsidR="00CB653A">
        <w:rPr>
          <w:rFonts w:ascii="Times New Roman" w:hAnsi="Times New Roman"/>
        </w:rPr>
        <w:t xml:space="preserve"> each contraction.</w:t>
      </w:r>
    </w:p>
    <w:p w14:paraId="6E407019" w14:textId="77777777" w:rsidR="00CB653A" w:rsidRPr="00CB653A" w:rsidRDefault="00CB653A" w:rsidP="00B26BDC">
      <w:pPr>
        <w:rPr>
          <w:rFonts w:ascii="Times New Roman" w:hAnsi="Times New Roman"/>
        </w:rPr>
      </w:pPr>
    </w:p>
    <w:p w14:paraId="6F9CC33F" w14:textId="77777777" w:rsidR="00B26BDC" w:rsidRPr="00AC1004" w:rsidRDefault="00B26BDC" w:rsidP="00B26BDC">
      <w:pPr>
        <w:rPr>
          <w:rFonts w:ascii="Times New Roman" w:hAnsi="Times New Roman"/>
        </w:rPr>
      </w:pPr>
      <w:r w:rsidRPr="00AC1004">
        <w:rPr>
          <w:rFonts w:ascii="Times New Roman" w:hAnsi="Times New Roman"/>
          <w:b/>
          <w:bCs/>
          <w:iCs/>
        </w:rPr>
        <w:t>Familiarization to critical torque assessment</w:t>
      </w:r>
      <w:r w:rsidRPr="00AC1004">
        <w:rPr>
          <w:rFonts w:ascii="Times New Roman" w:hAnsi="Times New Roman"/>
        </w:rPr>
        <w:t> </w:t>
      </w:r>
    </w:p>
    <w:p w14:paraId="2CEFB32A" w14:textId="4AD55AC0" w:rsidR="00B26BDC" w:rsidRPr="00AC1004" w:rsidRDefault="00B26BDC" w:rsidP="00B26BDC">
      <w:pPr>
        <w:rPr>
          <w:rFonts w:ascii="Times New Roman" w:hAnsi="Times New Roman"/>
        </w:rPr>
      </w:pPr>
      <w:r w:rsidRPr="00AC1004">
        <w:rPr>
          <w:rFonts w:ascii="Times New Roman" w:hAnsi="Times New Roman"/>
        </w:rPr>
        <w:tab/>
      </w:r>
      <w:r>
        <w:rPr>
          <w:rFonts w:ascii="Times New Roman" w:hAnsi="Times New Roman"/>
        </w:rPr>
        <w:t xml:space="preserve">A 2 minute rest period </w:t>
      </w:r>
      <w:r w:rsidR="005A5C9E">
        <w:rPr>
          <w:rFonts w:ascii="Times New Roman" w:hAnsi="Times New Roman"/>
        </w:rPr>
        <w:t xml:space="preserve">was </w:t>
      </w:r>
      <w:r w:rsidRPr="00AC1004">
        <w:rPr>
          <w:rFonts w:ascii="Times New Roman" w:hAnsi="Times New Roman"/>
        </w:rPr>
        <w:t>followed by a 2-minute exercise protoco</w:t>
      </w:r>
      <w:r>
        <w:rPr>
          <w:rFonts w:ascii="Times New Roman" w:hAnsi="Times New Roman"/>
        </w:rPr>
        <w:t>l where participants performed</w:t>
      </w:r>
      <w:r w:rsidRPr="00AC1004">
        <w:rPr>
          <w:rFonts w:ascii="Times New Roman" w:hAnsi="Times New Roman"/>
        </w:rPr>
        <w:t xml:space="preserve"> a series of MVC’s with their dom</w:t>
      </w:r>
      <w:r>
        <w:rPr>
          <w:rFonts w:ascii="Times New Roman" w:hAnsi="Times New Roman"/>
        </w:rPr>
        <w:t xml:space="preserve">inant quadriceps. Each MVC </w:t>
      </w:r>
      <w:r w:rsidRPr="00AC1004">
        <w:rPr>
          <w:rFonts w:ascii="Times New Roman" w:hAnsi="Times New Roman"/>
        </w:rPr>
        <w:lastRenderedPageBreak/>
        <w:t>last</w:t>
      </w:r>
      <w:r>
        <w:rPr>
          <w:rFonts w:ascii="Times New Roman" w:hAnsi="Times New Roman"/>
        </w:rPr>
        <w:t>ed</w:t>
      </w:r>
      <w:r w:rsidRPr="00AC1004">
        <w:rPr>
          <w:rFonts w:ascii="Times New Roman" w:hAnsi="Times New Roman"/>
        </w:rPr>
        <w:t xml:space="preserve"> 3 seconds, followed by a 2 s</w:t>
      </w:r>
      <w:r>
        <w:rPr>
          <w:rFonts w:ascii="Times New Roman" w:hAnsi="Times New Roman"/>
        </w:rPr>
        <w:t xml:space="preserve">econd rest period—exercise </w:t>
      </w:r>
      <w:r w:rsidRPr="00AC1004">
        <w:rPr>
          <w:rFonts w:ascii="Times New Roman" w:hAnsi="Times New Roman"/>
        </w:rPr>
        <w:t>continue</w:t>
      </w:r>
      <w:r>
        <w:rPr>
          <w:rFonts w:ascii="Times New Roman" w:hAnsi="Times New Roman"/>
        </w:rPr>
        <w:t>d</w:t>
      </w:r>
      <w:r w:rsidRPr="00AC1004">
        <w:rPr>
          <w:rFonts w:ascii="Times New Roman" w:hAnsi="Times New Roman"/>
        </w:rPr>
        <w:t xml:space="preserve"> in this manner for 2 minutes (12 total contractions will be performed).  A metronome as</w:t>
      </w:r>
      <w:r>
        <w:rPr>
          <w:rFonts w:ascii="Times New Roman" w:hAnsi="Times New Roman"/>
        </w:rPr>
        <w:t xml:space="preserve"> well as verbal queuing was </w:t>
      </w:r>
      <w:r w:rsidRPr="00AC1004">
        <w:rPr>
          <w:rFonts w:ascii="Times New Roman" w:hAnsi="Times New Roman"/>
        </w:rPr>
        <w:t>provided to assist participants in becoming familiar with the contraction cadence. Visual feedback of the torque produced during the MVC w</w:t>
      </w:r>
      <w:r>
        <w:rPr>
          <w:rFonts w:ascii="Times New Roman" w:hAnsi="Times New Roman"/>
        </w:rPr>
        <w:t>as</w:t>
      </w:r>
      <w:r w:rsidRPr="00AC1004">
        <w:rPr>
          <w:rFonts w:ascii="Times New Roman" w:hAnsi="Times New Roman"/>
        </w:rPr>
        <w:t xml:space="preserve"> provided to the participants. The criti</w:t>
      </w:r>
      <w:r>
        <w:rPr>
          <w:rFonts w:ascii="Times New Roman" w:hAnsi="Times New Roman"/>
        </w:rPr>
        <w:t>cal torque testing protocol</w:t>
      </w:r>
      <w:r w:rsidRPr="00AC1004">
        <w:rPr>
          <w:rFonts w:ascii="Times New Roman" w:hAnsi="Times New Roman"/>
        </w:rPr>
        <w:t xml:space="preserve"> involve</w:t>
      </w:r>
      <w:r>
        <w:rPr>
          <w:rFonts w:ascii="Times New Roman" w:hAnsi="Times New Roman"/>
        </w:rPr>
        <w:t>d</w:t>
      </w:r>
      <w:r w:rsidRPr="00AC1004">
        <w:rPr>
          <w:rFonts w:ascii="Times New Roman" w:hAnsi="Times New Roman"/>
        </w:rPr>
        <w:t xml:space="preserve"> performing contractions in this manner for 5 minutes.</w:t>
      </w:r>
      <w:r>
        <w:rPr>
          <w:rFonts w:ascii="Times New Roman" w:hAnsi="Times New Roman"/>
        </w:rPr>
        <w:t xml:space="preserve"> Only 2 minutes of exercise were </w:t>
      </w:r>
      <w:r w:rsidRPr="00AC1004">
        <w:rPr>
          <w:rFonts w:ascii="Times New Roman" w:hAnsi="Times New Roman"/>
        </w:rPr>
        <w:t>performed during this familiarization session in an effort to limit fatigue, but allow participants to learn the contraction cadence.</w:t>
      </w:r>
    </w:p>
    <w:p w14:paraId="10949069" w14:textId="77777777" w:rsidR="00B26BDC" w:rsidRPr="00AC1004" w:rsidRDefault="00B26BDC" w:rsidP="00B26BDC">
      <w:pPr>
        <w:rPr>
          <w:rFonts w:ascii="Times New Roman" w:hAnsi="Times New Roman"/>
          <w:b/>
          <w:bCs/>
          <w:iCs/>
        </w:rPr>
      </w:pPr>
    </w:p>
    <w:p w14:paraId="33E57402" w14:textId="77777777" w:rsidR="00B26BDC" w:rsidRPr="00AC1004" w:rsidRDefault="00B26BDC" w:rsidP="00B26BDC">
      <w:pPr>
        <w:rPr>
          <w:rFonts w:ascii="Times New Roman" w:hAnsi="Times New Roman"/>
        </w:rPr>
      </w:pPr>
      <w:r w:rsidRPr="00AC1004">
        <w:rPr>
          <w:rFonts w:ascii="Times New Roman" w:hAnsi="Times New Roman"/>
          <w:b/>
          <w:bCs/>
          <w:iCs/>
        </w:rPr>
        <w:t>Familiarization to near-infrared spectroscopy assessment of mitochondrial function</w:t>
      </w:r>
      <w:r w:rsidRPr="00AC1004">
        <w:rPr>
          <w:rFonts w:ascii="Times New Roman" w:hAnsi="Times New Roman"/>
        </w:rPr>
        <w:t> </w:t>
      </w:r>
    </w:p>
    <w:p w14:paraId="3C4DF057" w14:textId="77777777" w:rsidR="00B26BDC" w:rsidRDefault="00B26BDC" w:rsidP="00B26BDC">
      <w:pPr>
        <w:rPr>
          <w:rFonts w:ascii="Times New Roman" w:hAnsi="Times New Roman"/>
        </w:rPr>
      </w:pPr>
      <w:r w:rsidRPr="00AC1004">
        <w:rPr>
          <w:rFonts w:ascii="Times New Roman" w:hAnsi="Times New Roman"/>
        </w:rPr>
        <w:tab/>
        <w:t>Following a 5 minute re</w:t>
      </w:r>
      <w:r>
        <w:rPr>
          <w:rFonts w:ascii="Times New Roman" w:hAnsi="Times New Roman"/>
        </w:rPr>
        <w:t xml:space="preserve">st period, participants were </w:t>
      </w:r>
      <w:r w:rsidRPr="00AC1004">
        <w:rPr>
          <w:rFonts w:ascii="Times New Roman" w:hAnsi="Times New Roman"/>
        </w:rPr>
        <w:t>familiarized to the procedures for determining their mitochondr</w:t>
      </w:r>
      <w:r>
        <w:rPr>
          <w:rFonts w:ascii="Times New Roman" w:hAnsi="Times New Roman"/>
        </w:rPr>
        <w:t xml:space="preserve">ial function. Participants </w:t>
      </w:r>
      <w:r w:rsidRPr="00AC1004">
        <w:rPr>
          <w:rFonts w:ascii="Times New Roman" w:hAnsi="Times New Roman"/>
        </w:rPr>
        <w:t>lie</w:t>
      </w:r>
      <w:r>
        <w:rPr>
          <w:rFonts w:ascii="Times New Roman" w:hAnsi="Times New Roman"/>
        </w:rPr>
        <w:t>d</w:t>
      </w:r>
      <w:r w:rsidRPr="00AC1004">
        <w:rPr>
          <w:rFonts w:ascii="Times New Roman" w:hAnsi="Times New Roman"/>
        </w:rPr>
        <w:t xml:space="preserve"> in a supine position on a padded table. The ank</w:t>
      </w:r>
      <w:r>
        <w:rPr>
          <w:rFonts w:ascii="Times New Roman" w:hAnsi="Times New Roman"/>
        </w:rPr>
        <w:t>le of their dominant leg was</w:t>
      </w:r>
      <w:r w:rsidRPr="00AC1004">
        <w:rPr>
          <w:rFonts w:ascii="Times New Roman" w:hAnsi="Times New Roman"/>
        </w:rPr>
        <w:t xml:space="preserve"> placed on a raise</w:t>
      </w:r>
      <w:r>
        <w:rPr>
          <w:rFonts w:ascii="Times New Roman" w:hAnsi="Times New Roman"/>
        </w:rPr>
        <w:t>d</w:t>
      </w:r>
      <w:r w:rsidRPr="00AC1004">
        <w:rPr>
          <w:rFonts w:ascii="Times New Roman" w:hAnsi="Times New Roman"/>
        </w:rPr>
        <w:t xml:space="preserve">, padded brace such that their lower leg and knee and slighted elevated from the table. A blood pressure cuff </w:t>
      </w:r>
      <w:r>
        <w:rPr>
          <w:rFonts w:ascii="Times New Roman" w:hAnsi="Times New Roman"/>
        </w:rPr>
        <w:t xml:space="preserve">was </w:t>
      </w:r>
      <w:r w:rsidRPr="00AC1004">
        <w:rPr>
          <w:rFonts w:ascii="Times New Roman" w:hAnsi="Times New Roman"/>
        </w:rPr>
        <w:t xml:space="preserve">placed around their thigh, approximately 10-15 cm distal to their inguinal ligament. The cuff </w:t>
      </w:r>
      <w:r>
        <w:rPr>
          <w:rFonts w:ascii="Times New Roman" w:hAnsi="Times New Roman"/>
        </w:rPr>
        <w:t>was</w:t>
      </w:r>
      <w:r w:rsidRPr="00AC1004">
        <w:rPr>
          <w:rFonts w:ascii="Times New Roman" w:hAnsi="Times New Roman"/>
        </w:rPr>
        <w:t xml:space="preserve"> attached to a rapid cuff inflation/deflation pneumatic system. The cuff </w:t>
      </w:r>
      <w:r>
        <w:rPr>
          <w:rFonts w:ascii="Times New Roman" w:hAnsi="Times New Roman"/>
        </w:rPr>
        <w:t>was</w:t>
      </w:r>
      <w:r w:rsidRPr="00AC1004">
        <w:rPr>
          <w:rFonts w:ascii="Times New Roman" w:hAnsi="Times New Roman"/>
        </w:rPr>
        <w:t xml:space="preserve"> inflated to ~250-280 mmHg (consistent with previous studies) to occlude blood flow distal to the cuff. The cuff</w:t>
      </w:r>
      <w:r w:rsidRPr="00B26BDC">
        <w:rPr>
          <w:rFonts w:ascii="Times New Roman" w:hAnsi="Times New Roman"/>
        </w:rPr>
        <w:t xml:space="preserve"> </w:t>
      </w:r>
      <w:r>
        <w:rPr>
          <w:rFonts w:ascii="Times New Roman" w:hAnsi="Times New Roman"/>
        </w:rPr>
        <w:t xml:space="preserve">was </w:t>
      </w:r>
      <w:r w:rsidRPr="00AC1004">
        <w:rPr>
          <w:rFonts w:ascii="Times New Roman" w:hAnsi="Times New Roman"/>
        </w:rPr>
        <w:t xml:space="preserve">inflated for 30 seconds, released, and then participants will rest for 3-5 minutes. The cuff </w:t>
      </w:r>
      <w:r>
        <w:rPr>
          <w:rFonts w:ascii="Times New Roman" w:hAnsi="Times New Roman"/>
        </w:rPr>
        <w:t xml:space="preserve">was </w:t>
      </w:r>
      <w:r w:rsidRPr="00AC1004">
        <w:rPr>
          <w:rFonts w:ascii="Times New Roman" w:hAnsi="Times New Roman"/>
        </w:rPr>
        <w:t>again inflated for 30 seconds, released and a recov</w:t>
      </w:r>
      <w:r>
        <w:rPr>
          <w:rFonts w:ascii="Times New Roman" w:hAnsi="Times New Roman"/>
        </w:rPr>
        <w:t>er period of 3-5 minutes was</w:t>
      </w:r>
      <w:r w:rsidRPr="00AC1004">
        <w:rPr>
          <w:rFonts w:ascii="Times New Roman" w:hAnsi="Times New Roman"/>
        </w:rPr>
        <w:t xml:space="preserve"> allowed. Next, a series of cuff inflations and deflations, each lasting 10 seconds </w:t>
      </w:r>
      <w:r>
        <w:rPr>
          <w:rFonts w:ascii="Times New Roman" w:hAnsi="Times New Roman"/>
        </w:rPr>
        <w:t xml:space="preserve">was </w:t>
      </w:r>
      <w:r w:rsidRPr="00AC1004">
        <w:rPr>
          <w:rFonts w:ascii="Times New Roman" w:hAnsi="Times New Roman"/>
        </w:rPr>
        <w:t xml:space="preserve">performed. This </w:t>
      </w:r>
      <w:r>
        <w:rPr>
          <w:rFonts w:ascii="Times New Roman" w:hAnsi="Times New Roman"/>
        </w:rPr>
        <w:t xml:space="preserve">was </w:t>
      </w:r>
      <w:r w:rsidRPr="00AC1004">
        <w:rPr>
          <w:rFonts w:ascii="Times New Roman" w:hAnsi="Times New Roman"/>
        </w:rPr>
        <w:t xml:space="preserve">done for 1 minute (3 inflations and 3 </w:t>
      </w:r>
      <w:r>
        <w:rPr>
          <w:rFonts w:ascii="Times New Roman" w:hAnsi="Times New Roman"/>
        </w:rPr>
        <w:t xml:space="preserve">deflations). This procedure was </w:t>
      </w:r>
      <w:r w:rsidRPr="00AC1004">
        <w:rPr>
          <w:rFonts w:ascii="Times New Roman" w:hAnsi="Times New Roman"/>
        </w:rPr>
        <w:t xml:space="preserve">performed to familiarize </w:t>
      </w:r>
      <w:r w:rsidRPr="00AC1004">
        <w:rPr>
          <w:rFonts w:ascii="Times New Roman" w:hAnsi="Times New Roman"/>
        </w:rPr>
        <w:lastRenderedPageBreak/>
        <w:t>participants to the location of the cuff placement, and to the sensations that occur during cuff inflation/deflation.</w:t>
      </w:r>
    </w:p>
    <w:p w14:paraId="72A8D131" w14:textId="77777777" w:rsidR="00EE7A7F" w:rsidRPr="00B26BDC" w:rsidRDefault="00EE7A7F" w:rsidP="00B26BDC">
      <w:pPr>
        <w:rPr>
          <w:rFonts w:ascii="Times New Roman" w:hAnsi="Times New Roman"/>
        </w:rPr>
      </w:pPr>
    </w:p>
    <w:p w14:paraId="404FD6E1" w14:textId="77777777" w:rsidR="00B26BDC" w:rsidRPr="00AC1004" w:rsidRDefault="00B26BDC" w:rsidP="00B26BDC">
      <w:pPr>
        <w:rPr>
          <w:rFonts w:ascii="Times New Roman" w:hAnsi="Times New Roman"/>
        </w:rPr>
      </w:pPr>
      <w:r w:rsidRPr="00AC1004">
        <w:rPr>
          <w:rFonts w:ascii="Times New Roman" w:hAnsi="Times New Roman"/>
          <w:b/>
          <w:bCs/>
          <w:iCs/>
        </w:rPr>
        <w:t>Near-infrared spectroscopy assessment of mitochondrial function</w:t>
      </w:r>
      <w:r w:rsidRPr="00AC1004">
        <w:rPr>
          <w:rFonts w:ascii="Times New Roman" w:hAnsi="Times New Roman"/>
        </w:rPr>
        <w:t> </w:t>
      </w:r>
    </w:p>
    <w:p w14:paraId="16DF7303" w14:textId="77777777" w:rsidR="00B26BDC" w:rsidRPr="00AC1004" w:rsidRDefault="00B26BDC" w:rsidP="00B26BDC">
      <w:pPr>
        <w:rPr>
          <w:rFonts w:ascii="Times New Roman" w:hAnsi="Times New Roman"/>
        </w:rPr>
      </w:pPr>
      <w:r w:rsidRPr="00AC1004">
        <w:rPr>
          <w:rFonts w:ascii="Times New Roman" w:hAnsi="Times New Roman"/>
        </w:rPr>
        <w:tab/>
      </w:r>
      <w:r>
        <w:rPr>
          <w:rFonts w:ascii="Times New Roman" w:hAnsi="Times New Roman"/>
        </w:rPr>
        <w:t>Participants were placed</w:t>
      </w:r>
      <w:r w:rsidRPr="00AC1004">
        <w:rPr>
          <w:rFonts w:ascii="Times New Roman" w:hAnsi="Times New Roman"/>
        </w:rPr>
        <w:t xml:space="preserve"> in a supine position on a padded table with their lower leg elevated as described above.  The blood pressure cuff </w:t>
      </w:r>
      <w:r>
        <w:rPr>
          <w:rFonts w:ascii="Times New Roman" w:hAnsi="Times New Roman"/>
        </w:rPr>
        <w:t xml:space="preserve">was </w:t>
      </w:r>
      <w:r w:rsidRPr="00AC1004">
        <w:rPr>
          <w:rFonts w:ascii="Times New Roman" w:hAnsi="Times New Roman"/>
        </w:rPr>
        <w:t xml:space="preserve">placed around their upper thigh as described in the familiarization.  The near </w:t>
      </w:r>
      <w:r>
        <w:rPr>
          <w:rFonts w:ascii="Times New Roman" w:hAnsi="Times New Roman"/>
        </w:rPr>
        <w:t>infrared spectroscopy probe was</w:t>
      </w:r>
      <w:r w:rsidRPr="00AC1004">
        <w:rPr>
          <w:rFonts w:ascii="Times New Roman" w:hAnsi="Times New Roman"/>
        </w:rPr>
        <w:t xml:space="preserve"> then be placed over the belly of the vastus later</w:t>
      </w:r>
      <w:r>
        <w:rPr>
          <w:rFonts w:ascii="Times New Roman" w:hAnsi="Times New Roman"/>
        </w:rPr>
        <w:t>alis. Placement location was</w:t>
      </w:r>
      <w:r w:rsidRPr="00AC1004">
        <w:rPr>
          <w:rFonts w:ascii="Times New Roman" w:hAnsi="Times New Roman"/>
        </w:rPr>
        <w:t xml:space="preserve"> determined by use of anatomical landmarks, palpation, and 2D Doppler ultrasound of the site. After a 3-5 minute rest period the cuff </w:t>
      </w:r>
      <w:r>
        <w:rPr>
          <w:rFonts w:ascii="Times New Roman" w:hAnsi="Times New Roman"/>
        </w:rPr>
        <w:t xml:space="preserve">was </w:t>
      </w:r>
      <w:r w:rsidRPr="00AC1004">
        <w:rPr>
          <w:rFonts w:ascii="Times New Roman" w:hAnsi="Times New Roman"/>
        </w:rPr>
        <w:t>inflated to ~250</w:t>
      </w:r>
      <w:r>
        <w:rPr>
          <w:rFonts w:ascii="Times New Roman" w:hAnsi="Times New Roman"/>
        </w:rPr>
        <w:t xml:space="preserve">-280 mmHg for 60 seconds. It was then released and participants </w:t>
      </w:r>
      <w:r w:rsidRPr="00AC1004">
        <w:rPr>
          <w:rFonts w:ascii="Times New Roman" w:hAnsi="Times New Roman"/>
        </w:rPr>
        <w:t>rest</w:t>
      </w:r>
      <w:r>
        <w:rPr>
          <w:rFonts w:ascii="Times New Roman" w:hAnsi="Times New Roman"/>
        </w:rPr>
        <w:t>ed for 3-5 minutes. The cuff was again</w:t>
      </w:r>
      <w:r w:rsidRPr="00AC1004">
        <w:rPr>
          <w:rFonts w:ascii="Times New Roman" w:hAnsi="Times New Roman"/>
        </w:rPr>
        <w:t xml:space="preserve"> inflated to ~250-280 mmHg for 60 seconds, released and followed by a 3-5 minute rest period. After the r</w:t>
      </w:r>
      <w:r>
        <w:rPr>
          <w:rFonts w:ascii="Times New Roman" w:hAnsi="Times New Roman"/>
        </w:rPr>
        <w:t xml:space="preserve">est period the participant </w:t>
      </w:r>
      <w:r w:rsidRPr="00AC1004">
        <w:rPr>
          <w:rFonts w:ascii="Times New Roman" w:hAnsi="Times New Roman"/>
        </w:rPr>
        <w:t>perform</w:t>
      </w:r>
      <w:r>
        <w:rPr>
          <w:rFonts w:ascii="Times New Roman" w:hAnsi="Times New Roman"/>
        </w:rPr>
        <w:t>ed a brief (20 seconds</w:t>
      </w:r>
      <w:r w:rsidRPr="00AC1004">
        <w:rPr>
          <w:rFonts w:ascii="Times New Roman" w:hAnsi="Times New Roman"/>
        </w:rPr>
        <w:t>) kn</w:t>
      </w:r>
      <w:r>
        <w:rPr>
          <w:rFonts w:ascii="Times New Roman" w:hAnsi="Times New Roman"/>
        </w:rPr>
        <w:t xml:space="preserve">ee extension exercise protocol was </w:t>
      </w:r>
      <w:r w:rsidRPr="00AC1004">
        <w:rPr>
          <w:rFonts w:ascii="Times New Roman" w:hAnsi="Times New Roman"/>
        </w:rPr>
        <w:t xml:space="preserve">performed to raise the metabolic rate in the quadriceps muscle group. Immediately following the exercise protocol the blood pressure cuff around the thigh </w:t>
      </w:r>
      <w:r w:rsidR="00440671">
        <w:rPr>
          <w:rFonts w:ascii="Times New Roman" w:hAnsi="Times New Roman"/>
        </w:rPr>
        <w:t xml:space="preserve">was </w:t>
      </w:r>
      <w:r w:rsidRPr="00AC1004">
        <w:rPr>
          <w:rFonts w:ascii="Times New Roman" w:hAnsi="Times New Roman"/>
        </w:rPr>
        <w:t>inflated to ~250-280 mmHg for 10 seconds, released, and a 1</w:t>
      </w:r>
      <w:r w:rsidR="00440671">
        <w:rPr>
          <w:rFonts w:ascii="Times New Roman" w:hAnsi="Times New Roman"/>
        </w:rPr>
        <w:t>0 second recovery period was</w:t>
      </w:r>
      <w:r w:rsidRPr="00AC1004">
        <w:rPr>
          <w:rFonts w:ascii="Times New Roman" w:hAnsi="Times New Roman"/>
        </w:rPr>
        <w:t xml:space="preserve"> given. A series of 10 second inflation</w:t>
      </w:r>
      <w:r w:rsidR="00440671">
        <w:rPr>
          <w:rFonts w:ascii="Times New Roman" w:hAnsi="Times New Roman"/>
        </w:rPr>
        <w:t xml:space="preserve">s and 10 second deflations </w:t>
      </w:r>
      <w:r w:rsidRPr="00AC1004">
        <w:rPr>
          <w:rFonts w:ascii="Times New Roman" w:hAnsi="Times New Roman"/>
        </w:rPr>
        <w:t>continue</w:t>
      </w:r>
      <w:r w:rsidR="00440671">
        <w:rPr>
          <w:rFonts w:ascii="Times New Roman" w:hAnsi="Times New Roman"/>
        </w:rPr>
        <w:t>d</w:t>
      </w:r>
      <w:r w:rsidRPr="00AC1004">
        <w:rPr>
          <w:rFonts w:ascii="Times New Roman" w:hAnsi="Times New Roman"/>
        </w:rPr>
        <w:t xml:space="preserve"> for 5-6 minutes (for a total of 15-18 periods of inflation). Following the final deflatio</w:t>
      </w:r>
      <w:r w:rsidR="00440671">
        <w:rPr>
          <w:rFonts w:ascii="Times New Roman" w:hAnsi="Times New Roman"/>
        </w:rPr>
        <w:t xml:space="preserve">n a 2-3 minute rest period was </w:t>
      </w:r>
      <w:r w:rsidRPr="00AC1004">
        <w:rPr>
          <w:rFonts w:ascii="Times New Roman" w:hAnsi="Times New Roman"/>
        </w:rPr>
        <w:t>be provided.</w:t>
      </w:r>
    </w:p>
    <w:p w14:paraId="1E41BDB7" w14:textId="77777777" w:rsidR="00B26BDC" w:rsidRPr="00AC1004" w:rsidRDefault="00B26BDC" w:rsidP="00B26BDC">
      <w:pPr>
        <w:rPr>
          <w:rFonts w:ascii="Times New Roman" w:hAnsi="Times New Roman"/>
          <w:b/>
          <w:bCs/>
          <w:iCs/>
        </w:rPr>
      </w:pPr>
    </w:p>
    <w:p w14:paraId="054E38C6" w14:textId="77777777" w:rsidR="00B26BDC" w:rsidRPr="00AC1004" w:rsidRDefault="00B26BDC" w:rsidP="00B26BDC">
      <w:pPr>
        <w:rPr>
          <w:rFonts w:ascii="Times New Roman" w:hAnsi="Times New Roman"/>
          <w:b/>
          <w:bCs/>
          <w:iCs/>
        </w:rPr>
      </w:pPr>
      <w:r w:rsidRPr="00AC1004">
        <w:rPr>
          <w:rFonts w:ascii="Times New Roman" w:hAnsi="Times New Roman"/>
          <w:b/>
          <w:bCs/>
          <w:iCs/>
        </w:rPr>
        <w:t>Critical torque assessment </w:t>
      </w:r>
    </w:p>
    <w:p w14:paraId="07A4B380" w14:textId="77777777" w:rsidR="00B26BDC" w:rsidRPr="00AC1004" w:rsidRDefault="00B26BDC" w:rsidP="00B26BDC">
      <w:pPr>
        <w:rPr>
          <w:rFonts w:ascii="Times New Roman" w:hAnsi="Times New Roman"/>
        </w:rPr>
      </w:pPr>
      <w:r w:rsidRPr="00AC1004">
        <w:rPr>
          <w:rFonts w:ascii="Times New Roman" w:hAnsi="Times New Roman"/>
          <w:b/>
          <w:bCs/>
          <w:iCs/>
        </w:rPr>
        <w:tab/>
      </w:r>
      <w:r w:rsidR="00440671">
        <w:rPr>
          <w:rFonts w:ascii="Times New Roman" w:hAnsi="Times New Roman"/>
        </w:rPr>
        <w:t>Participants were</w:t>
      </w:r>
      <w:r w:rsidRPr="00AC1004">
        <w:rPr>
          <w:rFonts w:ascii="Times New Roman" w:hAnsi="Times New Roman"/>
        </w:rPr>
        <w:t xml:space="preserve"> seated on the KinCom in the same manner as in maximal voluntary isometric contraction of the quadriceps. Surface e</w:t>
      </w:r>
      <w:r w:rsidR="00440671">
        <w:rPr>
          <w:rFonts w:ascii="Times New Roman" w:hAnsi="Times New Roman"/>
        </w:rPr>
        <w:t xml:space="preserve">lectromyography electrodes </w:t>
      </w:r>
      <w:r w:rsidR="00440671">
        <w:rPr>
          <w:rFonts w:ascii="Times New Roman" w:hAnsi="Times New Roman"/>
        </w:rPr>
        <w:lastRenderedPageBreak/>
        <w:t xml:space="preserve">were </w:t>
      </w:r>
      <w:r w:rsidRPr="00AC1004">
        <w:rPr>
          <w:rFonts w:ascii="Times New Roman" w:hAnsi="Times New Roman"/>
        </w:rPr>
        <w:t>placed over</w:t>
      </w:r>
      <w:r w:rsidR="00440671">
        <w:rPr>
          <w:rFonts w:ascii="Times New Roman" w:hAnsi="Times New Roman"/>
        </w:rPr>
        <w:t xml:space="preserve"> the belly of the vastus lateralis muscle. Position was</w:t>
      </w:r>
      <w:r w:rsidRPr="00AC1004">
        <w:rPr>
          <w:rFonts w:ascii="Times New Roman" w:hAnsi="Times New Roman"/>
        </w:rPr>
        <w:t xml:space="preserve"> determined by anatomical landmarks and palpation. The locatio</w:t>
      </w:r>
      <w:r w:rsidR="00440671">
        <w:rPr>
          <w:rFonts w:ascii="Times New Roman" w:hAnsi="Times New Roman"/>
        </w:rPr>
        <w:t>n of electrode placement was</w:t>
      </w:r>
      <w:r w:rsidRPr="00AC1004">
        <w:rPr>
          <w:rFonts w:ascii="Times New Roman" w:hAnsi="Times New Roman"/>
        </w:rPr>
        <w:t xml:space="preserve"> shaved to remove and hair and dead skin cells and then cleaned with alcohol. The near infrared </w:t>
      </w:r>
      <w:r w:rsidR="00440671">
        <w:rPr>
          <w:rFonts w:ascii="Times New Roman" w:hAnsi="Times New Roman"/>
        </w:rPr>
        <w:t>spectroscopy probe was</w:t>
      </w:r>
      <w:r w:rsidRPr="00AC1004">
        <w:rPr>
          <w:rFonts w:ascii="Times New Roman" w:hAnsi="Times New Roman"/>
        </w:rPr>
        <w:t xml:space="preserve"> then be placed over the belly of the vastus latera</w:t>
      </w:r>
      <w:r w:rsidR="00440671">
        <w:rPr>
          <w:rFonts w:ascii="Times New Roman" w:hAnsi="Times New Roman"/>
        </w:rPr>
        <w:t xml:space="preserve">lis. Placement location was </w:t>
      </w:r>
      <w:r w:rsidRPr="00AC1004">
        <w:rPr>
          <w:rFonts w:ascii="Times New Roman" w:hAnsi="Times New Roman"/>
        </w:rPr>
        <w:t xml:space="preserve">determined by use of anatomical landmarks, palpation, and 2D Doppler ultrasound of the site. The NIRS </w:t>
      </w:r>
      <w:r w:rsidR="00440671">
        <w:rPr>
          <w:rFonts w:ascii="Times New Roman" w:hAnsi="Times New Roman"/>
        </w:rPr>
        <w:t>probe and EMG electrodes were</w:t>
      </w:r>
      <w:r w:rsidRPr="00AC1004">
        <w:rPr>
          <w:rFonts w:ascii="Times New Roman" w:hAnsi="Times New Roman"/>
        </w:rPr>
        <w:t xml:space="preserve"> secured in place using surgical tape and elastic</w:t>
      </w:r>
      <w:r w:rsidR="00440671">
        <w:rPr>
          <w:rFonts w:ascii="Times New Roman" w:hAnsi="Times New Roman"/>
        </w:rPr>
        <w:t xml:space="preserve"> wraps. Next, participants </w:t>
      </w:r>
      <w:r w:rsidRPr="00AC1004">
        <w:rPr>
          <w:rFonts w:ascii="Times New Roman" w:hAnsi="Times New Roman"/>
        </w:rPr>
        <w:t>perform</w:t>
      </w:r>
      <w:r w:rsidR="00440671">
        <w:rPr>
          <w:rFonts w:ascii="Times New Roman" w:hAnsi="Times New Roman"/>
        </w:rPr>
        <w:t>ed</w:t>
      </w:r>
      <w:r w:rsidRPr="00AC1004">
        <w:rPr>
          <w:rFonts w:ascii="Times New Roman" w:hAnsi="Times New Roman"/>
        </w:rPr>
        <w:t xml:space="preserve"> a series of MVC’s to the cadence of 3 seconds of contraction followed by 2 seconds of rest for a period of 5 minutes (60 total contractions) to determine their cri</w:t>
      </w:r>
      <w:r w:rsidR="00440671">
        <w:rPr>
          <w:rFonts w:ascii="Times New Roman" w:hAnsi="Times New Roman"/>
        </w:rPr>
        <w:t>tical torque. Participants had</w:t>
      </w:r>
      <w:r w:rsidRPr="00AC1004">
        <w:rPr>
          <w:rFonts w:ascii="Times New Roman" w:hAnsi="Times New Roman"/>
        </w:rPr>
        <w:t xml:space="preserve"> the assistance of a metronome, as well as visual and verbal feedback to help them provide a maximal effort for each contraction.</w:t>
      </w:r>
    </w:p>
    <w:p w14:paraId="30A5E81E" w14:textId="77777777" w:rsidR="00B26BDC" w:rsidRPr="00AC1004" w:rsidRDefault="00B26BDC" w:rsidP="00B26BDC">
      <w:pPr>
        <w:rPr>
          <w:rFonts w:ascii="Times New Roman" w:hAnsi="Times New Roman"/>
          <w:b/>
          <w:bCs/>
          <w:iCs/>
        </w:rPr>
      </w:pPr>
    </w:p>
    <w:p w14:paraId="505DE8CD" w14:textId="77777777" w:rsidR="00B26BDC" w:rsidRPr="00AC1004" w:rsidRDefault="00B26BDC" w:rsidP="00B26BDC">
      <w:pPr>
        <w:rPr>
          <w:rFonts w:ascii="Times New Roman" w:hAnsi="Times New Roman"/>
        </w:rPr>
      </w:pPr>
      <w:r w:rsidRPr="00AC1004">
        <w:rPr>
          <w:rFonts w:ascii="Times New Roman" w:hAnsi="Times New Roman"/>
          <w:b/>
          <w:bCs/>
          <w:iCs/>
        </w:rPr>
        <w:t>Muscle soreness assessment</w:t>
      </w:r>
      <w:r w:rsidRPr="00AC1004">
        <w:rPr>
          <w:rFonts w:ascii="Times New Roman" w:hAnsi="Times New Roman"/>
        </w:rPr>
        <w:t> </w:t>
      </w:r>
    </w:p>
    <w:p w14:paraId="5876D27B" w14:textId="1E25A869" w:rsidR="007B043E" w:rsidRDefault="00440671" w:rsidP="00B26BDC">
      <w:pPr>
        <w:rPr>
          <w:rFonts w:ascii="Times New Roman" w:hAnsi="Times New Roman"/>
        </w:rPr>
      </w:pPr>
      <w:r>
        <w:rPr>
          <w:rFonts w:ascii="Times New Roman" w:hAnsi="Times New Roman"/>
        </w:rPr>
        <w:tab/>
        <w:t xml:space="preserve">The participant </w:t>
      </w:r>
      <w:r w:rsidR="00B26BDC" w:rsidRPr="00AC1004">
        <w:rPr>
          <w:rFonts w:ascii="Times New Roman" w:hAnsi="Times New Roman"/>
        </w:rPr>
        <w:t>perform</w:t>
      </w:r>
      <w:r>
        <w:rPr>
          <w:rFonts w:ascii="Times New Roman" w:hAnsi="Times New Roman"/>
        </w:rPr>
        <w:t>ed</w:t>
      </w:r>
      <w:r w:rsidR="00B26BDC" w:rsidRPr="00AC1004">
        <w:rPr>
          <w:rFonts w:ascii="Times New Roman" w:hAnsi="Times New Roman"/>
        </w:rPr>
        <w:t xml:space="preserve"> a rating of their perceived muscle soreness/pain in their dominant quadriceps </w:t>
      </w:r>
      <w:r>
        <w:rPr>
          <w:rFonts w:ascii="Times New Roman" w:hAnsi="Times New Roman"/>
        </w:rPr>
        <w:t xml:space="preserve">muscle group. Participants </w:t>
      </w:r>
      <w:r w:rsidR="00B26BDC" w:rsidRPr="00AC1004">
        <w:rPr>
          <w:rFonts w:ascii="Times New Roman" w:hAnsi="Times New Roman"/>
        </w:rPr>
        <w:t>perform</w:t>
      </w:r>
      <w:r>
        <w:rPr>
          <w:rFonts w:ascii="Times New Roman" w:hAnsi="Times New Roman"/>
        </w:rPr>
        <w:t xml:space="preserve">ed a single legged squat and </w:t>
      </w:r>
      <w:r w:rsidR="00B26BDC" w:rsidRPr="00AC1004">
        <w:rPr>
          <w:rFonts w:ascii="Times New Roman" w:hAnsi="Times New Roman"/>
        </w:rPr>
        <w:t>then use</w:t>
      </w:r>
      <w:r>
        <w:rPr>
          <w:rFonts w:ascii="Times New Roman" w:hAnsi="Times New Roman"/>
        </w:rPr>
        <w:t>d</w:t>
      </w:r>
      <w:r w:rsidR="00B26BDC" w:rsidRPr="00AC1004">
        <w:rPr>
          <w:rFonts w:ascii="Times New Roman" w:hAnsi="Times New Roman"/>
        </w:rPr>
        <w:t xml:space="preserve"> a 10 cm visual analog scale (VAS) to rate the pain/soreness experienced in their quadriceps.</w:t>
      </w:r>
      <w:r w:rsidR="00CB653A">
        <w:rPr>
          <w:rFonts w:ascii="Times New Roman" w:hAnsi="Times New Roman"/>
        </w:rPr>
        <w:t xml:space="preserve"> </w:t>
      </w:r>
    </w:p>
    <w:p w14:paraId="25BA7A3F" w14:textId="77777777" w:rsidR="00CB653A" w:rsidRPr="00CB653A" w:rsidRDefault="00CB653A" w:rsidP="00B26BDC">
      <w:pPr>
        <w:rPr>
          <w:rFonts w:ascii="Times New Roman" w:hAnsi="Times New Roman"/>
        </w:rPr>
      </w:pPr>
    </w:p>
    <w:p w14:paraId="6B0BCD18" w14:textId="77777777" w:rsidR="00B26BDC" w:rsidRPr="00AC1004" w:rsidRDefault="00B26BDC" w:rsidP="00B26BDC">
      <w:pPr>
        <w:rPr>
          <w:rFonts w:ascii="Times New Roman" w:hAnsi="Times New Roman"/>
        </w:rPr>
      </w:pPr>
      <w:r w:rsidRPr="00AC1004">
        <w:rPr>
          <w:rFonts w:ascii="Times New Roman" w:hAnsi="Times New Roman"/>
          <w:b/>
          <w:bCs/>
          <w:iCs/>
        </w:rPr>
        <w:t>Eccentric exercise protocol</w:t>
      </w:r>
      <w:r w:rsidRPr="00AC1004">
        <w:rPr>
          <w:rFonts w:ascii="Times New Roman" w:hAnsi="Times New Roman"/>
        </w:rPr>
        <w:t> </w:t>
      </w:r>
    </w:p>
    <w:p w14:paraId="101C4C9C" w14:textId="054F6255" w:rsidR="00B26BDC" w:rsidRPr="00AC1004" w:rsidRDefault="00440671" w:rsidP="00B26BDC">
      <w:pPr>
        <w:rPr>
          <w:rFonts w:ascii="Times New Roman" w:hAnsi="Times New Roman"/>
        </w:rPr>
      </w:pPr>
      <w:r>
        <w:rPr>
          <w:rFonts w:ascii="Times New Roman" w:hAnsi="Times New Roman"/>
        </w:rPr>
        <w:tab/>
        <w:t xml:space="preserve">Participants </w:t>
      </w:r>
      <w:r w:rsidR="00B26BDC" w:rsidRPr="00AC1004">
        <w:rPr>
          <w:rFonts w:ascii="Times New Roman" w:hAnsi="Times New Roman"/>
        </w:rPr>
        <w:t>perform</w:t>
      </w:r>
      <w:r>
        <w:rPr>
          <w:rFonts w:ascii="Times New Roman" w:hAnsi="Times New Roman"/>
        </w:rPr>
        <w:t>ed</w:t>
      </w:r>
      <w:r w:rsidR="00B26BDC" w:rsidRPr="00AC1004">
        <w:rPr>
          <w:rFonts w:ascii="Times New Roman" w:hAnsi="Times New Roman"/>
        </w:rPr>
        <w:t xml:space="preserve"> an eccentric exercise designed to induce muscle damage. While seated on the KinCom, maximal isokinetic eccentric contractions of the knee extensors will</w:t>
      </w:r>
      <w:r>
        <w:rPr>
          <w:rFonts w:ascii="Times New Roman" w:hAnsi="Times New Roman"/>
        </w:rPr>
        <w:t xml:space="preserve"> be performed. Participants </w:t>
      </w:r>
      <w:r w:rsidR="00B26BDC" w:rsidRPr="00AC1004">
        <w:rPr>
          <w:rFonts w:ascii="Times New Roman" w:hAnsi="Times New Roman"/>
        </w:rPr>
        <w:t>initially perform</w:t>
      </w:r>
      <w:r>
        <w:rPr>
          <w:rFonts w:ascii="Times New Roman" w:hAnsi="Times New Roman"/>
        </w:rPr>
        <w:t>ed</w:t>
      </w:r>
      <w:r w:rsidR="00B26BDC" w:rsidRPr="00AC1004">
        <w:rPr>
          <w:rFonts w:ascii="Times New Roman" w:hAnsi="Times New Roman"/>
        </w:rPr>
        <w:t xml:space="preserve"> 4 sets of 10 contractions at 30 degrees per second with 3 minutes of rest provided between sets. </w:t>
      </w:r>
      <w:r>
        <w:rPr>
          <w:rFonts w:ascii="Times New Roman" w:hAnsi="Times New Roman"/>
        </w:rPr>
        <w:t xml:space="preserve">Contractions were </w:t>
      </w:r>
      <w:r>
        <w:rPr>
          <w:rFonts w:ascii="Times New Roman" w:hAnsi="Times New Roman"/>
        </w:rPr>
        <w:lastRenderedPageBreak/>
        <w:t xml:space="preserve">evoked using 100 Hz electrical stimulation at the highest stimulation amplitude each participant could tolerate. </w:t>
      </w:r>
      <w:r w:rsidR="00B26BDC" w:rsidRPr="00AC1004">
        <w:rPr>
          <w:rFonts w:ascii="Times New Roman" w:hAnsi="Times New Roman"/>
        </w:rPr>
        <w:t xml:space="preserve">Following the </w:t>
      </w:r>
      <w:r>
        <w:rPr>
          <w:rFonts w:ascii="Times New Roman" w:hAnsi="Times New Roman"/>
        </w:rPr>
        <w:t xml:space="preserve">4 sets, MVC was re-tested. If a ~40% decrease in MVC was </w:t>
      </w:r>
      <w:r w:rsidR="00B26BDC" w:rsidRPr="00AC1004">
        <w:rPr>
          <w:rFonts w:ascii="Times New Roman" w:hAnsi="Times New Roman"/>
        </w:rPr>
        <w:t>not observed, additional</w:t>
      </w:r>
      <w:r>
        <w:rPr>
          <w:rFonts w:ascii="Times New Roman" w:hAnsi="Times New Roman"/>
        </w:rPr>
        <w:t xml:space="preserve"> sets of 10 contractions were</w:t>
      </w:r>
      <w:r w:rsidR="00B26BDC" w:rsidRPr="00AC1004">
        <w:rPr>
          <w:rFonts w:ascii="Times New Roman" w:hAnsi="Times New Roman"/>
        </w:rPr>
        <w:t xml:space="preserve"> performed, after </w:t>
      </w:r>
      <w:r>
        <w:rPr>
          <w:rFonts w:ascii="Times New Roman" w:hAnsi="Times New Roman"/>
        </w:rPr>
        <w:t xml:space="preserve">which MVC was again </w:t>
      </w:r>
      <w:r w:rsidR="00B26BDC" w:rsidRPr="00AC1004">
        <w:rPr>
          <w:rFonts w:ascii="Times New Roman" w:hAnsi="Times New Roman"/>
        </w:rPr>
        <w:t>as</w:t>
      </w:r>
      <w:r>
        <w:rPr>
          <w:rFonts w:ascii="Times New Roman" w:hAnsi="Times New Roman"/>
        </w:rPr>
        <w:t xml:space="preserve">sessed. Eccentric exercise </w:t>
      </w:r>
      <w:r w:rsidR="00B26BDC" w:rsidRPr="00AC1004">
        <w:rPr>
          <w:rFonts w:ascii="Times New Roman" w:hAnsi="Times New Roman"/>
        </w:rPr>
        <w:t>proceed</w:t>
      </w:r>
      <w:r>
        <w:rPr>
          <w:rFonts w:ascii="Times New Roman" w:hAnsi="Times New Roman"/>
        </w:rPr>
        <w:t>ed</w:t>
      </w:r>
      <w:r w:rsidR="00B26BDC" w:rsidRPr="00AC1004">
        <w:rPr>
          <w:rFonts w:ascii="Times New Roman" w:hAnsi="Times New Roman"/>
        </w:rPr>
        <w:t xml:space="preserve"> i</w:t>
      </w:r>
      <w:r>
        <w:rPr>
          <w:rFonts w:ascii="Times New Roman" w:hAnsi="Times New Roman"/>
        </w:rPr>
        <w:t>n t</w:t>
      </w:r>
      <w:r w:rsidR="00FE261F">
        <w:rPr>
          <w:rFonts w:ascii="Times New Roman" w:hAnsi="Times New Roman"/>
        </w:rPr>
        <w:t>his manner until MVC declined ~3</w:t>
      </w:r>
      <w:r w:rsidR="00B26BDC" w:rsidRPr="00AC1004">
        <w:rPr>
          <w:rFonts w:ascii="Times New Roman" w:hAnsi="Times New Roman"/>
        </w:rPr>
        <w:t>0%.</w:t>
      </w:r>
    </w:p>
    <w:p w14:paraId="0C6E8A46" w14:textId="77777777" w:rsidR="00B26BDC" w:rsidRPr="00AC1004" w:rsidRDefault="00B26BDC" w:rsidP="00B26BDC">
      <w:pPr>
        <w:spacing w:line="240" w:lineRule="auto"/>
        <w:rPr>
          <w:rFonts w:ascii="Times New Roman" w:hAnsi="Times New Roman"/>
          <w:b/>
          <w:bCs/>
        </w:rPr>
      </w:pPr>
    </w:p>
    <w:p w14:paraId="7E605239" w14:textId="77C6A348" w:rsidR="00B26BDC" w:rsidRPr="00AC1004" w:rsidRDefault="00B26BDC" w:rsidP="00B26BDC">
      <w:pPr>
        <w:spacing w:line="240" w:lineRule="auto"/>
        <w:rPr>
          <w:rFonts w:ascii="Times New Roman" w:hAnsi="Times New Roman"/>
        </w:rPr>
      </w:pPr>
      <w:r w:rsidRPr="00AC1004">
        <w:rPr>
          <w:rFonts w:ascii="Times New Roman" w:hAnsi="Times New Roman"/>
          <w:b/>
          <w:bCs/>
        </w:rPr>
        <w:t>Analysis</w:t>
      </w:r>
    </w:p>
    <w:p w14:paraId="5A0D4A24" w14:textId="77777777" w:rsidR="00B26BDC" w:rsidRPr="00AC1004" w:rsidRDefault="00B26BDC" w:rsidP="00B26BDC">
      <w:pPr>
        <w:spacing w:line="240" w:lineRule="auto"/>
        <w:rPr>
          <w:rFonts w:ascii="Times New Roman" w:hAnsi="Times New Roman"/>
        </w:rPr>
      </w:pPr>
    </w:p>
    <w:p w14:paraId="1283AD7E" w14:textId="7A29EC0E" w:rsidR="00B26BDC" w:rsidRDefault="00FE261F" w:rsidP="007B043E">
      <w:pPr>
        <w:ind w:firstLine="720"/>
        <w:rPr>
          <w:rFonts w:ascii="Times New Roman" w:hAnsi="Times New Roman"/>
        </w:rPr>
      </w:pPr>
      <w:r>
        <w:rPr>
          <w:rFonts w:ascii="Times New Roman" w:hAnsi="Times New Roman"/>
        </w:rPr>
        <w:t xml:space="preserve">All tests were perfomend using SPSS version 19. </w:t>
      </w:r>
      <w:r w:rsidR="00B26BDC" w:rsidRPr="00AC1004">
        <w:rPr>
          <w:rFonts w:ascii="Times New Roman" w:hAnsi="Times New Roman"/>
        </w:rPr>
        <w:t xml:space="preserve">Paired t-tests </w:t>
      </w:r>
      <w:r>
        <w:rPr>
          <w:rFonts w:ascii="Times New Roman" w:hAnsi="Times New Roman"/>
        </w:rPr>
        <w:t xml:space="preserve">were conducted to identify </w:t>
      </w:r>
      <w:r w:rsidR="00B26BDC" w:rsidRPr="00AC1004">
        <w:rPr>
          <w:rFonts w:ascii="Times New Roman" w:hAnsi="Times New Roman"/>
        </w:rPr>
        <w:t>differe</w:t>
      </w:r>
      <w:r>
        <w:rPr>
          <w:rFonts w:ascii="Times New Roman" w:hAnsi="Times New Roman"/>
        </w:rPr>
        <w:t xml:space="preserve">nces between pre-EIMD </w:t>
      </w:r>
      <w:r w:rsidR="00B26BDC" w:rsidRPr="00AC1004">
        <w:rPr>
          <w:rFonts w:ascii="Times New Roman" w:hAnsi="Times New Roman"/>
        </w:rPr>
        <w:t>and post-EIMD CF</w:t>
      </w:r>
      <w:r>
        <w:rPr>
          <w:rFonts w:ascii="Times New Roman" w:hAnsi="Times New Roman"/>
        </w:rPr>
        <w:t>, IAT and NIRS</w:t>
      </w:r>
      <w:r w:rsidR="00B26BDC" w:rsidRPr="00AC1004">
        <w:rPr>
          <w:rFonts w:ascii="Times New Roman" w:hAnsi="Times New Roman"/>
        </w:rPr>
        <w:t xml:space="preserve">. </w:t>
      </w:r>
      <w:r>
        <w:rPr>
          <w:rFonts w:ascii="Times New Roman" w:hAnsi="Times New Roman"/>
        </w:rPr>
        <w:t xml:space="preserve">A one-way ANOVA was run on the VAS scale for pre, post, and 48-hours post eccentric exercise. A 2x10 repeated measures ANOVA was run on EMG RMS and median frequency. Α level was set a priori at p&lt;0.05. </w:t>
      </w:r>
    </w:p>
    <w:p w14:paraId="2A78FE92" w14:textId="5EBA9813" w:rsidR="00FE261F" w:rsidRDefault="00FE261F" w:rsidP="00B26BDC">
      <w:pPr>
        <w:rPr>
          <w:rFonts w:ascii="Times New Roman" w:hAnsi="Times New Roman"/>
        </w:rPr>
      </w:pPr>
      <w:r>
        <w:rPr>
          <w:rFonts w:ascii="Times New Roman" w:hAnsi="Times New Roman"/>
          <w:i/>
        </w:rPr>
        <w:t xml:space="preserve">Critical Torque Calculation </w:t>
      </w:r>
      <w:r>
        <w:rPr>
          <w:rFonts w:ascii="Times New Roman" w:hAnsi="Times New Roman"/>
        </w:rPr>
        <w:t>The average torque was obtained from the plateau of each 3-second contraction. The data for the final 6 contractions was then averaged and taken as critical torque.</w:t>
      </w:r>
    </w:p>
    <w:p w14:paraId="72A27DA2" w14:textId="4A2C8CC2" w:rsidR="00FE261F" w:rsidRPr="00FE261F" w:rsidRDefault="00FE261F" w:rsidP="00B26BDC">
      <w:pPr>
        <w:rPr>
          <w:rFonts w:ascii="Times New Roman" w:hAnsi="Times New Roman"/>
        </w:rPr>
      </w:pPr>
      <w:r>
        <w:rPr>
          <w:rFonts w:ascii="Times New Roman" w:hAnsi="Times New Roman"/>
          <w:i/>
        </w:rPr>
        <w:t xml:space="preserve">Impulse Above End Test Torque </w:t>
      </w:r>
      <w:r w:rsidR="00B67657">
        <w:rPr>
          <w:rFonts w:ascii="Times New Roman" w:hAnsi="Times New Roman"/>
        </w:rPr>
        <w:t>IAT was calculated as the area under the torque curve but above the level of critical torque using the trapezoid method.</w:t>
      </w:r>
    </w:p>
    <w:p w14:paraId="3551BD2A" w14:textId="7D34550D" w:rsidR="00FE261F" w:rsidRDefault="00FE261F" w:rsidP="00B26BDC">
      <w:pPr>
        <w:rPr>
          <w:rFonts w:ascii="Times New Roman" w:hAnsi="Times New Roman"/>
        </w:rPr>
      </w:pPr>
      <w:r>
        <w:rPr>
          <w:rFonts w:ascii="Times New Roman" w:hAnsi="Times New Roman"/>
          <w:i/>
        </w:rPr>
        <w:t>NIRS Calculation</w:t>
      </w:r>
      <w:r>
        <w:rPr>
          <w:rFonts w:ascii="Times New Roman" w:hAnsi="Times New Roman"/>
        </w:rPr>
        <w:t xml:space="preserve"> NIRS data was converted into a text view. From each 10-second occlusion following isometric exercise, an 8 seconds of data was plotted as [HB] vs time to find the slope. All the slopes were then plotted against time to allow an exponential decay fit from which a time constant was calculated.</w:t>
      </w:r>
    </w:p>
    <w:p w14:paraId="2A20C46C" w14:textId="40971F28" w:rsidR="00B67657" w:rsidRPr="00B67657" w:rsidRDefault="00B67657" w:rsidP="00B26BDC">
      <w:pPr>
        <w:rPr>
          <w:rFonts w:ascii="Times New Roman" w:hAnsi="Times New Roman"/>
        </w:rPr>
      </w:pPr>
      <w:r>
        <w:rPr>
          <w:rFonts w:ascii="Times New Roman" w:hAnsi="Times New Roman"/>
          <w:i/>
        </w:rPr>
        <w:t>EMG</w:t>
      </w:r>
      <w:r>
        <w:rPr>
          <w:rFonts w:ascii="Times New Roman" w:hAnsi="Times New Roman"/>
        </w:rPr>
        <w:t xml:space="preserve"> The root mean square was averaged from the plateau of each 3-second contraction. Median frequency was calculated from the raw EMG signal during the plateau. Data was averaged over 6 consecutive contractions at a time.</w:t>
      </w:r>
    </w:p>
    <w:p w14:paraId="3153C3A1" w14:textId="74C2E628" w:rsidR="00B26BDC" w:rsidRPr="008D515A" w:rsidRDefault="00B26BDC" w:rsidP="00CB653A">
      <w:pPr>
        <w:spacing w:line="240" w:lineRule="auto"/>
        <w:jc w:val="center"/>
        <w:rPr>
          <w:rFonts w:ascii="Times New Roman" w:hAnsi="Times New Roman"/>
          <w:b/>
        </w:rPr>
      </w:pPr>
      <w:r w:rsidRPr="008D515A">
        <w:rPr>
          <w:rFonts w:ascii="Times New Roman" w:hAnsi="Times New Roman"/>
          <w:b/>
        </w:rPr>
        <w:lastRenderedPageBreak/>
        <w:t>CHAPTER IV</w:t>
      </w:r>
    </w:p>
    <w:p w14:paraId="6B945A97" w14:textId="77777777" w:rsidR="00B26BDC" w:rsidRDefault="00B26BDC" w:rsidP="007B043E">
      <w:pPr>
        <w:spacing w:line="240" w:lineRule="auto"/>
        <w:jc w:val="center"/>
        <w:rPr>
          <w:rFonts w:ascii="Times New Roman" w:hAnsi="Times New Roman"/>
          <w:b/>
        </w:rPr>
      </w:pPr>
      <w:r w:rsidRPr="008D515A">
        <w:rPr>
          <w:rFonts w:ascii="Times New Roman" w:hAnsi="Times New Roman"/>
          <w:b/>
        </w:rPr>
        <w:t>RESULTS</w:t>
      </w:r>
    </w:p>
    <w:p w14:paraId="5047FD07" w14:textId="77777777" w:rsidR="007B043E" w:rsidRDefault="007B043E" w:rsidP="007B043E">
      <w:pPr>
        <w:spacing w:line="240" w:lineRule="auto"/>
        <w:jc w:val="center"/>
        <w:rPr>
          <w:rFonts w:ascii="Times New Roman" w:hAnsi="Times New Roman"/>
          <w:b/>
        </w:rPr>
      </w:pPr>
    </w:p>
    <w:p w14:paraId="707EEC9B" w14:textId="77777777" w:rsidR="007B043E" w:rsidRPr="008D515A" w:rsidRDefault="007B043E" w:rsidP="007B043E">
      <w:pPr>
        <w:spacing w:line="240" w:lineRule="auto"/>
        <w:jc w:val="center"/>
        <w:rPr>
          <w:rFonts w:ascii="Times New Roman" w:hAnsi="Times New Roman"/>
          <w:b/>
        </w:rPr>
      </w:pPr>
    </w:p>
    <w:p w14:paraId="0A1C5AFE" w14:textId="77777777" w:rsidR="00B26BDC" w:rsidRDefault="00B26BDC" w:rsidP="00B26BDC">
      <w:pPr>
        <w:rPr>
          <w:rFonts w:ascii="Times New Roman" w:hAnsi="Times New Roman"/>
        </w:rPr>
      </w:pPr>
      <w:r w:rsidRPr="008D515A">
        <w:rPr>
          <w:rFonts w:ascii="Times New Roman" w:hAnsi="Times New Roman"/>
        </w:rPr>
        <w:tab/>
        <w:t>A total of 8 participants were included in the analysis for this study (females n = 2 males n = 6). One participant out of the 8 was excluded from the analysis of mitochondrial function due to their data being deemed an outlier (&gt;2.5 SD’s above the mean re</w:t>
      </w:r>
      <w:r w:rsidR="00440671">
        <w:rPr>
          <w:rFonts w:ascii="Times New Roman" w:hAnsi="Times New Roman"/>
        </w:rPr>
        <w:t>sp</w:t>
      </w:r>
      <w:r w:rsidRPr="008D515A">
        <w:rPr>
          <w:rFonts w:ascii="Times New Roman" w:hAnsi="Times New Roman"/>
        </w:rPr>
        <w:t>on</w:t>
      </w:r>
      <w:r w:rsidR="00440671">
        <w:rPr>
          <w:rFonts w:ascii="Times New Roman" w:hAnsi="Times New Roman"/>
        </w:rPr>
        <w:t>s</w:t>
      </w:r>
      <w:r w:rsidRPr="008D515A">
        <w:rPr>
          <w:rFonts w:ascii="Times New Roman" w:hAnsi="Times New Roman"/>
        </w:rPr>
        <w:t>e). Participants in the study were 22.6 ± 4.2 yrs old with a height of 178.5 ± 6.7cm and weight of 79.3 ± 19.9kg</w:t>
      </w:r>
    </w:p>
    <w:p w14:paraId="11E06DE8" w14:textId="77777777" w:rsidR="007B043E" w:rsidRPr="008D515A" w:rsidRDefault="007B043E" w:rsidP="00B26BDC">
      <w:pPr>
        <w:rPr>
          <w:rFonts w:ascii="Times New Roman" w:hAnsi="Times New Roman"/>
        </w:rPr>
      </w:pPr>
    </w:p>
    <w:p w14:paraId="27238003" w14:textId="77777777" w:rsidR="00B26BDC" w:rsidRPr="008D515A" w:rsidRDefault="00B26BDC" w:rsidP="00B26BDC">
      <w:pPr>
        <w:rPr>
          <w:rFonts w:ascii="Times New Roman" w:hAnsi="Times New Roman"/>
          <w:b/>
        </w:rPr>
      </w:pPr>
      <w:r w:rsidRPr="008D515A">
        <w:rPr>
          <w:rFonts w:ascii="Times New Roman" w:hAnsi="Times New Roman"/>
          <w:b/>
        </w:rPr>
        <w:t>Assessments of EIMD</w:t>
      </w:r>
    </w:p>
    <w:p w14:paraId="59FA9214" w14:textId="77777777" w:rsidR="00B26BDC" w:rsidRPr="008D515A" w:rsidRDefault="00B26BDC" w:rsidP="00B26BDC">
      <w:pPr>
        <w:rPr>
          <w:rFonts w:ascii="Times New Roman" w:hAnsi="Times New Roman"/>
        </w:rPr>
      </w:pPr>
      <w:r w:rsidRPr="008D515A">
        <w:rPr>
          <w:rFonts w:ascii="Times New Roman" w:hAnsi="Times New Roman"/>
        </w:rPr>
        <w:tab/>
        <w:t xml:space="preserve">MVC was decreased -22% (p=0.006; Cohen’s d = -0.84 SD; Figure 1A) 48-hours post the eccentric exercise protocol. Rating of muscle soreness increased from pre-eccentric exercise to immediately following the eccentric exercise protocol (p = 0.002; Figure 1B). Rating performed 48-hours following the eccentric exercise protocol were increased compared to rating performed directly post damage (p = 0.004) and compared to rating performed pre-damage to 48-hours post damage (p = 0.002). </w:t>
      </w:r>
    </w:p>
    <w:p w14:paraId="1A9B32AE" w14:textId="3CD8198B" w:rsidR="00B26BDC" w:rsidRPr="00616071" w:rsidRDefault="00616071" w:rsidP="00B26BDC">
      <w:pPr>
        <w:rPr>
          <w:rFonts w:ascii="Times New Roman" w:hAnsi="Times New Roman"/>
          <w:b/>
          <w:u w:val="single"/>
        </w:rPr>
      </w:pPr>
      <w:r w:rsidRPr="00616071">
        <w:rPr>
          <w:rFonts w:ascii="Times New Roman" w:hAnsi="Times New Roman"/>
          <w:b/>
          <w:u w:val="single"/>
        </w:rPr>
        <w:t>Figure 1</w:t>
      </w:r>
    </w:p>
    <w:p w14:paraId="536673E9" w14:textId="77777777" w:rsidR="00B26BDC" w:rsidRPr="008D515A" w:rsidRDefault="00B26BDC" w:rsidP="00616071">
      <w:pPr>
        <w:jc w:val="center"/>
        <w:rPr>
          <w:rFonts w:ascii="Times New Roman" w:hAnsi="Times New Roman"/>
        </w:rPr>
      </w:pPr>
      <w:r w:rsidRPr="008D515A">
        <w:rPr>
          <w:rFonts w:ascii="Times New Roman" w:hAnsi="Times New Roman"/>
          <w:noProof/>
          <w:lang w:bidi="ar-SA"/>
        </w:rPr>
        <w:drawing>
          <wp:inline distT="0" distB="0" distL="0" distR="0" wp14:anchorId="1BCC29C3" wp14:editId="68C7AFA2">
            <wp:extent cx="5202908" cy="2122714"/>
            <wp:effectExtent l="0" t="0" r="0" b="0"/>
            <wp:docPr id="1" name="Picture 1" descr="C:\Users\blac6484\Dropbox\S&amp;M Lab Folder\Marcin Thesis\Figures\MVC_Sorenes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c6484\Dropbox\S&amp;M Lab Folder\Marcin Thesis\Figures\MVC_Soreness.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6457" cy="2128242"/>
                    </a:xfrm>
                    <a:prstGeom prst="rect">
                      <a:avLst/>
                    </a:prstGeom>
                    <a:noFill/>
                    <a:ln>
                      <a:noFill/>
                    </a:ln>
                  </pic:spPr>
                </pic:pic>
              </a:graphicData>
            </a:graphic>
          </wp:inline>
        </w:drawing>
      </w:r>
    </w:p>
    <w:p w14:paraId="3F5C0658" w14:textId="77777777" w:rsidR="00B26BDC" w:rsidRPr="008D515A" w:rsidRDefault="00B26BDC" w:rsidP="00B26BDC">
      <w:pPr>
        <w:rPr>
          <w:rFonts w:ascii="Times New Roman" w:hAnsi="Times New Roman"/>
          <w:b/>
        </w:rPr>
      </w:pPr>
    </w:p>
    <w:p w14:paraId="7F1E32E6" w14:textId="77777777" w:rsidR="00B26BDC" w:rsidRPr="008D515A" w:rsidRDefault="00B26BDC" w:rsidP="00B26BDC">
      <w:pPr>
        <w:rPr>
          <w:rFonts w:ascii="Times New Roman" w:hAnsi="Times New Roman"/>
          <w:b/>
        </w:rPr>
      </w:pPr>
    </w:p>
    <w:p w14:paraId="23FFA6B4" w14:textId="77777777" w:rsidR="00B26BDC" w:rsidRPr="008D515A" w:rsidRDefault="00B26BDC" w:rsidP="00B26BDC">
      <w:pPr>
        <w:rPr>
          <w:rFonts w:ascii="Times New Roman" w:hAnsi="Times New Roman"/>
          <w:b/>
        </w:rPr>
      </w:pPr>
      <w:r w:rsidRPr="008D515A">
        <w:rPr>
          <w:rFonts w:ascii="Times New Roman" w:hAnsi="Times New Roman"/>
          <w:b/>
        </w:rPr>
        <w:t>Critical Torque and Impulse Above Critical Torque</w:t>
      </w:r>
    </w:p>
    <w:p w14:paraId="534327A8" w14:textId="77777777" w:rsidR="00B26BDC" w:rsidRPr="008D515A" w:rsidRDefault="00B26BDC" w:rsidP="00B26BDC">
      <w:pPr>
        <w:rPr>
          <w:rFonts w:ascii="Times New Roman" w:hAnsi="Times New Roman"/>
        </w:rPr>
      </w:pPr>
      <w:r w:rsidRPr="008D515A">
        <w:rPr>
          <w:rFonts w:ascii="Times New Roman" w:hAnsi="Times New Roman"/>
        </w:rPr>
        <w:tab/>
        <w:t xml:space="preserve">A plot of the mean critical torque values over each of the 60 contractions performed in the control and EIMD condition can be seen in Figure 2. </w:t>
      </w:r>
    </w:p>
    <w:p w14:paraId="506F7DE8" w14:textId="6A482E92" w:rsidR="00B26BDC" w:rsidRPr="00616071" w:rsidRDefault="00616071" w:rsidP="00B26BDC">
      <w:pPr>
        <w:rPr>
          <w:rFonts w:ascii="Times New Roman" w:hAnsi="Times New Roman"/>
          <w:b/>
          <w:u w:val="single"/>
        </w:rPr>
      </w:pPr>
      <w:r w:rsidRPr="00616071">
        <w:rPr>
          <w:rFonts w:ascii="Times New Roman" w:hAnsi="Times New Roman"/>
          <w:b/>
          <w:u w:val="single"/>
        </w:rPr>
        <w:t>Figure 2</w:t>
      </w:r>
    </w:p>
    <w:p w14:paraId="713C7105" w14:textId="77777777" w:rsidR="00B26BDC" w:rsidRPr="008D515A" w:rsidRDefault="00B26BDC" w:rsidP="00B26BDC">
      <w:pPr>
        <w:jc w:val="center"/>
        <w:rPr>
          <w:rFonts w:ascii="Times New Roman" w:hAnsi="Times New Roman"/>
        </w:rPr>
      </w:pPr>
      <w:r w:rsidRPr="008D515A">
        <w:rPr>
          <w:rFonts w:ascii="Times New Roman" w:hAnsi="Times New Roman"/>
          <w:noProof/>
          <w:lang w:bidi="ar-SA"/>
        </w:rPr>
        <w:drawing>
          <wp:inline distT="0" distB="0" distL="0" distR="0" wp14:anchorId="4607F6F4" wp14:editId="3A99C795">
            <wp:extent cx="3943350" cy="2857500"/>
            <wp:effectExtent l="0" t="0" r="0" b="0"/>
            <wp:docPr id="5" name="Picture 5" descr="C:\Users\blac6484\Dropbox\S&amp;M Lab Folder\Marcin Thesis\Figures\Mean C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lac6484\Dropbox\S&amp;M Lab Folder\Marcin Thesis\Figures\Mean CT.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3350" cy="2857500"/>
                    </a:xfrm>
                    <a:prstGeom prst="rect">
                      <a:avLst/>
                    </a:prstGeom>
                    <a:noFill/>
                    <a:ln>
                      <a:noFill/>
                    </a:ln>
                  </pic:spPr>
                </pic:pic>
              </a:graphicData>
            </a:graphic>
          </wp:inline>
        </w:drawing>
      </w:r>
    </w:p>
    <w:p w14:paraId="52E26905" w14:textId="77777777" w:rsidR="00B26BDC" w:rsidRPr="008D515A" w:rsidRDefault="00B26BDC" w:rsidP="00B26BDC">
      <w:pPr>
        <w:rPr>
          <w:rFonts w:ascii="Times New Roman" w:hAnsi="Times New Roman"/>
        </w:rPr>
      </w:pPr>
    </w:p>
    <w:p w14:paraId="7E10E2EA" w14:textId="507BB74F" w:rsidR="00B26BDC" w:rsidRDefault="00B26BDC" w:rsidP="00B26BDC">
      <w:pPr>
        <w:rPr>
          <w:rFonts w:ascii="Times New Roman" w:hAnsi="Times New Roman"/>
        </w:rPr>
      </w:pPr>
      <w:r w:rsidRPr="008D515A">
        <w:rPr>
          <w:rFonts w:ascii="Times New Roman" w:hAnsi="Times New Roman"/>
        </w:rPr>
        <w:t>Critical torque was reduced -9.5% in the EIMD condition compared to control condition (p = 0.</w:t>
      </w:r>
      <w:r w:rsidR="00B67657">
        <w:rPr>
          <w:rFonts w:ascii="Times New Roman" w:hAnsi="Times New Roman"/>
        </w:rPr>
        <w:t>04; d = -0.42 SD; Figure 3). IA</w:t>
      </w:r>
      <w:r w:rsidRPr="008D515A">
        <w:rPr>
          <w:rFonts w:ascii="Times New Roman" w:hAnsi="Times New Roman"/>
        </w:rPr>
        <w:t xml:space="preserve">T was also reduced (p = 0.008; Figure 4) in the EIMD condition compared to the control condition, but this reduction was larger in magnitude (-36% with an effect size of d = -0.84 SD) than the reduction in CT.  </w:t>
      </w:r>
    </w:p>
    <w:p w14:paraId="13B20CFE" w14:textId="77777777" w:rsidR="003D5AD3" w:rsidRDefault="003D5AD3" w:rsidP="00B26BDC">
      <w:pPr>
        <w:rPr>
          <w:rFonts w:ascii="Times New Roman" w:hAnsi="Times New Roman"/>
        </w:rPr>
      </w:pPr>
    </w:p>
    <w:p w14:paraId="30A9290B" w14:textId="77777777" w:rsidR="003D5AD3" w:rsidRDefault="003D5AD3" w:rsidP="00B26BDC">
      <w:pPr>
        <w:rPr>
          <w:rFonts w:ascii="Times New Roman" w:hAnsi="Times New Roman"/>
        </w:rPr>
      </w:pPr>
    </w:p>
    <w:p w14:paraId="64984A62" w14:textId="77777777" w:rsidR="003D5AD3" w:rsidRDefault="003D5AD3" w:rsidP="00B26BDC">
      <w:pPr>
        <w:rPr>
          <w:rFonts w:ascii="Times New Roman" w:hAnsi="Times New Roman"/>
        </w:rPr>
      </w:pPr>
    </w:p>
    <w:p w14:paraId="416A8511" w14:textId="77777777" w:rsidR="003D5AD3" w:rsidRDefault="003D5AD3" w:rsidP="00B26BDC">
      <w:pPr>
        <w:rPr>
          <w:rFonts w:ascii="Times New Roman" w:hAnsi="Times New Roman"/>
        </w:rPr>
      </w:pPr>
    </w:p>
    <w:p w14:paraId="2E7FB37F" w14:textId="77777777" w:rsidR="003D5AD3" w:rsidRDefault="003D5AD3" w:rsidP="00B26BDC">
      <w:pPr>
        <w:rPr>
          <w:rFonts w:ascii="Times New Roman" w:hAnsi="Times New Roman"/>
        </w:rPr>
      </w:pPr>
    </w:p>
    <w:p w14:paraId="7415CC33" w14:textId="0347C228" w:rsidR="003D5AD3" w:rsidRPr="003D5AD3" w:rsidRDefault="003D5AD3" w:rsidP="00B26BDC">
      <w:pPr>
        <w:rPr>
          <w:rFonts w:ascii="Times New Roman" w:hAnsi="Times New Roman"/>
          <w:b/>
          <w:u w:val="single"/>
        </w:rPr>
      </w:pPr>
      <w:r w:rsidRPr="003D5AD3">
        <w:rPr>
          <w:rFonts w:ascii="Times New Roman" w:hAnsi="Times New Roman"/>
          <w:b/>
          <w:u w:val="single"/>
        </w:rPr>
        <w:lastRenderedPageBreak/>
        <w:t>Figure 3</w:t>
      </w:r>
    </w:p>
    <w:p w14:paraId="60768267" w14:textId="77777777" w:rsidR="00B26BDC" w:rsidRPr="008D515A" w:rsidRDefault="00B26BDC" w:rsidP="00B26BDC">
      <w:pPr>
        <w:jc w:val="center"/>
        <w:rPr>
          <w:rFonts w:ascii="Times New Roman" w:hAnsi="Times New Roman"/>
          <w:b/>
        </w:rPr>
      </w:pPr>
      <w:r w:rsidRPr="008D515A">
        <w:rPr>
          <w:rFonts w:ascii="Times New Roman" w:hAnsi="Times New Roman"/>
          <w:b/>
          <w:noProof/>
          <w:lang w:bidi="ar-SA"/>
        </w:rPr>
        <w:drawing>
          <wp:inline distT="0" distB="0" distL="0" distR="0" wp14:anchorId="5CE05FB0" wp14:editId="26C3C013">
            <wp:extent cx="3419475" cy="2743200"/>
            <wp:effectExtent l="0" t="0" r="9525" b="0"/>
            <wp:docPr id="3" name="Picture 3" descr="C:\Users\blac6484\Dropbox\S&amp;M Lab Folder\Marcin Thesis\Figures\CT B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lac6484\Dropbox\S&amp;M Lab Folder\Marcin Thesis\Figures\CT Bar.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9475" cy="2743200"/>
                    </a:xfrm>
                    <a:prstGeom prst="rect">
                      <a:avLst/>
                    </a:prstGeom>
                    <a:noFill/>
                    <a:ln>
                      <a:noFill/>
                    </a:ln>
                  </pic:spPr>
                </pic:pic>
              </a:graphicData>
            </a:graphic>
          </wp:inline>
        </w:drawing>
      </w:r>
    </w:p>
    <w:p w14:paraId="5D35A49B" w14:textId="77777777" w:rsidR="00B26BDC" w:rsidRDefault="00B26BDC" w:rsidP="00B26BDC">
      <w:pPr>
        <w:rPr>
          <w:rFonts w:ascii="Times New Roman" w:hAnsi="Times New Roman"/>
          <w:b/>
        </w:rPr>
      </w:pPr>
    </w:p>
    <w:p w14:paraId="72F0354C" w14:textId="04398A5E" w:rsidR="003D5AD3" w:rsidRPr="003D5AD3" w:rsidRDefault="003D5AD3" w:rsidP="00B26BDC">
      <w:pPr>
        <w:rPr>
          <w:rFonts w:ascii="Times New Roman" w:hAnsi="Times New Roman"/>
          <w:b/>
          <w:u w:val="single"/>
        </w:rPr>
      </w:pPr>
      <w:r w:rsidRPr="003D5AD3">
        <w:rPr>
          <w:rFonts w:ascii="Times New Roman" w:hAnsi="Times New Roman"/>
          <w:b/>
          <w:u w:val="single"/>
        </w:rPr>
        <w:t>Figure 4</w:t>
      </w:r>
    </w:p>
    <w:p w14:paraId="519D3E10" w14:textId="77777777" w:rsidR="00B26BDC" w:rsidRPr="008D515A" w:rsidRDefault="00B26BDC" w:rsidP="00B26BDC">
      <w:pPr>
        <w:jc w:val="center"/>
        <w:rPr>
          <w:rFonts w:ascii="Times New Roman" w:hAnsi="Times New Roman"/>
          <w:b/>
        </w:rPr>
      </w:pPr>
      <w:r w:rsidRPr="008D515A">
        <w:rPr>
          <w:rFonts w:ascii="Times New Roman" w:hAnsi="Times New Roman"/>
          <w:b/>
          <w:noProof/>
          <w:lang w:bidi="ar-SA"/>
        </w:rPr>
        <w:drawing>
          <wp:inline distT="0" distB="0" distL="0" distR="0" wp14:anchorId="009E2C6A" wp14:editId="4F1A8266">
            <wp:extent cx="3800475" cy="2800350"/>
            <wp:effectExtent l="0" t="0" r="9525" b="0"/>
            <wp:docPr id="4" name="Picture 4" descr="C:\Users\blac6484\Dropbox\S&amp;M Lab Folder\Marcin Thesis\Figures\W' B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lac6484\Dropbox\S&amp;M Lab Folder\Marcin Thesis\Figures\W' Bar.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0475" cy="2800350"/>
                    </a:xfrm>
                    <a:prstGeom prst="rect">
                      <a:avLst/>
                    </a:prstGeom>
                    <a:noFill/>
                    <a:ln>
                      <a:noFill/>
                    </a:ln>
                  </pic:spPr>
                </pic:pic>
              </a:graphicData>
            </a:graphic>
          </wp:inline>
        </w:drawing>
      </w:r>
    </w:p>
    <w:p w14:paraId="579538BD" w14:textId="77777777" w:rsidR="00B26BDC" w:rsidRPr="008D515A" w:rsidRDefault="00B26BDC" w:rsidP="00B26BDC">
      <w:pPr>
        <w:rPr>
          <w:rFonts w:ascii="Times New Roman" w:hAnsi="Times New Roman"/>
          <w:b/>
        </w:rPr>
      </w:pPr>
      <w:r w:rsidRPr="008D515A">
        <w:rPr>
          <w:rFonts w:ascii="Times New Roman" w:hAnsi="Times New Roman"/>
          <w:b/>
        </w:rPr>
        <w:t>Muscle Activation</w:t>
      </w:r>
    </w:p>
    <w:p w14:paraId="430C9DAE" w14:textId="77777777" w:rsidR="00B26BDC" w:rsidRPr="008D515A" w:rsidRDefault="00B26BDC" w:rsidP="00B26BDC">
      <w:pPr>
        <w:rPr>
          <w:rFonts w:ascii="Times New Roman" w:hAnsi="Times New Roman"/>
        </w:rPr>
      </w:pPr>
      <w:r w:rsidRPr="008D515A">
        <w:rPr>
          <w:rFonts w:ascii="Times New Roman" w:hAnsi="Times New Roman"/>
          <w:i/>
        </w:rPr>
        <w:tab/>
      </w:r>
      <w:r w:rsidRPr="008D515A">
        <w:rPr>
          <w:rFonts w:ascii="Times New Roman" w:hAnsi="Times New Roman"/>
        </w:rPr>
        <w:t xml:space="preserve">Average RMS values over each 30 second period (covering 6 consecutive contractions) during the CT test can be seen in Figure 5. </w:t>
      </w:r>
      <w:r w:rsidRPr="008D515A">
        <w:rPr>
          <w:rFonts w:ascii="Times New Roman" w:hAnsi="Times New Roman"/>
          <w:i/>
        </w:rPr>
        <w:t xml:space="preserve"> </w:t>
      </w:r>
      <w:r w:rsidRPr="008D515A">
        <w:rPr>
          <w:rFonts w:ascii="Times New Roman" w:hAnsi="Times New Roman"/>
        </w:rPr>
        <w:t xml:space="preserve">There was not a significant </w:t>
      </w:r>
      <w:r w:rsidRPr="008D515A">
        <w:rPr>
          <w:rFonts w:ascii="Times New Roman" w:hAnsi="Times New Roman"/>
        </w:rPr>
        <w:lastRenderedPageBreak/>
        <w:t>condition x time interaction (p = 0.28), nor were there significant main effects for condition (p = 0.95) or time (p = 0.31).</w:t>
      </w:r>
    </w:p>
    <w:p w14:paraId="299EDDBC" w14:textId="77777777" w:rsidR="00B26BDC" w:rsidRDefault="00B26BDC" w:rsidP="00B26BDC">
      <w:pPr>
        <w:rPr>
          <w:rFonts w:ascii="Times New Roman" w:hAnsi="Times New Roman"/>
        </w:rPr>
      </w:pPr>
    </w:p>
    <w:p w14:paraId="2E7DF5F7" w14:textId="2BFCC269" w:rsidR="003D5AD3" w:rsidRPr="003D5AD3" w:rsidRDefault="003D5AD3" w:rsidP="00B26BDC">
      <w:pPr>
        <w:rPr>
          <w:rFonts w:ascii="Times New Roman" w:hAnsi="Times New Roman"/>
          <w:b/>
          <w:u w:val="single"/>
        </w:rPr>
      </w:pPr>
      <w:r w:rsidRPr="003D5AD3">
        <w:rPr>
          <w:rFonts w:ascii="Times New Roman" w:hAnsi="Times New Roman"/>
          <w:b/>
          <w:u w:val="single"/>
        </w:rPr>
        <w:t>Figure 5</w:t>
      </w:r>
    </w:p>
    <w:p w14:paraId="23A110D5" w14:textId="77777777" w:rsidR="00B26BDC" w:rsidRPr="008D515A" w:rsidRDefault="00B26BDC" w:rsidP="00B26BDC">
      <w:pPr>
        <w:jc w:val="center"/>
        <w:rPr>
          <w:rFonts w:ascii="Times New Roman" w:hAnsi="Times New Roman"/>
        </w:rPr>
      </w:pPr>
      <w:r w:rsidRPr="008D515A">
        <w:rPr>
          <w:rFonts w:ascii="Times New Roman" w:hAnsi="Times New Roman"/>
          <w:noProof/>
          <w:lang w:bidi="ar-SA"/>
        </w:rPr>
        <w:drawing>
          <wp:inline distT="0" distB="0" distL="0" distR="0" wp14:anchorId="76F7BDC8" wp14:editId="1938A130">
            <wp:extent cx="4019550" cy="3019425"/>
            <wp:effectExtent l="0" t="0" r="0" b="9525"/>
            <wp:docPr id="6" name="Picture 6" descr="C:\Users\blac6484\Dropbox\S&amp;M Lab Folder\Marcin Thesis\Figures\R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lac6484\Dropbox\S&amp;M Lab Folder\Marcin Thesis\Figures\RMS.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9550" cy="3019425"/>
                    </a:xfrm>
                    <a:prstGeom prst="rect">
                      <a:avLst/>
                    </a:prstGeom>
                    <a:noFill/>
                    <a:ln>
                      <a:noFill/>
                    </a:ln>
                  </pic:spPr>
                </pic:pic>
              </a:graphicData>
            </a:graphic>
          </wp:inline>
        </w:drawing>
      </w:r>
    </w:p>
    <w:p w14:paraId="3F9DBAE4" w14:textId="77777777" w:rsidR="00B26BDC" w:rsidRDefault="00B26BDC" w:rsidP="00B26BDC">
      <w:pPr>
        <w:rPr>
          <w:rFonts w:ascii="Times New Roman" w:hAnsi="Times New Roman"/>
        </w:rPr>
      </w:pPr>
      <w:r w:rsidRPr="008D515A">
        <w:rPr>
          <w:rFonts w:ascii="Times New Roman" w:hAnsi="Times New Roman"/>
        </w:rPr>
        <w:t>Data for median frequency was also averaged over each 30 second period (covering 5 contractions) during the CT test and can be seen in Figure 6.</w:t>
      </w:r>
      <w:r w:rsidRPr="008D515A">
        <w:rPr>
          <w:rFonts w:ascii="Times New Roman" w:hAnsi="Times New Roman"/>
          <w:i/>
        </w:rPr>
        <w:t xml:space="preserve"> </w:t>
      </w:r>
      <w:r w:rsidRPr="008D515A">
        <w:rPr>
          <w:rFonts w:ascii="Times New Roman" w:hAnsi="Times New Roman"/>
        </w:rPr>
        <w:t xml:space="preserve">There was not a significant condition x time interaction (p = 0.15). There was also not a significant main effect for condition (p = 0.57). There was a significant main effect for time (p = 0.001). A Bonforroni post-hoc analysis was run, and all time points were significantly reduced compared to the value from the initial 30-sec period of the test (p ≤ 0.05). </w:t>
      </w:r>
    </w:p>
    <w:p w14:paraId="1ABB11B6" w14:textId="77777777" w:rsidR="003D5AD3" w:rsidRDefault="003D5AD3" w:rsidP="00B26BDC">
      <w:pPr>
        <w:rPr>
          <w:rFonts w:ascii="Times New Roman" w:hAnsi="Times New Roman"/>
        </w:rPr>
      </w:pPr>
    </w:p>
    <w:p w14:paraId="15A3253F" w14:textId="77777777" w:rsidR="003D5AD3" w:rsidRDefault="003D5AD3" w:rsidP="00B26BDC">
      <w:pPr>
        <w:rPr>
          <w:rFonts w:ascii="Times New Roman" w:hAnsi="Times New Roman"/>
        </w:rPr>
      </w:pPr>
    </w:p>
    <w:p w14:paraId="2ED8A938" w14:textId="77777777" w:rsidR="003D5AD3" w:rsidRDefault="003D5AD3" w:rsidP="00B26BDC">
      <w:pPr>
        <w:rPr>
          <w:rFonts w:ascii="Times New Roman" w:hAnsi="Times New Roman"/>
        </w:rPr>
      </w:pPr>
    </w:p>
    <w:p w14:paraId="48E0A02F" w14:textId="77777777" w:rsidR="003D5AD3" w:rsidRDefault="003D5AD3" w:rsidP="00B26BDC">
      <w:pPr>
        <w:rPr>
          <w:rFonts w:ascii="Times New Roman" w:hAnsi="Times New Roman"/>
        </w:rPr>
      </w:pPr>
    </w:p>
    <w:p w14:paraId="6C6E18EB" w14:textId="71DD9B7B" w:rsidR="003D5AD3" w:rsidRPr="003D5AD3" w:rsidRDefault="003D5AD3" w:rsidP="00B26BDC">
      <w:pPr>
        <w:rPr>
          <w:rFonts w:ascii="Times New Roman" w:hAnsi="Times New Roman"/>
          <w:b/>
          <w:u w:val="single"/>
        </w:rPr>
      </w:pPr>
      <w:r w:rsidRPr="003D5AD3">
        <w:rPr>
          <w:rFonts w:ascii="Times New Roman" w:hAnsi="Times New Roman"/>
          <w:b/>
          <w:u w:val="single"/>
        </w:rPr>
        <w:lastRenderedPageBreak/>
        <w:t>Figure 6</w:t>
      </w:r>
    </w:p>
    <w:p w14:paraId="50100D35" w14:textId="77777777" w:rsidR="00B26BDC" w:rsidRPr="008D515A" w:rsidRDefault="00B26BDC" w:rsidP="00B26BDC">
      <w:pPr>
        <w:jc w:val="center"/>
        <w:rPr>
          <w:rFonts w:ascii="Times New Roman" w:hAnsi="Times New Roman"/>
          <w:i/>
        </w:rPr>
      </w:pPr>
      <w:r w:rsidRPr="008D515A">
        <w:rPr>
          <w:rFonts w:ascii="Times New Roman" w:hAnsi="Times New Roman"/>
          <w:i/>
          <w:noProof/>
          <w:lang w:bidi="ar-SA"/>
        </w:rPr>
        <w:drawing>
          <wp:inline distT="0" distB="0" distL="0" distR="0" wp14:anchorId="09EE46DB" wp14:editId="15210565">
            <wp:extent cx="4057650" cy="2943225"/>
            <wp:effectExtent l="0" t="0" r="0" b="9525"/>
            <wp:docPr id="7" name="Picture 7" descr="C:\Users\blac6484\Dropbox\S&amp;M Lab Folder\Marcin Thesis\Figures\Frequecny_30sec AV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lac6484\Dropbox\S&amp;M Lab Folder\Marcin Thesis\Figures\Frequecny_30sec AVG.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7650" cy="2943225"/>
                    </a:xfrm>
                    <a:prstGeom prst="rect">
                      <a:avLst/>
                    </a:prstGeom>
                    <a:noFill/>
                    <a:ln>
                      <a:noFill/>
                    </a:ln>
                  </pic:spPr>
                </pic:pic>
              </a:graphicData>
            </a:graphic>
          </wp:inline>
        </w:drawing>
      </w:r>
    </w:p>
    <w:p w14:paraId="314E9652" w14:textId="77777777" w:rsidR="00B26BDC" w:rsidRPr="008D515A" w:rsidRDefault="00B26BDC" w:rsidP="00B26BDC">
      <w:pPr>
        <w:rPr>
          <w:rFonts w:ascii="Times New Roman" w:hAnsi="Times New Roman"/>
          <w:i/>
        </w:rPr>
      </w:pPr>
    </w:p>
    <w:p w14:paraId="101E0F0C" w14:textId="77777777" w:rsidR="00B26BDC" w:rsidRPr="008D515A" w:rsidRDefault="00B26BDC" w:rsidP="00B26BDC">
      <w:pPr>
        <w:rPr>
          <w:rFonts w:ascii="Times New Roman" w:hAnsi="Times New Roman"/>
          <w:b/>
        </w:rPr>
      </w:pPr>
      <w:r w:rsidRPr="008D515A">
        <w:rPr>
          <w:rFonts w:ascii="Times New Roman" w:hAnsi="Times New Roman"/>
          <w:b/>
        </w:rPr>
        <w:t xml:space="preserve">Mitochondrial Function </w:t>
      </w:r>
    </w:p>
    <w:p w14:paraId="0526639E" w14:textId="77777777" w:rsidR="00B26BDC" w:rsidRDefault="00B26BDC" w:rsidP="00B26BDC">
      <w:pPr>
        <w:rPr>
          <w:rFonts w:ascii="Times New Roman" w:hAnsi="Times New Roman"/>
        </w:rPr>
      </w:pPr>
      <w:r w:rsidRPr="008D515A">
        <w:rPr>
          <w:rFonts w:ascii="Times New Roman" w:hAnsi="Times New Roman"/>
        </w:rPr>
        <w:t>Mean time constants from the mitochondrial function test are shown in Figure 7. EIMD had no effect on the recovery time constants when compared to the control condition (p = 0.69).</w:t>
      </w:r>
    </w:p>
    <w:p w14:paraId="5DA2AA2E" w14:textId="62B3B7C3" w:rsidR="003D5AD3" w:rsidRPr="003D5AD3" w:rsidRDefault="003D5AD3" w:rsidP="00B26BDC">
      <w:pPr>
        <w:rPr>
          <w:rFonts w:ascii="Times New Roman" w:hAnsi="Times New Roman"/>
          <w:b/>
          <w:u w:val="single"/>
        </w:rPr>
      </w:pPr>
      <w:r w:rsidRPr="003D5AD3">
        <w:rPr>
          <w:rFonts w:ascii="Times New Roman" w:hAnsi="Times New Roman"/>
          <w:b/>
          <w:u w:val="single"/>
        </w:rPr>
        <w:t>Figure 7</w:t>
      </w:r>
    </w:p>
    <w:p w14:paraId="1D5413E2" w14:textId="77777777" w:rsidR="00B26BDC" w:rsidRPr="008D515A" w:rsidRDefault="00B26BDC" w:rsidP="003D5AD3">
      <w:pPr>
        <w:jc w:val="center"/>
        <w:rPr>
          <w:rFonts w:ascii="Times New Roman" w:hAnsi="Times New Roman"/>
        </w:rPr>
      </w:pPr>
      <w:r w:rsidRPr="008D515A">
        <w:rPr>
          <w:rFonts w:ascii="Times New Roman" w:hAnsi="Times New Roman"/>
          <w:noProof/>
          <w:lang w:bidi="ar-SA"/>
        </w:rPr>
        <w:drawing>
          <wp:inline distT="0" distB="0" distL="0" distR="0" wp14:anchorId="6253986A" wp14:editId="1166E3B6">
            <wp:extent cx="5374475" cy="2080743"/>
            <wp:effectExtent l="0" t="0" r="0" b="0"/>
            <wp:docPr id="2" name="Picture 2" descr="C:\Users\blac6484\Dropbox\S&amp;M Lab Folder\Marcin Thesis\Figures\Mito Func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lac6484\Dropbox\S&amp;M Lab Folder\Marcin Thesis\Figures\Mito Function.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4475" cy="2080743"/>
                    </a:xfrm>
                    <a:prstGeom prst="rect">
                      <a:avLst/>
                    </a:prstGeom>
                    <a:noFill/>
                    <a:ln>
                      <a:noFill/>
                    </a:ln>
                  </pic:spPr>
                </pic:pic>
              </a:graphicData>
            </a:graphic>
          </wp:inline>
        </w:drawing>
      </w:r>
    </w:p>
    <w:p w14:paraId="2B04C943" w14:textId="77777777" w:rsidR="00B26BDC" w:rsidRPr="008D515A" w:rsidRDefault="00B26BDC" w:rsidP="00B26BDC">
      <w:pPr>
        <w:rPr>
          <w:rFonts w:ascii="Times New Roman" w:hAnsi="Times New Roman"/>
        </w:rPr>
      </w:pPr>
    </w:p>
    <w:p w14:paraId="6E217787" w14:textId="77777777" w:rsidR="00B26BDC" w:rsidRPr="006E3109" w:rsidRDefault="00B26BDC" w:rsidP="007B043E">
      <w:pPr>
        <w:spacing w:line="240" w:lineRule="auto"/>
        <w:jc w:val="center"/>
        <w:rPr>
          <w:rFonts w:ascii="Times New Roman" w:hAnsi="Times New Roman"/>
          <w:b/>
        </w:rPr>
      </w:pPr>
      <w:r w:rsidRPr="006E3109">
        <w:rPr>
          <w:rFonts w:ascii="Times New Roman" w:hAnsi="Times New Roman"/>
          <w:b/>
        </w:rPr>
        <w:lastRenderedPageBreak/>
        <w:t>CHAPTER V</w:t>
      </w:r>
    </w:p>
    <w:p w14:paraId="5B1AC6A4" w14:textId="77777777" w:rsidR="00B26BDC" w:rsidRDefault="00B26BDC" w:rsidP="007B043E">
      <w:pPr>
        <w:spacing w:line="240" w:lineRule="auto"/>
        <w:jc w:val="center"/>
        <w:rPr>
          <w:rFonts w:ascii="Times New Roman" w:hAnsi="Times New Roman"/>
          <w:b/>
        </w:rPr>
      </w:pPr>
      <w:r w:rsidRPr="006E3109">
        <w:rPr>
          <w:rFonts w:ascii="Times New Roman" w:hAnsi="Times New Roman"/>
          <w:b/>
        </w:rPr>
        <w:t>DISCUSSION</w:t>
      </w:r>
    </w:p>
    <w:p w14:paraId="24C831A7" w14:textId="77777777" w:rsidR="007B043E" w:rsidRDefault="007B043E" w:rsidP="007B043E">
      <w:pPr>
        <w:spacing w:line="240" w:lineRule="auto"/>
        <w:jc w:val="center"/>
        <w:rPr>
          <w:rFonts w:ascii="Times New Roman" w:hAnsi="Times New Roman"/>
          <w:b/>
        </w:rPr>
      </w:pPr>
    </w:p>
    <w:p w14:paraId="2F259D2D" w14:textId="77777777" w:rsidR="007B043E" w:rsidRPr="006E3109" w:rsidRDefault="007B043E" w:rsidP="007B043E">
      <w:pPr>
        <w:spacing w:line="240" w:lineRule="auto"/>
        <w:jc w:val="center"/>
        <w:rPr>
          <w:rFonts w:ascii="Times New Roman" w:hAnsi="Times New Roman"/>
          <w:b/>
        </w:rPr>
      </w:pPr>
    </w:p>
    <w:p w14:paraId="12CBF7A2" w14:textId="2840E0AD" w:rsidR="00B26BDC" w:rsidRPr="006E3109" w:rsidRDefault="00B26BDC" w:rsidP="00B26BDC">
      <w:pPr>
        <w:rPr>
          <w:rFonts w:ascii="Times New Roman" w:hAnsi="Times New Roman"/>
        </w:rPr>
      </w:pPr>
      <w:r>
        <w:rPr>
          <w:rFonts w:ascii="Times New Roman" w:hAnsi="Times New Roman"/>
        </w:rPr>
        <w:tab/>
      </w:r>
      <w:r w:rsidRPr="0C8B55D3">
        <w:rPr>
          <w:rFonts w:ascii="Times New Roman" w:hAnsi="Times New Roman"/>
        </w:rPr>
        <w:t xml:space="preserve">There is a growing body of evidence that critical power is one of the strongest physiological predictors of endurance exercise performance/tolerance </w:t>
      </w:r>
      <w:r w:rsidRPr="0C8B55D3">
        <w:fldChar w:fldCharType="begin">
          <w:fldData xml:space="preserve">PEVuZE5vdGU+PENpdGU+PEF1dGhvcj5BZGU8L0F1dGhvcj48WWVhcj4yMDE0PC9ZZWFyPjxSZWNO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</w:fldData>
        </w:fldChar>
      </w:r>
      <w:r w:rsidR="00F54186">
        <w:instrText xml:space="preserve"> ADDIN EN.CITE </w:instrText>
      </w:r>
      <w:r w:rsidR="00F54186">
        <w:fldChar w:fldCharType="begin">
          <w:fldData xml:space="preserve">PEVuZE5vdGU+PENpdGU+PEF1dGhvcj5BZGU8L0F1dGhvcj48WWVhcj4yMDE0PC9ZZWFyPjxSZWNO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[56-58]</w:t>
      </w:r>
      <w:r w:rsidRPr="0C8B55D3">
        <w:fldChar w:fldCharType="end"/>
      </w:r>
      <w:r w:rsidRPr="0C8B55D3">
        <w:rPr>
          <w:rFonts w:ascii="Times New Roman" w:hAnsi="Times New Roman"/>
        </w:rPr>
        <w:t xml:space="preserve">. It is also well established that eccentric exercise induced damage to skeletal muscle alters disrupts sarcomere integrity </w:t>
      </w:r>
      <w:r w:rsidRPr="0C8B55D3">
        <w:fldChar w:fldCharType="begin"/>
      </w:r>
      <w:r w:rsidR="000878B0">
        <w:instrText xml:space="preserve"> ADDIN EN.CITE &lt;EndNote&gt;&lt;Cite&gt;&lt;Author&gt;Friden&lt;/Author&gt;&lt;Year&gt;2001&lt;/Year&gt;&lt;RecNum&gt;59&lt;/RecNum&gt;&lt;DisplayText&gt;[16]&lt;/DisplayText&gt;&lt;record&gt;&lt;rec-number&gt;59&lt;/rec-number&gt;&lt;foreign-keys&gt;&lt;key app="EN" db-id="edrersz0nps9dee0dt4pfdv5tpswaw05zrva" timestamp="0"&gt;59&lt;/key&gt;&lt;/foreign-keys&gt;&lt;ref-type name="Journal Article"&gt;17&lt;/ref-type&gt;&lt;contributors&gt;&lt;authors&gt;&lt;author&gt;Friden, J.&lt;/author&gt;&lt;author&gt;Lieber, R. L.&lt;/author&gt;&lt;/authors&gt;&lt;/contributors&gt;&lt;auth-address&gt;Department of Hand Surgery, Sahlgrenska University Hospital, Goteborg, Sweden.&lt;/auth-address&gt;&lt;titles&gt;&lt;title&gt;Eccentric exercise-induced injuries to contractile and cytoskeletal muscle fibre components&lt;/title&gt;&lt;secondary-title&gt;Acta Physiol Scand&lt;/secondary-title&gt;&lt;alt-title&gt;Acta physiologica Scandinavica&lt;/alt-title&gt;&lt;/titles&gt;&lt;pages&gt;321-6&lt;/pages&gt;&lt;volume&gt;171&lt;/volume&gt;&lt;number&gt;3&lt;/number&gt;&lt;keywords&gt;&lt;keyword&gt;Cytoskeleton/*metabolism/pathology&lt;/keyword&gt;&lt;keyword&gt;Desmin/metabolism&lt;/keyword&gt;&lt;keyword&gt;*Exercise&lt;/keyword&gt;&lt;keyword&gt;Humans&lt;/keyword&gt;&lt;keyword&gt;*Muscle Contraction&lt;/keyword&gt;&lt;keyword&gt;Muscle Fibers, Skeletal/*metabolism/pathology&lt;/keyword&gt;&lt;keyword&gt;Muscle Weakness/metabolism&lt;/keyword&gt;&lt;keyword&gt;Muscle, Skeletal/*injuries/metabolism/pathology&lt;/keyword&gt;&lt;keyword&gt;Sarcolemma/pathology&lt;/keyword&gt;&lt;keyword&gt;Stress, Mechanical&lt;/keyword&gt;&lt;/keywords&gt;&lt;dates&gt;&lt;year&gt;2001&lt;/year&gt;&lt;pub-dates&gt;&lt;date&gt;Mar&lt;/date&gt;&lt;/pub-dates&gt;&lt;/dates&gt;&lt;isbn&gt;0001-6772 (Print)&amp;#xD;0001-6772 (Linking)&lt;/isbn&gt;&lt;accession-num&gt;11412144&lt;/accession-num&gt;&lt;urls&gt;&lt;related-urls&gt;&lt;url&gt;http://www.ncbi.nlm.nih.gov/pubmed/11412144&lt;/url&gt;&lt;/related-urls&gt;&lt;/urls&gt;&lt;electronic-resource-num&gt;10.1046/j.1365-201x.2001.00834.x&lt;/electronic-resource-num&gt;&lt;/record&gt;&lt;/Cite&gt;&lt;/EndNote&gt;</w:instrText>
      </w:r>
      <w:r w:rsidRPr="0C8B55D3">
        <w:rPr>
          <w:rFonts w:ascii="Times New Roman" w:hAnsi="Times New Roman"/>
        </w:rPr>
        <w:fldChar w:fldCharType="separate"/>
      </w:r>
      <w:r w:rsidR="000878B0" w:rsidRPr="000878B0">
        <w:rPr>
          <w:noProof/>
        </w:rPr>
        <w:t>[16]</w:t>
      </w:r>
      <w:r w:rsidRPr="0C8B55D3">
        <w:fldChar w:fldCharType="end"/>
      </w:r>
      <w:r w:rsidRPr="0C8B55D3">
        <w:rPr>
          <w:rFonts w:ascii="Times New Roman" w:hAnsi="Times New Roman"/>
        </w:rPr>
        <w:t xml:space="preserve"> and leads to a sequelae of secondary issues such as loss of force production </w:t>
      </w:r>
      <w:r w:rsidRPr="0C8B55D3">
        <w:fldChar w:fldCharType="begin">
          <w:fldData xml:space="preserve">PEVuZE5vdGU+PENpdGU+PEF1dGhvcj5Bcm1zdHJvbmc8L0F1dGhvcj48WWVhcj4xOTgzPC9ZZWFy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</w:fldData>
        </w:fldChar>
      </w:r>
      <w:r w:rsidR="00F54186">
        <w:instrText xml:space="preserve"> ADDIN EN.CITE </w:instrText>
      </w:r>
      <w:r w:rsidR="00F54186">
        <w:fldChar w:fldCharType="begin">
          <w:fldData xml:space="preserve">PEVuZE5vdGU+PENpdGU+PEF1dGhvcj5Bcm1zdHJvbmc8L0F1dGhvcj48WWVhcj4xOTgzPC9ZZWFy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[15, 18, 19, 54]</w:t>
      </w:r>
      <w:r w:rsidRPr="0C8B55D3">
        <w:fldChar w:fldCharType="end"/>
      </w:r>
      <w:r w:rsidRPr="0C8B55D3">
        <w:rPr>
          <w:rFonts w:ascii="Times New Roman" w:hAnsi="Times New Roman"/>
        </w:rPr>
        <w:t xml:space="preserve">, decreases in range-of-motion </w:t>
      </w:r>
      <w:r w:rsidRPr="0C8B55D3">
        <w:fldChar w:fldCharType="begin"/>
      </w:r>
      <w:r w:rsidR="00F54186">
        <w:instrText xml:space="preserve"> ADDIN EN.CITE &lt;EndNote&gt;&lt;Cite&gt;&lt;Author&gt;Hubal&lt;/Author&gt;&lt;Year&gt;2008&lt;/Year&gt;&lt;RecNum&gt;109&lt;/RecNum&gt;&lt;DisplayText&gt;[54]&lt;/DisplayText&gt;&lt;record&gt;&lt;rec-number&gt;109&lt;/rec-number&gt;&lt;foreign-keys&gt;&lt;key app="EN" db-id="edrersz0nps9dee0dt4pfdv5tpswaw05zrva" timestamp="0"&gt;109&lt;/key&gt;&lt;/foreign-keys&gt;&lt;ref-type name="Journal Article"&gt;17&lt;/ref-type&gt;&lt;contributors&gt;&lt;authors&gt;&lt;author&gt;Hubal, M. J.&lt;/author&gt;&lt;author&gt;Rubinstein, S. R.&lt;/author&gt;&lt;author&gt;Clarkson, P. M.&lt;/author&gt;&lt;/authors&gt;&lt;/contributors&gt;&lt;auth-address&gt;Muscle Biology and Imaging Laboratory, Department of Kinesiology, Totman Building, University of Massachusetts, Amherst, Massachusetts, USA. mhubal@cnmcresearch.org&lt;/auth-address&gt;&lt;titles&gt;&lt;title&gt;Muscle function in men and women during maximal eccentric exercise&lt;/title&gt;&lt;secondary-title&gt;J Strength Cond Res&lt;/secondary-title&gt;&lt;/titles&gt;&lt;pages&gt;1332-8&lt;/pages&gt;&lt;volume&gt;22&lt;/volume&gt;&lt;number&gt;4&lt;/number&gt;&lt;edition&gt;2008/06/12&lt;/edition&gt;&lt;keywords&gt;&lt;keyword&gt;Adolescent&lt;/keyword&gt;&lt;keyword&gt;Adult&lt;/keyword&gt;&lt;keyword&gt;*Exercise Test&lt;/keyword&gt;&lt;keyword&gt;Female&lt;/keyword&gt;&lt;keyword&gt;Humans&lt;/keyword&gt;&lt;keyword&gt;Isometric Contraction/physiology&lt;/keyword&gt;&lt;keyword&gt;Male&lt;/keyword&gt;&lt;keyword&gt;Muscle Fatigue/*physiology&lt;/keyword&gt;&lt;keyword&gt;Muscle Strength/physiology&lt;/keyword&gt;&lt;keyword&gt;Muscle Strength Dynamometer&lt;/keyword&gt;&lt;keyword&gt;Sex Factors&lt;/keyword&gt;&lt;keyword&gt;Torque&lt;/keyword&gt;&lt;/keywords&gt;&lt;dates&gt;&lt;year&gt;2008&lt;/year&gt;&lt;pub-dates&gt;&lt;date&gt;Jul&lt;/date&gt;&lt;/pub-dates&gt;&lt;/dates&gt;&lt;isbn&gt;1533-4287 (Electronic)&amp;#xD;1064-8011 (Linking)&lt;/isbn&gt;&lt;accession-num&gt;18545170&lt;/accession-num&gt;&lt;urls&gt;&lt;related-urls&gt;&lt;url&gt;http://www.ncbi.nlm.nih.gov/entrez/query.fcgi?cmd=Retrieve&amp;amp;db=PubMed&amp;amp;dopt=Citation&amp;amp;list_uids=18545170&lt;/url&gt;&lt;/related-urls&gt;&lt;/urls&gt;&lt;electronic-resource-num&gt;10.1519/JSC.0b013e31817392ec&lt;/electronic-resource-num&gt;&lt;language&gt;eng&lt;/language&gt;&lt;/record&gt;&lt;/Cite&gt;&lt;/EndNote&gt;</w:instrText>
      </w:r>
      <w:r w:rsidRPr="0C8B55D3">
        <w:rPr>
          <w:rFonts w:ascii="Times New Roman" w:hAnsi="Times New Roman"/>
        </w:rPr>
        <w:fldChar w:fldCharType="separate"/>
      </w:r>
      <w:r w:rsidR="00F54186" w:rsidRPr="00F54186">
        <w:rPr>
          <w:noProof/>
        </w:rPr>
        <w:t>[54]</w:t>
      </w:r>
      <w:r w:rsidRPr="0C8B55D3">
        <w:fldChar w:fldCharType="end"/>
      </w:r>
      <w:r w:rsidRPr="0C8B55D3">
        <w:rPr>
          <w:rFonts w:ascii="Times New Roman" w:hAnsi="Times New Roman"/>
        </w:rPr>
        <w:t xml:space="preserve">, and delayed-onset muscle soreness </w:t>
      </w:r>
      <w:r w:rsidRPr="0C8B55D3">
        <w:fldChar w:fldCharType="begin">
          <w:fldData xml:space="preserve">PEVuZE5vdGU+PENpdGU+PEF1dGhvcj5CbGFjazwvQXV0aG9yPjxZZWFyPjIwMTI8L1llYXI+PFJl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==
</w:fldData>
        </w:fldChar>
      </w:r>
      <w:r w:rsidR="00F54186">
        <w:instrText xml:space="preserve"> ADDIN EN.CITE </w:instrText>
      </w:r>
      <w:r w:rsidR="00F54186">
        <w:fldChar w:fldCharType="begin">
          <w:fldData xml:space="preserve">PEVuZE5vdGU+PENpdGU+PEF1dGhvcj5CbGFjazwvQXV0aG9yPjxZZWFyPjIwMTI8L1llYXI+PFJl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==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[18, 19, 54]</w:t>
      </w:r>
      <w:r w:rsidRPr="0C8B55D3">
        <w:fldChar w:fldCharType="end"/>
      </w:r>
      <w:r w:rsidRPr="0C8B55D3">
        <w:rPr>
          <w:rFonts w:ascii="Times New Roman" w:hAnsi="Times New Roman"/>
        </w:rPr>
        <w:t xml:space="preserve">—all of which may work in concert to decrease physical function. EIMD has been shown to compromise in movement economy </w:t>
      </w:r>
      <w:r w:rsidRPr="0C8B55D3">
        <w:fldChar w:fldCharType="begin"/>
      </w:r>
      <w:r w:rsidR="000878B0">
        <w:instrText xml:space="preserve"> ADDIN EN.CITE &lt;EndNote&gt;&lt;Cite&gt;&lt;Author&gt;Chen&lt;/Author&gt;&lt;Year&gt;2007&lt;/Year&gt;&lt;RecNum&gt;38&lt;/RecNum&gt;&lt;DisplayText&gt;[17]&lt;/DisplayText&gt;&lt;record&gt;&lt;rec-number&gt;38&lt;/rec-number&gt;&lt;foreign-keys&gt;&lt;key app="EN" db-id="edrersz0nps9dee0dt4pfdv5tpswaw05zrva" timestamp="0"&gt;38&lt;/key&gt;&lt;/foreign-keys&gt;&lt;ref-type name="Journal Article"&gt;17&lt;/ref-type&gt;&lt;contributors&gt;&lt;authors&gt;&lt;author&gt;Chen, T. C.&lt;/author&gt;&lt;author&gt;Nosa, K.&lt;/author&gt;&lt;author&gt;Tu, Y. H.&lt;/author&gt;&lt;/authors&gt;&lt;/contributors&gt;&lt;auth-address&gt;Chen, Tc&amp;#xD;Natl Chiayi Univ, Dept Phys Educ, 85 Wenlong Tsuen,Mingsuin Township, Chiayi 621, Taiwan&amp;#xD;Natl Chiayi Univ, Dept Phys Educ, 85 Wenlong Tsuen,Mingsuin Township, Chiayi 621, Taiwan&amp;#xD;Natl Chiayi Univ, Dept Phys Educ, Chiayi 621, Taiwan&amp;#xD;Edith Cowan Univ, Sch Exercise Biomed &amp;amp; Hlth Sci, Joondalup, WA, Australia&amp;#xD;Natl Pingtung Univ Educ, Dept Phys Educ, Pingtung, Taiwan&lt;/auth-address&gt;&lt;titles&gt;&lt;title&gt;Changes in running economy following downhill running&lt;/title&gt;&lt;secondary-title&gt;Journal of Sports Sciences&lt;/secondary-title&gt;&lt;alt-title&gt;J Sport Sci&lt;/alt-title&gt;&lt;/titles&gt;&lt;pages&gt;55-63&lt;/pages&gt;&lt;volume&gt;25&lt;/volume&gt;&lt;number&gt;1&lt;/number&gt;&lt;keywords&gt;&lt;keyword&gt;eccentric exercise&lt;/keyword&gt;&lt;keyword&gt;maximal isometric strength&lt;/keyword&gt;&lt;keyword&gt;muscle soreness&lt;/keyword&gt;&lt;keyword&gt;oxygen consumption&lt;/keyword&gt;&lt;keyword&gt;kinematics&lt;/keyword&gt;&lt;keyword&gt;induced muscle damage&lt;/keyword&gt;&lt;keyword&gt;physiological considerations&lt;/keyword&gt;&lt;keyword&gt;eccentric exercise&lt;/keyword&gt;&lt;keyword&gt;stride length&lt;/keyword&gt;&lt;keyword&gt;delayed-onset&lt;/keyword&gt;&lt;keyword&gt;repeated bout&lt;/keyword&gt;&lt;keyword&gt;soreness&lt;/keyword&gt;&lt;keyword&gt;humans&lt;/keyword&gt;&lt;keyword&gt;kinematics&lt;/keyword&gt;&lt;keyword&gt;symptoms&lt;/keyword&gt;&lt;/keywords&gt;&lt;dates&gt;&lt;year&gt;2007&lt;/year&gt;&lt;pub-dates&gt;&lt;date&gt;Jan 1&lt;/date&gt;&lt;/pub-dates&gt;&lt;/dates&gt;&lt;isbn&gt;0264-0414&lt;/isbn&gt;&lt;accession-num&gt;WOS:000243363700006&lt;/accession-num&gt;&lt;urls&gt;&lt;related-urls&gt;&lt;url&gt;&amp;lt;Go to ISI&amp;gt;://WOS:000243363700006&lt;/url&gt;&lt;/related-urls&gt;&lt;/urls&gt;&lt;electronic-resource-num&gt;Doi 10.1080/02640410600718228&lt;/electronic-resource-num&gt;&lt;language&gt;English&lt;/language&gt;&lt;/record&gt;&lt;/Cite&gt;&lt;/EndNote&gt;</w:instrText>
      </w:r>
      <w:r w:rsidRPr="0C8B55D3">
        <w:rPr>
          <w:rFonts w:ascii="Times New Roman" w:hAnsi="Times New Roman"/>
        </w:rPr>
        <w:fldChar w:fldCharType="separate"/>
      </w:r>
      <w:r w:rsidR="000878B0" w:rsidRPr="000878B0">
        <w:rPr>
          <w:noProof/>
        </w:rPr>
        <w:t>[17]</w:t>
      </w:r>
      <w:r w:rsidRPr="0C8B55D3">
        <w:fldChar w:fldCharType="end"/>
      </w:r>
      <w:r w:rsidRPr="0C8B55D3">
        <w:rPr>
          <w:rFonts w:ascii="Times New Roman" w:hAnsi="Times New Roman"/>
        </w:rPr>
        <w:t>, decrease peak VO</w:t>
      </w:r>
      <w:r w:rsidRPr="0C8B55D3">
        <w:rPr>
          <w:rFonts w:ascii="Times New Roman" w:hAnsi="Times New Roman"/>
          <w:vertAlign w:val="subscript"/>
        </w:rPr>
        <w:t xml:space="preserve">2 </w:t>
      </w:r>
      <w:r w:rsidRPr="0C8B55D3">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instrText xml:space="preserve"> ADDIN EN.CITE </w:instrText>
      </w:r>
      <w:r w:rsidR="000878B0">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instrText xml:space="preserve"> ADDIN EN.CITE.DATA </w:instrText>
      </w:r>
      <w:r w:rsidR="000878B0">
        <w:fldChar w:fldCharType="end"/>
      </w:r>
      <w:r w:rsidRPr="0C8B55D3">
        <w:rPr>
          <w:rFonts w:ascii="Times New Roman" w:hAnsi="Times New Roman"/>
        </w:rPr>
      </w:r>
      <w:r w:rsidRPr="0C8B55D3">
        <w:rPr>
          <w:rFonts w:ascii="Times New Roman" w:hAnsi="Times New Roman"/>
        </w:rPr>
        <w:fldChar w:fldCharType="separate"/>
      </w:r>
      <w:r w:rsidR="000878B0" w:rsidRPr="000878B0">
        <w:rPr>
          <w:noProof/>
        </w:rPr>
        <w:t>[18, 19]</w:t>
      </w:r>
      <w:r w:rsidRPr="0C8B55D3">
        <w:fldChar w:fldCharType="end"/>
      </w:r>
      <w:r w:rsidRPr="0C8B55D3">
        <w:rPr>
          <w:rFonts w:ascii="Times New Roman" w:hAnsi="Times New Roman"/>
        </w:rPr>
        <w:t xml:space="preserve">, increase inflammatory cytokines in brain areas related to volitional fatigue </w:t>
      </w:r>
      <w:r w:rsidRPr="0C8B55D3">
        <w:fldChar w:fldCharType="begin"/>
      </w:r>
      <w:r w:rsidR="00F54186">
        <w:instrText xml:space="preserve"> ADDIN EN.CITE &lt;EndNote&gt;&lt;Cite&gt;&lt;Author&gt;Davis&lt;/Author&gt;&lt;Year&gt;2003&lt;/Year&gt;&lt;RecNum&gt;113&lt;/RecNum&gt;&lt;DisplayText&gt;[59]&lt;/DisplayText&gt;&lt;record&gt;&lt;rec-number&gt;113&lt;/rec-number&gt;&lt;foreign-keys&gt;&lt;key app="EN" db-id="edrersz0nps9dee0dt4pfdv5tpswaw05zrva" timestamp="0"&gt;113&lt;/key&gt;&lt;/foreign-keys&gt;&lt;ref-type name="Journal Article"&gt;17&lt;/ref-type&gt;&lt;contributors&gt;&lt;authors&gt;&lt;author&gt;Davis, J. M.&lt;/author&gt;&lt;author&gt;Zhao, Z.&lt;/author&gt;&lt;author&gt;Stock, H. S.&lt;/author&gt;&lt;author&gt;Mehl, K. A.&lt;/author&gt;&lt;author&gt;Buggy, J.&lt;/author&gt;&lt;author&gt;Hand, G. A.&lt;/author&gt;&lt;/authors&gt;&lt;/contributors&gt;&lt;auth-address&gt;Department of Exercise Science, Schools of Public Health and Medicine, University of South Carolina, Columbia, South Carolina 29208, USA. jmdavis@sc.edu&lt;/auth-address&gt;&lt;titles&gt;&lt;title&gt;Central nervous system effects of caffeine and adenosine on fatigue&lt;/title&gt;&lt;secondary-title&gt;Am J Physiol Regul Integr Comp Physiol&lt;/secondary-title&gt;&lt;/titles&gt;&lt;pages&gt;R399-404&lt;/pages&gt;&lt;volume&gt;284&lt;/volume&gt;&lt;number&gt;2&lt;/number&gt;&lt;keywords&gt;&lt;keyword&gt;Adenosine-5&amp;apos;-(N-ethylcarboxamide)/administration &amp;amp; dosage/*pharmacology&lt;/keyword&gt;&lt;keyword&gt;Animals&lt;/keyword&gt;&lt;keyword&gt;Caffeine/administration &amp;amp; dosage/*pharmacology&lt;/keyword&gt;&lt;keyword&gt;Central Nervous System/*drug effects&lt;/keyword&gt;&lt;keyword&gt;Fatigue/*drug therapy&lt;/keyword&gt;&lt;keyword&gt;Injections, Intraventricular&lt;/keyword&gt;&lt;keyword&gt;Male&lt;/keyword&gt;&lt;keyword&gt;Motor Activity/drug effects&lt;/keyword&gt;&lt;keyword&gt;Muscle Fatigue/*drug effects&lt;/keyword&gt;&lt;keyword&gt;Rats&lt;/keyword&gt;&lt;keyword&gt;Rats, Wistar&lt;/keyword&gt;&lt;keyword&gt;Receptors, Purinergic P1/metabolism&lt;/keyword&gt;&lt;/keywords&gt;&lt;dates&gt;&lt;year&gt;2003&lt;/year&gt;&lt;pub-dates&gt;&lt;date&gt;Feb&lt;/date&gt;&lt;/pub-dates&gt;&lt;/dates&gt;&lt;isbn&gt;0363-6119 (Print)&amp;#xD;0363-6119 (Linking)&lt;/isbn&gt;&lt;accession-num&gt;12399249&lt;/accession-num&gt;&lt;urls&gt;&lt;related-urls&gt;&lt;url&gt;http://www.ncbi.nlm.nih.gov/pubmed/12399249&lt;/url&gt;&lt;/related-urls&gt;&lt;/urls&gt;&lt;electronic-resource-num&gt;10.1152/ajpregu.00386.2002&lt;/electronic-resource-num&gt;&lt;/record&gt;&lt;/Cite&gt;&lt;/EndNote&gt;</w:instrText>
      </w:r>
      <w:r w:rsidRPr="0C8B55D3">
        <w:rPr>
          <w:rFonts w:ascii="Times New Roman" w:hAnsi="Times New Roman"/>
        </w:rPr>
        <w:fldChar w:fldCharType="separate"/>
      </w:r>
      <w:r w:rsidR="00F54186" w:rsidRPr="00F54186">
        <w:rPr>
          <w:noProof/>
        </w:rPr>
        <w:t>[59]</w:t>
      </w:r>
      <w:r w:rsidRPr="0C8B55D3">
        <w:fldChar w:fldCharType="end"/>
      </w:r>
      <w:r w:rsidRPr="0C8B55D3">
        <w:rPr>
          <w:rFonts w:ascii="Times New Roman" w:hAnsi="Times New Roman"/>
        </w:rPr>
        <w:t xml:space="preserve">, and decreased power outputs </w:t>
      </w:r>
      <w:r w:rsidRPr="0C8B55D3">
        <w:fldChar w:fldCharType="begin">
          <w:fldData xml:space="preserve">PEVuZE5vdGU+PENpdGU+PEF1dGhvcj5CbGFjazwvQXV0aG9yPjxZZWFyPjIwMTI8L1llYXI+PFJl
Y051bT4zMDwvUmVjTnVtPjxEaXNwbGF5VGV4dD5bMTgsIDYwXTwvRGlzcGxheVRleHQ+PHJlY29y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b3JkPjwvQ2l0ZT48Q2l0ZT48QXV0aG9yPlNhcmdlYW50PC9BdXRob3I+PFllYXI+MTk4NzwvWWVh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</w:fldData>
        </w:fldChar>
      </w:r>
      <w:r w:rsidR="00F54186">
        <w:instrText xml:space="preserve"> ADDIN EN.CITE </w:instrText>
      </w:r>
      <w:r w:rsidR="00F54186">
        <w:fldChar w:fldCharType="begin">
          <w:fldData xml:space="preserve">PEVuZE5vdGU+PENpdGU+PEF1dGhvcj5CbGFjazwvQXV0aG9yPjxZZWFyPjIwMTI8L1llYXI+PFJl
Y051bT4zMDwvUmVjTnVtPjxEaXNwbGF5VGV4dD5bMTgsIDYwXTwvRGlzcGxheVRleHQ+PHJlY29y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b3JkPjwvQ2l0ZT48Q2l0ZT48QXV0aG9yPlNhcmdlYW50PC9BdXRob3I+PFllYXI+MTk4NzwvWWVh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[18, 60]</w:t>
      </w:r>
      <w:r w:rsidRPr="0C8B55D3">
        <w:fldChar w:fldCharType="end"/>
      </w:r>
      <w:r w:rsidRPr="0C8B55D3">
        <w:rPr>
          <w:rFonts w:ascii="Times New Roman" w:hAnsi="Times New Roman"/>
        </w:rPr>
        <w:t xml:space="preserve">. Whether or not EIMD directly impairs oxidative metabolic function is still unclear with some studies showing no impairments during exercise </w:t>
      </w:r>
      <w:r w:rsidRPr="0C8B55D3">
        <w:fldChar w:fldCharType="begin"/>
      </w:r>
      <w:r w:rsidR="000878B0">
        <w:instrText xml:space="preserve"> ADDIN EN.CITE &lt;EndNote&gt;&lt;Cite&gt;&lt;Author&gt;Walsh&lt;/Author&gt;&lt;Year&gt;2001&lt;/Year&gt;&lt;RecNum&gt;40&lt;/RecNum&gt;&lt;DisplayText&gt;[22]&lt;/DisplayText&gt;&lt;record&gt;&lt;rec-number&gt;40&lt;/rec-number&gt;&lt;foreign-keys&gt;&lt;key app="EN" db-id="edrersz0nps9dee0dt4pfdv5tpswaw05zrva" timestamp="0"&gt;40&lt;/key&gt;&lt;/foreign-keys&gt;&lt;ref-type name="Journal Article"&gt;17&lt;/ref-type&gt;&lt;contributors&gt;&lt;authors&gt;&lt;author&gt;Walsh, B.&lt;/author&gt;&lt;author&gt;Tonkonogi, M.&lt;/author&gt;&lt;author&gt;Malm, C.&lt;/author&gt;&lt;author&gt;Ekblom, B.&lt;/author&gt;&lt;author&gt;Sahlin, K.&lt;/author&gt;&lt;/authors&gt;&lt;/contributors&gt;&lt;auth-address&gt;Sahlin, K&amp;#xD;Karolinska Inst, Dept Physiol &amp;amp; Pharmacol, Box 5626, S-11486 Stockholm, Sweden&amp;#xD;Karolinska Inst, Dept Physiol &amp;amp; Pharmacol, Box 5626, S-11486 Stockholm, Sweden&amp;#xD;Karolinska Inst, Dept Physiol &amp;amp; Pharmacol, S-11486 Stockholm, Sweden&amp;#xD;Stockholm Univ, Coll Phys Educ &amp;amp; Sports, Dept Hlth &amp;amp; Sport Sci, S-10691 Stockholm, Sweden&lt;/auth-address&gt;&lt;titles&gt;&lt;title&gt;Effect of eccentric exercise on muscle oxidative metabolism in humans&lt;/title&gt;&lt;secondary-title&gt;Medicine and Science in Sports and Exercise&lt;/secondary-title&gt;&lt;alt-title&gt;Med Sci Sport Exer&lt;/alt-title&gt;&lt;/titles&gt;&lt;pages&gt;436-441&lt;/pages&gt;&lt;volume&gt;33&lt;/volume&gt;&lt;number&gt;3&lt;/number&gt;&lt;keywords&gt;&lt;keyword&gt;creatine kinase&lt;/keyword&gt;&lt;keyword&gt;mitochondrial&lt;/keyword&gt;&lt;keyword&gt;respiration&lt;/keyword&gt;&lt;keyword&gt;muscle soreness&lt;/keyword&gt;&lt;keyword&gt;near infrared spectroscopy&lt;/keyword&gt;&lt;keyword&gt;human skeletal-muscle&lt;/keyword&gt;&lt;keyword&gt;concentric exercise&lt;/keyword&gt;&lt;keyword&gt;damage&lt;/keyword&gt;&lt;keyword&gt;soreness&lt;/keyword&gt;&lt;keyword&gt;injury&lt;/keyword&gt;&lt;keyword&gt;phosphorylation&lt;/keyword&gt;&lt;keyword&gt;inflammation&lt;/keyword&gt;&lt;keyword&gt;contractions&lt;/keyword&gt;&lt;keyword&gt;mitochondria&lt;/keyword&gt;&lt;keyword&gt;fibers&lt;/keyword&gt;&lt;/keywords&gt;&lt;dates&gt;&lt;year&gt;2001&lt;/year&gt;&lt;pub-dates&gt;&lt;date&gt;Mar&lt;/date&gt;&lt;/pub-dates&gt;&lt;/dates&gt;&lt;isbn&gt;0195-9131&lt;/isbn&gt;&lt;accession-num&gt;WOS:000167342400016&lt;/accession-num&gt;&lt;urls&gt;&lt;related-urls&gt;&lt;url&gt;&amp;lt;Go to ISI&amp;gt;://WOS:000167342400016&lt;/url&gt;&lt;/related-urls&gt;&lt;/urls&gt;&lt;electronic-resource-num&gt;Doi 10.1097/00005768-200103000-00016&lt;/electronic-resource-num&gt;&lt;language&gt;English&lt;/language&gt;&lt;/record&gt;&lt;/Cite&gt;&lt;/EndNote&gt;</w:instrText>
      </w:r>
      <w:r w:rsidRPr="0C8B55D3">
        <w:rPr>
          <w:rFonts w:ascii="Times New Roman" w:hAnsi="Times New Roman"/>
        </w:rPr>
        <w:fldChar w:fldCharType="separate"/>
      </w:r>
      <w:r w:rsidR="000878B0" w:rsidRPr="000878B0">
        <w:rPr>
          <w:noProof/>
        </w:rPr>
        <w:t>[22]</w:t>
      </w:r>
      <w:r w:rsidRPr="0C8B55D3">
        <w:fldChar w:fldCharType="end"/>
      </w:r>
      <w:r w:rsidRPr="0C8B55D3">
        <w:rPr>
          <w:rFonts w:ascii="Times New Roman" w:hAnsi="Times New Roman"/>
        </w:rPr>
        <w:t xml:space="preserve"> and others finding subtle, but measurable changes in the P</w:t>
      </w:r>
      <w:r w:rsidRPr="0C8B55D3">
        <w:rPr>
          <w:rFonts w:ascii="Times New Roman" w:hAnsi="Times New Roman"/>
          <w:vertAlign w:val="subscript"/>
        </w:rPr>
        <w:t xml:space="preserve">i </w:t>
      </w:r>
      <w:r w:rsidRPr="0C8B55D3">
        <w:rPr>
          <w:rFonts w:ascii="Times New Roman" w:hAnsi="Times New Roman"/>
        </w:rPr>
        <w:t xml:space="preserve"> to PCr ratio </w:t>
      </w:r>
      <w:r w:rsidRPr="0C8B55D3">
        <w:fldChar w:fldCharType="begin">
          <w:fldData xml:space="preserve">PEVuZE5vdGU+PENpdGU+PEF1dGhvcj5EYXZpZXM8L0F1dGhvcj48WWVhcj4yMDExPC9ZZWFyPjxS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</w:fldData>
        </w:fldChar>
      </w:r>
      <w:r w:rsidR="000878B0">
        <w:instrText xml:space="preserve"> ADDIN EN.CITE </w:instrText>
      </w:r>
      <w:r w:rsidR="000878B0">
        <w:fldChar w:fldCharType="begin">
          <w:fldData xml:space="preserve">PEVuZE5vdGU+PENpdGU+PEF1dGhvcj5EYXZpZXM8L0F1dGhvcj48WWVhcj4yMDExPC9ZZWFyPjxS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</w:fldData>
        </w:fldChar>
      </w:r>
      <w:r w:rsidR="000878B0">
        <w:instrText xml:space="preserve"> ADDIN EN.CITE.DATA </w:instrText>
      </w:r>
      <w:r w:rsidR="000878B0">
        <w:fldChar w:fldCharType="end"/>
      </w:r>
      <w:r w:rsidRPr="0C8B55D3">
        <w:rPr>
          <w:rFonts w:ascii="Times New Roman" w:hAnsi="Times New Roman"/>
        </w:rPr>
      </w:r>
      <w:r w:rsidRPr="0C8B55D3">
        <w:rPr>
          <w:rFonts w:ascii="Times New Roman" w:hAnsi="Times New Roman"/>
        </w:rPr>
        <w:fldChar w:fldCharType="separate"/>
      </w:r>
      <w:r w:rsidR="000878B0" w:rsidRPr="000878B0">
        <w:rPr>
          <w:noProof/>
        </w:rPr>
        <w:t>[20, 21]</w:t>
      </w:r>
      <w:r w:rsidRPr="0C8B55D3">
        <w:fldChar w:fldCharType="end"/>
      </w:r>
      <w:r w:rsidRPr="0C8B55D3">
        <w:rPr>
          <w:rFonts w:ascii="Times New Roman" w:hAnsi="Times New Roman"/>
        </w:rPr>
        <w:t>. With critical power likely being dependent on aerobic metabolic function, a compromise in mitochondrial function and VO</w:t>
      </w:r>
      <w:r w:rsidRPr="0C8B55D3">
        <w:rPr>
          <w:rFonts w:ascii="Times New Roman" w:hAnsi="Times New Roman"/>
          <w:vertAlign w:val="subscript"/>
        </w:rPr>
        <w:t xml:space="preserve">2 </w:t>
      </w:r>
      <w:r w:rsidRPr="0C8B55D3">
        <w:rPr>
          <w:rFonts w:ascii="Times New Roman" w:hAnsi="Times New Roman"/>
        </w:rPr>
        <w:t xml:space="preserve">peak as a result of EIMD could result in a lowering of critical power and explain some of the reduced exercise tolerance observed in previous studies. Therefore this study had two primary aims: 1) to determine whether EIMD in the knee extensors altered the work-time relationship as assessed by critical torque and 2) to determine whether EIMD altered mitochondrial function of the quadriceps muscles as assessed by NIRS. The primary novel findings of this study were that EIMD reduced critical torque 9.5% and impulse above end test torque (i.e W’) was decreased by 36%. Interestingly, an accompanying reduction in mitochondrial function was not observed. </w:t>
      </w:r>
    </w:p>
    <w:p w14:paraId="4FF0EF26" w14:textId="77777777" w:rsidR="00B26BDC" w:rsidRPr="00503CAA" w:rsidRDefault="00B26BDC" w:rsidP="00B26BDC">
      <w:pPr>
        <w:rPr>
          <w:rFonts w:ascii="Times New Roman" w:hAnsi="Times New Roman"/>
          <w:b/>
        </w:rPr>
      </w:pPr>
      <w:r w:rsidRPr="00503CAA">
        <w:rPr>
          <w:rFonts w:ascii="Times New Roman" w:hAnsi="Times New Roman"/>
          <w:b/>
        </w:rPr>
        <w:lastRenderedPageBreak/>
        <w:t>Confirmation of EIMD</w:t>
      </w:r>
    </w:p>
    <w:p w14:paraId="6B602D7A" w14:textId="05B37704" w:rsidR="00B26BDC" w:rsidRDefault="00B26BDC" w:rsidP="00B26BDC">
      <w:pPr>
        <w:rPr>
          <w:rFonts w:ascii="Times New Roman" w:hAnsi="Times New Roman"/>
        </w:rPr>
      </w:pPr>
      <w:r>
        <w:rPr>
          <w:rFonts w:ascii="Times New Roman" w:hAnsi="Times New Roman"/>
        </w:rPr>
        <w:tab/>
        <w:t>To determine whether participant</w:t>
      </w:r>
      <w:r w:rsidRPr="006E3109">
        <w:rPr>
          <w:rFonts w:ascii="Times New Roman" w:hAnsi="Times New Roman"/>
        </w:rPr>
        <w:t>s were successfully damaged following the eccentric</w:t>
      </w:r>
      <w:r>
        <w:rPr>
          <w:rFonts w:ascii="Times New Roman" w:hAnsi="Times New Roman"/>
        </w:rPr>
        <w:t xml:space="preserve"> exercise protocol, </w:t>
      </w:r>
      <w:r w:rsidRPr="006E3109">
        <w:rPr>
          <w:rFonts w:ascii="Times New Roman" w:hAnsi="Times New Roman"/>
        </w:rPr>
        <w:t xml:space="preserve">MVC </w:t>
      </w:r>
      <w:r>
        <w:rPr>
          <w:rFonts w:ascii="Times New Roman" w:hAnsi="Times New Roman"/>
        </w:rPr>
        <w:t xml:space="preserve">was measured immediately </w:t>
      </w:r>
      <w:r w:rsidRPr="006E3109">
        <w:rPr>
          <w:rFonts w:ascii="Times New Roman" w:hAnsi="Times New Roman"/>
        </w:rPr>
        <w:t>foll</w:t>
      </w:r>
      <w:r>
        <w:rPr>
          <w:rFonts w:ascii="Times New Roman" w:hAnsi="Times New Roman"/>
        </w:rPr>
        <w:t>owing eccentric exercise</w:t>
      </w:r>
      <w:r w:rsidRPr="006E3109">
        <w:rPr>
          <w:rFonts w:ascii="Times New Roman" w:hAnsi="Times New Roman"/>
        </w:rPr>
        <w:t xml:space="preserve"> </w:t>
      </w:r>
      <w:r>
        <w:rPr>
          <w:rFonts w:ascii="Times New Roman" w:hAnsi="Times New Roman"/>
        </w:rPr>
        <w:t xml:space="preserve">and 48-hours later—prior to the final critical torque test. Ratings of perceived muscle soreness were provided using a </w:t>
      </w:r>
      <w:r w:rsidRPr="006E3109">
        <w:rPr>
          <w:rFonts w:ascii="Times New Roman" w:hAnsi="Times New Roman"/>
        </w:rPr>
        <w:t xml:space="preserve">VAS </w:t>
      </w:r>
      <w:r>
        <w:rPr>
          <w:rFonts w:ascii="Times New Roman" w:hAnsi="Times New Roman"/>
        </w:rPr>
        <w:t>scale prior to and immediately following eccentric exercise as well as 48-</w:t>
      </w:r>
      <w:r w:rsidRPr="006E3109">
        <w:rPr>
          <w:rFonts w:ascii="Times New Roman" w:hAnsi="Times New Roman"/>
        </w:rPr>
        <w:t>hour post d</w:t>
      </w:r>
      <w:r>
        <w:rPr>
          <w:rFonts w:ascii="Times New Roman" w:hAnsi="Times New Roman"/>
        </w:rPr>
        <w:t xml:space="preserve">amage. A significant decline in MVC was been shown to be the most valid “indirect” marker of significant EIMD and myofibullar disruption </w:t>
      </w:r>
      <w:r>
        <w:rPr>
          <w:rFonts w:ascii="Times New Roman" w:hAnsi="Times New Roman"/>
        </w:rPr>
        <w:fldChar w:fldCharType="begin"/>
      </w:r>
      <w:r w:rsidR="00F54186">
        <w:rPr>
          <w:rFonts w:ascii="Times New Roman" w:hAnsi="Times New Roman"/>
        </w:rPr>
        <w:instrText xml:space="preserve"> ADDIN EN.CITE &lt;EndNote&gt;&lt;Cite&gt;&lt;Author&gt;Warren&lt;/Author&gt;&lt;Year&gt;1999&lt;/Year&gt;&lt;RecNum&gt;114&lt;/RecNum&gt;&lt;DisplayText&gt;[61]&lt;/DisplayText&gt;&lt;record&gt;&lt;rec-number&gt;114&lt;/rec-number&gt;&lt;foreign-keys&gt;&lt;key app="EN" db-id="edrersz0nps9dee0dt4pfdv5tpswaw05zrva" timestamp="0"&gt;114&lt;/key&gt;&lt;/foreign-keys&gt;&lt;ref-type name="Journal Article"&gt;17&lt;/ref-type&gt;&lt;contributors&gt;&lt;authors&gt;&lt;author&gt;Warren, Gordon L&lt;/author&gt;&lt;author&gt;Lowe, Dawn A&lt;/author&gt;&lt;author&gt;Armstrong, Robert B&lt;/author&gt;&lt;/authors&gt;&lt;/contributors&gt;&lt;titles&gt;&lt;title&gt;Measurement tools used in the study of eccentric contraction-induced injury&lt;/title&gt;&lt;secondary-title&gt;Sports Medicine&lt;/secondary-title&gt;&lt;/titles&gt;&lt;pages&gt;43-59&lt;/pages&gt;&lt;volume&gt;27&lt;/volume&gt;&lt;number&gt;1&lt;/number&gt;&lt;dates&gt;&lt;year&gt;1999&lt;/year&gt;&lt;/dates&gt;&lt;isbn&gt;0112-1642&lt;/isbn&gt;&lt;urls&gt;&lt;/urls&gt;&lt;/record&gt;&lt;/Cite&gt;&lt;/EndNote&gt;</w:instrText>
      </w:r>
      <w:r>
        <w:rPr>
          <w:rFonts w:ascii="Times New Roman" w:hAnsi="Times New Roman"/>
        </w:rPr>
        <w:fldChar w:fldCharType="separate"/>
      </w:r>
      <w:r w:rsidR="00F54186">
        <w:rPr>
          <w:rFonts w:ascii="Times New Roman" w:hAnsi="Times New Roman"/>
          <w:noProof/>
        </w:rPr>
        <w:t>[61]</w:t>
      </w:r>
      <w:r>
        <w:rPr>
          <w:rFonts w:ascii="Times New Roman" w:hAnsi="Times New Roman"/>
        </w:rPr>
        <w:fldChar w:fldCharType="end"/>
      </w:r>
      <w:r>
        <w:rPr>
          <w:rFonts w:ascii="Times New Roman" w:hAnsi="Times New Roman"/>
        </w:rPr>
        <w:t>. All participants</w:t>
      </w:r>
      <w:r w:rsidRPr="006E3109">
        <w:rPr>
          <w:rFonts w:ascii="Times New Roman" w:hAnsi="Times New Roman"/>
        </w:rPr>
        <w:t xml:space="preserve"> included in the analysis displayed </w:t>
      </w:r>
      <w:r>
        <w:rPr>
          <w:rFonts w:ascii="Times New Roman" w:hAnsi="Times New Roman"/>
        </w:rPr>
        <w:t>a significant decrease</w:t>
      </w:r>
      <w:r w:rsidRPr="006E3109">
        <w:rPr>
          <w:rFonts w:ascii="Times New Roman" w:hAnsi="Times New Roman"/>
        </w:rPr>
        <w:t xml:space="preserve"> </w:t>
      </w:r>
      <w:r>
        <w:rPr>
          <w:rFonts w:ascii="Times New Roman" w:hAnsi="Times New Roman"/>
        </w:rPr>
        <w:t xml:space="preserve">(-22%) </w:t>
      </w:r>
      <w:r w:rsidRPr="006E3109">
        <w:rPr>
          <w:rFonts w:ascii="Times New Roman" w:hAnsi="Times New Roman"/>
        </w:rPr>
        <w:t>in M</w:t>
      </w:r>
      <w:r>
        <w:rPr>
          <w:rFonts w:ascii="Times New Roman" w:hAnsi="Times New Roman"/>
        </w:rPr>
        <w:t>VC</w:t>
      </w:r>
      <w:r w:rsidRPr="006E3109">
        <w:rPr>
          <w:rFonts w:ascii="Times New Roman" w:hAnsi="Times New Roman"/>
        </w:rPr>
        <w:t xml:space="preserve">. </w:t>
      </w:r>
      <w:r>
        <w:rPr>
          <w:rFonts w:ascii="Times New Roman" w:hAnsi="Times New Roman"/>
        </w:rPr>
        <w:t xml:space="preserve">The 4 excluded participants showed either a very small (&gt;5%) reduction, no reduction, or an increase in MVC 48-hours following eccentric exercise. We were </w:t>
      </w:r>
      <w:r w:rsidRPr="006E3109">
        <w:rPr>
          <w:rFonts w:ascii="Times New Roman" w:hAnsi="Times New Roman"/>
        </w:rPr>
        <w:t xml:space="preserve">therefore confident that </w:t>
      </w:r>
      <w:r>
        <w:rPr>
          <w:rFonts w:ascii="Times New Roman" w:hAnsi="Times New Roman"/>
        </w:rPr>
        <w:t xml:space="preserve">we had successfully induced muscle damage in the </w:t>
      </w:r>
      <w:r w:rsidRPr="006E3109">
        <w:rPr>
          <w:rFonts w:ascii="Times New Roman" w:hAnsi="Times New Roman"/>
        </w:rPr>
        <w:t>participants</w:t>
      </w:r>
      <w:r>
        <w:rPr>
          <w:rFonts w:ascii="Times New Roman" w:hAnsi="Times New Roman"/>
        </w:rPr>
        <w:t xml:space="preserve"> included in the analysis</w:t>
      </w:r>
      <w:r w:rsidRPr="006E3109">
        <w:rPr>
          <w:rFonts w:ascii="Times New Roman" w:hAnsi="Times New Roman"/>
        </w:rPr>
        <w:t>.</w:t>
      </w:r>
    </w:p>
    <w:p w14:paraId="510B8217" w14:textId="77777777" w:rsidR="007B043E" w:rsidRPr="006E3109" w:rsidRDefault="007B043E" w:rsidP="00B26BDC">
      <w:pPr>
        <w:rPr>
          <w:rFonts w:ascii="Times New Roman" w:hAnsi="Times New Roman"/>
        </w:rPr>
      </w:pPr>
    </w:p>
    <w:p w14:paraId="79745F85" w14:textId="77777777" w:rsidR="00B26BDC" w:rsidRPr="00503CAA" w:rsidRDefault="00B26BDC" w:rsidP="00B26BDC">
      <w:pPr>
        <w:rPr>
          <w:rFonts w:ascii="Times New Roman" w:hAnsi="Times New Roman"/>
          <w:b/>
        </w:rPr>
      </w:pPr>
      <w:r>
        <w:rPr>
          <w:rFonts w:ascii="Times New Roman" w:hAnsi="Times New Roman"/>
          <w:b/>
        </w:rPr>
        <w:t>EIMD and Critical Torque</w:t>
      </w:r>
    </w:p>
    <w:p w14:paraId="447D190D" w14:textId="46027335" w:rsidR="00B26BDC" w:rsidRDefault="00B26BDC" w:rsidP="00B26BDC">
      <w:pPr>
        <w:rPr>
          <w:rFonts w:ascii="Times New Roman" w:hAnsi="Times New Roman"/>
        </w:rPr>
      </w:pPr>
      <w:r>
        <w:rPr>
          <w:rFonts w:ascii="Times New Roman" w:hAnsi="Times New Roman"/>
        </w:rPr>
        <w:tab/>
      </w:r>
      <w:r w:rsidRPr="0C8B55D3">
        <w:rPr>
          <w:rFonts w:ascii="Times New Roman" w:hAnsi="Times New Roman"/>
        </w:rPr>
        <w:t xml:space="preserve">To our knowledge this is the first study to examine the effects of EIMD on the work-time relationship. Our findings of a significant reduction in critical torque following EIMD are consistent with previous studies demonstrating impairments in physical function and exercise tolerance following EIMD </w:t>
      </w:r>
      <w:r w:rsidRPr="0C8B55D3">
        <w:fldChar w:fldCharType="begin">
          <w:fldData xml:space="preserve">PEVuZE5vdGU+PENpdGU+PEF1dGhvcj5CbGFjazwvQXV0aG9yPjxZZWFyPjIwMTI8L1llYXI+PFJl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</w:fldData>
        </w:fldChar>
      </w:r>
      <w:r w:rsidR="00F54186">
        <w:instrText xml:space="preserve"> ADDIN EN.CITE </w:instrText>
      </w:r>
      <w:r w:rsidR="00F54186">
        <w:fldChar w:fldCharType="begin">
          <w:fldData xml:space="preserve">PEVuZE5vdGU+PENpdGU+PEF1dGhvcj5CbGFjazwvQXV0aG9yPjxZZWFyPjIwMTI8L1llYXI+PFJl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[17-19, 45, 60]</w:t>
      </w:r>
      <w:r w:rsidRPr="0C8B55D3">
        <w:fldChar w:fldCharType="end"/>
      </w:r>
      <w:r w:rsidRPr="0C8B55D3">
        <w:rPr>
          <w:rFonts w:ascii="Times New Roman" w:hAnsi="Times New Roman"/>
        </w:rPr>
        <w:t xml:space="preserve">. It has been shown that critical torque can be manipulated without changes in training status. Moritani et al. </w:t>
      </w:r>
      <w:r w:rsidRPr="0C8B55D3">
        <w:fldChar w:fldCharType="begin"/>
      </w:r>
      <w:r w:rsidR="000878B0">
        <w:instrText xml:space="preserve"> ADDIN EN.CITE &lt;EndNote&gt;&lt;Cite&gt;&lt;Author&gt;Moritani&lt;/Author&gt;&lt;Year&gt;1981&lt;/Year&gt;&lt;RecNum&gt;5&lt;/RecNum&gt;&lt;DisplayText&gt;[9]&lt;/DisplayText&gt;&lt;record&gt;&lt;rec-number&gt;5&lt;/rec-number&gt;&lt;foreign-keys&gt;&lt;key app="EN" db-id="edrersz0nps9dee0dt4pfdv5tpswaw05zrva" timestamp="0"&gt;5&lt;/key&gt;&lt;/foreign-keys&gt;&lt;ref-type name="Journal Article"&gt;17&lt;/ref-type&gt;&lt;contributors&gt;&lt;authors&gt;&lt;author&gt;Moritani, T.&lt;/author&gt;&lt;author&gt;Nagata, A.&lt;/author&gt;&lt;author&gt;Devries, H. A.&lt;/author&gt;&lt;author&gt;Muro, M.&lt;/author&gt;&lt;/authors&gt;&lt;/contributors&gt;&lt;auth-address&gt;Tokyo Metropolitan Univ,Fac Sci,Biodynam Lab,Tokyo 158,Japan&amp;#xD;Univ So Calif,Exercise Physiol Lab,Los Angeles,Ca 90007&amp;#xD;Tokyo Coll Pharm,Biodynam Lab,Tokyo 110,Japan&lt;/auth-address&gt;&lt;titles&gt;&lt;title&gt;Critical Power as a Measure of Physical Work Capacity and Anaerobic Threshold&lt;/title&gt;&lt;secondary-title&gt;Ergonomics&lt;/secondary-title&gt;&lt;alt-title&gt;Ergonomics&lt;/alt-title&gt;&lt;/titles&gt;&lt;pages&gt;339-350&lt;/pages&gt;&lt;volume&gt;24&lt;/volume&gt;&lt;number&gt;5&lt;/number&gt;&lt;dates&gt;&lt;year&gt;1981&lt;/year&gt;&lt;/dates&gt;&lt;isbn&gt;0014-0139&lt;/isbn&gt;&lt;accession-num&gt;WOS:A1981MC28500002&lt;/accession-num&gt;&lt;urls&gt;&lt;related-urls&gt;&lt;url&gt;&amp;lt;Go to ISI&amp;gt;://WOS:A1981MC28500002&lt;/url&gt;&lt;/related-urls&gt;&lt;/urls&gt;&lt;electronic-resource-num&gt;Doi 10.1080/00140138108924856&lt;/electronic-resource-num&gt;&lt;language&gt;English&lt;/language&gt;&lt;/record&gt;&lt;/Cite&gt;&lt;/EndNote&gt;</w:instrText>
      </w:r>
      <w:r w:rsidRPr="0C8B55D3">
        <w:rPr>
          <w:rFonts w:ascii="Times New Roman" w:hAnsi="Times New Roman"/>
        </w:rPr>
        <w:fldChar w:fldCharType="separate"/>
      </w:r>
      <w:r w:rsidR="000878B0" w:rsidRPr="000878B0">
        <w:rPr>
          <w:noProof/>
        </w:rPr>
        <w:t>[9]</w:t>
      </w:r>
      <w:r w:rsidRPr="0C8B55D3">
        <w:fldChar w:fldCharType="end"/>
      </w:r>
      <w:r w:rsidRPr="0C8B55D3">
        <w:rPr>
          <w:rFonts w:ascii="Times New Roman" w:hAnsi="Times New Roman"/>
        </w:rPr>
        <w:t xml:space="preserve"> found that critical power was decreased when tests were performed in hypoxic conditions and a recent study by Broxterman et al. </w:t>
      </w:r>
      <w:r w:rsidRPr="0C8B55D3">
        <w:fldChar w:fldCharType="begin">
          <w:fldData xml:space="preserve">PEVuZE5vdGU+PENpdGU+PEF1dGhvcj5Ccm94dGVybWFuPC9BdXRob3I+PFllYXI+MjAxNTwvWWVh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</w:fldData>
        </w:fldChar>
      </w:r>
      <w:r w:rsidR="000878B0">
        <w:instrText xml:space="preserve"> ADDIN EN.CITE </w:instrText>
      </w:r>
      <w:r w:rsidR="000878B0">
        <w:fldChar w:fldCharType="begin">
          <w:fldData xml:space="preserve">PEVuZE5vdGU+PENpdGU+PEF1dGhvcj5Ccm94dGVybWFuPC9BdXRob3I+PFllYXI+MjAxNTwvWWVh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</w:fldData>
        </w:fldChar>
      </w:r>
      <w:r w:rsidR="000878B0">
        <w:instrText xml:space="preserve"> ADDIN EN.CITE.DATA </w:instrText>
      </w:r>
      <w:r w:rsidR="000878B0">
        <w:fldChar w:fldCharType="end"/>
      </w:r>
      <w:r w:rsidRPr="0C8B55D3">
        <w:rPr>
          <w:rFonts w:ascii="Times New Roman" w:hAnsi="Times New Roman"/>
        </w:rPr>
      </w:r>
      <w:r w:rsidRPr="0C8B55D3">
        <w:rPr>
          <w:rFonts w:ascii="Times New Roman" w:hAnsi="Times New Roman"/>
        </w:rPr>
        <w:fldChar w:fldCharType="separate"/>
      </w:r>
      <w:r w:rsidR="000878B0" w:rsidRPr="000878B0">
        <w:rPr>
          <w:noProof/>
        </w:rPr>
        <w:t>[24]</w:t>
      </w:r>
      <w:r w:rsidRPr="0C8B55D3">
        <w:fldChar w:fldCharType="end"/>
      </w:r>
      <w:r w:rsidRPr="0C8B55D3">
        <w:rPr>
          <w:rFonts w:ascii="Times New Roman" w:hAnsi="Times New Roman"/>
        </w:rPr>
        <w:t xml:space="preserve"> found that critical power decreased during blood flow occlusion to the exercising muscles. Additionally, critical power has been shown to increase under hyperoxic conditions </w:t>
      </w:r>
      <w:r w:rsidRPr="0C8B55D3">
        <w:fldChar w:fldCharType="begin"/>
      </w:r>
      <w:r w:rsidR="000878B0">
        <w:instrText xml:space="preserve"> ADDIN EN.CITE &lt;EndNote&gt;&lt;Cite&gt;&lt;Author&gt;Vanhatalo&lt;/Author&gt;&lt;Year&gt;2010&lt;/Year&gt;&lt;RecNum&gt;6&lt;/RecNum&gt;&lt;DisplayText&gt;[5]&lt;/DisplayText&gt;&lt;record&gt;&lt;rec-number&gt;6&lt;/rec-number&gt;&lt;foreign-keys&gt;&lt;key app="EN" db-id="edrersz0nps9dee0dt4pfdv5tpswaw05zrva" timestamp="0"&gt;6&lt;/key&gt;&lt;/foreign-keys&gt;&lt;ref-type name="Journal Article"&gt;17&lt;/ref-type&gt;&lt;contributors&gt;&lt;authors&gt;&lt;author&gt;Vanhatalo, A.&lt;/author&gt;&lt;author&gt;Fulford, J.&lt;/author&gt;&lt;author&gt;DiMenna, F. J.&lt;/author&gt;&lt;author&gt;Jones, A. M.&lt;/author&gt;&lt;/authors&gt;&lt;/contributors&gt;&lt;auth-address&gt;Jones, AM&amp;#xD;Univ Exeter, Sch Sport &amp;amp; Exercise, St Lukes Campus,Heavitree Rd, Exeter EX1 2LU, Devon, England&amp;#xD;Univ Exeter, Sch Sport &amp;amp; Exercise, St Lukes Campus,Heavitree Rd, Exeter EX1 2LU, Devon, England&amp;#xD;Univ Exeter, Sch Sport &amp;amp; Hlth Sci, Exeter EX1 2LU, Devon, England&amp;#xD;Univ Exeter, Peninsula NIHR Clin Res Facil, Exeter EX1 2LU, Devon, England&lt;/auth-address&gt;&lt;titles&gt;&lt;title&gt;Influence of hyperoxia on muscle metabolic responses and the power-duration relationship during severe-intensity exercise in humans: a 31P magnetic resonance spectroscopy study&lt;/title&gt;&lt;secondary-title&gt;Experimental Physiology&lt;/secondary-title&gt;&lt;alt-title&gt;Exp Physiol&lt;/alt-title&gt;&lt;/titles&gt;&lt;pages&gt;528-540&lt;/pages&gt;&lt;volume&gt;95&lt;/volume&gt;&lt;number&gt;4&lt;/number&gt;&lt;keywords&gt;&lt;keyword&gt;curvature constant parameter&lt;/keyword&gt;&lt;keyword&gt;steady-state exercise&lt;/keyword&gt;&lt;keyword&gt;skeletal-muscle&lt;/keyword&gt;&lt;keyword&gt;o-2 uptake&lt;/keyword&gt;&lt;keyword&gt;submaximal exercise&lt;/keyword&gt;&lt;keyword&gt;cellular mechanisms&lt;/keyword&gt;&lt;keyword&gt;uptake kinetics&lt;/keyword&gt;&lt;keyword&gt;work capacity&lt;/keyword&gt;&lt;keyword&gt;oxygen-uptake&lt;/keyword&gt;&lt;keyword&gt;fatigue&lt;/keyword&gt;&lt;/keywords&gt;&lt;dates&gt;&lt;year&gt;2010&lt;/year&gt;&lt;pub-dates&gt;&lt;date&gt;Apr 1&lt;/date&gt;&lt;/pub-dates&gt;&lt;/dates&gt;&lt;isbn&gt;0958-0670&lt;/isbn&gt;&lt;accession-num&gt;WOS:000275674700009&lt;/accession-num&gt;&lt;urls&gt;&lt;related-urls&gt;&lt;url&gt;&amp;lt;Go to ISI&amp;gt;://WOS:000275674700009&lt;/url&gt;&lt;/related-urls&gt;&lt;/urls&gt;&lt;electronic-resource-num&gt;Doi 10.1113/Expphysiol.2009.050500&lt;/electronic-resource-num&gt;&lt;language&gt;English&lt;/language&gt;&lt;/record&gt;&lt;/Cite&gt;&lt;/EndNote&gt;</w:instrText>
      </w:r>
      <w:r w:rsidRPr="0C8B55D3">
        <w:rPr>
          <w:rFonts w:ascii="Times New Roman" w:hAnsi="Times New Roman"/>
        </w:rPr>
        <w:fldChar w:fldCharType="separate"/>
      </w:r>
      <w:r w:rsidR="000878B0" w:rsidRPr="000878B0">
        <w:rPr>
          <w:noProof/>
        </w:rPr>
        <w:t>[5]</w:t>
      </w:r>
      <w:r w:rsidRPr="0C8B55D3">
        <w:fldChar w:fldCharType="end"/>
      </w:r>
      <w:r w:rsidRPr="0C8B55D3">
        <w:rPr>
          <w:rFonts w:ascii="Times New Roman" w:hAnsi="Times New Roman"/>
        </w:rPr>
        <w:t xml:space="preserve">. Collectively </w:t>
      </w:r>
      <w:r w:rsidRPr="0C8B55D3">
        <w:rPr>
          <w:rFonts w:ascii="Times New Roman" w:hAnsi="Times New Roman"/>
        </w:rPr>
        <w:lastRenderedPageBreak/>
        <w:t xml:space="preserve">these findings strongly suggest a relationship between CP and aerobic metabolic function. The extent to which EIMD alters aerobic function is a matter of some debate. Mitochondrial function was shown to be impaired following EIMD in a recent study by Foure et al. </w:t>
      </w:r>
      <w:r w:rsidRPr="0C8B55D3">
        <w:fldChar w:fldCharType="begin"/>
      </w:r>
      <w:r w:rsidR="00F54186">
        <w:instrText xml:space="preserve"> ADDIN EN.CITE &lt;EndNote&gt;&lt;Cite&gt;&lt;Author&gt;Foure&lt;/Author&gt;&lt;Year&gt;2014&lt;/Year&gt;&lt;RecNum&gt;115&lt;/RecNum&gt;&lt;DisplayText&gt;[62]&lt;/DisplayText&gt;&lt;record&gt;&lt;rec-number&gt;115&lt;/rec-number&gt;&lt;foreign-keys&gt;&lt;key app="EN" db-id="edrersz0nps9dee0dt4pfdv5tpswaw05zrva" timestamp="0"&gt;115&lt;/key&gt;&lt;/foreign-keys&gt;&lt;ref-type name="Journal Article"&gt;17&lt;/ref-type&gt;&lt;contributors&gt;&lt;authors&gt;&lt;author&gt;Foure, A.&lt;/author&gt;&lt;author&gt;Wegrzyk, J.&lt;/author&gt;&lt;author&gt;Le Fur, Y.&lt;/author&gt;&lt;author&gt;Mattei, J. P.&lt;/author&gt;&lt;author&gt;Boudinet, H.&lt;/author&gt;&lt;author&gt;Vilmen, C.&lt;/author&gt;&lt;author&gt;Bendahan, D.&lt;/author&gt;&lt;author&gt;Gondin, J.&lt;/author&gt;&lt;/authors&gt;&lt;/contributors&gt;&lt;auth-address&gt;1Aix-Marseille University, CNRS, CRMBM UMR 7339, Marseille, France 2APHM, La Conception Hospital, Department of Rheumatology, Marseille, France 3APHM, La Timone Hospital, CEMEREM, Imaging Center, Marseille, France.&lt;/auth-address&gt;&lt;titles&gt;&lt;title&gt;Impaired Mitochondrial Function and Reduced Energy Cost as a Result of Muscle Damage&lt;/title&gt;&lt;secondary-title&gt;Med Sci Sports Exerc&lt;/secondary-title&gt;&lt;alt-title&gt;Medicine and science in sports and exercise&lt;/alt-title&gt;&lt;/titles&gt;&lt;dates&gt;&lt;year&gt;2014&lt;/year&gt;&lt;pub-dates&gt;&lt;date&gt;Nov 3&lt;/date&gt;&lt;/pub-dates&gt;&lt;/dates&gt;&lt;isbn&gt;1530-0315 (Electronic)&amp;#xD;0195-9131 (Linking)&lt;/isbn&gt;&lt;accession-num&gt;25371171&lt;/accession-num&gt;&lt;urls&gt;&lt;related-urls&gt;&lt;url&gt;http://www.ncbi.nlm.nih.gov/pubmed/25371171&lt;/url&gt;&lt;/related-urls&gt;&lt;/urls&gt;&lt;electronic-resource-num&gt;10.1249/MSS.0000000000000523&lt;/electronic-resource-num&gt;&lt;/record&gt;&lt;/Cite&gt;&lt;/EndNote&gt;</w:instrText>
      </w:r>
      <w:r w:rsidRPr="0C8B55D3">
        <w:rPr>
          <w:rFonts w:ascii="Times New Roman" w:hAnsi="Times New Roman"/>
        </w:rPr>
        <w:fldChar w:fldCharType="separate"/>
      </w:r>
      <w:r w:rsidR="00F54186" w:rsidRPr="00F54186">
        <w:rPr>
          <w:noProof/>
        </w:rPr>
        <w:t>[62]</w:t>
      </w:r>
      <w:r w:rsidRPr="0C8B55D3">
        <w:fldChar w:fldCharType="end"/>
      </w:r>
      <w:r w:rsidRPr="0C8B55D3">
        <w:rPr>
          <w:rFonts w:ascii="Times New Roman" w:hAnsi="Times New Roman"/>
        </w:rPr>
        <w:t xml:space="preserve">, but this finding is in contrast to several previous investigations who found EIMD altered resting mitochondrial metabolism, but not metabolism during exercise </w:t>
      </w:r>
      <w:r w:rsidRPr="0C8B55D3">
        <w:fldChar w:fldCharType="begin">
          <w:fldData xml:space="preserve">PEVuZE5vdGU+PENpdGU+PEF1dGhvcj5EYXZpZXM8L0F1dGhvcj48WWVhcj4yMDExPC9ZZWFyPjxS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</w:fldData>
        </w:fldChar>
      </w:r>
      <w:r w:rsidR="000878B0">
        <w:instrText xml:space="preserve"> ADDIN EN.CITE </w:instrText>
      </w:r>
      <w:r w:rsidR="000878B0">
        <w:fldChar w:fldCharType="begin">
          <w:fldData xml:space="preserve">PEVuZE5vdGU+PENpdGU+PEF1dGhvcj5EYXZpZXM8L0F1dGhvcj48WWVhcj4yMDExPC9ZZWFyPjxS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</w:fldData>
        </w:fldChar>
      </w:r>
      <w:r w:rsidR="000878B0">
        <w:instrText xml:space="preserve"> ADDIN EN.CITE.DATA </w:instrText>
      </w:r>
      <w:r w:rsidR="000878B0">
        <w:fldChar w:fldCharType="end"/>
      </w:r>
      <w:r w:rsidRPr="0C8B55D3">
        <w:rPr>
          <w:rFonts w:ascii="Times New Roman" w:hAnsi="Times New Roman"/>
        </w:rPr>
      </w:r>
      <w:r w:rsidRPr="0C8B55D3">
        <w:rPr>
          <w:rFonts w:ascii="Times New Roman" w:hAnsi="Times New Roman"/>
        </w:rPr>
        <w:fldChar w:fldCharType="separate"/>
      </w:r>
      <w:r w:rsidR="000878B0" w:rsidRPr="000878B0">
        <w:rPr>
          <w:noProof/>
        </w:rPr>
        <w:t>[20, 22]</w:t>
      </w:r>
      <w:r w:rsidRPr="0C8B55D3">
        <w:fldChar w:fldCharType="end"/>
      </w:r>
      <w:r w:rsidRPr="0C8B55D3">
        <w:rPr>
          <w:rFonts w:ascii="Times New Roman" w:hAnsi="Times New Roman"/>
        </w:rPr>
        <w:t xml:space="preserve">.  In the present study we did not observe significant changes in NIRS assessed mitochondrial function. The equivocal findings among studies may be related to the different measures used to assess mitochondrial function (P-31 MRS vs. NIRS) and to the different magnitudes of EIMD induced in each study as it is plausible that greater damage might be required to elicit measurable decrements in mitochondrial function. </w:t>
      </w:r>
    </w:p>
    <w:p w14:paraId="4AFFABA9" w14:textId="469656F6" w:rsidR="00B26BDC" w:rsidRDefault="00B26BDC" w:rsidP="00B26BDC">
      <w:pPr>
        <w:rPr>
          <w:rFonts w:ascii="Times New Roman" w:hAnsi="Times New Roman"/>
        </w:rPr>
      </w:pPr>
      <w:r>
        <w:rPr>
          <w:rFonts w:ascii="Times New Roman" w:hAnsi="Times New Roman"/>
        </w:rPr>
        <w:tab/>
        <w:t xml:space="preserve">While the effects of </w:t>
      </w:r>
      <w:r w:rsidRPr="006E3109">
        <w:rPr>
          <w:rFonts w:ascii="Times New Roman" w:hAnsi="Times New Roman"/>
        </w:rPr>
        <w:t xml:space="preserve">EIMD </w:t>
      </w:r>
      <w:r>
        <w:rPr>
          <w:rFonts w:ascii="Times New Roman" w:hAnsi="Times New Roman"/>
        </w:rPr>
        <w:t>on cellular aerobic metabolism remain somewhat unresolved, consist with our findings of reduced CT, EIMD has been shown to decrease peak VO</w:t>
      </w:r>
      <w:r>
        <w:rPr>
          <w:rFonts w:ascii="Times New Roman" w:hAnsi="Times New Roman"/>
          <w:vertAlign w:val="subscript"/>
        </w:rPr>
        <w:t xml:space="preserve">2 </w:t>
      </w:r>
      <w:r w:rsidRPr="001555D2">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sidRPr="001555D2">
        <w:rPr>
          <w:rFonts w:ascii="Times New Roman" w:hAnsi="Times New Roman"/>
        </w:rPr>
      </w:r>
      <w:r w:rsidRPr="001555D2">
        <w:rPr>
          <w:rFonts w:ascii="Times New Roman" w:hAnsi="Times New Roman"/>
        </w:rPr>
        <w:fldChar w:fldCharType="separate"/>
      </w:r>
      <w:r w:rsidR="000878B0">
        <w:rPr>
          <w:rFonts w:ascii="Times New Roman" w:hAnsi="Times New Roman"/>
          <w:noProof/>
        </w:rPr>
        <w:t>[18, 19]</w:t>
      </w:r>
      <w:r w:rsidRPr="001555D2">
        <w:rPr>
          <w:rFonts w:ascii="Times New Roman" w:hAnsi="Times New Roman"/>
        </w:rPr>
        <w:fldChar w:fldCharType="end"/>
      </w:r>
      <w:r>
        <w:rPr>
          <w:rFonts w:ascii="Times New Roman" w:hAnsi="Times New Roman"/>
        </w:rPr>
        <w:t xml:space="preserve">, reduce ventilatory and lactate threshold </w:t>
      </w:r>
      <w:r>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Pr>
          <w:rFonts w:ascii="Times New Roman" w:hAnsi="Times New Roman"/>
        </w:rPr>
      </w:r>
      <w:r>
        <w:rPr>
          <w:rFonts w:ascii="Times New Roman" w:hAnsi="Times New Roman"/>
        </w:rPr>
        <w:fldChar w:fldCharType="separate"/>
      </w:r>
      <w:r w:rsidR="000878B0">
        <w:rPr>
          <w:rFonts w:ascii="Times New Roman" w:hAnsi="Times New Roman"/>
          <w:noProof/>
        </w:rPr>
        <w:t>[18, 19]</w:t>
      </w:r>
      <w:r>
        <w:rPr>
          <w:rFonts w:ascii="Times New Roman" w:hAnsi="Times New Roman"/>
        </w:rPr>
        <w:fldChar w:fldCharType="end"/>
      </w:r>
      <w:r>
        <w:rPr>
          <w:rFonts w:ascii="Times New Roman" w:hAnsi="Times New Roman"/>
        </w:rPr>
        <w:t xml:space="preserve">, and to reduce an integrative assessment of exercise performance in the form of a cycling time-trial (TT) </w:t>
      </w:r>
      <w:r>
        <w:rPr>
          <w:rFonts w:ascii="Times New Roman" w:hAnsi="Times New Roman"/>
        </w:rPr>
        <w:fldChar w:fldCharType="begin"/>
      </w:r>
      <w:r w:rsidR="002B6CC4">
        <w:rPr>
          <w:rFonts w:ascii="Times New Roman" w:hAnsi="Times New Roman"/>
        </w:rPr>
        <w:instrText xml:space="preserve"> ADDIN EN.CITE &lt;EndNote&gt;&lt;Cite&gt;&lt;Author&gt;Burt&lt;/Author&gt;&lt;Year&gt;2011&lt;/Year&gt;&lt;RecNum&gt;31&lt;/RecNum&gt;&lt;DisplayText&gt;[45]&lt;/DisplayText&gt;&lt;record&gt;&lt;rec-number&gt;31&lt;/rec-number&gt;&lt;foreign-keys&gt;&lt;key app="EN" db-id="edrersz0nps9dee0dt4pfdv5tpswaw05zrva" timestamp="0"&gt;31&lt;/key&gt;&lt;/foreign-keys&gt;&lt;ref-type name="Journal Article"&gt;17&lt;/ref-type&gt;&lt;contributors&gt;&lt;authors&gt;&lt;author&gt;Burt, D. G.&lt;/author&gt;&lt;author&gt;Twist, C.&lt;/author&gt;&lt;/authors&gt;&lt;/contributors&gt;&lt;auth-address&gt;Burt, Dg&amp;#xD;Univ Chester, Dept Sport &amp;amp; Exercise Sci, Human Performance Lab, Chester, Cheshire, England&amp;#xD;Univ Chester, Dept Sport &amp;amp; Exercise Sci, Human Performance Lab, Chester, Cheshire, England&amp;#xD;Univ Chester, Dept Sport &amp;amp; Exercise Sci, Human Performance Lab, Chester, Cheshire, England&lt;/auth-address&gt;&lt;titles&gt;&lt;title&gt;The Effects of Exercise-Induced Muscle Damage on Cycling Time-Trial Performance&lt;/title&gt;&lt;secondary-title&gt;Journal of Strength and Conditioning Research&lt;/secondary-title&gt;&lt;alt-title&gt;J Strength Cond Res&lt;/alt-title&gt;&lt;/titles&gt;&lt;pages&gt;2185-2192&lt;/pages&gt;&lt;volume&gt;25&lt;/volume&gt;&lt;number&gt;8&lt;/number&gt;&lt;keywords&gt;&lt;keyword&gt;plyometric exercise&lt;/keyword&gt;&lt;keyword&gt;submaximal&lt;/keyword&gt;&lt;keyword&gt;endurance performance&lt;/keyword&gt;&lt;keyword&gt;eccentric exercise&lt;/keyword&gt;&lt;keyword&gt;perceived exertion&lt;/keyword&gt;&lt;keyword&gt;running performance&lt;/keyword&gt;&lt;keyword&gt;physiological-responses&lt;/keyword&gt;&lt;keyword&gt;endurance performance&lt;/keyword&gt;&lt;keyword&gt;jump performance&lt;/keyword&gt;&lt;keyword&gt;delayed-onset&lt;/keyword&gt;&lt;keyword&gt;oxygen cost&lt;/keyword&gt;&lt;keyword&gt;intensity&lt;/keyword&gt;&lt;keyword&gt;perception&lt;/keyword&gt;&lt;/keywords&gt;&lt;dates&gt;&lt;year&gt;2011&lt;/year&gt;&lt;pub-dates&gt;&lt;date&gt;Aug&lt;/date&gt;&lt;/pub-dates&gt;&lt;/dates&gt;&lt;isbn&gt;1064-8011&lt;/isbn&gt;&lt;accession-num&gt;WOS:000293063500017&lt;/accession-num&gt;&lt;urls&gt;&lt;related-urls&gt;&lt;url&gt;&amp;lt;Go to ISI&amp;gt;://WOS:000293063500017&lt;/url&gt;&lt;/related-urls&gt;&lt;/urls&gt;&lt;electronic-resource-num&gt;Doi 10.1519/Jsc.0b013e3181e86148&lt;/electronic-resource-num&gt;&lt;language&gt;English&lt;/language&gt;&lt;/record&gt;&lt;/Cite&gt;&lt;/EndNote&gt;</w:instrText>
      </w:r>
      <w:r>
        <w:rPr>
          <w:rFonts w:ascii="Times New Roman" w:hAnsi="Times New Roman"/>
        </w:rPr>
        <w:fldChar w:fldCharType="separate"/>
      </w:r>
      <w:r w:rsidR="002B6CC4">
        <w:rPr>
          <w:rFonts w:ascii="Times New Roman" w:hAnsi="Times New Roman"/>
          <w:noProof/>
        </w:rPr>
        <w:t>[45]</w:t>
      </w:r>
      <w:r>
        <w:rPr>
          <w:rFonts w:ascii="Times New Roman" w:hAnsi="Times New Roman"/>
        </w:rPr>
        <w:fldChar w:fldCharType="end"/>
      </w:r>
      <w:r>
        <w:rPr>
          <w:rFonts w:ascii="Times New Roman" w:hAnsi="Times New Roman"/>
        </w:rPr>
        <w:t>. Interestingly, the magnitude of reduction in CT (-9.5%) observed in the present study is quite similar to the magnitude of reduction in VO</w:t>
      </w:r>
      <w:r>
        <w:rPr>
          <w:rFonts w:ascii="Times New Roman" w:hAnsi="Times New Roman"/>
          <w:vertAlign w:val="subscript"/>
        </w:rPr>
        <w:t>2</w:t>
      </w:r>
      <w:r>
        <w:rPr>
          <w:rFonts w:ascii="Times New Roman" w:hAnsi="Times New Roman"/>
        </w:rPr>
        <w:t xml:space="preserve"> (~10%) </w:t>
      </w:r>
      <w:r>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Pr>
          <w:rFonts w:ascii="Times New Roman" w:hAnsi="Times New Roman"/>
        </w:rPr>
      </w:r>
      <w:r>
        <w:rPr>
          <w:rFonts w:ascii="Times New Roman" w:hAnsi="Times New Roman"/>
        </w:rPr>
        <w:fldChar w:fldCharType="separate"/>
      </w:r>
      <w:r w:rsidR="000878B0">
        <w:rPr>
          <w:rFonts w:ascii="Times New Roman" w:hAnsi="Times New Roman"/>
          <w:noProof/>
        </w:rPr>
        <w:t>[18, 19]</w:t>
      </w:r>
      <w:r>
        <w:rPr>
          <w:rFonts w:ascii="Times New Roman" w:hAnsi="Times New Roman"/>
        </w:rPr>
        <w:fldChar w:fldCharType="end"/>
      </w:r>
      <w:r>
        <w:rPr>
          <w:rFonts w:ascii="Times New Roman" w:hAnsi="Times New Roman"/>
        </w:rPr>
        <w:t xml:space="preserve"> and TT performance (~6%). E</w:t>
      </w:r>
      <w:r w:rsidRPr="006E3109">
        <w:rPr>
          <w:rFonts w:ascii="Times New Roman" w:hAnsi="Times New Roman"/>
        </w:rPr>
        <w:t>ccentric exercise has been shown to selectively damage type 2 muscle fibers (Liber &amp; Friden, 1988)</w:t>
      </w:r>
      <w:r>
        <w:rPr>
          <w:rFonts w:ascii="Times New Roman" w:hAnsi="Times New Roman"/>
        </w:rPr>
        <w:t xml:space="preserve"> which would place a greater metabolic stress upon the undamaged type I fibers—even if their oxidative capacity remains uncompromised. Attainment of CT is related to the depletion of intramuscular creatine phosphate stores, a drop in intramuscular pH from hydrogen ion accumulation, and the accumulation of other metabolic by-products. It is therefore plausible that following EIMD greater </w:t>
      </w:r>
      <w:r>
        <w:rPr>
          <w:rFonts w:ascii="Times New Roman" w:hAnsi="Times New Roman"/>
        </w:rPr>
        <w:lastRenderedPageBreak/>
        <w:t xml:space="preserve">metabolic stress is placed upon the undamaged muscle fibers leading to an earlier onset of lactate accumulation, as observed previously </w:t>
      </w:r>
      <w:r>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 </w:instrText>
      </w:r>
      <w:r w:rsidR="000878B0">
        <w:rPr>
          <w:rFonts w:ascii="Times New Roman" w:hAnsi="Times New Roman"/>
        </w:rPr>
        <w:fldChar w:fldCharType="begin">
          <w:fldData xml:space="preserve">PEVuZE5vdGU+PENpdGU+PEF1dGhvcj5CbGFjazwvQXV0aG9yPjxZZWFyPjIwMTI8L1llYXI+PFJl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</w:fldData>
        </w:fldChar>
      </w:r>
      <w:r w:rsidR="000878B0">
        <w:rPr>
          <w:rFonts w:ascii="Times New Roman" w:hAnsi="Times New Roman"/>
        </w:rPr>
        <w:instrText xml:space="preserve"> ADDIN EN.CITE.DATA </w:instrText>
      </w:r>
      <w:r w:rsidR="000878B0">
        <w:rPr>
          <w:rFonts w:ascii="Times New Roman" w:hAnsi="Times New Roman"/>
        </w:rPr>
      </w:r>
      <w:r w:rsidR="000878B0">
        <w:rPr>
          <w:rFonts w:ascii="Times New Roman" w:hAnsi="Times New Roman"/>
        </w:rPr>
        <w:fldChar w:fldCharType="end"/>
      </w:r>
      <w:r>
        <w:rPr>
          <w:rFonts w:ascii="Times New Roman" w:hAnsi="Times New Roman"/>
        </w:rPr>
      </w:r>
      <w:r>
        <w:rPr>
          <w:rFonts w:ascii="Times New Roman" w:hAnsi="Times New Roman"/>
        </w:rPr>
        <w:fldChar w:fldCharType="separate"/>
      </w:r>
      <w:r w:rsidR="000878B0">
        <w:rPr>
          <w:rFonts w:ascii="Times New Roman" w:hAnsi="Times New Roman"/>
          <w:noProof/>
        </w:rPr>
        <w:t>[18, 19]</w:t>
      </w:r>
      <w:r>
        <w:rPr>
          <w:rFonts w:ascii="Times New Roman" w:hAnsi="Times New Roman"/>
        </w:rPr>
        <w:fldChar w:fldCharType="end"/>
      </w:r>
      <w:r>
        <w:rPr>
          <w:rFonts w:ascii="Times New Roman" w:hAnsi="Times New Roman"/>
        </w:rPr>
        <w:t xml:space="preserve">, and an earlier onset of metabolic acidosis. All of which would lead to a lower of CT. </w:t>
      </w:r>
    </w:p>
    <w:p w14:paraId="418A95C8" w14:textId="77777777" w:rsidR="007B043E" w:rsidRDefault="007B043E" w:rsidP="00B26BDC">
      <w:pPr>
        <w:rPr>
          <w:rFonts w:ascii="Times New Roman" w:hAnsi="Times New Roman"/>
        </w:rPr>
      </w:pPr>
    </w:p>
    <w:p w14:paraId="38A576F3" w14:textId="77777777" w:rsidR="00B26BDC" w:rsidRPr="006E3109" w:rsidRDefault="00B26BDC" w:rsidP="00B26BDC">
      <w:pPr>
        <w:rPr>
          <w:rFonts w:ascii="Times New Roman" w:hAnsi="Times New Roman"/>
        </w:rPr>
      </w:pPr>
      <w:r w:rsidRPr="007F42AE">
        <w:rPr>
          <w:rFonts w:ascii="Times New Roman" w:hAnsi="Times New Roman"/>
          <w:b/>
        </w:rPr>
        <w:t>EIMD and Impulse Above End Test Torqu</w:t>
      </w:r>
      <w:r>
        <w:rPr>
          <w:rFonts w:ascii="Times New Roman" w:hAnsi="Times New Roman"/>
        </w:rPr>
        <w:t>e</w:t>
      </w:r>
    </w:p>
    <w:p w14:paraId="1882DA13" w14:textId="52B46774" w:rsidR="00B26BDC" w:rsidRPr="00516E79" w:rsidRDefault="00B26BDC" w:rsidP="00B26BDC">
      <w:pPr>
        <w:rPr>
          <w:rFonts w:ascii="Times New Roman" w:hAnsi="Times New Roman"/>
        </w:rPr>
      </w:pPr>
      <w:r>
        <w:rPr>
          <w:rFonts w:ascii="Times New Roman" w:hAnsi="Times New Roman"/>
        </w:rPr>
        <w:tab/>
      </w:r>
      <w:r w:rsidRPr="0C8B55D3">
        <w:rPr>
          <w:rFonts w:ascii="Times New Roman" w:hAnsi="Times New Roman"/>
        </w:rPr>
        <w:t>Perhaps the most interesting, and unexpected finding of our experiment was the 36% reduction in IAT, an isometric analog to W’</w:t>
      </w:r>
      <w:r w:rsidR="00C62805" w:rsidRPr="0C8B55D3">
        <w:rPr>
          <w:rFonts w:ascii="Times New Roman" w:hAnsi="Times New Roman"/>
        </w:rPr>
        <w:t>, follow</w:t>
      </w:r>
      <w:r w:rsidR="00C62805">
        <w:rPr>
          <w:rFonts w:ascii="Times New Roman" w:hAnsi="Times New Roman"/>
        </w:rPr>
        <w:t>ing</w:t>
      </w:r>
      <w:r w:rsidRPr="0C8B55D3">
        <w:rPr>
          <w:rFonts w:ascii="Times New Roman" w:hAnsi="Times New Roman"/>
        </w:rPr>
        <w:t xml:space="preserve"> EIMD. EIMD appears to disproportionately affect IAT compared to CT (36% reduction vs. a 9.5% reduction). The physiological determinants of IAT remain unresolved, but it is thought to be related to stored anaerobic energy in the muscle (e.g. creatine phosphate and oxygen), glycogen stores, and the accumulation of fatigue inducting metabolites (e.g. inorganic phosphate and hydrogen ions) </w:t>
      </w:r>
      <w:r w:rsidRPr="0C8B55D3">
        <w:fldChar w:fldCharType="begin">
          <w:fldData xml:space="preserve">PEVuZE5vdGU+PENpdGU+PEF1dGhvcj5Ccm94dGVybWFuPC9BdXRob3I+PFllYXI+MjAxNTwvWWVh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</w:fldData>
        </w:fldChar>
      </w:r>
      <w:r w:rsidR="00F54186">
        <w:instrText xml:space="preserve"> ADDIN EN.CITE </w:instrText>
      </w:r>
      <w:r w:rsidR="00F54186">
        <w:fldChar w:fldCharType="begin">
          <w:fldData xml:space="preserve">PEVuZE5vdGU+PENpdGU+PEF1dGhvcj5Ccm94dGVybWFuPC9BdXRob3I+PFllYXI+MjAxNTwvWWVh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[63]</w:t>
      </w:r>
      <w:r w:rsidRPr="0C8B55D3">
        <w:fldChar w:fldCharType="end"/>
      </w:r>
      <w:r w:rsidRPr="0C8B55D3">
        <w:rPr>
          <w:rFonts w:ascii="Times New Roman" w:hAnsi="Times New Roman"/>
        </w:rPr>
        <w:t>. EIMD has been shown to increase the ratio of P</w:t>
      </w:r>
      <w:r w:rsidRPr="0C8B55D3">
        <w:rPr>
          <w:rFonts w:ascii="Times New Roman" w:hAnsi="Times New Roman"/>
          <w:vertAlign w:val="subscript"/>
        </w:rPr>
        <w:t>i</w:t>
      </w:r>
      <w:r w:rsidRPr="0C8B55D3">
        <w:rPr>
          <w:rFonts w:ascii="Times New Roman" w:hAnsi="Times New Roman"/>
        </w:rPr>
        <w:t xml:space="preserve"> to PCr in resting skeletal muscle </w:t>
      </w:r>
      <w:r w:rsidRPr="0C8B55D3">
        <w:fldChar w:fldCharType="begin">
          <w:fldData xml:space="preserve">PEVuZE5vdGU+PENpdGU+PEF1dGhvcj5EYXZpZXM8L0F1dGhvcj48WWVhcj4yMDExPC9ZZWFyPjxS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</w:fldData>
        </w:fldChar>
      </w:r>
      <w:r w:rsidR="00F54186">
        <w:instrText xml:space="preserve"> ADDIN EN.CITE </w:instrText>
      </w:r>
      <w:r w:rsidR="00F54186">
        <w:fldChar w:fldCharType="begin">
          <w:fldData xml:space="preserve">PEVuZE5vdGU+PENpdGU+PEF1dGhvcj5EYXZpZXM8L0F1dGhvcj48WWVhcj4yMDExPC9ZZWFyPjxS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[20, 62]</w:t>
      </w:r>
      <w:r w:rsidRPr="0C8B55D3">
        <w:fldChar w:fldCharType="end"/>
      </w:r>
      <w:r w:rsidRPr="0C8B55D3">
        <w:rPr>
          <w:rFonts w:ascii="Times New Roman" w:hAnsi="Times New Roman"/>
        </w:rPr>
        <w:t xml:space="preserve"> due to an increase in resting P</w:t>
      </w:r>
      <w:r w:rsidRPr="0C8B55D3">
        <w:rPr>
          <w:rFonts w:ascii="Times New Roman" w:hAnsi="Times New Roman"/>
          <w:vertAlign w:val="subscript"/>
        </w:rPr>
        <w:t>i</w:t>
      </w:r>
      <w:r w:rsidRPr="0C8B55D3">
        <w:rPr>
          <w:rFonts w:ascii="Times New Roman" w:hAnsi="Times New Roman"/>
        </w:rPr>
        <w:t xml:space="preserve"> and to impair glycogen re-synthesis </w:t>
      </w:r>
      <w:r w:rsidRPr="0C8B55D3">
        <w:fldChar w:fldCharType="begin">
          <w:fldData xml:space="preserve">PEVuZE5vdGU+PENpdGU+PEF1dGhvcj5Db3N0aWxsPC9BdXRob3I+PFllYXI+MTk5MDwvWWVhcj48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</w:fldData>
        </w:fldChar>
      </w:r>
      <w:r w:rsidR="00F54186">
        <w:instrText xml:space="preserve"> ADDIN EN.CITE </w:instrText>
      </w:r>
      <w:r w:rsidR="00F54186">
        <w:fldChar w:fldCharType="begin">
          <w:fldData xml:space="preserve">PEVuZE5vdGU+PENpdGU+PEF1dGhvcj5Db3N0aWxsPC9BdXRob3I+PFllYXI+MTk5MDwvWWVhcj48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[64, 65]</w:t>
      </w:r>
      <w:r w:rsidRPr="0C8B55D3">
        <w:fldChar w:fldCharType="end"/>
      </w:r>
      <w:r w:rsidRPr="0C8B55D3">
        <w:rPr>
          <w:rFonts w:ascii="Times New Roman" w:hAnsi="Times New Roman"/>
        </w:rPr>
        <w:t xml:space="preserve"> in the days following eccentric exercise. Additionally, EIMD leads to the death of a population of muscle fibers and to sub-lethal membrane disruption in another population of fibers. As a consequence, the total available store of PCr within a muscle has likely decreased. Having less PCr available may play a role in the reduced IAT observed in the present study as could an increase in P</w:t>
      </w:r>
      <w:r w:rsidRPr="0C8B55D3">
        <w:rPr>
          <w:rFonts w:ascii="Times New Roman" w:hAnsi="Times New Roman"/>
          <w:vertAlign w:val="subscript"/>
        </w:rPr>
        <w:t>i</w:t>
      </w:r>
      <w:r w:rsidRPr="0C8B55D3">
        <w:rPr>
          <w:rFonts w:ascii="Times New Roman" w:hAnsi="Times New Roman"/>
        </w:rPr>
        <w:t xml:space="preserve">. Previous studies </w:t>
      </w:r>
      <w:r w:rsidRPr="0C8B55D3">
        <w:fldChar w:fldCharType="begin">
          <w:fldData xml:space="preserve">PEVuZE5vdGU+PENpdGU+PEF1dGhvcj5WYW5oYXRhbG88L0F1dGhvcj48WWVhcj4yMDEwPC9ZZWFy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</w:fldData>
        </w:fldChar>
      </w:r>
      <w:r w:rsidR="00F54186">
        <w:instrText xml:space="preserve"> ADDIN EN.CITE </w:instrText>
      </w:r>
      <w:r w:rsidR="00F54186">
        <w:fldChar w:fldCharType="begin">
          <w:fldData xml:space="preserve">PEVuZE5vdGU+PENpdGU+PEF1dGhvcj5WYW5oYXRhbG88L0F1dGhvcj48WWVhcj4yMDEwPC9ZZWFy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</w:fldData>
        </w:fldChar>
      </w:r>
      <w:r w:rsidR="00F54186">
        <w:instrText xml:space="preserve"> ADDIN EN.CITE.DATA </w:instrText>
      </w:r>
      <w:r w:rsidR="00F54186">
        <w:fldChar w:fldCharType="end"/>
      </w:r>
      <w:r w:rsidRPr="0C8B55D3">
        <w:rPr>
          <w:rFonts w:ascii="Times New Roman" w:hAnsi="Times New Roman"/>
        </w:rPr>
      </w:r>
      <w:r w:rsidRPr="0C8B55D3">
        <w:rPr>
          <w:rFonts w:ascii="Times New Roman" w:hAnsi="Times New Roman"/>
        </w:rPr>
        <w:fldChar w:fldCharType="separate"/>
      </w:r>
      <w:r w:rsidR="00F54186" w:rsidRPr="00F54186">
        <w:rPr>
          <w:noProof/>
        </w:rPr>
        <w:t>[5, 57]</w:t>
      </w:r>
      <w:r w:rsidRPr="0C8B55D3">
        <w:fldChar w:fldCharType="end"/>
      </w:r>
      <w:r w:rsidRPr="0C8B55D3">
        <w:rPr>
          <w:rFonts w:ascii="Times New Roman" w:hAnsi="Times New Roman"/>
        </w:rPr>
        <w:t xml:space="preserve"> have demonstrated exhaustion occurs when certain level of intramuscular P</w:t>
      </w:r>
      <w:r w:rsidRPr="0C8B55D3">
        <w:rPr>
          <w:rFonts w:ascii="Times New Roman" w:hAnsi="Times New Roman"/>
          <w:vertAlign w:val="subscript"/>
        </w:rPr>
        <w:t xml:space="preserve">i </w:t>
      </w:r>
      <w:r w:rsidRPr="0C8B55D3">
        <w:rPr>
          <w:rFonts w:ascii="Times New Roman" w:hAnsi="Times New Roman"/>
        </w:rPr>
        <w:t xml:space="preserve">are achieved. If these levels are higher at rest, it would take less of an increase to reach the level required to evoke exhaustion. The most likely explanation is that EIMD alters multiple aspects of the intracellular environment leading to earlier depletion of </w:t>
      </w:r>
      <w:r w:rsidRPr="0C8B55D3">
        <w:rPr>
          <w:rFonts w:ascii="Times New Roman" w:hAnsi="Times New Roman"/>
        </w:rPr>
        <w:lastRenderedPageBreak/>
        <w:t>anaerobic stores and attain of critical pH, P</w:t>
      </w:r>
      <w:r w:rsidRPr="0C8B55D3">
        <w:rPr>
          <w:rFonts w:ascii="Times New Roman" w:hAnsi="Times New Roman"/>
          <w:vertAlign w:val="subscript"/>
        </w:rPr>
        <w:t>i</w:t>
      </w:r>
      <w:r w:rsidRPr="0C8B55D3">
        <w:rPr>
          <w:rFonts w:ascii="Times New Roman" w:hAnsi="Times New Roman"/>
        </w:rPr>
        <w:t xml:space="preserve">, and PCr levels thus resulting in a reduced IAT.    </w:t>
      </w:r>
    </w:p>
    <w:p w14:paraId="3C50F949" w14:textId="77777777" w:rsidR="00440671" w:rsidRDefault="00440671" w:rsidP="00B26BDC">
      <w:pPr>
        <w:rPr>
          <w:rFonts w:ascii="Times New Roman" w:hAnsi="Times New Roman"/>
          <w:b/>
        </w:rPr>
      </w:pPr>
    </w:p>
    <w:p w14:paraId="7930C172" w14:textId="77777777" w:rsidR="00B26BDC" w:rsidRPr="00D7657E" w:rsidRDefault="00B26BDC" w:rsidP="00B26BDC">
      <w:pPr>
        <w:rPr>
          <w:rFonts w:ascii="Times New Roman" w:hAnsi="Times New Roman"/>
          <w:b/>
        </w:rPr>
      </w:pPr>
      <w:r w:rsidRPr="00D7657E">
        <w:rPr>
          <w:rFonts w:ascii="Times New Roman" w:hAnsi="Times New Roman"/>
          <w:b/>
        </w:rPr>
        <w:t xml:space="preserve">EMG </w:t>
      </w:r>
    </w:p>
    <w:p w14:paraId="3342116A" w14:textId="596AD5FB" w:rsidR="00B26BDC" w:rsidRPr="006E3109" w:rsidRDefault="00B26BDC" w:rsidP="00B26BDC">
      <w:pPr>
        <w:rPr>
          <w:rFonts w:ascii="Times New Roman" w:hAnsi="Times New Roman"/>
        </w:rPr>
      </w:pPr>
      <w:r>
        <w:rPr>
          <w:rFonts w:ascii="Times New Roman" w:hAnsi="Times New Roman"/>
        </w:rPr>
        <w:tab/>
        <w:t xml:space="preserve">No differences were observed between the control and EIMD damage in regards to EMG RMS and median frequency. RMS provides a rough indicator of skeletal muscle activation </w:t>
      </w:r>
      <w:r>
        <w:rPr>
          <w:rFonts w:ascii="Times New Roman" w:hAnsi="Times New Roman"/>
        </w:rPr>
        <w:fldChar w:fldCharType="begin"/>
      </w:r>
      <w:r w:rsidR="002B6CC4">
        <w:rPr>
          <w:rFonts w:ascii="Times New Roman" w:hAnsi="Times New Roman"/>
        </w:rPr>
        <w:instrText xml:space="preserve"> ADDIN EN.CITE &lt;EndNote&gt;&lt;Cite&gt;&lt;Author&gt;Enoka&lt;/Author&gt;&lt;Year&gt;1996&lt;/Year&gt;&lt;RecNum&gt;28&lt;/RecNum&gt;&lt;DisplayText&gt;[38]&lt;/DisplayText&gt;&lt;record&gt;&lt;rec-number&gt;28&lt;/rec-number&gt;&lt;foreign-keys&gt;&lt;key app="EN" db-id="edrersz0nps9dee0dt4pfdv5tpswaw05zrva" timestamp="0"&gt;28&lt;/key&gt;&lt;/foreign-keys&gt;&lt;ref-type name="Journal Article"&gt;17&lt;/ref-type&gt;&lt;contributors&gt;&lt;authors&gt;&lt;author&gt;Enoka, R. M.&lt;/author&gt;&lt;/authors&gt;&lt;/contributors&gt;&lt;auth-address&gt;Cleveland Clin Fdn, Dept Biomed Engn, Cleveland, Oh 44195 USA&lt;/auth-address&gt;&lt;titles&gt;&lt;title&gt;Eccentric contractions require unique activation strategies by the nervous system&lt;/title&gt;&lt;secondary-title&gt;Journal of Applied Physiology&lt;/secondary-title&gt;&lt;alt-title&gt;J Appl Physiol&lt;/alt-title&gt;&lt;/titles&gt;&lt;pages&gt;2339-2346&lt;/pages&gt;&lt;volume&gt;81&lt;/volume&gt;&lt;number&gt;6&lt;/number&gt;&lt;keywords&gt;&lt;keyword&gt;muscle work&lt;/keyword&gt;&lt;keyword&gt;exercise&lt;/keyword&gt;&lt;keyword&gt;movement control&lt;/keyword&gt;&lt;keyword&gt;induced muscle damage&lt;/keyword&gt;&lt;keyword&gt;motor unit-activity&lt;/keyword&gt;&lt;keyword&gt;m-biceps-brachii&lt;/keyword&gt;&lt;keyword&gt;lengthening contractions&lt;/keyword&gt;&lt;keyword&gt;isometric contractions&lt;/keyword&gt;&lt;keyword&gt;selective recruitment&lt;/keyword&gt;&lt;keyword&gt;flexor muscles&lt;/keyword&gt;&lt;keyword&gt;elastic energy&lt;/keyword&gt;&lt;keyword&gt;knee extension&lt;/keyword&gt;&lt;keyword&gt;exercise&lt;/keyword&gt;&lt;/keywords&gt;&lt;dates&gt;&lt;year&gt;1996&lt;/year&gt;&lt;pub-dates&gt;&lt;date&gt;Dec&lt;/date&gt;&lt;/pub-dates&gt;&lt;/dates&gt;&lt;isbn&gt;8750-7587&lt;/isbn&gt;&lt;accession-num&gt;WOS:A1996WB34900001&lt;/accession-num&gt;&lt;urls&gt;&lt;related-urls&gt;&lt;url&gt;&amp;lt;Go to ISI&amp;gt;://WOS:A1996WB34900001&lt;/url&gt;&lt;/related-urls&gt;&lt;/urls&gt;&lt;language&gt;English&lt;/language&gt;&lt;/record&gt;&lt;/Cite&gt;&lt;/EndNote&gt;</w:instrText>
      </w:r>
      <w:r>
        <w:rPr>
          <w:rFonts w:ascii="Times New Roman" w:hAnsi="Times New Roman"/>
        </w:rPr>
        <w:fldChar w:fldCharType="separate"/>
      </w:r>
      <w:r w:rsidR="002B6CC4">
        <w:rPr>
          <w:rFonts w:ascii="Times New Roman" w:hAnsi="Times New Roman"/>
          <w:noProof/>
        </w:rPr>
        <w:t>[38]</w:t>
      </w:r>
      <w:r>
        <w:rPr>
          <w:rFonts w:ascii="Times New Roman" w:hAnsi="Times New Roman"/>
        </w:rPr>
        <w:fldChar w:fldCharType="end"/>
      </w:r>
      <w:r>
        <w:rPr>
          <w:rFonts w:ascii="Times New Roman" w:hAnsi="Times New Roman"/>
        </w:rPr>
        <w:t xml:space="preserve"> (i.e. the magnitude of the signal from the central nervous system that reaches the muscle and signals for it to generate force). The finding that RMS did not differ over time during the CT test nor between conditions provides evidence that central motor drive was consistent throughout each CT test. One possible explanation for the decline in MVC and potentially CT in this study was that participants did not provide a “maximal” effort following EIMD due to DOMS. The RMS findings provide evidence this was not the case and that a similar, near maximal effort was provided in both conditions. EMG median frequency decreased over time during the CT test in both conditions. This finding is consistent with many previous studies (see </w:t>
      </w:r>
      <w:r>
        <w:rPr>
          <w:rFonts w:ascii="Times New Roman" w:hAnsi="Times New Roman"/>
        </w:rPr>
        <w:fldChar w:fldCharType="begin">
          <w:fldData xml:space="preserve">PEVuZE5vdGU+PENpdGU+PEF1dGhvcj5EaW1pdHJvdmE8L0F1dGhvcj48WWVhcj4yMDAzPC9ZZWFy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=
</w:fldData>
        </w:fldChar>
      </w:r>
      <w:r w:rsidR="00F54186">
        <w:rPr>
          <w:rFonts w:ascii="Times New Roman" w:hAnsi="Times New Roman"/>
        </w:rPr>
        <w:instrText xml:space="preserve"> ADDIN EN.CITE </w:instrText>
      </w:r>
      <w:r w:rsidR="00F54186">
        <w:rPr>
          <w:rFonts w:ascii="Times New Roman" w:hAnsi="Times New Roman"/>
        </w:rPr>
        <w:fldChar w:fldCharType="begin">
          <w:fldData xml:space="preserve">PEVuZE5vdGU+PENpdGU+PEF1dGhvcj5EaW1pdHJvdmE8L0F1dGhvcj48WWVhcj4yMDAzPC9ZZWFy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=
</w:fldData>
        </w:fldChar>
      </w:r>
      <w:r w:rsidR="00F54186">
        <w:rPr>
          <w:rFonts w:ascii="Times New Roman" w:hAnsi="Times New Roman"/>
        </w:rPr>
        <w:instrText xml:space="preserve"> ADDIN EN.CITE.DATA </w:instrText>
      </w:r>
      <w:r w:rsidR="00F54186">
        <w:rPr>
          <w:rFonts w:ascii="Times New Roman" w:hAnsi="Times New Roman"/>
        </w:rPr>
      </w:r>
      <w:r w:rsidR="00F54186">
        <w:rPr>
          <w:rFonts w:ascii="Times New Roman" w:hAnsi="Times New Roman"/>
        </w:rPr>
        <w:fldChar w:fldCharType="end"/>
      </w:r>
      <w:r>
        <w:rPr>
          <w:rFonts w:ascii="Times New Roman" w:hAnsi="Times New Roman"/>
        </w:rPr>
      </w:r>
      <w:r>
        <w:rPr>
          <w:rFonts w:ascii="Times New Roman" w:hAnsi="Times New Roman"/>
        </w:rPr>
        <w:fldChar w:fldCharType="separate"/>
      </w:r>
      <w:r w:rsidR="00F54186">
        <w:rPr>
          <w:rFonts w:ascii="Times New Roman" w:hAnsi="Times New Roman"/>
          <w:noProof/>
        </w:rPr>
        <w:t>[66, 67]</w:t>
      </w:r>
      <w:r>
        <w:rPr>
          <w:rFonts w:ascii="Times New Roman" w:hAnsi="Times New Roman"/>
        </w:rPr>
        <w:fldChar w:fldCharType="end"/>
      </w:r>
      <w:r>
        <w:rPr>
          <w:rFonts w:ascii="Times New Roman" w:hAnsi="Times New Roman"/>
        </w:rPr>
        <w:t xml:space="preserve"> for review). The decrease in median frequency is generally thought to be a consequence of slowed action potential propagation </w:t>
      </w:r>
      <w:r>
        <w:rPr>
          <w:rFonts w:ascii="Times New Roman" w:hAnsi="Times New Roman"/>
        </w:rPr>
        <w:fldChar w:fldCharType="begin">
          <w:fldData xml:space="preserve">PEVuZE5vdGU+PENpdGU+PEF1dGhvcj5EaW1pdHJvdmE8L0F1dGhvcj48WWVhcj4yMDAzPC9ZZWFy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=
</w:fldData>
        </w:fldChar>
      </w:r>
      <w:r w:rsidR="00F54186">
        <w:rPr>
          <w:rFonts w:ascii="Times New Roman" w:hAnsi="Times New Roman"/>
        </w:rPr>
        <w:instrText xml:space="preserve"> ADDIN EN.CITE </w:instrText>
      </w:r>
      <w:r w:rsidR="00F54186">
        <w:rPr>
          <w:rFonts w:ascii="Times New Roman" w:hAnsi="Times New Roman"/>
        </w:rPr>
        <w:fldChar w:fldCharType="begin">
          <w:fldData xml:space="preserve">PEVuZE5vdGU+PENpdGU+PEF1dGhvcj5EaW1pdHJvdmE8L0F1dGhvcj48WWVhcj4yMDAzPC9ZZWFy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=
</w:fldData>
        </w:fldChar>
      </w:r>
      <w:r w:rsidR="00F54186">
        <w:rPr>
          <w:rFonts w:ascii="Times New Roman" w:hAnsi="Times New Roman"/>
        </w:rPr>
        <w:instrText xml:space="preserve"> ADDIN EN.CITE.DATA </w:instrText>
      </w:r>
      <w:r w:rsidR="00F54186">
        <w:rPr>
          <w:rFonts w:ascii="Times New Roman" w:hAnsi="Times New Roman"/>
        </w:rPr>
      </w:r>
      <w:r w:rsidR="00F54186">
        <w:rPr>
          <w:rFonts w:ascii="Times New Roman" w:hAnsi="Times New Roman"/>
        </w:rPr>
        <w:fldChar w:fldCharType="end"/>
      </w:r>
      <w:r>
        <w:rPr>
          <w:rFonts w:ascii="Times New Roman" w:hAnsi="Times New Roman"/>
        </w:rPr>
      </w:r>
      <w:r>
        <w:rPr>
          <w:rFonts w:ascii="Times New Roman" w:hAnsi="Times New Roman"/>
        </w:rPr>
        <w:fldChar w:fldCharType="separate"/>
      </w:r>
      <w:r w:rsidR="00F54186">
        <w:rPr>
          <w:rFonts w:ascii="Times New Roman" w:hAnsi="Times New Roman"/>
          <w:noProof/>
        </w:rPr>
        <w:t>[66, 67]</w:t>
      </w:r>
      <w:r>
        <w:rPr>
          <w:rFonts w:ascii="Times New Roman" w:hAnsi="Times New Roman"/>
        </w:rPr>
        <w:fldChar w:fldCharType="end"/>
      </w:r>
      <w:r>
        <w:rPr>
          <w:rFonts w:ascii="Times New Roman" w:hAnsi="Times New Roman"/>
        </w:rPr>
        <w:t xml:space="preserve"> along the motor axons and the sarcolemma. As such it is a consequence of the development of peripheral fatigue rather than a cause, </w:t>
      </w:r>
      <w:r w:rsidRPr="00152FEF">
        <w:rPr>
          <w:rFonts w:ascii="Times New Roman" w:hAnsi="Times New Roman"/>
          <w:i/>
        </w:rPr>
        <w:t>per se</w:t>
      </w:r>
      <w:r>
        <w:rPr>
          <w:rFonts w:ascii="Times New Roman" w:hAnsi="Times New Roman"/>
        </w:rPr>
        <w:t xml:space="preserve">, of the fatigue. The similar decline in median frequency between the two experimental conditions further confirms a similar motor drive to the muscles and the development of a similar level of fatigue over the course of the 60 contractions performed in the test.   </w:t>
      </w:r>
    </w:p>
    <w:p w14:paraId="30578F49" w14:textId="77777777" w:rsidR="00067E0E" w:rsidRDefault="00067E0E" w:rsidP="00440671">
      <w:pPr>
        <w:tabs>
          <w:tab w:val="left" w:pos="6480"/>
        </w:tabs>
        <w:spacing w:after="240" w:line="240" w:lineRule="auto"/>
        <w:rPr>
          <w:rFonts w:ascii="Times New Roman" w:hAnsi="Times New Roman"/>
          <w:b/>
          <w:lang w:bidi="ar-SA"/>
        </w:rPr>
      </w:pPr>
    </w:p>
    <w:p w14:paraId="2A20BC76" w14:textId="77777777" w:rsidR="00067E0E" w:rsidRDefault="00067E0E" w:rsidP="00440671">
      <w:pPr>
        <w:tabs>
          <w:tab w:val="left" w:pos="6480"/>
        </w:tabs>
        <w:spacing w:after="240" w:line="240" w:lineRule="auto"/>
        <w:rPr>
          <w:rFonts w:ascii="Times New Roman" w:hAnsi="Times New Roman"/>
          <w:b/>
          <w:lang w:bidi="ar-SA"/>
        </w:rPr>
      </w:pPr>
    </w:p>
    <w:p w14:paraId="44EAC5A5" w14:textId="1477B061" w:rsidR="00067E0E" w:rsidRPr="00067E0E" w:rsidRDefault="00067E0E" w:rsidP="00067E0E">
      <w:pPr>
        <w:tabs>
          <w:tab w:val="left" w:pos="6480"/>
        </w:tabs>
        <w:spacing w:after="240" w:line="240" w:lineRule="auto"/>
        <w:rPr>
          <w:rFonts w:ascii="Times New Roman" w:hAnsi="Times New Roman"/>
          <w:b/>
          <w:lang w:bidi="ar-SA"/>
        </w:rPr>
      </w:pPr>
      <w:r>
        <w:rPr>
          <w:rFonts w:ascii="Times New Roman" w:hAnsi="Times New Roman"/>
          <w:b/>
          <w:lang w:bidi="ar-SA"/>
        </w:rPr>
        <w:lastRenderedPageBreak/>
        <w:t>Conclusion</w:t>
      </w:r>
    </w:p>
    <w:p w14:paraId="0390248B" w14:textId="78010BF6" w:rsidR="00B26BDC" w:rsidRPr="008D515A" w:rsidRDefault="00067E0E" w:rsidP="00440671">
      <w:pPr>
        <w:rPr>
          <w:rFonts w:ascii="Times New Roman" w:hAnsi="Times New Roman"/>
        </w:rPr>
      </w:pPr>
      <w:r>
        <w:rPr>
          <w:rFonts w:ascii="Times New Roman" w:hAnsi="Times New Roman"/>
          <w:lang w:bidi="ar-SA"/>
        </w:rPr>
        <w:tab/>
      </w:r>
      <w:r w:rsidR="00440671">
        <w:rPr>
          <w:rFonts w:ascii="Times New Roman" w:hAnsi="Times New Roman"/>
          <w:lang w:bidi="ar-SA"/>
        </w:rPr>
        <w:t>The primary aim of this study was to determine the effect or exercise induced muscle damage on critical torque and mitochondrial function. We found a 9.5% decrease in critical torque and a 36% decrease in impulse above end test torque. These decreases were not accompanied by any significant changes in mitochondrial function as determined by NIRS. This leads to the thought that critical torque is reliant on more than just aerobic capacity. These findings may have large implications on a variety of athletes. The drop in critical torque may be important to distance athletes who perform at levels near critical torque for extended periods of time. The large drop in impulse above end test torque could have severe implications on intermittent sports such as rugby and soccer, where athletes cross back and forth between the heavy and severe exercise domains</w:t>
      </w:r>
      <w:r w:rsidR="00B26BDC" w:rsidRPr="008D515A">
        <w:rPr>
          <w:rFonts w:ascii="Times New Roman" w:hAnsi="Times New Roman"/>
        </w:rPr>
        <w:br w:type="page"/>
      </w:r>
    </w:p>
    <w:p w14:paraId="064A336E" w14:textId="77777777" w:rsidR="00B26BDC" w:rsidRPr="00440671" w:rsidRDefault="00440671" w:rsidP="00440671">
      <w:pPr>
        <w:jc w:val="center"/>
        <w:rPr>
          <w:rFonts w:ascii="Times New Roman" w:hAnsi="Times New Roman"/>
          <w:b/>
        </w:rPr>
      </w:pPr>
      <w:r>
        <w:rPr>
          <w:rFonts w:ascii="Times New Roman" w:hAnsi="Times New Roman"/>
          <w:b/>
        </w:rPr>
        <w:lastRenderedPageBreak/>
        <w:t>REFERENCES</w:t>
      </w:r>
    </w:p>
    <w:p w14:paraId="69705344" w14:textId="77777777" w:rsidR="00F54186" w:rsidRPr="00F54186" w:rsidRDefault="00B26BDC" w:rsidP="00F54186">
      <w:pPr>
        <w:pStyle w:val="EndNoteBibliography"/>
        <w:ind w:left="720" w:hanging="720"/>
      </w:pPr>
      <w:r w:rsidRPr="00272481">
        <w:fldChar w:fldCharType="begin"/>
      </w:r>
      <w:r w:rsidRPr="00272481">
        <w:instrText xml:space="preserve"> ADDIN EN.REFLIST </w:instrText>
      </w:r>
      <w:r w:rsidRPr="00272481">
        <w:fldChar w:fldCharType="separate"/>
      </w:r>
      <w:r w:rsidR="00F54186" w:rsidRPr="00F54186">
        <w:t>1.</w:t>
      </w:r>
      <w:r w:rsidR="00F54186" w:rsidRPr="00F54186">
        <w:tab/>
        <w:t xml:space="preserve">Vanhatalo, A., A.M. Jones, and M. Burnley, </w:t>
      </w:r>
      <w:r w:rsidR="00F54186" w:rsidRPr="00F54186">
        <w:rPr>
          <w:i/>
        </w:rPr>
        <w:t>Application of critical power in sport.</w:t>
      </w:r>
      <w:r w:rsidR="00F54186" w:rsidRPr="00F54186">
        <w:t xml:space="preserve"> Int J Sports Physiol Perform, 2011. </w:t>
      </w:r>
      <w:r w:rsidR="00F54186" w:rsidRPr="00F54186">
        <w:rPr>
          <w:b/>
        </w:rPr>
        <w:t>6</w:t>
      </w:r>
      <w:r w:rsidR="00F54186" w:rsidRPr="00F54186">
        <w:t>(1): p. 128-36.</w:t>
      </w:r>
    </w:p>
    <w:p w14:paraId="1624772B" w14:textId="77777777" w:rsidR="00F54186" w:rsidRPr="00F54186" w:rsidRDefault="00F54186" w:rsidP="00F54186">
      <w:pPr>
        <w:pStyle w:val="EndNoteBibliography"/>
        <w:ind w:left="720" w:hanging="720"/>
      </w:pPr>
      <w:r w:rsidRPr="00F54186">
        <w:t>2.</w:t>
      </w:r>
      <w:r w:rsidRPr="00F54186">
        <w:tab/>
        <w:t xml:space="preserve">Murgatroyd, S.R. and L.A. Wylde, </w:t>
      </w:r>
      <w:r w:rsidRPr="00F54186">
        <w:rPr>
          <w:i/>
        </w:rPr>
        <w:t>The power-duration relationship of high-intensity exercise: from mathematical parameters to physiological mechanisms.</w:t>
      </w:r>
      <w:r w:rsidRPr="00F54186">
        <w:t xml:space="preserve"> J Physiol, 2011. </w:t>
      </w:r>
      <w:r w:rsidRPr="00F54186">
        <w:rPr>
          <w:b/>
        </w:rPr>
        <w:t>589</w:t>
      </w:r>
      <w:r w:rsidRPr="00F54186">
        <w:t>(Pt 10): p. 2443-5.</w:t>
      </w:r>
    </w:p>
    <w:p w14:paraId="5FEE3187" w14:textId="77777777" w:rsidR="00F54186" w:rsidRPr="00F54186" w:rsidRDefault="00F54186" w:rsidP="00F54186">
      <w:pPr>
        <w:pStyle w:val="EndNoteBibliography"/>
        <w:ind w:left="720" w:hanging="720"/>
      </w:pPr>
      <w:r w:rsidRPr="00F54186">
        <w:t>3.</w:t>
      </w:r>
      <w:r w:rsidRPr="00F54186">
        <w:tab/>
        <w:t xml:space="preserve">Poole, D.C., et al., </w:t>
      </w:r>
      <w:r w:rsidRPr="00F54186">
        <w:rPr>
          <w:i/>
        </w:rPr>
        <w:t>Metabolic and respiratory profile of the upper limit for prolonged exercise in man.</w:t>
      </w:r>
      <w:r w:rsidRPr="00F54186">
        <w:t xml:space="preserve"> Ergonomics, 1988. </w:t>
      </w:r>
      <w:r w:rsidRPr="00F54186">
        <w:rPr>
          <w:b/>
        </w:rPr>
        <w:t>31</w:t>
      </w:r>
      <w:r w:rsidRPr="00F54186">
        <w:t>(9): p. 1265-79.</w:t>
      </w:r>
    </w:p>
    <w:p w14:paraId="77E3C5E4" w14:textId="77777777" w:rsidR="00F54186" w:rsidRPr="00F54186" w:rsidRDefault="00F54186" w:rsidP="00F54186">
      <w:pPr>
        <w:pStyle w:val="EndNoteBibliography"/>
        <w:ind w:left="720" w:hanging="720"/>
      </w:pPr>
      <w:r w:rsidRPr="00F54186">
        <w:t>4.</w:t>
      </w:r>
      <w:r w:rsidRPr="00F54186">
        <w:tab/>
        <w:t xml:space="preserve">Barker, T., et al., </w:t>
      </w:r>
      <w:r w:rsidRPr="00F54186">
        <w:rPr>
          <w:i/>
        </w:rPr>
        <w:t>Human critical power-oxygen uptake relationship at different pedalling frequencies.</w:t>
      </w:r>
      <w:r w:rsidRPr="00F54186">
        <w:t xml:space="preserve"> Experimental Physiology, 2006. </w:t>
      </w:r>
      <w:r w:rsidRPr="00F54186">
        <w:rPr>
          <w:b/>
        </w:rPr>
        <w:t>91</w:t>
      </w:r>
      <w:r w:rsidRPr="00F54186">
        <w:t>(3): p. 621-632.</w:t>
      </w:r>
    </w:p>
    <w:p w14:paraId="566DB8FE" w14:textId="77777777" w:rsidR="00F54186" w:rsidRPr="00F54186" w:rsidRDefault="00F54186" w:rsidP="00F54186">
      <w:pPr>
        <w:pStyle w:val="EndNoteBibliography"/>
        <w:ind w:left="720" w:hanging="720"/>
      </w:pPr>
      <w:r w:rsidRPr="00F54186">
        <w:t>5.</w:t>
      </w:r>
      <w:r w:rsidRPr="00F54186">
        <w:tab/>
        <w:t xml:space="preserve">Vanhatalo, A., et al., </w:t>
      </w:r>
      <w:r w:rsidRPr="00F54186">
        <w:rPr>
          <w:i/>
        </w:rPr>
        <w:t>Influence of hyperoxia on muscle metabolic responses and the power-duration relationship during severe-intensity exercise in humans: a 31P magnetic resonance spectroscopy study.</w:t>
      </w:r>
      <w:r w:rsidRPr="00F54186">
        <w:t xml:space="preserve"> Experimental Physiology, 2010. </w:t>
      </w:r>
      <w:r w:rsidRPr="00F54186">
        <w:rPr>
          <w:b/>
        </w:rPr>
        <w:t>95</w:t>
      </w:r>
      <w:r w:rsidRPr="00F54186">
        <w:t>(4): p. 528-540.</w:t>
      </w:r>
    </w:p>
    <w:p w14:paraId="315AB7EC" w14:textId="77777777" w:rsidR="00F54186" w:rsidRPr="00F54186" w:rsidRDefault="00F54186" w:rsidP="00F54186">
      <w:pPr>
        <w:pStyle w:val="EndNoteBibliography"/>
        <w:ind w:left="720" w:hanging="720"/>
      </w:pPr>
      <w:r w:rsidRPr="00F54186">
        <w:t>6.</w:t>
      </w:r>
      <w:r w:rsidRPr="00F54186">
        <w:tab/>
        <w:t xml:space="preserve">Monod, H. and J. Scherrer, </w:t>
      </w:r>
      <w:r w:rsidRPr="00F54186">
        <w:rPr>
          <w:i/>
        </w:rPr>
        <w:t>The Work Capacity of a Synergic Muscular Group.</w:t>
      </w:r>
      <w:r w:rsidRPr="00F54186">
        <w:t xml:space="preserve"> Ergonomics, 1965. </w:t>
      </w:r>
      <w:r w:rsidRPr="00F54186">
        <w:rPr>
          <w:b/>
        </w:rPr>
        <w:t>8</w:t>
      </w:r>
      <w:r w:rsidRPr="00F54186">
        <w:t>(1-4): p. 329-338.</w:t>
      </w:r>
    </w:p>
    <w:p w14:paraId="779A5F6D" w14:textId="77777777" w:rsidR="00F54186" w:rsidRPr="00F54186" w:rsidRDefault="00F54186" w:rsidP="00F54186">
      <w:pPr>
        <w:pStyle w:val="EndNoteBibliography"/>
        <w:ind w:left="720" w:hanging="720"/>
      </w:pPr>
      <w:r w:rsidRPr="00F54186">
        <w:t>7.</w:t>
      </w:r>
      <w:r w:rsidRPr="00F54186">
        <w:tab/>
        <w:t xml:space="preserve">Kolbe, T., et al., </w:t>
      </w:r>
      <w:r w:rsidRPr="00F54186">
        <w:rPr>
          <w:i/>
        </w:rPr>
        <w:t>The relationship between critical power and running performance.</w:t>
      </w:r>
      <w:r w:rsidRPr="00F54186">
        <w:t xml:space="preserve"> J Sports Sci, 1995. </w:t>
      </w:r>
      <w:r w:rsidRPr="00F54186">
        <w:rPr>
          <w:b/>
        </w:rPr>
        <w:t>13</w:t>
      </w:r>
      <w:r w:rsidRPr="00F54186">
        <w:t>(3): p. 265-9.</w:t>
      </w:r>
    </w:p>
    <w:p w14:paraId="74C0836E" w14:textId="77777777" w:rsidR="00F54186" w:rsidRPr="00F54186" w:rsidRDefault="00F54186" w:rsidP="00F54186">
      <w:pPr>
        <w:pStyle w:val="EndNoteBibliography"/>
        <w:ind w:left="720" w:hanging="720"/>
      </w:pPr>
      <w:r w:rsidRPr="00F54186">
        <w:t>8.</w:t>
      </w:r>
      <w:r w:rsidRPr="00F54186">
        <w:tab/>
        <w:t xml:space="preserve">Cheng, C.F., et al., </w:t>
      </w:r>
      <w:r w:rsidRPr="00F54186">
        <w:rPr>
          <w:i/>
        </w:rPr>
        <w:t>Determination of critical power in trained rowers using a three-minute all-out rowing test.</w:t>
      </w:r>
      <w:r w:rsidRPr="00F54186">
        <w:t xml:space="preserve"> European Journal of Applied Physiology, 2012. </w:t>
      </w:r>
      <w:r w:rsidRPr="00F54186">
        <w:rPr>
          <w:b/>
        </w:rPr>
        <w:t>112</w:t>
      </w:r>
      <w:r w:rsidRPr="00F54186">
        <w:t>(4): p. 1251-1260.</w:t>
      </w:r>
    </w:p>
    <w:p w14:paraId="5C6876F0" w14:textId="77777777" w:rsidR="00F54186" w:rsidRPr="00F54186" w:rsidRDefault="00F54186" w:rsidP="00F54186">
      <w:pPr>
        <w:pStyle w:val="EndNoteBibliography"/>
        <w:ind w:left="720" w:hanging="720"/>
      </w:pPr>
      <w:r w:rsidRPr="00F54186">
        <w:t>9.</w:t>
      </w:r>
      <w:r w:rsidRPr="00F54186">
        <w:tab/>
        <w:t xml:space="preserve">Moritani, T., et al., </w:t>
      </w:r>
      <w:r w:rsidRPr="00F54186">
        <w:rPr>
          <w:i/>
        </w:rPr>
        <w:t>Critical Power as a Measure of Physical Work Capacity and Anaerobic Threshold.</w:t>
      </w:r>
      <w:r w:rsidRPr="00F54186">
        <w:t xml:space="preserve"> Ergonomics, 1981. </w:t>
      </w:r>
      <w:r w:rsidRPr="00F54186">
        <w:rPr>
          <w:b/>
        </w:rPr>
        <w:t>24</w:t>
      </w:r>
      <w:r w:rsidRPr="00F54186">
        <w:t>(5): p. 339-350.</w:t>
      </w:r>
    </w:p>
    <w:p w14:paraId="5CAD2EBE" w14:textId="77777777" w:rsidR="00F54186" w:rsidRPr="00F54186" w:rsidRDefault="00F54186" w:rsidP="00F54186">
      <w:pPr>
        <w:pStyle w:val="EndNoteBibliography"/>
        <w:ind w:left="720" w:hanging="720"/>
      </w:pPr>
      <w:r w:rsidRPr="00F54186">
        <w:t>10.</w:t>
      </w:r>
      <w:r w:rsidRPr="00F54186">
        <w:tab/>
        <w:t xml:space="preserve">Vanhatalo, A., J.H. Doust, and M. Burnley, </w:t>
      </w:r>
      <w:r w:rsidRPr="00F54186">
        <w:rPr>
          <w:i/>
        </w:rPr>
        <w:t>Determination of critical power using a 3-min all-out cycling test.</w:t>
      </w:r>
      <w:r w:rsidRPr="00F54186">
        <w:t xml:space="preserve"> Med Sci Sports Exerc, 2007. </w:t>
      </w:r>
      <w:r w:rsidRPr="00F54186">
        <w:rPr>
          <w:b/>
        </w:rPr>
        <w:t>39</w:t>
      </w:r>
      <w:r w:rsidRPr="00F54186">
        <w:t>(3): p. 548-55.</w:t>
      </w:r>
    </w:p>
    <w:p w14:paraId="48466A4E" w14:textId="77777777" w:rsidR="00F54186" w:rsidRPr="00F54186" w:rsidRDefault="00F54186" w:rsidP="00F54186">
      <w:pPr>
        <w:pStyle w:val="EndNoteBibliography"/>
        <w:ind w:left="720" w:hanging="720"/>
      </w:pPr>
      <w:r w:rsidRPr="00F54186">
        <w:t>11.</w:t>
      </w:r>
      <w:r w:rsidRPr="00F54186">
        <w:tab/>
        <w:t xml:space="preserve">Burnley, M., </w:t>
      </w:r>
      <w:r w:rsidRPr="00F54186">
        <w:rPr>
          <w:i/>
        </w:rPr>
        <w:t>Estimation of critical torque using intermittent isometric maximal voluntary contractions of the quadriceps in humans.</w:t>
      </w:r>
      <w:r w:rsidRPr="00F54186">
        <w:t xml:space="preserve"> Journal of Applied Physiology, 2009. </w:t>
      </w:r>
      <w:r w:rsidRPr="00F54186">
        <w:rPr>
          <w:b/>
        </w:rPr>
        <w:t>106</w:t>
      </w:r>
      <w:r w:rsidRPr="00F54186">
        <w:t>(3): p. 975-983.</w:t>
      </w:r>
    </w:p>
    <w:p w14:paraId="69300A14" w14:textId="77777777" w:rsidR="00F54186" w:rsidRPr="00F54186" w:rsidRDefault="00F54186" w:rsidP="00F54186">
      <w:pPr>
        <w:pStyle w:val="EndNoteBibliography"/>
        <w:ind w:left="720" w:hanging="720"/>
      </w:pPr>
      <w:r w:rsidRPr="00F54186">
        <w:t>12.</w:t>
      </w:r>
      <w:r w:rsidRPr="00F54186">
        <w:tab/>
        <w:t xml:space="preserve">Yamamoto, L.M., et al., </w:t>
      </w:r>
      <w:r w:rsidRPr="00F54186">
        <w:rPr>
          <w:i/>
        </w:rPr>
        <w:t>The effects of resistance training on road cycling performance among highly trained cyclists: a systematic review.</w:t>
      </w:r>
      <w:r w:rsidRPr="00F54186">
        <w:t xml:space="preserve"> J Strength Cond Res, 2010. </w:t>
      </w:r>
      <w:r w:rsidRPr="00F54186">
        <w:rPr>
          <w:b/>
        </w:rPr>
        <w:t>24</w:t>
      </w:r>
      <w:r w:rsidRPr="00F54186">
        <w:t>(2): p. 560-6.</w:t>
      </w:r>
    </w:p>
    <w:p w14:paraId="4189F90C" w14:textId="77777777" w:rsidR="00F54186" w:rsidRPr="00F54186" w:rsidRDefault="00F54186" w:rsidP="00F54186">
      <w:pPr>
        <w:pStyle w:val="EndNoteBibliography"/>
        <w:ind w:left="720" w:hanging="720"/>
      </w:pPr>
      <w:r w:rsidRPr="00F54186">
        <w:t>13.</w:t>
      </w:r>
      <w:r w:rsidRPr="00F54186">
        <w:tab/>
        <w:t xml:space="preserve">Yamamoto, L.M., et al., </w:t>
      </w:r>
      <w:r w:rsidRPr="00F54186">
        <w:rPr>
          <w:i/>
        </w:rPr>
        <w:t>The effects of resistance training on endurance distance running performance among highly trained runners: a systematic review.</w:t>
      </w:r>
      <w:r w:rsidRPr="00F54186">
        <w:t xml:space="preserve"> J Strength Cond Res, 2008. </w:t>
      </w:r>
      <w:r w:rsidRPr="00F54186">
        <w:rPr>
          <w:b/>
        </w:rPr>
        <w:t>22</w:t>
      </w:r>
      <w:r w:rsidRPr="00F54186">
        <w:t>(6): p. 2036-44.</w:t>
      </w:r>
    </w:p>
    <w:p w14:paraId="12078226" w14:textId="77777777" w:rsidR="00F54186" w:rsidRPr="00F54186" w:rsidRDefault="00F54186" w:rsidP="00F54186">
      <w:pPr>
        <w:pStyle w:val="EndNoteBibliography"/>
        <w:ind w:left="720" w:hanging="720"/>
      </w:pPr>
      <w:r w:rsidRPr="00F54186">
        <w:t>14.</w:t>
      </w:r>
      <w:r w:rsidRPr="00F54186">
        <w:tab/>
        <w:t xml:space="preserve">Mikkola, J., et al., </w:t>
      </w:r>
      <w:r w:rsidRPr="00F54186">
        <w:rPr>
          <w:i/>
        </w:rPr>
        <w:t>Concurrent endurance and explosive type strength training improves neuromuscular and anaerobic characteristics in young distance runners.</w:t>
      </w:r>
      <w:r w:rsidRPr="00F54186">
        <w:t xml:space="preserve"> Int J Sports Med, 2007. </w:t>
      </w:r>
      <w:r w:rsidRPr="00F54186">
        <w:rPr>
          <w:b/>
        </w:rPr>
        <w:t>28</w:t>
      </w:r>
      <w:r w:rsidRPr="00F54186">
        <w:t>(7): p. 602-11.</w:t>
      </w:r>
    </w:p>
    <w:p w14:paraId="3B16F78A" w14:textId="77777777" w:rsidR="00F54186" w:rsidRPr="00F54186" w:rsidRDefault="00F54186" w:rsidP="00F54186">
      <w:pPr>
        <w:pStyle w:val="EndNoteBibliography"/>
        <w:ind w:left="720" w:hanging="720"/>
      </w:pPr>
      <w:r w:rsidRPr="00F54186">
        <w:t>15.</w:t>
      </w:r>
      <w:r w:rsidRPr="00F54186">
        <w:tab/>
        <w:t xml:space="preserve">Armstrong, R.B., R.W. Ogilvie, and J.A. Schwane, </w:t>
      </w:r>
      <w:r w:rsidRPr="00F54186">
        <w:rPr>
          <w:i/>
        </w:rPr>
        <w:t>Eccentric Exercise-Induced Injury to Rat Skeletal-Muscle.</w:t>
      </w:r>
      <w:r w:rsidRPr="00F54186">
        <w:t xml:space="preserve"> Journal of Applied Physiology, 1983. </w:t>
      </w:r>
      <w:r w:rsidRPr="00F54186">
        <w:rPr>
          <w:b/>
        </w:rPr>
        <w:t>54</w:t>
      </w:r>
      <w:r w:rsidRPr="00F54186">
        <w:t>(1): p. 80-93.</w:t>
      </w:r>
    </w:p>
    <w:p w14:paraId="146269E6" w14:textId="77777777" w:rsidR="00F54186" w:rsidRPr="00F54186" w:rsidRDefault="00F54186" w:rsidP="00F54186">
      <w:pPr>
        <w:pStyle w:val="EndNoteBibliography"/>
        <w:ind w:left="720" w:hanging="720"/>
      </w:pPr>
      <w:r w:rsidRPr="00F54186">
        <w:t>16.</w:t>
      </w:r>
      <w:r w:rsidRPr="00F54186">
        <w:tab/>
        <w:t xml:space="preserve">Friden, J. and R.L. Lieber, </w:t>
      </w:r>
      <w:r w:rsidRPr="00F54186">
        <w:rPr>
          <w:i/>
        </w:rPr>
        <w:t>Eccentric exercise-induced injuries to contractile and cytoskeletal muscle fibre components.</w:t>
      </w:r>
      <w:r w:rsidRPr="00F54186">
        <w:t xml:space="preserve"> Acta Physiol Scand, 2001. </w:t>
      </w:r>
      <w:r w:rsidRPr="00F54186">
        <w:rPr>
          <w:b/>
        </w:rPr>
        <w:t>171</w:t>
      </w:r>
      <w:r w:rsidRPr="00F54186">
        <w:t>(3): p. 321-6.</w:t>
      </w:r>
    </w:p>
    <w:p w14:paraId="208D33E7" w14:textId="77777777" w:rsidR="00F54186" w:rsidRPr="00F54186" w:rsidRDefault="00F54186" w:rsidP="00F54186">
      <w:pPr>
        <w:pStyle w:val="EndNoteBibliography"/>
        <w:ind w:left="720" w:hanging="720"/>
      </w:pPr>
      <w:r w:rsidRPr="00F54186">
        <w:t>17.</w:t>
      </w:r>
      <w:r w:rsidRPr="00F54186">
        <w:tab/>
        <w:t xml:space="preserve">Chen, T.C., K. Nosa, and Y.H. Tu, </w:t>
      </w:r>
      <w:r w:rsidRPr="00F54186">
        <w:rPr>
          <w:i/>
        </w:rPr>
        <w:t>Changes in running economy following downhill running.</w:t>
      </w:r>
      <w:r w:rsidRPr="00F54186">
        <w:t xml:space="preserve"> Journal of Sports Sciences, 2007. </w:t>
      </w:r>
      <w:r w:rsidRPr="00F54186">
        <w:rPr>
          <w:b/>
        </w:rPr>
        <w:t>25</w:t>
      </w:r>
      <w:r w:rsidRPr="00F54186">
        <w:t>(1): p. 55-63.</w:t>
      </w:r>
    </w:p>
    <w:p w14:paraId="414E6DC9" w14:textId="77777777" w:rsidR="00F54186" w:rsidRPr="00F54186" w:rsidRDefault="00F54186" w:rsidP="00F54186">
      <w:pPr>
        <w:pStyle w:val="EndNoteBibliography"/>
        <w:ind w:left="720" w:hanging="720"/>
      </w:pPr>
      <w:r w:rsidRPr="00F54186">
        <w:lastRenderedPageBreak/>
        <w:t>18.</w:t>
      </w:r>
      <w:r w:rsidRPr="00F54186">
        <w:tab/>
        <w:t xml:space="preserve">Black, C.D. and R.M. Dobson, </w:t>
      </w:r>
      <w:r w:rsidRPr="00F54186">
        <w:rPr>
          <w:i/>
        </w:rPr>
        <w:t>Prior Eccentric Exercise Reduces (V) over Doto(2)Peak and Ventilatory Threshold but Does Not Alter Movement Economy during Cycling Exercise.</w:t>
      </w:r>
      <w:r w:rsidRPr="00F54186">
        <w:t xml:space="preserve"> Journal of Strength and Conditioning Research, 2012. </w:t>
      </w:r>
      <w:r w:rsidRPr="00F54186">
        <w:rPr>
          <w:b/>
        </w:rPr>
        <w:t>26</w:t>
      </w:r>
      <w:r w:rsidRPr="00F54186">
        <w:t>(9): p. 2530-2537.</w:t>
      </w:r>
    </w:p>
    <w:p w14:paraId="5C4D0395" w14:textId="77777777" w:rsidR="00F54186" w:rsidRPr="00F54186" w:rsidRDefault="00F54186" w:rsidP="00F54186">
      <w:pPr>
        <w:pStyle w:val="EndNoteBibliography"/>
        <w:ind w:left="720" w:hanging="720"/>
      </w:pPr>
      <w:r w:rsidRPr="00F54186">
        <w:t>19.</w:t>
      </w:r>
      <w:r w:rsidRPr="00F54186">
        <w:tab/>
        <w:t xml:space="preserve">Black, C.D., et al., </w:t>
      </w:r>
      <w:r w:rsidRPr="00F54186">
        <w:rPr>
          <w:i/>
        </w:rPr>
        <w:t>Time-course of recovery of peak oxygen uptake after exercise-induced muscle damage.</w:t>
      </w:r>
      <w:r w:rsidRPr="00F54186">
        <w:t xml:space="preserve"> Respir Physiol Neurobiol, 2015. </w:t>
      </w:r>
      <w:r w:rsidRPr="00F54186">
        <w:rPr>
          <w:b/>
        </w:rPr>
        <w:t>216</w:t>
      </w:r>
      <w:r w:rsidRPr="00F54186">
        <w:t>: p. 70-7.</w:t>
      </w:r>
    </w:p>
    <w:p w14:paraId="2252FC71" w14:textId="77777777" w:rsidR="00F54186" w:rsidRPr="00F54186" w:rsidRDefault="00F54186" w:rsidP="00F54186">
      <w:pPr>
        <w:pStyle w:val="EndNoteBibliography"/>
        <w:ind w:left="720" w:hanging="720"/>
      </w:pPr>
      <w:r w:rsidRPr="00F54186">
        <w:t>20.</w:t>
      </w:r>
      <w:r w:rsidRPr="00F54186">
        <w:tab/>
        <w:t xml:space="preserve">Davies, R.C., et al., </w:t>
      </w:r>
      <w:r w:rsidRPr="00F54186">
        <w:rPr>
          <w:i/>
        </w:rPr>
        <w:t>Muscle damage alters the metabolic response to dynamic exercise in humans: a P-31-MRS study.</w:t>
      </w:r>
      <w:r w:rsidRPr="00F54186">
        <w:t xml:space="preserve"> Journal of Applied Physiology, 2011. </w:t>
      </w:r>
      <w:r w:rsidRPr="00F54186">
        <w:rPr>
          <w:b/>
        </w:rPr>
        <w:t>111</w:t>
      </w:r>
      <w:r w:rsidRPr="00F54186">
        <w:t>(3): p. 782-790.</w:t>
      </w:r>
    </w:p>
    <w:p w14:paraId="06F3970F" w14:textId="77777777" w:rsidR="00F54186" w:rsidRPr="00F54186" w:rsidRDefault="00F54186" w:rsidP="00F54186">
      <w:pPr>
        <w:pStyle w:val="EndNoteBibliography"/>
        <w:ind w:left="720" w:hanging="720"/>
      </w:pPr>
      <w:r w:rsidRPr="00F54186">
        <w:t>21.</w:t>
      </w:r>
      <w:r w:rsidRPr="00F54186">
        <w:tab/>
        <w:t xml:space="preserve">Foure, A., et al., </w:t>
      </w:r>
      <w:r w:rsidRPr="00F54186">
        <w:rPr>
          <w:i/>
        </w:rPr>
        <w:t>Time course of central and peripheral alterations after isometric neuromuscular electrical stimulation-induced muscle damage.</w:t>
      </w:r>
      <w:r w:rsidRPr="00F54186">
        <w:t xml:space="preserve"> PLoS One, 2014. </w:t>
      </w:r>
      <w:r w:rsidRPr="00F54186">
        <w:rPr>
          <w:b/>
        </w:rPr>
        <w:t>9</w:t>
      </w:r>
      <w:r w:rsidRPr="00F54186">
        <w:t>(9): p. e107298.</w:t>
      </w:r>
    </w:p>
    <w:p w14:paraId="1D3843E9" w14:textId="77777777" w:rsidR="00F54186" w:rsidRPr="00F54186" w:rsidRDefault="00F54186" w:rsidP="00F54186">
      <w:pPr>
        <w:pStyle w:val="EndNoteBibliography"/>
        <w:ind w:left="720" w:hanging="720"/>
      </w:pPr>
      <w:r w:rsidRPr="00F54186">
        <w:t>22.</w:t>
      </w:r>
      <w:r w:rsidRPr="00F54186">
        <w:tab/>
        <w:t xml:space="preserve">Walsh, B., et al., </w:t>
      </w:r>
      <w:r w:rsidRPr="00F54186">
        <w:rPr>
          <w:i/>
        </w:rPr>
        <w:t>Effect of eccentric exercise on muscle oxidative metabolism in humans.</w:t>
      </w:r>
      <w:r w:rsidRPr="00F54186">
        <w:t xml:space="preserve"> Medicine and Science in Sports and Exercise, 2001. </w:t>
      </w:r>
      <w:r w:rsidRPr="00F54186">
        <w:rPr>
          <w:b/>
        </w:rPr>
        <w:t>33</w:t>
      </w:r>
      <w:r w:rsidRPr="00F54186">
        <w:t>(3): p. 436-441.</w:t>
      </w:r>
    </w:p>
    <w:p w14:paraId="6893732E" w14:textId="77777777" w:rsidR="00F54186" w:rsidRPr="00F54186" w:rsidRDefault="00F54186" w:rsidP="00F54186">
      <w:pPr>
        <w:pStyle w:val="EndNoteBibliography"/>
        <w:ind w:left="720" w:hanging="720"/>
      </w:pPr>
      <w:r w:rsidRPr="00F54186">
        <w:t>23.</w:t>
      </w:r>
      <w:r w:rsidRPr="00F54186">
        <w:tab/>
        <w:t xml:space="preserve">Moritani, T., et al., </w:t>
      </w:r>
      <w:r w:rsidRPr="00F54186">
        <w:rPr>
          <w:i/>
        </w:rPr>
        <w:t>Critical power as a measure of physical work capacity and anaerobic threshold.</w:t>
      </w:r>
      <w:r w:rsidRPr="00F54186">
        <w:t xml:space="preserve"> Ergonomics, 1981. </w:t>
      </w:r>
      <w:r w:rsidRPr="00F54186">
        <w:rPr>
          <w:b/>
        </w:rPr>
        <w:t>24</w:t>
      </w:r>
      <w:r w:rsidRPr="00F54186">
        <w:t>(5): p. 339-50.</w:t>
      </w:r>
    </w:p>
    <w:p w14:paraId="215FF277" w14:textId="77777777" w:rsidR="00F54186" w:rsidRPr="00F54186" w:rsidRDefault="00F54186" w:rsidP="00F54186">
      <w:pPr>
        <w:pStyle w:val="EndNoteBibliography"/>
        <w:ind w:left="720" w:hanging="720"/>
      </w:pPr>
      <w:r w:rsidRPr="00F54186">
        <w:t>24.</w:t>
      </w:r>
      <w:r w:rsidRPr="00F54186">
        <w:tab/>
        <w:t xml:space="preserve">Broxterman, R.M., et al., </w:t>
      </w:r>
      <w:r w:rsidRPr="00F54186">
        <w:rPr>
          <w:i/>
        </w:rPr>
        <w:t>Influence of blood flow occlusion on muscle oxygenation characteristics and the parameters of the power-duration relationship.</w:t>
      </w:r>
      <w:r w:rsidRPr="00F54186">
        <w:t xml:space="preserve"> J Appl Physiol (1985), 2015. </w:t>
      </w:r>
      <w:r w:rsidRPr="00F54186">
        <w:rPr>
          <w:b/>
        </w:rPr>
        <w:t>118</w:t>
      </w:r>
      <w:r w:rsidRPr="00F54186">
        <w:t>(7): p. 880-9.</w:t>
      </w:r>
    </w:p>
    <w:p w14:paraId="08333CD7" w14:textId="77777777" w:rsidR="00F54186" w:rsidRPr="00F54186" w:rsidRDefault="00F54186" w:rsidP="00F54186">
      <w:pPr>
        <w:pStyle w:val="EndNoteBibliography"/>
        <w:ind w:left="720" w:hanging="720"/>
      </w:pPr>
      <w:r w:rsidRPr="00F54186">
        <w:t>25.</w:t>
      </w:r>
      <w:r w:rsidRPr="00F54186">
        <w:tab/>
        <w:t xml:space="preserve">Hughes, E.F., S.C. Turner, and G.A. Brooks, </w:t>
      </w:r>
      <w:r w:rsidRPr="00F54186">
        <w:rPr>
          <w:i/>
        </w:rPr>
        <w:t>Effects of glycogen depletion and pedaling speed on "anaerobic threshold".</w:t>
      </w:r>
      <w:r w:rsidRPr="00F54186">
        <w:t xml:space="preserve"> J Appl Physiol Respir Environ Exerc Physiol, 1982. </w:t>
      </w:r>
      <w:r w:rsidRPr="00F54186">
        <w:rPr>
          <w:b/>
        </w:rPr>
        <w:t>52</w:t>
      </w:r>
      <w:r w:rsidRPr="00F54186">
        <w:t>(6): p. 1598-607.</w:t>
      </w:r>
    </w:p>
    <w:p w14:paraId="2EA5AC3D" w14:textId="77777777" w:rsidR="00F54186" w:rsidRPr="00F54186" w:rsidRDefault="00F54186" w:rsidP="00F54186">
      <w:pPr>
        <w:pStyle w:val="EndNoteBibliography"/>
        <w:ind w:left="720" w:hanging="720"/>
      </w:pPr>
      <w:r w:rsidRPr="00F54186">
        <w:t>26.</w:t>
      </w:r>
      <w:r w:rsidRPr="00F54186">
        <w:tab/>
        <w:t xml:space="preserve">Parker Simpson, L., et al., </w:t>
      </w:r>
      <w:r w:rsidRPr="00F54186">
        <w:rPr>
          <w:i/>
        </w:rPr>
        <w:t>Influence of initial metabolic rate on the power-duration relationship for all-out exercise.</w:t>
      </w:r>
      <w:r w:rsidRPr="00F54186">
        <w:t xml:space="preserve"> Eur J Appl Physiol, 2012. </w:t>
      </w:r>
      <w:r w:rsidRPr="00F54186">
        <w:rPr>
          <w:b/>
        </w:rPr>
        <w:t>112</w:t>
      </w:r>
      <w:r w:rsidRPr="00F54186">
        <w:t>(7): p. 2467-73.</w:t>
      </w:r>
    </w:p>
    <w:p w14:paraId="354DE603" w14:textId="77777777" w:rsidR="00F54186" w:rsidRPr="00F54186" w:rsidRDefault="00F54186" w:rsidP="00F54186">
      <w:pPr>
        <w:pStyle w:val="EndNoteBibliography"/>
        <w:ind w:left="720" w:hanging="720"/>
      </w:pPr>
      <w:r w:rsidRPr="00F54186">
        <w:t>27.</w:t>
      </w:r>
      <w:r w:rsidRPr="00F54186">
        <w:tab/>
        <w:t xml:space="preserve">Davies, R.C., et al., </w:t>
      </w:r>
      <w:r w:rsidRPr="00F54186">
        <w:rPr>
          <w:i/>
        </w:rPr>
        <w:t>Effect of eccentric exercise-induced muscle damage on the dynamics of muscle oxygenation and pulmonary oxygen uptake.</w:t>
      </w:r>
      <w:r w:rsidRPr="00F54186">
        <w:t xml:space="preserve"> Journal of Applied Physiology, 2008. </w:t>
      </w:r>
      <w:r w:rsidRPr="00F54186">
        <w:rPr>
          <w:b/>
        </w:rPr>
        <w:t>105</w:t>
      </w:r>
      <w:r w:rsidRPr="00F54186">
        <w:t>(5): p. 1413-1421.</w:t>
      </w:r>
    </w:p>
    <w:p w14:paraId="60A91E18" w14:textId="77777777" w:rsidR="00F54186" w:rsidRPr="00F54186" w:rsidRDefault="00F54186" w:rsidP="00F54186">
      <w:pPr>
        <w:pStyle w:val="EndNoteBibliography"/>
        <w:ind w:left="720" w:hanging="720"/>
      </w:pPr>
      <w:r w:rsidRPr="00F54186">
        <w:t>28.</w:t>
      </w:r>
      <w:r w:rsidRPr="00F54186">
        <w:tab/>
        <w:t xml:space="preserve">Hill, A.V., </w:t>
      </w:r>
      <w:r w:rsidRPr="00F54186">
        <w:rPr>
          <w:i/>
        </w:rPr>
        <w:t>The physiological basis of athletic records.</w:t>
      </w:r>
      <w:r w:rsidRPr="00F54186">
        <w:t xml:space="preserve"> Nature, 1925. </w:t>
      </w:r>
      <w:r w:rsidRPr="00F54186">
        <w:rPr>
          <w:b/>
        </w:rPr>
        <w:t>116</w:t>
      </w:r>
      <w:r w:rsidRPr="00F54186">
        <w:t>: p. 544-548.</w:t>
      </w:r>
    </w:p>
    <w:p w14:paraId="0CD21EC3" w14:textId="77777777" w:rsidR="00F54186" w:rsidRPr="00F54186" w:rsidRDefault="00F54186" w:rsidP="00F54186">
      <w:pPr>
        <w:pStyle w:val="EndNoteBibliography"/>
        <w:ind w:left="720" w:hanging="720"/>
      </w:pPr>
      <w:r w:rsidRPr="00F54186">
        <w:t>29.</w:t>
      </w:r>
      <w:r w:rsidRPr="00F54186">
        <w:tab/>
        <w:t xml:space="preserve">Constantini, K., S. Sabapathy, and T.J. Cross, </w:t>
      </w:r>
      <w:r w:rsidRPr="00F54186">
        <w:rPr>
          <w:i/>
        </w:rPr>
        <w:t>A single-session testing protocol to determine critical power and W'.</w:t>
      </w:r>
      <w:r w:rsidRPr="00F54186">
        <w:t xml:space="preserve"> European Journal of Applied Physiology, 2014. </w:t>
      </w:r>
      <w:r w:rsidRPr="00F54186">
        <w:rPr>
          <w:b/>
        </w:rPr>
        <w:t>114</w:t>
      </w:r>
      <w:r w:rsidRPr="00F54186">
        <w:t>(6): p. 1153-1161.</w:t>
      </w:r>
    </w:p>
    <w:p w14:paraId="536A5778" w14:textId="77777777" w:rsidR="00F54186" w:rsidRPr="00F54186" w:rsidRDefault="00F54186" w:rsidP="00F54186">
      <w:pPr>
        <w:pStyle w:val="EndNoteBibliography"/>
        <w:ind w:left="720" w:hanging="720"/>
      </w:pPr>
      <w:r w:rsidRPr="00F54186">
        <w:t>30.</w:t>
      </w:r>
      <w:r w:rsidRPr="00F54186">
        <w:tab/>
        <w:t xml:space="preserve">Murgatroyd, S.R., et al., </w:t>
      </w:r>
      <w:r w:rsidRPr="00F54186">
        <w:rPr>
          <w:i/>
        </w:rPr>
        <w:t>A 'ramp-sprint' protocol to characterise indices of aerobic function and exercise intensity domains in a single laboratory test.</w:t>
      </w:r>
      <w:r w:rsidRPr="00F54186">
        <w:t xml:space="preserve"> European Journal of Applied Physiology, 2014. </w:t>
      </w:r>
      <w:r w:rsidRPr="00F54186">
        <w:rPr>
          <w:b/>
        </w:rPr>
        <w:t>114</w:t>
      </w:r>
      <w:r w:rsidRPr="00F54186">
        <w:t>(9): p. 1863-1874.</w:t>
      </w:r>
    </w:p>
    <w:p w14:paraId="6E8D6D6A" w14:textId="77777777" w:rsidR="00F54186" w:rsidRPr="00F54186" w:rsidRDefault="00F54186" w:rsidP="00F54186">
      <w:pPr>
        <w:pStyle w:val="EndNoteBibliography"/>
        <w:ind w:left="720" w:hanging="720"/>
      </w:pPr>
      <w:r w:rsidRPr="00F54186">
        <w:t>31.</w:t>
      </w:r>
      <w:r w:rsidRPr="00F54186">
        <w:tab/>
        <w:t xml:space="preserve">Karsten, B., et al., </w:t>
      </w:r>
      <w:r w:rsidRPr="00F54186">
        <w:rPr>
          <w:i/>
        </w:rPr>
        <w:t>High Agreement between Laboratory and Field Estimates of Critical Power in Cycling.</w:t>
      </w:r>
      <w:r w:rsidRPr="00F54186">
        <w:t xml:space="preserve"> International Journal of Sports Medicine, 2014. </w:t>
      </w:r>
      <w:r w:rsidRPr="00F54186">
        <w:rPr>
          <w:b/>
        </w:rPr>
        <w:t>35</w:t>
      </w:r>
      <w:r w:rsidRPr="00F54186">
        <w:t>(4): p. 298-303.</w:t>
      </w:r>
    </w:p>
    <w:p w14:paraId="47D84550" w14:textId="77777777" w:rsidR="00F54186" w:rsidRPr="00F54186" w:rsidRDefault="00F54186" w:rsidP="00F54186">
      <w:pPr>
        <w:pStyle w:val="EndNoteBibliography"/>
        <w:ind w:left="720" w:hanging="720"/>
      </w:pPr>
      <w:r w:rsidRPr="00F54186">
        <w:t>32.</w:t>
      </w:r>
      <w:r w:rsidRPr="00F54186">
        <w:tab/>
        <w:t xml:space="preserve">Vanhatalo, A. and A.M. Jones, </w:t>
      </w:r>
      <w:r w:rsidRPr="00F54186">
        <w:rPr>
          <w:i/>
        </w:rPr>
        <w:t>Influence of prior sprint exercise on the parameters of the 'all-out critical power test' in men.</w:t>
      </w:r>
      <w:r w:rsidRPr="00F54186">
        <w:t xml:space="preserve"> Exp Physiol, 2009. </w:t>
      </w:r>
      <w:r w:rsidRPr="00F54186">
        <w:rPr>
          <w:b/>
        </w:rPr>
        <w:t>94</w:t>
      </w:r>
      <w:r w:rsidRPr="00F54186">
        <w:t>(2): p. 255-63.</w:t>
      </w:r>
    </w:p>
    <w:p w14:paraId="41B0F0EA" w14:textId="77777777" w:rsidR="00F54186" w:rsidRPr="00F54186" w:rsidRDefault="00F54186" w:rsidP="00F54186">
      <w:pPr>
        <w:pStyle w:val="EndNoteBibliography"/>
        <w:ind w:left="720" w:hanging="720"/>
      </w:pPr>
      <w:r w:rsidRPr="00F54186">
        <w:t>33.</w:t>
      </w:r>
      <w:r w:rsidRPr="00F54186">
        <w:tab/>
        <w:t xml:space="preserve">Dekerle, J., et al., </w:t>
      </w:r>
      <w:r w:rsidRPr="00F54186">
        <w:rPr>
          <w:i/>
        </w:rPr>
        <w:t>The critical power concept in all-out isokinetic exercise.</w:t>
      </w:r>
      <w:r w:rsidRPr="00F54186">
        <w:t xml:space="preserve"> Journal of Science and Medicine in Sport, 2014. </w:t>
      </w:r>
      <w:r w:rsidRPr="00F54186">
        <w:rPr>
          <w:b/>
        </w:rPr>
        <w:t>17</w:t>
      </w:r>
      <w:r w:rsidRPr="00F54186">
        <w:t>(6): p. 640-644.</w:t>
      </w:r>
    </w:p>
    <w:p w14:paraId="3DFF5891" w14:textId="77777777" w:rsidR="00F54186" w:rsidRPr="00F54186" w:rsidRDefault="00F54186" w:rsidP="00F54186">
      <w:pPr>
        <w:pStyle w:val="EndNoteBibliography"/>
        <w:ind w:left="720" w:hanging="720"/>
      </w:pPr>
      <w:r w:rsidRPr="00F54186">
        <w:lastRenderedPageBreak/>
        <w:t>34.</w:t>
      </w:r>
      <w:r w:rsidRPr="00F54186">
        <w:tab/>
        <w:t xml:space="preserve">Kellawan, J.M. and M.E. Tschakovsky, </w:t>
      </w:r>
      <w:r w:rsidRPr="00F54186">
        <w:rPr>
          <w:i/>
        </w:rPr>
        <w:t>The Single-Bout Forearm Critical Force Test: A New Method to Establish Forearm Aerobic Metabolic Exercise Intensity and Capacity.</w:t>
      </w:r>
      <w:r w:rsidRPr="00F54186">
        <w:t xml:space="preserve"> Plos One, 2014. </w:t>
      </w:r>
      <w:r w:rsidRPr="00F54186">
        <w:rPr>
          <w:b/>
        </w:rPr>
        <w:t>9</w:t>
      </w:r>
      <w:r w:rsidRPr="00F54186">
        <w:t>(4).</w:t>
      </w:r>
    </w:p>
    <w:p w14:paraId="734A480B" w14:textId="77777777" w:rsidR="00F54186" w:rsidRPr="00F54186" w:rsidRDefault="00F54186" w:rsidP="00F54186">
      <w:pPr>
        <w:pStyle w:val="EndNoteBibliography"/>
        <w:ind w:left="720" w:hanging="720"/>
      </w:pPr>
      <w:r w:rsidRPr="00F54186">
        <w:t>35.</w:t>
      </w:r>
      <w:r w:rsidRPr="00F54186">
        <w:tab/>
        <w:t xml:space="preserve">Halonen, P.I. and A. Konttinen, </w:t>
      </w:r>
      <w:r w:rsidRPr="00F54186">
        <w:rPr>
          <w:i/>
        </w:rPr>
        <w:t>Effect of Physical Exercise on Some Enzymes in Serum.</w:t>
      </w:r>
      <w:r w:rsidRPr="00F54186">
        <w:t xml:space="preserve"> Nature, 1962. </w:t>
      </w:r>
      <w:r w:rsidRPr="00F54186">
        <w:rPr>
          <w:b/>
        </w:rPr>
        <w:t>193</w:t>
      </w:r>
      <w:r w:rsidRPr="00F54186">
        <w:t>(4819): p. 942-&amp;.</w:t>
      </w:r>
    </w:p>
    <w:p w14:paraId="55D337F3" w14:textId="77777777" w:rsidR="00F54186" w:rsidRPr="00F54186" w:rsidRDefault="00F54186" w:rsidP="00F54186">
      <w:pPr>
        <w:pStyle w:val="EndNoteBibliography"/>
        <w:ind w:left="720" w:hanging="720"/>
      </w:pPr>
      <w:r w:rsidRPr="00F54186">
        <w:t>36.</w:t>
      </w:r>
      <w:r w:rsidRPr="00F54186">
        <w:tab/>
        <w:t xml:space="preserve">Altland, P.D. and B. Highman, </w:t>
      </w:r>
      <w:r w:rsidRPr="00F54186">
        <w:rPr>
          <w:i/>
        </w:rPr>
        <w:t>Effects of Exercise on Serum Enzyme Values and Tissues of Rats.</w:t>
      </w:r>
      <w:r w:rsidRPr="00F54186">
        <w:t xml:space="preserve"> American Journal of Physiology, 1961. </w:t>
      </w:r>
      <w:r w:rsidRPr="00F54186">
        <w:rPr>
          <w:b/>
        </w:rPr>
        <w:t>201</w:t>
      </w:r>
      <w:r w:rsidRPr="00F54186">
        <w:t>(2): p. 393-&amp;.</w:t>
      </w:r>
    </w:p>
    <w:p w14:paraId="27A871C3" w14:textId="77777777" w:rsidR="00F54186" w:rsidRPr="00F54186" w:rsidRDefault="00F54186" w:rsidP="00F54186">
      <w:pPr>
        <w:pStyle w:val="EndNoteBibliography"/>
        <w:ind w:left="720" w:hanging="720"/>
      </w:pPr>
      <w:r w:rsidRPr="00F54186">
        <w:t>37.</w:t>
      </w:r>
      <w:r w:rsidRPr="00F54186">
        <w:tab/>
        <w:t xml:space="preserve">Armstrong, R.B., et al., </w:t>
      </w:r>
      <w:r w:rsidRPr="00F54186">
        <w:rPr>
          <w:i/>
        </w:rPr>
        <w:t>Acute Hypertrophic Response of Skeletal-Muscle to Removal of Synergists.</w:t>
      </w:r>
      <w:r w:rsidRPr="00F54186">
        <w:t xml:space="preserve"> Journal of Applied Physiology, 1979. </w:t>
      </w:r>
      <w:r w:rsidRPr="00F54186">
        <w:rPr>
          <w:b/>
        </w:rPr>
        <w:t>46</w:t>
      </w:r>
      <w:r w:rsidRPr="00F54186">
        <w:t>(4): p. 835-842.</w:t>
      </w:r>
    </w:p>
    <w:p w14:paraId="586EAF5B" w14:textId="77777777" w:rsidR="00F54186" w:rsidRPr="00F54186" w:rsidRDefault="00F54186" w:rsidP="00F54186">
      <w:pPr>
        <w:pStyle w:val="EndNoteBibliography"/>
        <w:ind w:left="720" w:hanging="720"/>
      </w:pPr>
      <w:r w:rsidRPr="00F54186">
        <w:t>38.</w:t>
      </w:r>
      <w:r w:rsidRPr="00F54186">
        <w:tab/>
        <w:t xml:space="preserve">Enoka, R.M., </w:t>
      </w:r>
      <w:r w:rsidRPr="00F54186">
        <w:rPr>
          <w:i/>
        </w:rPr>
        <w:t>Eccentric contractions require unique activation strategies by the nervous system.</w:t>
      </w:r>
      <w:r w:rsidRPr="00F54186">
        <w:t xml:space="preserve"> Journal of Applied Physiology, 1996. </w:t>
      </w:r>
      <w:r w:rsidRPr="00F54186">
        <w:rPr>
          <w:b/>
        </w:rPr>
        <w:t>81</w:t>
      </w:r>
      <w:r w:rsidRPr="00F54186">
        <w:t>(6): p. 2339-2346.</w:t>
      </w:r>
    </w:p>
    <w:p w14:paraId="138B8A17" w14:textId="77777777" w:rsidR="00F54186" w:rsidRPr="00F54186" w:rsidRDefault="00F54186" w:rsidP="00F54186">
      <w:pPr>
        <w:pStyle w:val="EndNoteBibliography"/>
        <w:ind w:left="720" w:hanging="720"/>
      </w:pPr>
      <w:r w:rsidRPr="00F54186">
        <w:t>39.</w:t>
      </w:r>
      <w:r w:rsidRPr="00F54186">
        <w:tab/>
        <w:t xml:space="preserve">Armstrong, R.B., </w:t>
      </w:r>
      <w:r w:rsidRPr="00F54186">
        <w:rPr>
          <w:i/>
        </w:rPr>
        <w:t>Initial Events in Exercise-Induced Muscular Injury.</w:t>
      </w:r>
      <w:r w:rsidRPr="00F54186">
        <w:t xml:space="preserve"> Medicine and Science in Sports and Exercise, 1990. </w:t>
      </w:r>
      <w:r w:rsidRPr="00F54186">
        <w:rPr>
          <w:b/>
        </w:rPr>
        <w:t>22</w:t>
      </w:r>
      <w:r w:rsidRPr="00F54186">
        <w:t>(4): p. 429-435.</w:t>
      </w:r>
    </w:p>
    <w:p w14:paraId="2AC8533B" w14:textId="77777777" w:rsidR="00F54186" w:rsidRPr="00F54186" w:rsidRDefault="00F54186" w:rsidP="00F54186">
      <w:pPr>
        <w:pStyle w:val="EndNoteBibliography"/>
        <w:ind w:left="720" w:hanging="720"/>
      </w:pPr>
      <w:r w:rsidRPr="00F54186">
        <w:t>40.</w:t>
      </w:r>
      <w:r w:rsidRPr="00F54186">
        <w:tab/>
        <w:t xml:space="preserve">Lieber, R.L. and J. Friden, </w:t>
      </w:r>
      <w:r w:rsidRPr="00F54186">
        <w:rPr>
          <w:i/>
        </w:rPr>
        <w:t>Selective Damage of Fast Glycolytic Muscle-Fibers with Eccentric Contraction of the Rabbit Tibialis Anterior.</w:t>
      </w:r>
      <w:r w:rsidRPr="00F54186">
        <w:t xml:space="preserve"> Acta Physiologica Scandinavica, 1988. </w:t>
      </w:r>
      <w:r w:rsidRPr="00F54186">
        <w:rPr>
          <w:b/>
        </w:rPr>
        <w:t>133</w:t>
      </w:r>
      <w:r w:rsidRPr="00F54186">
        <w:t>(4): p. 587-588.</w:t>
      </w:r>
    </w:p>
    <w:p w14:paraId="4BD082E4" w14:textId="77777777" w:rsidR="00F54186" w:rsidRPr="00F54186" w:rsidRDefault="00F54186" w:rsidP="00F54186">
      <w:pPr>
        <w:pStyle w:val="EndNoteBibliography"/>
        <w:ind w:left="720" w:hanging="720"/>
      </w:pPr>
      <w:r w:rsidRPr="00F54186">
        <w:t>41.</w:t>
      </w:r>
      <w:r w:rsidRPr="00F54186">
        <w:tab/>
        <w:t xml:space="preserve">Warren, G.L., et al., </w:t>
      </w:r>
      <w:r w:rsidRPr="00F54186">
        <w:rPr>
          <w:i/>
        </w:rPr>
        <w:t>Materials Fatigue Initiates Eccentric Contraction-Induced Injury in Rat Soleus Muscle.</w:t>
      </w:r>
      <w:r w:rsidRPr="00F54186">
        <w:t xml:space="preserve"> Journal of Physiology-London, 1993. </w:t>
      </w:r>
      <w:r w:rsidRPr="00F54186">
        <w:rPr>
          <w:b/>
        </w:rPr>
        <w:t>464</w:t>
      </w:r>
      <w:r w:rsidRPr="00F54186">
        <w:t>: p. 477-489.</w:t>
      </w:r>
    </w:p>
    <w:p w14:paraId="13E3D068" w14:textId="77777777" w:rsidR="00F54186" w:rsidRPr="00F54186" w:rsidRDefault="00F54186" w:rsidP="00F54186">
      <w:pPr>
        <w:pStyle w:val="EndNoteBibliography"/>
        <w:ind w:left="720" w:hanging="720"/>
      </w:pPr>
      <w:r w:rsidRPr="00F54186">
        <w:t>42.</w:t>
      </w:r>
      <w:r w:rsidRPr="00F54186">
        <w:tab/>
        <w:t xml:space="preserve">Mccully, K.K. and J.A. Faulkner, </w:t>
      </w:r>
      <w:r w:rsidRPr="00F54186">
        <w:rPr>
          <w:i/>
        </w:rPr>
        <w:t>Characteristics of Lengthening Contractions Associated with Injury to Skeletal-Muscle Fibers.</w:t>
      </w:r>
      <w:r w:rsidRPr="00F54186">
        <w:t xml:space="preserve"> Journal of Applied Physiology, 1986. </w:t>
      </w:r>
      <w:r w:rsidRPr="00F54186">
        <w:rPr>
          <w:b/>
        </w:rPr>
        <w:t>61</w:t>
      </w:r>
      <w:r w:rsidRPr="00F54186">
        <w:t>(1): p. 293-299.</w:t>
      </w:r>
    </w:p>
    <w:p w14:paraId="09A1A3C5" w14:textId="77777777" w:rsidR="00F54186" w:rsidRPr="00F54186" w:rsidRDefault="00F54186" w:rsidP="00F54186">
      <w:pPr>
        <w:pStyle w:val="EndNoteBibliography"/>
        <w:ind w:left="720" w:hanging="720"/>
      </w:pPr>
      <w:r w:rsidRPr="00F54186">
        <w:t>43.</w:t>
      </w:r>
      <w:r w:rsidRPr="00F54186">
        <w:tab/>
        <w:t xml:space="preserve">Talbot, J.A. and D.L. Morgan, </w:t>
      </w:r>
      <w:r w:rsidRPr="00F54186">
        <w:rPr>
          <w:i/>
        </w:rPr>
        <w:t>The effects of stretch parameters on eccentric exercise-induced damage to toad skeletal muscle.</w:t>
      </w:r>
      <w:r w:rsidRPr="00F54186">
        <w:t xml:space="preserve"> Journal of Muscle Research and Cell Motility, 1998. </w:t>
      </w:r>
      <w:r w:rsidRPr="00F54186">
        <w:rPr>
          <w:b/>
        </w:rPr>
        <w:t>19</w:t>
      </w:r>
      <w:r w:rsidRPr="00F54186">
        <w:t>(3): p. 237-245.</w:t>
      </w:r>
    </w:p>
    <w:p w14:paraId="4342E354" w14:textId="77777777" w:rsidR="00F54186" w:rsidRPr="00F54186" w:rsidRDefault="00F54186" w:rsidP="00F54186">
      <w:pPr>
        <w:pStyle w:val="EndNoteBibliography"/>
        <w:ind w:left="720" w:hanging="720"/>
      </w:pPr>
      <w:r w:rsidRPr="00F54186">
        <w:t>44.</w:t>
      </w:r>
      <w:r w:rsidRPr="00F54186">
        <w:tab/>
        <w:t xml:space="preserve">Brooks, S.V. and J.A. Faulkner, </w:t>
      </w:r>
      <w:r w:rsidRPr="00F54186">
        <w:rPr>
          <w:i/>
        </w:rPr>
        <w:t>Severity of contraction-induced injury is affected by velocity only during stretches of large strain.</w:t>
      </w:r>
      <w:r w:rsidRPr="00F54186">
        <w:t xml:space="preserve"> Journal of Applied Physiology, 2001. </w:t>
      </w:r>
      <w:r w:rsidRPr="00F54186">
        <w:rPr>
          <w:b/>
        </w:rPr>
        <w:t>91</w:t>
      </w:r>
      <w:r w:rsidRPr="00F54186">
        <w:t>(2): p. 661-666.</w:t>
      </w:r>
    </w:p>
    <w:p w14:paraId="28849B71" w14:textId="77777777" w:rsidR="00F54186" w:rsidRPr="00F54186" w:rsidRDefault="00F54186" w:rsidP="00F54186">
      <w:pPr>
        <w:pStyle w:val="EndNoteBibliography"/>
        <w:ind w:left="720" w:hanging="720"/>
      </w:pPr>
      <w:r w:rsidRPr="00F54186">
        <w:t>45.</w:t>
      </w:r>
      <w:r w:rsidRPr="00F54186">
        <w:tab/>
        <w:t xml:space="preserve">Burt, D.G. and C. Twist, </w:t>
      </w:r>
      <w:r w:rsidRPr="00F54186">
        <w:rPr>
          <w:i/>
        </w:rPr>
        <w:t>The Effects of Exercise-Induced Muscle Damage on Cycling Time-Trial Performance.</w:t>
      </w:r>
      <w:r w:rsidRPr="00F54186">
        <w:t xml:space="preserve"> Journal of Strength and Conditioning Research, 2011. </w:t>
      </w:r>
      <w:r w:rsidRPr="00F54186">
        <w:rPr>
          <w:b/>
        </w:rPr>
        <w:t>25</w:t>
      </w:r>
      <w:r w:rsidRPr="00F54186">
        <w:t>(8): p. 2185-2192.</w:t>
      </w:r>
    </w:p>
    <w:p w14:paraId="6731E2E7" w14:textId="77777777" w:rsidR="00F54186" w:rsidRPr="00F54186" w:rsidRDefault="00F54186" w:rsidP="00F54186">
      <w:pPr>
        <w:pStyle w:val="EndNoteBibliography"/>
        <w:ind w:left="720" w:hanging="720"/>
      </w:pPr>
      <w:r w:rsidRPr="00F54186">
        <w:t>46.</w:t>
      </w:r>
      <w:r w:rsidRPr="00F54186">
        <w:tab/>
        <w:t xml:space="preserve">Byrne, C. and R. Eston, </w:t>
      </w:r>
      <w:r w:rsidRPr="00F54186">
        <w:rPr>
          <w:i/>
        </w:rPr>
        <w:t>Maximal-intensity isometric and dynamic exercise performance after eccentric muscle actions.</w:t>
      </w:r>
      <w:r w:rsidRPr="00F54186">
        <w:t xml:space="preserve"> Journal of Sports Sciences, 2002. </w:t>
      </w:r>
      <w:r w:rsidRPr="00F54186">
        <w:rPr>
          <w:b/>
        </w:rPr>
        <w:t>20</w:t>
      </w:r>
      <w:r w:rsidRPr="00F54186">
        <w:t>(12): p. 951-959.</w:t>
      </w:r>
    </w:p>
    <w:p w14:paraId="0374BED8" w14:textId="77777777" w:rsidR="00F54186" w:rsidRPr="00F54186" w:rsidRDefault="00F54186" w:rsidP="00F54186">
      <w:pPr>
        <w:pStyle w:val="EndNoteBibliography"/>
        <w:ind w:left="720" w:hanging="720"/>
      </w:pPr>
      <w:r w:rsidRPr="00F54186">
        <w:t>47.</w:t>
      </w:r>
      <w:r w:rsidRPr="00F54186">
        <w:tab/>
        <w:t xml:space="preserve">Mccully, K., et al., </w:t>
      </w:r>
      <w:r w:rsidRPr="00F54186">
        <w:rPr>
          <w:i/>
        </w:rPr>
        <w:t>The Use of Nuclear-Magnetic-Resonance to Evaluate Muscle Injury.</w:t>
      </w:r>
      <w:r w:rsidRPr="00F54186">
        <w:t xml:space="preserve"> Medicine and Science in Sports and Exercise, 1992. </w:t>
      </w:r>
      <w:r w:rsidRPr="00F54186">
        <w:rPr>
          <w:b/>
        </w:rPr>
        <w:t>24</w:t>
      </w:r>
      <w:r w:rsidRPr="00F54186">
        <w:t>(5): p. 537-542.</w:t>
      </w:r>
    </w:p>
    <w:p w14:paraId="3C580883" w14:textId="77777777" w:rsidR="00F54186" w:rsidRPr="00F54186" w:rsidRDefault="00F54186" w:rsidP="00F54186">
      <w:pPr>
        <w:pStyle w:val="EndNoteBibliography"/>
        <w:ind w:left="720" w:hanging="720"/>
      </w:pPr>
      <w:r w:rsidRPr="00F54186">
        <w:t>48.</w:t>
      </w:r>
      <w:r w:rsidRPr="00F54186">
        <w:tab/>
        <w:t xml:space="preserve">Magalhaes, J., et al., </w:t>
      </w:r>
      <w:r w:rsidRPr="00F54186">
        <w:rPr>
          <w:i/>
        </w:rPr>
        <w:t>Eccentric exercise transiently affects mice skeletal muscle mitochondrial function.</w:t>
      </w:r>
      <w:r w:rsidRPr="00F54186">
        <w:t xml:space="preserve"> Applied Physiology Nutrition and Metabolism-Physiologie Appliquee Nutrition Et Metabolisme, 2013. </w:t>
      </w:r>
      <w:r w:rsidRPr="00F54186">
        <w:rPr>
          <w:b/>
        </w:rPr>
        <w:t>38</w:t>
      </w:r>
      <w:r w:rsidRPr="00F54186">
        <w:t>(4): p. 401-409.</w:t>
      </w:r>
    </w:p>
    <w:p w14:paraId="14110651" w14:textId="77777777" w:rsidR="00F54186" w:rsidRPr="00F54186" w:rsidRDefault="00F54186" w:rsidP="00F54186">
      <w:pPr>
        <w:pStyle w:val="EndNoteBibliography"/>
        <w:ind w:left="720" w:hanging="720"/>
      </w:pPr>
      <w:r w:rsidRPr="00F54186">
        <w:t>49.</w:t>
      </w:r>
      <w:r w:rsidRPr="00F54186">
        <w:tab/>
        <w:t xml:space="preserve">Incorporated, I.M., </w:t>
      </w:r>
      <w:r w:rsidRPr="00F54186">
        <w:rPr>
          <w:i/>
        </w:rPr>
        <w:t>Oxiplexts Operation Manual</w:t>
      </w:r>
      <w:r w:rsidRPr="00F54186">
        <w:t>. Vol. M03-01-01. 2008. 150.</w:t>
      </w:r>
    </w:p>
    <w:p w14:paraId="71461242" w14:textId="77777777" w:rsidR="00F54186" w:rsidRPr="00F54186" w:rsidRDefault="00F54186" w:rsidP="00F54186">
      <w:pPr>
        <w:pStyle w:val="EndNoteBibliography"/>
        <w:ind w:left="720" w:hanging="720"/>
      </w:pPr>
      <w:r w:rsidRPr="00F54186">
        <w:t>50.</w:t>
      </w:r>
      <w:r w:rsidRPr="00F54186">
        <w:tab/>
        <w:t xml:space="preserve">Ryan, T.E., et al., </w:t>
      </w:r>
      <w:r w:rsidRPr="00F54186">
        <w:rPr>
          <w:i/>
        </w:rPr>
        <w:t>A cross-validation of near-infrared spectroscopy measurements of skeletal muscle oxidative capacity with phosphorus magnetic resonance spectroscopy.</w:t>
      </w:r>
      <w:r w:rsidRPr="00F54186">
        <w:t xml:space="preserve"> J Appl Physiol (1985), 2013. </w:t>
      </w:r>
      <w:r w:rsidRPr="00F54186">
        <w:rPr>
          <w:b/>
        </w:rPr>
        <w:t>115</w:t>
      </w:r>
      <w:r w:rsidRPr="00F54186">
        <w:t>(12): p. 1757-66.</w:t>
      </w:r>
    </w:p>
    <w:p w14:paraId="56D0DB9A" w14:textId="77777777" w:rsidR="00F54186" w:rsidRPr="00F54186" w:rsidRDefault="00F54186" w:rsidP="00F54186">
      <w:pPr>
        <w:pStyle w:val="EndNoteBibliography"/>
        <w:ind w:left="720" w:hanging="720"/>
      </w:pPr>
      <w:r w:rsidRPr="00F54186">
        <w:t>51.</w:t>
      </w:r>
      <w:r w:rsidRPr="00F54186">
        <w:tab/>
        <w:t xml:space="preserve">Nagasawa T, H.T., Sako T, Murakami M, Kime R, Homma T, Ueda C, Ichimura S, Katsumura T., </w:t>
      </w:r>
      <w:r w:rsidRPr="00F54186">
        <w:rPr>
          <w:i/>
        </w:rPr>
        <w:t xml:space="preserve">A practical indicator of muscle oxidative capacity determined </w:t>
      </w:r>
      <w:r w:rsidRPr="00F54186">
        <w:rPr>
          <w:i/>
        </w:rPr>
        <w:lastRenderedPageBreak/>
        <w:t>by recovery of muscle O2 consumption using NIR spectroscopy.</w:t>
      </w:r>
      <w:r w:rsidRPr="00F54186">
        <w:t xml:space="preserve"> Eur J Sport Sci, 2003. </w:t>
      </w:r>
      <w:r w:rsidRPr="00F54186">
        <w:rPr>
          <w:b/>
        </w:rPr>
        <w:t>3</w:t>
      </w:r>
      <w:r w:rsidRPr="00F54186">
        <w:t>: p. 1-10.</w:t>
      </w:r>
    </w:p>
    <w:p w14:paraId="6EF20C33" w14:textId="77777777" w:rsidR="00F54186" w:rsidRPr="00F54186" w:rsidRDefault="00F54186" w:rsidP="00F54186">
      <w:pPr>
        <w:pStyle w:val="EndNoteBibliography"/>
        <w:ind w:left="720" w:hanging="720"/>
      </w:pPr>
      <w:r w:rsidRPr="00F54186">
        <w:t>52.</w:t>
      </w:r>
      <w:r w:rsidRPr="00F54186">
        <w:tab/>
        <w:t xml:space="preserve">Ryan, T.E., et al., </w:t>
      </w:r>
      <w:r w:rsidRPr="00F54186">
        <w:rPr>
          <w:i/>
        </w:rPr>
        <w:t>Noninvasive evaluation of skeletal muscle mitochondrial capacity with near-infrared spectroscopy: correcting for blood volume changes.</w:t>
      </w:r>
      <w:r w:rsidRPr="00F54186">
        <w:t xml:space="preserve"> J Appl Physiol (1985), 2012. </w:t>
      </w:r>
      <w:r w:rsidRPr="00F54186">
        <w:rPr>
          <w:b/>
        </w:rPr>
        <w:t>113</w:t>
      </w:r>
      <w:r w:rsidRPr="00F54186">
        <w:t>(2): p. 175-83.</w:t>
      </w:r>
    </w:p>
    <w:p w14:paraId="6E3D5C24" w14:textId="77777777" w:rsidR="00F54186" w:rsidRPr="00F54186" w:rsidRDefault="00F54186" w:rsidP="00F54186">
      <w:pPr>
        <w:pStyle w:val="EndNoteBibliography"/>
        <w:ind w:left="720" w:hanging="720"/>
      </w:pPr>
      <w:r w:rsidRPr="00F54186">
        <w:t>53.</w:t>
      </w:r>
      <w:r w:rsidRPr="00F54186">
        <w:tab/>
        <w:t xml:space="preserve">Park, I. and R.W. Schutz, </w:t>
      </w:r>
      <w:r w:rsidRPr="00F54186">
        <w:rPr>
          <w:i/>
        </w:rPr>
        <w:t>"Quick and easy" forumulae for approximating statistical power in repeated measures ANOVA.</w:t>
      </w:r>
      <w:r w:rsidRPr="00F54186">
        <w:t xml:space="preserve"> Meas Phys Educ Exerc Sci, 1999. </w:t>
      </w:r>
      <w:r w:rsidRPr="00F54186">
        <w:rPr>
          <w:b/>
        </w:rPr>
        <w:t>3</w:t>
      </w:r>
      <w:r w:rsidRPr="00F54186">
        <w:t>: p. 249-270.</w:t>
      </w:r>
    </w:p>
    <w:p w14:paraId="49AE3C7B" w14:textId="77777777" w:rsidR="00F54186" w:rsidRPr="00F54186" w:rsidRDefault="00F54186" w:rsidP="00F54186">
      <w:pPr>
        <w:pStyle w:val="EndNoteBibliography"/>
        <w:ind w:left="720" w:hanging="720"/>
      </w:pPr>
      <w:r w:rsidRPr="00F54186">
        <w:t>54.</w:t>
      </w:r>
      <w:r w:rsidRPr="00F54186">
        <w:tab/>
        <w:t xml:space="preserve">Hubal, M.J., S.R. Rubinstein, and P.M. Clarkson, </w:t>
      </w:r>
      <w:r w:rsidRPr="00F54186">
        <w:rPr>
          <w:i/>
        </w:rPr>
        <w:t>Muscle function in men and women during maximal eccentric exercise.</w:t>
      </w:r>
      <w:r w:rsidRPr="00F54186">
        <w:t xml:space="preserve"> J Strength Cond Res, 2008. </w:t>
      </w:r>
      <w:r w:rsidRPr="00F54186">
        <w:rPr>
          <w:b/>
        </w:rPr>
        <w:t>22</w:t>
      </w:r>
      <w:r w:rsidRPr="00F54186">
        <w:t>(4): p. 1332-8.</w:t>
      </w:r>
    </w:p>
    <w:p w14:paraId="593EB640" w14:textId="77777777" w:rsidR="00F54186" w:rsidRPr="00F54186" w:rsidRDefault="00F54186" w:rsidP="00F54186">
      <w:pPr>
        <w:pStyle w:val="EndNoteBibliography"/>
        <w:ind w:left="720" w:hanging="720"/>
      </w:pPr>
      <w:r w:rsidRPr="00F54186">
        <w:t>55.</w:t>
      </w:r>
      <w:r w:rsidRPr="00F54186">
        <w:tab/>
        <w:t xml:space="preserve">Rinard, J., et al., </w:t>
      </w:r>
      <w:r w:rsidRPr="00F54186">
        <w:rPr>
          <w:i/>
        </w:rPr>
        <w:t>Response of males and females to high-force eccentric exercise.</w:t>
      </w:r>
      <w:r w:rsidRPr="00F54186">
        <w:t xml:space="preserve"> J Sports Sci, 2000. </w:t>
      </w:r>
      <w:r w:rsidRPr="00F54186">
        <w:rPr>
          <w:b/>
        </w:rPr>
        <w:t>18</w:t>
      </w:r>
      <w:r w:rsidRPr="00F54186">
        <w:t>(4): p. 229-36.</w:t>
      </w:r>
    </w:p>
    <w:p w14:paraId="4F5C9426" w14:textId="77777777" w:rsidR="00F54186" w:rsidRPr="00F54186" w:rsidRDefault="00F54186" w:rsidP="00F54186">
      <w:pPr>
        <w:pStyle w:val="EndNoteBibliography"/>
        <w:ind w:left="720" w:hanging="720"/>
      </w:pPr>
      <w:r w:rsidRPr="00F54186">
        <w:t>56.</w:t>
      </w:r>
      <w:r w:rsidRPr="00F54186">
        <w:tab/>
        <w:t xml:space="preserve">Ade, C.J., et al., </w:t>
      </w:r>
      <w:r w:rsidRPr="00F54186">
        <w:rPr>
          <w:i/>
        </w:rPr>
        <w:t>Relationship between simulated extravehicular activity tasks and measurements of physical performance.</w:t>
      </w:r>
      <w:r w:rsidRPr="00F54186">
        <w:t xml:space="preserve"> Respir Physiol Neurobiol, 2014. </w:t>
      </w:r>
      <w:r w:rsidRPr="00F54186">
        <w:rPr>
          <w:b/>
        </w:rPr>
        <w:t>203</w:t>
      </w:r>
      <w:r w:rsidRPr="00F54186">
        <w:t>: p. 19-27.</w:t>
      </w:r>
    </w:p>
    <w:p w14:paraId="46C8BAFE" w14:textId="77777777" w:rsidR="00F54186" w:rsidRPr="00F54186" w:rsidRDefault="00F54186" w:rsidP="00F54186">
      <w:pPr>
        <w:pStyle w:val="EndNoteBibliography"/>
        <w:ind w:left="720" w:hanging="720"/>
      </w:pPr>
      <w:r w:rsidRPr="00F54186">
        <w:t>57.</w:t>
      </w:r>
      <w:r w:rsidRPr="00F54186">
        <w:tab/>
        <w:t xml:space="preserve">Jones, A.M., et al., </w:t>
      </w:r>
      <w:r w:rsidRPr="00F54186">
        <w:rPr>
          <w:i/>
        </w:rPr>
        <w:t>Critical power: implications for determination of V O2max and exercise tolerance.</w:t>
      </w:r>
      <w:r w:rsidRPr="00F54186">
        <w:t xml:space="preserve"> Med Sci Sports Exerc, 2010. </w:t>
      </w:r>
      <w:r w:rsidRPr="00F54186">
        <w:rPr>
          <w:b/>
        </w:rPr>
        <w:t>42</w:t>
      </w:r>
      <w:r w:rsidRPr="00F54186">
        <w:t>(10): p. 1876-90.</w:t>
      </w:r>
    </w:p>
    <w:p w14:paraId="36C445BD" w14:textId="77777777" w:rsidR="00F54186" w:rsidRPr="00F54186" w:rsidRDefault="00F54186" w:rsidP="00F54186">
      <w:pPr>
        <w:pStyle w:val="EndNoteBibliography"/>
        <w:ind w:left="720" w:hanging="720"/>
      </w:pPr>
      <w:r w:rsidRPr="00F54186">
        <w:t>58.</w:t>
      </w:r>
      <w:r w:rsidRPr="00F54186">
        <w:tab/>
        <w:t xml:space="preserve">Smith, J.C., B.S. Dangelmaier, and D.W. Hill, </w:t>
      </w:r>
      <w:r w:rsidRPr="00F54186">
        <w:rPr>
          <w:i/>
        </w:rPr>
        <w:t>Critical power is related to cycling time trial performance.</w:t>
      </w:r>
      <w:r w:rsidRPr="00F54186">
        <w:t xml:space="preserve"> Int J Sports Med, 1999. </w:t>
      </w:r>
      <w:r w:rsidRPr="00F54186">
        <w:rPr>
          <w:b/>
        </w:rPr>
        <w:t>20</w:t>
      </w:r>
      <w:r w:rsidRPr="00F54186">
        <w:t>(6): p. 374-8.</w:t>
      </w:r>
    </w:p>
    <w:p w14:paraId="3ADD8ACA" w14:textId="77777777" w:rsidR="00F54186" w:rsidRPr="00F54186" w:rsidRDefault="00F54186" w:rsidP="00F54186">
      <w:pPr>
        <w:pStyle w:val="EndNoteBibliography"/>
        <w:ind w:left="720" w:hanging="720"/>
      </w:pPr>
      <w:r w:rsidRPr="00F54186">
        <w:t>59.</w:t>
      </w:r>
      <w:r w:rsidRPr="00F54186">
        <w:tab/>
        <w:t xml:space="preserve">Davis, J.M., et al., </w:t>
      </w:r>
      <w:r w:rsidRPr="00F54186">
        <w:rPr>
          <w:i/>
        </w:rPr>
        <w:t>Central nervous system effects of caffeine and adenosine on fatigue.</w:t>
      </w:r>
      <w:r w:rsidRPr="00F54186">
        <w:t xml:space="preserve"> Am J Physiol Regul Integr Comp Physiol, 2003. </w:t>
      </w:r>
      <w:r w:rsidRPr="00F54186">
        <w:rPr>
          <w:b/>
        </w:rPr>
        <w:t>284</w:t>
      </w:r>
      <w:r w:rsidRPr="00F54186">
        <w:t>(2): p. R399-404.</w:t>
      </w:r>
    </w:p>
    <w:p w14:paraId="1B6C8D8E" w14:textId="77777777" w:rsidR="00F54186" w:rsidRPr="00F54186" w:rsidRDefault="00F54186" w:rsidP="00F54186">
      <w:pPr>
        <w:pStyle w:val="EndNoteBibliography"/>
        <w:ind w:left="720" w:hanging="720"/>
      </w:pPr>
      <w:r w:rsidRPr="00F54186">
        <w:t>60.</w:t>
      </w:r>
      <w:r w:rsidRPr="00F54186">
        <w:tab/>
        <w:t xml:space="preserve">Sargeant, A.J. and P. Dolan, </w:t>
      </w:r>
      <w:r w:rsidRPr="00F54186">
        <w:rPr>
          <w:i/>
        </w:rPr>
        <w:t>Human muscle function following prolonged eccentric exercise.</w:t>
      </w:r>
      <w:r w:rsidRPr="00F54186">
        <w:t xml:space="preserve"> Eur J Appl Physiol Occup Physiol, 1987. </w:t>
      </w:r>
      <w:r w:rsidRPr="00F54186">
        <w:rPr>
          <w:b/>
        </w:rPr>
        <w:t>56</w:t>
      </w:r>
      <w:r w:rsidRPr="00F54186">
        <w:t>(6): p. 704-11.</w:t>
      </w:r>
    </w:p>
    <w:p w14:paraId="76263FAB" w14:textId="77777777" w:rsidR="00F54186" w:rsidRPr="00F54186" w:rsidRDefault="00F54186" w:rsidP="00F54186">
      <w:pPr>
        <w:pStyle w:val="EndNoteBibliography"/>
        <w:ind w:left="720" w:hanging="720"/>
      </w:pPr>
      <w:r w:rsidRPr="00F54186">
        <w:t>61.</w:t>
      </w:r>
      <w:r w:rsidRPr="00F54186">
        <w:tab/>
        <w:t xml:space="preserve">Warren, G.L., D.A. Lowe, and R.B. Armstrong, </w:t>
      </w:r>
      <w:r w:rsidRPr="00F54186">
        <w:rPr>
          <w:i/>
        </w:rPr>
        <w:t>Measurement tools used in the study of eccentric contraction-induced injury.</w:t>
      </w:r>
      <w:r w:rsidRPr="00F54186">
        <w:t xml:space="preserve"> Sports Medicine, 1999. </w:t>
      </w:r>
      <w:r w:rsidRPr="00F54186">
        <w:rPr>
          <w:b/>
        </w:rPr>
        <w:t>27</w:t>
      </w:r>
      <w:r w:rsidRPr="00F54186">
        <w:t>(1): p. 43-59.</w:t>
      </w:r>
    </w:p>
    <w:p w14:paraId="32219EDE" w14:textId="77777777" w:rsidR="00F54186" w:rsidRPr="00F54186" w:rsidRDefault="00F54186" w:rsidP="00F54186">
      <w:pPr>
        <w:pStyle w:val="EndNoteBibliography"/>
        <w:ind w:left="720" w:hanging="720"/>
      </w:pPr>
      <w:r w:rsidRPr="00F54186">
        <w:t>62.</w:t>
      </w:r>
      <w:r w:rsidRPr="00F54186">
        <w:tab/>
        <w:t xml:space="preserve">Foure, A., et al., </w:t>
      </w:r>
      <w:r w:rsidRPr="00F54186">
        <w:rPr>
          <w:i/>
        </w:rPr>
        <w:t>Impaired Mitochondrial Function and Reduced Energy Cost as a Result of Muscle Damage.</w:t>
      </w:r>
      <w:r w:rsidRPr="00F54186">
        <w:t xml:space="preserve"> Med Sci Sports Exerc, 2014.</w:t>
      </w:r>
    </w:p>
    <w:p w14:paraId="0B6D0BC1" w14:textId="77777777" w:rsidR="00F54186" w:rsidRPr="00F54186" w:rsidRDefault="00F54186" w:rsidP="00F54186">
      <w:pPr>
        <w:pStyle w:val="EndNoteBibliography"/>
        <w:ind w:left="720" w:hanging="720"/>
      </w:pPr>
      <w:r w:rsidRPr="00F54186">
        <w:t>63.</w:t>
      </w:r>
      <w:r w:rsidRPr="00F54186">
        <w:tab/>
        <w:t xml:space="preserve">Broxterman, R.M., et al., </w:t>
      </w:r>
      <w:r w:rsidRPr="00F54186">
        <w:rPr>
          <w:i/>
        </w:rPr>
        <w:t>The effect of resting blood flow occlusion on exercise tolerance and W'.</w:t>
      </w:r>
      <w:r w:rsidRPr="00F54186">
        <w:t xml:space="preserve"> Am J Physiol Regul Integr Comp Physiol, 2015. </w:t>
      </w:r>
      <w:r w:rsidRPr="00F54186">
        <w:rPr>
          <w:b/>
        </w:rPr>
        <w:t>309</w:t>
      </w:r>
      <w:r w:rsidRPr="00F54186">
        <w:t>(6): p. R684-91.</w:t>
      </w:r>
    </w:p>
    <w:p w14:paraId="7B832633" w14:textId="77777777" w:rsidR="00F54186" w:rsidRPr="00F54186" w:rsidRDefault="00F54186" w:rsidP="00F54186">
      <w:pPr>
        <w:pStyle w:val="EndNoteBibliography"/>
        <w:ind w:left="720" w:hanging="720"/>
      </w:pPr>
      <w:r w:rsidRPr="00F54186">
        <w:t>64.</w:t>
      </w:r>
      <w:r w:rsidRPr="00F54186">
        <w:tab/>
        <w:t xml:space="preserve">Costill, D.L., et al., </w:t>
      </w:r>
      <w:r w:rsidRPr="00F54186">
        <w:rPr>
          <w:i/>
        </w:rPr>
        <w:t>Impaired muscle glycogen resynthesis after eccentric exercise.</w:t>
      </w:r>
      <w:r w:rsidRPr="00F54186">
        <w:t xml:space="preserve"> J Appl Physiol (1985), 1990. </w:t>
      </w:r>
      <w:r w:rsidRPr="00F54186">
        <w:rPr>
          <w:b/>
        </w:rPr>
        <w:t>69</w:t>
      </w:r>
      <w:r w:rsidRPr="00F54186">
        <w:t>(1): p. 46-50.</w:t>
      </w:r>
    </w:p>
    <w:p w14:paraId="2A2F5470" w14:textId="77777777" w:rsidR="00F54186" w:rsidRPr="00F54186" w:rsidRDefault="00F54186" w:rsidP="00F54186">
      <w:pPr>
        <w:pStyle w:val="EndNoteBibliography"/>
        <w:ind w:left="720" w:hanging="720"/>
      </w:pPr>
      <w:r w:rsidRPr="00F54186">
        <w:t>65.</w:t>
      </w:r>
      <w:r w:rsidRPr="00F54186">
        <w:tab/>
        <w:t xml:space="preserve">O'Reilly, K.P., et al., </w:t>
      </w:r>
      <w:r w:rsidRPr="00F54186">
        <w:rPr>
          <w:i/>
        </w:rPr>
        <w:t>Eccentric exercise-induced muscle damage impairs muscle glycogen repletion.</w:t>
      </w:r>
      <w:r w:rsidRPr="00F54186">
        <w:t xml:space="preserve"> J Appl Physiol (1985), 1987. </w:t>
      </w:r>
      <w:r w:rsidRPr="00F54186">
        <w:rPr>
          <w:b/>
        </w:rPr>
        <w:t>63</w:t>
      </w:r>
      <w:r w:rsidRPr="00F54186">
        <w:t>(1): p. 252-6.</w:t>
      </w:r>
    </w:p>
    <w:p w14:paraId="233DE7D2" w14:textId="77777777" w:rsidR="00F54186" w:rsidRPr="00F54186" w:rsidRDefault="00F54186" w:rsidP="00F54186">
      <w:pPr>
        <w:pStyle w:val="EndNoteBibliography"/>
        <w:ind w:left="720" w:hanging="720"/>
      </w:pPr>
      <w:r w:rsidRPr="00F54186">
        <w:t>66.</w:t>
      </w:r>
      <w:r w:rsidRPr="00F54186">
        <w:tab/>
        <w:t xml:space="preserve">Dimitrova, N.A. and G.V. Dimitrov, </w:t>
      </w:r>
      <w:r w:rsidRPr="00F54186">
        <w:rPr>
          <w:i/>
        </w:rPr>
        <w:t>Interpretation of EMG changes with fatigue: facts, pitfalls, and fallacies.</w:t>
      </w:r>
      <w:r w:rsidRPr="00F54186">
        <w:t xml:space="preserve"> J Electromyogr Kinesiol, 2003. </w:t>
      </w:r>
      <w:r w:rsidRPr="00F54186">
        <w:rPr>
          <w:b/>
        </w:rPr>
        <w:t>13</w:t>
      </w:r>
      <w:r w:rsidRPr="00F54186">
        <w:t>(1): p. 13-36.</w:t>
      </w:r>
    </w:p>
    <w:p w14:paraId="43A5AD61" w14:textId="77777777" w:rsidR="00F54186" w:rsidRPr="00F54186" w:rsidRDefault="00F54186" w:rsidP="00F54186">
      <w:pPr>
        <w:pStyle w:val="EndNoteBibliography"/>
        <w:ind w:left="720" w:hanging="720"/>
      </w:pPr>
      <w:r w:rsidRPr="00F54186">
        <w:t>67.</w:t>
      </w:r>
      <w:r w:rsidRPr="00F54186">
        <w:tab/>
        <w:t xml:space="preserve">Farina, D., R. Merletti, and R.M. Enoka, </w:t>
      </w:r>
      <w:r w:rsidRPr="00F54186">
        <w:rPr>
          <w:i/>
        </w:rPr>
        <w:t>The extraction of neural strategies from the surface EMG: an update.</w:t>
      </w:r>
      <w:r w:rsidRPr="00F54186">
        <w:t xml:space="preserve"> J Appl Physiol (1985), 2014. </w:t>
      </w:r>
      <w:r w:rsidRPr="00F54186">
        <w:rPr>
          <w:b/>
        </w:rPr>
        <w:t>117</w:t>
      </w:r>
      <w:r w:rsidRPr="00F54186">
        <w:t>(11): p. 1215-30.</w:t>
      </w:r>
    </w:p>
    <w:p w14:paraId="3C0AFAC6" w14:textId="18F32A2D" w:rsidR="0068092E" w:rsidRDefault="00B26BDC" w:rsidP="00440671">
      <w:pPr>
        <w:rPr>
          <w:rFonts w:ascii="Times New Roman" w:hAnsi="Times New Roman"/>
        </w:rPr>
      </w:pPr>
      <w:r w:rsidRPr="00272481">
        <w:rPr>
          <w:rFonts w:ascii="Times New Roman" w:hAnsi="Times New Roman"/>
        </w:rPr>
        <w:fldChar w:fldCharType="end"/>
      </w:r>
    </w:p>
    <w:p w14:paraId="5B2A1BA4" w14:textId="77777777" w:rsidR="0068092E" w:rsidRDefault="0068092E">
      <w:pPr>
        <w:spacing w:line="240" w:lineRule="auto"/>
        <w:rPr>
          <w:rFonts w:ascii="Times New Roman" w:hAnsi="Times New Roman"/>
          <w:lang w:bidi="ar-SA"/>
        </w:rPr>
      </w:pPr>
      <w:r>
        <w:rPr>
          <w:rFonts w:ascii="Times New Roman" w:hAnsi="Times New Roman"/>
          <w:lang w:bidi="ar-SA"/>
        </w:rPr>
        <w:br w:type="page"/>
      </w:r>
    </w:p>
    <w:p w14:paraId="5309CE69" w14:textId="1313CB0C" w:rsidR="00DE1AB8" w:rsidRDefault="00D37424" w:rsidP="007D66A3">
      <w:pPr>
        <w:spacing w:line="240" w:lineRule="auto"/>
        <w:jc w:val="center"/>
        <w:rPr>
          <w:b/>
          <w:sz w:val="28"/>
        </w:rPr>
      </w:pPr>
      <w:r>
        <w:rPr>
          <w:b/>
          <w:sz w:val="28"/>
        </w:rPr>
        <w:lastRenderedPageBreak/>
        <w:t>APPENDIX A: INFORMED CONSENT</w:t>
      </w:r>
    </w:p>
    <w:p w14:paraId="3376F86E" w14:textId="77777777" w:rsidR="002C0BBE" w:rsidRDefault="002C0BBE">
      <w:pPr>
        <w:spacing w:line="240" w:lineRule="auto"/>
        <w:rPr>
          <w:b/>
          <w:sz w:val="28"/>
        </w:rPr>
      </w:pPr>
    </w:p>
    <w:p w14:paraId="2D500123" w14:textId="77777777" w:rsidR="002C0BBE" w:rsidRDefault="002C0BBE" w:rsidP="002C0BBE">
      <w:pPr>
        <w:widowControl w:val="0"/>
        <w:autoSpaceDE w:val="0"/>
        <w:autoSpaceDN w:val="0"/>
        <w:adjustRightInd w:val="0"/>
        <w:spacing w:line="240" w:lineRule="auto"/>
        <w:ind w:left="3800"/>
        <w:rPr>
          <w:rFonts w:ascii="Times New Roman" w:hAnsi="Times New Roman"/>
        </w:rPr>
      </w:pPr>
      <w:r>
        <w:rPr>
          <w:rFonts w:ascii="Times New Roman" w:hAnsi="Times New Roman"/>
          <w:b/>
          <w:bCs/>
        </w:rPr>
        <w:t>Consent Form</w:t>
      </w:r>
    </w:p>
    <w:p w14:paraId="71486D62" w14:textId="77777777" w:rsidR="002C0BBE" w:rsidRDefault="002C0BBE" w:rsidP="002C0BBE">
      <w:pPr>
        <w:widowControl w:val="0"/>
        <w:autoSpaceDE w:val="0"/>
        <w:autoSpaceDN w:val="0"/>
        <w:adjustRightInd w:val="0"/>
        <w:spacing w:line="240" w:lineRule="auto"/>
        <w:ind w:left="2040"/>
        <w:rPr>
          <w:rFonts w:ascii="Times New Roman" w:hAnsi="Times New Roman"/>
        </w:rPr>
      </w:pPr>
      <w:r>
        <w:rPr>
          <w:rFonts w:ascii="Times New Roman" w:hAnsi="Times New Roman"/>
          <w:b/>
          <w:bCs/>
        </w:rPr>
        <w:t>University of Oklahoma, Norman Campus (OU)</w:t>
      </w:r>
    </w:p>
    <w:p w14:paraId="0299485C" w14:textId="77777777" w:rsidR="002C0BBE" w:rsidRDefault="002C0BBE" w:rsidP="002C0BBE">
      <w:pPr>
        <w:widowControl w:val="0"/>
        <w:autoSpaceDE w:val="0"/>
        <w:autoSpaceDN w:val="0"/>
        <w:adjustRightInd w:val="0"/>
        <w:spacing w:line="240" w:lineRule="auto"/>
        <w:ind w:left="1520"/>
        <w:rPr>
          <w:rFonts w:ascii="Times New Roman" w:hAnsi="Times New Roman"/>
        </w:rPr>
      </w:pPr>
      <w:r>
        <w:rPr>
          <w:rFonts w:ascii="Times New Roman" w:hAnsi="Times New Roman"/>
          <w:b/>
          <w:bCs/>
        </w:rPr>
        <w:t>University of Oklahoma Health Sciences Center (OUHSC)</w:t>
      </w:r>
    </w:p>
    <w:p w14:paraId="4D79995C" w14:textId="77777777" w:rsidR="002C0BBE" w:rsidRDefault="002C0BBE" w:rsidP="002C0BBE">
      <w:pPr>
        <w:widowControl w:val="0"/>
        <w:autoSpaceDE w:val="0"/>
        <w:autoSpaceDN w:val="0"/>
        <w:adjustRightInd w:val="0"/>
        <w:spacing w:line="276" w:lineRule="exact"/>
        <w:rPr>
          <w:rFonts w:ascii="Times New Roman" w:hAnsi="Times New Roman"/>
        </w:rPr>
      </w:pPr>
    </w:p>
    <w:p w14:paraId="2853374D" w14:textId="3A4730BC" w:rsidR="002C0BBE" w:rsidRDefault="002C0BBE" w:rsidP="000D506B">
      <w:pPr>
        <w:widowControl w:val="0"/>
        <w:autoSpaceDE w:val="0"/>
        <w:autoSpaceDN w:val="0"/>
        <w:adjustRightInd w:val="0"/>
        <w:spacing w:line="240" w:lineRule="auto"/>
        <w:ind w:left="80"/>
        <w:rPr>
          <w:rFonts w:ascii="Times New Roman" w:hAnsi="Times New Roman"/>
        </w:rPr>
      </w:pPr>
      <w:r>
        <w:rPr>
          <w:rFonts w:ascii="Arial" w:hAnsi="Arial" w:cs="Arial"/>
          <w:b/>
          <w:bCs/>
        </w:rPr>
        <w:t>EFFECTS OF EXERCISE INDUCED MUSCLE DAMAGE ON CRITICAL TORQUE</w:t>
      </w:r>
      <w:r w:rsidR="000D506B">
        <w:rPr>
          <w:rFonts w:ascii="Times New Roman" w:hAnsi="Times New Roman"/>
        </w:rPr>
        <w:t xml:space="preserve"> </w:t>
      </w:r>
      <w:r>
        <w:rPr>
          <w:rFonts w:ascii="Arial" w:hAnsi="Arial" w:cs="Arial"/>
          <w:b/>
          <w:bCs/>
        </w:rPr>
        <w:t>AND MITOCHONDRIAL FUNCTION</w:t>
      </w:r>
    </w:p>
    <w:p w14:paraId="1B7D5D2A" w14:textId="77777777" w:rsidR="002C0BBE" w:rsidRDefault="002C0BBE" w:rsidP="002C0BBE">
      <w:pPr>
        <w:widowControl w:val="0"/>
        <w:autoSpaceDE w:val="0"/>
        <w:autoSpaceDN w:val="0"/>
        <w:adjustRightInd w:val="0"/>
        <w:spacing w:line="276" w:lineRule="exact"/>
        <w:rPr>
          <w:rFonts w:ascii="Times New Roman" w:hAnsi="Times New Roman"/>
        </w:rPr>
      </w:pPr>
    </w:p>
    <w:p w14:paraId="336BE615" w14:textId="77777777" w:rsidR="002C0BBE" w:rsidRDefault="002C0BBE" w:rsidP="002C0BBE">
      <w:pPr>
        <w:widowControl w:val="0"/>
        <w:autoSpaceDE w:val="0"/>
        <w:autoSpaceDN w:val="0"/>
        <w:adjustRightInd w:val="0"/>
        <w:spacing w:line="240" w:lineRule="auto"/>
        <w:ind w:left="1940"/>
        <w:rPr>
          <w:rFonts w:ascii="Times New Roman" w:hAnsi="Times New Roman"/>
        </w:rPr>
      </w:pPr>
      <w:r>
        <w:rPr>
          <w:rFonts w:ascii="Times New Roman" w:hAnsi="Times New Roman"/>
          <w:b/>
          <w:bCs/>
          <w:i/>
          <w:iCs/>
        </w:rPr>
        <w:t>Principle Investigator: Christopher D. Black, Ph.D.</w:t>
      </w:r>
    </w:p>
    <w:p w14:paraId="4D667497" w14:textId="77777777" w:rsidR="002C0BBE" w:rsidRDefault="002C0BBE" w:rsidP="002C0BBE">
      <w:pPr>
        <w:widowControl w:val="0"/>
        <w:autoSpaceDE w:val="0"/>
        <w:autoSpaceDN w:val="0"/>
        <w:adjustRightInd w:val="0"/>
        <w:spacing w:line="240" w:lineRule="auto"/>
        <w:ind w:left="1860"/>
        <w:rPr>
          <w:rFonts w:ascii="Times New Roman" w:hAnsi="Times New Roman"/>
        </w:rPr>
      </w:pPr>
      <w:r>
        <w:rPr>
          <w:rFonts w:ascii="Times New Roman" w:hAnsi="Times New Roman"/>
          <w:b/>
          <w:bCs/>
          <w:i/>
          <w:iCs/>
        </w:rPr>
        <w:t>Sponsor: Department of Health and Exercise Science</w:t>
      </w:r>
    </w:p>
    <w:p w14:paraId="6E93B133" w14:textId="77777777" w:rsidR="002C0BBE" w:rsidRDefault="002C0BBE" w:rsidP="002C0BBE">
      <w:pPr>
        <w:widowControl w:val="0"/>
        <w:autoSpaceDE w:val="0"/>
        <w:autoSpaceDN w:val="0"/>
        <w:adjustRightInd w:val="0"/>
        <w:spacing w:line="200" w:lineRule="exact"/>
        <w:rPr>
          <w:rFonts w:ascii="Times New Roman" w:hAnsi="Times New Roman"/>
        </w:rPr>
      </w:pPr>
    </w:p>
    <w:p w14:paraId="3301E465" w14:textId="77777777" w:rsidR="002C0BBE" w:rsidRDefault="002C0BBE" w:rsidP="002C0BBE">
      <w:pPr>
        <w:widowControl w:val="0"/>
        <w:autoSpaceDE w:val="0"/>
        <w:autoSpaceDN w:val="0"/>
        <w:adjustRightInd w:val="0"/>
        <w:spacing w:line="200" w:lineRule="exact"/>
        <w:rPr>
          <w:rFonts w:ascii="Times New Roman" w:hAnsi="Times New Roman"/>
        </w:rPr>
      </w:pPr>
    </w:p>
    <w:p w14:paraId="6AA3BBB3" w14:textId="77777777" w:rsidR="002C0BBE" w:rsidRDefault="002C0BBE" w:rsidP="002C0BBE">
      <w:pPr>
        <w:widowControl w:val="0"/>
        <w:autoSpaceDE w:val="0"/>
        <w:autoSpaceDN w:val="0"/>
        <w:adjustRightInd w:val="0"/>
        <w:spacing w:line="205" w:lineRule="exact"/>
        <w:rPr>
          <w:rFonts w:ascii="Times New Roman" w:hAnsi="Times New Roman"/>
        </w:rPr>
      </w:pPr>
    </w:p>
    <w:p w14:paraId="2664A708" w14:textId="77777777" w:rsidR="002C0BBE" w:rsidRDefault="002C0BBE" w:rsidP="002C0BBE">
      <w:pPr>
        <w:widowControl w:val="0"/>
        <w:overflowPunct w:val="0"/>
        <w:autoSpaceDE w:val="0"/>
        <w:autoSpaceDN w:val="0"/>
        <w:adjustRightInd w:val="0"/>
        <w:spacing w:line="224" w:lineRule="auto"/>
        <w:ind w:right="60"/>
        <w:rPr>
          <w:rFonts w:ascii="Times New Roman" w:hAnsi="Times New Roman"/>
        </w:rPr>
      </w:pPr>
      <w:r>
        <w:rPr>
          <w:rFonts w:ascii="Times New Roman" w:hAnsi="Times New Roman"/>
          <w:sz w:val="23"/>
          <w:szCs w:val="23"/>
        </w:rPr>
        <w:t>This is a research study. Research studies involve only individuals who choose to participate. Please take your time to make your decision. Discuss this with your family and friends.</w:t>
      </w:r>
    </w:p>
    <w:p w14:paraId="7E68B20C" w14:textId="77777777" w:rsidR="002C0BBE" w:rsidRDefault="002C0BBE" w:rsidP="002C0BBE">
      <w:pPr>
        <w:widowControl w:val="0"/>
        <w:autoSpaceDE w:val="0"/>
        <w:autoSpaceDN w:val="0"/>
        <w:adjustRightInd w:val="0"/>
        <w:spacing w:line="281" w:lineRule="exact"/>
        <w:rPr>
          <w:rFonts w:ascii="Times New Roman" w:hAnsi="Times New Roman"/>
        </w:rPr>
      </w:pPr>
    </w:p>
    <w:p w14:paraId="118375E4"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Why Have I Been Asked To Participate In This Study?</w:t>
      </w:r>
    </w:p>
    <w:p w14:paraId="7B4E654B" w14:textId="77777777" w:rsidR="002C0BBE" w:rsidRDefault="002C0BBE" w:rsidP="002C0BBE">
      <w:pPr>
        <w:widowControl w:val="0"/>
        <w:autoSpaceDE w:val="0"/>
        <w:autoSpaceDN w:val="0"/>
        <w:adjustRightInd w:val="0"/>
        <w:spacing w:line="53" w:lineRule="exact"/>
        <w:rPr>
          <w:rFonts w:ascii="Times New Roman" w:hAnsi="Times New Roman"/>
        </w:rPr>
      </w:pPr>
    </w:p>
    <w:p w14:paraId="0990FAAA" w14:textId="77777777" w:rsidR="002C0BBE" w:rsidRDefault="002C0BBE" w:rsidP="002C0BBE">
      <w:pPr>
        <w:widowControl w:val="0"/>
        <w:overflowPunct w:val="0"/>
        <w:autoSpaceDE w:val="0"/>
        <w:autoSpaceDN w:val="0"/>
        <w:adjustRightInd w:val="0"/>
        <w:spacing w:line="223" w:lineRule="auto"/>
        <w:jc w:val="both"/>
        <w:rPr>
          <w:rFonts w:ascii="Times New Roman" w:hAnsi="Times New Roman"/>
        </w:rPr>
      </w:pPr>
      <w:r>
        <w:rPr>
          <w:rFonts w:ascii="Times New Roman" w:hAnsi="Times New Roman"/>
        </w:rPr>
        <w:t>You are being asked to take part in this study because you are recreationally active (e.g., you participate in physical activity less than 5 hours per week) and have participated in little or no lower body resistance training in the past 6 months.</w:t>
      </w:r>
    </w:p>
    <w:p w14:paraId="19ED0E86" w14:textId="77777777" w:rsidR="002C0BBE" w:rsidRDefault="002C0BBE" w:rsidP="002C0BBE">
      <w:pPr>
        <w:widowControl w:val="0"/>
        <w:autoSpaceDE w:val="0"/>
        <w:autoSpaceDN w:val="0"/>
        <w:adjustRightInd w:val="0"/>
        <w:spacing w:line="281" w:lineRule="exact"/>
        <w:rPr>
          <w:rFonts w:ascii="Times New Roman" w:hAnsi="Times New Roman"/>
        </w:rPr>
      </w:pPr>
    </w:p>
    <w:p w14:paraId="3652D816"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Why Is This Study Being Done?</w:t>
      </w:r>
    </w:p>
    <w:p w14:paraId="2338A0AE" w14:textId="77777777" w:rsidR="002C0BBE" w:rsidRDefault="002C0BBE" w:rsidP="002C0BBE">
      <w:pPr>
        <w:widowControl w:val="0"/>
        <w:autoSpaceDE w:val="0"/>
        <w:autoSpaceDN w:val="0"/>
        <w:adjustRightInd w:val="0"/>
        <w:spacing w:line="53" w:lineRule="exact"/>
        <w:rPr>
          <w:rFonts w:ascii="Times New Roman" w:hAnsi="Times New Roman"/>
        </w:rPr>
      </w:pPr>
    </w:p>
    <w:p w14:paraId="4E790123" w14:textId="77777777" w:rsidR="002C0BBE" w:rsidRDefault="002C0BBE" w:rsidP="002C0BBE">
      <w:pPr>
        <w:widowControl w:val="0"/>
        <w:overflowPunct w:val="0"/>
        <w:autoSpaceDE w:val="0"/>
        <w:autoSpaceDN w:val="0"/>
        <w:adjustRightInd w:val="0"/>
        <w:spacing w:line="214" w:lineRule="auto"/>
        <w:ind w:right="140"/>
        <w:rPr>
          <w:rFonts w:ascii="Times New Roman" w:hAnsi="Times New Roman"/>
        </w:rPr>
      </w:pPr>
      <w:r>
        <w:rPr>
          <w:rFonts w:ascii="Times New Roman" w:hAnsi="Times New Roman"/>
        </w:rPr>
        <w:t>The purpose of this study is to determine the effects of muscle damaging exercise on critical strength and mitochondrial (cell energy) function in the knee extensor muscles.</w:t>
      </w:r>
    </w:p>
    <w:p w14:paraId="132D71F6" w14:textId="77777777" w:rsidR="002C0BBE" w:rsidRDefault="002C0BBE" w:rsidP="002C0BBE">
      <w:pPr>
        <w:widowControl w:val="0"/>
        <w:autoSpaceDE w:val="0"/>
        <w:autoSpaceDN w:val="0"/>
        <w:adjustRightInd w:val="0"/>
        <w:spacing w:line="282" w:lineRule="exact"/>
        <w:rPr>
          <w:rFonts w:ascii="Times New Roman" w:hAnsi="Times New Roman"/>
        </w:rPr>
      </w:pPr>
    </w:p>
    <w:p w14:paraId="5179A077"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How Many People Will Take Part In The Study?</w:t>
      </w:r>
    </w:p>
    <w:p w14:paraId="420DD49D" w14:textId="77777777" w:rsidR="002C0BBE" w:rsidRDefault="002C0BBE" w:rsidP="002C0BBE">
      <w:pPr>
        <w:widowControl w:val="0"/>
        <w:autoSpaceDE w:val="0"/>
        <w:autoSpaceDN w:val="0"/>
        <w:adjustRightInd w:val="0"/>
        <w:spacing w:line="235" w:lineRule="auto"/>
        <w:rPr>
          <w:rFonts w:ascii="Times New Roman" w:hAnsi="Times New Roman"/>
        </w:rPr>
      </w:pPr>
      <w:r>
        <w:rPr>
          <w:rFonts w:ascii="Times New Roman" w:hAnsi="Times New Roman"/>
        </w:rPr>
        <w:t>About twenty people (men or women) between the ages of 18-40 will take part in this study.</w:t>
      </w:r>
    </w:p>
    <w:p w14:paraId="27A26DA5" w14:textId="77777777" w:rsidR="002C0BBE" w:rsidRDefault="002C0BBE" w:rsidP="002C0BBE">
      <w:pPr>
        <w:widowControl w:val="0"/>
        <w:autoSpaceDE w:val="0"/>
        <w:autoSpaceDN w:val="0"/>
        <w:adjustRightInd w:val="0"/>
        <w:spacing w:line="282" w:lineRule="exact"/>
        <w:rPr>
          <w:rFonts w:ascii="Times New Roman" w:hAnsi="Times New Roman"/>
        </w:rPr>
      </w:pPr>
    </w:p>
    <w:p w14:paraId="1D5507EB"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What Is Involved In The Study?</w:t>
      </w:r>
    </w:p>
    <w:p w14:paraId="621D85F4" w14:textId="77777777" w:rsidR="002C0BBE" w:rsidRDefault="002C0BBE" w:rsidP="002C0BBE">
      <w:pPr>
        <w:widowControl w:val="0"/>
        <w:autoSpaceDE w:val="0"/>
        <w:autoSpaceDN w:val="0"/>
        <w:adjustRightInd w:val="0"/>
        <w:spacing w:line="53" w:lineRule="exact"/>
        <w:rPr>
          <w:rFonts w:ascii="Times New Roman" w:hAnsi="Times New Roman"/>
        </w:rPr>
      </w:pPr>
    </w:p>
    <w:p w14:paraId="21A8DBB3" w14:textId="77777777" w:rsidR="002C0BBE" w:rsidRDefault="002C0BBE" w:rsidP="002C0BBE">
      <w:pPr>
        <w:widowControl w:val="0"/>
        <w:overflowPunct w:val="0"/>
        <w:autoSpaceDE w:val="0"/>
        <w:autoSpaceDN w:val="0"/>
        <w:adjustRightInd w:val="0"/>
        <w:spacing w:line="227" w:lineRule="auto"/>
        <w:ind w:right="220"/>
        <w:rPr>
          <w:rFonts w:ascii="Times New Roman" w:hAnsi="Times New Roman"/>
        </w:rPr>
      </w:pPr>
      <w:r>
        <w:rPr>
          <w:rFonts w:ascii="Times New Roman" w:hAnsi="Times New Roman"/>
        </w:rPr>
        <w:t>You will be asked to complete various health history and screening questionnaires prior to beginning the study. You will be asked to complete two days of familiarization, and three days of experimental testing. Familiarization days will take roughly 45-60 minutes. Testing days will take roughly 60- 75 minutes.</w:t>
      </w:r>
    </w:p>
    <w:p w14:paraId="660137BE" w14:textId="77777777" w:rsidR="002C0BBE" w:rsidRDefault="002C0BBE" w:rsidP="002C0BBE">
      <w:pPr>
        <w:widowControl w:val="0"/>
        <w:autoSpaceDE w:val="0"/>
        <w:autoSpaceDN w:val="0"/>
        <w:adjustRightInd w:val="0"/>
        <w:spacing w:line="282" w:lineRule="exact"/>
        <w:rPr>
          <w:rFonts w:ascii="Times New Roman" w:hAnsi="Times New Roman"/>
        </w:rPr>
      </w:pPr>
    </w:p>
    <w:p w14:paraId="57C46C6F"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How Long Will I Be In The Study?</w:t>
      </w:r>
    </w:p>
    <w:p w14:paraId="2580B432" w14:textId="77777777" w:rsidR="002C0BBE" w:rsidRDefault="002C0BBE" w:rsidP="002C0BBE">
      <w:pPr>
        <w:widowControl w:val="0"/>
        <w:autoSpaceDE w:val="0"/>
        <w:autoSpaceDN w:val="0"/>
        <w:adjustRightInd w:val="0"/>
        <w:spacing w:line="53" w:lineRule="exact"/>
        <w:rPr>
          <w:rFonts w:ascii="Times New Roman" w:hAnsi="Times New Roman"/>
        </w:rPr>
      </w:pPr>
    </w:p>
    <w:p w14:paraId="558D9BC8" w14:textId="77777777" w:rsidR="002C0BBE" w:rsidRDefault="002C0BBE" w:rsidP="002C0BBE">
      <w:pPr>
        <w:widowControl w:val="0"/>
        <w:overflowPunct w:val="0"/>
        <w:autoSpaceDE w:val="0"/>
        <w:autoSpaceDN w:val="0"/>
        <w:adjustRightInd w:val="0"/>
        <w:spacing w:line="227" w:lineRule="auto"/>
        <w:ind w:right="300"/>
        <w:rPr>
          <w:rFonts w:ascii="Times New Roman" w:hAnsi="Times New Roman"/>
        </w:rPr>
      </w:pPr>
      <w:r>
        <w:rPr>
          <w:rFonts w:ascii="Times New Roman" w:hAnsi="Times New Roman"/>
        </w:rPr>
        <w:t>You will be visiting the laboratory five times. A minimum of 48 hours will separate the familiarization trials from the testing trials (visit 2 from visit 3). 48 hours will separate the muscle damage day from the final visit (visit 4 from visit 5). The total time commitment is ~5-6 hours over 6-7 days</w:t>
      </w:r>
    </w:p>
    <w:p w14:paraId="349E3BA5" w14:textId="77777777" w:rsidR="002C0BBE" w:rsidRDefault="002C0BBE" w:rsidP="002C0BBE">
      <w:pPr>
        <w:widowControl w:val="0"/>
        <w:autoSpaceDE w:val="0"/>
        <w:autoSpaceDN w:val="0"/>
        <w:adjustRightInd w:val="0"/>
        <w:spacing w:line="278" w:lineRule="exact"/>
        <w:rPr>
          <w:rFonts w:ascii="Times New Roman" w:hAnsi="Times New Roman"/>
        </w:rPr>
      </w:pPr>
    </w:p>
    <w:p w14:paraId="356309AD"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rPr>
        <w:t>The following list is provided to detail your involvement in the study.</w:t>
      </w:r>
    </w:p>
    <w:p w14:paraId="12A1F84B"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u w:val="single"/>
        </w:rPr>
        <w:t>Visit 1</w:t>
      </w:r>
      <w:r>
        <w:rPr>
          <w:rFonts w:ascii="Times New Roman" w:hAnsi="Times New Roman"/>
          <w:b/>
          <w:bCs/>
        </w:rPr>
        <w:t>:</w:t>
      </w:r>
    </w:p>
    <w:p w14:paraId="6ABF057F" w14:textId="77777777" w:rsidR="002C0BBE" w:rsidRDefault="002C0BBE" w:rsidP="002C0BBE">
      <w:pPr>
        <w:widowControl w:val="0"/>
        <w:autoSpaceDE w:val="0"/>
        <w:autoSpaceDN w:val="0"/>
        <w:adjustRightInd w:val="0"/>
        <w:spacing w:line="73" w:lineRule="exact"/>
        <w:rPr>
          <w:rFonts w:ascii="Times New Roman" w:hAnsi="Times New Roman"/>
        </w:rPr>
      </w:pPr>
    </w:p>
    <w:p w14:paraId="3D42D871" w14:textId="77777777" w:rsidR="002C0BBE" w:rsidRDefault="002C0BBE" w:rsidP="002C0BBE">
      <w:pPr>
        <w:widowControl w:val="0"/>
        <w:numPr>
          <w:ilvl w:val="0"/>
          <w:numId w:val="34"/>
        </w:numPr>
        <w:overflowPunct w:val="0"/>
        <w:autoSpaceDE w:val="0"/>
        <w:autoSpaceDN w:val="0"/>
        <w:adjustRightInd w:val="0"/>
        <w:spacing w:line="223" w:lineRule="auto"/>
        <w:ind w:right="40"/>
        <w:rPr>
          <w:rFonts w:ascii="Symbol" w:hAnsi="Symbol" w:cs="Symbol"/>
        </w:rPr>
      </w:pPr>
      <w:r>
        <w:rPr>
          <w:rFonts w:ascii="Times New Roman" w:hAnsi="Times New Roman"/>
          <w:b/>
          <w:bCs/>
        </w:rPr>
        <w:t xml:space="preserve">Forms and Questionnaires: </w:t>
      </w:r>
      <w:r>
        <w:rPr>
          <w:rFonts w:ascii="Times New Roman" w:hAnsi="Times New Roman"/>
        </w:rPr>
        <w:t>Written and verbal descriptions of the experiment will</w:t>
      </w:r>
      <w:r>
        <w:rPr>
          <w:rFonts w:ascii="Times New Roman" w:hAnsi="Times New Roman"/>
          <w:b/>
          <w:bCs/>
        </w:rPr>
        <w:t xml:space="preserve"> </w:t>
      </w:r>
      <w:r>
        <w:rPr>
          <w:rFonts w:ascii="Times New Roman" w:hAnsi="Times New Roman"/>
        </w:rPr>
        <w:t xml:space="preserve">be provided, and any questions will be answered. You will be asked to fill </w:t>
      </w:r>
      <w:r>
        <w:rPr>
          <w:rFonts w:ascii="Times New Roman" w:hAnsi="Times New Roman"/>
        </w:rPr>
        <w:lastRenderedPageBreak/>
        <w:t xml:space="preserve">out a physical activity readiness questionnaire (PAR-Q), medical history questionnaire, and a rhabdomyolysis risk assessment questionnaire. </w:t>
      </w:r>
    </w:p>
    <w:p w14:paraId="2D5669F6" w14:textId="77777777" w:rsidR="002C0BBE" w:rsidRDefault="002C0BBE" w:rsidP="002C0BBE">
      <w:pPr>
        <w:widowControl w:val="0"/>
        <w:numPr>
          <w:ilvl w:val="0"/>
          <w:numId w:val="35"/>
        </w:numPr>
        <w:overflowPunct w:val="0"/>
        <w:autoSpaceDE w:val="0"/>
        <w:autoSpaceDN w:val="0"/>
        <w:adjustRightInd w:val="0"/>
        <w:spacing w:line="223" w:lineRule="auto"/>
        <w:ind w:right="40"/>
        <w:rPr>
          <w:rFonts w:ascii="Symbol" w:hAnsi="Symbol" w:cs="Symbol"/>
        </w:rPr>
      </w:pPr>
      <w:r>
        <w:rPr>
          <w:rFonts w:ascii="Times New Roman" w:hAnsi="Times New Roman"/>
          <w:b/>
          <w:bCs/>
        </w:rPr>
        <w:t>Resting blood pressure</w:t>
      </w:r>
      <w:r>
        <w:rPr>
          <w:rFonts w:ascii="Times New Roman" w:hAnsi="Times New Roman"/>
        </w:rPr>
        <w:t>: A measurement of your resting blood pressure will be taken</w:t>
      </w:r>
      <w:r>
        <w:rPr>
          <w:rFonts w:ascii="Times New Roman" w:hAnsi="Times New Roman"/>
          <w:b/>
          <w:bCs/>
        </w:rPr>
        <w:t xml:space="preserve"> </w:t>
      </w:r>
      <w:r>
        <w:rPr>
          <w:rFonts w:ascii="Times New Roman" w:hAnsi="Times New Roman"/>
        </w:rPr>
        <w:t xml:space="preserve">after a few minutes of resting in a seated position. The blood pressure cuff will be placed around your upper arm and will inflate and then deflate to determine your blood pressure. </w:t>
      </w:r>
    </w:p>
    <w:p w14:paraId="672BCE6B" w14:textId="77777777" w:rsidR="002C0BBE" w:rsidRDefault="002C0BBE" w:rsidP="002C0BBE">
      <w:pPr>
        <w:widowControl w:val="0"/>
        <w:autoSpaceDE w:val="0"/>
        <w:autoSpaceDN w:val="0"/>
        <w:adjustRightInd w:val="0"/>
        <w:spacing w:line="6" w:lineRule="exact"/>
        <w:rPr>
          <w:rFonts w:ascii="Symbol" w:hAnsi="Symbol" w:cs="Symbol"/>
        </w:rPr>
      </w:pPr>
    </w:p>
    <w:p w14:paraId="169AC6B9" w14:textId="77777777" w:rsidR="002C0BBE" w:rsidRDefault="002C0BBE" w:rsidP="002C0BBE">
      <w:pPr>
        <w:widowControl w:val="0"/>
        <w:numPr>
          <w:ilvl w:val="0"/>
          <w:numId w:val="35"/>
        </w:numPr>
        <w:overflowPunct w:val="0"/>
        <w:autoSpaceDE w:val="0"/>
        <w:autoSpaceDN w:val="0"/>
        <w:adjustRightInd w:val="0"/>
        <w:spacing w:line="240" w:lineRule="auto"/>
        <w:jc w:val="both"/>
        <w:rPr>
          <w:rFonts w:ascii="Symbol" w:hAnsi="Symbol" w:cs="Symbol"/>
        </w:rPr>
      </w:pPr>
      <w:r>
        <w:rPr>
          <w:rFonts w:ascii="Times New Roman" w:hAnsi="Times New Roman"/>
          <w:b/>
          <w:bCs/>
        </w:rPr>
        <w:t xml:space="preserve">Equipment Familiarization- KinCom, Maximal Strength, Critical Strength Test: </w:t>
      </w:r>
    </w:p>
    <w:p w14:paraId="4AC6779B" w14:textId="77777777" w:rsidR="002C0BBE" w:rsidRDefault="002C0BBE" w:rsidP="002C0BBE">
      <w:pPr>
        <w:widowControl w:val="0"/>
        <w:autoSpaceDE w:val="0"/>
        <w:autoSpaceDN w:val="0"/>
        <w:adjustRightInd w:val="0"/>
        <w:spacing w:line="51" w:lineRule="exact"/>
        <w:rPr>
          <w:rFonts w:ascii="Symbol" w:hAnsi="Symbol" w:cs="Symbol"/>
        </w:rPr>
      </w:pPr>
    </w:p>
    <w:p w14:paraId="3AE74B54" w14:textId="77777777" w:rsidR="002C0BBE" w:rsidRDefault="002C0BBE" w:rsidP="002C0BBE">
      <w:pPr>
        <w:widowControl w:val="0"/>
        <w:overflowPunct w:val="0"/>
        <w:autoSpaceDE w:val="0"/>
        <w:autoSpaceDN w:val="0"/>
        <w:adjustRightInd w:val="0"/>
        <w:spacing w:line="234" w:lineRule="auto"/>
        <w:ind w:left="720" w:right="20"/>
        <w:rPr>
          <w:rFonts w:ascii="Symbol" w:hAnsi="Symbol" w:cs="Symbol"/>
        </w:rPr>
      </w:pPr>
      <w:r>
        <w:rPr>
          <w:rFonts w:ascii="Times New Roman" w:hAnsi="Times New Roman"/>
        </w:rPr>
        <w:t xml:space="preserve">You will be seated in a KinCom isokinetic dynamometer machine. Your hip and knee angles will be adjusted to specific positions, and your body will be secured to the seat and attachments with straps. You will then be asked to perform three 3-second maximal voluntary contractions (MVCs) separated by 3 minutes rest each. An MVC is an assessment of the maximal strength of your thigh muscles and it will be determined by asking you to extend your leg as forcefully as possible. Following the final MVC, a 2-minute break will be provided followed by a 2-minute exercise protocol involving rhythmical MVCs at a cadence of a 3-second contraction followed by 2 seconds rest. </w:t>
      </w:r>
    </w:p>
    <w:p w14:paraId="56419D12" w14:textId="77777777" w:rsidR="002C0BBE" w:rsidRDefault="002C0BBE" w:rsidP="002C0BBE">
      <w:pPr>
        <w:widowControl w:val="0"/>
        <w:autoSpaceDE w:val="0"/>
        <w:autoSpaceDN w:val="0"/>
        <w:adjustRightInd w:val="0"/>
        <w:spacing w:line="82" w:lineRule="exact"/>
        <w:rPr>
          <w:rFonts w:ascii="Symbol" w:hAnsi="Symbol" w:cs="Symbol"/>
        </w:rPr>
      </w:pPr>
    </w:p>
    <w:p w14:paraId="2E33A74A" w14:textId="77777777" w:rsidR="002C0BBE" w:rsidRDefault="002C0BBE" w:rsidP="002C0BBE">
      <w:pPr>
        <w:widowControl w:val="0"/>
        <w:numPr>
          <w:ilvl w:val="0"/>
          <w:numId w:val="35"/>
        </w:numPr>
        <w:overflowPunct w:val="0"/>
        <w:autoSpaceDE w:val="0"/>
        <w:autoSpaceDN w:val="0"/>
        <w:adjustRightInd w:val="0"/>
        <w:spacing w:line="232" w:lineRule="auto"/>
        <w:rPr>
          <w:rFonts w:ascii="Symbol" w:hAnsi="Symbol" w:cs="Symbol"/>
        </w:rPr>
      </w:pPr>
      <w:r>
        <w:rPr>
          <w:rFonts w:ascii="Times New Roman" w:hAnsi="Times New Roman"/>
          <w:b/>
          <w:bCs/>
        </w:rPr>
        <w:t xml:space="preserve">Equipment Familiarization- Near-infrared Spectroscopy: </w:t>
      </w:r>
      <w:r>
        <w:rPr>
          <w:rFonts w:ascii="Times New Roman" w:hAnsi="Times New Roman"/>
        </w:rPr>
        <w:t>You will be asked to lie</w:t>
      </w:r>
      <w:r>
        <w:rPr>
          <w:rFonts w:ascii="Times New Roman" w:hAnsi="Times New Roman"/>
          <w:b/>
          <w:bCs/>
        </w:rPr>
        <w:t xml:space="preserve"> </w:t>
      </w:r>
      <w:r>
        <w:rPr>
          <w:rFonts w:ascii="Times New Roman" w:hAnsi="Times New Roman"/>
        </w:rPr>
        <w:t xml:space="preserve">on your back on a table. Your ankle will be put in a raised position, and a blood pressure cuff will be fastened around your upper thigh. This cuff will undergo a series of inflations (to approximately 250-280 mmHg) of different durations to allow for familiarization to the cuff location and sensations of inflation/deflation. During this period of time a near-infrared spectrometer will be placed on your thigh. This device sends light signals into blood, muscle and fat tissue. Some light that is sent comes back to the sensor from the muscle, fat, and blood, while some light is lost due to deflection </w:t>
      </w:r>
    </w:p>
    <w:p w14:paraId="0EA57D01" w14:textId="77777777" w:rsidR="002C0BBE" w:rsidRDefault="002C0BBE" w:rsidP="002C0BBE">
      <w:pPr>
        <w:widowControl w:val="0"/>
        <w:autoSpaceDE w:val="0"/>
        <w:autoSpaceDN w:val="0"/>
        <w:adjustRightInd w:val="0"/>
        <w:spacing w:line="285" w:lineRule="exact"/>
        <w:rPr>
          <w:rFonts w:ascii="Times New Roman" w:hAnsi="Times New Roman"/>
        </w:rPr>
      </w:pPr>
    </w:p>
    <w:p w14:paraId="7DB94EE6"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u w:val="single"/>
        </w:rPr>
        <w:t>Visit 2</w:t>
      </w:r>
      <w:r>
        <w:rPr>
          <w:rFonts w:ascii="Times New Roman" w:hAnsi="Times New Roman"/>
          <w:b/>
          <w:bCs/>
        </w:rPr>
        <w:t>: 24-72 hours after Visit 1</w:t>
      </w:r>
    </w:p>
    <w:p w14:paraId="4914CEF5" w14:textId="77777777" w:rsidR="002C0BBE" w:rsidRDefault="002C0BBE" w:rsidP="002C0BBE">
      <w:pPr>
        <w:widowControl w:val="0"/>
        <w:numPr>
          <w:ilvl w:val="0"/>
          <w:numId w:val="36"/>
        </w:numPr>
        <w:tabs>
          <w:tab w:val="clear" w:pos="720"/>
          <w:tab w:val="num" w:pos="1140"/>
        </w:tabs>
        <w:overflowPunct w:val="0"/>
        <w:autoSpaceDE w:val="0"/>
        <w:autoSpaceDN w:val="0"/>
        <w:adjustRightInd w:val="0"/>
        <w:spacing w:line="237" w:lineRule="auto"/>
        <w:ind w:left="1140"/>
        <w:jc w:val="both"/>
        <w:rPr>
          <w:rFonts w:ascii="Symbol" w:hAnsi="Symbol" w:cs="Symbol"/>
        </w:rPr>
      </w:pPr>
      <w:r>
        <w:rPr>
          <w:rFonts w:ascii="Times New Roman" w:hAnsi="Times New Roman"/>
        </w:rPr>
        <w:t xml:space="preserve">You will repeat familiarization protocols in the same manner as Visit 1. </w:t>
      </w:r>
    </w:p>
    <w:p w14:paraId="3E545B28" w14:textId="77777777" w:rsidR="002C0BBE" w:rsidRDefault="002C0BBE" w:rsidP="002C0BBE">
      <w:pPr>
        <w:widowControl w:val="0"/>
        <w:autoSpaceDE w:val="0"/>
        <w:autoSpaceDN w:val="0"/>
        <w:adjustRightInd w:val="0"/>
        <w:spacing w:line="278" w:lineRule="exact"/>
        <w:rPr>
          <w:rFonts w:ascii="Times New Roman" w:hAnsi="Times New Roman"/>
        </w:rPr>
      </w:pPr>
    </w:p>
    <w:p w14:paraId="4539D251"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u w:val="single"/>
        </w:rPr>
        <w:t>Visit 3</w:t>
      </w:r>
      <w:r>
        <w:rPr>
          <w:rFonts w:ascii="Times New Roman" w:hAnsi="Times New Roman"/>
          <w:b/>
          <w:bCs/>
        </w:rPr>
        <w:t>: 24-72 hours after Visit 2</w:t>
      </w:r>
    </w:p>
    <w:p w14:paraId="56463D86" w14:textId="77777777" w:rsidR="002C0BBE" w:rsidRDefault="002C0BBE" w:rsidP="002C0BBE">
      <w:pPr>
        <w:widowControl w:val="0"/>
        <w:autoSpaceDE w:val="0"/>
        <w:autoSpaceDN w:val="0"/>
        <w:adjustRightInd w:val="0"/>
        <w:spacing w:line="73" w:lineRule="exact"/>
        <w:rPr>
          <w:rFonts w:ascii="Times New Roman" w:hAnsi="Times New Roman"/>
        </w:rPr>
      </w:pPr>
    </w:p>
    <w:p w14:paraId="5FB31E30" w14:textId="77777777" w:rsidR="002C0BBE" w:rsidRDefault="002C0BBE" w:rsidP="002C0BBE">
      <w:pPr>
        <w:widowControl w:val="0"/>
        <w:numPr>
          <w:ilvl w:val="0"/>
          <w:numId w:val="37"/>
        </w:numPr>
        <w:tabs>
          <w:tab w:val="clear" w:pos="720"/>
          <w:tab w:val="num" w:pos="1140"/>
        </w:tabs>
        <w:overflowPunct w:val="0"/>
        <w:autoSpaceDE w:val="0"/>
        <w:autoSpaceDN w:val="0"/>
        <w:adjustRightInd w:val="0"/>
        <w:spacing w:line="207" w:lineRule="auto"/>
        <w:ind w:left="1140" w:right="740"/>
        <w:jc w:val="both"/>
        <w:rPr>
          <w:rFonts w:ascii="Symbol" w:hAnsi="Symbol" w:cs="Symbol"/>
        </w:rPr>
      </w:pPr>
      <w:r>
        <w:rPr>
          <w:rFonts w:ascii="Times New Roman" w:hAnsi="Times New Roman"/>
          <w:b/>
          <w:bCs/>
        </w:rPr>
        <w:t xml:space="preserve">Recall Questionnaire: </w:t>
      </w:r>
      <w:r>
        <w:rPr>
          <w:rFonts w:ascii="Times New Roman" w:hAnsi="Times New Roman"/>
        </w:rPr>
        <w:t>You will be asked to fill out a recall questionnaire</w:t>
      </w:r>
      <w:r>
        <w:rPr>
          <w:rFonts w:ascii="Times New Roman" w:hAnsi="Times New Roman"/>
          <w:b/>
          <w:bCs/>
        </w:rPr>
        <w:t xml:space="preserve"> </w:t>
      </w:r>
      <w:r>
        <w:rPr>
          <w:rFonts w:ascii="Times New Roman" w:hAnsi="Times New Roman"/>
        </w:rPr>
        <w:t xml:space="preserve">regarding your diet and exercise over the last 24 hours </w:t>
      </w:r>
    </w:p>
    <w:p w14:paraId="7599EF7A" w14:textId="77777777" w:rsidR="002C0BBE" w:rsidRDefault="002C0BBE" w:rsidP="002C0BBE">
      <w:pPr>
        <w:widowControl w:val="0"/>
        <w:autoSpaceDE w:val="0"/>
        <w:autoSpaceDN w:val="0"/>
        <w:adjustRightInd w:val="0"/>
        <w:spacing w:line="79" w:lineRule="exact"/>
        <w:rPr>
          <w:rFonts w:ascii="Symbol" w:hAnsi="Symbol" w:cs="Symbol"/>
        </w:rPr>
      </w:pPr>
    </w:p>
    <w:p w14:paraId="2D850592" w14:textId="77777777" w:rsidR="002C0BBE" w:rsidRDefault="002C0BBE" w:rsidP="002C0BBE">
      <w:pPr>
        <w:widowControl w:val="0"/>
        <w:numPr>
          <w:ilvl w:val="0"/>
          <w:numId w:val="37"/>
        </w:numPr>
        <w:tabs>
          <w:tab w:val="clear" w:pos="720"/>
          <w:tab w:val="num" w:pos="1140"/>
        </w:tabs>
        <w:overflowPunct w:val="0"/>
        <w:autoSpaceDE w:val="0"/>
        <w:autoSpaceDN w:val="0"/>
        <w:adjustRightInd w:val="0"/>
        <w:spacing w:line="232" w:lineRule="auto"/>
        <w:ind w:left="1140" w:right="20"/>
        <w:rPr>
          <w:rFonts w:ascii="Symbol" w:hAnsi="Symbol" w:cs="Symbol"/>
        </w:rPr>
      </w:pPr>
      <w:r>
        <w:rPr>
          <w:rFonts w:ascii="Times New Roman" w:hAnsi="Times New Roman"/>
          <w:b/>
          <w:bCs/>
        </w:rPr>
        <w:t xml:space="preserve">Near-infrared Spectroscopy: </w:t>
      </w:r>
      <w:r>
        <w:rPr>
          <w:rFonts w:ascii="Times New Roman" w:hAnsi="Times New Roman"/>
        </w:rPr>
        <w:t>You will assume the same supine position as</w:t>
      </w:r>
      <w:r>
        <w:rPr>
          <w:rFonts w:ascii="Times New Roman" w:hAnsi="Times New Roman"/>
          <w:b/>
          <w:bCs/>
        </w:rPr>
        <w:t xml:space="preserve"> </w:t>
      </w:r>
      <w:r>
        <w:rPr>
          <w:rFonts w:ascii="Times New Roman" w:hAnsi="Times New Roman"/>
        </w:rPr>
        <w:t xml:space="preserve">during familiarization. The pressure cuff will be secured around the upper thigh, and the near-infrared probe will be secured to your thigh. The cuff will then be inflated for 60 seconds, followed by 3-5 minutes of rest and then the cuff will be inflated again for 60 seconds followed by 3-5 minutes of rest. You will then be asked to perform a brief series of knee extensions using a light weight attached to your ankle. This will be followed by 5-6 minutes of rhythmical cuff inflation at a cadence of 10 seconds of inflation followed by 10 seconds deflation. The near-infrared spectroscopy protocol will take place two times. </w:t>
      </w:r>
    </w:p>
    <w:p w14:paraId="63337B64" w14:textId="77777777" w:rsidR="002C0BBE" w:rsidRDefault="002C0BBE" w:rsidP="002C0BBE">
      <w:pPr>
        <w:widowControl w:val="0"/>
        <w:autoSpaceDE w:val="0"/>
        <w:autoSpaceDN w:val="0"/>
        <w:adjustRightInd w:val="0"/>
        <w:spacing w:line="82" w:lineRule="exact"/>
        <w:rPr>
          <w:rFonts w:ascii="Symbol" w:hAnsi="Symbol" w:cs="Symbol"/>
        </w:rPr>
      </w:pPr>
    </w:p>
    <w:p w14:paraId="26A56D63" w14:textId="77777777" w:rsidR="002C0BBE" w:rsidRDefault="002C0BBE" w:rsidP="002C0BBE">
      <w:pPr>
        <w:widowControl w:val="0"/>
        <w:overflowPunct w:val="0"/>
        <w:autoSpaceDE w:val="0"/>
        <w:autoSpaceDN w:val="0"/>
        <w:adjustRightInd w:val="0"/>
        <w:spacing w:line="227" w:lineRule="auto"/>
        <w:ind w:left="1140" w:right="20"/>
        <w:jc w:val="both"/>
        <w:rPr>
          <w:rFonts w:ascii="Times New Roman" w:hAnsi="Times New Roman"/>
        </w:rPr>
      </w:pPr>
      <w:r>
        <w:rPr>
          <w:rFonts w:ascii="Times New Roman" w:hAnsi="Times New Roman"/>
          <w:b/>
          <w:bCs/>
        </w:rPr>
        <w:t xml:space="preserve">KinCom Maximal Strength and Critical Strength: </w:t>
      </w:r>
      <w:r>
        <w:rPr>
          <w:rFonts w:ascii="Times New Roman" w:hAnsi="Times New Roman"/>
        </w:rPr>
        <w:t>You will be seated in the</w:t>
      </w:r>
      <w:r>
        <w:rPr>
          <w:rFonts w:ascii="Times New Roman" w:hAnsi="Times New Roman"/>
          <w:b/>
          <w:bCs/>
        </w:rPr>
        <w:t xml:space="preserve"> </w:t>
      </w:r>
      <w:r>
        <w:rPr>
          <w:rFonts w:ascii="Times New Roman" w:hAnsi="Times New Roman"/>
        </w:rPr>
        <w:t>KinCom machine in the same manner as during familiarization trials. A set of electrodes will be placed on your thigh (to measure the electrical activity of the muscle during exercise) and the near-infrared spectroscopy probe will be placed</w:t>
      </w:r>
      <w:r w:rsidRPr="002C0BBE">
        <w:rPr>
          <w:rFonts w:ascii="Times New Roman" w:hAnsi="Times New Roman"/>
        </w:rPr>
        <w:t xml:space="preserve"> </w:t>
      </w:r>
      <w:r>
        <w:rPr>
          <w:rFonts w:ascii="Times New Roman" w:hAnsi="Times New Roman"/>
        </w:rPr>
        <w:t>on your thigh as well (shaving of body hair may be necessary). You will then be asked to perform three 3-second maximal voluntary contractions (MVCs) separated by 3 minutes rest each. An MVC is an assessment of the maximal strength of your thigh muscles and it will be determined by asking you to extend your leg as forcefully as possible. You will be then asked to perform rhythmical MVCs following a cadence of 3-seconds of contraction to 2-seconds of rest for 5 minutes.</w:t>
      </w:r>
    </w:p>
    <w:p w14:paraId="336236CF" w14:textId="77777777" w:rsidR="002C0BBE" w:rsidRDefault="002C0BBE" w:rsidP="002C0BBE">
      <w:pPr>
        <w:widowControl w:val="0"/>
        <w:autoSpaceDE w:val="0"/>
        <w:autoSpaceDN w:val="0"/>
        <w:adjustRightInd w:val="0"/>
        <w:spacing w:line="282" w:lineRule="exact"/>
        <w:rPr>
          <w:rFonts w:ascii="Times New Roman" w:hAnsi="Times New Roman"/>
        </w:rPr>
      </w:pPr>
    </w:p>
    <w:p w14:paraId="59DD6D90"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u w:val="single"/>
        </w:rPr>
        <w:t>Visit 4</w:t>
      </w:r>
      <w:r>
        <w:rPr>
          <w:rFonts w:ascii="Times New Roman" w:hAnsi="Times New Roman"/>
          <w:b/>
          <w:bCs/>
        </w:rPr>
        <w:t>: 24-72 hours after Visit 3</w:t>
      </w:r>
    </w:p>
    <w:p w14:paraId="1EC12503" w14:textId="77777777" w:rsidR="002C0BBE" w:rsidRDefault="002C0BBE" w:rsidP="002C0BBE">
      <w:pPr>
        <w:widowControl w:val="0"/>
        <w:autoSpaceDE w:val="0"/>
        <w:autoSpaceDN w:val="0"/>
        <w:adjustRightInd w:val="0"/>
        <w:spacing w:line="73" w:lineRule="exact"/>
        <w:rPr>
          <w:rFonts w:ascii="Times New Roman" w:hAnsi="Times New Roman"/>
        </w:rPr>
      </w:pPr>
    </w:p>
    <w:p w14:paraId="72B5B143" w14:textId="77777777" w:rsidR="002C0BBE" w:rsidRDefault="002C0BBE" w:rsidP="002C0BBE">
      <w:pPr>
        <w:widowControl w:val="0"/>
        <w:numPr>
          <w:ilvl w:val="0"/>
          <w:numId w:val="38"/>
        </w:numPr>
        <w:overflowPunct w:val="0"/>
        <w:autoSpaceDE w:val="0"/>
        <w:autoSpaceDN w:val="0"/>
        <w:adjustRightInd w:val="0"/>
        <w:spacing w:line="217" w:lineRule="auto"/>
        <w:ind w:right="200"/>
        <w:rPr>
          <w:rFonts w:ascii="Symbol" w:hAnsi="Symbol" w:cs="Symbol"/>
        </w:rPr>
      </w:pPr>
      <w:r>
        <w:rPr>
          <w:rFonts w:ascii="Times New Roman" w:hAnsi="Times New Roman"/>
          <w:b/>
          <w:bCs/>
        </w:rPr>
        <w:t xml:space="preserve">Rating of perceived muscle soreness: </w:t>
      </w:r>
      <w:r>
        <w:rPr>
          <w:rFonts w:ascii="Times New Roman" w:hAnsi="Times New Roman"/>
        </w:rPr>
        <w:t>You will be asked to perform a single leg</w:t>
      </w:r>
      <w:r>
        <w:rPr>
          <w:rFonts w:ascii="Times New Roman" w:hAnsi="Times New Roman"/>
          <w:b/>
          <w:bCs/>
        </w:rPr>
        <w:t xml:space="preserve"> </w:t>
      </w:r>
      <w:r>
        <w:rPr>
          <w:rFonts w:ascii="Times New Roman" w:hAnsi="Times New Roman"/>
        </w:rPr>
        <w:t xml:space="preserve">squat with your dominant leg, and indicate on a scale your current soreness level of the quadriceps. This will occur three times in a row. </w:t>
      </w:r>
    </w:p>
    <w:p w14:paraId="3F5E5AFD" w14:textId="77777777" w:rsidR="002C0BBE" w:rsidRDefault="002C0BBE" w:rsidP="002C0BBE">
      <w:pPr>
        <w:widowControl w:val="0"/>
        <w:autoSpaceDE w:val="0"/>
        <w:autoSpaceDN w:val="0"/>
        <w:adjustRightInd w:val="0"/>
        <w:spacing w:line="79" w:lineRule="exact"/>
        <w:rPr>
          <w:rFonts w:ascii="Symbol" w:hAnsi="Symbol" w:cs="Symbol"/>
        </w:rPr>
      </w:pPr>
    </w:p>
    <w:p w14:paraId="21D57B4C" w14:textId="77777777" w:rsidR="002C0BBE" w:rsidRDefault="002C0BBE" w:rsidP="002C0BBE">
      <w:pPr>
        <w:widowControl w:val="0"/>
        <w:numPr>
          <w:ilvl w:val="0"/>
          <w:numId w:val="38"/>
        </w:numPr>
        <w:overflowPunct w:val="0"/>
        <w:autoSpaceDE w:val="0"/>
        <w:autoSpaceDN w:val="0"/>
        <w:adjustRightInd w:val="0"/>
        <w:spacing w:line="233" w:lineRule="auto"/>
        <w:ind w:right="40"/>
        <w:rPr>
          <w:rFonts w:ascii="Symbol" w:hAnsi="Symbol" w:cs="Symbol"/>
        </w:rPr>
      </w:pPr>
      <w:r>
        <w:rPr>
          <w:rFonts w:ascii="Times New Roman" w:hAnsi="Times New Roman"/>
          <w:b/>
          <w:bCs/>
        </w:rPr>
        <w:t xml:space="preserve">KinCom Eccentric Exercise: </w:t>
      </w:r>
      <w:r>
        <w:rPr>
          <w:rFonts w:ascii="Times New Roman" w:hAnsi="Times New Roman"/>
        </w:rPr>
        <w:t>You will be seated in the KinCom in a similar matter</w:t>
      </w:r>
      <w:r>
        <w:rPr>
          <w:rFonts w:ascii="Times New Roman" w:hAnsi="Times New Roman"/>
          <w:b/>
          <w:bCs/>
        </w:rPr>
        <w:t xml:space="preserve"> </w:t>
      </w:r>
      <w:r>
        <w:rPr>
          <w:rFonts w:ascii="Times New Roman" w:hAnsi="Times New Roman"/>
        </w:rPr>
        <w:t xml:space="preserve">as in the previous visit. Two electrical stimulation pads will be placed on your thigh muscles. Electrical current will then be applied to the pads in order to make your thigh muscles contract. The current will be increased until you decide it has become uncomfortable. It will then be reduced to the highest level you find comfortable. Three, 3-second MVCs will then be taken. You will be then perform 4 sets of 10 of isokinetic eccentric knee flexions where electrical stimulation will be applied to your thigh muscles so they contract against the KinCom machine as it pushes your leg downward. MVC will be assessed after the 4 sets. If your MVC has not declined by ~30% then you will perform additional sets of 10 eccentric knee flexions until your MVC declines by ~30%. </w:t>
      </w:r>
    </w:p>
    <w:p w14:paraId="15E7CEDB" w14:textId="77777777" w:rsidR="002C0BBE" w:rsidRDefault="002C0BBE" w:rsidP="002C0BBE">
      <w:pPr>
        <w:widowControl w:val="0"/>
        <w:autoSpaceDE w:val="0"/>
        <w:autoSpaceDN w:val="0"/>
        <w:adjustRightInd w:val="0"/>
        <w:spacing w:line="88" w:lineRule="exact"/>
        <w:rPr>
          <w:rFonts w:ascii="Symbol" w:hAnsi="Symbol" w:cs="Symbol"/>
        </w:rPr>
      </w:pPr>
    </w:p>
    <w:p w14:paraId="78F75C88" w14:textId="77777777" w:rsidR="002C0BBE" w:rsidRDefault="002C0BBE" w:rsidP="002C0BBE">
      <w:pPr>
        <w:widowControl w:val="0"/>
        <w:numPr>
          <w:ilvl w:val="0"/>
          <w:numId w:val="38"/>
        </w:numPr>
        <w:overflowPunct w:val="0"/>
        <w:autoSpaceDE w:val="0"/>
        <w:autoSpaceDN w:val="0"/>
        <w:adjustRightInd w:val="0"/>
        <w:spacing w:line="206" w:lineRule="auto"/>
        <w:ind w:right="280"/>
        <w:jc w:val="both"/>
        <w:rPr>
          <w:rFonts w:ascii="Symbol" w:hAnsi="Symbol" w:cs="Symbol"/>
        </w:rPr>
      </w:pPr>
      <w:r>
        <w:rPr>
          <w:rFonts w:ascii="Times New Roman" w:hAnsi="Times New Roman"/>
          <w:b/>
          <w:bCs/>
        </w:rPr>
        <w:t xml:space="preserve">Rating of perceived muscle soreness: </w:t>
      </w:r>
      <w:r>
        <w:rPr>
          <w:rFonts w:ascii="Times New Roman" w:hAnsi="Times New Roman"/>
        </w:rPr>
        <w:t>You will once again be asked to perform 3</w:t>
      </w:r>
      <w:r>
        <w:rPr>
          <w:rFonts w:ascii="Times New Roman" w:hAnsi="Times New Roman"/>
          <w:b/>
          <w:bCs/>
        </w:rPr>
        <w:t xml:space="preserve"> </w:t>
      </w:r>
      <w:r>
        <w:rPr>
          <w:rFonts w:ascii="Times New Roman" w:hAnsi="Times New Roman"/>
        </w:rPr>
        <w:t xml:space="preserve">single leg squats and indicate current soreness level. </w:t>
      </w:r>
    </w:p>
    <w:p w14:paraId="44A5B75B" w14:textId="77777777" w:rsidR="002C0BBE" w:rsidRDefault="002C0BBE" w:rsidP="002C0BBE">
      <w:pPr>
        <w:widowControl w:val="0"/>
        <w:autoSpaceDE w:val="0"/>
        <w:autoSpaceDN w:val="0"/>
        <w:adjustRightInd w:val="0"/>
        <w:spacing w:line="282" w:lineRule="exact"/>
        <w:rPr>
          <w:rFonts w:ascii="Times New Roman" w:hAnsi="Times New Roman"/>
        </w:rPr>
      </w:pPr>
    </w:p>
    <w:p w14:paraId="2477F1E8"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u w:val="single"/>
        </w:rPr>
        <w:t>Visit 5</w:t>
      </w:r>
      <w:r>
        <w:rPr>
          <w:rFonts w:ascii="Times New Roman" w:hAnsi="Times New Roman"/>
          <w:b/>
          <w:bCs/>
        </w:rPr>
        <w:t>: 48 hours after Visit 4</w:t>
      </w:r>
    </w:p>
    <w:p w14:paraId="28880E93" w14:textId="77777777" w:rsidR="002C0BBE" w:rsidRDefault="002C0BBE" w:rsidP="002C0BBE">
      <w:pPr>
        <w:widowControl w:val="0"/>
        <w:autoSpaceDE w:val="0"/>
        <w:autoSpaceDN w:val="0"/>
        <w:adjustRightInd w:val="0"/>
        <w:spacing w:line="73" w:lineRule="exact"/>
        <w:rPr>
          <w:rFonts w:ascii="Times New Roman" w:hAnsi="Times New Roman"/>
        </w:rPr>
      </w:pPr>
    </w:p>
    <w:p w14:paraId="06A3E736" w14:textId="77777777" w:rsidR="002C0BBE" w:rsidRDefault="002C0BBE" w:rsidP="002C0BBE">
      <w:pPr>
        <w:widowControl w:val="0"/>
        <w:numPr>
          <w:ilvl w:val="0"/>
          <w:numId w:val="39"/>
        </w:numPr>
        <w:overflowPunct w:val="0"/>
        <w:autoSpaceDE w:val="0"/>
        <w:autoSpaceDN w:val="0"/>
        <w:adjustRightInd w:val="0"/>
        <w:spacing w:line="207" w:lineRule="auto"/>
        <w:ind w:right="240"/>
        <w:jc w:val="both"/>
        <w:rPr>
          <w:rFonts w:ascii="Symbol" w:hAnsi="Symbol" w:cs="Symbol"/>
        </w:rPr>
      </w:pPr>
      <w:r>
        <w:rPr>
          <w:rFonts w:ascii="Times New Roman" w:hAnsi="Times New Roman"/>
        </w:rPr>
        <w:t xml:space="preserve">You will be asked to rate your feelings of muscle soreness as described previously, and then visit 5 will proceed in an identical manner to visit 3. </w:t>
      </w:r>
    </w:p>
    <w:p w14:paraId="58E9B2DF" w14:textId="77777777" w:rsidR="002C0BBE" w:rsidRDefault="002C0BBE" w:rsidP="002C0BBE">
      <w:pPr>
        <w:widowControl w:val="0"/>
        <w:autoSpaceDE w:val="0"/>
        <w:autoSpaceDN w:val="0"/>
        <w:adjustRightInd w:val="0"/>
        <w:spacing w:line="334" w:lineRule="exact"/>
        <w:rPr>
          <w:rFonts w:ascii="Times New Roman" w:hAnsi="Times New Roman"/>
        </w:rPr>
      </w:pPr>
    </w:p>
    <w:p w14:paraId="187FEDF4" w14:textId="77777777" w:rsidR="002C0BBE" w:rsidRDefault="002C0BBE" w:rsidP="002C0BBE">
      <w:pPr>
        <w:widowControl w:val="0"/>
        <w:overflowPunct w:val="0"/>
        <w:autoSpaceDE w:val="0"/>
        <w:autoSpaceDN w:val="0"/>
        <w:adjustRightInd w:val="0"/>
        <w:spacing w:line="214" w:lineRule="auto"/>
        <w:ind w:right="300"/>
        <w:rPr>
          <w:rFonts w:ascii="Times New Roman" w:hAnsi="Times New Roman"/>
        </w:rPr>
      </w:pPr>
      <w:r>
        <w:rPr>
          <w:rFonts w:ascii="Times New Roman" w:hAnsi="Times New Roman"/>
        </w:rPr>
        <w:t>There may be certain circumstances in which your participation may be terminated by the investigator without regard to your consent.</w:t>
      </w:r>
    </w:p>
    <w:p w14:paraId="7ED8746A" w14:textId="77777777" w:rsidR="002C0BBE" w:rsidRDefault="002C0BBE" w:rsidP="002C0BBE">
      <w:pPr>
        <w:widowControl w:val="0"/>
        <w:autoSpaceDE w:val="0"/>
        <w:autoSpaceDN w:val="0"/>
        <w:adjustRightInd w:val="0"/>
        <w:spacing w:line="2" w:lineRule="exact"/>
        <w:rPr>
          <w:rFonts w:ascii="Times New Roman" w:hAnsi="Times New Roman"/>
        </w:rPr>
      </w:pPr>
    </w:p>
    <w:p w14:paraId="50F71159"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rPr>
        <w:t>For example:</w:t>
      </w:r>
    </w:p>
    <w:p w14:paraId="31617380" w14:textId="77777777" w:rsidR="002C0BBE" w:rsidRDefault="002C0BBE" w:rsidP="002C0BBE">
      <w:pPr>
        <w:widowControl w:val="0"/>
        <w:autoSpaceDE w:val="0"/>
        <w:autoSpaceDN w:val="0"/>
        <w:adjustRightInd w:val="0"/>
        <w:spacing w:line="1" w:lineRule="exact"/>
        <w:rPr>
          <w:rFonts w:ascii="Times New Roman" w:hAnsi="Times New Roman"/>
        </w:rPr>
      </w:pPr>
    </w:p>
    <w:p w14:paraId="0298CC1F" w14:textId="77777777" w:rsidR="002C0BBE" w:rsidRDefault="002C0BBE" w:rsidP="002C0BBE">
      <w:pPr>
        <w:widowControl w:val="0"/>
        <w:numPr>
          <w:ilvl w:val="0"/>
          <w:numId w:val="40"/>
        </w:numPr>
        <w:overflowPunct w:val="0"/>
        <w:autoSpaceDE w:val="0"/>
        <w:autoSpaceDN w:val="0"/>
        <w:adjustRightInd w:val="0"/>
        <w:spacing w:line="240" w:lineRule="auto"/>
        <w:jc w:val="both"/>
        <w:rPr>
          <w:rFonts w:ascii="Symbol" w:hAnsi="Symbol" w:cs="Symbol"/>
        </w:rPr>
      </w:pPr>
      <w:r>
        <w:rPr>
          <w:rFonts w:ascii="Times New Roman" w:hAnsi="Times New Roman"/>
        </w:rPr>
        <w:t xml:space="preserve">If you have taken any vitamins, consumed alcohol, or taken any drugs prior to testing </w:t>
      </w:r>
    </w:p>
    <w:p w14:paraId="3ADB73D7" w14:textId="77777777" w:rsidR="002C0BBE" w:rsidRDefault="002C0BBE" w:rsidP="002C0BBE">
      <w:pPr>
        <w:widowControl w:val="0"/>
        <w:autoSpaceDE w:val="0"/>
        <w:autoSpaceDN w:val="0"/>
        <w:adjustRightInd w:val="0"/>
        <w:spacing w:line="1" w:lineRule="exact"/>
        <w:rPr>
          <w:rFonts w:ascii="Symbol" w:hAnsi="Symbol" w:cs="Symbol"/>
        </w:rPr>
      </w:pPr>
    </w:p>
    <w:p w14:paraId="0FF7C9E4" w14:textId="77777777" w:rsidR="002C0BBE" w:rsidRDefault="002C0BBE" w:rsidP="002C0BBE">
      <w:pPr>
        <w:widowControl w:val="0"/>
        <w:numPr>
          <w:ilvl w:val="0"/>
          <w:numId w:val="40"/>
        </w:numPr>
        <w:overflowPunct w:val="0"/>
        <w:autoSpaceDE w:val="0"/>
        <w:autoSpaceDN w:val="0"/>
        <w:adjustRightInd w:val="0"/>
        <w:spacing w:line="240" w:lineRule="auto"/>
        <w:jc w:val="both"/>
        <w:rPr>
          <w:rFonts w:ascii="Symbol" w:hAnsi="Symbol" w:cs="Symbol"/>
        </w:rPr>
      </w:pPr>
      <w:r>
        <w:rPr>
          <w:rFonts w:ascii="Times New Roman" w:hAnsi="Times New Roman"/>
        </w:rPr>
        <w:t xml:space="preserve">If it is in your best medical interest </w:t>
      </w:r>
    </w:p>
    <w:p w14:paraId="3008DE96" w14:textId="77777777" w:rsidR="002C0BBE" w:rsidRDefault="002C0BBE" w:rsidP="002C0BBE">
      <w:pPr>
        <w:widowControl w:val="0"/>
        <w:numPr>
          <w:ilvl w:val="0"/>
          <w:numId w:val="40"/>
        </w:numPr>
        <w:overflowPunct w:val="0"/>
        <w:autoSpaceDE w:val="0"/>
        <w:autoSpaceDN w:val="0"/>
        <w:adjustRightInd w:val="0"/>
        <w:spacing w:line="239" w:lineRule="auto"/>
        <w:jc w:val="both"/>
        <w:rPr>
          <w:rFonts w:ascii="Symbol" w:hAnsi="Symbol" w:cs="Symbol"/>
        </w:rPr>
      </w:pPr>
      <w:r>
        <w:rPr>
          <w:rFonts w:ascii="Times New Roman" w:hAnsi="Times New Roman"/>
        </w:rPr>
        <w:t xml:space="preserve">You fail to follow study requirements </w:t>
      </w:r>
    </w:p>
    <w:p w14:paraId="5F4FE127" w14:textId="77777777" w:rsidR="002C0BBE" w:rsidRDefault="002C0BBE" w:rsidP="002C0BBE">
      <w:pPr>
        <w:widowControl w:val="0"/>
        <w:numPr>
          <w:ilvl w:val="0"/>
          <w:numId w:val="40"/>
        </w:numPr>
        <w:overflowPunct w:val="0"/>
        <w:autoSpaceDE w:val="0"/>
        <w:autoSpaceDN w:val="0"/>
        <w:adjustRightInd w:val="0"/>
        <w:spacing w:line="239" w:lineRule="auto"/>
        <w:jc w:val="both"/>
        <w:rPr>
          <w:rFonts w:ascii="Symbol" w:hAnsi="Symbol" w:cs="Symbol"/>
        </w:rPr>
      </w:pPr>
      <w:r>
        <w:rPr>
          <w:rFonts w:ascii="Times New Roman" w:hAnsi="Times New Roman"/>
        </w:rPr>
        <w:t xml:space="preserve">The study is stopped by the sponsor </w:t>
      </w:r>
    </w:p>
    <w:p w14:paraId="167D8C02" w14:textId="77777777" w:rsidR="002C0BBE" w:rsidRDefault="002C0BBE" w:rsidP="002C0BBE">
      <w:pPr>
        <w:widowControl w:val="0"/>
        <w:autoSpaceDE w:val="0"/>
        <w:autoSpaceDN w:val="0"/>
        <w:adjustRightInd w:val="0"/>
        <w:spacing w:line="278" w:lineRule="exact"/>
        <w:rPr>
          <w:rFonts w:ascii="Times New Roman" w:hAnsi="Times New Roman"/>
        </w:rPr>
      </w:pPr>
    </w:p>
    <w:p w14:paraId="6970DF59"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What Are The Risks of The Study?</w:t>
      </w:r>
    </w:p>
    <w:p w14:paraId="2A354322" w14:textId="77777777" w:rsidR="002C0BBE" w:rsidRDefault="002C0BBE" w:rsidP="002C0BBE">
      <w:pPr>
        <w:widowControl w:val="0"/>
        <w:autoSpaceDE w:val="0"/>
        <w:autoSpaceDN w:val="0"/>
        <w:adjustRightInd w:val="0"/>
        <w:spacing w:line="73" w:lineRule="exact"/>
        <w:rPr>
          <w:rFonts w:ascii="Times New Roman" w:hAnsi="Times New Roman"/>
        </w:rPr>
      </w:pPr>
    </w:p>
    <w:p w14:paraId="585D351C" w14:textId="77777777" w:rsidR="002C0BBE" w:rsidRDefault="002C0BBE" w:rsidP="002C0BBE">
      <w:pPr>
        <w:widowControl w:val="0"/>
        <w:numPr>
          <w:ilvl w:val="0"/>
          <w:numId w:val="41"/>
        </w:numPr>
        <w:overflowPunct w:val="0"/>
        <w:autoSpaceDE w:val="0"/>
        <w:autoSpaceDN w:val="0"/>
        <w:adjustRightInd w:val="0"/>
        <w:spacing w:line="206" w:lineRule="auto"/>
        <w:ind w:right="80"/>
        <w:jc w:val="both"/>
        <w:rPr>
          <w:rFonts w:ascii="Symbol" w:hAnsi="Symbol" w:cs="Symbol"/>
        </w:rPr>
      </w:pPr>
      <w:r>
        <w:rPr>
          <w:rFonts w:ascii="Times New Roman" w:hAnsi="Times New Roman"/>
        </w:rPr>
        <w:t xml:space="preserve">You may experience heavier than normal breathing from the exercise protocols used in this study. </w:t>
      </w:r>
    </w:p>
    <w:p w14:paraId="0ACB5123" w14:textId="77777777" w:rsidR="002C0BBE" w:rsidRDefault="002C0BBE" w:rsidP="002C0BBE">
      <w:pPr>
        <w:widowControl w:val="0"/>
        <w:autoSpaceDE w:val="0"/>
        <w:autoSpaceDN w:val="0"/>
        <w:adjustRightInd w:val="0"/>
        <w:spacing w:line="3" w:lineRule="exact"/>
        <w:rPr>
          <w:rFonts w:ascii="Symbol" w:hAnsi="Symbol" w:cs="Symbol"/>
        </w:rPr>
      </w:pPr>
    </w:p>
    <w:p w14:paraId="34F456A6" w14:textId="77777777" w:rsidR="002C0BBE" w:rsidRDefault="002C0BBE" w:rsidP="002C0BBE">
      <w:pPr>
        <w:widowControl w:val="0"/>
        <w:numPr>
          <w:ilvl w:val="0"/>
          <w:numId w:val="41"/>
        </w:numPr>
        <w:overflowPunct w:val="0"/>
        <w:autoSpaceDE w:val="0"/>
        <w:autoSpaceDN w:val="0"/>
        <w:adjustRightInd w:val="0"/>
        <w:spacing w:line="240" w:lineRule="auto"/>
        <w:jc w:val="both"/>
        <w:rPr>
          <w:rFonts w:ascii="Symbol" w:hAnsi="Symbol" w:cs="Symbol"/>
        </w:rPr>
      </w:pPr>
      <w:r>
        <w:rPr>
          <w:rFonts w:ascii="Times New Roman" w:hAnsi="Times New Roman"/>
        </w:rPr>
        <w:t xml:space="preserve">You may find the KinCom seat or attachments uncomfortable. </w:t>
      </w:r>
    </w:p>
    <w:p w14:paraId="1CACFB38" w14:textId="77777777" w:rsidR="002C0BBE" w:rsidRDefault="002C0BBE" w:rsidP="002C0BBE">
      <w:pPr>
        <w:widowControl w:val="0"/>
        <w:autoSpaceDE w:val="0"/>
        <w:autoSpaceDN w:val="0"/>
        <w:adjustRightInd w:val="0"/>
        <w:spacing w:line="75" w:lineRule="exact"/>
        <w:rPr>
          <w:rFonts w:ascii="Symbol" w:hAnsi="Symbol" w:cs="Symbol"/>
        </w:rPr>
      </w:pPr>
    </w:p>
    <w:p w14:paraId="332E4FD0" w14:textId="77777777" w:rsidR="002C0BBE" w:rsidRDefault="002C0BBE" w:rsidP="002C0BBE">
      <w:pPr>
        <w:widowControl w:val="0"/>
        <w:numPr>
          <w:ilvl w:val="0"/>
          <w:numId w:val="41"/>
        </w:numPr>
        <w:overflowPunct w:val="0"/>
        <w:autoSpaceDE w:val="0"/>
        <w:autoSpaceDN w:val="0"/>
        <w:adjustRightInd w:val="0"/>
        <w:spacing w:line="207" w:lineRule="auto"/>
        <w:ind w:right="400"/>
        <w:jc w:val="both"/>
        <w:rPr>
          <w:rFonts w:ascii="Symbol" w:hAnsi="Symbol" w:cs="Symbol"/>
        </w:rPr>
      </w:pPr>
      <w:r>
        <w:rPr>
          <w:rFonts w:ascii="Times New Roman" w:hAnsi="Times New Roman"/>
        </w:rPr>
        <w:t xml:space="preserve">You may experience muscle soreness for several days after the eccentric exercise protocol. </w:t>
      </w:r>
    </w:p>
    <w:p w14:paraId="12B8A872" w14:textId="77777777" w:rsidR="002C0BBE" w:rsidRDefault="002C0BBE" w:rsidP="002C0BBE">
      <w:pPr>
        <w:widowControl w:val="0"/>
        <w:autoSpaceDE w:val="0"/>
        <w:autoSpaceDN w:val="0"/>
        <w:adjustRightInd w:val="0"/>
        <w:spacing w:line="79" w:lineRule="exact"/>
        <w:rPr>
          <w:rFonts w:ascii="Symbol" w:hAnsi="Symbol" w:cs="Symbol"/>
        </w:rPr>
      </w:pPr>
    </w:p>
    <w:p w14:paraId="5122D4A3" w14:textId="77777777" w:rsidR="002C0BBE" w:rsidRDefault="002C0BBE" w:rsidP="002C0BBE">
      <w:pPr>
        <w:widowControl w:val="0"/>
        <w:numPr>
          <w:ilvl w:val="0"/>
          <w:numId w:val="41"/>
        </w:numPr>
        <w:overflowPunct w:val="0"/>
        <w:autoSpaceDE w:val="0"/>
        <w:autoSpaceDN w:val="0"/>
        <w:adjustRightInd w:val="0"/>
        <w:spacing w:line="232" w:lineRule="auto"/>
        <w:ind w:right="740"/>
        <w:rPr>
          <w:rFonts w:ascii="Symbol" w:hAnsi="Symbol" w:cs="Symbol"/>
          <w:sz w:val="23"/>
          <w:szCs w:val="23"/>
        </w:rPr>
      </w:pPr>
      <w:r>
        <w:rPr>
          <w:rFonts w:ascii="Times New Roman" w:hAnsi="Times New Roman"/>
          <w:sz w:val="23"/>
          <w:szCs w:val="23"/>
        </w:rPr>
        <w:t xml:space="preserve">You may experience rhabdomyolysis from the eccentric exercise protocol. Rhabdomyolysis is a potentially serious condition, although uncommon in recreationally active individuals, caused by a breakdown of muscle tissue that releases a damaging protein into the blood. This is extremely unlikely, &lt;1%. </w:t>
      </w:r>
    </w:p>
    <w:p w14:paraId="6E204AA6" w14:textId="77777777" w:rsidR="002C0BBE" w:rsidRDefault="002C0BBE" w:rsidP="002C0BBE">
      <w:pPr>
        <w:widowControl w:val="0"/>
        <w:numPr>
          <w:ilvl w:val="0"/>
          <w:numId w:val="41"/>
        </w:numPr>
        <w:overflowPunct w:val="0"/>
        <w:autoSpaceDE w:val="0"/>
        <w:autoSpaceDN w:val="0"/>
        <w:adjustRightInd w:val="0"/>
        <w:spacing w:line="206" w:lineRule="auto"/>
        <w:ind w:right="380"/>
        <w:jc w:val="both"/>
        <w:rPr>
          <w:rFonts w:ascii="Symbol" w:hAnsi="Symbol" w:cs="Symbol"/>
        </w:rPr>
      </w:pPr>
      <w:r>
        <w:rPr>
          <w:rFonts w:ascii="Times New Roman" w:hAnsi="Times New Roman"/>
        </w:rPr>
        <w:t xml:space="preserve">Inflation of the blood pressure cuff may cause temporary discomfort and will stop when pressure in the cuff is decreased. </w:t>
      </w:r>
    </w:p>
    <w:p w14:paraId="67DCB744" w14:textId="77777777" w:rsidR="002C0BBE" w:rsidRDefault="002C0BBE" w:rsidP="002C0BBE">
      <w:pPr>
        <w:widowControl w:val="0"/>
        <w:autoSpaceDE w:val="0"/>
        <w:autoSpaceDN w:val="0"/>
        <w:adjustRightInd w:val="0"/>
        <w:spacing w:line="336" w:lineRule="exact"/>
        <w:rPr>
          <w:rFonts w:ascii="Times New Roman" w:hAnsi="Times New Roman"/>
        </w:rPr>
      </w:pPr>
    </w:p>
    <w:p w14:paraId="196F9A60" w14:textId="77777777" w:rsidR="002C0BBE" w:rsidRDefault="002C0BBE" w:rsidP="002C0BBE">
      <w:pPr>
        <w:widowControl w:val="0"/>
        <w:overflowPunct w:val="0"/>
        <w:autoSpaceDE w:val="0"/>
        <w:autoSpaceDN w:val="0"/>
        <w:adjustRightInd w:val="0"/>
        <w:spacing w:line="224" w:lineRule="auto"/>
        <w:ind w:right="740"/>
        <w:rPr>
          <w:rFonts w:ascii="Times New Roman" w:hAnsi="Times New Roman"/>
        </w:rPr>
      </w:pPr>
      <w:r>
        <w:rPr>
          <w:rFonts w:ascii="Times New Roman" w:hAnsi="Times New Roman"/>
          <w:sz w:val="23"/>
          <w:szCs w:val="23"/>
        </w:rPr>
        <w:t>There are no other known risks associated with the protocols outlined in the proposal. Exercise testing of apparently healthy subjects under laboratory supervision is safe.</w:t>
      </w:r>
    </w:p>
    <w:p w14:paraId="69821337" w14:textId="77777777" w:rsidR="002C0BBE" w:rsidRDefault="002C0BBE" w:rsidP="002C0BBE">
      <w:pPr>
        <w:widowControl w:val="0"/>
        <w:autoSpaceDE w:val="0"/>
        <w:autoSpaceDN w:val="0"/>
        <w:adjustRightInd w:val="0"/>
        <w:spacing w:line="58" w:lineRule="exact"/>
        <w:rPr>
          <w:rFonts w:ascii="Times New Roman" w:hAnsi="Times New Roman"/>
        </w:rPr>
      </w:pPr>
    </w:p>
    <w:p w14:paraId="3E28039E" w14:textId="77777777" w:rsidR="002C0BBE" w:rsidRDefault="002C0BBE" w:rsidP="002C0BBE">
      <w:pPr>
        <w:widowControl w:val="0"/>
        <w:overflowPunct w:val="0"/>
        <w:autoSpaceDE w:val="0"/>
        <w:autoSpaceDN w:val="0"/>
        <w:adjustRightInd w:val="0"/>
        <w:spacing w:line="223" w:lineRule="auto"/>
        <w:rPr>
          <w:rFonts w:ascii="Times New Roman" w:hAnsi="Times New Roman"/>
        </w:rPr>
      </w:pPr>
      <w:r>
        <w:rPr>
          <w:rFonts w:ascii="Times New Roman" w:hAnsi="Times New Roman"/>
        </w:rPr>
        <w:t>According to recent American College of Sports Medicine’s Guidelines for Exercise Testing, the exercise tests described above can be safely performed in individuals who meet this studies inclusion criterion.</w:t>
      </w:r>
    </w:p>
    <w:p w14:paraId="201F87B0" w14:textId="77777777" w:rsidR="002C0BBE" w:rsidRDefault="002C0BBE" w:rsidP="002C0BBE">
      <w:pPr>
        <w:widowControl w:val="0"/>
        <w:autoSpaceDE w:val="0"/>
        <w:autoSpaceDN w:val="0"/>
        <w:adjustRightInd w:val="0"/>
        <w:spacing w:line="335" w:lineRule="exact"/>
        <w:rPr>
          <w:rFonts w:ascii="Times New Roman" w:hAnsi="Times New Roman"/>
        </w:rPr>
      </w:pPr>
    </w:p>
    <w:p w14:paraId="74A522C2" w14:textId="77777777" w:rsidR="002C0BBE" w:rsidRDefault="002C0BBE" w:rsidP="002C0BBE">
      <w:pPr>
        <w:widowControl w:val="0"/>
        <w:overflowPunct w:val="0"/>
        <w:autoSpaceDE w:val="0"/>
        <w:autoSpaceDN w:val="0"/>
        <w:adjustRightInd w:val="0"/>
        <w:spacing w:line="214" w:lineRule="auto"/>
        <w:ind w:right="40"/>
        <w:rPr>
          <w:rFonts w:ascii="Times New Roman" w:hAnsi="Times New Roman"/>
        </w:rPr>
      </w:pPr>
      <w:r>
        <w:rPr>
          <w:rFonts w:ascii="Times New Roman" w:hAnsi="Times New Roman"/>
        </w:rPr>
        <w:t>For more information about risks and side effects, ask the researcher if you have questions at any time.</w:t>
      </w:r>
    </w:p>
    <w:p w14:paraId="7E3352AD" w14:textId="77777777" w:rsidR="002C0BBE" w:rsidRDefault="002C0BBE" w:rsidP="002C0BBE">
      <w:pPr>
        <w:widowControl w:val="0"/>
        <w:autoSpaceDE w:val="0"/>
        <w:autoSpaceDN w:val="0"/>
        <w:adjustRightInd w:val="0"/>
        <w:spacing w:line="282" w:lineRule="exact"/>
        <w:rPr>
          <w:rFonts w:ascii="Times New Roman" w:hAnsi="Times New Roman"/>
        </w:rPr>
      </w:pPr>
    </w:p>
    <w:p w14:paraId="11F7ADC3"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Are There Benefits to Taking Part in The Study?</w:t>
      </w:r>
    </w:p>
    <w:p w14:paraId="65D1CF81" w14:textId="77777777" w:rsidR="002C0BBE" w:rsidRDefault="002C0BBE" w:rsidP="002C0BBE">
      <w:pPr>
        <w:widowControl w:val="0"/>
        <w:autoSpaceDE w:val="0"/>
        <w:autoSpaceDN w:val="0"/>
        <w:adjustRightInd w:val="0"/>
        <w:spacing w:line="54" w:lineRule="exact"/>
        <w:rPr>
          <w:rFonts w:ascii="Times New Roman" w:hAnsi="Times New Roman"/>
        </w:rPr>
      </w:pPr>
    </w:p>
    <w:p w14:paraId="3D127483" w14:textId="77777777" w:rsidR="002C0BBE" w:rsidRDefault="002C0BBE" w:rsidP="002C0BBE">
      <w:pPr>
        <w:widowControl w:val="0"/>
        <w:overflowPunct w:val="0"/>
        <w:autoSpaceDE w:val="0"/>
        <w:autoSpaceDN w:val="0"/>
        <w:adjustRightInd w:val="0"/>
        <w:spacing w:line="227" w:lineRule="auto"/>
        <w:ind w:right="180"/>
        <w:rPr>
          <w:rFonts w:ascii="Times New Roman" w:hAnsi="Times New Roman"/>
        </w:rPr>
      </w:pPr>
      <w:r>
        <w:rPr>
          <w:rFonts w:ascii="Times New Roman" w:hAnsi="Times New Roman"/>
        </w:rPr>
        <w:t>If you agree to take part in this study, there is no medical benefit to you. We hope the information learned from this study will benefit clinical and athletic populations with possible interventions and guidelines for anyone that may experience muscle soreness from unaccustomed physical activity.</w:t>
      </w:r>
    </w:p>
    <w:p w14:paraId="080C879B" w14:textId="77777777" w:rsidR="002C0BBE" w:rsidRDefault="002C0BBE" w:rsidP="002C0BBE">
      <w:pPr>
        <w:widowControl w:val="0"/>
        <w:autoSpaceDE w:val="0"/>
        <w:autoSpaceDN w:val="0"/>
        <w:adjustRightInd w:val="0"/>
        <w:spacing w:line="282" w:lineRule="exact"/>
        <w:rPr>
          <w:rFonts w:ascii="Times New Roman" w:hAnsi="Times New Roman"/>
        </w:rPr>
      </w:pPr>
    </w:p>
    <w:p w14:paraId="63BAF9C2"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What Other Options Are There?</w:t>
      </w:r>
    </w:p>
    <w:p w14:paraId="170C6703" w14:textId="77777777" w:rsidR="002C0BBE" w:rsidRDefault="002C0BBE" w:rsidP="002C0BBE">
      <w:pPr>
        <w:widowControl w:val="0"/>
        <w:autoSpaceDE w:val="0"/>
        <w:autoSpaceDN w:val="0"/>
        <w:adjustRightInd w:val="0"/>
        <w:spacing w:line="235" w:lineRule="auto"/>
        <w:rPr>
          <w:rFonts w:ascii="Times New Roman" w:hAnsi="Times New Roman"/>
        </w:rPr>
      </w:pPr>
      <w:r>
        <w:rPr>
          <w:rFonts w:ascii="Times New Roman" w:hAnsi="Times New Roman"/>
        </w:rPr>
        <w:t>You may choose not to participate.</w:t>
      </w:r>
    </w:p>
    <w:p w14:paraId="51D8A845" w14:textId="77777777" w:rsidR="002C0BBE" w:rsidRDefault="002C0BBE" w:rsidP="002C0BBE">
      <w:pPr>
        <w:widowControl w:val="0"/>
        <w:autoSpaceDE w:val="0"/>
        <w:autoSpaceDN w:val="0"/>
        <w:adjustRightInd w:val="0"/>
        <w:spacing w:line="282" w:lineRule="exact"/>
        <w:rPr>
          <w:rFonts w:ascii="Times New Roman" w:hAnsi="Times New Roman"/>
        </w:rPr>
      </w:pPr>
    </w:p>
    <w:p w14:paraId="7FBC3229"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What About Confidentiality?</w:t>
      </w:r>
    </w:p>
    <w:p w14:paraId="71DD3997" w14:textId="77777777" w:rsidR="002C0BBE" w:rsidRDefault="002C0BBE" w:rsidP="002C0BBE">
      <w:pPr>
        <w:widowControl w:val="0"/>
        <w:autoSpaceDE w:val="0"/>
        <w:autoSpaceDN w:val="0"/>
        <w:adjustRightInd w:val="0"/>
        <w:spacing w:line="53" w:lineRule="exact"/>
        <w:rPr>
          <w:rFonts w:ascii="Times New Roman" w:hAnsi="Times New Roman"/>
        </w:rPr>
      </w:pPr>
    </w:p>
    <w:p w14:paraId="4EF748DF" w14:textId="77777777" w:rsidR="002C0BBE" w:rsidRDefault="002C0BBE" w:rsidP="002C0BBE">
      <w:pPr>
        <w:widowControl w:val="0"/>
        <w:overflowPunct w:val="0"/>
        <w:autoSpaceDE w:val="0"/>
        <w:autoSpaceDN w:val="0"/>
        <w:adjustRightInd w:val="0"/>
        <w:spacing w:line="229" w:lineRule="auto"/>
        <w:rPr>
          <w:rFonts w:ascii="Times New Roman" w:hAnsi="Times New Roman"/>
        </w:rPr>
      </w:pPr>
      <w:r>
        <w:rPr>
          <w:rFonts w:ascii="Times New Roman" w:hAnsi="Times New Roman"/>
        </w:rPr>
        <w:t>Efforts will be made to keep your personal information confidential. You will not be identifiable by name or description in any reports or publications about this study. We cannot guarantee absolute confidentiality. Your personal information may be disclosed if required by law. You will be asked to sign a separate authorization form for use or sharing of your protected health information.</w:t>
      </w:r>
    </w:p>
    <w:p w14:paraId="7FB365F4" w14:textId="77777777" w:rsidR="002C0BBE" w:rsidRDefault="002C0BBE" w:rsidP="002C0BBE">
      <w:pPr>
        <w:widowControl w:val="0"/>
        <w:autoSpaceDE w:val="0"/>
        <w:autoSpaceDN w:val="0"/>
        <w:adjustRightInd w:val="0"/>
        <w:spacing w:line="340" w:lineRule="exact"/>
        <w:rPr>
          <w:rFonts w:ascii="Times New Roman" w:hAnsi="Times New Roman"/>
        </w:rPr>
      </w:pPr>
    </w:p>
    <w:p w14:paraId="205B44C4" w14:textId="77777777" w:rsidR="002C0BBE" w:rsidRDefault="002C0BBE" w:rsidP="002C0BBE">
      <w:pPr>
        <w:widowControl w:val="0"/>
        <w:overflowPunct w:val="0"/>
        <w:autoSpaceDE w:val="0"/>
        <w:autoSpaceDN w:val="0"/>
        <w:adjustRightInd w:val="0"/>
        <w:spacing w:line="223" w:lineRule="auto"/>
        <w:ind w:right="600"/>
        <w:jc w:val="both"/>
        <w:rPr>
          <w:rFonts w:ascii="Times New Roman" w:hAnsi="Times New Roman"/>
        </w:rPr>
      </w:pPr>
      <w:r>
        <w:rPr>
          <w:rFonts w:ascii="Times New Roman" w:hAnsi="Times New Roman"/>
        </w:rPr>
        <w:t>There are organizations that may inspect and/or copy your research records for quality assurance and data analysis. These organizations include the Department of Health and Exercise Science and the OUHSC Institutional Review Board.</w:t>
      </w:r>
    </w:p>
    <w:p w14:paraId="6869E83F" w14:textId="77777777" w:rsidR="002C0BBE" w:rsidRDefault="002C0BBE" w:rsidP="002C0BBE">
      <w:pPr>
        <w:widowControl w:val="0"/>
        <w:autoSpaceDE w:val="0"/>
        <w:autoSpaceDN w:val="0"/>
        <w:adjustRightInd w:val="0"/>
        <w:spacing w:line="281" w:lineRule="exact"/>
        <w:rPr>
          <w:rFonts w:ascii="Times New Roman" w:hAnsi="Times New Roman"/>
        </w:rPr>
      </w:pPr>
    </w:p>
    <w:p w14:paraId="41FF98F2"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What Are the Costs?</w:t>
      </w:r>
    </w:p>
    <w:p w14:paraId="059B5083" w14:textId="77777777" w:rsidR="002C0BBE" w:rsidRDefault="002C0BBE" w:rsidP="002C0BBE">
      <w:pPr>
        <w:widowControl w:val="0"/>
        <w:autoSpaceDE w:val="0"/>
        <w:autoSpaceDN w:val="0"/>
        <w:adjustRightInd w:val="0"/>
        <w:spacing w:line="235" w:lineRule="auto"/>
        <w:rPr>
          <w:rFonts w:ascii="Times New Roman" w:hAnsi="Times New Roman"/>
        </w:rPr>
      </w:pPr>
      <w:r>
        <w:rPr>
          <w:rFonts w:ascii="Times New Roman" w:hAnsi="Times New Roman"/>
        </w:rPr>
        <w:t>As a participant, you will not incur any additional costs.</w:t>
      </w:r>
    </w:p>
    <w:p w14:paraId="326C67D7" w14:textId="77777777" w:rsidR="002C0BBE" w:rsidRDefault="002C0BBE" w:rsidP="002C0BBE">
      <w:pPr>
        <w:widowControl w:val="0"/>
        <w:autoSpaceDE w:val="0"/>
        <w:autoSpaceDN w:val="0"/>
        <w:adjustRightInd w:val="0"/>
        <w:spacing w:line="282" w:lineRule="exact"/>
        <w:rPr>
          <w:rFonts w:ascii="Times New Roman" w:hAnsi="Times New Roman"/>
        </w:rPr>
      </w:pPr>
    </w:p>
    <w:p w14:paraId="03D86A11"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Will I Be Paid For Participating in This Study?</w:t>
      </w:r>
    </w:p>
    <w:p w14:paraId="2069C22E" w14:textId="77777777" w:rsidR="002C0BBE" w:rsidRDefault="002C0BBE" w:rsidP="002C0BBE">
      <w:pPr>
        <w:widowControl w:val="0"/>
        <w:autoSpaceDE w:val="0"/>
        <w:autoSpaceDN w:val="0"/>
        <w:adjustRightInd w:val="0"/>
        <w:spacing w:line="235" w:lineRule="auto"/>
        <w:rPr>
          <w:rFonts w:ascii="Times New Roman" w:hAnsi="Times New Roman"/>
        </w:rPr>
      </w:pPr>
      <w:r>
        <w:rPr>
          <w:rFonts w:ascii="Times New Roman" w:hAnsi="Times New Roman"/>
        </w:rPr>
        <w:t>Yes, you will receive a $20 gift card for your participation.</w:t>
      </w:r>
    </w:p>
    <w:p w14:paraId="144B1470" w14:textId="77777777" w:rsidR="002C0BBE" w:rsidRDefault="002C0BBE" w:rsidP="002C0BBE">
      <w:pPr>
        <w:widowControl w:val="0"/>
        <w:autoSpaceDE w:val="0"/>
        <w:autoSpaceDN w:val="0"/>
        <w:adjustRightInd w:val="0"/>
        <w:spacing w:line="282" w:lineRule="exact"/>
        <w:rPr>
          <w:rFonts w:ascii="Times New Roman" w:hAnsi="Times New Roman"/>
        </w:rPr>
      </w:pPr>
    </w:p>
    <w:p w14:paraId="1F5BC93B" w14:textId="77777777" w:rsidR="002C0BBE" w:rsidRDefault="002C0BBE" w:rsidP="002C0BBE">
      <w:pPr>
        <w:widowControl w:val="0"/>
        <w:autoSpaceDE w:val="0"/>
        <w:autoSpaceDN w:val="0"/>
        <w:adjustRightInd w:val="0"/>
        <w:spacing w:line="240" w:lineRule="auto"/>
        <w:rPr>
          <w:rFonts w:ascii="Times New Roman" w:hAnsi="Times New Roman"/>
        </w:rPr>
      </w:pPr>
      <w:r>
        <w:rPr>
          <w:rFonts w:ascii="Times New Roman" w:hAnsi="Times New Roman"/>
          <w:b/>
          <w:bCs/>
        </w:rPr>
        <w:t>What if I am Injured or Become Ill While Participating in this Study?</w:t>
      </w:r>
    </w:p>
    <w:p w14:paraId="1F43AD49" w14:textId="77777777" w:rsidR="002C0BBE" w:rsidRDefault="002C0BBE" w:rsidP="002C0BBE">
      <w:pPr>
        <w:widowControl w:val="0"/>
        <w:autoSpaceDE w:val="0"/>
        <w:autoSpaceDN w:val="0"/>
        <w:adjustRightInd w:val="0"/>
        <w:spacing w:line="53" w:lineRule="exact"/>
        <w:rPr>
          <w:rFonts w:ascii="Times New Roman" w:hAnsi="Times New Roman"/>
        </w:rPr>
      </w:pPr>
    </w:p>
    <w:p w14:paraId="025B7CA0" w14:textId="77777777" w:rsidR="002C0BBE" w:rsidRDefault="002C0BBE" w:rsidP="002C0BBE">
      <w:pPr>
        <w:widowControl w:val="0"/>
        <w:overflowPunct w:val="0"/>
        <w:autoSpaceDE w:val="0"/>
        <w:autoSpaceDN w:val="0"/>
        <w:adjustRightInd w:val="0"/>
        <w:spacing w:line="227" w:lineRule="auto"/>
        <w:ind w:right="340"/>
        <w:rPr>
          <w:rFonts w:ascii="Times New Roman" w:hAnsi="Times New Roman"/>
        </w:rPr>
      </w:pPr>
      <w:r>
        <w:rPr>
          <w:rFonts w:ascii="Times New Roman" w:hAnsi="Times New Roman"/>
        </w:rPr>
        <w:t>In the case of injury or illness resulting from this study, emergency medical treatment is available. No funds have been set aside by The University of Oklahoma Health Sciences Center, The University of Oklahoma-Norman, or the principle investigator to compensate you in the event of injury.</w:t>
      </w:r>
    </w:p>
    <w:p w14:paraId="0AC8B4F5" w14:textId="77777777" w:rsidR="002C0BBE" w:rsidRDefault="002C0BBE" w:rsidP="002C0BBE">
      <w:pPr>
        <w:widowControl w:val="0"/>
        <w:autoSpaceDE w:val="0"/>
        <w:autoSpaceDN w:val="0"/>
        <w:adjustRightInd w:val="0"/>
        <w:spacing w:line="336" w:lineRule="exact"/>
        <w:rPr>
          <w:rFonts w:ascii="Times New Roman" w:hAnsi="Times New Roman"/>
        </w:rPr>
      </w:pPr>
    </w:p>
    <w:p w14:paraId="17C1CAA4" w14:textId="7010267A" w:rsidR="00D37424" w:rsidRDefault="002C0BBE" w:rsidP="00D37424">
      <w:pPr>
        <w:widowControl w:val="0"/>
        <w:overflowPunct w:val="0"/>
        <w:autoSpaceDE w:val="0"/>
        <w:autoSpaceDN w:val="0"/>
        <w:adjustRightInd w:val="0"/>
        <w:spacing w:line="229" w:lineRule="auto"/>
        <w:ind w:right="1120"/>
        <w:rPr>
          <w:rFonts w:ascii="Times New Roman" w:hAnsi="Times New Roman"/>
        </w:rPr>
      </w:pPr>
      <w:r>
        <w:rPr>
          <w:rFonts w:ascii="Times New Roman" w:hAnsi="Times New Roman"/>
        </w:rPr>
        <w:t>The current study involves low risk; however, there is always the possibility of a problem during exercise. Therefore, in case of a medical emergen</w:t>
      </w:r>
      <w:r w:rsidR="00D37424">
        <w:rPr>
          <w:rFonts w:ascii="Times New Roman" w:hAnsi="Times New Roman"/>
        </w:rPr>
        <w:t>cy the phone numbers for campus</w:t>
      </w:r>
      <w:r w:rsidR="00D37424" w:rsidRPr="00D37424">
        <w:rPr>
          <w:rFonts w:ascii="Times New Roman" w:hAnsi="Times New Roman"/>
        </w:rPr>
        <w:t xml:space="preserve"> </w:t>
      </w:r>
      <w:r w:rsidR="00D37424">
        <w:rPr>
          <w:rFonts w:ascii="Times New Roman" w:hAnsi="Times New Roman"/>
        </w:rPr>
        <w:t>police (405-325-2864), Goddard Health Center (405-325-4611), Norman police (911), ambulance (911), and fire department (911) are posted in the testing room and research laboratory suite. Medical professionals are within minutes of the testing labs. All investigators are CPR, and Automated External Defibrillator certified. The P.I. will be present at each experimental visit or immediately available if needed.</w:t>
      </w:r>
    </w:p>
    <w:p w14:paraId="0087A935" w14:textId="77777777" w:rsidR="00D37424" w:rsidRDefault="00D37424" w:rsidP="00D37424">
      <w:pPr>
        <w:widowControl w:val="0"/>
        <w:autoSpaceDE w:val="0"/>
        <w:autoSpaceDN w:val="0"/>
        <w:adjustRightInd w:val="0"/>
        <w:spacing w:line="286" w:lineRule="exact"/>
        <w:rPr>
          <w:rFonts w:ascii="Times New Roman" w:hAnsi="Times New Roman"/>
        </w:rPr>
      </w:pPr>
    </w:p>
    <w:p w14:paraId="6F730F7F"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b/>
          <w:bCs/>
        </w:rPr>
        <w:t>What Are My Rights As a Participant?</w:t>
      </w:r>
    </w:p>
    <w:p w14:paraId="2C2672A6" w14:textId="77777777" w:rsidR="00D37424" w:rsidRDefault="00D37424" w:rsidP="00D37424">
      <w:pPr>
        <w:widowControl w:val="0"/>
        <w:autoSpaceDE w:val="0"/>
        <w:autoSpaceDN w:val="0"/>
        <w:adjustRightInd w:val="0"/>
        <w:spacing w:line="53" w:lineRule="exact"/>
        <w:rPr>
          <w:rFonts w:ascii="Times New Roman" w:hAnsi="Times New Roman"/>
        </w:rPr>
      </w:pPr>
    </w:p>
    <w:p w14:paraId="5A0924E4" w14:textId="77777777" w:rsidR="00D37424" w:rsidRDefault="00D37424" w:rsidP="00D37424">
      <w:pPr>
        <w:widowControl w:val="0"/>
        <w:overflowPunct w:val="0"/>
        <w:autoSpaceDE w:val="0"/>
        <w:autoSpaceDN w:val="0"/>
        <w:adjustRightInd w:val="0"/>
        <w:spacing w:line="231" w:lineRule="auto"/>
        <w:ind w:right="740"/>
        <w:rPr>
          <w:rFonts w:ascii="Times New Roman" w:hAnsi="Times New Roman"/>
        </w:rPr>
      </w:pPr>
      <w:r>
        <w:rPr>
          <w:rFonts w:ascii="Times New Roman" w:hAnsi="Times New Roman"/>
        </w:rPr>
        <w:t>Taking part in this study is voluntary. You may choose not to participate. Refusal to participate will involve no penalty or loss of benefits to which you are otherwise entitled. If you agree to participate and then decide against it, you can withdraw for any reason and leave the study at any time. Please discuss leaving the study with the principal investigator. You may discontinue your participation at any time without penalty or loss of benefits, to which you are otherwise entitled.</w:t>
      </w:r>
    </w:p>
    <w:p w14:paraId="2BD92FD2" w14:textId="77777777" w:rsidR="00D37424" w:rsidRDefault="00D37424" w:rsidP="00D37424">
      <w:pPr>
        <w:widowControl w:val="0"/>
        <w:autoSpaceDE w:val="0"/>
        <w:autoSpaceDN w:val="0"/>
        <w:adjustRightInd w:val="0"/>
        <w:spacing w:line="339" w:lineRule="exact"/>
        <w:rPr>
          <w:rFonts w:ascii="Times New Roman" w:hAnsi="Times New Roman"/>
        </w:rPr>
      </w:pPr>
    </w:p>
    <w:p w14:paraId="460C61D5" w14:textId="77777777" w:rsidR="00D37424" w:rsidRDefault="00D37424" w:rsidP="00D37424">
      <w:pPr>
        <w:widowControl w:val="0"/>
        <w:overflowPunct w:val="0"/>
        <w:autoSpaceDE w:val="0"/>
        <w:autoSpaceDN w:val="0"/>
        <w:adjustRightInd w:val="0"/>
        <w:spacing w:line="223" w:lineRule="auto"/>
        <w:ind w:right="640"/>
        <w:rPr>
          <w:rFonts w:ascii="Times New Roman" w:hAnsi="Times New Roman"/>
        </w:rPr>
      </w:pPr>
      <w:r>
        <w:rPr>
          <w:rFonts w:ascii="Times New Roman" w:hAnsi="Times New Roman"/>
        </w:rPr>
        <w:t>We will provide you with any significant new findings developed during the course of the research that may affect your health, welfare or willingness to continue your participation in this study.</w:t>
      </w:r>
    </w:p>
    <w:p w14:paraId="6411FA59" w14:textId="77777777" w:rsidR="00D37424" w:rsidRDefault="00D37424" w:rsidP="00D37424">
      <w:pPr>
        <w:widowControl w:val="0"/>
        <w:autoSpaceDE w:val="0"/>
        <w:autoSpaceDN w:val="0"/>
        <w:adjustRightInd w:val="0"/>
        <w:spacing w:line="335" w:lineRule="exact"/>
        <w:rPr>
          <w:rFonts w:ascii="Times New Roman" w:hAnsi="Times New Roman"/>
        </w:rPr>
      </w:pPr>
    </w:p>
    <w:p w14:paraId="20BE1D99" w14:textId="77777777" w:rsidR="00D37424" w:rsidRDefault="00D37424" w:rsidP="00D37424">
      <w:pPr>
        <w:widowControl w:val="0"/>
        <w:overflowPunct w:val="0"/>
        <w:autoSpaceDE w:val="0"/>
        <w:autoSpaceDN w:val="0"/>
        <w:adjustRightInd w:val="0"/>
        <w:spacing w:line="227" w:lineRule="auto"/>
        <w:ind w:right="740"/>
        <w:rPr>
          <w:rFonts w:ascii="Times New Roman" w:hAnsi="Times New Roman"/>
        </w:rPr>
      </w:pPr>
      <w:r>
        <w:rPr>
          <w:rFonts w:ascii="Times New Roman" w:hAnsi="Times New Roman"/>
        </w:rPr>
        <w:t>You have the right to access the medical information that has been collected about you as a part of this research study. However, you may not have access to this medical information until the entire research study has completely finished and you consent to this temporary restriction.</w:t>
      </w:r>
    </w:p>
    <w:p w14:paraId="38823453" w14:textId="77777777" w:rsidR="00D37424" w:rsidRDefault="00D37424" w:rsidP="00D37424">
      <w:pPr>
        <w:widowControl w:val="0"/>
        <w:autoSpaceDE w:val="0"/>
        <w:autoSpaceDN w:val="0"/>
        <w:adjustRightInd w:val="0"/>
        <w:spacing w:line="6" w:lineRule="exact"/>
        <w:rPr>
          <w:rFonts w:ascii="Times New Roman" w:hAnsi="Times New Roman"/>
        </w:rPr>
      </w:pPr>
    </w:p>
    <w:p w14:paraId="761E2167"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b/>
          <w:bCs/>
        </w:rPr>
        <w:t>Whom Do I Call If I have Questions or Problems?</w:t>
      </w:r>
    </w:p>
    <w:p w14:paraId="7CF450AB" w14:textId="77777777" w:rsidR="00D37424" w:rsidRDefault="00D37424" w:rsidP="00D37424">
      <w:pPr>
        <w:widowControl w:val="0"/>
        <w:autoSpaceDE w:val="0"/>
        <w:autoSpaceDN w:val="0"/>
        <w:adjustRightInd w:val="0"/>
        <w:spacing w:line="53" w:lineRule="exact"/>
        <w:rPr>
          <w:rFonts w:ascii="Times New Roman" w:hAnsi="Times New Roman"/>
        </w:rPr>
      </w:pPr>
    </w:p>
    <w:p w14:paraId="43C7B1D2" w14:textId="77777777" w:rsidR="00D37424" w:rsidRDefault="00D37424" w:rsidP="00D37424">
      <w:pPr>
        <w:widowControl w:val="0"/>
        <w:overflowPunct w:val="0"/>
        <w:autoSpaceDE w:val="0"/>
        <w:autoSpaceDN w:val="0"/>
        <w:adjustRightInd w:val="0"/>
        <w:spacing w:line="224" w:lineRule="auto"/>
        <w:ind w:right="980"/>
        <w:rPr>
          <w:rFonts w:ascii="Times New Roman" w:hAnsi="Times New Roman"/>
        </w:rPr>
      </w:pPr>
      <w:r>
        <w:rPr>
          <w:rFonts w:ascii="Times New Roman" w:hAnsi="Times New Roman"/>
          <w:sz w:val="23"/>
          <w:szCs w:val="23"/>
        </w:rPr>
        <w:t>If you have questions, concerns, or complaints about the study or have a research-related injury, contact Dr. Christopher Black at 706-255-3750 (cell) or 405-325-7668 (office).</w:t>
      </w:r>
    </w:p>
    <w:p w14:paraId="5EFDAF50" w14:textId="77777777" w:rsidR="00D37424" w:rsidRDefault="00D37424" w:rsidP="00D37424">
      <w:pPr>
        <w:widowControl w:val="0"/>
        <w:autoSpaceDE w:val="0"/>
        <w:autoSpaceDN w:val="0"/>
        <w:adjustRightInd w:val="0"/>
        <w:spacing w:line="59" w:lineRule="exact"/>
        <w:rPr>
          <w:rFonts w:ascii="Times New Roman" w:hAnsi="Times New Roman"/>
        </w:rPr>
      </w:pPr>
    </w:p>
    <w:p w14:paraId="453B6ABA" w14:textId="77777777" w:rsidR="00D37424" w:rsidRDefault="00D37424" w:rsidP="00D37424">
      <w:pPr>
        <w:widowControl w:val="0"/>
        <w:overflowPunct w:val="0"/>
        <w:autoSpaceDE w:val="0"/>
        <w:autoSpaceDN w:val="0"/>
        <w:adjustRightInd w:val="0"/>
        <w:spacing w:line="223" w:lineRule="auto"/>
        <w:ind w:right="660"/>
        <w:jc w:val="both"/>
        <w:rPr>
          <w:rFonts w:ascii="Times New Roman" w:hAnsi="Times New Roman"/>
        </w:rPr>
      </w:pPr>
      <w:r>
        <w:rPr>
          <w:rFonts w:ascii="Times New Roman" w:hAnsi="Times New Roman"/>
        </w:rPr>
        <w:t>If you cannot reach the Investigator or wish to speak to someone other than the investigator, contact the OUHSC Director, Office of Human Research Participant Protection at 405-271-2045.</w:t>
      </w:r>
    </w:p>
    <w:p w14:paraId="137A332C" w14:textId="77777777" w:rsidR="00D37424" w:rsidRDefault="00D37424" w:rsidP="00D37424">
      <w:pPr>
        <w:widowControl w:val="0"/>
        <w:autoSpaceDE w:val="0"/>
        <w:autoSpaceDN w:val="0"/>
        <w:adjustRightInd w:val="0"/>
        <w:spacing w:line="299" w:lineRule="exact"/>
        <w:rPr>
          <w:rFonts w:ascii="Times New Roman" w:hAnsi="Times New Roman"/>
        </w:rPr>
      </w:pPr>
    </w:p>
    <w:p w14:paraId="5209CB0B" w14:textId="77777777" w:rsidR="00D37424" w:rsidRDefault="00D37424" w:rsidP="00D37424">
      <w:pPr>
        <w:widowControl w:val="0"/>
        <w:overflowPunct w:val="0"/>
        <w:autoSpaceDE w:val="0"/>
        <w:autoSpaceDN w:val="0"/>
        <w:adjustRightInd w:val="0"/>
        <w:spacing w:line="214" w:lineRule="auto"/>
        <w:ind w:right="1180"/>
        <w:rPr>
          <w:rFonts w:ascii="Times New Roman" w:hAnsi="Times New Roman"/>
        </w:rPr>
      </w:pPr>
      <w:r>
        <w:rPr>
          <w:rFonts w:ascii="Times New Roman" w:hAnsi="Times New Roman"/>
        </w:rPr>
        <w:t>For questions about your rights as a research participant, contact the OUHSC Director, Office of Human Research Participant Protection at 405-271-2045.</w:t>
      </w:r>
    </w:p>
    <w:p w14:paraId="5CBF3757" w14:textId="77777777" w:rsidR="00D37424" w:rsidRDefault="00D37424" w:rsidP="00D37424">
      <w:pPr>
        <w:widowControl w:val="0"/>
        <w:autoSpaceDE w:val="0"/>
        <w:autoSpaceDN w:val="0"/>
        <w:adjustRightInd w:val="0"/>
        <w:spacing w:line="282" w:lineRule="exact"/>
        <w:rPr>
          <w:rFonts w:ascii="Times New Roman" w:hAnsi="Times New Roman"/>
        </w:rPr>
      </w:pPr>
    </w:p>
    <w:p w14:paraId="2EBAF659"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b/>
          <w:bCs/>
        </w:rPr>
        <w:t>Signature:</w:t>
      </w:r>
    </w:p>
    <w:p w14:paraId="558983D4" w14:textId="77777777" w:rsidR="00D37424" w:rsidRDefault="00D37424" w:rsidP="00D37424">
      <w:pPr>
        <w:widowControl w:val="0"/>
        <w:autoSpaceDE w:val="0"/>
        <w:autoSpaceDN w:val="0"/>
        <w:adjustRightInd w:val="0"/>
        <w:spacing w:line="53" w:lineRule="exact"/>
        <w:rPr>
          <w:rFonts w:ascii="Times New Roman" w:hAnsi="Times New Roman"/>
        </w:rPr>
      </w:pPr>
    </w:p>
    <w:p w14:paraId="17935182" w14:textId="77777777" w:rsidR="00D37424" w:rsidRDefault="00D37424" w:rsidP="00D37424">
      <w:pPr>
        <w:widowControl w:val="0"/>
        <w:overflowPunct w:val="0"/>
        <w:autoSpaceDE w:val="0"/>
        <w:autoSpaceDN w:val="0"/>
        <w:adjustRightInd w:val="0"/>
        <w:spacing w:line="227" w:lineRule="auto"/>
        <w:ind w:right="640"/>
        <w:rPr>
          <w:rFonts w:ascii="Times New Roman" w:hAnsi="Times New Roman"/>
        </w:rPr>
      </w:pPr>
      <w:r>
        <w:rPr>
          <w:rFonts w:ascii="Times New Roman" w:hAnsi="Times New Roman"/>
        </w:rPr>
        <w:t>By signing this form, you are agreeing to participate in this research study under the conditions described. You have not given up any of your legal rights or released any individual or entity from liability for negligence. You have been given an opportunity to ask questions. You will be given a copy of this consent document.</w:t>
      </w:r>
    </w:p>
    <w:p w14:paraId="09AA9483" w14:textId="77777777" w:rsidR="00D37424" w:rsidRDefault="00D37424" w:rsidP="00D37424">
      <w:pPr>
        <w:widowControl w:val="0"/>
        <w:autoSpaceDE w:val="0"/>
        <w:autoSpaceDN w:val="0"/>
        <w:adjustRightInd w:val="0"/>
        <w:spacing w:line="278" w:lineRule="exact"/>
        <w:rPr>
          <w:rFonts w:ascii="Times New Roman" w:hAnsi="Times New Roman"/>
        </w:rPr>
      </w:pPr>
    </w:p>
    <w:p w14:paraId="38C28C8E" w14:textId="77777777" w:rsidR="00D37424" w:rsidRDefault="00D37424" w:rsidP="00D37424">
      <w:pPr>
        <w:widowControl w:val="0"/>
        <w:autoSpaceDE w:val="0"/>
        <w:autoSpaceDN w:val="0"/>
        <w:adjustRightInd w:val="0"/>
        <w:spacing w:line="278" w:lineRule="exact"/>
        <w:rPr>
          <w:rFonts w:ascii="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4140"/>
        <w:gridCol w:w="3000"/>
        <w:gridCol w:w="1140"/>
      </w:tblGrid>
      <w:tr w:rsidR="00D37424" w14:paraId="181A1C56" w14:textId="77777777" w:rsidTr="00616071">
        <w:trPr>
          <w:trHeight w:val="276"/>
        </w:trPr>
        <w:tc>
          <w:tcPr>
            <w:tcW w:w="4140" w:type="dxa"/>
            <w:tcBorders>
              <w:top w:val="nil"/>
              <w:left w:val="nil"/>
              <w:bottom w:val="nil"/>
              <w:right w:val="nil"/>
            </w:tcBorders>
            <w:vAlign w:val="bottom"/>
          </w:tcPr>
          <w:p w14:paraId="1A96E7D9"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I agree to participate in this study:</w:t>
            </w:r>
          </w:p>
        </w:tc>
        <w:tc>
          <w:tcPr>
            <w:tcW w:w="3000" w:type="dxa"/>
            <w:tcBorders>
              <w:top w:val="nil"/>
              <w:left w:val="nil"/>
              <w:bottom w:val="nil"/>
              <w:right w:val="nil"/>
            </w:tcBorders>
            <w:vAlign w:val="bottom"/>
          </w:tcPr>
          <w:p w14:paraId="2A493584" w14:textId="77777777" w:rsidR="00D37424" w:rsidRDefault="00D37424" w:rsidP="00616071">
            <w:pPr>
              <w:widowControl w:val="0"/>
              <w:autoSpaceDE w:val="0"/>
              <w:autoSpaceDN w:val="0"/>
              <w:adjustRightInd w:val="0"/>
              <w:spacing w:line="240" w:lineRule="auto"/>
              <w:rPr>
                <w:rFonts w:ascii="Times New Roman" w:hAnsi="Times New Roman"/>
                <w:sz w:val="23"/>
                <w:szCs w:val="23"/>
              </w:rPr>
            </w:pPr>
          </w:p>
        </w:tc>
        <w:tc>
          <w:tcPr>
            <w:tcW w:w="1140" w:type="dxa"/>
            <w:tcBorders>
              <w:top w:val="nil"/>
              <w:left w:val="nil"/>
              <w:bottom w:val="nil"/>
              <w:right w:val="nil"/>
            </w:tcBorders>
            <w:vAlign w:val="bottom"/>
          </w:tcPr>
          <w:p w14:paraId="5596DFF2" w14:textId="77777777" w:rsidR="00D37424" w:rsidRDefault="00D37424" w:rsidP="00616071">
            <w:pPr>
              <w:widowControl w:val="0"/>
              <w:autoSpaceDE w:val="0"/>
              <w:autoSpaceDN w:val="0"/>
              <w:adjustRightInd w:val="0"/>
              <w:spacing w:line="240" w:lineRule="auto"/>
              <w:rPr>
                <w:rFonts w:ascii="Times New Roman" w:hAnsi="Times New Roman"/>
                <w:sz w:val="23"/>
                <w:szCs w:val="23"/>
              </w:rPr>
            </w:pPr>
          </w:p>
        </w:tc>
      </w:tr>
      <w:tr w:rsidR="00D37424" w14:paraId="00C32B69" w14:textId="77777777" w:rsidTr="00616071">
        <w:trPr>
          <w:trHeight w:val="552"/>
        </w:trPr>
        <w:tc>
          <w:tcPr>
            <w:tcW w:w="4140" w:type="dxa"/>
            <w:tcBorders>
              <w:top w:val="nil"/>
              <w:left w:val="nil"/>
              <w:bottom w:val="nil"/>
              <w:right w:val="nil"/>
            </w:tcBorders>
            <w:vAlign w:val="bottom"/>
          </w:tcPr>
          <w:p w14:paraId="3CBDC56A"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_________________________________</w:t>
            </w:r>
          </w:p>
        </w:tc>
        <w:tc>
          <w:tcPr>
            <w:tcW w:w="4140" w:type="dxa"/>
            <w:gridSpan w:val="2"/>
            <w:tcBorders>
              <w:top w:val="nil"/>
              <w:left w:val="nil"/>
              <w:bottom w:val="nil"/>
              <w:right w:val="nil"/>
            </w:tcBorders>
            <w:vAlign w:val="bottom"/>
          </w:tcPr>
          <w:p w14:paraId="574B59DC" w14:textId="77777777" w:rsidR="00D37424" w:rsidRDefault="00D37424" w:rsidP="00616071">
            <w:pPr>
              <w:widowControl w:val="0"/>
              <w:autoSpaceDE w:val="0"/>
              <w:autoSpaceDN w:val="0"/>
              <w:adjustRightInd w:val="0"/>
              <w:spacing w:line="240" w:lineRule="auto"/>
              <w:jc w:val="right"/>
              <w:rPr>
                <w:rFonts w:ascii="Times New Roman" w:hAnsi="Times New Roman"/>
              </w:rPr>
            </w:pPr>
            <w:r>
              <w:rPr>
                <w:rFonts w:ascii="Times New Roman" w:hAnsi="Times New Roman"/>
              </w:rPr>
              <w:t>_______________________ _________</w:t>
            </w:r>
          </w:p>
        </w:tc>
      </w:tr>
      <w:tr w:rsidR="00D37424" w14:paraId="62CB5E10" w14:textId="77777777" w:rsidTr="00616071">
        <w:trPr>
          <w:trHeight w:val="276"/>
        </w:trPr>
        <w:tc>
          <w:tcPr>
            <w:tcW w:w="4140" w:type="dxa"/>
            <w:tcBorders>
              <w:top w:val="nil"/>
              <w:left w:val="nil"/>
              <w:bottom w:val="nil"/>
              <w:right w:val="nil"/>
            </w:tcBorders>
            <w:vAlign w:val="bottom"/>
          </w:tcPr>
          <w:p w14:paraId="5A65107E"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 xml:space="preserve">PARTICIPANT SIGNATURE (age </w:t>
            </w:r>
            <w:r>
              <w:rPr>
                <w:rFonts w:ascii="Times New Roman" w:hAnsi="Times New Roman"/>
                <w:u w:val="single"/>
              </w:rPr>
              <w:t>&gt;</w:t>
            </w:r>
            <w:r>
              <w:rPr>
                <w:rFonts w:ascii="Times New Roman" w:hAnsi="Times New Roman"/>
              </w:rPr>
              <w:t>18)</w:t>
            </w:r>
          </w:p>
        </w:tc>
        <w:tc>
          <w:tcPr>
            <w:tcW w:w="3000" w:type="dxa"/>
            <w:tcBorders>
              <w:top w:val="nil"/>
              <w:left w:val="nil"/>
              <w:bottom w:val="nil"/>
              <w:right w:val="nil"/>
            </w:tcBorders>
            <w:vAlign w:val="bottom"/>
          </w:tcPr>
          <w:p w14:paraId="72369833" w14:textId="77777777" w:rsidR="00D37424" w:rsidRDefault="00D37424" w:rsidP="00616071">
            <w:pPr>
              <w:widowControl w:val="0"/>
              <w:autoSpaceDE w:val="0"/>
              <w:autoSpaceDN w:val="0"/>
              <w:adjustRightInd w:val="0"/>
              <w:spacing w:line="240" w:lineRule="auto"/>
              <w:ind w:left="180"/>
              <w:rPr>
                <w:rFonts w:ascii="Times New Roman" w:hAnsi="Times New Roman"/>
              </w:rPr>
            </w:pPr>
            <w:r>
              <w:rPr>
                <w:rFonts w:ascii="Times New Roman" w:hAnsi="Times New Roman"/>
              </w:rPr>
              <w:t>Printed Name</w:t>
            </w:r>
          </w:p>
        </w:tc>
        <w:tc>
          <w:tcPr>
            <w:tcW w:w="1140" w:type="dxa"/>
            <w:tcBorders>
              <w:top w:val="nil"/>
              <w:left w:val="nil"/>
              <w:bottom w:val="nil"/>
              <w:right w:val="nil"/>
            </w:tcBorders>
            <w:vAlign w:val="bottom"/>
          </w:tcPr>
          <w:p w14:paraId="3379CD72" w14:textId="77777777" w:rsidR="00D37424" w:rsidRDefault="00D37424" w:rsidP="00616071">
            <w:pPr>
              <w:widowControl w:val="0"/>
              <w:autoSpaceDE w:val="0"/>
              <w:autoSpaceDN w:val="0"/>
              <w:adjustRightInd w:val="0"/>
              <w:spacing w:line="240" w:lineRule="auto"/>
              <w:ind w:right="500"/>
              <w:jc w:val="right"/>
              <w:rPr>
                <w:rFonts w:ascii="Times New Roman" w:hAnsi="Times New Roman"/>
              </w:rPr>
            </w:pPr>
            <w:r>
              <w:rPr>
                <w:rFonts w:ascii="Times New Roman" w:hAnsi="Times New Roman"/>
              </w:rPr>
              <w:t>Date</w:t>
            </w:r>
          </w:p>
        </w:tc>
      </w:tr>
      <w:tr w:rsidR="00D37424" w14:paraId="5A842894" w14:textId="77777777" w:rsidTr="00616071">
        <w:trPr>
          <w:trHeight w:val="276"/>
        </w:trPr>
        <w:tc>
          <w:tcPr>
            <w:tcW w:w="4140" w:type="dxa"/>
            <w:tcBorders>
              <w:top w:val="nil"/>
              <w:left w:val="nil"/>
              <w:bottom w:val="nil"/>
              <w:right w:val="nil"/>
            </w:tcBorders>
            <w:vAlign w:val="bottom"/>
          </w:tcPr>
          <w:p w14:paraId="2EE468E0"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w:t>
            </w:r>
            <w:r>
              <w:rPr>
                <w:rFonts w:ascii="Times New Roman" w:hAnsi="Times New Roman"/>
                <w:i/>
                <w:iCs/>
              </w:rPr>
              <w:t>Or Legally Authorized Representative)</w:t>
            </w:r>
          </w:p>
        </w:tc>
        <w:tc>
          <w:tcPr>
            <w:tcW w:w="3000" w:type="dxa"/>
            <w:tcBorders>
              <w:top w:val="nil"/>
              <w:left w:val="nil"/>
              <w:bottom w:val="nil"/>
              <w:right w:val="nil"/>
            </w:tcBorders>
            <w:vAlign w:val="bottom"/>
          </w:tcPr>
          <w:p w14:paraId="0B9823C8" w14:textId="77777777" w:rsidR="00D37424" w:rsidRDefault="00D37424" w:rsidP="00616071">
            <w:pPr>
              <w:widowControl w:val="0"/>
              <w:autoSpaceDE w:val="0"/>
              <w:autoSpaceDN w:val="0"/>
              <w:adjustRightInd w:val="0"/>
              <w:spacing w:line="240" w:lineRule="auto"/>
              <w:rPr>
                <w:rFonts w:ascii="Times New Roman" w:hAnsi="Times New Roman"/>
              </w:rPr>
            </w:pPr>
          </w:p>
        </w:tc>
        <w:tc>
          <w:tcPr>
            <w:tcW w:w="1140" w:type="dxa"/>
            <w:tcBorders>
              <w:top w:val="nil"/>
              <w:left w:val="nil"/>
              <w:bottom w:val="nil"/>
              <w:right w:val="nil"/>
            </w:tcBorders>
            <w:vAlign w:val="bottom"/>
          </w:tcPr>
          <w:p w14:paraId="66A1714B" w14:textId="77777777" w:rsidR="00D37424" w:rsidRDefault="00D37424" w:rsidP="00616071">
            <w:pPr>
              <w:widowControl w:val="0"/>
              <w:autoSpaceDE w:val="0"/>
              <w:autoSpaceDN w:val="0"/>
              <w:adjustRightInd w:val="0"/>
              <w:spacing w:line="240" w:lineRule="auto"/>
              <w:rPr>
                <w:rFonts w:ascii="Times New Roman" w:hAnsi="Times New Roman"/>
              </w:rPr>
            </w:pPr>
          </w:p>
        </w:tc>
      </w:tr>
      <w:tr w:rsidR="00D37424" w14:paraId="5C2D18CC" w14:textId="77777777" w:rsidTr="00616071">
        <w:trPr>
          <w:trHeight w:val="552"/>
        </w:trPr>
        <w:tc>
          <w:tcPr>
            <w:tcW w:w="4140" w:type="dxa"/>
            <w:tcBorders>
              <w:top w:val="nil"/>
              <w:left w:val="nil"/>
              <w:bottom w:val="nil"/>
              <w:right w:val="nil"/>
            </w:tcBorders>
            <w:vAlign w:val="bottom"/>
          </w:tcPr>
          <w:p w14:paraId="1B15A9E8"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_________________________________</w:t>
            </w:r>
          </w:p>
        </w:tc>
        <w:tc>
          <w:tcPr>
            <w:tcW w:w="3000" w:type="dxa"/>
            <w:tcBorders>
              <w:top w:val="nil"/>
              <w:left w:val="nil"/>
              <w:bottom w:val="nil"/>
              <w:right w:val="nil"/>
            </w:tcBorders>
            <w:vAlign w:val="bottom"/>
          </w:tcPr>
          <w:p w14:paraId="2923F197" w14:textId="77777777" w:rsidR="00D37424" w:rsidRDefault="00D37424" w:rsidP="00616071">
            <w:pPr>
              <w:widowControl w:val="0"/>
              <w:autoSpaceDE w:val="0"/>
              <w:autoSpaceDN w:val="0"/>
              <w:adjustRightInd w:val="0"/>
              <w:spacing w:line="240" w:lineRule="auto"/>
              <w:ind w:left="180"/>
              <w:rPr>
                <w:rFonts w:ascii="Times New Roman" w:hAnsi="Times New Roman"/>
              </w:rPr>
            </w:pPr>
            <w:r>
              <w:rPr>
                <w:rFonts w:ascii="Times New Roman" w:hAnsi="Times New Roman"/>
              </w:rPr>
              <w:t>_______________________</w:t>
            </w:r>
          </w:p>
        </w:tc>
        <w:tc>
          <w:tcPr>
            <w:tcW w:w="1140" w:type="dxa"/>
            <w:tcBorders>
              <w:top w:val="nil"/>
              <w:left w:val="nil"/>
              <w:bottom w:val="nil"/>
              <w:right w:val="nil"/>
            </w:tcBorders>
            <w:vAlign w:val="bottom"/>
          </w:tcPr>
          <w:p w14:paraId="62F7EC32" w14:textId="77777777" w:rsidR="00D37424" w:rsidRDefault="00D37424" w:rsidP="00616071">
            <w:pPr>
              <w:widowControl w:val="0"/>
              <w:autoSpaceDE w:val="0"/>
              <w:autoSpaceDN w:val="0"/>
              <w:adjustRightInd w:val="0"/>
              <w:spacing w:line="240" w:lineRule="auto"/>
              <w:jc w:val="right"/>
              <w:rPr>
                <w:rFonts w:ascii="Times New Roman" w:hAnsi="Times New Roman"/>
              </w:rPr>
            </w:pPr>
            <w:r>
              <w:rPr>
                <w:rFonts w:ascii="Times New Roman" w:hAnsi="Times New Roman"/>
              </w:rPr>
              <w:t>_________</w:t>
            </w:r>
          </w:p>
        </w:tc>
      </w:tr>
      <w:tr w:rsidR="00D37424" w14:paraId="4503E222" w14:textId="77777777" w:rsidTr="00616071">
        <w:trPr>
          <w:trHeight w:val="276"/>
        </w:trPr>
        <w:tc>
          <w:tcPr>
            <w:tcW w:w="4140" w:type="dxa"/>
            <w:tcBorders>
              <w:top w:val="nil"/>
              <w:left w:val="nil"/>
              <w:bottom w:val="nil"/>
              <w:right w:val="nil"/>
            </w:tcBorders>
            <w:vAlign w:val="bottom"/>
          </w:tcPr>
          <w:p w14:paraId="491D33C2" w14:textId="77777777" w:rsidR="00D37424" w:rsidRDefault="00D37424" w:rsidP="00616071">
            <w:pPr>
              <w:widowControl w:val="0"/>
              <w:autoSpaceDE w:val="0"/>
              <w:autoSpaceDN w:val="0"/>
              <w:adjustRightInd w:val="0"/>
              <w:spacing w:line="275" w:lineRule="exact"/>
              <w:rPr>
                <w:rFonts w:ascii="Times New Roman" w:hAnsi="Times New Roman"/>
              </w:rPr>
            </w:pPr>
            <w:r>
              <w:rPr>
                <w:rFonts w:ascii="Times New Roman" w:hAnsi="Times New Roman"/>
              </w:rPr>
              <w:t>SIGNATURE OF PERSON</w:t>
            </w:r>
          </w:p>
        </w:tc>
        <w:tc>
          <w:tcPr>
            <w:tcW w:w="3000" w:type="dxa"/>
            <w:tcBorders>
              <w:top w:val="nil"/>
              <w:left w:val="nil"/>
              <w:bottom w:val="nil"/>
              <w:right w:val="nil"/>
            </w:tcBorders>
            <w:vAlign w:val="bottom"/>
          </w:tcPr>
          <w:p w14:paraId="005777AA" w14:textId="77777777" w:rsidR="00D37424" w:rsidRDefault="00D37424" w:rsidP="00616071">
            <w:pPr>
              <w:widowControl w:val="0"/>
              <w:autoSpaceDE w:val="0"/>
              <w:autoSpaceDN w:val="0"/>
              <w:adjustRightInd w:val="0"/>
              <w:spacing w:line="275" w:lineRule="exact"/>
              <w:ind w:left="180"/>
              <w:rPr>
                <w:rFonts w:ascii="Times New Roman" w:hAnsi="Times New Roman"/>
              </w:rPr>
            </w:pPr>
            <w:r>
              <w:rPr>
                <w:rFonts w:ascii="Times New Roman" w:hAnsi="Times New Roman"/>
              </w:rPr>
              <w:t>Printed Name</w:t>
            </w:r>
          </w:p>
        </w:tc>
        <w:tc>
          <w:tcPr>
            <w:tcW w:w="1140" w:type="dxa"/>
            <w:tcBorders>
              <w:top w:val="nil"/>
              <w:left w:val="nil"/>
              <w:bottom w:val="nil"/>
              <w:right w:val="nil"/>
            </w:tcBorders>
            <w:vAlign w:val="bottom"/>
          </w:tcPr>
          <w:p w14:paraId="36967499" w14:textId="77777777" w:rsidR="00D37424" w:rsidRDefault="00D37424" w:rsidP="00616071">
            <w:pPr>
              <w:widowControl w:val="0"/>
              <w:autoSpaceDE w:val="0"/>
              <w:autoSpaceDN w:val="0"/>
              <w:adjustRightInd w:val="0"/>
              <w:spacing w:line="275" w:lineRule="exact"/>
              <w:ind w:right="500"/>
              <w:jc w:val="right"/>
              <w:rPr>
                <w:rFonts w:ascii="Times New Roman" w:hAnsi="Times New Roman"/>
              </w:rPr>
            </w:pPr>
            <w:r>
              <w:rPr>
                <w:rFonts w:ascii="Times New Roman" w:hAnsi="Times New Roman"/>
              </w:rPr>
              <w:t>Date</w:t>
            </w:r>
          </w:p>
        </w:tc>
      </w:tr>
    </w:tbl>
    <w:p w14:paraId="4106FE54"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rPr>
        <w:t>OBTAINING CONSENT</w:t>
      </w:r>
    </w:p>
    <w:p w14:paraId="2D17F336" w14:textId="705C15EB" w:rsidR="002C0BBE" w:rsidRPr="00D37424" w:rsidRDefault="002C0BBE" w:rsidP="00D37424">
      <w:pPr>
        <w:widowControl w:val="0"/>
        <w:overflowPunct w:val="0"/>
        <w:autoSpaceDE w:val="0"/>
        <w:autoSpaceDN w:val="0"/>
        <w:adjustRightInd w:val="0"/>
        <w:spacing w:line="214" w:lineRule="auto"/>
        <w:ind w:right="260"/>
        <w:rPr>
          <w:rFonts w:ascii="Times New Roman" w:hAnsi="Times New Roman"/>
        </w:rPr>
      </w:pPr>
    </w:p>
    <w:p w14:paraId="49E288AC" w14:textId="4911A4DD" w:rsidR="002C0BBE" w:rsidRDefault="002C0BBE" w:rsidP="002C0BBE">
      <w:pPr>
        <w:widowControl w:val="0"/>
        <w:autoSpaceDE w:val="0"/>
        <w:autoSpaceDN w:val="0"/>
        <w:adjustRightInd w:val="0"/>
        <w:spacing w:line="240" w:lineRule="auto"/>
        <w:rPr>
          <w:rFonts w:ascii="Times New Roman" w:hAnsi="Times New Roman"/>
        </w:rPr>
      </w:pPr>
    </w:p>
    <w:p w14:paraId="585287FD" w14:textId="77777777" w:rsidR="00DE1AB8" w:rsidRDefault="00DE1AB8">
      <w:pPr>
        <w:spacing w:line="240" w:lineRule="auto"/>
        <w:rPr>
          <w:b/>
          <w:sz w:val="28"/>
        </w:rPr>
      </w:pPr>
      <w:r>
        <w:rPr>
          <w:b/>
          <w:sz w:val="28"/>
        </w:rPr>
        <w:br w:type="page"/>
      </w:r>
    </w:p>
    <w:p w14:paraId="5DA0E0A8" w14:textId="77777777" w:rsidR="00D37424" w:rsidRDefault="00D37424" w:rsidP="007D66A3">
      <w:pPr>
        <w:spacing w:line="240" w:lineRule="auto"/>
        <w:jc w:val="center"/>
        <w:rPr>
          <w:b/>
          <w:sz w:val="28"/>
        </w:rPr>
      </w:pPr>
      <w:r>
        <w:rPr>
          <w:b/>
          <w:sz w:val="28"/>
        </w:rPr>
        <w:t>APPENDIX B: HIPPA FORM</w:t>
      </w:r>
    </w:p>
    <w:p w14:paraId="08528B01" w14:textId="77777777" w:rsidR="00D37424" w:rsidRDefault="00D37424">
      <w:pPr>
        <w:spacing w:line="240" w:lineRule="auto"/>
        <w:rPr>
          <w:b/>
          <w:sz w:val="28"/>
        </w:rPr>
      </w:pPr>
    </w:p>
    <w:p w14:paraId="61AB4C40" w14:textId="77777777" w:rsidR="00D37424" w:rsidRDefault="00D37424" w:rsidP="00D37424">
      <w:pPr>
        <w:widowControl w:val="0"/>
        <w:overflowPunct w:val="0"/>
        <w:autoSpaceDE w:val="0"/>
        <w:autoSpaceDN w:val="0"/>
        <w:adjustRightInd w:val="0"/>
        <w:spacing w:line="212" w:lineRule="auto"/>
        <w:ind w:left="1660" w:right="1720" w:firstLine="901"/>
        <w:rPr>
          <w:rFonts w:ascii="Times New Roman" w:hAnsi="Times New Roman"/>
        </w:rPr>
      </w:pPr>
      <w:r>
        <w:rPr>
          <w:rFonts w:ascii="Times New Roman" w:hAnsi="Times New Roman"/>
          <w:b/>
          <w:bCs/>
        </w:rPr>
        <w:t>AUTHORIZATION TO USE or DISCLOSE PROTECTED HEALTH INFORMATION FOR RESEARCH</w:t>
      </w:r>
    </w:p>
    <w:p w14:paraId="03991782" w14:textId="77777777" w:rsidR="00D37424" w:rsidRDefault="00D37424" w:rsidP="00D37424">
      <w:pPr>
        <w:widowControl w:val="0"/>
        <w:autoSpaceDE w:val="0"/>
        <w:autoSpaceDN w:val="0"/>
        <w:adjustRightInd w:val="0"/>
        <w:spacing w:line="56" w:lineRule="exact"/>
        <w:rPr>
          <w:rFonts w:ascii="Times New Roman" w:hAnsi="Times New Roman"/>
        </w:rPr>
      </w:pPr>
    </w:p>
    <w:p w14:paraId="23278B0E" w14:textId="77777777" w:rsidR="00D37424" w:rsidRDefault="00D37424" w:rsidP="00D37424">
      <w:pPr>
        <w:widowControl w:val="0"/>
        <w:overflowPunct w:val="0"/>
        <w:autoSpaceDE w:val="0"/>
        <w:autoSpaceDN w:val="0"/>
        <w:adjustRightInd w:val="0"/>
        <w:spacing w:line="224" w:lineRule="auto"/>
        <w:ind w:left="1720" w:right="980" w:hanging="794"/>
        <w:rPr>
          <w:rFonts w:ascii="Times New Roman" w:hAnsi="Times New Roman"/>
        </w:rPr>
      </w:pPr>
      <w:r>
        <w:rPr>
          <w:rFonts w:ascii="Times New Roman" w:hAnsi="Times New Roman"/>
          <w:i/>
          <w:iCs/>
          <w:sz w:val="23"/>
          <w:szCs w:val="23"/>
        </w:rPr>
        <w:t>An Informed Consent Document for Research Participation may also be required. Form 2 must be used for research involving psychotherapy notes.</w:t>
      </w:r>
    </w:p>
    <w:p w14:paraId="3F0E4DBC" w14:textId="77777777" w:rsidR="00D37424" w:rsidRDefault="00D37424" w:rsidP="00D37424">
      <w:pPr>
        <w:widowControl w:val="0"/>
        <w:autoSpaceDE w:val="0"/>
        <w:autoSpaceDN w:val="0"/>
        <w:adjustRightInd w:val="0"/>
        <w:spacing w:line="379" w:lineRule="exact"/>
        <w:rPr>
          <w:rFonts w:ascii="Times New Roman" w:hAnsi="Times New Roman"/>
        </w:rPr>
      </w:pPr>
    </w:p>
    <w:p w14:paraId="22C9013C"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rPr>
        <w:t xml:space="preserve">Title of Research Project: </w:t>
      </w:r>
      <w:r>
        <w:rPr>
          <w:rFonts w:ascii="Times New Roman" w:hAnsi="Times New Roman"/>
          <w:b/>
          <w:bCs/>
        </w:rPr>
        <w:t>Effect of Exercise Induced Muscle Damage on Critical Torque and</w:t>
      </w:r>
    </w:p>
    <w:p w14:paraId="14412FC5" w14:textId="77777777" w:rsidR="00D37424" w:rsidRDefault="00D37424" w:rsidP="00D37424">
      <w:pPr>
        <w:widowControl w:val="0"/>
        <w:autoSpaceDE w:val="0"/>
        <w:autoSpaceDN w:val="0"/>
        <w:adjustRightInd w:val="0"/>
        <w:spacing w:line="142" w:lineRule="exact"/>
        <w:rPr>
          <w:rFonts w:ascii="Times New Roman" w:hAnsi="Times New Roman"/>
        </w:rPr>
      </w:pPr>
    </w:p>
    <w:p w14:paraId="23D24B4B"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b/>
          <w:bCs/>
        </w:rPr>
        <w:t>Mitochondrial Function</w:t>
      </w:r>
    </w:p>
    <w:p w14:paraId="559F54F6" w14:textId="77777777" w:rsidR="00D37424" w:rsidRDefault="00D37424" w:rsidP="00D37424">
      <w:pPr>
        <w:widowControl w:val="0"/>
        <w:autoSpaceDE w:val="0"/>
        <w:autoSpaceDN w:val="0"/>
        <w:adjustRightInd w:val="0"/>
        <w:spacing w:line="235" w:lineRule="exact"/>
        <w:rPr>
          <w:rFonts w:ascii="Times New Roman" w:hAnsi="Times New Roman"/>
        </w:rPr>
      </w:pPr>
    </w:p>
    <w:p w14:paraId="5C8B3D9A"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rPr>
        <w:t xml:space="preserve">Leader of Research Team: </w:t>
      </w:r>
      <w:r>
        <w:rPr>
          <w:rFonts w:ascii="Times New Roman" w:hAnsi="Times New Roman"/>
          <w:b/>
          <w:bCs/>
        </w:rPr>
        <w:t>Christopher D. Black., Ph.D.</w:t>
      </w:r>
    </w:p>
    <w:p w14:paraId="64C72DC9" w14:textId="77777777" w:rsidR="00D37424" w:rsidRDefault="00D37424" w:rsidP="00D37424">
      <w:pPr>
        <w:widowControl w:val="0"/>
        <w:autoSpaceDE w:val="0"/>
        <w:autoSpaceDN w:val="0"/>
        <w:adjustRightInd w:val="0"/>
        <w:spacing w:line="238" w:lineRule="exact"/>
        <w:rPr>
          <w:rFonts w:ascii="Times New Roman" w:hAnsi="Times New Roman"/>
        </w:rPr>
      </w:pPr>
    </w:p>
    <w:p w14:paraId="483466FD"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rPr>
        <w:t xml:space="preserve">Address: </w:t>
      </w:r>
      <w:r>
        <w:rPr>
          <w:rFonts w:ascii="Times New Roman" w:hAnsi="Times New Roman"/>
          <w:b/>
          <w:bCs/>
        </w:rPr>
        <w:t>1401 Asp Ave., #110 HHC, Norman, OK 73019</w:t>
      </w:r>
    </w:p>
    <w:p w14:paraId="1D5FD220" w14:textId="77777777" w:rsidR="00D37424" w:rsidRDefault="00D37424" w:rsidP="00D37424">
      <w:pPr>
        <w:widowControl w:val="0"/>
        <w:autoSpaceDE w:val="0"/>
        <w:autoSpaceDN w:val="0"/>
        <w:adjustRightInd w:val="0"/>
        <w:spacing w:line="238" w:lineRule="exact"/>
        <w:rPr>
          <w:rFonts w:ascii="Times New Roman" w:hAnsi="Times New Roman"/>
        </w:rPr>
      </w:pPr>
    </w:p>
    <w:p w14:paraId="000CE3C8"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rPr>
        <w:t>Phone Number</w:t>
      </w:r>
      <w:r>
        <w:rPr>
          <w:rFonts w:ascii="Times New Roman" w:hAnsi="Times New Roman"/>
          <w:b/>
          <w:bCs/>
        </w:rPr>
        <w:t>: 405-325-7668 (office); 706-255-3750 (cell)</w:t>
      </w:r>
    </w:p>
    <w:p w14:paraId="098B0E15" w14:textId="77777777" w:rsidR="00D37424" w:rsidRDefault="00D37424" w:rsidP="00D37424">
      <w:pPr>
        <w:widowControl w:val="0"/>
        <w:autoSpaceDE w:val="0"/>
        <w:autoSpaceDN w:val="0"/>
        <w:adjustRightInd w:val="0"/>
        <w:spacing w:line="193" w:lineRule="exact"/>
        <w:rPr>
          <w:rFonts w:ascii="Times New Roman" w:hAnsi="Times New Roman"/>
        </w:rPr>
      </w:pPr>
    </w:p>
    <w:p w14:paraId="36A7E55E" w14:textId="77777777" w:rsidR="00D37424" w:rsidRDefault="00D37424" w:rsidP="00D37424">
      <w:pPr>
        <w:widowControl w:val="0"/>
        <w:overflowPunct w:val="0"/>
        <w:autoSpaceDE w:val="0"/>
        <w:autoSpaceDN w:val="0"/>
        <w:adjustRightInd w:val="0"/>
        <w:spacing w:line="229" w:lineRule="auto"/>
        <w:ind w:right="60"/>
        <w:rPr>
          <w:rFonts w:ascii="Times New Roman" w:hAnsi="Times New Roman"/>
        </w:rPr>
      </w:pPr>
      <w:r>
        <w:rPr>
          <w:rFonts w:ascii="Times New Roman" w:hAnsi="Times New Roman"/>
        </w:rPr>
        <w:t>If you decide to join this research project, University of Oklahoma Health Sciences Center (OUHSC) researchers may use or share (disclose) information about you that is considered to be protected health information for their research. Protected health information is information about past, present, and future medical treatment or condition that is identifiable to you. It will be called PHI in this Authorization.</w:t>
      </w:r>
    </w:p>
    <w:p w14:paraId="62170EF2" w14:textId="77777777" w:rsidR="00D37424" w:rsidRDefault="00D37424" w:rsidP="00D37424">
      <w:pPr>
        <w:widowControl w:val="0"/>
        <w:autoSpaceDE w:val="0"/>
        <w:autoSpaceDN w:val="0"/>
        <w:adjustRightInd w:val="0"/>
        <w:spacing w:line="339" w:lineRule="exact"/>
        <w:rPr>
          <w:rFonts w:ascii="Times New Roman" w:hAnsi="Times New Roman"/>
        </w:rPr>
      </w:pPr>
    </w:p>
    <w:p w14:paraId="29A552B3" w14:textId="77777777" w:rsidR="00D37424" w:rsidRDefault="00D37424" w:rsidP="00D37424">
      <w:pPr>
        <w:widowControl w:val="0"/>
        <w:overflowPunct w:val="0"/>
        <w:autoSpaceDE w:val="0"/>
        <w:autoSpaceDN w:val="0"/>
        <w:adjustRightInd w:val="0"/>
        <w:spacing w:line="232" w:lineRule="auto"/>
        <w:ind w:right="100"/>
        <w:rPr>
          <w:rFonts w:ascii="Times New Roman" w:hAnsi="Times New Roman"/>
        </w:rPr>
      </w:pPr>
      <w:r>
        <w:rPr>
          <w:rFonts w:ascii="Times New Roman" w:hAnsi="Times New Roman"/>
          <w:b/>
          <w:bCs/>
          <w:u w:val="single"/>
        </w:rPr>
        <w:t>PHI To Be Used or Shared</w:t>
      </w:r>
      <w:r>
        <w:rPr>
          <w:rFonts w:ascii="Times New Roman" w:hAnsi="Times New Roman"/>
        </w:rPr>
        <w:t>. Federal law requires that researchers get your permission</w:t>
      </w:r>
      <w:r>
        <w:rPr>
          <w:rFonts w:ascii="Times New Roman" w:hAnsi="Times New Roman"/>
          <w:b/>
          <w:bCs/>
        </w:rPr>
        <w:t xml:space="preserve"> </w:t>
      </w:r>
      <w:r>
        <w:rPr>
          <w:rFonts w:ascii="Times New Roman" w:hAnsi="Times New Roman"/>
        </w:rPr>
        <w:t>(authorization) to use or share your PHI. If you give permission, the researchers may use or share with the people identified in this Authorization any PHI related to this research from your medical records and from any test results. Information used or shared may include all information relating to any tests, procedures, surveys, or interviews as outlined in the consent form; medical records and charts; name, address, telephone number, date of birth, race, and government-issued identification numbers.</w:t>
      </w:r>
    </w:p>
    <w:p w14:paraId="46626F60" w14:textId="77777777" w:rsidR="00D37424" w:rsidRDefault="00D37424" w:rsidP="00D37424">
      <w:pPr>
        <w:widowControl w:val="0"/>
        <w:autoSpaceDE w:val="0"/>
        <w:autoSpaceDN w:val="0"/>
        <w:adjustRightInd w:val="0"/>
        <w:spacing w:line="305" w:lineRule="exact"/>
        <w:rPr>
          <w:rFonts w:ascii="Times New Roman" w:hAnsi="Times New Roman"/>
        </w:rPr>
      </w:pPr>
    </w:p>
    <w:p w14:paraId="49578141" w14:textId="77777777" w:rsidR="00D37424" w:rsidRDefault="00D37424" w:rsidP="00D37424">
      <w:pPr>
        <w:widowControl w:val="0"/>
        <w:overflowPunct w:val="0"/>
        <w:autoSpaceDE w:val="0"/>
        <w:autoSpaceDN w:val="0"/>
        <w:adjustRightInd w:val="0"/>
        <w:spacing w:line="214" w:lineRule="auto"/>
        <w:ind w:right="300"/>
        <w:rPr>
          <w:rFonts w:ascii="Times New Roman" w:hAnsi="Times New Roman"/>
        </w:rPr>
      </w:pPr>
      <w:r>
        <w:rPr>
          <w:rFonts w:ascii="Times New Roman" w:hAnsi="Times New Roman"/>
          <w:b/>
          <w:bCs/>
          <w:u w:val="single"/>
        </w:rPr>
        <w:t>Purposes for Using or Sharing PHI</w:t>
      </w:r>
      <w:r>
        <w:rPr>
          <w:rFonts w:ascii="Times New Roman" w:hAnsi="Times New Roman"/>
          <w:b/>
          <w:bCs/>
        </w:rPr>
        <w:t xml:space="preserve">. </w:t>
      </w:r>
      <w:r>
        <w:rPr>
          <w:rFonts w:ascii="Times New Roman" w:hAnsi="Times New Roman"/>
        </w:rPr>
        <w:t>If you give permission, the researchers may use your PHI to</w:t>
      </w:r>
      <w:r>
        <w:rPr>
          <w:rFonts w:ascii="Times New Roman" w:hAnsi="Times New Roman"/>
          <w:b/>
          <w:bCs/>
        </w:rPr>
        <w:t xml:space="preserve"> </w:t>
      </w:r>
      <w:r>
        <w:rPr>
          <w:rFonts w:ascii="Times New Roman" w:hAnsi="Times New Roman"/>
          <w:u w:val="single"/>
        </w:rPr>
        <w:t>determine if it is safe for you to participant in the exercise used in this study.</w:t>
      </w:r>
    </w:p>
    <w:p w14:paraId="3D066A1D" w14:textId="77777777" w:rsidR="00D37424" w:rsidRDefault="00D37424" w:rsidP="00D37424">
      <w:pPr>
        <w:widowControl w:val="0"/>
        <w:autoSpaceDE w:val="0"/>
        <w:autoSpaceDN w:val="0"/>
        <w:adjustRightInd w:val="0"/>
        <w:spacing w:line="300" w:lineRule="exact"/>
        <w:rPr>
          <w:rFonts w:ascii="Times New Roman" w:hAnsi="Times New Roman"/>
        </w:rPr>
      </w:pPr>
    </w:p>
    <w:p w14:paraId="77271241" w14:textId="77777777" w:rsidR="00D37424" w:rsidRDefault="00D37424" w:rsidP="00D37424">
      <w:pPr>
        <w:widowControl w:val="0"/>
        <w:overflowPunct w:val="0"/>
        <w:autoSpaceDE w:val="0"/>
        <w:autoSpaceDN w:val="0"/>
        <w:adjustRightInd w:val="0"/>
        <w:spacing w:line="232" w:lineRule="auto"/>
        <w:ind w:right="120"/>
        <w:rPr>
          <w:rFonts w:ascii="Times New Roman" w:hAnsi="Times New Roman"/>
        </w:rPr>
      </w:pPr>
      <w:r>
        <w:rPr>
          <w:rFonts w:ascii="Times New Roman" w:hAnsi="Times New Roman"/>
          <w:b/>
          <w:bCs/>
          <w:u w:val="single"/>
        </w:rPr>
        <w:t>Other Use and Sharing of PHI</w:t>
      </w:r>
      <w:r>
        <w:rPr>
          <w:rFonts w:ascii="Times New Roman" w:hAnsi="Times New Roman"/>
        </w:rPr>
        <w:t>. If you give permission, the researchers may also use your PHI to</w:t>
      </w:r>
      <w:r>
        <w:rPr>
          <w:rFonts w:ascii="Times New Roman" w:hAnsi="Times New Roman"/>
          <w:b/>
          <w:bCs/>
        </w:rPr>
        <w:t xml:space="preserve"> </w:t>
      </w:r>
      <w:r>
        <w:rPr>
          <w:rFonts w:ascii="Times New Roman" w:hAnsi="Times New Roman"/>
        </w:rPr>
        <w:t xml:space="preserve">develop new procedures or commercial products. They may share your PHI with other researchers, the research sponsor, and its agents, the OUHSC Institutional Review Board, auditors and inspectors who check the research, and government agencies such as the Food and Drug Administration (FDA) and the Department of Health and Human Services (HHS). The researchers may also share your PHI with </w:t>
      </w:r>
      <w:r>
        <w:rPr>
          <w:rFonts w:ascii="Times New Roman" w:hAnsi="Times New Roman"/>
          <w:u w:val="single"/>
        </w:rPr>
        <w:t>your physician and/or a Univeristy of Oklahoma physician in the event of a serious health</w:t>
      </w:r>
      <w:r>
        <w:rPr>
          <w:rFonts w:ascii="Times New Roman" w:hAnsi="Times New Roman"/>
        </w:rPr>
        <w:t xml:space="preserve"> </w:t>
      </w:r>
      <w:r>
        <w:rPr>
          <w:rFonts w:ascii="Times New Roman" w:hAnsi="Times New Roman"/>
          <w:u w:val="single"/>
        </w:rPr>
        <w:t>risk or adverse event that occurs during the study.</w:t>
      </w:r>
    </w:p>
    <w:p w14:paraId="30F44F89" w14:textId="77777777" w:rsidR="00D37424" w:rsidRDefault="00D37424" w:rsidP="00D37424">
      <w:pPr>
        <w:widowControl w:val="0"/>
        <w:autoSpaceDE w:val="0"/>
        <w:autoSpaceDN w:val="0"/>
        <w:adjustRightInd w:val="0"/>
        <w:spacing w:line="305" w:lineRule="exact"/>
        <w:rPr>
          <w:rFonts w:ascii="Times New Roman" w:hAnsi="Times New Roman"/>
        </w:rPr>
      </w:pPr>
    </w:p>
    <w:p w14:paraId="43EC238C" w14:textId="6773CBB5" w:rsidR="00D37424" w:rsidRDefault="00D37424" w:rsidP="00D37424">
      <w:pPr>
        <w:widowControl w:val="0"/>
        <w:overflowPunct w:val="0"/>
        <w:autoSpaceDE w:val="0"/>
        <w:autoSpaceDN w:val="0"/>
        <w:adjustRightInd w:val="0"/>
        <w:spacing w:line="214" w:lineRule="auto"/>
        <w:ind w:right="360"/>
        <w:rPr>
          <w:rFonts w:ascii="Times New Roman" w:hAnsi="Times New Roman"/>
        </w:rPr>
      </w:pPr>
      <w:r>
        <w:rPr>
          <w:rFonts w:ascii="Times New Roman" w:hAnsi="Times New Roman"/>
          <w:b/>
          <w:bCs/>
          <w:u w:val="single"/>
        </w:rPr>
        <w:t>Confidentiality</w:t>
      </w:r>
      <w:r>
        <w:rPr>
          <w:rFonts w:ascii="Times New Roman" w:hAnsi="Times New Roman"/>
        </w:rPr>
        <w:t>. Although the researchers may report their findings in scientific journals or meetings,</w:t>
      </w:r>
      <w:r>
        <w:rPr>
          <w:rFonts w:ascii="Times New Roman" w:hAnsi="Times New Roman"/>
          <w:b/>
          <w:bCs/>
        </w:rPr>
        <w:t xml:space="preserve"> </w:t>
      </w:r>
      <w:r>
        <w:rPr>
          <w:rFonts w:ascii="Times New Roman" w:hAnsi="Times New Roman"/>
        </w:rPr>
        <w:t>they will not identify you in their reports. The researchers will try to keep your information confidential, but confidentiality is not guaranteed. The law does not require everyone receiving the information based on this authorization to keep it confidential, so they could release it to others, and federal law may no longer protect it.</w:t>
      </w:r>
    </w:p>
    <w:p w14:paraId="551C8E8B" w14:textId="77777777" w:rsidR="00D37424" w:rsidRDefault="00D37424" w:rsidP="00D37424">
      <w:pPr>
        <w:widowControl w:val="0"/>
        <w:autoSpaceDE w:val="0"/>
        <w:autoSpaceDN w:val="0"/>
        <w:adjustRightInd w:val="0"/>
        <w:spacing w:line="309" w:lineRule="exact"/>
        <w:rPr>
          <w:rFonts w:ascii="Times New Roman" w:hAnsi="Times New Roman"/>
        </w:rPr>
      </w:pPr>
    </w:p>
    <w:p w14:paraId="43955EC9" w14:textId="77777777" w:rsidR="00D37424" w:rsidRDefault="00D37424" w:rsidP="00D37424">
      <w:pPr>
        <w:widowControl w:val="0"/>
        <w:overflowPunct w:val="0"/>
        <w:autoSpaceDE w:val="0"/>
        <w:autoSpaceDN w:val="0"/>
        <w:adjustRightInd w:val="0"/>
        <w:spacing w:line="221" w:lineRule="auto"/>
        <w:rPr>
          <w:rFonts w:ascii="Times New Roman" w:hAnsi="Times New Roman"/>
        </w:rPr>
      </w:pPr>
      <w:r>
        <w:rPr>
          <w:rFonts w:ascii="Times New Roman" w:hAnsi="Times New Roman"/>
          <w:b/>
          <w:bCs/>
        </w:rPr>
        <w:t>YOU UNDERSTAND THAT YOUR PROTECTED HEALTH INFORMATION MAY INCLUDE INFORMATION REGARDING A COMMUNICABLE OR NONCOMMUNICABLE DISEASE.</w:t>
      </w:r>
    </w:p>
    <w:p w14:paraId="54621B43" w14:textId="77777777" w:rsidR="00D37424" w:rsidRDefault="00D37424" w:rsidP="00D37424">
      <w:pPr>
        <w:widowControl w:val="0"/>
        <w:autoSpaceDE w:val="0"/>
        <w:autoSpaceDN w:val="0"/>
        <w:adjustRightInd w:val="0"/>
        <w:spacing w:line="297" w:lineRule="exact"/>
        <w:rPr>
          <w:rFonts w:ascii="Times New Roman" w:hAnsi="Times New Roman"/>
        </w:rPr>
      </w:pPr>
    </w:p>
    <w:p w14:paraId="52BCB5CD" w14:textId="77777777" w:rsidR="00D37424" w:rsidRDefault="00D37424" w:rsidP="00D37424">
      <w:pPr>
        <w:widowControl w:val="0"/>
        <w:overflowPunct w:val="0"/>
        <w:autoSpaceDE w:val="0"/>
        <w:autoSpaceDN w:val="0"/>
        <w:adjustRightInd w:val="0"/>
        <w:spacing w:line="229" w:lineRule="auto"/>
        <w:ind w:right="340"/>
        <w:rPr>
          <w:rFonts w:ascii="Times New Roman" w:hAnsi="Times New Roman"/>
        </w:rPr>
      </w:pPr>
      <w:r>
        <w:rPr>
          <w:rFonts w:ascii="Times New Roman" w:hAnsi="Times New Roman"/>
          <w:b/>
          <w:bCs/>
          <w:u w:val="single"/>
        </w:rPr>
        <w:t>Voluntary Choice</w:t>
      </w:r>
      <w:r>
        <w:rPr>
          <w:rFonts w:ascii="Times New Roman" w:hAnsi="Times New Roman"/>
        </w:rPr>
        <w:t>. The choice to give OUHSC researchers permission to use or share your PHI for</w:t>
      </w:r>
      <w:r>
        <w:rPr>
          <w:rFonts w:ascii="Times New Roman" w:hAnsi="Times New Roman"/>
          <w:b/>
          <w:bCs/>
        </w:rPr>
        <w:t xml:space="preserve"> </w:t>
      </w:r>
      <w:r>
        <w:rPr>
          <w:rFonts w:ascii="Times New Roman" w:hAnsi="Times New Roman"/>
        </w:rPr>
        <w:t>their research is voluntary. It is completely up to you. No one can force you to give permission. However, you must give permission for OUHSC researchers to use or share your PHI if you want to participate in the research and, if you cancel your authorization, you can no longer participate in this study.</w:t>
      </w:r>
    </w:p>
    <w:p w14:paraId="2C9758DC" w14:textId="77777777" w:rsidR="00D37424" w:rsidRDefault="00D37424" w:rsidP="00D37424">
      <w:pPr>
        <w:widowControl w:val="0"/>
        <w:autoSpaceDE w:val="0"/>
        <w:autoSpaceDN w:val="0"/>
        <w:adjustRightInd w:val="0"/>
        <w:spacing w:line="304" w:lineRule="exact"/>
        <w:rPr>
          <w:rFonts w:ascii="Times New Roman" w:hAnsi="Times New Roman"/>
        </w:rPr>
      </w:pPr>
    </w:p>
    <w:p w14:paraId="4538AC2A" w14:textId="77777777" w:rsidR="00D37424" w:rsidRDefault="00D37424" w:rsidP="00D37424">
      <w:pPr>
        <w:widowControl w:val="0"/>
        <w:overflowPunct w:val="0"/>
        <w:autoSpaceDE w:val="0"/>
        <w:autoSpaceDN w:val="0"/>
        <w:adjustRightInd w:val="0"/>
        <w:spacing w:line="214" w:lineRule="auto"/>
        <w:ind w:right="500"/>
        <w:rPr>
          <w:rFonts w:ascii="Times New Roman" w:hAnsi="Times New Roman"/>
        </w:rPr>
      </w:pPr>
      <w:r>
        <w:rPr>
          <w:rFonts w:ascii="Times New Roman" w:hAnsi="Times New Roman"/>
        </w:rPr>
        <w:t>Refusing to give permission will not affect your ability to get routine treatment or health care from OUHSC.</w:t>
      </w:r>
    </w:p>
    <w:p w14:paraId="2A31A299" w14:textId="77777777" w:rsidR="00D37424" w:rsidRDefault="00D37424" w:rsidP="00D37424">
      <w:pPr>
        <w:widowControl w:val="0"/>
        <w:autoSpaceDE w:val="0"/>
        <w:autoSpaceDN w:val="0"/>
        <w:adjustRightInd w:val="0"/>
        <w:spacing w:line="300" w:lineRule="exact"/>
        <w:rPr>
          <w:rFonts w:ascii="Times New Roman" w:hAnsi="Times New Roman"/>
        </w:rPr>
      </w:pPr>
    </w:p>
    <w:p w14:paraId="4D378B2B" w14:textId="77777777" w:rsidR="00D37424" w:rsidRDefault="00D37424" w:rsidP="00D37424">
      <w:pPr>
        <w:widowControl w:val="0"/>
        <w:overflowPunct w:val="0"/>
        <w:autoSpaceDE w:val="0"/>
        <w:autoSpaceDN w:val="0"/>
        <w:adjustRightInd w:val="0"/>
        <w:spacing w:line="232" w:lineRule="auto"/>
        <w:ind w:right="380"/>
        <w:rPr>
          <w:rFonts w:ascii="Times New Roman" w:hAnsi="Times New Roman"/>
        </w:rPr>
      </w:pPr>
      <w:r>
        <w:rPr>
          <w:rFonts w:ascii="Times New Roman" w:hAnsi="Times New Roman"/>
          <w:b/>
          <w:bCs/>
          <w:sz w:val="23"/>
          <w:szCs w:val="23"/>
          <w:u w:val="single"/>
        </w:rPr>
        <w:t>Cancelling Permission</w:t>
      </w:r>
      <w:r>
        <w:rPr>
          <w:rFonts w:ascii="Times New Roman" w:hAnsi="Times New Roman"/>
          <w:sz w:val="23"/>
          <w:szCs w:val="23"/>
        </w:rPr>
        <w:t>. If you give the OUHSC researchers permission to use or share your PHI,</w:t>
      </w:r>
      <w:r>
        <w:rPr>
          <w:rFonts w:ascii="Times New Roman" w:hAnsi="Times New Roman"/>
          <w:b/>
          <w:bCs/>
          <w:sz w:val="23"/>
          <w:szCs w:val="23"/>
        </w:rPr>
        <w:t xml:space="preserve"> </w:t>
      </w:r>
      <w:r>
        <w:rPr>
          <w:rFonts w:ascii="Times New Roman" w:hAnsi="Times New Roman"/>
          <w:sz w:val="23"/>
          <w:szCs w:val="23"/>
        </w:rPr>
        <w:t>you have a right to cancel your permission whenever you want. However, cancelling your permission will not apply to information that the researchers have already used, relied on, or shared.</w:t>
      </w:r>
    </w:p>
    <w:p w14:paraId="66E2C450" w14:textId="77777777" w:rsidR="00D37424" w:rsidRDefault="00D37424" w:rsidP="00D37424">
      <w:pPr>
        <w:widowControl w:val="0"/>
        <w:autoSpaceDE w:val="0"/>
        <w:autoSpaceDN w:val="0"/>
        <w:adjustRightInd w:val="0"/>
        <w:spacing w:line="301" w:lineRule="exact"/>
        <w:rPr>
          <w:rFonts w:ascii="Times New Roman" w:hAnsi="Times New Roman"/>
        </w:rPr>
      </w:pPr>
    </w:p>
    <w:p w14:paraId="24922D25" w14:textId="77777777" w:rsidR="00D37424" w:rsidRDefault="00D37424" w:rsidP="00D37424">
      <w:pPr>
        <w:widowControl w:val="0"/>
        <w:overflowPunct w:val="0"/>
        <w:autoSpaceDE w:val="0"/>
        <w:autoSpaceDN w:val="0"/>
        <w:adjustRightInd w:val="0"/>
        <w:spacing w:line="214" w:lineRule="auto"/>
        <w:ind w:right="560"/>
        <w:rPr>
          <w:rFonts w:ascii="Times New Roman" w:hAnsi="Times New Roman"/>
        </w:rPr>
      </w:pPr>
      <w:r>
        <w:rPr>
          <w:rFonts w:ascii="Times New Roman" w:hAnsi="Times New Roman"/>
          <w:b/>
          <w:bCs/>
          <w:u w:val="single"/>
        </w:rPr>
        <w:t>End of Permission.</w:t>
      </w:r>
      <w:r>
        <w:rPr>
          <w:rFonts w:ascii="Times New Roman" w:hAnsi="Times New Roman"/>
          <w:b/>
          <w:bCs/>
        </w:rPr>
        <w:t xml:space="preserve"> </w:t>
      </w:r>
      <w:r>
        <w:rPr>
          <w:rFonts w:ascii="Times New Roman" w:hAnsi="Times New Roman"/>
        </w:rPr>
        <w:t>Unless you cancel it, permission for OUHSC researchers to use or share your</w:t>
      </w:r>
      <w:r>
        <w:rPr>
          <w:rFonts w:ascii="Times New Roman" w:hAnsi="Times New Roman"/>
          <w:b/>
          <w:bCs/>
        </w:rPr>
        <w:t xml:space="preserve"> </w:t>
      </w:r>
      <w:r>
        <w:rPr>
          <w:rFonts w:ascii="Times New Roman" w:hAnsi="Times New Roman"/>
        </w:rPr>
        <w:t xml:space="preserve">PHI for their research will </w:t>
      </w:r>
      <w:r>
        <w:rPr>
          <w:rFonts w:ascii="Times New Roman" w:hAnsi="Times New Roman"/>
          <w:u w:val="single"/>
        </w:rPr>
        <w:t>never end.</w:t>
      </w:r>
      <w:r>
        <w:rPr>
          <w:rFonts w:ascii="Times New Roman" w:hAnsi="Times New Roman"/>
        </w:rPr>
        <w:t xml:space="preserve"> You may cancel your permission at any time by writing to:</w:t>
      </w:r>
    </w:p>
    <w:p w14:paraId="16DAB67E" w14:textId="77777777" w:rsidR="00D37424" w:rsidRDefault="00D37424" w:rsidP="00D37424">
      <w:pPr>
        <w:widowControl w:val="0"/>
        <w:autoSpaceDE w:val="0"/>
        <w:autoSpaceDN w:val="0"/>
        <w:adjustRightInd w:val="0"/>
        <w:spacing w:line="242" w:lineRule="exact"/>
        <w:rPr>
          <w:rFonts w:ascii="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4660"/>
        <w:gridCol w:w="300"/>
        <w:gridCol w:w="4720"/>
      </w:tblGrid>
      <w:tr w:rsidR="00D37424" w14:paraId="4721211A" w14:textId="77777777" w:rsidTr="00616071">
        <w:trPr>
          <w:trHeight w:val="276"/>
        </w:trPr>
        <w:tc>
          <w:tcPr>
            <w:tcW w:w="4660" w:type="dxa"/>
            <w:tcBorders>
              <w:top w:val="nil"/>
              <w:left w:val="nil"/>
              <w:bottom w:val="nil"/>
              <w:right w:val="nil"/>
            </w:tcBorders>
            <w:vAlign w:val="bottom"/>
          </w:tcPr>
          <w:p w14:paraId="5F97AF47"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Privacy Official</w:t>
            </w:r>
          </w:p>
        </w:tc>
        <w:tc>
          <w:tcPr>
            <w:tcW w:w="300" w:type="dxa"/>
            <w:tcBorders>
              <w:top w:val="nil"/>
              <w:left w:val="nil"/>
              <w:bottom w:val="nil"/>
              <w:right w:val="nil"/>
            </w:tcBorders>
            <w:vAlign w:val="bottom"/>
          </w:tcPr>
          <w:p w14:paraId="592C16C6" w14:textId="77777777" w:rsidR="00D37424" w:rsidRDefault="00D37424" w:rsidP="00616071">
            <w:pPr>
              <w:widowControl w:val="0"/>
              <w:autoSpaceDE w:val="0"/>
              <w:autoSpaceDN w:val="0"/>
              <w:adjustRightInd w:val="0"/>
              <w:spacing w:line="240" w:lineRule="auto"/>
              <w:ind w:left="20"/>
              <w:rPr>
                <w:rFonts w:ascii="Times New Roman" w:hAnsi="Times New Roman"/>
              </w:rPr>
            </w:pPr>
            <w:r>
              <w:rPr>
                <w:rFonts w:ascii="Times New Roman" w:hAnsi="Times New Roman"/>
              </w:rPr>
              <w:t>or</w:t>
            </w:r>
          </w:p>
        </w:tc>
        <w:tc>
          <w:tcPr>
            <w:tcW w:w="4720" w:type="dxa"/>
            <w:tcBorders>
              <w:top w:val="nil"/>
              <w:left w:val="nil"/>
              <w:bottom w:val="nil"/>
              <w:right w:val="nil"/>
            </w:tcBorders>
            <w:vAlign w:val="bottom"/>
          </w:tcPr>
          <w:p w14:paraId="0B729DEC" w14:textId="77777777" w:rsidR="00D37424" w:rsidRDefault="00D37424" w:rsidP="00616071">
            <w:pPr>
              <w:widowControl w:val="0"/>
              <w:autoSpaceDE w:val="0"/>
              <w:autoSpaceDN w:val="0"/>
              <w:adjustRightInd w:val="0"/>
              <w:spacing w:line="240" w:lineRule="auto"/>
              <w:ind w:left="80"/>
              <w:rPr>
                <w:rFonts w:ascii="Times New Roman" w:hAnsi="Times New Roman"/>
              </w:rPr>
            </w:pPr>
            <w:r>
              <w:rPr>
                <w:rFonts w:ascii="Times New Roman" w:hAnsi="Times New Roman"/>
              </w:rPr>
              <w:t>Privacy Board</w:t>
            </w:r>
          </w:p>
        </w:tc>
      </w:tr>
      <w:tr w:rsidR="00D37424" w14:paraId="5773D4BB" w14:textId="77777777" w:rsidTr="00616071">
        <w:trPr>
          <w:trHeight w:val="276"/>
        </w:trPr>
        <w:tc>
          <w:tcPr>
            <w:tcW w:w="4660" w:type="dxa"/>
            <w:tcBorders>
              <w:top w:val="nil"/>
              <w:left w:val="nil"/>
              <w:bottom w:val="nil"/>
              <w:right w:val="nil"/>
            </w:tcBorders>
            <w:vAlign w:val="bottom"/>
          </w:tcPr>
          <w:p w14:paraId="5CFFCF64"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University of Oklahoma Health Sciences Center</w:t>
            </w:r>
          </w:p>
        </w:tc>
        <w:tc>
          <w:tcPr>
            <w:tcW w:w="300" w:type="dxa"/>
            <w:tcBorders>
              <w:top w:val="nil"/>
              <w:left w:val="nil"/>
              <w:bottom w:val="nil"/>
              <w:right w:val="nil"/>
            </w:tcBorders>
            <w:vAlign w:val="bottom"/>
          </w:tcPr>
          <w:p w14:paraId="5CC40D36" w14:textId="77777777" w:rsidR="00D37424" w:rsidRDefault="00D37424" w:rsidP="00616071">
            <w:pPr>
              <w:widowControl w:val="0"/>
              <w:autoSpaceDE w:val="0"/>
              <w:autoSpaceDN w:val="0"/>
              <w:adjustRightInd w:val="0"/>
              <w:spacing w:line="240" w:lineRule="auto"/>
              <w:rPr>
                <w:rFonts w:ascii="Times New Roman" w:hAnsi="Times New Roman"/>
              </w:rPr>
            </w:pPr>
          </w:p>
        </w:tc>
        <w:tc>
          <w:tcPr>
            <w:tcW w:w="4720" w:type="dxa"/>
            <w:tcBorders>
              <w:top w:val="nil"/>
              <w:left w:val="nil"/>
              <w:bottom w:val="nil"/>
              <w:right w:val="nil"/>
            </w:tcBorders>
            <w:vAlign w:val="bottom"/>
          </w:tcPr>
          <w:p w14:paraId="1720B86C" w14:textId="77777777" w:rsidR="00CB653A" w:rsidRDefault="00D37424" w:rsidP="00616071">
            <w:pPr>
              <w:widowControl w:val="0"/>
              <w:autoSpaceDE w:val="0"/>
              <w:autoSpaceDN w:val="0"/>
              <w:adjustRightInd w:val="0"/>
              <w:spacing w:line="240" w:lineRule="auto"/>
              <w:ind w:left="80"/>
              <w:rPr>
                <w:rFonts w:ascii="Times New Roman" w:hAnsi="Times New Roman"/>
                <w:w w:val="99"/>
              </w:rPr>
            </w:pPr>
            <w:r>
              <w:rPr>
                <w:rFonts w:ascii="Times New Roman" w:hAnsi="Times New Roman"/>
                <w:w w:val="99"/>
              </w:rPr>
              <w:t xml:space="preserve">University of Oklahoma Health </w:t>
            </w:r>
          </w:p>
          <w:p w14:paraId="683BC14F" w14:textId="5D4FBB75" w:rsidR="00D37424" w:rsidRDefault="00D37424" w:rsidP="00616071">
            <w:pPr>
              <w:widowControl w:val="0"/>
              <w:autoSpaceDE w:val="0"/>
              <w:autoSpaceDN w:val="0"/>
              <w:adjustRightInd w:val="0"/>
              <w:spacing w:line="240" w:lineRule="auto"/>
              <w:ind w:left="80"/>
              <w:rPr>
                <w:rFonts w:ascii="Times New Roman" w:hAnsi="Times New Roman"/>
              </w:rPr>
            </w:pPr>
            <w:r>
              <w:rPr>
                <w:rFonts w:ascii="Times New Roman" w:hAnsi="Times New Roman"/>
                <w:w w:val="99"/>
              </w:rPr>
              <w:t>Sciences Center</w:t>
            </w:r>
          </w:p>
        </w:tc>
      </w:tr>
      <w:tr w:rsidR="00D37424" w14:paraId="002265CA" w14:textId="77777777" w:rsidTr="00616071">
        <w:trPr>
          <w:trHeight w:val="276"/>
        </w:trPr>
        <w:tc>
          <w:tcPr>
            <w:tcW w:w="4660" w:type="dxa"/>
            <w:tcBorders>
              <w:top w:val="nil"/>
              <w:left w:val="nil"/>
              <w:bottom w:val="nil"/>
              <w:right w:val="nil"/>
            </w:tcBorders>
            <w:vAlign w:val="bottom"/>
          </w:tcPr>
          <w:p w14:paraId="11B4EC64"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PO Box 26901</w:t>
            </w:r>
          </w:p>
        </w:tc>
        <w:tc>
          <w:tcPr>
            <w:tcW w:w="300" w:type="dxa"/>
            <w:tcBorders>
              <w:top w:val="nil"/>
              <w:left w:val="nil"/>
              <w:bottom w:val="nil"/>
              <w:right w:val="nil"/>
            </w:tcBorders>
            <w:vAlign w:val="bottom"/>
          </w:tcPr>
          <w:p w14:paraId="64DD85BA" w14:textId="77777777" w:rsidR="00D37424" w:rsidRDefault="00D37424" w:rsidP="00616071">
            <w:pPr>
              <w:widowControl w:val="0"/>
              <w:autoSpaceDE w:val="0"/>
              <w:autoSpaceDN w:val="0"/>
              <w:adjustRightInd w:val="0"/>
              <w:spacing w:line="240" w:lineRule="auto"/>
              <w:rPr>
                <w:rFonts w:ascii="Times New Roman" w:hAnsi="Times New Roman"/>
              </w:rPr>
            </w:pPr>
          </w:p>
        </w:tc>
        <w:tc>
          <w:tcPr>
            <w:tcW w:w="4720" w:type="dxa"/>
            <w:tcBorders>
              <w:top w:val="nil"/>
              <w:left w:val="nil"/>
              <w:bottom w:val="nil"/>
              <w:right w:val="nil"/>
            </w:tcBorders>
            <w:vAlign w:val="bottom"/>
          </w:tcPr>
          <w:p w14:paraId="216022C3" w14:textId="77777777" w:rsidR="00D37424" w:rsidRDefault="00D37424" w:rsidP="00616071">
            <w:pPr>
              <w:widowControl w:val="0"/>
              <w:autoSpaceDE w:val="0"/>
              <w:autoSpaceDN w:val="0"/>
              <w:adjustRightInd w:val="0"/>
              <w:spacing w:line="240" w:lineRule="auto"/>
              <w:ind w:left="80"/>
              <w:rPr>
                <w:rFonts w:ascii="Times New Roman" w:hAnsi="Times New Roman"/>
              </w:rPr>
            </w:pPr>
            <w:r>
              <w:rPr>
                <w:rFonts w:ascii="Times New Roman" w:hAnsi="Times New Roman"/>
              </w:rPr>
              <w:t>PO Box 26901</w:t>
            </w:r>
          </w:p>
        </w:tc>
      </w:tr>
      <w:tr w:rsidR="00D37424" w14:paraId="73438BF9" w14:textId="77777777" w:rsidTr="00616071">
        <w:trPr>
          <w:trHeight w:val="276"/>
        </w:trPr>
        <w:tc>
          <w:tcPr>
            <w:tcW w:w="4660" w:type="dxa"/>
            <w:tcBorders>
              <w:top w:val="nil"/>
              <w:left w:val="nil"/>
              <w:bottom w:val="nil"/>
              <w:right w:val="nil"/>
            </w:tcBorders>
            <w:vAlign w:val="bottom"/>
          </w:tcPr>
          <w:p w14:paraId="42A7ACC8"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Oklahoma City, OK 73190</w:t>
            </w:r>
          </w:p>
        </w:tc>
        <w:tc>
          <w:tcPr>
            <w:tcW w:w="300" w:type="dxa"/>
            <w:tcBorders>
              <w:top w:val="nil"/>
              <w:left w:val="nil"/>
              <w:bottom w:val="nil"/>
              <w:right w:val="nil"/>
            </w:tcBorders>
            <w:vAlign w:val="bottom"/>
          </w:tcPr>
          <w:p w14:paraId="359C498D" w14:textId="77777777" w:rsidR="00D37424" w:rsidRDefault="00D37424" w:rsidP="00616071">
            <w:pPr>
              <w:widowControl w:val="0"/>
              <w:autoSpaceDE w:val="0"/>
              <w:autoSpaceDN w:val="0"/>
              <w:adjustRightInd w:val="0"/>
              <w:spacing w:line="240" w:lineRule="auto"/>
              <w:rPr>
                <w:rFonts w:ascii="Times New Roman" w:hAnsi="Times New Roman"/>
              </w:rPr>
            </w:pPr>
          </w:p>
        </w:tc>
        <w:tc>
          <w:tcPr>
            <w:tcW w:w="4720" w:type="dxa"/>
            <w:tcBorders>
              <w:top w:val="nil"/>
              <w:left w:val="nil"/>
              <w:bottom w:val="nil"/>
              <w:right w:val="nil"/>
            </w:tcBorders>
            <w:vAlign w:val="bottom"/>
          </w:tcPr>
          <w:p w14:paraId="47BE86BB" w14:textId="77777777" w:rsidR="00D37424" w:rsidRDefault="00D37424" w:rsidP="00616071">
            <w:pPr>
              <w:widowControl w:val="0"/>
              <w:autoSpaceDE w:val="0"/>
              <w:autoSpaceDN w:val="0"/>
              <w:adjustRightInd w:val="0"/>
              <w:spacing w:line="240" w:lineRule="auto"/>
              <w:ind w:left="80"/>
              <w:rPr>
                <w:rFonts w:ascii="Times New Roman" w:hAnsi="Times New Roman"/>
              </w:rPr>
            </w:pPr>
            <w:r>
              <w:rPr>
                <w:rFonts w:ascii="Times New Roman" w:hAnsi="Times New Roman"/>
              </w:rPr>
              <w:t>Oklahoma City, OK 73190</w:t>
            </w:r>
          </w:p>
        </w:tc>
      </w:tr>
      <w:tr w:rsidR="00D37424" w14:paraId="51BE65C5" w14:textId="77777777" w:rsidTr="00616071">
        <w:trPr>
          <w:trHeight w:val="552"/>
        </w:trPr>
        <w:tc>
          <w:tcPr>
            <w:tcW w:w="4660" w:type="dxa"/>
            <w:tcBorders>
              <w:top w:val="nil"/>
              <w:left w:val="nil"/>
              <w:bottom w:val="nil"/>
              <w:right w:val="nil"/>
            </w:tcBorders>
            <w:vAlign w:val="bottom"/>
          </w:tcPr>
          <w:p w14:paraId="015DB9B6" w14:textId="77777777" w:rsidR="00D37424" w:rsidRDefault="00D37424" w:rsidP="00616071">
            <w:pPr>
              <w:widowControl w:val="0"/>
              <w:autoSpaceDE w:val="0"/>
              <w:autoSpaceDN w:val="0"/>
              <w:adjustRightInd w:val="0"/>
              <w:spacing w:line="240" w:lineRule="auto"/>
              <w:rPr>
                <w:rFonts w:ascii="Times New Roman" w:hAnsi="Times New Roman"/>
              </w:rPr>
            </w:pPr>
            <w:r>
              <w:rPr>
                <w:rFonts w:ascii="Times New Roman" w:hAnsi="Times New Roman"/>
              </w:rPr>
              <w:t>If you have questions, call: (405) 271-2511</w:t>
            </w:r>
          </w:p>
        </w:tc>
        <w:tc>
          <w:tcPr>
            <w:tcW w:w="300" w:type="dxa"/>
            <w:tcBorders>
              <w:top w:val="nil"/>
              <w:left w:val="nil"/>
              <w:bottom w:val="nil"/>
              <w:right w:val="nil"/>
            </w:tcBorders>
            <w:vAlign w:val="bottom"/>
          </w:tcPr>
          <w:p w14:paraId="03AA1E1D" w14:textId="77777777" w:rsidR="00D37424" w:rsidRDefault="00D37424" w:rsidP="00616071">
            <w:pPr>
              <w:widowControl w:val="0"/>
              <w:autoSpaceDE w:val="0"/>
              <w:autoSpaceDN w:val="0"/>
              <w:adjustRightInd w:val="0"/>
              <w:spacing w:line="240" w:lineRule="auto"/>
              <w:ind w:left="40"/>
              <w:rPr>
                <w:rFonts w:ascii="Times New Roman" w:hAnsi="Times New Roman"/>
              </w:rPr>
            </w:pPr>
            <w:r>
              <w:rPr>
                <w:rFonts w:ascii="Times New Roman" w:hAnsi="Times New Roman"/>
              </w:rPr>
              <w:t>or</w:t>
            </w:r>
          </w:p>
        </w:tc>
        <w:tc>
          <w:tcPr>
            <w:tcW w:w="4720" w:type="dxa"/>
            <w:tcBorders>
              <w:top w:val="nil"/>
              <w:left w:val="nil"/>
              <w:bottom w:val="nil"/>
              <w:right w:val="nil"/>
            </w:tcBorders>
            <w:vAlign w:val="bottom"/>
          </w:tcPr>
          <w:p w14:paraId="3051EB58" w14:textId="77777777" w:rsidR="00D37424" w:rsidRDefault="00D37424" w:rsidP="00616071">
            <w:pPr>
              <w:widowControl w:val="0"/>
              <w:autoSpaceDE w:val="0"/>
              <w:autoSpaceDN w:val="0"/>
              <w:adjustRightInd w:val="0"/>
              <w:spacing w:line="240" w:lineRule="auto"/>
              <w:ind w:left="120"/>
              <w:rPr>
                <w:rFonts w:ascii="Times New Roman" w:hAnsi="Times New Roman"/>
              </w:rPr>
            </w:pPr>
            <w:r>
              <w:rPr>
                <w:rFonts w:ascii="Times New Roman" w:hAnsi="Times New Roman"/>
              </w:rPr>
              <w:t>(405) 271-2045.</w:t>
            </w:r>
          </w:p>
        </w:tc>
      </w:tr>
    </w:tbl>
    <w:p w14:paraId="1053061B" w14:textId="77777777" w:rsidR="00D37424" w:rsidRDefault="00D37424" w:rsidP="00D37424">
      <w:pPr>
        <w:widowControl w:val="0"/>
        <w:autoSpaceDE w:val="0"/>
        <w:autoSpaceDN w:val="0"/>
        <w:adjustRightInd w:val="0"/>
        <w:spacing w:line="334" w:lineRule="exact"/>
        <w:rPr>
          <w:rFonts w:ascii="Times New Roman" w:hAnsi="Times New Roman"/>
        </w:rPr>
      </w:pPr>
    </w:p>
    <w:p w14:paraId="5C1DF932" w14:textId="77777777" w:rsidR="00D37424" w:rsidRDefault="00D37424" w:rsidP="00D37424">
      <w:pPr>
        <w:widowControl w:val="0"/>
        <w:overflowPunct w:val="0"/>
        <w:autoSpaceDE w:val="0"/>
        <w:autoSpaceDN w:val="0"/>
        <w:adjustRightInd w:val="0"/>
        <w:spacing w:line="227" w:lineRule="auto"/>
        <w:ind w:right="300"/>
        <w:rPr>
          <w:rFonts w:ascii="Times New Roman" w:hAnsi="Times New Roman"/>
        </w:rPr>
      </w:pPr>
      <w:r>
        <w:rPr>
          <w:rFonts w:ascii="Times New Roman" w:hAnsi="Times New Roman"/>
          <w:b/>
          <w:bCs/>
          <w:u w:val="single"/>
        </w:rPr>
        <w:t>Access to Information.</w:t>
      </w:r>
      <w:r>
        <w:rPr>
          <w:rFonts w:ascii="Times New Roman" w:hAnsi="Times New Roman"/>
          <w:b/>
          <w:bCs/>
        </w:rPr>
        <w:t xml:space="preserve"> </w:t>
      </w:r>
      <w:r>
        <w:rPr>
          <w:rFonts w:ascii="Times New Roman" w:hAnsi="Times New Roman"/>
        </w:rPr>
        <w:t>You have the right to access the medical information that has been collected</w:t>
      </w:r>
      <w:r>
        <w:rPr>
          <w:rFonts w:ascii="Times New Roman" w:hAnsi="Times New Roman"/>
          <w:b/>
          <w:bCs/>
        </w:rPr>
        <w:t xml:space="preserve"> </w:t>
      </w:r>
      <w:r>
        <w:rPr>
          <w:rFonts w:ascii="Times New Roman" w:hAnsi="Times New Roman"/>
        </w:rPr>
        <w:t>about you as a part of this research study. However, you may not have access to this medical information until the entire research study is completely finished. You consent to this temporary restriction.</w:t>
      </w:r>
    </w:p>
    <w:p w14:paraId="04EDE6A2" w14:textId="77777777" w:rsidR="00D37424" w:rsidRDefault="00D37424" w:rsidP="00D37424">
      <w:pPr>
        <w:widowControl w:val="0"/>
        <w:autoSpaceDE w:val="0"/>
        <w:autoSpaceDN w:val="0"/>
        <w:adjustRightInd w:val="0"/>
        <w:spacing w:line="242" w:lineRule="exact"/>
        <w:rPr>
          <w:rFonts w:ascii="Times New Roman" w:hAnsi="Times New Roman"/>
        </w:rPr>
      </w:pPr>
    </w:p>
    <w:p w14:paraId="35B584CE"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b/>
          <w:bCs/>
          <w:u w:val="single"/>
        </w:rPr>
        <w:t>Giving Permission</w:t>
      </w:r>
      <w:r>
        <w:rPr>
          <w:rFonts w:ascii="Times New Roman" w:hAnsi="Times New Roman"/>
        </w:rPr>
        <w:t>. By signing this form, you give OUHSC and OUHSC’s researchers led by</w:t>
      </w:r>
    </w:p>
    <w:p w14:paraId="0FB4B645" w14:textId="77777777" w:rsidR="00D37424" w:rsidRDefault="00D37424" w:rsidP="00D37424">
      <w:pPr>
        <w:widowControl w:val="0"/>
        <w:autoSpaceDE w:val="0"/>
        <w:autoSpaceDN w:val="0"/>
        <w:adjustRightInd w:val="0"/>
        <w:spacing w:line="58" w:lineRule="exact"/>
        <w:rPr>
          <w:rFonts w:ascii="Times New Roman" w:hAnsi="Times New Roman"/>
        </w:rPr>
      </w:pPr>
    </w:p>
    <w:p w14:paraId="43B67527" w14:textId="77777777" w:rsidR="00D37424" w:rsidRDefault="00D37424" w:rsidP="00D37424">
      <w:pPr>
        <w:widowControl w:val="0"/>
        <w:overflowPunct w:val="0"/>
        <w:autoSpaceDE w:val="0"/>
        <w:autoSpaceDN w:val="0"/>
        <w:adjustRightInd w:val="0"/>
        <w:spacing w:line="223" w:lineRule="auto"/>
        <w:rPr>
          <w:rFonts w:ascii="Times New Roman" w:hAnsi="Times New Roman"/>
          <w:u w:val="single"/>
        </w:rPr>
      </w:pPr>
      <w:r>
        <w:rPr>
          <w:rFonts w:ascii="Times New Roman" w:hAnsi="Times New Roman"/>
          <w:u w:val="single"/>
        </w:rPr>
        <w:t>Christopher D. Black</w:t>
      </w:r>
      <w:r>
        <w:rPr>
          <w:rFonts w:ascii="Times New Roman" w:hAnsi="Times New Roman"/>
        </w:rPr>
        <w:t xml:space="preserve">, permission to share your PHI for the research project called </w:t>
      </w:r>
      <w:r>
        <w:rPr>
          <w:rFonts w:ascii="Times New Roman" w:hAnsi="Times New Roman"/>
          <w:u w:val="single"/>
        </w:rPr>
        <w:t>Effect of Exercise</w:t>
      </w:r>
      <w:r>
        <w:rPr>
          <w:rFonts w:ascii="Times New Roman" w:hAnsi="Times New Roman"/>
        </w:rPr>
        <w:t xml:space="preserve"> </w:t>
      </w:r>
      <w:r>
        <w:rPr>
          <w:rFonts w:ascii="Times New Roman" w:hAnsi="Times New Roman"/>
          <w:u w:val="single"/>
        </w:rPr>
        <w:t>Induced Muscle Damage on Critical Torque and Mitochondrial Function</w:t>
      </w:r>
    </w:p>
    <w:p w14:paraId="77A2A62E" w14:textId="77777777" w:rsidR="00D37424" w:rsidRDefault="00D37424" w:rsidP="00D37424">
      <w:pPr>
        <w:widowControl w:val="0"/>
        <w:overflowPunct w:val="0"/>
        <w:autoSpaceDE w:val="0"/>
        <w:autoSpaceDN w:val="0"/>
        <w:adjustRightInd w:val="0"/>
        <w:spacing w:line="223" w:lineRule="auto"/>
        <w:rPr>
          <w:rFonts w:ascii="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240"/>
        <w:gridCol w:w="2160"/>
      </w:tblGrid>
      <w:tr w:rsidR="00D37424" w14:paraId="1524C1FB" w14:textId="77777777" w:rsidTr="00616071">
        <w:trPr>
          <w:trHeight w:val="276"/>
        </w:trPr>
        <w:tc>
          <w:tcPr>
            <w:tcW w:w="6240" w:type="dxa"/>
            <w:tcBorders>
              <w:top w:val="nil"/>
              <w:left w:val="nil"/>
              <w:bottom w:val="nil"/>
              <w:right w:val="nil"/>
            </w:tcBorders>
            <w:vAlign w:val="bottom"/>
          </w:tcPr>
          <w:p w14:paraId="49B936C1" w14:textId="77777777" w:rsidR="00D37424" w:rsidRDefault="00D37424" w:rsidP="00616071">
            <w:pPr>
              <w:widowControl w:val="0"/>
              <w:autoSpaceDE w:val="0"/>
              <w:autoSpaceDN w:val="0"/>
              <w:adjustRightInd w:val="0"/>
              <w:spacing w:line="240" w:lineRule="auto"/>
              <w:ind w:left="120"/>
              <w:rPr>
                <w:rFonts w:ascii="Times New Roman" w:hAnsi="Times New Roman"/>
              </w:rPr>
            </w:pPr>
            <w:r>
              <w:rPr>
                <w:rFonts w:ascii="Times New Roman" w:hAnsi="Times New Roman"/>
                <w:b/>
                <w:bCs/>
              </w:rPr>
              <w:t xml:space="preserve">Patient/Participant Name: </w:t>
            </w:r>
            <w:r>
              <w:rPr>
                <w:rFonts w:ascii="Times New Roman" w:hAnsi="Times New Roman"/>
                <w:u w:val="single"/>
              </w:rPr>
              <w:t>_________________________</w:t>
            </w:r>
          </w:p>
        </w:tc>
        <w:tc>
          <w:tcPr>
            <w:tcW w:w="2160" w:type="dxa"/>
            <w:tcBorders>
              <w:top w:val="nil"/>
              <w:left w:val="nil"/>
              <w:bottom w:val="nil"/>
              <w:right w:val="nil"/>
            </w:tcBorders>
            <w:vAlign w:val="bottom"/>
          </w:tcPr>
          <w:p w14:paraId="61765EEE" w14:textId="77777777" w:rsidR="00D37424" w:rsidRDefault="00D37424" w:rsidP="00616071">
            <w:pPr>
              <w:widowControl w:val="0"/>
              <w:autoSpaceDE w:val="0"/>
              <w:autoSpaceDN w:val="0"/>
              <w:adjustRightInd w:val="0"/>
              <w:spacing w:line="240" w:lineRule="auto"/>
              <w:rPr>
                <w:rFonts w:ascii="Times New Roman" w:hAnsi="Times New Roman"/>
                <w:sz w:val="23"/>
                <w:szCs w:val="23"/>
              </w:rPr>
            </w:pPr>
          </w:p>
        </w:tc>
      </w:tr>
      <w:tr w:rsidR="00D37424" w14:paraId="709AB72D" w14:textId="77777777" w:rsidTr="00616071">
        <w:trPr>
          <w:trHeight w:val="828"/>
        </w:trPr>
        <w:tc>
          <w:tcPr>
            <w:tcW w:w="6240" w:type="dxa"/>
            <w:tcBorders>
              <w:top w:val="nil"/>
              <w:left w:val="nil"/>
              <w:bottom w:val="nil"/>
              <w:right w:val="nil"/>
            </w:tcBorders>
            <w:vAlign w:val="bottom"/>
          </w:tcPr>
          <w:p w14:paraId="3E3274C7" w14:textId="77777777" w:rsidR="00D37424" w:rsidRDefault="00D37424" w:rsidP="00616071">
            <w:pPr>
              <w:widowControl w:val="0"/>
              <w:autoSpaceDE w:val="0"/>
              <w:autoSpaceDN w:val="0"/>
              <w:adjustRightInd w:val="0"/>
              <w:spacing w:line="240" w:lineRule="auto"/>
              <w:ind w:left="120"/>
              <w:rPr>
                <w:rFonts w:ascii="Times New Roman" w:hAnsi="Times New Roman"/>
              </w:rPr>
            </w:pPr>
            <w:r>
              <w:rPr>
                <w:rFonts w:ascii="Times New Roman" w:hAnsi="Times New Roman"/>
              </w:rPr>
              <w:t>__________________________________________</w:t>
            </w:r>
          </w:p>
        </w:tc>
        <w:tc>
          <w:tcPr>
            <w:tcW w:w="2160" w:type="dxa"/>
            <w:tcBorders>
              <w:top w:val="nil"/>
              <w:left w:val="nil"/>
              <w:bottom w:val="nil"/>
              <w:right w:val="nil"/>
            </w:tcBorders>
            <w:vAlign w:val="bottom"/>
          </w:tcPr>
          <w:p w14:paraId="30B6D1C8" w14:textId="77777777" w:rsidR="00D37424" w:rsidRDefault="00D37424" w:rsidP="00616071">
            <w:pPr>
              <w:widowControl w:val="0"/>
              <w:autoSpaceDE w:val="0"/>
              <w:autoSpaceDN w:val="0"/>
              <w:adjustRightInd w:val="0"/>
              <w:spacing w:line="240" w:lineRule="auto"/>
              <w:ind w:left="360"/>
              <w:rPr>
                <w:rFonts w:ascii="Times New Roman" w:hAnsi="Times New Roman"/>
              </w:rPr>
            </w:pPr>
            <w:r>
              <w:rPr>
                <w:rFonts w:ascii="Times New Roman" w:hAnsi="Times New Roman"/>
                <w:w w:val="98"/>
              </w:rPr>
              <w:t>_______________</w:t>
            </w:r>
          </w:p>
        </w:tc>
      </w:tr>
      <w:tr w:rsidR="00D37424" w14:paraId="4A674A85" w14:textId="77777777" w:rsidTr="00616071">
        <w:trPr>
          <w:trHeight w:val="276"/>
        </w:trPr>
        <w:tc>
          <w:tcPr>
            <w:tcW w:w="6240" w:type="dxa"/>
            <w:tcBorders>
              <w:top w:val="nil"/>
              <w:left w:val="nil"/>
              <w:bottom w:val="nil"/>
              <w:right w:val="nil"/>
            </w:tcBorders>
            <w:vAlign w:val="bottom"/>
          </w:tcPr>
          <w:p w14:paraId="7A722B29" w14:textId="77777777" w:rsidR="00D37424" w:rsidRDefault="00D37424" w:rsidP="00616071">
            <w:pPr>
              <w:widowControl w:val="0"/>
              <w:autoSpaceDE w:val="0"/>
              <w:autoSpaceDN w:val="0"/>
              <w:adjustRightInd w:val="0"/>
              <w:spacing w:line="240" w:lineRule="auto"/>
              <w:ind w:left="120"/>
              <w:rPr>
                <w:rFonts w:ascii="Times New Roman" w:hAnsi="Times New Roman"/>
              </w:rPr>
            </w:pPr>
            <w:r>
              <w:rPr>
                <w:rFonts w:ascii="Times New Roman" w:hAnsi="Times New Roman"/>
              </w:rPr>
              <w:t>Signature of Patient-Participant</w:t>
            </w:r>
          </w:p>
        </w:tc>
        <w:tc>
          <w:tcPr>
            <w:tcW w:w="2160" w:type="dxa"/>
            <w:tcBorders>
              <w:top w:val="nil"/>
              <w:left w:val="nil"/>
              <w:bottom w:val="nil"/>
              <w:right w:val="nil"/>
            </w:tcBorders>
            <w:vAlign w:val="bottom"/>
          </w:tcPr>
          <w:p w14:paraId="08EEC0CE" w14:textId="77777777" w:rsidR="00D37424" w:rsidRDefault="00D37424" w:rsidP="00616071">
            <w:pPr>
              <w:widowControl w:val="0"/>
              <w:autoSpaceDE w:val="0"/>
              <w:autoSpaceDN w:val="0"/>
              <w:adjustRightInd w:val="0"/>
              <w:spacing w:line="240" w:lineRule="auto"/>
              <w:ind w:left="360"/>
              <w:rPr>
                <w:rFonts w:ascii="Times New Roman" w:hAnsi="Times New Roman"/>
              </w:rPr>
            </w:pPr>
            <w:r>
              <w:rPr>
                <w:rFonts w:ascii="Times New Roman" w:hAnsi="Times New Roman"/>
              </w:rPr>
              <w:t>Date</w:t>
            </w:r>
          </w:p>
        </w:tc>
      </w:tr>
    </w:tbl>
    <w:p w14:paraId="279C016E" w14:textId="31781382" w:rsidR="00D37424" w:rsidRDefault="00D37424" w:rsidP="00D37424">
      <w:pPr>
        <w:widowControl w:val="0"/>
        <w:overflowPunct w:val="0"/>
        <w:autoSpaceDE w:val="0"/>
        <w:autoSpaceDN w:val="0"/>
        <w:adjustRightInd w:val="0"/>
        <w:spacing w:line="223" w:lineRule="auto"/>
        <w:rPr>
          <w:rFonts w:ascii="Times New Roman" w:hAnsi="Times New Roman"/>
        </w:rPr>
      </w:pPr>
      <w:r>
        <w:rPr>
          <w:rFonts w:ascii="Times New Roman" w:hAnsi="Times New Roman"/>
        </w:rPr>
        <w:t xml:space="preserve">  or Parent if Participant is a minor</w:t>
      </w:r>
    </w:p>
    <w:p w14:paraId="520581E0"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i/>
          <w:iCs/>
        </w:rPr>
        <w:t>Or</w:t>
      </w:r>
    </w:p>
    <w:p w14:paraId="38545195" w14:textId="77777777" w:rsidR="00D37424" w:rsidRDefault="00D37424" w:rsidP="00D37424">
      <w:pPr>
        <w:widowControl w:val="0"/>
        <w:autoSpaceDE w:val="0"/>
        <w:autoSpaceDN w:val="0"/>
        <w:adjustRightInd w:val="0"/>
        <w:spacing w:line="276" w:lineRule="exact"/>
        <w:rPr>
          <w:rFonts w:ascii="Times New Roman" w:hAnsi="Times New Roman"/>
        </w:rPr>
      </w:pPr>
    </w:p>
    <w:p w14:paraId="15CA877D" w14:textId="77777777" w:rsidR="00D37424" w:rsidRDefault="00D37424" w:rsidP="00D37424">
      <w:pPr>
        <w:widowControl w:val="0"/>
        <w:tabs>
          <w:tab w:val="left" w:pos="6460"/>
        </w:tabs>
        <w:autoSpaceDE w:val="0"/>
        <w:autoSpaceDN w:val="0"/>
        <w:adjustRightInd w:val="0"/>
        <w:spacing w:line="240" w:lineRule="auto"/>
        <w:rPr>
          <w:rFonts w:ascii="Times New Roman" w:hAnsi="Times New Roman"/>
        </w:rPr>
      </w:pPr>
      <w:r>
        <w:rPr>
          <w:rFonts w:ascii="Times New Roman" w:hAnsi="Times New Roman"/>
        </w:rPr>
        <w:t>__________________________________________</w:t>
      </w:r>
      <w:r>
        <w:rPr>
          <w:rFonts w:ascii="Times New Roman" w:hAnsi="Times New Roman"/>
        </w:rPr>
        <w:tab/>
        <w:t>_______________</w:t>
      </w:r>
    </w:p>
    <w:p w14:paraId="15BC8F65" w14:textId="77777777" w:rsidR="00D37424" w:rsidRDefault="00D37424" w:rsidP="00D37424">
      <w:pPr>
        <w:widowControl w:val="0"/>
        <w:tabs>
          <w:tab w:val="left" w:pos="6460"/>
        </w:tabs>
        <w:autoSpaceDE w:val="0"/>
        <w:autoSpaceDN w:val="0"/>
        <w:adjustRightInd w:val="0"/>
        <w:spacing w:line="240" w:lineRule="auto"/>
        <w:rPr>
          <w:rFonts w:ascii="Times New Roman" w:hAnsi="Times New Roman"/>
        </w:rPr>
      </w:pPr>
      <w:r>
        <w:rPr>
          <w:rFonts w:ascii="Times New Roman" w:hAnsi="Times New Roman"/>
        </w:rPr>
        <w:t>Signature of Legal Representative**</w:t>
      </w:r>
      <w:r>
        <w:rPr>
          <w:rFonts w:ascii="Times New Roman" w:hAnsi="Times New Roman"/>
        </w:rPr>
        <w:tab/>
        <w:t>Date</w:t>
      </w:r>
    </w:p>
    <w:p w14:paraId="7DD5C604" w14:textId="77777777" w:rsidR="00D37424" w:rsidRDefault="00D37424" w:rsidP="00D37424">
      <w:pPr>
        <w:widowControl w:val="0"/>
        <w:autoSpaceDE w:val="0"/>
        <w:autoSpaceDN w:val="0"/>
        <w:adjustRightInd w:val="0"/>
        <w:spacing w:line="334" w:lineRule="exact"/>
        <w:rPr>
          <w:rFonts w:ascii="Times New Roman" w:hAnsi="Times New Roman"/>
        </w:rPr>
      </w:pPr>
    </w:p>
    <w:p w14:paraId="0D1A8DBA" w14:textId="77777777" w:rsidR="00D37424" w:rsidRDefault="00D37424" w:rsidP="00D37424">
      <w:pPr>
        <w:widowControl w:val="0"/>
        <w:overflowPunct w:val="0"/>
        <w:autoSpaceDE w:val="0"/>
        <w:autoSpaceDN w:val="0"/>
        <w:adjustRightInd w:val="0"/>
        <w:spacing w:line="214" w:lineRule="auto"/>
        <w:ind w:right="860"/>
        <w:rPr>
          <w:rFonts w:ascii="Times New Roman" w:hAnsi="Times New Roman"/>
        </w:rPr>
      </w:pPr>
      <w:r>
        <w:rPr>
          <w:rFonts w:ascii="Times New Roman" w:hAnsi="Times New Roman"/>
        </w:rPr>
        <w:t>**If signed by a Legal Representative of the Patient-Participant, provide a description of the relationship to the Patient-Participant and the Authority to Act as Legal Representative:</w:t>
      </w:r>
    </w:p>
    <w:p w14:paraId="4EBBDF3A" w14:textId="77777777" w:rsidR="00D37424" w:rsidRDefault="00D37424" w:rsidP="00D37424">
      <w:pPr>
        <w:widowControl w:val="0"/>
        <w:autoSpaceDE w:val="0"/>
        <w:autoSpaceDN w:val="0"/>
        <w:adjustRightInd w:val="0"/>
        <w:spacing w:line="278" w:lineRule="exact"/>
        <w:rPr>
          <w:rFonts w:ascii="Times New Roman" w:hAnsi="Times New Roman"/>
        </w:rPr>
      </w:pPr>
    </w:p>
    <w:p w14:paraId="186F98ED"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u w:val="single"/>
        </w:rPr>
        <w:t>_______________________________________________________________________</w:t>
      </w:r>
    </w:p>
    <w:p w14:paraId="0C4A824F" w14:textId="77777777" w:rsidR="00D37424" w:rsidRDefault="00D37424" w:rsidP="00D37424">
      <w:pPr>
        <w:widowControl w:val="0"/>
        <w:autoSpaceDE w:val="0"/>
        <w:autoSpaceDN w:val="0"/>
        <w:adjustRightInd w:val="0"/>
        <w:spacing w:line="240" w:lineRule="auto"/>
        <w:rPr>
          <w:rFonts w:ascii="Times New Roman" w:hAnsi="Times New Roman"/>
        </w:rPr>
      </w:pPr>
      <w:r>
        <w:rPr>
          <w:rFonts w:ascii="Times New Roman" w:hAnsi="Times New Roman"/>
        </w:rPr>
        <w:t>OUHSC may ask you to produce evidence of your relationship.</w:t>
      </w:r>
    </w:p>
    <w:p w14:paraId="2175CBBF" w14:textId="77777777" w:rsidR="00D37424" w:rsidRDefault="00D37424" w:rsidP="00D37424">
      <w:pPr>
        <w:widowControl w:val="0"/>
        <w:autoSpaceDE w:val="0"/>
        <w:autoSpaceDN w:val="0"/>
        <w:adjustRightInd w:val="0"/>
        <w:spacing w:line="343" w:lineRule="exact"/>
        <w:rPr>
          <w:rFonts w:ascii="Times New Roman" w:hAnsi="Times New Roman"/>
        </w:rPr>
      </w:pPr>
    </w:p>
    <w:p w14:paraId="18EFDCF6" w14:textId="5507F7C7" w:rsidR="00D37424" w:rsidRDefault="00D37424" w:rsidP="007D66A3">
      <w:pPr>
        <w:widowControl w:val="0"/>
        <w:overflowPunct w:val="0"/>
        <w:autoSpaceDE w:val="0"/>
        <w:autoSpaceDN w:val="0"/>
        <w:adjustRightInd w:val="0"/>
        <w:spacing w:line="213" w:lineRule="auto"/>
        <w:ind w:right="120"/>
        <w:rPr>
          <w:rFonts w:ascii="Times New Roman" w:hAnsi="Times New Roman"/>
        </w:rPr>
      </w:pPr>
      <w:r>
        <w:rPr>
          <w:rFonts w:ascii="Times New Roman" w:hAnsi="Times New Roman"/>
          <w:b/>
          <w:bCs/>
          <w:i/>
          <w:iCs/>
        </w:rPr>
        <w:t>A signed copy of this form must be given to the Patient-Participant or the Legal Representative at the time this signed form is provided to the researcher or his representative.</w:t>
      </w:r>
      <w:r w:rsidR="007D66A3">
        <w:rPr>
          <w:rFonts w:ascii="Times New Roman" w:hAnsi="Times New Roman"/>
        </w:rPr>
        <w:tab/>
      </w:r>
      <w:r w:rsidR="007D66A3">
        <w:rPr>
          <w:rFonts w:ascii="Times New Roman" w:hAnsi="Times New Roman"/>
        </w:rPr>
        <w:tab/>
      </w:r>
      <w:r w:rsidR="007D66A3">
        <w:rPr>
          <w:rFonts w:ascii="Times New Roman" w:hAnsi="Times New Roman"/>
        </w:rPr>
        <w:tab/>
      </w:r>
      <w:r w:rsidR="007D66A3">
        <w:rPr>
          <w:rFonts w:ascii="Times New Roman" w:hAnsi="Times New Roman"/>
        </w:rPr>
        <w:tab/>
      </w:r>
      <w:r w:rsidR="007D66A3">
        <w:rPr>
          <w:rFonts w:ascii="Times New Roman" w:hAnsi="Times New Roman"/>
        </w:rPr>
        <w:tab/>
      </w:r>
      <w:r w:rsidR="007D66A3">
        <w:rPr>
          <w:rFonts w:ascii="Times New Roman" w:hAnsi="Times New Roman"/>
        </w:rPr>
        <w:tab/>
      </w:r>
      <w:r w:rsidR="007D66A3">
        <w:rPr>
          <w:rFonts w:ascii="Times New Roman" w:hAnsi="Times New Roman"/>
        </w:rPr>
        <w:tab/>
      </w:r>
      <w:r>
        <w:rPr>
          <w:rFonts w:ascii="Times New Roman" w:hAnsi="Times New Roman"/>
          <w:b/>
          <w:bCs/>
        </w:rPr>
        <w:t xml:space="preserve">IRB No.: </w:t>
      </w:r>
      <w:r>
        <w:rPr>
          <w:rFonts w:ascii="Arial" w:hAnsi="Arial" w:cs="Arial"/>
          <w:b/>
          <w:bCs/>
        </w:rPr>
        <w:t>5887</w:t>
      </w:r>
    </w:p>
    <w:p w14:paraId="37DD293C" w14:textId="44FC8AB4" w:rsidR="00D37424" w:rsidRDefault="00D37424">
      <w:pPr>
        <w:spacing w:line="240" w:lineRule="auto"/>
        <w:rPr>
          <w:b/>
          <w:sz w:val="28"/>
        </w:rPr>
      </w:pPr>
      <w:r>
        <w:rPr>
          <w:b/>
          <w:sz w:val="28"/>
        </w:rPr>
        <w:br w:type="page"/>
      </w:r>
    </w:p>
    <w:p w14:paraId="34C90082" w14:textId="401D1C8D" w:rsidR="00FD10B9" w:rsidRDefault="003E6AC0" w:rsidP="00D37424">
      <w:pPr>
        <w:spacing w:line="240" w:lineRule="auto"/>
        <w:jc w:val="center"/>
        <w:rPr>
          <w:b/>
          <w:sz w:val="28"/>
        </w:rPr>
      </w:pPr>
      <w:r>
        <w:rPr>
          <w:b/>
          <w:sz w:val="28"/>
        </w:rPr>
        <w:t>APPENDIX C: HEALTH STATUS QUESTIONNAIRE</w:t>
      </w:r>
    </w:p>
    <w:p w14:paraId="3B8E2A94" w14:textId="77777777" w:rsidR="003E6AC0" w:rsidRDefault="003E6AC0" w:rsidP="003E6AC0">
      <w:pPr>
        <w:spacing w:line="240" w:lineRule="auto"/>
        <w:jc w:val="center"/>
        <w:rPr>
          <w:b/>
          <w:sz w:val="28"/>
        </w:rPr>
      </w:pPr>
    </w:p>
    <w:p w14:paraId="3974893F" w14:textId="77777777" w:rsidR="00FD10B9" w:rsidRPr="00FD10B9" w:rsidRDefault="00FD10B9" w:rsidP="00FD10B9">
      <w:pPr>
        <w:spacing w:line="240" w:lineRule="auto"/>
        <w:jc w:val="center"/>
        <w:rPr>
          <w:rFonts w:ascii="Times New Roman" w:hAnsi="Times New Roman"/>
          <w:b/>
          <w:sz w:val="28"/>
          <w:lang w:bidi="ar-SA"/>
        </w:rPr>
      </w:pPr>
      <w:r w:rsidRPr="00FD10B9">
        <w:rPr>
          <w:rFonts w:ascii="Times New Roman" w:hAnsi="Times New Roman"/>
          <w:b/>
          <w:sz w:val="28"/>
          <w:lang w:bidi="ar-SA"/>
        </w:rPr>
        <w:t>Health Status Questionnaire</w:t>
      </w:r>
    </w:p>
    <w:p w14:paraId="0DAC5A97"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796EFD22" w14:textId="77777777" w:rsidR="00FD10B9" w:rsidRPr="00FD10B9" w:rsidRDefault="00FD10B9" w:rsidP="00FD10B9">
      <w:pPr>
        <w:spacing w:line="240" w:lineRule="auto"/>
        <w:rPr>
          <w:rFonts w:ascii="Times New Roman" w:hAnsi="Times New Roman"/>
          <w:b/>
          <w:bCs/>
          <w:sz w:val="22"/>
          <w:lang w:bidi="ar-SA"/>
        </w:rPr>
      </w:pPr>
    </w:p>
    <w:p w14:paraId="1A4046F1" w14:textId="77777777" w:rsidR="00FD10B9" w:rsidRPr="00FD10B9" w:rsidRDefault="00FD10B9" w:rsidP="00FD10B9">
      <w:pPr>
        <w:spacing w:line="240" w:lineRule="auto"/>
        <w:rPr>
          <w:rFonts w:ascii="Times New Roman" w:hAnsi="Times New Roman"/>
          <w:b/>
          <w:bCs/>
          <w:sz w:val="22"/>
          <w:lang w:bidi="ar-SA"/>
        </w:rPr>
      </w:pPr>
    </w:p>
    <w:p w14:paraId="3A7F5D27" w14:textId="77777777" w:rsidR="00FD10B9" w:rsidRPr="00FD10B9" w:rsidRDefault="00FD10B9" w:rsidP="00FD10B9">
      <w:pPr>
        <w:spacing w:line="240" w:lineRule="auto"/>
        <w:rPr>
          <w:rFonts w:ascii="Times New Roman" w:hAnsi="Times New Roman"/>
          <w:b/>
          <w:bCs/>
          <w:sz w:val="22"/>
          <w:lang w:bidi="ar-SA"/>
        </w:rPr>
      </w:pPr>
      <w:r w:rsidRPr="00FD10B9">
        <w:rPr>
          <w:rFonts w:ascii="Times New Roman" w:hAnsi="Times New Roman"/>
          <w:b/>
          <w:bCs/>
          <w:sz w:val="22"/>
          <w:lang w:bidi="ar-SA"/>
        </w:rPr>
        <w:t>Part 1.  Information about the individual</w:t>
      </w:r>
    </w:p>
    <w:p w14:paraId="26DE26D3" w14:textId="77777777" w:rsidR="00FD10B9" w:rsidRPr="00FD10B9" w:rsidRDefault="00FD10B9" w:rsidP="00FD10B9">
      <w:pPr>
        <w:spacing w:line="240" w:lineRule="auto"/>
        <w:rPr>
          <w:rFonts w:ascii="Times New Roman" w:hAnsi="Times New Roman"/>
          <w:sz w:val="22"/>
          <w:lang w:bidi="ar-SA"/>
        </w:rPr>
      </w:pPr>
    </w:p>
    <w:p w14:paraId="4165D4EF"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1.  ____________________________________</w:t>
      </w:r>
      <w:r w:rsidRPr="00FD10B9">
        <w:rPr>
          <w:rFonts w:ascii="Times New Roman" w:hAnsi="Times New Roman"/>
          <w:sz w:val="20"/>
          <w:szCs w:val="20"/>
          <w:lang w:bidi="ar-SA"/>
        </w:rPr>
        <w:tab/>
      </w:r>
    </w:p>
    <w:p w14:paraId="08811692"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Date</w:t>
      </w:r>
    </w:p>
    <w:p w14:paraId="0D99FE9D" w14:textId="77777777" w:rsidR="00FD10B9" w:rsidRPr="00FD10B9" w:rsidRDefault="00FD10B9" w:rsidP="00FD10B9">
      <w:pPr>
        <w:spacing w:line="240" w:lineRule="auto"/>
        <w:rPr>
          <w:rFonts w:ascii="Times New Roman" w:hAnsi="Times New Roman"/>
          <w:sz w:val="20"/>
          <w:szCs w:val="20"/>
          <w:lang w:bidi="ar-SA"/>
        </w:rPr>
      </w:pPr>
    </w:p>
    <w:p w14:paraId="197BD4E1"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2.  _________________________________________</w:t>
      </w:r>
      <w:r w:rsidRPr="00FD10B9">
        <w:rPr>
          <w:rFonts w:ascii="Times New Roman" w:hAnsi="Times New Roman"/>
          <w:sz w:val="20"/>
          <w:szCs w:val="20"/>
          <w:lang w:bidi="ar-SA"/>
        </w:rPr>
        <w:tab/>
        <w:t>____________________</w:t>
      </w:r>
    </w:p>
    <w:p w14:paraId="0ED64D14"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Legal Name</w:t>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t>Nickname</w:t>
      </w:r>
    </w:p>
    <w:p w14:paraId="7778483A" w14:textId="77777777" w:rsidR="00FD10B9" w:rsidRPr="00FD10B9" w:rsidRDefault="00FD10B9" w:rsidP="00FD10B9">
      <w:pPr>
        <w:spacing w:line="240" w:lineRule="auto"/>
        <w:rPr>
          <w:rFonts w:ascii="Times New Roman" w:hAnsi="Times New Roman"/>
          <w:sz w:val="20"/>
          <w:szCs w:val="20"/>
          <w:lang w:bidi="ar-SA"/>
        </w:rPr>
      </w:pPr>
    </w:p>
    <w:p w14:paraId="3D880EDC"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3.  _________________________________________</w:t>
      </w:r>
      <w:r w:rsidRPr="00FD10B9">
        <w:rPr>
          <w:rFonts w:ascii="Times New Roman" w:hAnsi="Times New Roman"/>
          <w:sz w:val="20"/>
          <w:szCs w:val="20"/>
          <w:lang w:bidi="ar-SA"/>
        </w:rPr>
        <w:tab/>
        <w:t>____________________</w:t>
      </w:r>
    </w:p>
    <w:p w14:paraId="7EE64B9A"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Mailing Address</w:t>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t>Home Phone</w:t>
      </w:r>
    </w:p>
    <w:p w14:paraId="207FED91"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_________________________________________</w:t>
      </w:r>
      <w:r w:rsidRPr="00FD10B9">
        <w:rPr>
          <w:rFonts w:ascii="Times New Roman" w:hAnsi="Times New Roman"/>
          <w:sz w:val="20"/>
          <w:szCs w:val="20"/>
          <w:lang w:bidi="ar-SA"/>
        </w:rPr>
        <w:tab/>
        <w:t>____________________</w:t>
      </w:r>
    </w:p>
    <w:p w14:paraId="73D1088C"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t>Cell or Business Phone</w:t>
      </w:r>
    </w:p>
    <w:p w14:paraId="70DD70F8" w14:textId="77777777" w:rsidR="00FD10B9" w:rsidRPr="00FD10B9" w:rsidRDefault="00FD10B9" w:rsidP="00FD10B9">
      <w:pPr>
        <w:spacing w:line="240" w:lineRule="auto"/>
        <w:rPr>
          <w:rFonts w:ascii="Times New Roman" w:hAnsi="Times New Roman"/>
          <w:sz w:val="20"/>
          <w:szCs w:val="20"/>
          <w:lang w:bidi="ar-SA"/>
        </w:rPr>
      </w:pPr>
    </w:p>
    <w:p w14:paraId="3DBAF47B"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4.  _______________________________________</w:t>
      </w:r>
      <w:r w:rsidRPr="00FD10B9">
        <w:rPr>
          <w:rFonts w:ascii="Times New Roman" w:hAnsi="Times New Roman"/>
          <w:sz w:val="20"/>
          <w:szCs w:val="20"/>
          <w:lang w:bidi="ar-SA"/>
        </w:rPr>
        <w:tab/>
        <w:t>______________________</w:t>
      </w:r>
    </w:p>
    <w:p w14:paraId="4AE939CB"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Personal Physician</w:t>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t>Phone</w:t>
      </w:r>
    </w:p>
    <w:p w14:paraId="3F54ABA4"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_______________________________________</w:t>
      </w:r>
    </w:p>
    <w:p w14:paraId="1F830480"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Address</w:t>
      </w:r>
    </w:p>
    <w:p w14:paraId="61FA2193" w14:textId="77777777" w:rsidR="00FD10B9" w:rsidRPr="00FD10B9" w:rsidRDefault="00FD10B9" w:rsidP="00FD10B9">
      <w:pPr>
        <w:spacing w:line="240" w:lineRule="auto"/>
        <w:rPr>
          <w:rFonts w:ascii="Times New Roman" w:hAnsi="Times New Roman"/>
          <w:sz w:val="20"/>
          <w:szCs w:val="20"/>
          <w:lang w:bidi="ar-SA"/>
        </w:rPr>
      </w:pPr>
    </w:p>
    <w:p w14:paraId="56DDA687"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5.  _______________________________________</w:t>
      </w:r>
      <w:r w:rsidRPr="00FD10B9">
        <w:rPr>
          <w:rFonts w:ascii="Times New Roman" w:hAnsi="Times New Roman"/>
          <w:sz w:val="20"/>
          <w:szCs w:val="20"/>
          <w:lang w:bidi="ar-SA"/>
        </w:rPr>
        <w:tab/>
        <w:t>______________________</w:t>
      </w:r>
    </w:p>
    <w:p w14:paraId="4612E551"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 xml:space="preserve">     Person to contact in emergency</w:t>
      </w:r>
      <w:r w:rsidRPr="00FD10B9">
        <w:rPr>
          <w:rFonts w:ascii="Times New Roman" w:hAnsi="Times New Roman"/>
          <w:sz w:val="20"/>
          <w:szCs w:val="20"/>
          <w:lang w:bidi="ar-SA"/>
        </w:rPr>
        <w:tab/>
      </w:r>
      <w:r w:rsidRPr="00FD10B9">
        <w:rPr>
          <w:rFonts w:ascii="Times New Roman" w:hAnsi="Times New Roman"/>
          <w:sz w:val="20"/>
          <w:szCs w:val="20"/>
          <w:lang w:bidi="ar-SA"/>
        </w:rPr>
        <w:tab/>
      </w:r>
      <w:r w:rsidRPr="00FD10B9">
        <w:rPr>
          <w:rFonts w:ascii="Times New Roman" w:hAnsi="Times New Roman"/>
          <w:sz w:val="20"/>
          <w:szCs w:val="20"/>
          <w:lang w:bidi="ar-SA"/>
        </w:rPr>
        <w:tab/>
        <w:t>Phone</w:t>
      </w:r>
    </w:p>
    <w:p w14:paraId="073DD75B" w14:textId="77777777" w:rsidR="00FD10B9" w:rsidRPr="00FD10B9" w:rsidRDefault="00FD10B9" w:rsidP="00FD10B9">
      <w:pPr>
        <w:spacing w:line="240" w:lineRule="auto"/>
        <w:rPr>
          <w:rFonts w:ascii="Times New Roman" w:hAnsi="Times New Roman"/>
          <w:sz w:val="20"/>
          <w:szCs w:val="20"/>
          <w:lang w:bidi="ar-SA"/>
        </w:rPr>
      </w:pPr>
    </w:p>
    <w:p w14:paraId="25AE004A" w14:textId="77777777" w:rsidR="00FD10B9" w:rsidRPr="00FD10B9" w:rsidRDefault="00FD10B9" w:rsidP="00FD10B9">
      <w:pPr>
        <w:spacing w:line="240" w:lineRule="auto"/>
        <w:rPr>
          <w:rFonts w:ascii="Times New Roman" w:hAnsi="Times New Roman"/>
          <w:sz w:val="20"/>
          <w:szCs w:val="20"/>
          <w:lang w:bidi="ar-SA"/>
        </w:rPr>
      </w:pPr>
      <w:r w:rsidRPr="00FD10B9">
        <w:rPr>
          <w:rFonts w:ascii="Times New Roman" w:hAnsi="Times New Roman"/>
          <w:sz w:val="20"/>
          <w:szCs w:val="20"/>
          <w:lang w:bidi="ar-SA"/>
        </w:rPr>
        <w:t>6.  Gender (circle one)</w:t>
      </w:r>
      <w:r w:rsidRPr="00FD10B9">
        <w:rPr>
          <w:rFonts w:ascii="Times New Roman" w:hAnsi="Times New Roman"/>
          <w:sz w:val="20"/>
          <w:szCs w:val="20"/>
          <w:lang w:bidi="ar-SA"/>
        </w:rPr>
        <w:tab/>
      </w:r>
      <w:r w:rsidRPr="00FD10B9">
        <w:rPr>
          <w:rFonts w:ascii="Times New Roman" w:hAnsi="Times New Roman"/>
          <w:sz w:val="20"/>
          <w:szCs w:val="20"/>
          <w:lang w:bidi="ar-SA"/>
        </w:rPr>
        <w:tab/>
        <w:t>Female</w:t>
      </w:r>
      <w:r w:rsidRPr="00FD10B9">
        <w:rPr>
          <w:rFonts w:ascii="Times New Roman" w:hAnsi="Times New Roman"/>
          <w:sz w:val="20"/>
          <w:szCs w:val="20"/>
          <w:lang w:bidi="ar-SA"/>
        </w:rPr>
        <w:tab/>
      </w:r>
      <w:r w:rsidRPr="00FD10B9">
        <w:rPr>
          <w:rFonts w:ascii="Times New Roman" w:hAnsi="Times New Roman"/>
          <w:sz w:val="20"/>
          <w:szCs w:val="20"/>
          <w:lang w:bidi="ar-SA"/>
        </w:rPr>
        <w:tab/>
        <w:t>Male</w:t>
      </w:r>
    </w:p>
    <w:p w14:paraId="6A50833F" w14:textId="77777777" w:rsidR="00FD10B9" w:rsidRPr="00FD10B9" w:rsidRDefault="00FD10B9" w:rsidP="00FD10B9">
      <w:pPr>
        <w:spacing w:line="240" w:lineRule="auto"/>
        <w:rPr>
          <w:rFonts w:ascii="Times New Roman" w:hAnsi="Times New Roman"/>
          <w:sz w:val="20"/>
          <w:szCs w:val="20"/>
          <w:lang w:bidi="ar-SA"/>
        </w:rPr>
      </w:pPr>
    </w:p>
    <w:p w14:paraId="784600A4"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0"/>
          <w:szCs w:val="20"/>
          <w:lang w:bidi="ar-SA"/>
        </w:rPr>
      </w:pPr>
      <w:r w:rsidRPr="00FD10B9">
        <w:rPr>
          <w:rFonts w:ascii="Times New Roman" w:eastAsia="Calibri" w:hAnsi="Times New Roman"/>
          <w:color w:val="000000"/>
          <w:sz w:val="20"/>
          <w:szCs w:val="20"/>
          <w:lang w:bidi="ar-SA"/>
        </w:rPr>
        <w:t>7. Age ________</w:t>
      </w:r>
    </w:p>
    <w:p w14:paraId="29163E5A"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7C2EE25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0"/>
          <w:szCs w:val="20"/>
          <w:lang w:bidi="ar-SA"/>
        </w:rPr>
      </w:pPr>
      <w:r w:rsidRPr="00FD10B9">
        <w:rPr>
          <w:rFonts w:ascii="Times New Roman" w:eastAsia="Calibri" w:hAnsi="Times New Roman"/>
          <w:color w:val="000000"/>
          <w:sz w:val="20"/>
          <w:szCs w:val="20"/>
          <w:lang w:bidi="ar-SA"/>
        </w:rPr>
        <w:t xml:space="preserve">8. Height ____________   </w:t>
      </w:r>
      <w:r w:rsidRPr="00FD10B9">
        <w:rPr>
          <w:rFonts w:ascii="Times New Roman" w:eastAsia="Calibri" w:hAnsi="Times New Roman"/>
          <w:color w:val="000000"/>
          <w:sz w:val="20"/>
          <w:szCs w:val="20"/>
          <w:lang w:bidi="ar-SA"/>
        </w:rPr>
        <w:tab/>
        <w:t xml:space="preserve">Weight___________     </w:t>
      </w:r>
    </w:p>
    <w:p w14:paraId="2D6AAA37"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0"/>
          <w:szCs w:val="20"/>
          <w:lang w:bidi="ar-SA"/>
        </w:rPr>
      </w:pPr>
    </w:p>
    <w:p w14:paraId="28B04CB7" w14:textId="77777777" w:rsidR="00FD10B9" w:rsidRPr="00FD10B9" w:rsidRDefault="00FD10B9" w:rsidP="00FD10B9">
      <w:pPr>
        <w:spacing w:line="240" w:lineRule="auto"/>
        <w:rPr>
          <w:rFonts w:ascii="Times New Roman" w:hAnsi="Times New Roman"/>
          <w:sz w:val="20"/>
          <w:lang w:bidi="ar-SA"/>
        </w:rPr>
      </w:pPr>
      <w:r w:rsidRPr="00FD10B9">
        <w:rPr>
          <w:rFonts w:ascii="Times New Roman" w:hAnsi="Times New Roman"/>
          <w:sz w:val="20"/>
          <w:lang w:bidi="ar-SA"/>
        </w:rPr>
        <w:t xml:space="preserve">9.  Do you smoke?   </w:t>
      </w:r>
      <w:r w:rsidRPr="00FD10B9">
        <w:rPr>
          <w:rFonts w:ascii="Times New Roman" w:hAnsi="Times New Roman"/>
          <w:sz w:val="20"/>
          <w:lang w:bidi="ar-SA"/>
        </w:rPr>
        <w:tab/>
      </w:r>
      <w:r w:rsidRPr="00FD10B9">
        <w:rPr>
          <w:rFonts w:ascii="Times New Roman" w:hAnsi="Times New Roman"/>
          <w:sz w:val="20"/>
          <w:lang w:bidi="ar-SA"/>
        </w:rPr>
        <w:tab/>
        <w:t>Yes          No</w:t>
      </w:r>
    </w:p>
    <w:p w14:paraId="3AC0DA24" w14:textId="77777777" w:rsidR="00FD10B9" w:rsidRPr="00FD10B9" w:rsidRDefault="00FD10B9" w:rsidP="00FD10B9">
      <w:pPr>
        <w:spacing w:line="240" w:lineRule="auto"/>
        <w:rPr>
          <w:rFonts w:ascii="Times New Roman" w:hAnsi="Times New Roman"/>
          <w:sz w:val="20"/>
          <w:lang w:bidi="ar-SA"/>
        </w:rPr>
      </w:pPr>
    </w:p>
    <w:p w14:paraId="1FA2521D" w14:textId="77777777" w:rsidR="00FD10B9" w:rsidRPr="00FD10B9" w:rsidRDefault="00FD10B9" w:rsidP="00FD10B9">
      <w:pPr>
        <w:spacing w:line="240" w:lineRule="auto"/>
        <w:rPr>
          <w:rFonts w:ascii="Times New Roman" w:hAnsi="Times New Roman"/>
          <w:sz w:val="20"/>
          <w:lang w:bidi="ar-SA"/>
        </w:rPr>
      </w:pPr>
      <w:r w:rsidRPr="00FD10B9">
        <w:rPr>
          <w:rFonts w:ascii="Times New Roman" w:hAnsi="Times New Roman"/>
          <w:sz w:val="20"/>
          <w:lang w:bidi="ar-SA"/>
        </w:rPr>
        <w:t>10.  If you are a smoker, indicate number smoked per day:</w:t>
      </w:r>
    </w:p>
    <w:p w14:paraId="4E42BD8C" w14:textId="77777777" w:rsidR="00FD10B9" w:rsidRPr="00FD10B9" w:rsidRDefault="00FD10B9" w:rsidP="00FD10B9">
      <w:pPr>
        <w:spacing w:line="240" w:lineRule="auto"/>
        <w:jc w:val="both"/>
        <w:rPr>
          <w:rFonts w:ascii="Times New Roman" w:hAnsi="Times New Roman"/>
          <w:sz w:val="20"/>
          <w:lang w:bidi="ar-SA"/>
        </w:rPr>
      </w:pPr>
      <w:r w:rsidRPr="00FD10B9">
        <w:rPr>
          <w:rFonts w:ascii="Times New Roman" w:hAnsi="Times New Roman"/>
          <w:sz w:val="20"/>
          <w:lang w:bidi="ar-SA"/>
        </w:rPr>
        <w:tab/>
        <w:t>Cigarettes:</w:t>
      </w:r>
      <w:r w:rsidRPr="00FD10B9">
        <w:rPr>
          <w:rFonts w:ascii="Times New Roman" w:hAnsi="Times New Roman"/>
          <w:sz w:val="20"/>
          <w:lang w:bidi="ar-SA"/>
        </w:rPr>
        <w:tab/>
        <w:t>40 or more          20-39          10-19          1-9</w:t>
      </w:r>
    </w:p>
    <w:p w14:paraId="70C379A1" w14:textId="77777777" w:rsidR="00FD10B9" w:rsidRPr="00FD10B9" w:rsidRDefault="00FD10B9" w:rsidP="00FD10B9">
      <w:pPr>
        <w:spacing w:line="240" w:lineRule="auto"/>
        <w:jc w:val="both"/>
        <w:rPr>
          <w:rFonts w:ascii="Times New Roman" w:hAnsi="Times New Roman"/>
          <w:sz w:val="20"/>
          <w:lang w:bidi="ar-SA"/>
        </w:rPr>
      </w:pPr>
      <w:r w:rsidRPr="00FD10B9">
        <w:rPr>
          <w:rFonts w:ascii="Times New Roman" w:hAnsi="Times New Roman"/>
          <w:sz w:val="20"/>
          <w:lang w:bidi="ar-SA"/>
        </w:rPr>
        <w:tab/>
        <w:t>Cigars or pipes only:</w:t>
      </w:r>
      <w:r w:rsidRPr="00FD10B9">
        <w:rPr>
          <w:rFonts w:ascii="Times New Roman" w:hAnsi="Times New Roman"/>
          <w:sz w:val="20"/>
          <w:lang w:bidi="ar-SA"/>
        </w:rPr>
        <w:tab/>
        <w:t>5 or more or any inhaled</w:t>
      </w:r>
      <w:r w:rsidRPr="00FD10B9">
        <w:rPr>
          <w:rFonts w:ascii="Times New Roman" w:hAnsi="Times New Roman"/>
          <w:sz w:val="20"/>
          <w:lang w:bidi="ar-SA"/>
        </w:rPr>
        <w:tab/>
      </w:r>
      <w:r w:rsidRPr="00FD10B9">
        <w:rPr>
          <w:rFonts w:ascii="Times New Roman" w:hAnsi="Times New Roman"/>
          <w:sz w:val="20"/>
          <w:lang w:bidi="ar-SA"/>
        </w:rPr>
        <w:tab/>
        <w:t>Less than 5, none inhaled</w:t>
      </w:r>
    </w:p>
    <w:p w14:paraId="3D49BDEB" w14:textId="77777777" w:rsidR="00FD10B9" w:rsidRPr="00FD10B9" w:rsidRDefault="00FD10B9" w:rsidP="00FD10B9">
      <w:pPr>
        <w:spacing w:line="240" w:lineRule="auto"/>
        <w:jc w:val="both"/>
        <w:rPr>
          <w:rFonts w:ascii="Times New Roman" w:hAnsi="Times New Roman"/>
          <w:sz w:val="20"/>
          <w:lang w:bidi="ar-SA"/>
        </w:rPr>
      </w:pPr>
    </w:p>
    <w:p w14:paraId="62302C88" w14:textId="77777777" w:rsidR="00FD10B9" w:rsidRPr="00FD10B9" w:rsidRDefault="00FD10B9" w:rsidP="00FD10B9">
      <w:pPr>
        <w:spacing w:line="240" w:lineRule="auto"/>
        <w:jc w:val="both"/>
        <w:rPr>
          <w:rFonts w:ascii="Times New Roman" w:hAnsi="Times New Roman"/>
          <w:sz w:val="20"/>
          <w:lang w:bidi="ar-SA"/>
        </w:rPr>
      </w:pPr>
      <w:r w:rsidRPr="00FD10B9">
        <w:rPr>
          <w:rFonts w:ascii="Times New Roman" w:hAnsi="Times New Roman"/>
          <w:sz w:val="20"/>
          <w:lang w:bidi="ar-SA"/>
        </w:rPr>
        <w:t>11. Are you currently taking prescription or over-the-counter medication(s)? If so, please list the medication, daily dose, and why you are taking it.</w:t>
      </w:r>
    </w:p>
    <w:p w14:paraId="3235FDBF" w14:textId="77777777" w:rsidR="00FD10B9" w:rsidRPr="00FD10B9" w:rsidRDefault="00FD10B9" w:rsidP="00FD10B9">
      <w:pPr>
        <w:spacing w:line="240" w:lineRule="auto"/>
        <w:jc w:val="both"/>
        <w:rPr>
          <w:rFonts w:ascii="Times New Roman" w:hAnsi="Times New Roman"/>
          <w:sz w:val="20"/>
          <w:lang w:bidi="ar-SA"/>
        </w:rPr>
      </w:pPr>
    </w:p>
    <w:p w14:paraId="1A9448DB" w14:textId="77777777" w:rsidR="00FD10B9" w:rsidRPr="00FD10B9" w:rsidRDefault="00FD10B9" w:rsidP="00FD10B9">
      <w:pPr>
        <w:pBdr>
          <w:bottom w:val="single" w:sz="12" w:space="1" w:color="auto"/>
          <w:between w:val="single" w:sz="12" w:space="1" w:color="auto"/>
        </w:pBdr>
        <w:spacing w:line="240" w:lineRule="auto"/>
        <w:jc w:val="both"/>
        <w:rPr>
          <w:rFonts w:ascii="Times New Roman" w:hAnsi="Times New Roman"/>
          <w:sz w:val="20"/>
          <w:lang w:bidi="ar-SA"/>
        </w:rPr>
      </w:pPr>
    </w:p>
    <w:p w14:paraId="546703C8" w14:textId="77777777" w:rsidR="00FD10B9" w:rsidRPr="00FD10B9" w:rsidRDefault="00FD10B9" w:rsidP="00FD10B9">
      <w:pPr>
        <w:pBdr>
          <w:bottom w:val="single" w:sz="12" w:space="1" w:color="auto"/>
          <w:between w:val="single" w:sz="12" w:space="1" w:color="auto"/>
        </w:pBdr>
        <w:spacing w:line="240" w:lineRule="auto"/>
        <w:jc w:val="both"/>
        <w:rPr>
          <w:rFonts w:ascii="Times New Roman" w:hAnsi="Times New Roman"/>
          <w:sz w:val="20"/>
          <w:lang w:bidi="ar-SA"/>
        </w:rPr>
      </w:pPr>
    </w:p>
    <w:p w14:paraId="05BA56B5" w14:textId="77777777" w:rsidR="00FD10B9" w:rsidRPr="00FD10B9" w:rsidRDefault="00FD10B9" w:rsidP="00FD10B9">
      <w:pPr>
        <w:pBdr>
          <w:bottom w:val="single" w:sz="12" w:space="1" w:color="auto"/>
          <w:between w:val="single" w:sz="12" w:space="1" w:color="auto"/>
        </w:pBdr>
        <w:spacing w:line="240" w:lineRule="auto"/>
        <w:ind w:firstLine="720"/>
        <w:jc w:val="both"/>
        <w:rPr>
          <w:rFonts w:ascii="Times New Roman" w:hAnsi="Times New Roman"/>
          <w:sz w:val="20"/>
          <w:lang w:bidi="ar-SA"/>
        </w:rPr>
      </w:pPr>
    </w:p>
    <w:p w14:paraId="1A3FBB6D" w14:textId="77777777" w:rsidR="00FD10B9" w:rsidRPr="00FD10B9" w:rsidRDefault="00FD10B9" w:rsidP="00FD10B9">
      <w:pPr>
        <w:spacing w:line="240" w:lineRule="auto"/>
        <w:ind w:firstLine="720"/>
        <w:jc w:val="both"/>
        <w:rPr>
          <w:rFonts w:ascii="Times New Roman" w:hAnsi="Times New Roman"/>
          <w:sz w:val="20"/>
          <w:lang w:bidi="ar-SA"/>
        </w:rPr>
      </w:pPr>
    </w:p>
    <w:p w14:paraId="3C2FCCBA" w14:textId="77777777" w:rsidR="00FD10B9" w:rsidRPr="00FD10B9" w:rsidRDefault="00FD10B9" w:rsidP="00FD10B9">
      <w:pPr>
        <w:spacing w:line="240" w:lineRule="auto"/>
        <w:jc w:val="both"/>
        <w:rPr>
          <w:rFonts w:ascii="Times New Roman" w:hAnsi="Times New Roman"/>
          <w:sz w:val="20"/>
          <w:lang w:bidi="ar-SA"/>
        </w:rPr>
      </w:pPr>
      <w:r w:rsidRPr="00FD10B9">
        <w:rPr>
          <w:rFonts w:ascii="Times New Roman" w:hAnsi="Times New Roman"/>
          <w:sz w:val="20"/>
          <w:lang w:bidi="ar-SA"/>
        </w:rPr>
        <w:t>12. Are you currently taking any vitamins or nutritional supplements? If so, please list the vitamin/supplement, the daily dose, and why you are taking it.</w:t>
      </w:r>
    </w:p>
    <w:p w14:paraId="1371EF7C" w14:textId="77777777" w:rsidR="00FD10B9" w:rsidRPr="00FD10B9" w:rsidRDefault="00FD10B9" w:rsidP="00FD10B9">
      <w:pPr>
        <w:spacing w:line="240" w:lineRule="auto"/>
        <w:jc w:val="both"/>
        <w:rPr>
          <w:rFonts w:ascii="Times New Roman" w:hAnsi="Times New Roman"/>
          <w:sz w:val="20"/>
          <w:lang w:bidi="ar-SA"/>
        </w:rPr>
      </w:pPr>
    </w:p>
    <w:p w14:paraId="26EA1F48" w14:textId="77777777" w:rsidR="00FD10B9" w:rsidRPr="00FD10B9" w:rsidRDefault="00FD10B9" w:rsidP="00FD10B9">
      <w:pPr>
        <w:pBdr>
          <w:bottom w:val="single" w:sz="12" w:space="1" w:color="auto"/>
          <w:between w:val="single" w:sz="12" w:space="1" w:color="auto"/>
        </w:pBdr>
        <w:spacing w:line="240" w:lineRule="auto"/>
        <w:jc w:val="both"/>
        <w:rPr>
          <w:rFonts w:ascii="Times New Roman" w:hAnsi="Times New Roman"/>
          <w:sz w:val="20"/>
          <w:lang w:bidi="ar-SA"/>
        </w:rPr>
      </w:pPr>
    </w:p>
    <w:p w14:paraId="6EC5FA3D" w14:textId="77777777" w:rsidR="00FD10B9" w:rsidRDefault="00FD10B9" w:rsidP="00FD10B9">
      <w:pPr>
        <w:autoSpaceDE w:val="0"/>
        <w:autoSpaceDN w:val="0"/>
        <w:adjustRightInd w:val="0"/>
        <w:spacing w:line="240" w:lineRule="auto"/>
        <w:rPr>
          <w:rFonts w:ascii="Times New Roman" w:hAnsi="Times New Roman"/>
          <w:sz w:val="20"/>
          <w:lang w:bidi="ar-SA"/>
        </w:rPr>
      </w:pPr>
    </w:p>
    <w:p w14:paraId="61BAAC0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0AF5ECFB" w14:textId="77777777" w:rsidR="00FD10B9" w:rsidRPr="00FD10B9" w:rsidRDefault="00FD10B9" w:rsidP="00FD10B9">
      <w:pPr>
        <w:spacing w:line="240" w:lineRule="auto"/>
        <w:rPr>
          <w:rFonts w:ascii="Times New Roman" w:hAnsi="Times New Roman"/>
          <w:b/>
          <w:bCs/>
          <w:sz w:val="22"/>
          <w:lang w:bidi="ar-SA"/>
        </w:rPr>
      </w:pPr>
    </w:p>
    <w:p w14:paraId="4FEC59CA" w14:textId="77777777" w:rsidR="00FD10B9" w:rsidRPr="00FD10B9" w:rsidRDefault="00FD10B9" w:rsidP="00FD10B9">
      <w:pPr>
        <w:spacing w:line="240" w:lineRule="auto"/>
        <w:rPr>
          <w:rFonts w:ascii="Times New Roman" w:hAnsi="Times New Roman"/>
          <w:b/>
          <w:bCs/>
          <w:sz w:val="22"/>
          <w:lang w:bidi="ar-SA"/>
        </w:rPr>
      </w:pPr>
      <w:r w:rsidRPr="00FD10B9">
        <w:rPr>
          <w:rFonts w:ascii="Times New Roman" w:hAnsi="Times New Roman"/>
          <w:b/>
          <w:bCs/>
          <w:sz w:val="22"/>
          <w:lang w:bidi="ar-SA"/>
        </w:rPr>
        <w:t>Part 2.  Medical History</w:t>
      </w:r>
    </w:p>
    <w:p w14:paraId="63CA276F"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7E50064A"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u w:val="single"/>
          <w:lang w:bidi="ar-SA"/>
        </w:rPr>
      </w:pPr>
      <w:r w:rsidRPr="00FD10B9">
        <w:rPr>
          <w:rFonts w:ascii="Times New Roman" w:eastAsia="Calibri" w:hAnsi="Times New Roman"/>
          <w:color w:val="000000"/>
          <w:sz w:val="22"/>
          <w:szCs w:val="22"/>
          <w:lang w:bidi="ar-SA"/>
        </w:rPr>
        <w:t xml:space="preserve">Assess your health needs by marking all </w:t>
      </w:r>
      <w:r w:rsidRPr="00FD10B9">
        <w:rPr>
          <w:rFonts w:ascii="Times New Roman" w:eastAsia="Calibri" w:hAnsi="Times New Roman"/>
          <w:b/>
          <w:color w:val="000000"/>
          <w:sz w:val="22"/>
          <w:szCs w:val="22"/>
          <w:u w:val="single"/>
          <w:lang w:bidi="ar-SA"/>
        </w:rPr>
        <w:t>true</w:t>
      </w:r>
      <w:r w:rsidRPr="00FD10B9">
        <w:rPr>
          <w:rFonts w:ascii="Times New Roman" w:eastAsia="Calibri" w:hAnsi="Times New Roman"/>
          <w:color w:val="000000"/>
          <w:sz w:val="22"/>
          <w:szCs w:val="22"/>
          <w:lang w:bidi="ar-SA"/>
        </w:rPr>
        <w:t xml:space="preserve"> statements</w:t>
      </w:r>
    </w:p>
    <w:p w14:paraId="1040E1D9"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u w:val="single"/>
          <w:lang w:bidi="ar-SA"/>
        </w:rPr>
      </w:pPr>
    </w:p>
    <w:p w14:paraId="757454D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u w:val="single"/>
          <w:lang w:bidi="ar-SA"/>
        </w:rPr>
      </w:pPr>
      <w:r w:rsidRPr="00FD10B9">
        <w:rPr>
          <w:rFonts w:ascii="Times New Roman" w:eastAsia="Calibri" w:hAnsi="Times New Roman"/>
          <w:b/>
          <w:bCs/>
          <w:color w:val="000000"/>
          <w:sz w:val="22"/>
          <w:szCs w:val="22"/>
          <w:u w:val="single"/>
          <w:lang w:bidi="ar-SA"/>
        </w:rPr>
        <w:t xml:space="preserve">History </w:t>
      </w:r>
    </w:p>
    <w:p w14:paraId="1C0B2614"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You have had: </w:t>
      </w:r>
    </w:p>
    <w:p w14:paraId="577A67AB"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A heart attack </w:t>
      </w:r>
    </w:p>
    <w:p w14:paraId="36CEB40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Heart surgery </w:t>
      </w:r>
    </w:p>
    <w:p w14:paraId="335C17D1"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Cardiac catheterization </w:t>
      </w:r>
    </w:p>
    <w:p w14:paraId="13026F96"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Coronary angioplasty (PTCA) </w:t>
      </w:r>
    </w:p>
    <w:p w14:paraId="14D15CD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Pacemaker-implantable cardiac defibrillatory/ rhythm disturbance </w:t>
      </w:r>
    </w:p>
    <w:p w14:paraId="3C8DA393"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Heart valve disease </w:t>
      </w:r>
    </w:p>
    <w:p w14:paraId="491FD44A"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Heart failure </w:t>
      </w:r>
    </w:p>
    <w:p w14:paraId="5F6AD837"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Heart transplantation </w:t>
      </w:r>
    </w:p>
    <w:p w14:paraId="116B1C3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Congenital heart disease</w:t>
      </w:r>
    </w:p>
    <w:p w14:paraId="6C112AA9"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Peripheral arterial disease</w:t>
      </w:r>
    </w:p>
    <w:p w14:paraId="6626005C"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Stoke  </w:t>
      </w:r>
    </w:p>
    <w:p w14:paraId="3CB76E16"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1DE5BCB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b/>
          <w:bCs/>
          <w:color w:val="000000"/>
          <w:sz w:val="22"/>
          <w:szCs w:val="22"/>
          <w:lang w:bidi="ar-SA"/>
        </w:rPr>
        <w:t xml:space="preserve">Signs/Symptoms </w:t>
      </w:r>
    </w:p>
    <w:p w14:paraId="30A38E0E"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experience discomfort and/or pain with exertion in the chest, neck, jaw, arms  </w:t>
      </w:r>
    </w:p>
    <w:p w14:paraId="2FBC73E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experience unreasonable breathlessness at rest or with mild exertion</w:t>
      </w:r>
    </w:p>
    <w:p w14:paraId="36874AA1"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experience dizziness, fainting, or blackouts</w:t>
      </w:r>
    </w:p>
    <w:p w14:paraId="0EAD4470"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experience ankle edema</w:t>
      </w:r>
    </w:p>
    <w:p w14:paraId="0B84F6BC"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experience heart palpitations or tachycardia (unpleasant awareness of force or rapid heart beats)</w:t>
      </w:r>
    </w:p>
    <w:p w14:paraId="3054F0F0"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have or experience intermittent claudication (muscle pain due to ischemia)</w:t>
      </w:r>
    </w:p>
    <w:p w14:paraId="6AEDA7DB"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have a heart murmur </w:t>
      </w:r>
    </w:p>
    <w:p w14:paraId="19C8ADCB"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take medication(s) for ANY type of heart condition or high blood pressure</w:t>
      </w:r>
    </w:p>
    <w:p w14:paraId="47BA6626"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1AADD9C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b/>
          <w:bCs/>
          <w:color w:val="000000"/>
          <w:sz w:val="22"/>
          <w:szCs w:val="22"/>
          <w:lang w:bidi="ar-SA"/>
        </w:rPr>
        <w:t xml:space="preserve">Other health issues </w:t>
      </w:r>
    </w:p>
    <w:p w14:paraId="32A0F5D5"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have diabetes</w:t>
      </w:r>
    </w:p>
    <w:p w14:paraId="6053B812"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have a thyroid disorder</w:t>
      </w:r>
    </w:p>
    <w:p w14:paraId="36E8060C"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have a renal (kidney) disorder</w:t>
      </w:r>
    </w:p>
    <w:p w14:paraId="0895D732"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have  liver disease (e.g. cirrhosis) </w:t>
      </w:r>
    </w:p>
    <w:p w14:paraId="6D5013A9"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have COPD, asthma, cystic fibrosis or other lung disease </w:t>
      </w:r>
    </w:p>
    <w:p w14:paraId="5929E48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have burning or cramping sensation in your lower legs when walking short distances </w:t>
      </w:r>
    </w:p>
    <w:p w14:paraId="1864BAEE"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have musculoskeletal problems that limit your physical activity (arthritis, etc.) </w:t>
      </w:r>
    </w:p>
    <w:p w14:paraId="2F1AA3EC"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are pregnant </w:t>
      </w:r>
    </w:p>
    <w:p w14:paraId="186F6ADE"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454C8546"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03972C09"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76C855E0" w14:textId="77777777" w:rsidR="00FD10B9" w:rsidRPr="00FD10B9" w:rsidRDefault="00FD10B9" w:rsidP="00FD10B9">
      <w:pPr>
        <w:autoSpaceDE w:val="0"/>
        <w:autoSpaceDN w:val="0"/>
        <w:adjustRightInd w:val="0"/>
        <w:spacing w:line="240" w:lineRule="auto"/>
        <w:rPr>
          <w:rFonts w:ascii="Times New Roman" w:eastAsia="Calibri" w:hAnsi="Times New Roman"/>
          <w:b/>
          <w:color w:val="000000"/>
          <w:sz w:val="28"/>
          <w:szCs w:val="28"/>
          <w:u w:val="single"/>
          <w:lang w:bidi="ar-SA"/>
        </w:rPr>
      </w:pPr>
      <w:r w:rsidRPr="00FD10B9">
        <w:rPr>
          <w:rFonts w:ascii="Times New Roman" w:eastAsia="Calibri" w:hAnsi="Times New Roman"/>
          <w:b/>
          <w:color w:val="000000"/>
          <w:sz w:val="28"/>
          <w:szCs w:val="28"/>
          <w:u w:val="single"/>
          <w:lang w:bidi="ar-SA"/>
        </w:rPr>
        <w:t xml:space="preserve">If you answered yes to any of these statements please consult your physician or appropriate health care professional before engaging in exercise. </w:t>
      </w:r>
    </w:p>
    <w:p w14:paraId="39F4C592"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09EDA61A" w14:textId="77777777" w:rsid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4F2DBCF2" w14:textId="77777777" w:rsid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1D64A0E2" w14:textId="77777777" w:rsid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5E06A547"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0B472F7E"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264F7E7D"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r w:rsidRPr="00FD10B9">
        <w:rPr>
          <w:rFonts w:ascii="Times New Roman" w:eastAsia="Calibri" w:hAnsi="Times New Roman"/>
          <w:b/>
          <w:bCs/>
          <w:color w:val="000000"/>
          <w:sz w:val="22"/>
          <w:szCs w:val="22"/>
          <w:lang w:bidi="ar-SA"/>
        </w:rPr>
        <w:t>Part III: Cardiovascular Risk Factors</w:t>
      </w:r>
    </w:p>
    <w:p w14:paraId="08D49F2E"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501EA210"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u w:val="single"/>
          <w:lang w:bidi="ar-SA"/>
        </w:rPr>
      </w:pPr>
      <w:r w:rsidRPr="00FD10B9">
        <w:rPr>
          <w:rFonts w:ascii="Times New Roman" w:eastAsia="Calibri" w:hAnsi="Times New Roman"/>
          <w:b/>
          <w:bCs/>
          <w:color w:val="000000"/>
          <w:sz w:val="22"/>
          <w:szCs w:val="22"/>
          <w:u w:val="single"/>
          <w:lang w:bidi="ar-SA"/>
        </w:rPr>
        <w:t xml:space="preserve"> Age</w:t>
      </w:r>
    </w:p>
    <w:p w14:paraId="2D4BEF1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 are a man older than 45 years </w:t>
      </w:r>
    </w:p>
    <w:p w14:paraId="6A32B131"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are a woman older than 55 years, have had a hysterectomy, or are postmenopausal</w:t>
      </w:r>
    </w:p>
    <w:p w14:paraId="50E03D7E"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 </w:t>
      </w:r>
    </w:p>
    <w:p w14:paraId="31171DFF" w14:textId="77777777" w:rsidR="00FD10B9" w:rsidRPr="00FD10B9" w:rsidRDefault="00FD10B9" w:rsidP="00FD10B9">
      <w:pPr>
        <w:autoSpaceDE w:val="0"/>
        <w:autoSpaceDN w:val="0"/>
        <w:adjustRightInd w:val="0"/>
        <w:spacing w:line="240" w:lineRule="auto"/>
        <w:rPr>
          <w:rFonts w:ascii="Times New Roman" w:eastAsia="Calibri" w:hAnsi="Times New Roman"/>
          <w:b/>
          <w:color w:val="000000"/>
          <w:sz w:val="22"/>
          <w:szCs w:val="22"/>
          <w:u w:val="single"/>
          <w:lang w:bidi="ar-SA"/>
        </w:rPr>
      </w:pPr>
      <w:r w:rsidRPr="00FD10B9">
        <w:rPr>
          <w:rFonts w:ascii="Times New Roman" w:eastAsia="Calibri" w:hAnsi="Times New Roman"/>
          <w:b/>
          <w:color w:val="000000"/>
          <w:sz w:val="22"/>
          <w:szCs w:val="22"/>
          <w:u w:val="single"/>
          <w:lang w:bidi="ar-SA"/>
        </w:rPr>
        <w:t xml:space="preserve">Medical/Lifestyle </w:t>
      </w:r>
    </w:p>
    <w:p w14:paraId="5B39790B"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smoke, or quit smoking within the previous 6 months</w:t>
      </w:r>
    </w:p>
    <w:p w14:paraId="19650F29"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 </w:t>
      </w:r>
    </w:p>
    <w:p w14:paraId="551CE2FF"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Your blood pressure is &gt;140/90 mm Hg and has been confirmed by a doctor on two separate occasions      </w:t>
      </w:r>
      <w:r w:rsidRPr="00FD10B9">
        <w:rPr>
          <w:rFonts w:ascii="Times New Roman" w:eastAsia="Calibri" w:hAnsi="Times New Roman"/>
          <w:b/>
          <w:color w:val="000000"/>
          <w:sz w:val="22"/>
          <w:szCs w:val="22"/>
          <w:lang w:bidi="ar-SA"/>
        </w:rPr>
        <w:t>BP ____________</w:t>
      </w:r>
    </w:p>
    <w:p w14:paraId="72CB0F8E"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  </w:t>
      </w:r>
    </w:p>
    <w:p w14:paraId="5FEBF0E8"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___ Your blood cholesterol level is &gt;200 mg/dl or LDL cholesterol is &gt;130 mg/dl </w:t>
      </w:r>
    </w:p>
    <w:p w14:paraId="0A86AD02"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02427849"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have a close blood relative who had a heart attack or heart surgery before age 55 (father or        brother) or age 65 (mother or sister)</w:t>
      </w:r>
    </w:p>
    <w:p w14:paraId="0FC00185"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 </w:t>
      </w:r>
    </w:p>
    <w:p w14:paraId="1C20DA42"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are physically inactive (i.e., you get &lt;30 minutes of physical activity 3 days per week)</w:t>
      </w:r>
    </w:p>
    <w:p w14:paraId="00BB21FC"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32AEB783"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___ You have impaired fasting glucose (&gt; 100mg/dl) that has been confirmed by a doctor on two separate occasions</w:t>
      </w:r>
    </w:p>
    <w:p w14:paraId="5DE956D0"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 </w:t>
      </w:r>
    </w:p>
    <w:p w14:paraId="33F7CC61" w14:textId="77777777" w:rsidR="00FD10B9" w:rsidRPr="00FD10B9" w:rsidRDefault="00FD10B9" w:rsidP="00FD10B9">
      <w:pPr>
        <w:autoSpaceDE w:val="0"/>
        <w:autoSpaceDN w:val="0"/>
        <w:adjustRightInd w:val="0"/>
        <w:spacing w:line="240" w:lineRule="auto"/>
        <w:rPr>
          <w:rFonts w:ascii="Times New Roman" w:eastAsia="Calibri" w:hAnsi="Times New Roman"/>
          <w:b/>
          <w:color w:val="000000"/>
          <w:sz w:val="22"/>
          <w:szCs w:val="22"/>
          <w:lang w:bidi="ar-SA"/>
        </w:rPr>
      </w:pPr>
      <w:r w:rsidRPr="00FD10B9">
        <w:rPr>
          <w:rFonts w:ascii="Times New Roman" w:eastAsia="Calibri" w:hAnsi="Times New Roman"/>
          <w:color w:val="000000"/>
          <w:sz w:val="22"/>
          <w:szCs w:val="22"/>
          <w:lang w:bidi="ar-SA"/>
        </w:rPr>
        <w:t xml:space="preserve">___ Your BMI is &gt;30   </w:t>
      </w:r>
      <w:r w:rsidRPr="00FD10B9">
        <w:rPr>
          <w:rFonts w:ascii="Times New Roman" w:eastAsia="Calibri" w:hAnsi="Times New Roman"/>
          <w:b/>
          <w:color w:val="000000"/>
          <w:sz w:val="22"/>
          <w:szCs w:val="22"/>
          <w:lang w:bidi="ar-SA"/>
        </w:rPr>
        <w:t>BMI___________</w:t>
      </w:r>
    </w:p>
    <w:p w14:paraId="5BCFC0A0" w14:textId="77777777" w:rsidR="00FD10B9" w:rsidRPr="00FD10B9" w:rsidRDefault="00FD10B9" w:rsidP="00FD10B9">
      <w:pPr>
        <w:autoSpaceDE w:val="0"/>
        <w:autoSpaceDN w:val="0"/>
        <w:adjustRightInd w:val="0"/>
        <w:spacing w:line="240" w:lineRule="auto"/>
        <w:rPr>
          <w:rFonts w:ascii="Times New Roman" w:eastAsia="Calibri" w:hAnsi="Times New Roman"/>
          <w:b/>
          <w:color w:val="000000"/>
          <w:sz w:val="22"/>
          <w:szCs w:val="22"/>
          <w:lang w:bidi="ar-SA"/>
        </w:rPr>
      </w:pPr>
    </w:p>
    <w:p w14:paraId="0640F3A8" w14:textId="77777777" w:rsidR="00FD10B9" w:rsidRPr="00FD10B9" w:rsidRDefault="00FD10B9" w:rsidP="00FD10B9">
      <w:pPr>
        <w:autoSpaceDE w:val="0"/>
        <w:autoSpaceDN w:val="0"/>
        <w:adjustRightInd w:val="0"/>
        <w:spacing w:line="240" w:lineRule="auto"/>
        <w:rPr>
          <w:rFonts w:ascii="Times New Roman" w:eastAsia="Calibri" w:hAnsi="Times New Roman"/>
          <w:b/>
          <w:color w:val="000000"/>
          <w:sz w:val="22"/>
          <w:szCs w:val="22"/>
          <w:lang w:bidi="ar-SA"/>
        </w:rPr>
      </w:pPr>
    </w:p>
    <w:p w14:paraId="79066150" w14:textId="77777777" w:rsidR="00FD10B9" w:rsidRPr="00FD10B9" w:rsidRDefault="00FD10B9" w:rsidP="00FD10B9">
      <w:pPr>
        <w:autoSpaceDE w:val="0"/>
        <w:autoSpaceDN w:val="0"/>
        <w:adjustRightInd w:val="0"/>
        <w:spacing w:line="240" w:lineRule="auto"/>
        <w:rPr>
          <w:rFonts w:ascii="Times New Roman" w:eastAsia="Calibri" w:hAnsi="Times New Roman"/>
          <w:b/>
          <w:color w:val="000000"/>
          <w:sz w:val="22"/>
          <w:szCs w:val="22"/>
          <w:u w:val="single"/>
          <w:lang w:bidi="ar-SA"/>
        </w:rPr>
      </w:pPr>
      <w:r w:rsidRPr="00FD10B9">
        <w:rPr>
          <w:rFonts w:ascii="Times New Roman" w:eastAsia="Calibri" w:hAnsi="Times New Roman"/>
          <w:b/>
          <w:color w:val="000000"/>
          <w:sz w:val="22"/>
          <w:szCs w:val="22"/>
          <w:u w:val="single"/>
          <w:lang w:bidi="ar-SA"/>
        </w:rPr>
        <w:t>ACSM Risk Stratification Category</w:t>
      </w:r>
    </w:p>
    <w:p w14:paraId="3CF686B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4DB6957E" w14:textId="77777777" w:rsidR="00FD10B9" w:rsidRPr="00FD10B9" w:rsidRDefault="00FD10B9" w:rsidP="00FD10B9">
      <w:pPr>
        <w:autoSpaceDE w:val="0"/>
        <w:autoSpaceDN w:val="0"/>
        <w:adjustRightInd w:val="0"/>
        <w:spacing w:line="240" w:lineRule="auto"/>
        <w:ind w:left="2160" w:hanging="2160"/>
        <w:rPr>
          <w:rFonts w:ascii="Times New Roman" w:eastAsia="Calibri" w:hAnsi="Times New Roman"/>
          <w:color w:val="000000"/>
          <w:sz w:val="22"/>
          <w:szCs w:val="22"/>
          <w:lang w:bidi="ar-SA"/>
        </w:rPr>
      </w:pPr>
      <w:r w:rsidRPr="00FD10B9">
        <w:rPr>
          <w:rFonts w:ascii="Times New Roman" w:eastAsia="Calibri" w:hAnsi="Times New Roman"/>
          <w:b/>
          <w:color w:val="000000"/>
          <w:sz w:val="22"/>
          <w:szCs w:val="22"/>
          <w:lang w:bidi="ar-SA"/>
        </w:rPr>
        <w:t>Low Risk</w:t>
      </w:r>
      <w:r w:rsidRPr="00FD10B9">
        <w:rPr>
          <w:rFonts w:ascii="Times New Roman" w:eastAsia="Calibri" w:hAnsi="Times New Roman"/>
          <w:color w:val="000000"/>
          <w:sz w:val="22"/>
          <w:szCs w:val="22"/>
          <w:lang w:bidi="ar-SA"/>
        </w:rPr>
        <w:tab/>
        <w:t>Men &lt; 45and women &lt; 55 years of age who did not mark more than 1 medical/lifestyle factor</w:t>
      </w:r>
    </w:p>
    <w:p w14:paraId="776AE8CF" w14:textId="77777777" w:rsidR="00FD10B9" w:rsidRPr="00FD10B9" w:rsidRDefault="00FD10B9" w:rsidP="00FD10B9">
      <w:pPr>
        <w:autoSpaceDE w:val="0"/>
        <w:autoSpaceDN w:val="0"/>
        <w:adjustRightInd w:val="0"/>
        <w:spacing w:line="240" w:lineRule="auto"/>
        <w:ind w:left="1440" w:hanging="1440"/>
        <w:rPr>
          <w:rFonts w:ascii="Times New Roman" w:eastAsia="Calibri" w:hAnsi="Times New Roman"/>
          <w:color w:val="000000"/>
          <w:sz w:val="22"/>
          <w:szCs w:val="22"/>
          <w:lang w:bidi="ar-SA"/>
        </w:rPr>
      </w:pPr>
    </w:p>
    <w:p w14:paraId="1A4E90B6" w14:textId="77777777" w:rsidR="00FD10B9" w:rsidRPr="00FD10B9" w:rsidRDefault="00FD10B9" w:rsidP="00FD10B9">
      <w:pPr>
        <w:autoSpaceDE w:val="0"/>
        <w:autoSpaceDN w:val="0"/>
        <w:adjustRightInd w:val="0"/>
        <w:spacing w:line="240" w:lineRule="auto"/>
        <w:ind w:left="2160" w:hanging="2160"/>
        <w:rPr>
          <w:rFonts w:ascii="Times New Roman" w:eastAsia="Calibri" w:hAnsi="Times New Roman"/>
          <w:color w:val="000000"/>
          <w:sz w:val="22"/>
          <w:szCs w:val="22"/>
          <w:lang w:bidi="ar-SA"/>
        </w:rPr>
      </w:pPr>
      <w:r w:rsidRPr="00FD10B9">
        <w:rPr>
          <w:rFonts w:ascii="Times New Roman" w:eastAsia="Calibri" w:hAnsi="Times New Roman"/>
          <w:b/>
          <w:color w:val="000000"/>
          <w:sz w:val="22"/>
          <w:szCs w:val="22"/>
          <w:lang w:bidi="ar-SA"/>
        </w:rPr>
        <w:t>Moderate Risk</w:t>
      </w:r>
      <w:r w:rsidRPr="00FD10B9">
        <w:rPr>
          <w:rFonts w:ascii="Times New Roman" w:eastAsia="Calibri" w:hAnsi="Times New Roman"/>
          <w:color w:val="000000"/>
          <w:sz w:val="22"/>
          <w:szCs w:val="22"/>
          <w:lang w:bidi="ar-SA"/>
        </w:rPr>
        <w:tab/>
        <w:t xml:space="preserve">Men ≥ 45 and women ≥ 55 years of age, or those who marked 2 or more medical/lifestyle factors </w:t>
      </w:r>
    </w:p>
    <w:p w14:paraId="39DB382D" w14:textId="77777777" w:rsidR="00FD10B9" w:rsidRPr="00FD10B9" w:rsidRDefault="00FD10B9" w:rsidP="00FD10B9">
      <w:pPr>
        <w:autoSpaceDE w:val="0"/>
        <w:autoSpaceDN w:val="0"/>
        <w:adjustRightInd w:val="0"/>
        <w:spacing w:line="240" w:lineRule="auto"/>
        <w:ind w:left="1440" w:hanging="1440"/>
        <w:rPr>
          <w:rFonts w:ascii="Times New Roman" w:eastAsia="Calibri" w:hAnsi="Times New Roman"/>
          <w:color w:val="000000"/>
          <w:sz w:val="22"/>
          <w:szCs w:val="22"/>
          <w:lang w:bidi="ar-SA"/>
        </w:rPr>
      </w:pPr>
    </w:p>
    <w:p w14:paraId="75C7AE5C" w14:textId="77777777" w:rsidR="00FD10B9" w:rsidRPr="00FD10B9" w:rsidRDefault="00FD10B9" w:rsidP="00FD10B9">
      <w:pPr>
        <w:autoSpaceDE w:val="0"/>
        <w:autoSpaceDN w:val="0"/>
        <w:adjustRightInd w:val="0"/>
        <w:spacing w:line="240" w:lineRule="auto"/>
        <w:ind w:left="1440" w:hanging="1440"/>
        <w:rPr>
          <w:rFonts w:ascii="Times New Roman" w:eastAsia="Calibri" w:hAnsi="Times New Roman"/>
          <w:color w:val="000000"/>
          <w:sz w:val="22"/>
          <w:szCs w:val="22"/>
          <w:lang w:bidi="ar-SA"/>
        </w:rPr>
      </w:pPr>
      <w:r w:rsidRPr="00FD10B9">
        <w:rPr>
          <w:rFonts w:ascii="Times New Roman" w:eastAsia="Calibri" w:hAnsi="Times New Roman"/>
          <w:b/>
          <w:color w:val="000000"/>
          <w:sz w:val="22"/>
          <w:szCs w:val="22"/>
          <w:lang w:bidi="ar-SA"/>
        </w:rPr>
        <w:t>High Risk</w:t>
      </w:r>
      <w:r w:rsidRPr="00FD10B9">
        <w:rPr>
          <w:rFonts w:ascii="Times New Roman" w:eastAsia="Calibri" w:hAnsi="Times New Roman"/>
          <w:color w:val="000000"/>
          <w:sz w:val="22"/>
          <w:szCs w:val="22"/>
          <w:lang w:bidi="ar-SA"/>
        </w:rPr>
        <w:tab/>
      </w:r>
      <w:r w:rsidRPr="00FD10B9">
        <w:rPr>
          <w:rFonts w:ascii="Times New Roman" w:eastAsia="Calibri" w:hAnsi="Times New Roman"/>
          <w:color w:val="000000"/>
          <w:sz w:val="22"/>
          <w:szCs w:val="22"/>
          <w:lang w:bidi="ar-SA"/>
        </w:rPr>
        <w:tab/>
        <w:t xml:space="preserve">Individuals who marked one or more statements under Medical History </w:t>
      </w:r>
    </w:p>
    <w:p w14:paraId="2C99A487"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3F7F877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6E2055D9"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 xml:space="preserve">I understand my signature signifies that I have read and understand all the information on the questionnaire, that I have truthfully answered all the questions, and that any questions/concerns I may have had have been addressed to my complete satisfaction. </w:t>
      </w:r>
    </w:p>
    <w:p w14:paraId="524E4BA8"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5FA6785D" w14:textId="77777777" w:rsid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Pr>
          <w:rFonts w:ascii="Times New Roman" w:eastAsia="Calibri" w:hAnsi="Times New Roman"/>
          <w:color w:val="000000"/>
          <w:sz w:val="22"/>
          <w:szCs w:val="22"/>
          <w:lang w:bidi="ar-SA"/>
        </w:rPr>
        <w:t>Name (please print)</w:t>
      </w:r>
      <w:r w:rsidRPr="00FD10B9">
        <w:rPr>
          <w:rFonts w:ascii="Times New Roman" w:eastAsia="Calibri" w:hAnsi="Times New Roman"/>
          <w:color w:val="000000"/>
          <w:sz w:val="22"/>
          <w:szCs w:val="22"/>
          <w:lang w:bidi="ar-SA"/>
        </w:rPr>
        <w:t xml:space="preserve"> _____________________</w:t>
      </w:r>
      <w:r>
        <w:rPr>
          <w:rFonts w:ascii="Times New Roman" w:eastAsia="Calibri" w:hAnsi="Times New Roman"/>
          <w:color w:val="000000"/>
          <w:sz w:val="22"/>
          <w:szCs w:val="22"/>
          <w:lang w:bidi="ar-SA"/>
        </w:rPr>
        <w:t>_______________________________________</w:t>
      </w:r>
    </w:p>
    <w:p w14:paraId="73792F4D"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p>
    <w:p w14:paraId="3EE5C6F8" w14:textId="77777777" w:rsidR="00FD10B9" w:rsidRPr="00FD10B9" w:rsidRDefault="00FD10B9" w:rsidP="00FD10B9">
      <w:pPr>
        <w:autoSpaceDE w:val="0"/>
        <w:autoSpaceDN w:val="0"/>
        <w:adjustRightInd w:val="0"/>
        <w:spacing w:line="240" w:lineRule="auto"/>
        <w:rPr>
          <w:rFonts w:ascii="Times New Roman" w:eastAsia="Calibri" w:hAnsi="Times New Roman"/>
          <w:color w:val="000000"/>
          <w:sz w:val="22"/>
          <w:szCs w:val="22"/>
          <w:lang w:bidi="ar-SA"/>
        </w:rPr>
      </w:pPr>
      <w:r w:rsidRPr="00FD10B9">
        <w:rPr>
          <w:rFonts w:ascii="Times New Roman" w:eastAsia="Calibri" w:hAnsi="Times New Roman"/>
          <w:color w:val="000000"/>
          <w:sz w:val="22"/>
          <w:szCs w:val="22"/>
          <w:lang w:bidi="ar-SA"/>
        </w:rPr>
        <w:t>Signature ____________</w:t>
      </w:r>
      <w:r>
        <w:rPr>
          <w:rFonts w:ascii="Times New Roman" w:eastAsia="Calibri" w:hAnsi="Times New Roman"/>
          <w:color w:val="000000"/>
          <w:sz w:val="22"/>
          <w:szCs w:val="22"/>
          <w:lang w:bidi="ar-SA"/>
        </w:rPr>
        <w:t>________________________</w:t>
      </w:r>
      <w:r w:rsidRPr="00FD10B9">
        <w:rPr>
          <w:rFonts w:ascii="Times New Roman" w:eastAsia="Calibri" w:hAnsi="Times New Roman"/>
          <w:color w:val="000000"/>
          <w:sz w:val="22"/>
          <w:szCs w:val="22"/>
          <w:lang w:bidi="ar-SA"/>
        </w:rPr>
        <w:t>___________</w:t>
      </w:r>
      <w:r>
        <w:rPr>
          <w:rFonts w:ascii="Times New Roman" w:eastAsia="Calibri" w:hAnsi="Times New Roman"/>
          <w:color w:val="000000"/>
          <w:sz w:val="22"/>
          <w:szCs w:val="22"/>
          <w:lang w:bidi="ar-SA"/>
        </w:rPr>
        <w:t xml:space="preserve"> </w:t>
      </w:r>
      <w:r w:rsidRPr="00FD10B9">
        <w:rPr>
          <w:rFonts w:ascii="Times New Roman" w:eastAsia="Calibri" w:hAnsi="Times New Roman"/>
          <w:color w:val="000000"/>
          <w:sz w:val="22"/>
          <w:szCs w:val="22"/>
          <w:lang w:bidi="ar-SA"/>
        </w:rPr>
        <w:t xml:space="preserve">Date _________________ </w:t>
      </w:r>
    </w:p>
    <w:p w14:paraId="4A8F37BC" w14:textId="77777777" w:rsidR="00FD10B9" w:rsidRPr="00FD10B9" w:rsidRDefault="00FD10B9" w:rsidP="00FD10B9">
      <w:pPr>
        <w:autoSpaceDE w:val="0"/>
        <w:autoSpaceDN w:val="0"/>
        <w:adjustRightInd w:val="0"/>
        <w:spacing w:line="240" w:lineRule="auto"/>
        <w:rPr>
          <w:rFonts w:ascii="Times New Roman" w:eastAsia="Calibri" w:hAnsi="Times New Roman"/>
          <w:b/>
          <w:bCs/>
          <w:color w:val="000000"/>
          <w:sz w:val="22"/>
          <w:szCs w:val="22"/>
          <w:lang w:bidi="ar-SA"/>
        </w:rPr>
      </w:pPr>
    </w:p>
    <w:p w14:paraId="055506B6" w14:textId="77777777" w:rsidR="00FD10B9" w:rsidRPr="00FD10B9" w:rsidRDefault="00FD10B9" w:rsidP="00FD10B9">
      <w:pPr>
        <w:spacing w:line="240" w:lineRule="auto"/>
        <w:rPr>
          <w:rFonts w:ascii="Calibri" w:eastAsia="Calibri" w:hAnsi="Calibri"/>
          <w:sz w:val="22"/>
          <w:szCs w:val="22"/>
          <w:lang w:bidi="ar-SA"/>
        </w:rPr>
      </w:pPr>
    </w:p>
    <w:p w14:paraId="762106E0" w14:textId="77777777" w:rsidR="00FD10B9" w:rsidRDefault="00FD10B9" w:rsidP="00FD10B9">
      <w:pPr>
        <w:jc w:val="center"/>
        <w:rPr>
          <w:b/>
          <w:sz w:val="28"/>
        </w:rPr>
      </w:pPr>
    </w:p>
    <w:p w14:paraId="6607C88D" w14:textId="77777777" w:rsidR="00FD10B9" w:rsidRDefault="00FD10B9" w:rsidP="00FD10B9">
      <w:pPr>
        <w:jc w:val="center"/>
        <w:rPr>
          <w:b/>
          <w:sz w:val="28"/>
        </w:rPr>
      </w:pPr>
    </w:p>
    <w:p w14:paraId="577EB932" w14:textId="77777777" w:rsidR="003E6AC0" w:rsidRDefault="003E6AC0" w:rsidP="003E6AC0">
      <w:pPr>
        <w:spacing w:line="240" w:lineRule="auto"/>
        <w:jc w:val="center"/>
        <w:rPr>
          <w:b/>
          <w:sz w:val="28"/>
        </w:rPr>
      </w:pPr>
      <w:r>
        <w:rPr>
          <w:b/>
          <w:sz w:val="28"/>
        </w:rPr>
        <w:t>APPENDIX D: PHYSICAL ACTIVITY READINESS QUESTIONNAIRE</w:t>
      </w:r>
    </w:p>
    <w:p w14:paraId="12169A9E" w14:textId="77777777" w:rsidR="003B42C3" w:rsidRDefault="003B42C3" w:rsidP="003E6AC0">
      <w:pPr>
        <w:spacing w:line="240" w:lineRule="auto"/>
        <w:jc w:val="center"/>
        <w:rPr>
          <w:b/>
          <w:sz w:val="28"/>
        </w:rPr>
      </w:pPr>
    </w:p>
    <w:p w14:paraId="3FC4D566" w14:textId="77777777" w:rsidR="00396288" w:rsidRPr="00396288" w:rsidRDefault="00396288" w:rsidP="00396288">
      <w:pPr>
        <w:widowControl w:val="0"/>
        <w:spacing w:line="240" w:lineRule="auto"/>
        <w:jc w:val="center"/>
        <w:rPr>
          <w:rFonts w:ascii="Arial" w:hAnsi="Arial" w:cs="Arial"/>
          <w:b/>
          <w:sz w:val="40"/>
          <w:szCs w:val="40"/>
          <w:lang w:bidi="ar-SA"/>
        </w:rPr>
      </w:pPr>
      <w:r w:rsidRPr="00396288">
        <w:rPr>
          <w:rFonts w:ascii="Arial" w:hAnsi="Arial" w:cs="Arial"/>
          <w:b/>
          <w:sz w:val="40"/>
          <w:szCs w:val="40"/>
          <w:lang w:bidi="ar-SA"/>
        </w:rPr>
        <w:t>PAR-Q &amp; YOU</w:t>
      </w:r>
    </w:p>
    <w:p w14:paraId="4347D7EE" w14:textId="77777777" w:rsidR="00396288" w:rsidRPr="00396288" w:rsidRDefault="00396288" w:rsidP="00396288">
      <w:pPr>
        <w:widowControl w:val="0"/>
        <w:spacing w:after="120" w:line="240" w:lineRule="auto"/>
        <w:jc w:val="center"/>
        <w:rPr>
          <w:rFonts w:ascii="Arial" w:hAnsi="Arial" w:cs="Arial"/>
          <w:b/>
          <w:sz w:val="18"/>
          <w:szCs w:val="18"/>
          <w:lang w:bidi="ar-SA"/>
        </w:rPr>
      </w:pPr>
      <w:r w:rsidRPr="00396288">
        <w:rPr>
          <w:rFonts w:ascii="Arial" w:hAnsi="Arial" w:cs="Arial"/>
          <w:sz w:val="18"/>
          <w:szCs w:val="18"/>
          <w:lang w:bidi="ar-SA"/>
        </w:rPr>
        <w:t>(A questionnaire for People Aged 15-69)</w:t>
      </w:r>
    </w:p>
    <w:p w14:paraId="3C4F945D" w14:textId="77777777" w:rsidR="00396288" w:rsidRPr="00396288" w:rsidRDefault="00396288" w:rsidP="00396288">
      <w:pPr>
        <w:spacing w:line="240" w:lineRule="auto"/>
        <w:rPr>
          <w:rFonts w:ascii="Arial Narrow" w:hAnsi="Arial Narrow" w:cs="Arial"/>
          <w:sz w:val="18"/>
          <w:szCs w:val="18"/>
          <w:lang w:bidi="ar-SA"/>
        </w:rPr>
      </w:pPr>
      <w:r w:rsidRPr="00396288">
        <w:rPr>
          <w:rFonts w:ascii="Arial Narrow" w:hAnsi="Arial Narrow" w:cs="Arial"/>
          <w:sz w:val="18"/>
          <w:szCs w:val="18"/>
          <w:lang w:bidi="ar-SA"/>
        </w:rPr>
        <w:t xml:space="preserve">Regular physical activity is fun and healthy, and increasingly more people are starting to become more active every day. Being more active is very safe for most people. However, some people should check with your doctor before you start. </w:t>
      </w:r>
    </w:p>
    <w:p w14:paraId="388379F5" w14:textId="77777777" w:rsidR="00396288" w:rsidRPr="00396288" w:rsidRDefault="00396288" w:rsidP="00396288">
      <w:pPr>
        <w:spacing w:line="240" w:lineRule="auto"/>
        <w:rPr>
          <w:rFonts w:ascii="Arial Narrow" w:hAnsi="Arial Narrow" w:cs="Arial"/>
          <w:sz w:val="18"/>
          <w:szCs w:val="18"/>
          <w:lang w:bidi="ar-SA"/>
        </w:rPr>
      </w:pPr>
    </w:p>
    <w:p w14:paraId="3AC5D844" w14:textId="77777777" w:rsidR="00396288" w:rsidRPr="00396288" w:rsidRDefault="00396288" w:rsidP="00396288">
      <w:pPr>
        <w:spacing w:line="240" w:lineRule="auto"/>
        <w:rPr>
          <w:rFonts w:ascii="Times New Roman" w:hAnsi="Times New Roman"/>
          <w:lang w:bidi="ar-SA"/>
        </w:rPr>
      </w:pPr>
      <w:r w:rsidRPr="00396288">
        <w:rPr>
          <w:rFonts w:ascii="Arial Narrow" w:hAnsi="Arial Narrow" w:cs="Arial"/>
          <w:sz w:val="18"/>
          <w:szCs w:val="18"/>
          <w:lang w:bidi="ar-SA"/>
        </w:rPr>
        <w:t>If you are planning to become much more physically active than you are now, start by answering the seven questions in the box below. If you are between the ages of 15 and 69, the PAR-Q will tell you if you should check with your doctor before you start. If you are over 69 years of age, and you are not used to being very active, check with your doctor.</w:t>
      </w:r>
    </w:p>
    <w:p w14:paraId="0154B3C0" w14:textId="77777777" w:rsidR="00396288" w:rsidRPr="00396288" w:rsidRDefault="00396288" w:rsidP="00396288">
      <w:pPr>
        <w:spacing w:line="240" w:lineRule="auto"/>
        <w:rPr>
          <w:rFonts w:ascii="Arial Narrow" w:hAnsi="Arial Narrow" w:cs="Arial"/>
          <w:sz w:val="18"/>
          <w:szCs w:val="18"/>
          <w:lang w:bidi="ar-SA"/>
        </w:rPr>
      </w:pPr>
    </w:p>
    <w:p w14:paraId="6708545B" w14:textId="77777777" w:rsidR="00396288" w:rsidRPr="00396288" w:rsidRDefault="00396288" w:rsidP="00396288">
      <w:pPr>
        <w:spacing w:line="240" w:lineRule="auto"/>
        <w:rPr>
          <w:rFonts w:ascii="Arial Narrow" w:hAnsi="Arial Narrow" w:cs="Arial"/>
          <w:b/>
          <w:bCs/>
          <w:sz w:val="18"/>
          <w:szCs w:val="18"/>
          <w:lang w:bidi="ar-SA"/>
        </w:rPr>
      </w:pPr>
      <w:r w:rsidRPr="00396288">
        <w:rPr>
          <w:rFonts w:ascii="Arial Narrow" w:hAnsi="Arial Narrow"/>
          <w:sz w:val="18"/>
          <w:szCs w:val="18"/>
          <w:lang w:bidi="ar-SA"/>
        </w:rPr>
        <w:t xml:space="preserve">Common sense is your best guide when you answer these questions. Please read the questions carefully and answer each one honestly: check </w:t>
      </w:r>
      <w:r w:rsidRPr="00396288">
        <w:rPr>
          <w:rFonts w:ascii="Arial Narrow" w:hAnsi="Arial Narrow"/>
          <w:b/>
          <w:bCs/>
          <w:sz w:val="18"/>
          <w:szCs w:val="18"/>
          <w:lang w:bidi="ar-SA"/>
        </w:rPr>
        <w:t>YES</w:t>
      </w:r>
      <w:r w:rsidRPr="00396288">
        <w:rPr>
          <w:rFonts w:ascii="Arial Narrow" w:hAnsi="Arial Narrow"/>
          <w:sz w:val="18"/>
          <w:szCs w:val="18"/>
          <w:lang w:bidi="ar-SA"/>
        </w:rPr>
        <w:t xml:space="preserve"> or </w:t>
      </w:r>
      <w:r w:rsidRPr="00396288">
        <w:rPr>
          <w:rFonts w:ascii="Arial Narrow" w:hAnsi="Arial Narrow"/>
          <w:b/>
          <w:bCs/>
          <w:sz w:val="18"/>
          <w:szCs w:val="18"/>
          <w:lang w:bidi="ar-SA"/>
        </w:rPr>
        <w:t>NO</w:t>
      </w:r>
    </w:p>
    <w:p w14:paraId="1DD3EB50" w14:textId="77777777" w:rsidR="00396288" w:rsidRPr="00396288" w:rsidRDefault="00396288" w:rsidP="00396288">
      <w:pPr>
        <w:spacing w:line="240" w:lineRule="auto"/>
        <w:rPr>
          <w:rFonts w:ascii="Times New Roman" w:hAnsi="Times New Roman"/>
          <w:sz w:val="18"/>
          <w:szCs w:val="18"/>
          <w:lang w:bidi="ar-SA"/>
        </w:rPr>
      </w:pPr>
    </w:p>
    <w:tbl>
      <w:tblPr>
        <w:tblW w:w="3949" w:type="pct"/>
        <w:tblCellSpacing w:w="0" w:type="dxa"/>
        <w:tblBorders>
          <w:top w:val="outset" w:sz="6" w:space="0" w:color="000080"/>
          <w:left w:val="outset" w:sz="6" w:space="0" w:color="000080"/>
          <w:bottom w:val="outset" w:sz="6" w:space="0" w:color="000080"/>
          <w:right w:val="outset" w:sz="6" w:space="0" w:color="000080"/>
        </w:tblBorders>
        <w:tblCellMar>
          <w:left w:w="0" w:type="dxa"/>
          <w:right w:w="0" w:type="dxa"/>
        </w:tblCellMar>
        <w:tblLook w:val="0000" w:firstRow="0" w:lastRow="0" w:firstColumn="0" w:lastColumn="0" w:noHBand="0" w:noVBand="0"/>
      </w:tblPr>
      <w:tblGrid>
        <w:gridCol w:w="8275"/>
      </w:tblGrid>
      <w:tr w:rsidR="00396288" w:rsidRPr="00396288" w14:paraId="0932841E" w14:textId="77777777" w:rsidTr="00302B30">
        <w:trPr>
          <w:trHeight w:val="3810"/>
          <w:tblCellSpacing w:w="0" w:type="dxa"/>
        </w:trPr>
        <w:tc>
          <w:tcPr>
            <w:tcW w:w="5000" w:type="pct"/>
            <w:tcBorders>
              <w:top w:val="outset" w:sz="6" w:space="0" w:color="000080"/>
              <w:left w:val="outset" w:sz="6" w:space="0" w:color="000080"/>
              <w:bottom w:val="outset" w:sz="6" w:space="0" w:color="000080"/>
              <w:right w:val="outset" w:sz="6" w:space="0" w:color="000080"/>
            </w:tcBorders>
            <w:shd w:val="clear" w:color="auto" w:fill="auto"/>
            <w:vAlign w:val="center"/>
          </w:tcPr>
          <w:tbl>
            <w:tblPr>
              <w:tblW w:w="8245" w:type="dxa"/>
              <w:tblCellMar>
                <w:left w:w="0" w:type="dxa"/>
                <w:right w:w="0" w:type="dxa"/>
              </w:tblCellMar>
              <w:tblLook w:val="0000" w:firstRow="0" w:lastRow="0" w:firstColumn="0" w:lastColumn="0" w:noHBand="0" w:noVBand="0"/>
            </w:tblPr>
            <w:tblGrid>
              <w:gridCol w:w="1296"/>
              <w:gridCol w:w="6949"/>
            </w:tblGrid>
            <w:tr w:rsidR="00396288" w:rsidRPr="00396288" w14:paraId="1C7F056F" w14:textId="77777777" w:rsidTr="00302B30">
              <w:trPr>
                <w:trHeight w:val="295"/>
              </w:trPr>
              <w:tc>
                <w:tcPr>
                  <w:tcW w:w="786" w:type="pct"/>
                  <w:shd w:val="clear" w:color="auto" w:fill="003366"/>
                  <w:vAlign w:val="center"/>
                </w:tcPr>
                <w:p w14:paraId="3F7B4A11" w14:textId="77777777" w:rsidR="00396288" w:rsidRPr="00396288" w:rsidRDefault="00396288" w:rsidP="00396288">
                  <w:pPr>
                    <w:spacing w:line="240" w:lineRule="auto"/>
                    <w:jc w:val="center"/>
                    <w:rPr>
                      <w:rFonts w:ascii="Arial Narrow" w:hAnsi="Arial Narrow"/>
                      <w:sz w:val="18"/>
                      <w:szCs w:val="18"/>
                      <w:lang w:bidi="ar-SA"/>
                    </w:rPr>
                  </w:pPr>
                </w:p>
              </w:tc>
              <w:tc>
                <w:tcPr>
                  <w:tcW w:w="4214" w:type="pct"/>
                  <w:shd w:val="clear" w:color="auto" w:fill="003366"/>
                  <w:vAlign w:val="center"/>
                </w:tcPr>
                <w:p w14:paraId="2A0ED8E6" w14:textId="77777777" w:rsidR="00396288" w:rsidRPr="00396288" w:rsidRDefault="00396288" w:rsidP="00396288">
                  <w:pPr>
                    <w:spacing w:line="240" w:lineRule="auto"/>
                    <w:rPr>
                      <w:rFonts w:ascii="Arial Narrow" w:hAnsi="Arial Narrow"/>
                      <w:sz w:val="18"/>
                      <w:szCs w:val="18"/>
                      <w:lang w:bidi="ar-SA"/>
                    </w:rPr>
                  </w:pPr>
                </w:p>
              </w:tc>
            </w:tr>
            <w:tr w:rsidR="00396288" w:rsidRPr="00396288" w14:paraId="2F776EDD" w14:textId="77777777" w:rsidTr="00302B30">
              <w:trPr>
                <w:trHeight w:val="439"/>
              </w:trPr>
              <w:tc>
                <w:tcPr>
                  <w:tcW w:w="786" w:type="pct"/>
                  <w:shd w:val="clear" w:color="auto" w:fill="auto"/>
                  <w:vAlign w:val="center"/>
                </w:tcPr>
                <w:p w14:paraId="200E8AD5"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bookmarkStart w:id="11" w:name="Check1"/>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bookmarkEnd w:id="11"/>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bookmarkStart w:id="12" w:name="Check2"/>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bookmarkEnd w:id="12"/>
                </w:p>
              </w:tc>
              <w:tc>
                <w:tcPr>
                  <w:tcW w:w="4214" w:type="pct"/>
                  <w:shd w:val="clear" w:color="auto" w:fill="auto"/>
                  <w:vAlign w:val="center"/>
                </w:tcPr>
                <w:p w14:paraId="0FCE3DDD" w14:textId="77777777" w:rsidR="00396288" w:rsidRPr="00302B30" w:rsidRDefault="00396288" w:rsidP="00396288">
                  <w:pPr>
                    <w:spacing w:line="240" w:lineRule="auto"/>
                    <w:rPr>
                      <w:rFonts w:ascii="Arial Narrow" w:hAnsi="Arial Narrow" w:cs="Arial"/>
                      <w:b/>
                      <w:sz w:val="18"/>
                      <w:szCs w:val="18"/>
                      <w:lang w:bidi="ar-SA"/>
                    </w:rPr>
                  </w:pPr>
                  <w:r w:rsidRPr="00396288">
                    <w:rPr>
                      <w:rFonts w:ascii="Arial Narrow" w:hAnsi="Arial Narrow" w:cs="Arial"/>
                      <w:b/>
                      <w:sz w:val="18"/>
                      <w:szCs w:val="18"/>
                      <w:lang w:bidi="ar-SA"/>
                    </w:rPr>
                    <w:t xml:space="preserve">1. Has your doctor ever said that you have a heart condition </w:t>
                  </w:r>
                  <w:r w:rsidRPr="00396288">
                    <w:rPr>
                      <w:rFonts w:ascii="Arial Narrow" w:hAnsi="Arial Narrow" w:cs="Arial"/>
                      <w:b/>
                      <w:sz w:val="18"/>
                      <w:szCs w:val="18"/>
                      <w:u w:val="single"/>
                      <w:lang w:bidi="ar-SA"/>
                    </w:rPr>
                    <w:t>and</w:t>
                  </w:r>
                  <w:r w:rsidRPr="00396288">
                    <w:rPr>
                      <w:rFonts w:ascii="Arial Narrow" w:hAnsi="Arial Narrow" w:cs="Arial"/>
                      <w:b/>
                      <w:sz w:val="18"/>
                      <w:szCs w:val="18"/>
                      <w:lang w:bidi="ar-SA"/>
                    </w:rPr>
                    <w:t xml:space="preserve"> that you should only do physical activity recommended</w:t>
                  </w:r>
                  <w:r w:rsidR="00302B30">
                    <w:rPr>
                      <w:rFonts w:ascii="Arial Narrow" w:hAnsi="Arial Narrow" w:cs="Arial"/>
                      <w:b/>
                      <w:sz w:val="18"/>
                      <w:szCs w:val="18"/>
                      <w:lang w:bidi="ar-SA"/>
                    </w:rPr>
                    <w:t xml:space="preserve"> </w:t>
                  </w:r>
                  <w:r w:rsidRPr="00396288">
                    <w:rPr>
                      <w:rFonts w:ascii="Arial Narrow" w:hAnsi="Arial Narrow" w:cs="Arial"/>
                      <w:b/>
                      <w:sz w:val="18"/>
                      <w:szCs w:val="18"/>
                      <w:lang w:bidi="ar-SA"/>
                    </w:rPr>
                    <w:t>by a doctor?</w:t>
                  </w:r>
                </w:p>
              </w:tc>
            </w:tr>
            <w:tr w:rsidR="00396288" w:rsidRPr="00396288" w14:paraId="13281B53" w14:textId="77777777" w:rsidTr="00302B30">
              <w:trPr>
                <w:trHeight w:val="439"/>
              </w:trPr>
              <w:tc>
                <w:tcPr>
                  <w:tcW w:w="786" w:type="pct"/>
                  <w:shd w:val="clear" w:color="auto" w:fill="auto"/>
                  <w:vAlign w:val="center"/>
                </w:tcPr>
                <w:p w14:paraId="5F9559A0" w14:textId="77777777" w:rsidR="00396288" w:rsidRPr="00396288" w:rsidRDefault="00396288" w:rsidP="00396288">
                  <w:pPr>
                    <w:spacing w:line="15" w:lineRule="atLeast"/>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D9D9D9"/>
                  <w:vAlign w:val="center"/>
                </w:tcPr>
                <w:p w14:paraId="72C7C861" w14:textId="77777777" w:rsidR="00396288" w:rsidRPr="00396288" w:rsidRDefault="00396288" w:rsidP="00396288">
                  <w:pPr>
                    <w:spacing w:line="15" w:lineRule="atLeast"/>
                    <w:rPr>
                      <w:rFonts w:ascii="Arial Narrow" w:hAnsi="Arial Narrow"/>
                      <w:b/>
                      <w:sz w:val="18"/>
                      <w:szCs w:val="18"/>
                      <w:lang w:bidi="ar-SA"/>
                    </w:rPr>
                  </w:pPr>
                  <w:r w:rsidRPr="00396288">
                    <w:rPr>
                      <w:rFonts w:ascii="Arial Narrow" w:hAnsi="Arial Narrow" w:cs="Arial"/>
                      <w:b/>
                      <w:sz w:val="18"/>
                      <w:szCs w:val="18"/>
                      <w:lang w:bidi="ar-SA"/>
                    </w:rPr>
                    <w:t>2. Do you feel pain in your chest when you do physical activity?</w:t>
                  </w:r>
                </w:p>
              </w:tc>
            </w:tr>
            <w:tr w:rsidR="00396288" w:rsidRPr="00396288" w14:paraId="3691ACC8" w14:textId="77777777" w:rsidTr="00302B30">
              <w:trPr>
                <w:trHeight w:val="439"/>
              </w:trPr>
              <w:tc>
                <w:tcPr>
                  <w:tcW w:w="786" w:type="pct"/>
                  <w:shd w:val="clear" w:color="auto" w:fill="auto"/>
                  <w:vAlign w:val="center"/>
                </w:tcPr>
                <w:p w14:paraId="773BE5D1"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auto"/>
                  <w:vAlign w:val="center"/>
                </w:tcPr>
                <w:p w14:paraId="6571CAAE" w14:textId="77777777" w:rsidR="00396288" w:rsidRPr="00396288" w:rsidRDefault="00396288" w:rsidP="00396288">
                  <w:pPr>
                    <w:spacing w:line="240" w:lineRule="auto"/>
                    <w:rPr>
                      <w:rFonts w:ascii="Arial Narrow" w:hAnsi="Arial Narrow"/>
                      <w:b/>
                      <w:sz w:val="18"/>
                      <w:szCs w:val="18"/>
                      <w:lang w:bidi="ar-SA"/>
                    </w:rPr>
                  </w:pPr>
                  <w:r w:rsidRPr="00396288">
                    <w:rPr>
                      <w:rFonts w:ascii="Arial Narrow" w:hAnsi="Arial Narrow" w:cs="Arial"/>
                      <w:b/>
                      <w:sz w:val="18"/>
                      <w:szCs w:val="18"/>
                      <w:lang w:bidi="ar-SA"/>
                    </w:rPr>
                    <w:t>3. In the past month, have you had chest pain when you were not doing physical activity?</w:t>
                  </w:r>
                </w:p>
              </w:tc>
            </w:tr>
            <w:tr w:rsidR="00396288" w:rsidRPr="00396288" w14:paraId="6CCB6AA1" w14:textId="77777777" w:rsidTr="00302B30">
              <w:trPr>
                <w:trHeight w:val="439"/>
              </w:trPr>
              <w:tc>
                <w:tcPr>
                  <w:tcW w:w="786" w:type="pct"/>
                  <w:shd w:val="clear" w:color="auto" w:fill="auto"/>
                  <w:vAlign w:val="center"/>
                </w:tcPr>
                <w:p w14:paraId="159D5B82"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D9D9D9"/>
                  <w:vAlign w:val="center"/>
                </w:tcPr>
                <w:p w14:paraId="04AAB9B5" w14:textId="77777777" w:rsidR="00396288" w:rsidRPr="00396288" w:rsidRDefault="00396288" w:rsidP="00396288">
                  <w:pPr>
                    <w:spacing w:line="240" w:lineRule="auto"/>
                    <w:rPr>
                      <w:rFonts w:ascii="Arial Narrow" w:hAnsi="Arial Narrow"/>
                      <w:b/>
                      <w:sz w:val="18"/>
                      <w:szCs w:val="18"/>
                      <w:lang w:bidi="ar-SA"/>
                    </w:rPr>
                  </w:pPr>
                  <w:r w:rsidRPr="00396288">
                    <w:rPr>
                      <w:rFonts w:ascii="Arial Narrow" w:hAnsi="Arial Narrow" w:cs="Arial"/>
                      <w:b/>
                      <w:sz w:val="18"/>
                      <w:szCs w:val="18"/>
                      <w:lang w:bidi="ar-SA"/>
                    </w:rPr>
                    <w:t>4. Do you lose your balance because of dizziness or do you ever lose consciousness?</w:t>
                  </w:r>
                </w:p>
              </w:tc>
            </w:tr>
            <w:tr w:rsidR="00396288" w:rsidRPr="00396288" w14:paraId="0D9DA540" w14:textId="77777777" w:rsidTr="00302B30">
              <w:trPr>
                <w:trHeight w:val="439"/>
              </w:trPr>
              <w:tc>
                <w:tcPr>
                  <w:tcW w:w="786" w:type="pct"/>
                  <w:shd w:val="clear" w:color="auto" w:fill="auto"/>
                  <w:vAlign w:val="center"/>
                </w:tcPr>
                <w:p w14:paraId="2AE034A4"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auto"/>
                  <w:vAlign w:val="center"/>
                </w:tcPr>
                <w:p w14:paraId="0EC948FB" w14:textId="77777777" w:rsidR="00396288" w:rsidRPr="00302B30" w:rsidRDefault="00396288" w:rsidP="00302B30">
                  <w:pPr>
                    <w:spacing w:line="240" w:lineRule="auto"/>
                    <w:rPr>
                      <w:rFonts w:ascii="Arial Narrow" w:hAnsi="Arial Narrow" w:cs="Arial"/>
                      <w:b/>
                      <w:sz w:val="18"/>
                      <w:szCs w:val="18"/>
                      <w:lang w:bidi="ar-SA"/>
                    </w:rPr>
                  </w:pPr>
                  <w:r w:rsidRPr="00396288">
                    <w:rPr>
                      <w:rFonts w:ascii="Arial Narrow" w:hAnsi="Arial Narrow" w:cs="Arial"/>
                      <w:b/>
                      <w:sz w:val="18"/>
                      <w:szCs w:val="18"/>
                      <w:lang w:bidi="ar-SA"/>
                    </w:rPr>
                    <w:t>5. Do you have a bone or joint problem (for example, back, knee or hip) that could be</w:t>
                  </w:r>
                  <w:r w:rsidR="00302B30">
                    <w:rPr>
                      <w:rFonts w:ascii="Arial Narrow" w:hAnsi="Arial Narrow" w:cs="Arial"/>
                      <w:b/>
                      <w:sz w:val="18"/>
                      <w:szCs w:val="18"/>
                      <w:lang w:bidi="ar-SA"/>
                    </w:rPr>
                    <w:t xml:space="preserve"> made worse by a change in your </w:t>
                  </w:r>
                  <w:r w:rsidRPr="00396288">
                    <w:rPr>
                      <w:rFonts w:ascii="Arial Narrow" w:hAnsi="Arial Narrow" w:cs="Arial"/>
                      <w:b/>
                      <w:sz w:val="18"/>
                      <w:szCs w:val="18"/>
                      <w:lang w:bidi="ar-SA"/>
                    </w:rPr>
                    <w:t>physical activity?</w:t>
                  </w:r>
                </w:p>
              </w:tc>
            </w:tr>
            <w:tr w:rsidR="00396288" w:rsidRPr="00396288" w14:paraId="50DA3A8C" w14:textId="77777777" w:rsidTr="00302B30">
              <w:trPr>
                <w:trHeight w:val="439"/>
              </w:trPr>
              <w:tc>
                <w:tcPr>
                  <w:tcW w:w="786" w:type="pct"/>
                  <w:shd w:val="clear" w:color="auto" w:fill="auto"/>
                  <w:vAlign w:val="center"/>
                </w:tcPr>
                <w:p w14:paraId="5191A285"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D9D9D9"/>
                  <w:vAlign w:val="center"/>
                </w:tcPr>
                <w:p w14:paraId="7B661B45" w14:textId="77777777" w:rsidR="00396288" w:rsidRPr="00396288" w:rsidRDefault="00396288" w:rsidP="00396288">
                  <w:pPr>
                    <w:spacing w:line="240" w:lineRule="auto"/>
                    <w:rPr>
                      <w:rFonts w:ascii="Arial Narrow" w:hAnsi="Arial Narrow"/>
                      <w:b/>
                      <w:sz w:val="18"/>
                      <w:szCs w:val="18"/>
                      <w:lang w:bidi="ar-SA"/>
                    </w:rPr>
                  </w:pPr>
                  <w:r w:rsidRPr="00396288">
                    <w:rPr>
                      <w:rFonts w:ascii="Arial Narrow" w:hAnsi="Arial Narrow" w:cs="Arial"/>
                      <w:b/>
                      <w:sz w:val="18"/>
                      <w:szCs w:val="18"/>
                      <w:lang w:bidi="ar-SA"/>
                    </w:rPr>
                    <w:t>6. Is your doctor currently prescribing drugs (for example, water pills) for your blood pressure or heart condition?</w:t>
                  </w:r>
                </w:p>
              </w:tc>
            </w:tr>
            <w:tr w:rsidR="00396288" w:rsidRPr="00396288" w14:paraId="3C8DB0A2" w14:textId="77777777" w:rsidTr="00302B30">
              <w:trPr>
                <w:trHeight w:val="439"/>
              </w:trPr>
              <w:tc>
                <w:tcPr>
                  <w:tcW w:w="786" w:type="pct"/>
                  <w:shd w:val="clear" w:color="auto" w:fill="auto"/>
                  <w:vAlign w:val="center"/>
                </w:tcPr>
                <w:p w14:paraId="77E18E42"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auto"/>
                  <w:vAlign w:val="center"/>
                </w:tcPr>
                <w:p w14:paraId="5C79132E" w14:textId="77777777" w:rsidR="00396288" w:rsidRPr="00396288" w:rsidRDefault="00396288" w:rsidP="00396288">
                  <w:pPr>
                    <w:spacing w:line="240" w:lineRule="auto"/>
                    <w:rPr>
                      <w:rFonts w:ascii="Arial Narrow" w:hAnsi="Arial Narrow"/>
                      <w:b/>
                      <w:sz w:val="18"/>
                      <w:szCs w:val="18"/>
                      <w:lang w:bidi="ar-SA"/>
                    </w:rPr>
                  </w:pPr>
                  <w:r w:rsidRPr="00396288">
                    <w:rPr>
                      <w:rFonts w:ascii="Arial Narrow" w:hAnsi="Arial Narrow" w:cs="Arial"/>
                      <w:b/>
                      <w:sz w:val="18"/>
                      <w:szCs w:val="18"/>
                      <w:lang w:bidi="ar-SA"/>
                    </w:rPr>
                    <w:t>7. Do you have a diabetes or thyroid condition?</w:t>
                  </w:r>
                </w:p>
              </w:tc>
            </w:tr>
            <w:tr w:rsidR="00396288" w:rsidRPr="00396288" w14:paraId="49B92602" w14:textId="77777777" w:rsidTr="00302B30">
              <w:trPr>
                <w:trHeight w:val="439"/>
              </w:trPr>
              <w:tc>
                <w:tcPr>
                  <w:tcW w:w="786" w:type="pct"/>
                  <w:shd w:val="clear" w:color="auto" w:fill="auto"/>
                  <w:vAlign w:val="center"/>
                </w:tcPr>
                <w:p w14:paraId="467C1E41"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sz w:val="18"/>
                      <w:szCs w:val="18"/>
                      <w:lang w:bidi="ar-SA"/>
                    </w:rPr>
                    <w:t xml:space="preserve">YES </w:t>
                  </w:r>
                  <w:r w:rsidRPr="00396288">
                    <w:rPr>
                      <w:rFonts w:ascii="Arial Narrow" w:hAnsi="Arial Narrow"/>
                      <w:sz w:val="18"/>
                      <w:szCs w:val="18"/>
                      <w:lang w:bidi="ar-SA"/>
                    </w:rPr>
                    <w:fldChar w:fldCharType="begin">
                      <w:ffData>
                        <w:name w:val="Check1"/>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r w:rsidRPr="00396288">
                    <w:rPr>
                      <w:rFonts w:ascii="Arial Narrow" w:hAnsi="Arial Narrow"/>
                      <w:sz w:val="18"/>
                      <w:szCs w:val="18"/>
                      <w:lang w:bidi="ar-SA"/>
                    </w:rPr>
                    <w:t xml:space="preserve">     NO</w:t>
                  </w:r>
                  <w:r w:rsidRPr="00396288">
                    <w:rPr>
                      <w:rFonts w:ascii="Arial Narrow" w:hAnsi="Arial Narrow"/>
                      <w:sz w:val="18"/>
                      <w:szCs w:val="18"/>
                      <w:lang w:bidi="ar-SA"/>
                    </w:rPr>
                    <w:fldChar w:fldCharType="begin">
                      <w:ffData>
                        <w:name w:val="Check2"/>
                        <w:enabled/>
                        <w:calcOnExit w:val="0"/>
                        <w:checkBox>
                          <w:sizeAuto/>
                          <w:default w:val="0"/>
                        </w:checkBox>
                      </w:ffData>
                    </w:fldChar>
                  </w:r>
                  <w:r w:rsidRPr="00396288">
                    <w:rPr>
                      <w:rFonts w:ascii="Arial Narrow" w:hAnsi="Arial Narrow"/>
                      <w:sz w:val="18"/>
                      <w:szCs w:val="18"/>
                      <w:lang w:bidi="ar-SA"/>
                    </w:rPr>
                    <w:instrText xml:space="preserve"> FORMCHECKBOX </w:instrText>
                  </w:r>
                  <w:r w:rsidRPr="00396288">
                    <w:rPr>
                      <w:rFonts w:ascii="Arial Narrow" w:hAnsi="Arial Narrow"/>
                      <w:sz w:val="18"/>
                      <w:szCs w:val="18"/>
                      <w:lang w:bidi="ar-SA"/>
                    </w:rPr>
                  </w:r>
                  <w:r w:rsidRPr="00396288">
                    <w:rPr>
                      <w:rFonts w:ascii="Arial Narrow" w:hAnsi="Arial Narrow"/>
                      <w:sz w:val="18"/>
                      <w:szCs w:val="18"/>
                      <w:lang w:bidi="ar-SA"/>
                    </w:rPr>
                    <w:fldChar w:fldCharType="end"/>
                  </w:r>
                </w:p>
              </w:tc>
              <w:tc>
                <w:tcPr>
                  <w:tcW w:w="4214" w:type="pct"/>
                  <w:shd w:val="clear" w:color="auto" w:fill="auto"/>
                  <w:vAlign w:val="center"/>
                </w:tcPr>
                <w:tbl>
                  <w:tblPr>
                    <w:tblW w:w="5000" w:type="pct"/>
                    <w:tblCellMar>
                      <w:left w:w="0" w:type="dxa"/>
                      <w:right w:w="0" w:type="dxa"/>
                    </w:tblCellMar>
                    <w:tblLook w:val="0000" w:firstRow="0" w:lastRow="0" w:firstColumn="0" w:lastColumn="0" w:noHBand="0" w:noVBand="0"/>
                  </w:tblPr>
                  <w:tblGrid>
                    <w:gridCol w:w="15"/>
                    <w:gridCol w:w="6934"/>
                  </w:tblGrid>
                  <w:tr w:rsidR="00396288" w:rsidRPr="00396288" w14:paraId="35BE8962" w14:textId="77777777" w:rsidTr="00302B30">
                    <w:trPr>
                      <w:trHeight w:val="354"/>
                    </w:trPr>
                    <w:tc>
                      <w:tcPr>
                        <w:tcW w:w="11" w:type="pct"/>
                        <w:tcBorders>
                          <w:top w:val="nil"/>
                          <w:left w:val="nil"/>
                          <w:bottom w:val="nil"/>
                          <w:right w:val="nil"/>
                        </w:tcBorders>
                        <w:shd w:val="clear" w:color="auto" w:fill="D9D9D9"/>
                      </w:tcPr>
                      <w:p w14:paraId="00A6F260" w14:textId="77777777" w:rsidR="00396288" w:rsidRPr="00396288" w:rsidRDefault="00396288" w:rsidP="00396288">
                        <w:pPr>
                          <w:spacing w:before="100" w:beforeAutospacing="1" w:after="100" w:afterAutospacing="1" w:line="240" w:lineRule="auto"/>
                          <w:rPr>
                            <w:rFonts w:ascii="Arial Narrow" w:hAnsi="Arial Narrow"/>
                            <w:sz w:val="18"/>
                            <w:szCs w:val="18"/>
                            <w:lang w:bidi="ar-SA"/>
                          </w:rPr>
                        </w:pPr>
                      </w:p>
                    </w:tc>
                    <w:tc>
                      <w:tcPr>
                        <w:tcW w:w="4989" w:type="pct"/>
                        <w:tcBorders>
                          <w:top w:val="nil"/>
                          <w:left w:val="nil"/>
                          <w:bottom w:val="nil"/>
                          <w:right w:val="nil"/>
                        </w:tcBorders>
                        <w:shd w:val="clear" w:color="auto" w:fill="D9D9D9"/>
                        <w:vAlign w:val="center"/>
                      </w:tcPr>
                      <w:p w14:paraId="15331B89"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b/>
                            <w:sz w:val="18"/>
                            <w:szCs w:val="18"/>
                            <w:lang w:bidi="ar-SA"/>
                          </w:rPr>
                          <w:t xml:space="preserve">8. Do you know of </w:t>
                        </w:r>
                        <w:r w:rsidRPr="00396288">
                          <w:rPr>
                            <w:rFonts w:ascii="Arial Narrow" w:hAnsi="Arial Narrow"/>
                            <w:b/>
                            <w:sz w:val="18"/>
                            <w:szCs w:val="18"/>
                            <w:u w:val="single"/>
                            <w:lang w:bidi="ar-SA"/>
                          </w:rPr>
                          <w:t>any other reason</w:t>
                        </w:r>
                        <w:r w:rsidRPr="00396288">
                          <w:rPr>
                            <w:rFonts w:ascii="Arial Narrow" w:hAnsi="Arial Narrow"/>
                            <w:b/>
                            <w:sz w:val="18"/>
                            <w:szCs w:val="18"/>
                            <w:lang w:bidi="ar-SA"/>
                          </w:rPr>
                          <w:t xml:space="preserve"> why you should not do physical activity?</w:t>
                        </w:r>
                      </w:p>
                    </w:tc>
                  </w:tr>
                </w:tbl>
                <w:p w14:paraId="3CA5108B" w14:textId="77777777" w:rsidR="00396288" w:rsidRPr="00396288" w:rsidRDefault="00396288" w:rsidP="00396288">
                  <w:pPr>
                    <w:spacing w:line="240" w:lineRule="auto"/>
                    <w:rPr>
                      <w:rFonts w:ascii="Arial Narrow" w:hAnsi="Arial Narrow"/>
                      <w:b/>
                      <w:sz w:val="18"/>
                      <w:szCs w:val="18"/>
                      <w:lang w:bidi="ar-SA"/>
                    </w:rPr>
                  </w:pPr>
                </w:p>
              </w:tc>
            </w:tr>
          </w:tbl>
          <w:p w14:paraId="18F9DCF6" w14:textId="77777777" w:rsidR="00396288" w:rsidRPr="00396288" w:rsidRDefault="00396288" w:rsidP="00396288">
            <w:pPr>
              <w:spacing w:line="240" w:lineRule="auto"/>
              <w:rPr>
                <w:rFonts w:ascii="Arial Narrow" w:hAnsi="Arial Narrow"/>
                <w:sz w:val="18"/>
                <w:szCs w:val="18"/>
                <w:lang w:bidi="ar-SA"/>
              </w:rPr>
            </w:pPr>
          </w:p>
        </w:tc>
      </w:tr>
    </w:tbl>
    <w:p w14:paraId="52D2E3D1" w14:textId="77777777" w:rsidR="00396288" w:rsidRPr="00396288" w:rsidRDefault="00396288" w:rsidP="00396288">
      <w:pPr>
        <w:spacing w:line="240" w:lineRule="auto"/>
        <w:rPr>
          <w:rFonts w:ascii="Arial Narrow" w:hAnsi="Arial Narrow"/>
          <w:vanish/>
          <w:sz w:val="18"/>
          <w:szCs w:val="18"/>
          <w:lang w:bidi="ar-SA"/>
        </w:rPr>
      </w:pPr>
    </w:p>
    <w:tbl>
      <w:tblPr>
        <w:tblW w:w="5000" w:type="pct"/>
        <w:tblCellSpacing w:w="0" w:type="dxa"/>
        <w:tblCellMar>
          <w:left w:w="0" w:type="dxa"/>
          <w:right w:w="0" w:type="dxa"/>
        </w:tblCellMar>
        <w:tblLook w:val="0000" w:firstRow="0" w:lastRow="0" w:firstColumn="0" w:lastColumn="0" w:noHBand="0" w:noVBand="0"/>
      </w:tblPr>
      <w:tblGrid>
        <w:gridCol w:w="681"/>
        <w:gridCol w:w="7815"/>
      </w:tblGrid>
      <w:tr w:rsidR="00396288" w:rsidRPr="00396288" w14:paraId="57F3C30C" w14:textId="77777777" w:rsidTr="00D277A5">
        <w:trPr>
          <w:trHeight w:val="330"/>
          <w:tblCellSpacing w:w="0" w:type="dxa"/>
        </w:trPr>
        <w:tc>
          <w:tcPr>
            <w:tcW w:w="50" w:type="pct"/>
            <w:shd w:val="clear" w:color="auto" w:fill="auto"/>
            <w:vAlign w:val="center"/>
          </w:tcPr>
          <w:p w14:paraId="23672069" w14:textId="77777777" w:rsidR="00396288" w:rsidRPr="00396288" w:rsidRDefault="00396288" w:rsidP="00396288">
            <w:pPr>
              <w:spacing w:line="240" w:lineRule="auto"/>
              <w:rPr>
                <w:rFonts w:ascii="Arial Narrow" w:hAnsi="Arial Narrow" w:cs="Arial"/>
                <w:b/>
                <w:bCs/>
                <w:sz w:val="18"/>
                <w:szCs w:val="18"/>
                <w:lang w:bidi="ar-SA"/>
              </w:rPr>
            </w:pPr>
            <w:r w:rsidRPr="00396288">
              <w:rPr>
                <w:rFonts w:ascii="Arial Narrow" w:hAnsi="Arial Narrow" w:cs="Arial"/>
                <w:b/>
                <w:bCs/>
                <w:sz w:val="18"/>
                <w:szCs w:val="18"/>
                <w:lang w:bidi="ar-SA"/>
              </w:rPr>
              <w:t>If</w:t>
            </w:r>
            <w:r w:rsidRPr="00396288">
              <w:rPr>
                <w:rFonts w:ascii="Arial Narrow" w:hAnsi="Arial Narrow" w:cs="Arial"/>
                <w:b/>
                <w:bCs/>
                <w:sz w:val="18"/>
                <w:szCs w:val="18"/>
                <w:lang w:bidi="ar-SA"/>
              </w:rPr>
              <w:br/>
            </w:r>
            <w:r w:rsidRPr="00396288">
              <w:rPr>
                <w:rFonts w:ascii="Arial Narrow" w:hAnsi="Arial Narrow" w:cs="Arial"/>
                <w:b/>
                <w:bCs/>
                <w:sz w:val="18"/>
                <w:szCs w:val="18"/>
                <w:lang w:bidi="ar-SA"/>
              </w:rPr>
              <w:br/>
              <w:t>you</w:t>
            </w:r>
            <w:r w:rsidRPr="00396288">
              <w:rPr>
                <w:rFonts w:ascii="Arial Narrow" w:hAnsi="Arial Narrow" w:cs="Arial"/>
                <w:b/>
                <w:bCs/>
                <w:sz w:val="18"/>
                <w:szCs w:val="18"/>
                <w:lang w:bidi="ar-SA"/>
              </w:rPr>
              <w:br/>
            </w:r>
            <w:r w:rsidRPr="00396288">
              <w:rPr>
                <w:rFonts w:ascii="Arial Narrow" w:hAnsi="Arial Narrow" w:cs="Arial"/>
                <w:b/>
                <w:bCs/>
                <w:sz w:val="18"/>
                <w:szCs w:val="18"/>
                <w:lang w:bidi="ar-SA"/>
              </w:rPr>
              <w:br/>
              <w:t>answered</w:t>
            </w:r>
          </w:p>
          <w:p w14:paraId="2300820E" w14:textId="77777777" w:rsidR="00396288" w:rsidRPr="00396288" w:rsidRDefault="00396288" w:rsidP="00396288">
            <w:pPr>
              <w:spacing w:line="240" w:lineRule="auto"/>
              <w:rPr>
                <w:rFonts w:ascii="Arial Narrow" w:hAnsi="Arial Narrow" w:cs="Arial"/>
                <w:b/>
                <w:bCs/>
                <w:sz w:val="18"/>
                <w:szCs w:val="18"/>
                <w:lang w:bidi="ar-SA"/>
              </w:rPr>
            </w:pPr>
          </w:p>
          <w:p w14:paraId="2EA50BC8"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b/>
                <w:bCs/>
                <w:sz w:val="18"/>
                <w:szCs w:val="18"/>
                <w:lang w:bidi="ar-SA"/>
              </w:rPr>
              <w:t>“Yes”:</w:t>
            </w:r>
          </w:p>
        </w:tc>
        <w:tc>
          <w:tcPr>
            <w:tcW w:w="7850" w:type="pct"/>
            <w:shd w:val="clear" w:color="auto" w:fill="auto"/>
            <w:vAlign w:val="center"/>
          </w:tcPr>
          <w:tbl>
            <w:tblPr>
              <w:tblW w:w="4850" w:type="pct"/>
              <w:tblCellSpacing w:w="0" w:type="dxa"/>
              <w:tblBorders>
                <w:top w:val="outset" w:sz="6" w:space="0" w:color="auto"/>
                <w:left w:val="outset" w:sz="6" w:space="0" w:color="auto"/>
                <w:bottom w:val="outset" w:sz="6" w:space="0" w:color="auto"/>
                <w:right w:val="outset" w:sz="6" w:space="0" w:color="auto"/>
              </w:tblBorders>
              <w:shd w:val="clear" w:color="auto" w:fill="000080"/>
              <w:tblCellMar>
                <w:left w:w="0" w:type="dxa"/>
                <w:right w:w="0" w:type="dxa"/>
              </w:tblCellMar>
              <w:tblLook w:val="0000" w:firstRow="0" w:lastRow="0" w:firstColumn="0" w:lastColumn="0" w:noHBand="0" w:noVBand="0"/>
            </w:tblPr>
            <w:tblGrid>
              <w:gridCol w:w="7565"/>
            </w:tblGrid>
            <w:tr w:rsidR="00396288" w:rsidRPr="00396288" w14:paraId="283F72C2" w14:textId="77777777" w:rsidTr="00D277A5">
              <w:trPr>
                <w:trHeight w:val="270"/>
                <w:tblCellSpacing w:w="0" w:type="dxa"/>
              </w:trPr>
              <w:tc>
                <w:tcPr>
                  <w:tcW w:w="5000" w:type="pct"/>
                  <w:tcBorders>
                    <w:top w:val="outset" w:sz="6" w:space="0" w:color="083F79"/>
                    <w:left w:val="outset" w:sz="6" w:space="0" w:color="083F79"/>
                    <w:bottom w:val="outset" w:sz="6" w:space="0" w:color="083F79"/>
                    <w:right w:val="outset" w:sz="6" w:space="0" w:color="083F79"/>
                  </w:tcBorders>
                  <w:shd w:val="clear" w:color="auto" w:fill="083F79"/>
                  <w:vAlign w:val="center"/>
                </w:tcPr>
                <w:p w14:paraId="302F0980" w14:textId="77777777" w:rsidR="00396288" w:rsidRPr="00396288" w:rsidRDefault="00396288" w:rsidP="00396288">
                  <w:pPr>
                    <w:spacing w:before="100" w:beforeAutospacing="1" w:after="100" w:afterAutospacing="1" w:line="240" w:lineRule="auto"/>
                    <w:jc w:val="center"/>
                    <w:rPr>
                      <w:rFonts w:ascii="Arial" w:hAnsi="Arial"/>
                      <w:b/>
                      <w:sz w:val="18"/>
                      <w:szCs w:val="18"/>
                      <w:lang w:bidi="ar-SA"/>
                    </w:rPr>
                  </w:pPr>
                  <w:r w:rsidRPr="00396288">
                    <w:rPr>
                      <w:rFonts w:ascii="Arial" w:hAnsi="Arial" w:cs="Arial"/>
                      <w:b/>
                      <w:color w:val="FFFFFF"/>
                      <w:sz w:val="18"/>
                      <w:szCs w:val="18"/>
                      <w:lang w:bidi="ar-SA"/>
                    </w:rPr>
                    <w:t>YES to one or more questions</w:t>
                  </w:r>
                </w:p>
              </w:tc>
            </w:tr>
            <w:tr w:rsidR="00396288" w:rsidRPr="00396288" w14:paraId="536AA478" w14:textId="77777777" w:rsidTr="00D277A5">
              <w:trPr>
                <w:trHeight w:val="1560"/>
                <w:tblCellSpacing w:w="0" w:type="dxa"/>
              </w:trPr>
              <w:tc>
                <w:tcPr>
                  <w:tcW w:w="5000" w:type="pct"/>
                  <w:tcBorders>
                    <w:top w:val="outset" w:sz="6" w:space="0" w:color="000080"/>
                    <w:left w:val="outset" w:sz="6" w:space="0" w:color="000080"/>
                    <w:bottom w:val="outset" w:sz="6" w:space="0" w:color="000080"/>
                    <w:right w:val="outset" w:sz="6" w:space="0" w:color="000080"/>
                  </w:tcBorders>
                  <w:shd w:val="clear" w:color="auto" w:fill="FFFFFF"/>
                  <w:vAlign w:val="center"/>
                </w:tcPr>
                <w:tbl>
                  <w:tblPr>
                    <w:tblW w:w="5000" w:type="pct"/>
                    <w:tblCellMar>
                      <w:left w:w="0" w:type="dxa"/>
                      <w:right w:w="0" w:type="dxa"/>
                    </w:tblCellMar>
                    <w:tblLook w:val="0000" w:firstRow="0" w:lastRow="0" w:firstColumn="0" w:lastColumn="0" w:noHBand="0" w:noVBand="0"/>
                  </w:tblPr>
                  <w:tblGrid>
                    <w:gridCol w:w="1122"/>
                    <w:gridCol w:w="6413"/>
                  </w:tblGrid>
                  <w:tr w:rsidR="00396288" w:rsidRPr="00396288" w14:paraId="2F17891B" w14:textId="77777777" w:rsidTr="00D277A5">
                    <w:tc>
                      <w:tcPr>
                        <w:tcW w:w="5000" w:type="pct"/>
                        <w:gridSpan w:val="2"/>
                        <w:tcBorders>
                          <w:top w:val="nil"/>
                          <w:left w:val="nil"/>
                          <w:bottom w:val="nil"/>
                          <w:right w:val="nil"/>
                        </w:tcBorders>
                        <w:shd w:val="clear" w:color="auto" w:fill="auto"/>
                        <w:vAlign w:val="center"/>
                      </w:tcPr>
                      <w:p w14:paraId="37671C69"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sz w:val="18"/>
                            <w:szCs w:val="18"/>
                            <w:lang w:bidi="ar-SA"/>
                          </w:rPr>
                          <w:t xml:space="preserve">A medical clearance form is required of all participants who answer ‘yes’ to any of the eight PAR-Q questions.  </w:t>
                        </w:r>
                      </w:p>
                      <w:p w14:paraId="25BFAD15"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sz w:val="18"/>
                            <w:szCs w:val="18"/>
                            <w:lang w:bidi="ar-SA"/>
                          </w:rPr>
                          <w:t>Note: Personal training staff reserve the right to require medical clearance from any client they feel may be at risk.</w:t>
                        </w:r>
                      </w:p>
                    </w:tc>
                  </w:tr>
                  <w:tr w:rsidR="00396288" w:rsidRPr="00396288" w14:paraId="03593E7F" w14:textId="77777777" w:rsidTr="00D277A5">
                    <w:trPr>
                      <w:trHeight w:val="535"/>
                    </w:trPr>
                    <w:tc>
                      <w:tcPr>
                        <w:tcW w:w="500" w:type="pct"/>
                        <w:tcBorders>
                          <w:top w:val="nil"/>
                          <w:left w:val="nil"/>
                          <w:bottom w:val="nil"/>
                          <w:right w:val="nil"/>
                        </w:tcBorders>
                        <w:shd w:val="clear" w:color="auto" w:fill="D9D9D9"/>
                      </w:tcPr>
                      <w:p w14:paraId="2F761BC5" w14:textId="77777777" w:rsidR="00396288" w:rsidRPr="00396288" w:rsidRDefault="00396288" w:rsidP="00396288">
                        <w:pPr>
                          <w:numPr>
                            <w:ilvl w:val="0"/>
                            <w:numId w:val="19"/>
                          </w:numPr>
                          <w:spacing w:before="100" w:beforeAutospacing="1" w:after="100" w:afterAutospacing="1" w:line="240" w:lineRule="auto"/>
                          <w:rPr>
                            <w:rFonts w:ascii="Arial Narrow" w:hAnsi="Arial Narrow"/>
                            <w:sz w:val="18"/>
                            <w:szCs w:val="18"/>
                            <w:lang w:bidi="ar-SA"/>
                          </w:rPr>
                        </w:pPr>
                        <w:r w:rsidRPr="00396288">
                          <w:rPr>
                            <w:rFonts w:ascii="Arial Narrow" w:hAnsi="Arial Narrow"/>
                            <w:sz w:val="18"/>
                            <w:szCs w:val="18"/>
                            <w:lang w:bidi="ar-SA"/>
                          </w:rPr>
                          <w:t xml:space="preserve">  </w:t>
                        </w:r>
                      </w:p>
                    </w:tc>
                    <w:tc>
                      <w:tcPr>
                        <w:tcW w:w="4500" w:type="pct"/>
                        <w:tcBorders>
                          <w:top w:val="nil"/>
                          <w:left w:val="nil"/>
                          <w:bottom w:val="nil"/>
                          <w:right w:val="nil"/>
                        </w:tcBorders>
                        <w:shd w:val="clear" w:color="auto" w:fill="D9D9D9"/>
                        <w:vAlign w:val="center"/>
                      </w:tcPr>
                      <w:p w14:paraId="6042D360"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Discuss with your personal doctor any conditions that may affect your exercise program.</w:t>
                        </w:r>
                      </w:p>
                    </w:tc>
                  </w:tr>
                  <w:tr w:rsidR="00396288" w:rsidRPr="00396288" w14:paraId="2CA4CFEF" w14:textId="77777777" w:rsidTr="00D277A5">
                    <w:trPr>
                      <w:trHeight w:val="360"/>
                    </w:trPr>
                    <w:tc>
                      <w:tcPr>
                        <w:tcW w:w="500" w:type="pct"/>
                        <w:tcBorders>
                          <w:top w:val="nil"/>
                          <w:left w:val="nil"/>
                          <w:bottom w:val="nil"/>
                          <w:right w:val="nil"/>
                        </w:tcBorders>
                        <w:shd w:val="clear" w:color="auto" w:fill="D9D9D9"/>
                      </w:tcPr>
                      <w:p w14:paraId="52F96AC4" w14:textId="77777777" w:rsidR="00396288" w:rsidRPr="00396288" w:rsidRDefault="00396288" w:rsidP="00396288">
                        <w:pPr>
                          <w:numPr>
                            <w:ilvl w:val="0"/>
                            <w:numId w:val="20"/>
                          </w:numPr>
                          <w:spacing w:before="100" w:beforeAutospacing="1" w:after="100" w:afterAutospacing="1" w:line="240" w:lineRule="auto"/>
                          <w:rPr>
                            <w:rFonts w:ascii="Arial Narrow" w:hAnsi="Arial Narrow"/>
                            <w:sz w:val="18"/>
                            <w:szCs w:val="18"/>
                            <w:lang w:bidi="ar-SA"/>
                          </w:rPr>
                        </w:pPr>
                        <w:r w:rsidRPr="00396288">
                          <w:rPr>
                            <w:rFonts w:ascii="Arial Narrow" w:hAnsi="Arial Narrow"/>
                            <w:sz w:val="18"/>
                            <w:szCs w:val="18"/>
                            <w:lang w:bidi="ar-SA"/>
                          </w:rPr>
                          <w:t xml:space="preserve">  </w:t>
                        </w:r>
                      </w:p>
                    </w:tc>
                    <w:tc>
                      <w:tcPr>
                        <w:tcW w:w="4500" w:type="pct"/>
                        <w:tcBorders>
                          <w:top w:val="nil"/>
                          <w:left w:val="nil"/>
                          <w:bottom w:val="nil"/>
                          <w:right w:val="nil"/>
                        </w:tcBorders>
                        <w:shd w:val="clear" w:color="auto" w:fill="D9D9D9"/>
                        <w:vAlign w:val="center"/>
                      </w:tcPr>
                      <w:p w14:paraId="2DAA7C6C"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All precautions must be documented on the medical clearance form by your personal doctor.</w:t>
                        </w:r>
                      </w:p>
                    </w:tc>
                  </w:tr>
                </w:tbl>
                <w:p w14:paraId="37A4DAA8" w14:textId="77777777" w:rsidR="00396288" w:rsidRPr="00396288" w:rsidRDefault="00396288" w:rsidP="00396288">
                  <w:pPr>
                    <w:spacing w:line="240" w:lineRule="auto"/>
                    <w:rPr>
                      <w:rFonts w:ascii="Arial Narrow" w:hAnsi="Arial Narrow"/>
                      <w:sz w:val="18"/>
                      <w:szCs w:val="18"/>
                      <w:lang w:bidi="ar-SA"/>
                    </w:rPr>
                  </w:pPr>
                </w:p>
              </w:tc>
            </w:tr>
          </w:tbl>
          <w:p w14:paraId="2AE5D4B5" w14:textId="77777777" w:rsidR="00396288" w:rsidRPr="00396288" w:rsidRDefault="00396288" w:rsidP="00396288">
            <w:pPr>
              <w:spacing w:line="240" w:lineRule="auto"/>
              <w:rPr>
                <w:rFonts w:ascii="Arial Narrow" w:hAnsi="Arial Narrow"/>
                <w:sz w:val="18"/>
                <w:szCs w:val="18"/>
                <w:lang w:bidi="ar-SA"/>
              </w:rPr>
            </w:pPr>
          </w:p>
        </w:tc>
      </w:tr>
    </w:tbl>
    <w:p w14:paraId="0FE5A3A0" w14:textId="77777777" w:rsidR="00396288" w:rsidRPr="00396288" w:rsidRDefault="00396288" w:rsidP="00396288">
      <w:pPr>
        <w:spacing w:line="240" w:lineRule="auto"/>
        <w:rPr>
          <w:rFonts w:ascii="Arial Narrow" w:hAnsi="Arial Narrow"/>
          <w:vanish/>
          <w:sz w:val="18"/>
          <w:szCs w:val="18"/>
          <w:lang w:bidi="ar-SA"/>
        </w:rPr>
      </w:pPr>
    </w:p>
    <w:tbl>
      <w:tblPr>
        <w:tblW w:w="5000" w:type="pct"/>
        <w:tblCellSpacing w:w="0" w:type="dxa"/>
        <w:tblCellMar>
          <w:left w:w="0" w:type="dxa"/>
          <w:right w:w="0" w:type="dxa"/>
        </w:tblCellMar>
        <w:tblLook w:val="0000" w:firstRow="0" w:lastRow="0" w:firstColumn="0" w:lastColumn="0" w:noHBand="0" w:noVBand="0"/>
      </w:tblPr>
      <w:tblGrid>
        <w:gridCol w:w="3930"/>
        <w:gridCol w:w="720"/>
        <w:gridCol w:w="3846"/>
      </w:tblGrid>
      <w:tr w:rsidR="00396288" w:rsidRPr="00396288" w14:paraId="728B6AC4" w14:textId="77777777" w:rsidTr="00D277A5">
        <w:trPr>
          <w:tblCellSpacing w:w="0" w:type="dxa"/>
        </w:trPr>
        <w:tc>
          <w:tcPr>
            <w:tcW w:w="2350" w:type="pct"/>
            <w:shd w:val="clear" w:color="auto" w:fill="auto"/>
            <w:vAlign w:val="center"/>
          </w:tcPr>
          <w:tbl>
            <w:tblPr>
              <w:tblW w:w="5000" w:type="pct"/>
              <w:tblCellSpacing w:w="0" w:type="dxa"/>
              <w:tblBorders>
                <w:top w:val="outset" w:sz="6" w:space="0" w:color="000080"/>
                <w:left w:val="outset" w:sz="6" w:space="0" w:color="000080"/>
                <w:bottom w:val="outset" w:sz="6" w:space="0" w:color="000080"/>
                <w:right w:val="outset" w:sz="6" w:space="0" w:color="000080"/>
              </w:tblBorders>
              <w:shd w:val="clear" w:color="auto" w:fill="000080"/>
              <w:tblCellMar>
                <w:left w:w="0" w:type="dxa"/>
                <w:right w:w="0" w:type="dxa"/>
              </w:tblCellMar>
              <w:tblLook w:val="0000" w:firstRow="0" w:lastRow="0" w:firstColumn="0" w:lastColumn="0" w:noHBand="0" w:noVBand="0"/>
            </w:tblPr>
            <w:tblGrid>
              <w:gridCol w:w="3914"/>
            </w:tblGrid>
            <w:tr w:rsidR="00396288" w:rsidRPr="00396288" w14:paraId="162E19CF" w14:textId="77777777" w:rsidTr="00D277A5">
              <w:trPr>
                <w:tblCellSpacing w:w="0" w:type="dxa"/>
              </w:trPr>
              <w:tc>
                <w:tcPr>
                  <w:tcW w:w="5000" w:type="pct"/>
                  <w:tcBorders>
                    <w:top w:val="outset" w:sz="6" w:space="0" w:color="083F79"/>
                    <w:left w:val="outset" w:sz="6" w:space="0" w:color="083F79"/>
                    <w:bottom w:val="outset" w:sz="6" w:space="0" w:color="083F79"/>
                    <w:right w:val="outset" w:sz="6" w:space="0" w:color="083F79"/>
                  </w:tcBorders>
                  <w:shd w:val="clear" w:color="auto" w:fill="083F79"/>
                  <w:vAlign w:val="center"/>
                </w:tcPr>
                <w:p w14:paraId="4C4248CA" w14:textId="77777777" w:rsidR="00396288" w:rsidRPr="00396288" w:rsidRDefault="00396288" w:rsidP="00396288">
                  <w:pPr>
                    <w:spacing w:before="100" w:beforeAutospacing="1" w:after="100" w:afterAutospacing="1" w:line="240" w:lineRule="auto"/>
                    <w:jc w:val="center"/>
                    <w:rPr>
                      <w:rFonts w:ascii="Arial" w:hAnsi="Arial"/>
                      <w:b/>
                      <w:sz w:val="18"/>
                      <w:szCs w:val="18"/>
                      <w:lang w:bidi="ar-SA"/>
                    </w:rPr>
                  </w:pPr>
                  <w:r w:rsidRPr="00396288">
                    <w:rPr>
                      <w:rFonts w:ascii="Arial" w:hAnsi="Arial" w:cs="Arial"/>
                      <w:b/>
                      <w:color w:val="FFFFFF"/>
                      <w:sz w:val="18"/>
                      <w:szCs w:val="18"/>
                      <w:lang w:bidi="ar-SA"/>
                    </w:rPr>
                    <w:t>NO to all questions</w:t>
                  </w:r>
                </w:p>
              </w:tc>
            </w:tr>
            <w:tr w:rsidR="00396288" w:rsidRPr="00396288" w14:paraId="0DCC68D8" w14:textId="77777777" w:rsidTr="00D277A5">
              <w:trPr>
                <w:tblCellSpacing w:w="0" w:type="dxa"/>
              </w:trPr>
              <w:tc>
                <w:tcPr>
                  <w:tcW w:w="5000" w:type="pct"/>
                  <w:tcBorders>
                    <w:top w:val="outset" w:sz="6" w:space="0" w:color="083F79"/>
                    <w:left w:val="outset" w:sz="6" w:space="0" w:color="083F79"/>
                    <w:bottom w:val="outset" w:sz="6" w:space="0" w:color="000080"/>
                    <w:right w:val="outset" w:sz="6" w:space="0" w:color="083F79"/>
                  </w:tcBorders>
                  <w:shd w:val="clear" w:color="auto" w:fill="auto"/>
                  <w:vAlign w:val="center"/>
                </w:tcPr>
                <w:p w14:paraId="5FF154CC"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 xml:space="preserve">If you answered NO honestly to </w:t>
                  </w:r>
                  <w:r w:rsidRPr="00396288">
                    <w:rPr>
                      <w:rFonts w:ascii="Arial Narrow" w:hAnsi="Arial Narrow" w:cs="Arial"/>
                      <w:sz w:val="18"/>
                      <w:szCs w:val="18"/>
                      <w:u w:val="single"/>
                      <w:lang w:bidi="ar-SA"/>
                    </w:rPr>
                    <w:t>all</w:t>
                  </w:r>
                  <w:r w:rsidRPr="00396288">
                    <w:rPr>
                      <w:rFonts w:ascii="Arial Narrow" w:hAnsi="Arial Narrow" w:cs="Arial"/>
                      <w:sz w:val="18"/>
                      <w:szCs w:val="18"/>
                      <w:lang w:bidi="ar-SA"/>
                    </w:rPr>
                    <w:t xml:space="preserve"> PAR-Q questions, you can be reasonably sure that you can:</w:t>
                  </w:r>
                  <w:r w:rsidRPr="00396288">
                    <w:rPr>
                      <w:rFonts w:ascii="Arial Narrow" w:hAnsi="Arial Narrow"/>
                      <w:sz w:val="18"/>
                      <w:szCs w:val="18"/>
                      <w:lang w:bidi="ar-SA"/>
                    </w:rPr>
                    <w:t xml:space="preserve"> </w:t>
                  </w:r>
                </w:p>
                <w:tbl>
                  <w:tblPr>
                    <w:tblW w:w="5000" w:type="pct"/>
                    <w:tblCellSpacing w:w="0" w:type="dxa"/>
                    <w:tblCellMar>
                      <w:left w:w="0" w:type="dxa"/>
                      <w:right w:w="0" w:type="dxa"/>
                    </w:tblCellMar>
                    <w:tblLook w:val="0000" w:firstRow="0" w:lastRow="0" w:firstColumn="0" w:lastColumn="0" w:noHBand="0" w:noVBand="0"/>
                  </w:tblPr>
                  <w:tblGrid>
                    <w:gridCol w:w="1122"/>
                    <w:gridCol w:w="2762"/>
                  </w:tblGrid>
                  <w:tr w:rsidR="00396288" w:rsidRPr="00396288" w14:paraId="4799BBCE" w14:textId="77777777" w:rsidTr="00D277A5">
                    <w:trPr>
                      <w:tblCellSpacing w:w="0" w:type="dxa"/>
                    </w:trPr>
                    <w:tc>
                      <w:tcPr>
                        <w:tcW w:w="350" w:type="pct"/>
                        <w:shd w:val="clear" w:color="auto" w:fill="D9D9D9"/>
                      </w:tcPr>
                      <w:p w14:paraId="4D95C5B7" w14:textId="77777777" w:rsidR="00396288" w:rsidRPr="00396288" w:rsidRDefault="00396288" w:rsidP="00396288">
                        <w:pPr>
                          <w:numPr>
                            <w:ilvl w:val="0"/>
                            <w:numId w:val="21"/>
                          </w:numPr>
                          <w:spacing w:before="100" w:beforeAutospacing="1" w:after="100" w:afterAutospacing="1" w:line="240" w:lineRule="auto"/>
                          <w:rPr>
                            <w:rFonts w:ascii="Arial Narrow" w:hAnsi="Arial Narrow"/>
                            <w:sz w:val="18"/>
                            <w:szCs w:val="18"/>
                            <w:lang w:bidi="ar-SA"/>
                          </w:rPr>
                        </w:pPr>
                        <w:r w:rsidRPr="00396288">
                          <w:rPr>
                            <w:rFonts w:ascii="Arial Narrow" w:hAnsi="Arial Narrow"/>
                            <w:sz w:val="18"/>
                            <w:szCs w:val="18"/>
                            <w:lang w:bidi="ar-SA"/>
                          </w:rPr>
                          <w:t xml:space="preserve">  </w:t>
                        </w:r>
                      </w:p>
                    </w:tc>
                    <w:tc>
                      <w:tcPr>
                        <w:tcW w:w="4650" w:type="pct"/>
                        <w:shd w:val="clear" w:color="auto" w:fill="D9D9D9"/>
                        <w:vAlign w:val="center"/>
                      </w:tcPr>
                      <w:p w14:paraId="65BE48DA"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start becoming much more physically active - begin slowly and build up gradually. This is the safest and easiest way to go.</w:t>
                        </w:r>
                      </w:p>
                    </w:tc>
                  </w:tr>
                  <w:tr w:rsidR="00396288" w:rsidRPr="00396288" w14:paraId="59926C93" w14:textId="77777777" w:rsidTr="00D277A5">
                    <w:trPr>
                      <w:tblCellSpacing w:w="0" w:type="dxa"/>
                    </w:trPr>
                    <w:tc>
                      <w:tcPr>
                        <w:tcW w:w="350" w:type="pct"/>
                        <w:shd w:val="clear" w:color="auto" w:fill="D9D9D9"/>
                      </w:tcPr>
                      <w:p w14:paraId="5A0FB47A" w14:textId="77777777" w:rsidR="00396288" w:rsidRPr="00396288" w:rsidRDefault="00396288" w:rsidP="00396288">
                        <w:pPr>
                          <w:numPr>
                            <w:ilvl w:val="0"/>
                            <w:numId w:val="22"/>
                          </w:numPr>
                          <w:spacing w:before="100" w:beforeAutospacing="1" w:after="100" w:afterAutospacing="1" w:line="240" w:lineRule="auto"/>
                          <w:rPr>
                            <w:rFonts w:ascii="Arial Narrow" w:hAnsi="Arial Narrow"/>
                            <w:sz w:val="18"/>
                            <w:szCs w:val="18"/>
                            <w:lang w:bidi="ar-SA"/>
                          </w:rPr>
                        </w:pPr>
                        <w:r w:rsidRPr="00396288">
                          <w:rPr>
                            <w:rFonts w:ascii="Arial Narrow" w:hAnsi="Arial Narrow"/>
                            <w:sz w:val="18"/>
                            <w:szCs w:val="18"/>
                            <w:lang w:bidi="ar-SA"/>
                          </w:rPr>
                          <w:t xml:space="preserve">  </w:t>
                        </w:r>
                      </w:p>
                    </w:tc>
                    <w:tc>
                      <w:tcPr>
                        <w:tcW w:w="4650" w:type="pct"/>
                        <w:shd w:val="clear" w:color="auto" w:fill="D9D9D9"/>
                        <w:vAlign w:val="center"/>
                      </w:tcPr>
                      <w:p w14:paraId="128128F3"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take part in a fitness appraisal - this is an excellent way to determine your basic fitness so that you can plan the best way for you to live actively. It is also highly recommended that you have your blood pressure evaluated. If your reading is over 144/94, talk with your doctor before you start becoming much more physically active.</w:t>
                        </w:r>
                      </w:p>
                    </w:tc>
                  </w:tr>
                </w:tbl>
                <w:p w14:paraId="4A623E17" w14:textId="77777777" w:rsidR="00396288" w:rsidRPr="00396288" w:rsidRDefault="00396288" w:rsidP="00396288">
                  <w:pPr>
                    <w:spacing w:line="240" w:lineRule="auto"/>
                    <w:rPr>
                      <w:rFonts w:ascii="Arial Narrow" w:hAnsi="Arial Narrow"/>
                      <w:sz w:val="18"/>
                      <w:szCs w:val="18"/>
                      <w:lang w:bidi="ar-SA"/>
                    </w:rPr>
                  </w:pPr>
                </w:p>
              </w:tc>
            </w:tr>
          </w:tbl>
          <w:p w14:paraId="3622B7D6" w14:textId="77777777" w:rsidR="00396288" w:rsidRPr="00396288" w:rsidRDefault="00396288" w:rsidP="00396288">
            <w:pPr>
              <w:spacing w:line="240" w:lineRule="auto"/>
              <w:rPr>
                <w:rFonts w:ascii="Arial Narrow" w:hAnsi="Arial Narrow"/>
                <w:sz w:val="18"/>
                <w:szCs w:val="18"/>
                <w:lang w:bidi="ar-SA"/>
              </w:rPr>
            </w:pPr>
          </w:p>
        </w:tc>
        <w:tc>
          <w:tcPr>
            <w:tcW w:w="350" w:type="pct"/>
            <w:shd w:val="clear" w:color="auto" w:fill="auto"/>
          </w:tcPr>
          <w:p w14:paraId="1D97CFD2" w14:textId="77777777" w:rsidR="00396288" w:rsidRPr="00396288" w:rsidRDefault="00396288" w:rsidP="00396288">
            <w:pPr>
              <w:spacing w:line="240" w:lineRule="auto"/>
              <w:rPr>
                <w:rFonts w:ascii="Arial Narrow" w:hAnsi="Arial Narrow"/>
                <w:sz w:val="18"/>
                <w:szCs w:val="18"/>
                <w:lang w:bidi="ar-SA"/>
              </w:rPr>
            </w:pPr>
            <w:r>
              <w:rPr>
                <w:rFonts w:ascii="Arial Narrow" w:hAnsi="Arial Narrow"/>
                <w:noProof/>
                <w:sz w:val="18"/>
                <w:szCs w:val="18"/>
                <w:lang w:bidi="ar-SA"/>
              </w:rPr>
              <w:drawing>
                <wp:inline distT="0" distB="0" distL="0" distR="0" wp14:anchorId="24690200" wp14:editId="07777777">
                  <wp:extent cx="448310" cy="301625"/>
                  <wp:effectExtent l="0" t="0" r="8890" b="3175"/>
                  <wp:docPr id="8" name="Picture 8" descr="blue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_arro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310" cy="301625"/>
                          </a:xfrm>
                          <a:prstGeom prst="rect">
                            <a:avLst/>
                          </a:prstGeom>
                          <a:noFill/>
                          <a:ln>
                            <a:noFill/>
                          </a:ln>
                        </pic:spPr>
                      </pic:pic>
                    </a:graphicData>
                  </a:graphic>
                </wp:inline>
              </w:drawing>
            </w:r>
          </w:p>
        </w:tc>
        <w:tc>
          <w:tcPr>
            <w:tcW w:w="2300" w:type="pct"/>
            <w:shd w:val="clear" w:color="auto" w:fill="auto"/>
          </w:tcPr>
          <w:tbl>
            <w:tblPr>
              <w:tblW w:w="5000" w:type="pct"/>
              <w:tblCellSpacing w:w="0" w:type="dxa"/>
              <w:tblCellMar>
                <w:left w:w="0" w:type="dxa"/>
                <w:right w:w="0" w:type="dxa"/>
              </w:tblCellMar>
              <w:tblLook w:val="0000" w:firstRow="0" w:lastRow="0" w:firstColumn="0" w:lastColumn="0" w:noHBand="0" w:noVBand="0"/>
            </w:tblPr>
            <w:tblGrid>
              <w:gridCol w:w="3846"/>
            </w:tblGrid>
            <w:tr w:rsidR="00396288" w:rsidRPr="00396288" w14:paraId="0D7E07A2" w14:textId="77777777" w:rsidTr="00D277A5">
              <w:trPr>
                <w:trHeight w:val="285"/>
                <w:tblCellSpacing w:w="0" w:type="dxa"/>
              </w:trPr>
              <w:tc>
                <w:tcPr>
                  <w:tcW w:w="5000" w:type="pct"/>
                  <w:tcBorders>
                    <w:top w:val="nil"/>
                    <w:left w:val="nil"/>
                    <w:bottom w:val="nil"/>
                    <w:right w:val="nil"/>
                  </w:tcBorders>
                  <w:shd w:val="clear" w:color="auto" w:fill="auto"/>
                  <w:vAlign w:val="center"/>
                </w:tcPr>
                <w:tbl>
                  <w:tblPr>
                    <w:tblW w:w="4700" w:type="pct"/>
                    <w:tblCellSpacing w:w="0" w:type="dxa"/>
                    <w:tblBorders>
                      <w:top w:val="outset" w:sz="6" w:space="0" w:color="auto"/>
                      <w:left w:val="outset" w:sz="6" w:space="0" w:color="auto"/>
                      <w:bottom w:val="outset" w:sz="6" w:space="0" w:color="auto"/>
                      <w:right w:val="outset" w:sz="6" w:space="0" w:color="auto"/>
                    </w:tblBorders>
                    <w:shd w:val="clear" w:color="auto" w:fill="D9D9D9"/>
                    <w:tblCellMar>
                      <w:left w:w="0" w:type="dxa"/>
                      <w:right w:w="0" w:type="dxa"/>
                    </w:tblCellMar>
                    <w:tblLook w:val="0000" w:firstRow="0" w:lastRow="0" w:firstColumn="0" w:lastColumn="0" w:noHBand="0" w:noVBand="0"/>
                  </w:tblPr>
                  <w:tblGrid>
                    <w:gridCol w:w="3600"/>
                  </w:tblGrid>
                  <w:tr w:rsidR="00396288" w:rsidRPr="00396288" w14:paraId="49644A38" w14:textId="77777777" w:rsidTr="00D277A5">
                    <w:trPr>
                      <w:tblCellSpacing w:w="0" w:type="dxa"/>
                    </w:trPr>
                    <w:tc>
                      <w:tcPr>
                        <w:tcW w:w="5000" w:type="pct"/>
                        <w:tcBorders>
                          <w:top w:val="outset" w:sz="6" w:space="0" w:color="000080"/>
                          <w:left w:val="outset" w:sz="6" w:space="0" w:color="000080"/>
                          <w:bottom w:val="outset" w:sz="6" w:space="0" w:color="000080"/>
                          <w:right w:val="outset" w:sz="6" w:space="0" w:color="000080"/>
                        </w:tcBorders>
                        <w:shd w:val="clear" w:color="auto" w:fill="E6E6E6"/>
                      </w:tcPr>
                      <w:p w14:paraId="729CD973" w14:textId="77777777" w:rsidR="00396288" w:rsidRPr="00396288" w:rsidRDefault="00396288" w:rsidP="00396288">
                        <w:pPr>
                          <w:spacing w:line="240" w:lineRule="auto"/>
                          <w:rPr>
                            <w:rFonts w:ascii="Arial" w:hAnsi="Arial"/>
                            <w:sz w:val="18"/>
                            <w:szCs w:val="18"/>
                            <w:lang w:bidi="ar-SA"/>
                          </w:rPr>
                        </w:pPr>
                        <w:r w:rsidRPr="00396288">
                          <w:rPr>
                            <w:rFonts w:ascii="Arial" w:hAnsi="Arial" w:cs="Arial"/>
                            <w:b/>
                            <w:bCs/>
                            <w:sz w:val="18"/>
                            <w:szCs w:val="18"/>
                            <w:lang w:bidi="ar-SA"/>
                          </w:rPr>
                          <w:t>DELAY BECOMING MUCH MORE ACTIVE:</w:t>
                        </w:r>
                        <w:r w:rsidRPr="00396288">
                          <w:rPr>
                            <w:rFonts w:ascii="Arial" w:hAnsi="Arial"/>
                            <w:sz w:val="18"/>
                            <w:szCs w:val="18"/>
                            <w:lang w:bidi="ar-SA"/>
                          </w:rPr>
                          <w:t xml:space="preserve"> </w:t>
                        </w:r>
                      </w:p>
                      <w:tbl>
                        <w:tblPr>
                          <w:tblW w:w="5000" w:type="pct"/>
                          <w:tblCellSpacing w:w="0" w:type="dxa"/>
                          <w:tblCellMar>
                            <w:left w:w="0" w:type="dxa"/>
                            <w:right w:w="0" w:type="dxa"/>
                          </w:tblCellMar>
                          <w:tblLook w:val="0000" w:firstRow="0" w:lastRow="0" w:firstColumn="0" w:lastColumn="0" w:noHBand="0" w:noVBand="0"/>
                        </w:tblPr>
                        <w:tblGrid>
                          <w:gridCol w:w="1122"/>
                          <w:gridCol w:w="2448"/>
                        </w:tblGrid>
                        <w:tr w:rsidR="00396288" w:rsidRPr="00396288" w14:paraId="5605ADEC" w14:textId="77777777" w:rsidTr="00D277A5">
                          <w:trPr>
                            <w:tblCellSpacing w:w="0" w:type="dxa"/>
                          </w:trPr>
                          <w:tc>
                            <w:tcPr>
                              <w:tcW w:w="450" w:type="pct"/>
                              <w:shd w:val="clear" w:color="auto" w:fill="D9D9D9"/>
                            </w:tcPr>
                            <w:p w14:paraId="655E327D" w14:textId="77777777" w:rsidR="00396288" w:rsidRPr="00396288" w:rsidRDefault="00396288" w:rsidP="00396288">
                              <w:pPr>
                                <w:numPr>
                                  <w:ilvl w:val="0"/>
                                  <w:numId w:val="23"/>
                                </w:numPr>
                                <w:spacing w:before="100" w:beforeAutospacing="1" w:after="100" w:afterAutospacing="1" w:line="240" w:lineRule="auto"/>
                                <w:rPr>
                                  <w:rFonts w:ascii="Arial Narrow" w:hAnsi="Arial Narrow"/>
                                  <w:sz w:val="18"/>
                                  <w:szCs w:val="18"/>
                                  <w:lang w:bidi="ar-SA"/>
                                </w:rPr>
                              </w:pPr>
                              <w:r w:rsidRPr="00396288">
                                <w:rPr>
                                  <w:rFonts w:ascii="Arial Narrow" w:hAnsi="Arial Narrow"/>
                                  <w:sz w:val="18"/>
                                  <w:szCs w:val="18"/>
                                  <w:lang w:bidi="ar-SA"/>
                                </w:rPr>
                                <w:t xml:space="preserve">  </w:t>
                              </w:r>
                            </w:p>
                          </w:tc>
                          <w:tc>
                            <w:tcPr>
                              <w:tcW w:w="4550" w:type="pct"/>
                              <w:shd w:val="clear" w:color="auto" w:fill="D9D9D9"/>
                              <w:vAlign w:val="center"/>
                            </w:tcPr>
                            <w:p w14:paraId="7AB12B23"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If you are not feeling well because of a temporary illness such a cold or a fever - wait until you feel better; or</w:t>
                              </w:r>
                            </w:p>
                          </w:tc>
                        </w:tr>
                        <w:tr w:rsidR="00396288" w:rsidRPr="00396288" w14:paraId="3B5EA482" w14:textId="77777777" w:rsidTr="00D277A5">
                          <w:trPr>
                            <w:tblCellSpacing w:w="0" w:type="dxa"/>
                          </w:trPr>
                          <w:tc>
                            <w:tcPr>
                              <w:tcW w:w="450" w:type="pct"/>
                              <w:shd w:val="clear" w:color="auto" w:fill="D9D9D9"/>
                            </w:tcPr>
                            <w:p w14:paraId="21C2B171" w14:textId="77777777" w:rsidR="00396288" w:rsidRPr="00396288" w:rsidRDefault="00396288" w:rsidP="00396288">
                              <w:pPr>
                                <w:numPr>
                                  <w:ilvl w:val="0"/>
                                  <w:numId w:val="24"/>
                                </w:numPr>
                                <w:spacing w:before="100" w:beforeAutospacing="1" w:after="100" w:afterAutospacing="1" w:line="240" w:lineRule="auto"/>
                                <w:rPr>
                                  <w:rFonts w:ascii="Arial Narrow" w:hAnsi="Arial Narrow"/>
                                  <w:sz w:val="18"/>
                                  <w:szCs w:val="18"/>
                                  <w:lang w:bidi="ar-SA"/>
                                </w:rPr>
                              </w:pPr>
                              <w:r w:rsidRPr="00396288">
                                <w:rPr>
                                  <w:rFonts w:ascii="Arial Narrow" w:hAnsi="Arial Narrow"/>
                                  <w:sz w:val="18"/>
                                  <w:szCs w:val="18"/>
                                  <w:lang w:bidi="ar-SA"/>
                                </w:rPr>
                                <w:t xml:space="preserve">  </w:t>
                              </w:r>
                            </w:p>
                          </w:tc>
                          <w:tc>
                            <w:tcPr>
                              <w:tcW w:w="4550" w:type="pct"/>
                              <w:shd w:val="clear" w:color="auto" w:fill="D9D9D9"/>
                              <w:vAlign w:val="center"/>
                            </w:tcPr>
                            <w:p w14:paraId="1A2A861C" w14:textId="77777777" w:rsidR="00396288" w:rsidRPr="00396288" w:rsidRDefault="00396288" w:rsidP="00396288">
                              <w:pPr>
                                <w:spacing w:line="240" w:lineRule="auto"/>
                                <w:rPr>
                                  <w:rFonts w:ascii="Arial Narrow" w:hAnsi="Arial Narrow"/>
                                  <w:sz w:val="18"/>
                                  <w:szCs w:val="18"/>
                                  <w:lang w:bidi="ar-SA"/>
                                </w:rPr>
                              </w:pPr>
                              <w:r w:rsidRPr="00396288">
                                <w:rPr>
                                  <w:rFonts w:ascii="Arial Narrow" w:hAnsi="Arial Narrow" w:cs="Arial"/>
                                  <w:sz w:val="18"/>
                                  <w:szCs w:val="18"/>
                                  <w:lang w:bidi="ar-SA"/>
                                </w:rPr>
                                <w:t>If you are or may be pregnant - talk to your doctor before you start becoming more active.</w:t>
                              </w:r>
                            </w:p>
                          </w:tc>
                        </w:tr>
                      </w:tbl>
                      <w:p w14:paraId="55A66E30" w14:textId="77777777" w:rsidR="00396288" w:rsidRPr="00396288" w:rsidRDefault="00396288" w:rsidP="00396288">
                        <w:pPr>
                          <w:spacing w:line="240" w:lineRule="auto"/>
                          <w:rPr>
                            <w:rFonts w:ascii="Arial Narrow" w:hAnsi="Arial Narrow"/>
                            <w:sz w:val="18"/>
                            <w:szCs w:val="18"/>
                            <w:lang w:bidi="ar-SA"/>
                          </w:rPr>
                        </w:pPr>
                      </w:p>
                    </w:tc>
                  </w:tr>
                </w:tbl>
                <w:p w14:paraId="39347223" w14:textId="77777777" w:rsidR="00396288" w:rsidRPr="00396288" w:rsidRDefault="00396288" w:rsidP="00396288">
                  <w:pPr>
                    <w:spacing w:line="240" w:lineRule="auto"/>
                    <w:rPr>
                      <w:rFonts w:ascii="Arial Narrow" w:hAnsi="Arial Narrow"/>
                      <w:sz w:val="18"/>
                      <w:szCs w:val="18"/>
                      <w:lang w:bidi="ar-SA"/>
                    </w:rPr>
                  </w:pPr>
                </w:p>
              </w:tc>
            </w:tr>
            <w:tr w:rsidR="00396288" w:rsidRPr="00396288" w14:paraId="486B727D" w14:textId="77777777" w:rsidTr="00D277A5">
              <w:trPr>
                <w:trHeight w:val="300"/>
                <w:tblCellSpacing w:w="0" w:type="dxa"/>
              </w:trPr>
              <w:tc>
                <w:tcPr>
                  <w:tcW w:w="5000" w:type="pct"/>
                  <w:tcBorders>
                    <w:top w:val="nil"/>
                    <w:left w:val="nil"/>
                    <w:bottom w:val="nil"/>
                    <w:right w:val="nil"/>
                  </w:tcBorders>
                  <w:shd w:val="clear" w:color="auto" w:fill="auto"/>
                  <w:vAlign w:val="center"/>
                </w:tcPr>
                <w:tbl>
                  <w:tblPr>
                    <w:tblW w:w="47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600"/>
                  </w:tblGrid>
                  <w:tr w:rsidR="00396288" w:rsidRPr="00396288" w14:paraId="7C363FCD" w14:textId="77777777" w:rsidTr="00D277A5">
                    <w:trPr>
                      <w:tblCellSpacing w:w="0" w:type="dxa"/>
                    </w:trPr>
                    <w:tc>
                      <w:tcPr>
                        <w:tcW w:w="5000" w:type="pct"/>
                        <w:tcBorders>
                          <w:top w:val="outset" w:sz="6" w:space="0" w:color="000080"/>
                          <w:left w:val="outset" w:sz="6" w:space="0" w:color="000080"/>
                          <w:bottom w:val="outset" w:sz="6" w:space="0" w:color="000080"/>
                          <w:right w:val="outset" w:sz="6" w:space="0" w:color="000080"/>
                        </w:tcBorders>
                        <w:shd w:val="clear" w:color="auto" w:fill="auto"/>
                        <w:vAlign w:val="center"/>
                      </w:tcPr>
                      <w:p w14:paraId="1D145613" w14:textId="77777777" w:rsidR="00396288" w:rsidRPr="00396288" w:rsidRDefault="00396288" w:rsidP="00396288">
                        <w:pPr>
                          <w:spacing w:line="240" w:lineRule="auto"/>
                          <w:jc w:val="center"/>
                          <w:rPr>
                            <w:rFonts w:ascii="Arial Narrow" w:hAnsi="Arial Narrow" w:cs="Arial"/>
                            <w:sz w:val="18"/>
                            <w:szCs w:val="18"/>
                            <w:lang w:bidi="ar-SA"/>
                          </w:rPr>
                        </w:pPr>
                        <w:r w:rsidRPr="00396288">
                          <w:rPr>
                            <w:rFonts w:ascii="Arial Narrow" w:hAnsi="Arial Narrow" w:cs="Arial"/>
                            <w:b/>
                            <w:bCs/>
                            <w:sz w:val="18"/>
                            <w:szCs w:val="18"/>
                            <w:lang w:bidi="ar-SA"/>
                          </w:rPr>
                          <w:t>PLEASE NOTE:</w:t>
                        </w:r>
                        <w:r w:rsidRPr="00396288">
                          <w:rPr>
                            <w:rFonts w:ascii="Arial Narrow" w:hAnsi="Arial Narrow" w:cs="Arial"/>
                            <w:sz w:val="18"/>
                            <w:szCs w:val="18"/>
                            <w:lang w:bidi="ar-SA"/>
                          </w:rPr>
                          <w:t xml:space="preserve">  If your health changes so that you then answer YES to any of the above questions, tell your fitness or health professionals.</w:t>
                        </w:r>
                      </w:p>
                      <w:p w14:paraId="7382B37C" w14:textId="77777777" w:rsidR="00396288" w:rsidRPr="00396288" w:rsidRDefault="00396288" w:rsidP="00396288">
                        <w:pPr>
                          <w:spacing w:line="240" w:lineRule="auto"/>
                          <w:jc w:val="center"/>
                          <w:rPr>
                            <w:rFonts w:ascii="Arial Narrow" w:hAnsi="Arial Narrow"/>
                            <w:sz w:val="18"/>
                            <w:szCs w:val="18"/>
                            <w:lang w:bidi="ar-SA"/>
                          </w:rPr>
                        </w:pPr>
                        <w:r w:rsidRPr="00396288">
                          <w:rPr>
                            <w:rFonts w:ascii="Arial Narrow" w:hAnsi="Arial Narrow" w:cs="Arial"/>
                            <w:sz w:val="18"/>
                            <w:szCs w:val="18"/>
                            <w:lang w:bidi="ar-SA"/>
                          </w:rPr>
                          <w:t>Ask whether you should change your physical activity plan.</w:t>
                        </w:r>
                      </w:p>
                    </w:tc>
                  </w:tr>
                </w:tbl>
                <w:p w14:paraId="08140CF6" w14:textId="77777777" w:rsidR="00396288" w:rsidRPr="00396288" w:rsidRDefault="00396288" w:rsidP="00396288">
                  <w:pPr>
                    <w:spacing w:line="240" w:lineRule="auto"/>
                    <w:rPr>
                      <w:rFonts w:ascii="Arial Narrow" w:hAnsi="Arial Narrow"/>
                      <w:sz w:val="18"/>
                      <w:szCs w:val="18"/>
                      <w:lang w:bidi="ar-SA"/>
                    </w:rPr>
                  </w:pPr>
                </w:p>
              </w:tc>
            </w:tr>
          </w:tbl>
          <w:p w14:paraId="490217B7" w14:textId="77777777" w:rsidR="00396288" w:rsidRPr="00396288" w:rsidRDefault="00396288" w:rsidP="00396288">
            <w:pPr>
              <w:spacing w:line="240" w:lineRule="auto"/>
              <w:rPr>
                <w:rFonts w:ascii="Arial Narrow" w:hAnsi="Arial Narrow"/>
                <w:sz w:val="18"/>
                <w:szCs w:val="18"/>
                <w:lang w:bidi="ar-SA"/>
              </w:rPr>
            </w:pPr>
          </w:p>
        </w:tc>
      </w:tr>
    </w:tbl>
    <w:p w14:paraId="6A4D46D3" w14:textId="77777777" w:rsidR="00396288" w:rsidRPr="00396288" w:rsidRDefault="00396288" w:rsidP="00396288">
      <w:pPr>
        <w:spacing w:line="240" w:lineRule="auto"/>
        <w:rPr>
          <w:rFonts w:ascii="Arial" w:hAnsi="Arial" w:cs="Arial"/>
          <w:sz w:val="18"/>
          <w:szCs w:val="18"/>
          <w:u w:val="single"/>
          <w:lang w:bidi="ar-SA"/>
        </w:rPr>
      </w:pPr>
    </w:p>
    <w:p w14:paraId="2CBF6CEB" w14:textId="77777777" w:rsidR="00396288" w:rsidRPr="00396288" w:rsidRDefault="00396288" w:rsidP="00396288">
      <w:pPr>
        <w:spacing w:line="240" w:lineRule="auto"/>
        <w:rPr>
          <w:rFonts w:ascii="Arial Narrow" w:hAnsi="Arial Narrow"/>
          <w:sz w:val="14"/>
          <w:szCs w:val="14"/>
          <w:lang w:bidi="ar-SA"/>
        </w:rPr>
      </w:pPr>
      <w:r w:rsidRPr="00396288">
        <w:rPr>
          <w:rFonts w:ascii="Arial Narrow" w:hAnsi="Arial Narrow" w:cs="Arial"/>
          <w:sz w:val="14"/>
          <w:szCs w:val="14"/>
          <w:u w:val="single"/>
          <w:lang w:bidi="ar-SA"/>
        </w:rPr>
        <w:t>Informed Use of the PAR-Q:</w:t>
      </w:r>
      <w:r w:rsidRPr="00396288">
        <w:rPr>
          <w:rFonts w:ascii="Arial Narrow" w:hAnsi="Arial Narrow" w:cs="Arial"/>
          <w:sz w:val="14"/>
          <w:szCs w:val="14"/>
          <w:lang w:bidi="ar-SA"/>
        </w:rPr>
        <w:t xml:space="preserve"> The Canadian Society for Exercise Physiology, Health Canada, and their agents assume no liability to persons who undertake physical activity, and if in doubt after completing this questionnaire, consult your doctor prior to physical activity.</w:t>
      </w:r>
    </w:p>
    <w:p w14:paraId="266E7231" w14:textId="77777777" w:rsidR="00396288" w:rsidRPr="00396288" w:rsidRDefault="00396288" w:rsidP="00396288">
      <w:pPr>
        <w:tabs>
          <w:tab w:val="left" w:pos="2740"/>
        </w:tabs>
        <w:spacing w:line="240" w:lineRule="auto"/>
        <w:rPr>
          <w:rFonts w:ascii="Arial Narrow" w:hAnsi="Arial Narrow" w:cs="Arial"/>
          <w:b/>
          <w:bCs/>
          <w:sz w:val="14"/>
          <w:szCs w:val="14"/>
          <w:lang w:bidi="ar-SA"/>
        </w:rPr>
      </w:pPr>
      <w:r w:rsidRPr="00396288">
        <w:rPr>
          <w:rFonts w:ascii="Arial Narrow" w:hAnsi="Arial Narrow" w:cs="Arial"/>
          <w:b/>
          <w:bCs/>
          <w:sz w:val="14"/>
          <w:szCs w:val="14"/>
          <w:lang w:bidi="ar-SA"/>
        </w:rPr>
        <w:tab/>
      </w:r>
    </w:p>
    <w:p w14:paraId="3CA4CA02" w14:textId="77777777" w:rsidR="00396288" w:rsidRPr="00396288" w:rsidRDefault="00396288" w:rsidP="00396288">
      <w:pPr>
        <w:spacing w:line="240" w:lineRule="auto"/>
        <w:rPr>
          <w:rFonts w:ascii="Arial Narrow" w:hAnsi="Arial Narrow"/>
          <w:sz w:val="14"/>
          <w:szCs w:val="14"/>
          <w:lang w:bidi="ar-SA"/>
        </w:rPr>
      </w:pPr>
      <w:r w:rsidRPr="00396288">
        <w:rPr>
          <w:rFonts w:ascii="Arial Narrow" w:hAnsi="Arial Narrow" w:cs="Arial"/>
          <w:bCs/>
          <w:sz w:val="14"/>
          <w:szCs w:val="14"/>
          <w:lang w:bidi="ar-SA"/>
        </w:rPr>
        <w:t>NOTE</w:t>
      </w:r>
      <w:r w:rsidRPr="00396288">
        <w:rPr>
          <w:rFonts w:ascii="Arial Narrow" w:hAnsi="Arial Narrow" w:cs="Arial"/>
          <w:b/>
          <w:bCs/>
          <w:sz w:val="14"/>
          <w:szCs w:val="14"/>
          <w:lang w:bidi="ar-SA"/>
        </w:rPr>
        <w:t xml:space="preserve">: </w:t>
      </w:r>
      <w:r w:rsidRPr="00396288">
        <w:rPr>
          <w:rFonts w:ascii="Arial Narrow" w:hAnsi="Arial Narrow" w:cs="Arial"/>
          <w:sz w:val="14"/>
          <w:szCs w:val="14"/>
          <w:lang w:bidi="ar-SA"/>
        </w:rPr>
        <w:t>If the PAR-Q is being given to a person before he or she participates in a physical activity program or a fitness appraisal, this section may be used for legal or administrative purposes.</w:t>
      </w:r>
    </w:p>
    <w:p w14:paraId="0BB17A42" w14:textId="77777777" w:rsidR="00396288" w:rsidRPr="00396288" w:rsidRDefault="00396288" w:rsidP="00396288">
      <w:pPr>
        <w:spacing w:line="240" w:lineRule="auto"/>
        <w:rPr>
          <w:rFonts w:ascii="Arial Narrow" w:hAnsi="Arial Narrow" w:cs="Arial"/>
          <w:b/>
          <w:bCs/>
          <w:sz w:val="16"/>
          <w:szCs w:val="16"/>
          <w:lang w:bidi="ar-SA"/>
        </w:rPr>
      </w:pPr>
    </w:p>
    <w:p w14:paraId="159AB791" w14:textId="77777777" w:rsidR="00396288" w:rsidRPr="00396288" w:rsidRDefault="00396288" w:rsidP="00396288">
      <w:pPr>
        <w:spacing w:line="240" w:lineRule="auto"/>
        <w:jc w:val="center"/>
        <w:rPr>
          <w:rFonts w:ascii="Arial Narrow" w:hAnsi="Arial Narrow" w:cs="Arial"/>
          <w:b/>
          <w:bCs/>
          <w:sz w:val="18"/>
          <w:szCs w:val="18"/>
          <w:lang w:bidi="ar-SA"/>
        </w:rPr>
      </w:pPr>
      <w:r w:rsidRPr="00396288">
        <w:rPr>
          <w:rFonts w:ascii="Arial Narrow" w:hAnsi="Arial Narrow" w:cs="Arial"/>
          <w:b/>
          <w:bCs/>
          <w:sz w:val="18"/>
          <w:szCs w:val="18"/>
          <w:lang w:bidi="ar-SA"/>
        </w:rPr>
        <w:t>“I have read, understood and completed this questionnaire. Any questions I had were answered to my full satisfaction.”</w:t>
      </w:r>
    </w:p>
    <w:p w14:paraId="430F2D41" w14:textId="77777777" w:rsidR="00396288" w:rsidRPr="00396288" w:rsidRDefault="00396288" w:rsidP="00396288">
      <w:pPr>
        <w:spacing w:line="240" w:lineRule="auto"/>
        <w:jc w:val="center"/>
        <w:rPr>
          <w:rFonts w:ascii="Arial Narrow" w:hAnsi="Arial Narrow" w:cs="Arial"/>
          <w:b/>
          <w:bCs/>
          <w:sz w:val="18"/>
          <w:szCs w:val="18"/>
          <w:lang w:bidi="ar-SA"/>
        </w:rPr>
      </w:pPr>
    </w:p>
    <w:p w14:paraId="670B4FF9" w14:textId="77777777" w:rsidR="00396288" w:rsidRPr="00396288" w:rsidRDefault="00396288" w:rsidP="00396288">
      <w:pPr>
        <w:spacing w:line="240" w:lineRule="auto"/>
        <w:rPr>
          <w:rFonts w:ascii="Arial Narrow" w:hAnsi="Arial Narrow" w:cs="Arial"/>
          <w:b/>
          <w:bCs/>
          <w:sz w:val="16"/>
          <w:szCs w:val="16"/>
          <w:lang w:bidi="ar-SA"/>
        </w:rPr>
      </w:pPr>
      <w:r w:rsidRPr="00396288">
        <w:rPr>
          <w:rFonts w:ascii="Arial Narrow" w:hAnsi="Arial Narrow" w:cs="Arial"/>
          <w:b/>
          <w:bCs/>
          <w:sz w:val="16"/>
          <w:szCs w:val="16"/>
          <w:lang w:bidi="ar-SA"/>
        </w:rPr>
        <w:t>NAME_____________________________________________________________________</w:t>
      </w:r>
    </w:p>
    <w:p w14:paraId="5AA9AD0A" w14:textId="77777777" w:rsidR="00396288" w:rsidRPr="00396288" w:rsidRDefault="00396288" w:rsidP="00396288">
      <w:pPr>
        <w:spacing w:line="240" w:lineRule="auto"/>
        <w:rPr>
          <w:rFonts w:ascii="Arial Narrow" w:hAnsi="Arial Narrow" w:cs="Arial"/>
          <w:b/>
          <w:bCs/>
          <w:sz w:val="16"/>
          <w:szCs w:val="16"/>
          <w:lang w:bidi="ar-SA"/>
        </w:rPr>
      </w:pPr>
    </w:p>
    <w:p w14:paraId="4A70C0A5" w14:textId="77777777" w:rsidR="00396288" w:rsidRPr="00396288" w:rsidRDefault="00396288" w:rsidP="00396288">
      <w:pPr>
        <w:spacing w:line="240" w:lineRule="auto"/>
        <w:rPr>
          <w:rFonts w:ascii="Arial Narrow" w:hAnsi="Arial Narrow" w:cs="Arial"/>
          <w:b/>
          <w:bCs/>
          <w:sz w:val="16"/>
          <w:szCs w:val="16"/>
          <w:lang w:bidi="ar-SA"/>
        </w:rPr>
      </w:pPr>
      <w:r w:rsidRPr="00396288">
        <w:rPr>
          <w:rFonts w:ascii="Arial Narrow" w:hAnsi="Arial Narrow" w:cs="Arial"/>
          <w:b/>
          <w:bCs/>
          <w:sz w:val="16"/>
          <w:szCs w:val="16"/>
          <w:lang w:bidi="ar-SA"/>
        </w:rPr>
        <w:t>SIGNATURE________________________________________________________________</w:t>
      </w:r>
      <w:r w:rsidRPr="00396288">
        <w:rPr>
          <w:rFonts w:ascii="Arial Narrow" w:hAnsi="Arial Narrow" w:cs="Arial"/>
          <w:b/>
          <w:bCs/>
          <w:sz w:val="16"/>
          <w:szCs w:val="16"/>
          <w:lang w:bidi="ar-SA"/>
        </w:rPr>
        <w:tab/>
        <w:t>DATE____________________________________________________________</w:t>
      </w:r>
    </w:p>
    <w:p w14:paraId="79D837E4" w14:textId="77777777" w:rsidR="00396288" w:rsidRPr="00396288" w:rsidRDefault="00396288" w:rsidP="00396288">
      <w:pPr>
        <w:spacing w:line="240" w:lineRule="auto"/>
        <w:rPr>
          <w:rFonts w:ascii="Arial Narrow" w:hAnsi="Arial Narrow" w:cs="Arial"/>
          <w:b/>
          <w:bCs/>
          <w:sz w:val="16"/>
          <w:szCs w:val="16"/>
          <w:lang w:bidi="ar-SA"/>
        </w:rPr>
      </w:pPr>
    </w:p>
    <w:p w14:paraId="5507D4A0" w14:textId="77777777" w:rsidR="00396288" w:rsidRPr="00396288" w:rsidRDefault="00396288" w:rsidP="00396288">
      <w:pPr>
        <w:spacing w:line="240" w:lineRule="auto"/>
        <w:rPr>
          <w:rFonts w:ascii="Arial Narrow" w:hAnsi="Arial Narrow" w:cs="Arial"/>
          <w:b/>
          <w:bCs/>
          <w:sz w:val="16"/>
          <w:szCs w:val="16"/>
          <w:lang w:bidi="ar-SA"/>
        </w:rPr>
      </w:pPr>
      <w:r w:rsidRPr="00396288">
        <w:rPr>
          <w:rFonts w:ascii="Arial Narrow" w:hAnsi="Arial Narrow" w:cs="Arial"/>
          <w:b/>
          <w:bCs/>
          <w:sz w:val="16"/>
          <w:szCs w:val="16"/>
          <w:lang w:bidi="ar-SA"/>
        </w:rPr>
        <w:t>SIGNATURE OF PARENT_____________________________________________________</w:t>
      </w:r>
      <w:r w:rsidRPr="00396288">
        <w:rPr>
          <w:rFonts w:ascii="Arial Narrow" w:hAnsi="Arial Narrow" w:cs="Arial"/>
          <w:b/>
          <w:bCs/>
          <w:sz w:val="16"/>
          <w:szCs w:val="16"/>
          <w:lang w:bidi="ar-SA"/>
        </w:rPr>
        <w:tab/>
        <w:t>WITNESS_________________________________________________________</w:t>
      </w:r>
    </w:p>
    <w:p w14:paraId="24E5F376" w14:textId="77777777" w:rsidR="00396288" w:rsidRPr="00396288" w:rsidRDefault="00396288" w:rsidP="00396288">
      <w:pPr>
        <w:spacing w:line="240" w:lineRule="auto"/>
        <w:rPr>
          <w:rFonts w:ascii="Arial Narrow" w:hAnsi="Arial Narrow" w:cs="Arial"/>
          <w:b/>
          <w:bCs/>
          <w:sz w:val="16"/>
          <w:szCs w:val="16"/>
          <w:lang w:bidi="ar-SA"/>
        </w:rPr>
      </w:pPr>
      <w:r w:rsidRPr="00396288">
        <w:rPr>
          <w:rFonts w:ascii="Arial Narrow" w:hAnsi="Arial Narrow" w:cs="Arial"/>
          <w:b/>
          <w:bCs/>
          <w:sz w:val="16"/>
          <w:szCs w:val="16"/>
          <w:lang w:bidi="ar-SA"/>
        </w:rPr>
        <w:t>or GUARDIAN (for participants under the age of majority)</w:t>
      </w:r>
    </w:p>
    <w:p w14:paraId="5B5D6EFD" w14:textId="77777777" w:rsidR="00396288" w:rsidRPr="00396288" w:rsidRDefault="00396288" w:rsidP="00396288">
      <w:pPr>
        <w:spacing w:line="240" w:lineRule="auto"/>
        <w:rPr>
          <w:rFonts w:ascii="Arial" w:hAnsi="Arial" w:cs="Arial"/>
          <w:b/>
          <w:bCs/>
          <w:sz w:val="16"/>
          <w:szCs w:val="16"/>
          <w:lang w:bidi="ar-SA"/>
        </w:rPr>
      </w:pPr>
    </w:p>
    <w:tbl>
      <w:tblPr>
        <w:tblStyle w:val="TableGrid"/>
        <w:tblW w:w="0" w:type="auto"/>
        <w:tblInd w:w="1008" w:type="dxa"/>
        <w:shd w:val="clear" w:color="auto" w:fill="D9D9D9"/>
        <w:tblLook w:val="01E0" w:firstRow="1" w:lastRow="1" w:firstColumn="1" w:lastColumn="1" w:noHBand="0" w:noVBand="0"/>
      </w:tblPr>
      <w:tblGrid>
        <w:gridCol w:w="7571"/>
      </w:tblGrid>
      <w:tr w:rsidR="00396288" w:rsidRPr="00396288" w14:paraId="4D3686A8" w14:textId="77777777" w:rsidTr="00CB653A">
        <w:trPr>
          <w:trHeight w:val="496"/>
        </w:trPr>
        <w:tc>
          <w:tcPr>
            <w:tcW w:w="7571" w:type="dxa"/>
            <w:shd w:val="clear" w:color="auto" w:fill="D9D9D9"/>
          </w:tcPr>
          <w:p w14:paraId="11DE4BF3" w14:textId="77777777" w:rsidR="00396288" w:rsidRPr="00396288" w:rsidRDefault="00396288" w:rsidP="00396288">
            <w:pPr>
              <w:spacing w:line="240" w:lineRule="auto"/>
              <w:rPr>
                <w:rFonts w:ascii="Arial" w:hAnsi="Arial" w:cs="Arial"/>
                <w:b/>
                <w:bCs/>
                <w:sz w:val="16"/>
                <w:szCs w:val="16"/>
                <w:lang w:bidi="ar-SA"/>
              </w:rPr>
            </w:pPr>
            <w:r>
              <w:rPr>
                <w:rFonts w:ascii="Times New Roman" w:hAnsi="Times New Roman"/>
                <w:noProof/>
                <w:lang w:bidi="ar-SA"/>
              </w:rPr>
              <w:drawing>
                <wp:anchor distT="0" distB="0" distL="114300" distR="114300" simplePos="0" relativeHeight="251663360" behindDoc="1" locked="0" layoutInCell="1" allowOverlap="1" wp14:anchorId="3BD9D160" wp14:editId="07777777">
                  <wp:simplePos x="0" y="0"/>
                  <wp:positionH relativeFrom="column">
                    <wp:posOffset>-621030</wp:posOffset>
                  </wp:positionH>
                  <wp:positionV relativeFrom="paragraph">
                    <wp:posOffset>266065</wp:posOffset>
                  </wp:positionV>
                  <wp:extent cx="533400" cy="330200"/>
                  <wp:effectExtent l="0" t="0" r="0" b="0"/>
                  <wp:wrapNone/>
                  <wp:docPr id="11" name="Picture 11" descr="cs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e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288">
              <w:rPr>
                <w:rFonts w:ascii="Arial" w:hAnsi="Arial" w:cs="Arial"/>
                <w:b/>
                <w:bCs/>
                <w:sz w:val="16"/>
                <w:szCs w:val="16"/>
                <w:lang w:bidi="ar-SA"/>
              </w:rPr>
              <w:t>Note: This physical activity clearance is valid for a maximum of 12 months from the date it is completed and becomes invalid if your condition changes so that you would answer YES to any of the seven questions.</w:t>
            </w:r>
          </w:p>
        </w:tc>
      </w:tr>
    </w:tbl>
    <w:p w14:paraId="1F26C84D" w14:textId="77777777" w:rsidR="00396288" w:rsidRPr="00396288" w:rsidRDefault="00396288" w:rsidP="00396288">
      <w:pPr>
        <w:spacing w:line="240" w:lineRule="auto"/>
        <w:ind w:firstLine="720"/>
        <w:rPr>
          <w:rFonts w:ascii="Arial Narrow" w:hAnsi="Arial Narrow"/>
          <w:sz w:val="14"/>
          <w:szCs w:val="14"/>
          <w:lang w:bidi="ar-SA"/>
        </w:rPr>
      </w:pPr>
      <w:r>
        <w:rPr>
          <w:rFonts w:ascii="Times New Roman" w:hAnsi="Times New Roman"/>
          <w:noProof/>
          <w:lang w:bidi="ar-SA"/>
        </w:rPr>
        <w:drawing>
          <wp:anchor distT="0" distB="0" distL="114300" distR="114300" simplePos="0" relativeHeight="251664384" behindDoc="1" locked="0" layoutInCell="1" allowOverlap="1" wp14:anchorId="0995208C" wp14:editId="07777777">
            <wp:simplePos x="0" y="0"/>
            <wp:positionH relativeFrom="column">
              <wp:posOffset>2837815</wp:posOffset>
            </wp:positionH>
            <wp:positionV relativeFrom="paragraph">
              <wp:posOffset>64770</wp:posOffset>
            </wp:positionV>
            <wp:extent cx="1333500" cy="190500"/>
            <wp:effectExtent l="0" t="0" r="0" b="0"/>
            <wp:wrapNone/>
            <wp:docPr id="10" name="Picture 10" descr="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ad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 cy="19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DA2F8" w14:textId="77777777" w:rsidR="00396288" w:rsidRPr="00396288" w:rsidRDefault="00396288" w:rsidP="00396288">
      <w:pPr>
        <w:spacing w:line="240" w:lineRule="auto"/>
        <w:ind w:left="2880" w:firstLine="720"/>
        <w:rPr>
          <w:rFonts w:ascii="Arial Narrow" w:hAnsi="Arial Narrow"/>
          <w:sz w:val="14"/>
          <w:szCs w:val="14"/>
          <w:lang w:bidi="ar-SA"/>
        </w:rPr>
      </w:pPr>
      <w:r w:rsidRPr="00396288">
        <w:rPr>
          <w:rFonts w:ascii="Arial Narrow" w:hAnsi="Arial Narrow"/>
          <w:sz w:val="14"/>
          <w:szCs w:val="14"/>
          <w:lang w:bidi="ar-SA"/>
        </w:rPr>
        <w:t xml:space="preserve"> Supported by:</w:t>
      </w:r>
      <w:r w:rsidRPr="00396288">
        <w:rPr>
          <w:rFonts w:ascii="Arial Narrow" w:hAnsi="Arial Narrow"/>
          <w:sz w:val="14"/>
          <w:szCs w:val="14"/>
          <w:lang w:bidi="ar-SA"/>
        </w:rPr>
        <w:tab/>
      </w:r>
      <w:r w:rsidRPr="00396288">
        <w:rPr>
          <w:rFonts w:ascii="Arial Narrow" w:hAnsi="Arial Narrow"/>
          <w:sz w:val="14"/>
          <w:szCs w:val="14"/>
          <w:lang w:bidi="ar-SA"/>
        </w:rPr>
        <w:tab/>
      </w:r>
      <w:r w:rsidRPr="00396288">
        <w:rPr>
          <w:rFonts w:ascii="Arial Narrow" w:hAnsi="Arial Narrow"/>
          <w:sz w:val="14"/>
          <w:szCs w:val="14"/>
          <w:lang w:bidi="ar-SA"/>
        </w:rPr>
        <w:tab/>
      </w:r>
      <w:r w:rsidRPr="00396288">
        <w:rPr>
          <w:rFonts w:ascii="Arial Narrow" w:hAnsi="Arial Narrow"/>
          <w:sz w:val="14"/>
          <w:szCs w:val="14"/>
          <w:lang w:bidi="ar-SA"/>
        </w:rPr>
        <w:tab/>
      </w:r>
      <w:r w:rsidRPr="00396288">
        <w:rPr>
          <w:rFonts w:ascii="Arial Narrow" w:hAnsi="Arial Narrow"/>
          <w:sz w:val="14"/>
          <w:szCs w:val="14"/>
          <w:lang w:bidi="ar-SA"/>
        </w:rPr>
        <w:tab/>
        <w:t xml:space="preserve">Physical Activity Readiness Questionnaire – PAR-Q           </w:t>
      </w:r>
    </w:p>
    <w:p w14:paraId="619F2CBB" w14:textId="77777777" w:rsidR="00396288" w:rsidRPr="00396288" w:rsidRDefault="00396288" w:rsidP="00396288">
      <w:pPr>
        <w:spacing w:line="240" w:lineRule="auto"/>
        <w:ind w:left="7200" w:firstLine="720"/>
        <w:rPr>
          <w:rFonts w:ascii="Arial Narrow" w:hAnsi="Arial Narrow"/>
          <w:sz w:val="14"/>
          <w:szCs w:val="14"/>
          <w:lang w:bidi="ar-SA"/>
        </w:rPr>
      </w:pPr>
      <w:r w:rsidRPr="00396288">
        <w:rPr>
          <w:rFonts w:ascii="Arial Narrow" w:hAnsi="Arial Narrow"/>
          <w:sz w:val="14"/>
          <w:szCs w:val="14"/>
          <w:lang w:bidi="ar-SA"/>
        </w:rPr>
        <w:t>(revised 2006 by CW)</w:t>
      </w:r>
    </w:p>
    <w:p w14:paraId="4587A237" w14:textId="77777777" w:rsidR="00396288" w:rsidRDefault="00396288" w:rsidP="00FD10B9">
      <w:pPr>
        <w:jc w:val="center"/>
        <w:rPr>
          <w:b/>
          <w:sz w:val="28"/>
        </w:rPr>
      </w:pPr>
    </w:p>
    <w:p w14:paraId="1534787C" w14:textId="77777777" w:rsidR="00396288" w:rsidRDefault="00396288" w:rsidP="00FD10B9">
      <w:pPr>
        <w:jc w:val="center"/>
        <w:rPr>
          <w:b/>
          <w:sz w:val="28"/>
        </w:rPr>
      </w:pPr>
    </w:p>
    <w:p w14:paraId="372CC642" w14:textId="77777777" w:rsidR="00396288" w:rsidRDefault="00396288" w:rsidP="00FD10B9">
      <w:pPr>
        <w:jc w:val="center"/>
        <w:rPr>
          <w:b/>
          <w:sz w:val="28"/>
        </w:rPr>
      </w:pPr>
    </w:p>
    <w:p w14:paraId="746B685D" w14:textId="77777777" w:rsidR="00396288" w:rsidRDefault="00396288" w:rsidP="00FD10B9">
      <w:pPr>
        <w:jc w:val="center"/>
        <w:rPr>
          <w:b/>
          <w:sz w:val="28"/>
        </w:rPr>
      </w:pPr>
    </w:p>
    <w:p w14:paraId="3217C2AE" w14:textId="77777777" w:rsidR="00396288" w:rsidRDefault="00396288" w:rsidP="00FD10B9">
      <w:pPr>
        <w:jc w:val="center"/>
        <w:rPr>
          <w:b/>
          <w:sz w:val="28"/>
        </w:rPr>
      </w:pPr>
    </w:p>
    <w:p w14:paraId="3825FAA7" w14:textId="77777777" w:rsidR="00396288" w:rsidRDefault="00396288" w:rsidP="00FD10B9">
      <w:pPr>
        <w:jc w:val="center"/>
        <w:rPr>
          <w:b/>
          <w:sz w:val="28"/>
        </w:rPr>
      </w:pPr>
    </w:p>
    <w:p w14:paraId="26BCE2A9" w14:textId="77777777" w:rsidR="00396288" w:rsidRDefault="00396288" w:rsidP="00FD10B9">
      <w:pPr>
        <w:jc w:val="center"/>
        <w:rPr>
          <w:b/>
          <w:sz w:val="28"/>
        </w:rPr>
      </w:pPr>
    </w:p>
    <w:p w14:paraId="7F2E4950" w14:textId="77777777" w:rsidR="00396288" w:rsidRDefault="00396288" w:rsidP="00FD10B9">
      <w:pPr>
        <w:jc w:val="center"/>
        <w:rPr>
          <w:b/>
          <w:sz w:val="28"/>
        </w:rPr>
      </w:pPr>
    </w:p>
    <w:p w14:paraId="515F85E9" w14:textId="77777777" w:rsidR="00396288" w:rsidRDefault="00396288" w:rsidP="00FD10B9">
      <w:pPr>
        <w:jc w:val="center"/>
        <w:rPr>
          <w:b/>
          <w:sz w:val="28"/>
        </w:rPr>
      </w:pPr>
    </w:p>
    <w:p w14:paraId="48A9F2C7" w14:textId="77777777" w:rsidR="00396288" w:rsidRDefault="00396288" w:rsidP="00FD10B9">
      <w:pPr>
        <w:jc w:val="center"/>
        <w:rPr>
          <w:b/>
          <w:sz w:val="28"/>
        </w:rPr>
      </w:pPr>
    </w:p>
    <w:p w14:paraId="660FB916" w14:textId="77777777" w:rsidR="00396288" w:rsidRDefault="00396288" w:rsidP="00FD10B9">
      <w:pPr>
        <w:jc w:val="center"/>
        <w:rPr>
          <w:b/>
          <w:sz w:val="28"/>
        </w:rPr>
      </w:pPr>
    </w:p>
    <w:p w14:paraId="51FBA784" w14:textId="77777777" w:rsidR="00396288" w:rsidRDefault="00396288" w:rsidP="00FD10B9">
      <w:pPr>
        <w:jc w:val="center"/>
        <w:rPr>
          <w:b/>
          <w:sz w:val="28"/>
        </w:rPr>
      </w:pPr>
    </w:p>
    <w:p w14:paraId="6014F743" w14:textId="77777777" w:rsidR="00396288" w:rsidRDefault="003E6AC0" w:rsidP="003E6AC0">
      <w:pPr>
        <w:spacing w:line="240" w:lineRule="auto"/>
        <w:jc w:val="center"/>
        <w:rPr>
          <w:b/>
          <w:sz w:val="28"/>
        </w:rPr>
      </w:pPr>
      <w:r>
        <w:rPr>
          <w:b/>
          <w:sz w:val="28"/>
        </w:rPr>
        <w:t>APPENDIX E: RHABDOMYOLYSIS SCREENING QUESTIONNAIRE</w:t>
      </w:r>
    </w:p>
    <w:p w14:paraId="09634AEB" w14:textId="77777777" w:rsidR="003E6AC0" w:rsidRDefault="003E6AC0" w:rsidP="003E6AC0">
      <w:pPr>
        <w:spacing w:line="240" w:lineRule="auto"/>
        <w:jc w:val="center"/>
        <w:rPr>
          <w:b/>
          <w:sz w:val="28"/>
        </w:rPr>
      </w:pPr>
    </w:p>
    <w:p w14:paraId="77295DA0" w14:textId="77777777" w:rsidR="00396288" w:rsidRPr="00396288" w:rsidRDefault="00396288" w:rsidP="00396288">
      <w:pPr>
        <w:tabs>
          <w:tab w:val="left" w:pos="360"/>
        </w:tabs>
        <w:spacing w:line="240" w:lineRule="auto"/>
        <w:ind w:left="360" w:hanging="360"/>
        <w:jc w:val="center"/>
        <w:rPr>
          <w:rFonts w:ascii="Arial" w:hAnsi="Arial" w:cs="Arial"/>
          <w:b/>
          <w:sz w:val="21"/>
          <w:szCs w:val="21"/>
          <w:lang w:bidi="ar-SA"/>
        </w:rPr>
      </w:pPr>
      <w:r w:rsidRPr="00396288">
        <w:rPr>
          <w:rFonts w:ascii="Arial" w:hAnsi="Arial" w:cs="Arial"/>
          <w:b/>
          <w:sz w:val="21"/>
          <w:szCs w:val="21"/>
          <w:lang w:bidi="ar-SA"/>
        </w:rPr>
        <w:t>Screening questionnaire</w:t>
      </w:r>
    </w:p>
    <w:p w14:paraId="67C437FD" w14:textId="77777777" w:rsidR="00396288" w:rsidRPr="00396288" w:rsidRDefault="00396288" w:rsidP="00396288">
      <w:pPr>
        <w:spacing w:line="240" w:lineRule="auto"/>
        <w:rPr>
          <w:rFonts w:ascii="Arial" w:hAnsi="Arial" w:cs="Arial"/>
          <w:sz w:val="20"/>
          <w:szCs w:val="21"/>
          <w:lang w:bidi="ar-SA"/>
        </w:rPr>
      </w:pPr>
      <w:r w:rsidRPr="00396288">
        <w:rPr>
          <w:rFonts w:ascii="Arial" w:hAnsi="Arial" w:cs="Arial"/>
          <w:sz w:val="20"/>
          <w:szCs w:val="21"/>
          <w:lang w:bidi="ar-SA"/>
        </w:rPr>
        <w:t>Participant ID:__________</w:t>
      </w:r>
    </w:p>
    <w:p w14:paraId="01CC8D60" w14:textId="77777777" w:rsidR="00396288" w:rsidRPr="00396288" w:rsidRDefault="00396288" w:rsidP="00396288">
      <w:pPr>
        <w:tabs>
          <w:tab w:val="left" w:pos="360"/>
        </w:tabs>
        <w:spacing w:line="240" w:lineRule="auto"/>
        <w:ind w:left="360" w:hanging="360"/>
        <w:rPr>
          <w:rFonts w:ascii="Arial" w:hAnsi="Arial" w:cs="Arial"/>
          <w:sz w:val="20"/>
          <w:szCs w:val="21"/>
          <w:lang w:bidi="ar-SA"/>
        </w:rPr>
      </w:pPr>
      <w:r w:rsidRPr="00396288">
        <w:rPr>
          <w:rFonts w:ascii="Arial" w:hAnsi="Arial" w:cs="Arial"/>
          <w:sz w:val="20"/>
          <w:szCs w:val="21"/>
          <w:lang w:bidi="ar-SA"/>
        </w:rPr>
        <w:t>Date: __________</w:t>
      </w:r>
      <w:r w:rsidRPr="00396288">
        <w:rPr>
          <w:rFonts w:ascii="Arial" w:hAnsi="Arial" w:cs="Arial"/>
          <w:sz w:val="20"/>
          <w:szCs w:val="21"/>
          <w:lang w:bidi="ar-SA"/>
        </w:rPr>
        <w:tab/>
      </w:r>
      <w:r w:rsidRPr="00396288">
        <w:rPr>
          <w:rFonts w:ascii="Arial" w:hAnsi="Arial" w:cs="Arial"/>
          <w:sz w:val="20"/>
          <w:szCs w:val="21"/>
          <w:u w:val="single"/>
          <w:lang w:bidi="ar-SA"/>
        </w:rPr>
        <w:t xml:space="preserve">  </w:t>
      </w:r>
    </w:p>
    <w:p w14:paraId="33C992A7" w14:textId="77777777" w:rsidR="00396288" w:rsidRPr="00396288" w:rsidRDefault="00396288" w:rsidP="00396288">
      <w:pPr>
        <w:spacing w:line="240" w:lineRule="auto"/>
        <w:ind w:right="180"/>
        <w:rPr>
          <w:rFonts w:ascii="Arial" w:hAnsi="Arial" w:cs="Arial"/>
          <w:sz w:val="20"/>
          <w:szCs w:val="21"/>
          <w:lang w:bidi="ar-SA"/>
        </w:rPr>
      </w:pPr>
    </w:p>
    <w:p w14:paraId="2F8DAC32"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Do you participate in some form of physical activity at least 3 days per week?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6EFA5DF2"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0AB48573" w14:textId="77777777" w:rsidR="00396288" w:rsidRPr="00396288" w:rsidRDefault="00396288" w:rsidP="00396288">
      <w:pPr>
        <w:numPr>
          <w:ilvl w:val="0"/>
          <w:numId w:val="18"/>
        </w:numPr>
        <w:spacing w:line="240" w:lineRule="auto"/>
        <w:ind w:right="180"/>
        <w:rPr>
          <w:rFonts w:ascii="Arial" w:hAnsi="Arial" w:cs="Arial"/>
          <w:sz w:val="20"/>
          <w:szCs w:val="21"/>
          <w:u w:val="single"/>
          <w:lang w:bidi="ar-SA"/>
        </w:rPr>
      </w:pPr>
      <w:r w:rsidRPr="00396288">
        <w:rPr>
          <w:rFonts w:ascii="Arial" w:hAnsi="Arial" w:cs="Arial"/>
          <w:sz w:val="20"/>
          <w:szCs w:val="21"/>
          <w:lang w:bidi="ar-SA"/>
        </w:rPr>
        <w:t>If you answered “Yes” to #1, please list and describe the type  and frequency of activity in which you typically engage 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406A7E" w14:textId="77777777" w:rsidR="00396288" w:rsidRPr="00396288" w:rsidRDefault="00396288" w:rsidP="00396288">
      <w:pPr>
        <w:tabs>
          <w:tab w:val="left" w:pos="360"/>
        </w:tabs>
        <w:spacing w:line="240" w:lineRule="auto"/>
        <w:ind w:left="360"/>
        <w:rPr>
          <w:rFonts w:ascii="Arial" w:hAnsi="Arial" w:cs="Arial"/>
          <w:sz w:val="20"/>
          <w:szCs w:val="21"/>
          <w:lang w:bidi="ar-SA"/>
        </w:rPr>
      </w:pPr>
    </w:p>
    <w:p w14:paraId="41866C9D" w14:textId="77777777" w:rsidR="00396288" w:rsidRPr="00396288" w:rsidRDefault="00396288" w:rsidP="00396288">
      <w:pPr>
        <w:numPr>
          <w:ilvl w:val="0"/>
          <w:numId w:val="18"/>
        </w:numPr>
        <w:tabs>
          <w:tab w:val="left" w:pos="360"/>
        </w:tabs>
        <w:spacing w:line="240" w:lineRule="auto"/>
        <w:rPr>
          <w:rFonts w:ascii="Arial" w:hAnsi="Arial" w:cs="Arial"/>
          <w:sz w:val="20"/>
          <w:szCs w:val="21"/>
          <w:lang w:bidi="ar-SA"/>
        </w:rPr>
      </w:pPr>
      <w:r w:rsidRPr="00396288">
        <w:rPr>
          <w:rFonts w:ascii="Arial" w:hAnsi="Arial" w:cs="Arial"/>
          <w:sz w:val="20"/>
          <w:szCs w:val="21"/>
          <w:lang w:bidi="ar-SA"/>
        </w:rPr>
        <w:t xml:space="preserve">Have you had any shoulder, elbow, and/or wrist injuries in the previous 6 months?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r w:rsidRPr="00396288">
        <w:rPr>
          <w:rFonts w:ascii="Arial" w:hAnsi="Arial" w:cs="Arial"/>
          <w:sz w:val="20"/>
          <w:szCs w:val="21"/>
          <w:lang w:bidi="ar-SA"/>
        </w:rPr>
        <w:tab/>
      </w:r>
    </w:p>
    <w:p w14:paraId="4CBADCD0" w14:textId="77777777" w:rsidR="00396288" w:rsidRPr="00396288" w:rsidRDefault="00396288" w:rsidP="00396288">
      <w:pPr>
        <w:tabs>
          <w:tab w:val="left" w:pos="360"/>
        </w:tabs>
        <w:spacing w:line="240" w:lineRule="auto"/>
        <w:ind w:left="360" w:hanging="360"/>
        <w:rPr>
          <w:rFonts w:ascii="Arial" w:hAnsi="Arial" w:cs="Arial"/>
          <w:sz w:val="20"/>
          <w:szCs w:val="21"/>
          <w:lang w:bidi="ar-SA"/>
        </w:rPr>
      </w:pPr>
      <w:r w:rsidRPr="00396288">
        <w:rPr>
          <w:rFonts w:ascii="Arial" w:hAnsi="Arial" w:cs="Arial"/>
          <w:sz w:val="20"/>
          <w:szCs w:val="21"/>
          <w:lang w:bidi="ar-SA"/>
        </w:rPr>
        <w:tab/>
      </w:r>
    </w:p>
    <w:p w14:paraId="754492A5"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Have you taken any type of pain relievers within the previous 7 days?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7A48FF32"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6BFDEB7A"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Are you taking any medications, prescription or over-the-counter </w:t>
      </w:r>
      <w:r w:rsidRPr="00396288">
        <w:rPr>
          <w:rFonts w:ascii="Arial" w:hAnsi="Arial" w:cs="Arial"/>
          <w:sz w:val="20"/>
          <w:szCs w:val="21"/>
          <w:u w:val="single"/>
          <w:lang w:bidi="ar-SA"/>
        </w:rPr>
        <w:t>including</w:t>
      </w:r>
      <w:r w:rsidRPr="00396288">
        <w:rPr>
          <w:rFonts w:ascii="Arial" w:hAnsi="Arial" w:cs="Arial"/>
          <w:sz w:val="20"/>
          <w:szCs w:val="21"/>
          <w:lang w:bidi="ar-SA"/>
        </w:rPr>
        <w:t xml:space="preserve"> birth control? </w:t>
      </w:r>
      <w:r w:rsidRPr="00396288">
        <w:rPr>
          <w:rFonts w:ascii="Arial" w:hAnsi="Arial" w:cs="Arial"/>
          <w:sz w:val="20"/>
          <w:szCs w:val="21"/>
          <w:lang w:bidi="ar-SA"/>
        </w:rPr>
        <w:tab/>
      </w:r>
      <w:r w:rsidRPr="00396288">
        <w:rPr>
          <w:rFonts w:ascii="Arial" w:hAnsi="Arial" w:cs="Arial"/>
          <w:sz w:val="20"/>
          <w:szCs w:val="21"/>
          <w:lang w:bidi="ar-SA"/>
        </w:rPr>
        <w:tab/>
        <w:t>Yes   or    No</w:t>
      </w:r>
    </w:p>
    <w:p w14:paraId="368D268A"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405C6E6D"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u w:val="single"/>
          <w:lang w:bidi="ar-SA"/>
        </w:rPr>
      </w:pPr>
      <w:r w:rsidRPr="00396288">
        <w:rPr>
          <w:rFonts w:ascii="Arial" w:hAnsi="Arial" w:cs="Arial"/>
          <w:sz w:val="20"/>
          <w:szCs w:val="21"/>
          <w:lang w:bidi="ar-SA"/>
        </w:rPr>
        <w:t>If you answered “Yes” to #4 or 5, please list the medications, the reasons for taking them, the prescribed dosage, and how long you have been taking them on a consistent basis.  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ED8DC5"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69ED92F0"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Have you consumed any alcohol, tranquilizers, sleeping pills, antidepressants, opiates, cocaine, amphetamines, PCP, or barbiturates within the previous 7 days days?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4D0669FD" w14:textId="77777777" w:rsidR="00396288" w:rsidRPr="00396288" w:rsidRDefault="00396288" w:rsidP="00396288">
      <w:pPr>
        <w:tabs>
          <w:tab w:val="left" w:pos="360"/>
        </w:tabs>
        <w:spacing w:line="240" w:lineRule="auto"/>
        <w:ind w:right="180"/>
        <w:rPr>
          <w:rFonts w:ascii="Arial" w:hAnsi="Arial" w:cs="Arial"/>
          <w:sz w:val="20"/>
          <w:szCs w:val="21"/>
          <w:lang w:bidi="ar-SA"/>
        </w:rPr>
      </w:pPr>
    </w:p>
    <w:p w14:paraId="6762EAFB"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Have you consumed any antibiotics, laxatives, diuretics, neuroleptics, </w:t>
      </w:r>
    </w:p>
    <w:p w14:paraId="24C5A49C" w14:textId="77777777" w:rsidR="00396288" w:rsidRPr="00396288" w:rsidRDefault="00396288" w:rsidP="00396288">
      <w:pPr>
        <w:spacing w:line="240" w:lineRule="auto"/>
        <w:ind w:right="180" w:firstLine="360"/>
        <w:rPr>
          <w:rFonts w:ascii="Arial" w:hAnsi="Arial" w:cs="Arial"/>
          <w:sz w:val="20"/>
          <w:szCs w:val="21"/>
          <w:lang w:bidi="ar-SA"/>
        </w:rPr>
      </w:pPr>
      <w:r w:rsidRPr="00396288">
        <w:rPr>
          <w:rFonts w:ascii="Arial" w:hAnsi="Arial" w:cs="Arial"/>
          <w:sz w:val="20"/>
          <w:szCs w:val="21"/>
          <w:lang w:bidi="ar-SA"/>
        </w:rPr>
        <w:t xml:space="preserve">or theophyline within the previous 7  days?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 xml:space="preserve">Yes   or    No  </w:t>
      </w:r>
    </w:p>
    <w:p w14:paraId="178AF46F" w14:textId="77777777" w:rsidR="00396288" w:rsidRPr="00396288" w:rsidRDefault="00396288" w:rsidP="00396288">
      <w:pPr>
        <w:spacing w:line="240" w:lineRule="auto"/>
        <w:ind w:right="180" w:firstLine="360"/>
        <w:rPr>
          <w:rFonts w:ascii="Arial" w:hAnsi="Arial" w:cs="Arial"/>
          <w:sz w:val="20"/>
          <w:szCs w:val="21"/>
          <w:lang w:bidi="ar-SA"/>
        </w:rPr>
      </w:pPr>
    </w:p>
    <w:p w14:paraId="6F41ABEE"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Are you consuming any performance enhancing drugs?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 xml:space="preserve">Yes   or    No  </w:t>
      </w:r>
    </w:p>
    <w:p w14:paraId="483961A4" w14:textId="77777777" w:rsidR="00396288" w:rsidRPr="00396288" w:rsidRDefault="00396288" w:rsidP="00396288">
      <w:pPr>
        <w:tabs>
          <w:tab w:val="left" w:pos="360"/>
        </w:tabs>
        <w:spacing w:line="240" w:lineRule="auto"/>
        <w:ind w:right="180"/>
        <w:rPr>
          <w:rFonts w:ascii="Arial" w:hAnsi="Arial" w:cs="Arial"/>
          <w:sz w:val="20"/>
          <w:szCs w:val="21"/>
          <w:lang w:bidi="ar-SA"/>
        </w:rPr>
      </w:pPr>
    </w:p>
    <w:p w14:paraId="5999B793"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Are you consuming any vitamins or dietary supplements?</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 xml:space="preserve">Yes   or    No  </w:t>
      </w:r>
    </w:p>
    <w:p w14:paraId="5D74BCE9"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1C524A98"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If you answered “Yes” to #7 to 10, please list what you have been taking? 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DD06A8"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094A2721"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Have you been ill within the previous week or are you currently ill (cold, flu, etc.)?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01C6CDDE"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13C87ECE"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Have you made in changes in your diet in the last month?</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030C2D1C" w14:textId="77777777" w:rsidR="00396288" w:rsidRPr="00396288" w:rsidRDefault="00396288" w:rsidP="00396288">
      <w:pPr>
        <w:tabs>
          <w:tab w:val="left" w:pos="360"/>
        </w:tabs>
        <w:spacing w:line="240" w:lineRule="auto"/>
        <w:ind w:right="180"/>
        <w:rPr>
          <w:rFonts w:ascii="Arial" w:hAnsi="Arial" w:cs="Arial"/>
          <w:sz w:val="20"/>
          <w:szCs w:val="21"/>
          <w:lang w:bidi="ar-SA"/>
        </w:rPr>
      </w:pPr>
    </w:p>
    <w:p w14:paraId="5B66E23A" w14:textId="77777777" w:rsidR="00396288" w:rsidRPr="00396288" w:rsidRDefault="00396288" w:rsidP="00396288">
      <w:pPr>
        <w:numPr>
          <w:ilvl w:val="0"/>
          <w:numId w:val="18"/>
        </w:numPr>
        <w:spacing w:line="240" w:lineRule="auto"/>
        <w:ind w:right="180"/>
        <w:rPr>
          <w:rFonts w:ascii="Arial" w:hAnsi="Arial"/>
          <w:sz w:val="20"/>
          <w:szCs w:val="21"/>
          <w:lang w:bidi="ar-SA"/>
        </w:rPr>
      </w:pPr>
      <w:r w:rsidRPr="00396288">
        <w:rPr>
          <w:rFonts w:ascii="Arial" w:hAnsi="Arial"/>
          <w:sz w:val="20"/>
          <w:szCs w:val="21"/>
          <w:lang w:bidi="ar-SA"/>
        </w:rPr>
        <w:t>Do you have to maintain a specific type of diet for any reason?</w:t>
      </w:r>
      <w:r w:rsidRPr="00396288">
        <w:rPr>
          <w:rFonts w:ascii="Arial" w:hAnsi="Arial"/>
          <w:sz w:val="20"/>
          <w:szCs w:val="21"/>
          <w:lang w:bidi="ar-SA"/>
        </w:rPr>
        <w:tab/>
      </w:r>
      <w:r w:rsidRPr="00396288">
        <w:rPr>
          <w:rFonts w:ascii="Arial" w:hAnsi="Arial"/>
          <w:sz w:val="20"/>
          <w:szCs w:val="21"/>
          <w:lang w:bidi="ar-SA"/>
        </w:rPr>
        <w:tab/>
      </w:r>
      <w:r w:rsidRPr="00396288">
        <w:rPr>
          <w:rFonts w:ascii="Arial" w:hAnsi="Arial"/>
          <w:sz w:val="20"/>
          <w:szCs w:val="21"/>
          <w:lang w:bidi="ar-SA"/>
        </w:rPr>
        <w:tab/>
      </w:r>
      <w:r w:rsidRPr="00396288">
        <w:rPr>
          <w:rFonts w:ascii="Arial" w:hAnsi="Arial"/>
          <w:sz w:val="20"/>
          <w:szCs w:val="21"/>
          <w:lang w:bidi="ar-SA"/>
        </w:rPr>
        <w:tab/>
      </w:r>
      <w:r w:rsidRPr="00396288">
        <w:rPr>
          <w:rFonts w:ascii="Arial" w:hAnsi="Arial"/>
          <w:sz w:val="20"/>
          <w:szCs w:val="21"/>
          <w:lang w:bidi="ar-SA"/>
        </w:rPr>
        <w:tab/>
        <w:t>Yes   or    No</w:t>
      </w:r>
    </w:p>
    <w:p w14:paraId="7B4877B9" w14:textId="77777777" w:rsidR="00396288" w:rsidRPr="00396288" w:rsidRDefault="00396288" w:rsidP="00396288">
      <w:pPr>
        <w:tabs>
          <w:tab w:val="left" w:pos="600"/>
        </w:tabs>
        <w:spacing w:line="240" w:lineRule="auto"/>
        <w:ind w:right="180"/>
        <w:rPr>
          <w:rFonts w:ascii="Arial" w:hAnsi="Arial"/>
          <w:sz w:val="20"/>
          <w:szCs w:val="21"/>
          <w:lang w:bidi="ar-SA"/>
        </w:rPr>
      </w:pPr>
    </w:p>
    <w:p w14:paraId="43D33BBD" w14:textId="77777777" w:rsidR="00396288" w:rsidRPr="00396288" w:rsidRDefault="00396288" w:rsidP="00396288">
      <w:pPr>
        <w:numPr>
          <w:ilvl w:val="0"/>
          <w:numId w:val="18"/>
        </w:numPr>
        <w:spacing w:line="240" w:lineRule="auto"/>
        <w:ind w:right="180"/>
        <w:rPr>
          <w:rFonts w:ascii="Arial" w:hAnsi="Arial"/>
          <w:sz w:val="20"/>
          <w:szCs w:val="21"/>
          <w:lang w:bidi="ar-SA"/>
        </w:rPr>
      </w:pPr>
      <w:r w:rsidRPr="00396288">
        <w:rPr>
          <w:rFonts w:ascii="Arial" w:hAnsi="Arial"/>
          <w:sz w:val="20"/>
          <w:szCs w:val="21"/>
          <w:lang w:bidi="ar-SA"/>
        </w:rPr>
        <w:t>If so, why are you having to maintain the diet? ______________________________________________________________________________________________________________________________________________________________________________</w:t>
      </w:r>
    </w:p>
    <w:p w14:paraId="1AB4EE52" w14:textId="77777777" w:rsidR="00396288" w:rsidRPr="00396288" w:rsidRDefault="00396288" w:rsidP="00396288">
      <w:pPr>
        <w:tabs>
          <w:tab w:val="left" w:pos="360"/>
        </w:tabs>
        <w:spacing w:line="240" w:lineRule="auto"/>
        <w:ind w:right="180"/>
        <w:rPr>
          <w:rFonts w:ascii="Arial" w:hAnsi="Arial" w:cs="Arial"/>
          <w:sz w:val="20"/>
          <w:szCs w:val="21"/>
          <w:lang w:bidi="ar-SA"/>
        </w:rPr>
      </w:pPr>
    </w:p>
    <w:p w14:paraId="54159962"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Have you been diagnosed with diabetes or high blood pressure?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1D5A3AED" w14:textId="77777777" w:rsidR="00396288" w:rsidRPr="00396288" w:rsidRDefault="00396288" w:rsidP="00396288">
      <w:pPr>
        <w:tabs>
          <w:tab w:val="left" w:pos="360"/>
        </w:tabs>
        <w:spacing w:line="240" w:lineRule="auto"/>
        <w:ind w:right="180"/>
        <w:rPr>
          <w:rFonts w:ascii="Arial" w:hAnsi="Arial" w:cs="Arial"/>
          <w:sz w:val="20"/>
          <w:szCs w:val="21"/>
          <w:lang w:bidi="ar-SA"/>
        </w:rPr>
      </w:pPr>
    </w:p>
    <w:p w14:paraId="55CB8DE4" w14:textId="77777777" w:rsidR="00396288" w:rsidRPr="00396288" w:rsidRDefault="00396288" w:rsidP="00396288">
      <w:pPr>
        <w:numPr>
          <w:ilvl w:val="0"/>
          <w:numId w:val="18"/>
        </w:numPr>
        <w:spacing w:line="240" w:lineRule="auto"/>
        <w:ind w:right="187"/>
        <w:rPr>
          <w:rFonts w:ascii="Arial" w:hAnsi="Arial" w:cs="Arial"/>
          <w:sz w:val="20"/>
          <w:szCs w:val="21"/>
          <w:lang w:bidi="ar-SA"/>
        </w:rPr>
      </w:pPr>
      <w:r w:rsidRPr="00396288">
        <w:rPr>
          <w:rFonts w:ascii="Arial" w:hAnsi="Arial" w:cs="Arial"/>
          <w:sz w:val="20"/>
          <w:szCs w:val="21"/>
          <w:lang w:bidi="ar-SA"/>
        </w:rPr>
        <w:t xml:space="preserve">Do you have any history of kidney or liver dysfunction?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0B7FF6C6"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72A4CEC8"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Do you have any history of heat illness?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3AD31CC4" w14:textId="77777777" w:rsidR="00396288" w:rsidRPr="00396288" w:rsidRDefault="00396288" w:rsidP="00396288">
      <w:pPr>
        <w:spacing w:line="240" w:lineRule="auto"/>
        <w:ind w:left="720"/>
        <w:rPr>
          <w:rFonts w:ascii="Arial" w:hAnsi="Arial" w:cs="Arial"/>
          <w:sz w:val="20"/>
          <w:szCs w:val="21"/>
          <w:lang w:bidi="ar-SA"/>
        </w:rPr>
      </w:pPr>
    </w:p>
    <w:p w14:paraId="64F40DFD"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Do you have any history of swelling after exercise?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75A659A4"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27B08B8D"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1"/>
          <w:lang w:bidi="ar-SA"/>
        </w:rPr>
      </w:pPr>
      <w:r w:rsidRPr="00396288">
        <w:rPr>
          <w:rFonts w:ascii="Arial" w:hAnsi="Arial" w:cs="Arial"/>
          <w:sz w:val="20"/>
          <w:szCs w:val="21"/>
          <w:lang w:bidi="ar-SA"/>
        </w:rPr>
        <w:t xml:space="preserve">Do you have any history of bruising easily?    </w:t>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r>
      <w:r w:rsidRPr="00396288">
        <w:rPr>
          <w:rFonts w:ascii="Arial" w:hAnsi="Arial" w:cs="Arial"/>
          <w:sz w:val="20"/>
          <w:szCs w:val="21"/>
          <w:lang w:bidi="ar-SA"/>
        </w:rPr>
        <w:tab/>
        <w:t>Yes   or    No</w:t>
      </w:r>
    </w:p>
    <w:p w14:paraId="3CD33008" w14:textId="77777777" w:rsidR="00396288" w:rsidRPr="00396288" w:rsidRDefault="00396288" w:rsidP="00396288">
      <w:pPr>
        <w:tabs>
          <w:tab w:val="left" w:pos="360"/>
        </w:tabs>
        <w:spacing w:line="240" w:lineRule="auto"/>
        <w:ind w:left="360" w:right="180" w:hanging="360"/>
        <w:rPr>
          <w:rFonts w:ascii="Arial" w:hAnsi="Arial" w:cs="Arial"/>
          <w:sz w:val="20"/>
          <w:szCs w:val="21"/>
          <w:lang w:bidi="ar-SA"/>
        </w:rPr>
      </w:pPr>
    </w:p>
    <w:p w14:paraId="3DDCFB74"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0"/>
          <w:lang w:bidi="ar-SA"/>
        </w:rPr>
      </w:pPr>
      <w:r w:rsidRPr="00396288">
        <w:rPr>
          <w:rFonts w:ascii="Arial" w:hAnsi="Arial" w:cs="Arial"/>
          <w:sz w:val="20"/>
          <w:szCs w:val="20"/>
          <w:lang w:bidi="ar-SA"/>
        </w:rPr>
        <w:t xml:space="preserve">Do you have a family history of muscle disease?    </w:t>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t>Yes   or    No</w:t>
      </w:r>
    </w:p>
    <w:p w14:paraId="3ABEF72E" w14:textId="77777777" w:rsidR="00396288" w:rsidRPr="00396288" w:rsidRDefault="00396288" w:rsidP="00396288">
      <w:pPr>
        <w:spacing w:line="240" w:lineRule="auto"/>
        <w:ind w:left="720"/>
        <w:rPr>
          <w:rFonts w:ascii="Arial" w:hAnsi="Arial" w:cs="Arial"/>
          <w:sz w:val="20"/>
          <w:szCs w:val="20"/>
          <w:lang w:bidi="ar-SA"/>
        </w:rPr>
      </w:pPr>
    </w:p>
    <w:p w14:paraId="48A122C6" w14:textId="77777777" w:rsidR="00396288" w:rsidRPr="00396288" w:rsidRDefault="00396288" w:rsidP="00396288">
      <w:pPr>
        <w:numPr>
          <w:ilvl w:val="0"/>
          <w:numId w:val="18"/>
        </w:numPr>
        <w:tabs>
          <w:tab w:val="left" w:pos="360"/>
        </w:tabs>
        <w:spacing w:line="240" w:lineRule="auto"/>
        <w:ind w:right="180"/>
        <w:rPr>
          <w:rFonts w:ascii="Arial" w:hAnsi="Arial" w:cs="Arial"/>
          <w:sz w:val="20"/>
          <w:szCs w:val="20"/>
          <w:lang w:bidi="ar-SA"/>
        </w:rPr>
      </w:pPr>
      <w:r w:rsidRPr="00396288">
        <w:rPr>
          <w:rFonts w:ascii="Arial" w:hAnsi="Arial" w:cs="Arial"/>
          <w:sz w:val="20"/>
          <w:szCs w:val="20"/>
          <w:lang w:bidi="ar-SA"/>
        </w:rPr>
        <w:t xml:space="preserve">Are you currently undergoing statin or thyroid replacement therapy?   </w:t>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r>
      <w:r w:rsidRPr="00396288">
        <w:rPr>
          <w:rFonts w:ascii="Arial" w:hAnsi="Arial" w:cs="Arial"/>
          <w:sz w:val="20"/>
          <w:szCs w:val="20"/>
          <w:lang w:bidi="ar-SA"/>
        </w:rPr>
        <w:tab/>
        <w:t>Yes   or    No</w:t>
      </w:r>
    </w:p>
    <w:p w14:paraId="1103177C" w14:textId="77777777" w:rsidR="00396288" w:rsidRPr="00396288" w:rsidRDefault="00396288" w:rsidP="00396288">
      <w:pPr>
        <w:spacing w:line="240" w:lineRule="auto"/>
        <w:ind w:left="360"/>
        <w:rPr>
          <w:rFonts w:ascii="Arial" w:hAnsi="Arial" w:cs="Arial"/>
          <w:sz w:val="20"/>
          <w:szCs w:val="20"/>
          <w:lang w:bidi="ar-SA"/>
        </w:rPr>
      </w:pPr>
    </w:p>
    <w:p w14:paraId="4ABC6501" w14:textId="77777777" w:rsidR="00396288" w:rsidRPr="00396288" w:rsidRDefault="00396288" w:rsidP="00396288">
      <w:pPr>
        <w:tabs>
          <w:tab w:val="left" w:pos="360"/>
        </w:tabs>
        <w:spacing w:line="240" w:lineRule="auto"/>
        <w:ind w:left="360" w:right="180"/>
        <w:rPr>
          <w:rFonts w:ascii="Arial" w:hAnsi="Arial" w:cs="Arial"/>
          <w:sz w:val="20"/>
          <w:szCs w:val="20"/>
          <w:lang w:bidi="ar-SA"/>
        </w:rPr>
      </w:pPr>
    </w:p>
    <w:p w14:paraId="7C222625" w14:textId="77777777" w:rsidR="00396288" w:rsidRPr="00396288" w:rsidRDefault="00396288" w:rsidP="00396288">
      <w:pPr>
        <w:spacing w:line="240" w:lineRule="auto"/>
        <w:ind w:right="180"/>
        <w:rPr>
          <w:rFonts w:ascii="Arial" w:hAnsi="Arial" w:cs="Arial"/>
          <w:sz w:val="21"/>
          <w:szCs w:val="21"/>
          <w:lang w:bidi="ar-SA"/>
        </w:rPr>
      </w:pPr>
    </w:p>
    <w:p w14:paraId="04F53D87" w14:textId="77777777" w:rsidR="00FD10B9" w:rsidRDefault="00FD10B9" w:rsidP="00FD10B9">
      <w:pPr>
        <w:jc w:val="center"/>
        <w:rPr>
          <w:b/>
          <w:sz w:val="28"/>
        </w:rPr>
      </w:pPr>
    </w:p>
    <w:p w14:paraId="621C263F" w14:textId="77777777" w:rsidR="00396288" w:rsidRDefault="00396288" w:rsidP="00FD10B9">
      <w:pPr>
        <w:jc w:val="center"/>
        <w:rPr>
          <w:b/>
          <w:sz w:val="28"/>
        </w:rPr>
      </w:pPr>
    </w:p>
    <w:p w14:paraId="3B4F52A7" w14:textId="77777777" w:rsidR="00396288" w:rsidRDefault="00396288" w:rsidP="00FD10B9">
      <w:pPr>
        <w:jc w:val="center"/>
        <w:rPr>
          <w:b/>
          <w:sz w:val="28"/>
        </w:rPr>
      </w:pPr>
    </w:p>
    <w:p w14:paraId="71D8567B" w14:textId="77777777" w:rsidR="00396288" w:rsidRDefault="00396288" w:rsidP="00FD10B9">
      <w:pPr>
        <w:jc w:val="center"/>
        <w:rPr>
          <w:b/>
          <w:sz w:val="28"/>
        </w:rPr>
      </w:pPr>
    </w:p>
    <w:p w14:paraId="07E7B1B2" w14:textId="77777777" w:rsidR="00396288" w:rsidRDefault="00396288" w:rsidP="00FD10B9">
      <w:pPr>
        <w:jc w:val="center"/>
        <w:rPr>
          <w:b/>
          <w:sz w:val="28"/>
        </w:rPr>
      </w:pPr>
    </w:p>
    <w:p w14:paraId="1F8AD659" w14:textId="77777777" w:rsidR="00396288" w:rsidRDefault="00396288" w:rsidP="00FD10B9">
      <w:pPr>
        <w:jc w:val="center"/>
        <w:rPr>
          <w:b/>
          <w:sz w:val="28"/>
        </w:rPr>
      </w:pPr>
    </w:p>
    <w:p w14:paraId="2832D5CC" w14:textId="77777777" w:rsidR="00396288" w:rsidRDefault="00396288" w:rsidP="00FD10B9">
      <w:pPr>
        <w:jc w:val="center"/>
        <w:rPr>
          <w:b/>
          <w:sz w:val="28"/>
        </w:rPr>
      </w:pPr>
    </w:p>
    <w:p w14:paraId="5654D5BD" w14:textId="77777777" w:rsidR="00396288" w:rsidRDefault="00396288" w:rsidP="00FD10B9">
      <w:pPr>
        <w:jc w:val="center"/>
        <w:rPr>
          <w:b/>
          <w:sz w:val="28"/>
        </w:rPr>
      </w:pPr>
    </w:p>
    <w:p w14:paraId="133B619A" w14:textId="77777777" w:rsidR="00396288" w:rsidRDefault="00396288" w:rsidP="00396288">
      <w:pPr>
        <w:jc w:val="center"/>
        <w:rPr>
          <w:b/>
          <w:sz w:val="28"/>
        </w:rPr>
        <w:sectPr w:rsidR="00396288" w:rsidSect="00B72F15">
          <w:footerReference w:type="default" r:id="rId20"/>
          <w:pgSz w:w="12240" w:h="15840" w:code="1"/>
          <w:pgMar w:top="1440" w:right="1440" w:bottom="1440" w:left="2304" w:header="720" w:footer="720" w:gutter="0"/>
          <w:pgNumType w:start="1"/>
          <w:cols w:space="720"/>
          <w:docGrid w:linePitch="360"/>
        </w:sectPr>
      </w:pPr>
    </w:p>
    <w:p w14:paraId="071D574A" w14:textId="77777777" w:rsidR="00396288" w:rsidRDefault="003B42C3" w:rsidP="003B42C3">
      <w:pPr>
        <w:spacing w:line="240" w:lineRule="auto"/>
        <w:jc w:val="center"/>
        <w:rPr>
          <w:b/>
          <w:sz w:val="28"/>
        </w:rPr>
      </w:pPr>
      <w:r>
        <w:rPr>
          <w:b/>
          <w:sz w:val="28"/>
        </w:rPr>
        <w:t>APPENDIX F: VISUAL ANALOG SCALE</w:t>
      </w:r>
    </w:p>
    <w:p w14:paraId="016A5E52" w14:textId="77777777" w:rsidR="003B42C3" w:rsidRDefault="003B42C3" w:rsidP="003B42C3">
      <w:pPr>
        <w:spacing w:line="240" w:lineRule="auto"/>
        <w:jc w:val="center"/>
        <w:rPr>
          <w:b/>
          <w:sz w:val="28"/>
        </w:rPr>
      </w:pPr>
    </w:p>
    <w:p w14:paraId="2E799CA0" w14:textId="77777777" w:rsidR="00DD38BA" w:rsidRPr="00DD38BA" w:rsidRDefault="00DD38BA" w:rsidP="00DD38BA">
      <w:pPr>
        <w:spacing w:line="240" w:lineRule="auto"/>
        <w:jc w:val="center"/>
        <w:rPr>
          <w:rFonts w:ascii="Times New Roman" w:hAnsi="Times New Roman"/>
          <w:b/>
          <w:sz w:val="36"/>
          <w:szCs w:val="36"/>
          <w:lang w:bidi="ar-SA"/>
        </w:rPr>
      </w:pPr>
      <w:r w:rsidRPr="00DD38BA">
        <w:rPr>
          <w:rFonts w:ascii="Times New Roman" w:hAnsi="Times New Roman"/>
          <w:b/>
          <w:sz w:val="36"/>
          <w:szCs w:val="36"/>
          <w:lang w:bidi="ar-SA"/>
        </w:rPr>
        <w:t>Visual analog pain intensity scale</w:t>
      </w:r>
    </w:p>
    <w:p w14:paraId="2DBDEDCF" w14:textId="77777777" w:rsidR="00DD38BA" w:rsidRPr="00DD38BA" w:rsidRDefault="00DD38BA" w:rsidP="00DD38BA">
      <w:pPr>
        <w:spacing w:line="240" w:lineRule="auto"/>
        <w:rPr>
          <w:rFonts w:ascii="Times New Roman" w:hAnsi="Times New Roman"/>
          <w:lang w:bidi="ar-SA"/>
        </w:rPr>
      </w:pPr>
    </w:p>
    <w:p w14:paraId="49AEAFB4" w14:textId="77777777" w:rsidR="00DD38BA" w:rsidRPr="00DD38BA" w:rsidRDefault="00DD38BA" w:rsidP="00DD38BA">
      <w:pPr>
        <w:spacing w:line="240" w:lineRule="auto"/>
        <w:rPr>
          <w:rFonts w:ascii="Times New Roman" w:hAnsi="Times New Roman"/>
          <w:lang w:bidi="ar-SA"/>
        </w:rPr>
      </w:pPr>
    </w:p>
    <w:p w14:paraId="19DDB06B" w14:textId="77777777" w:rsidR="00DD38BA" w:rsidRPr="00DD38BA" w:rsidRDefault="00DD38BA" w:rsidP="00DD38BA">
      <w:pPr>
        <w:spacing w:line="240" w:lineRule="auto"/>
        <w:rPr>
          <w:rFonts w:ascii="Times New Roman" w:hAnsi="Times New Roman"/>
          <w:lang w:bidi="ar-SA"/>
        </w:rPr>
      </w:pPr>
    </w:p>
    <w:p w14:paraId="7F008778" w14:textId="77777777" w:rsidR="00DD38BA" w:rsidRPr="00DD38BA" w:rsidRDefault="00DD38BA" w:rsidP="00DD38BA">
      <w:pPr>
        <w:spacing w:line="240" w:lineRule="auto"/>
        <w:rPr>
          <w:rFonts w:ascii="Times New Roman" w:hAnsi="Times New Roman"/>
          <w:lang w:bidi="ar-SA"/>
        </w:rPr>
      </w:pPr>
    </w:p>
    <w:p w14:paraId="282AAFBD" w14:textId="77777777" w:rsidR="00DD38BA" w:rsidRPr="00DD38BA" w:rsidRDefault="00DD38BA" w:rsidP="00DD38BA">
      <w:pPr>
        <w:spacing w:line="240" w:lineRule="auto"/>
        <w:rPr>
          <w:rFonts w:ascii="Times New Roman" w:hAnsi="Times New Roman"/>
          <w:lang w:bidi="ar-SA"/>
        </w:rPr>
      </w:pPr>
    </w:p>
    <w:p w14:paraId="1BD83838" w14:textId="77777777" w:rsidR="00DD38BA" w:rsidRDefault="00DD38BA" w:rsidP="00DD38BA">
      <w:pPr>
        <w:spacing w:line="240" w:lineRule="auto"/>
        <w:ind w:left="720" w:firstLine="720"/>
        <w:rPr>
          <w:rFonts w:ascii="Times New Roman" w:hAnsi="Times New Roman"/>
          <w:lang w:bidi="ar-SA"/>
        </w:rPr>
      </w:pPr>
      <w:r>
        <w:rPr>
          <w:rFonts w:ascii="Times New Roman" w:hAnsi="Times New Roman"/>
          <w:lang w:bidi="ar-SA"/>
        </w:rPr>
        <w:t>No pain at all</w:t>
      </w:r>
    </w:p>
    <w:p w14:paraId="6C46D50A" w14:textId="77777777" w:rsidR="00DD38BA" w:rsidRDefault="00DD38BA" w:rsidP="00DD38BA">
      <w:pPr>
        <w:spacing w:line="240" w:lineRule="auto"/>
        <w:ind w:left="720" w:firstLine="720"/>
        <w:rPr>
          <w:rFonts w:ascii="Times New Roman" w:hAnsi="Times New Roman"/>
          <w:b/>
          <w:lang w:bidi="ar-SA"/>
        </w:rPr>
      </w:pPr>
      <w:r w:rsidRPr="00DD38BA">
        <w:rPr>
          <w:rFonts w:ascii="Times New Roman" w:hAnsi="Times New Roman"/>
          <w:lang w:bidi="ar-SA"/>
        </w:rPr>
        <w:t xml:space="preserve"> </w:t>
      </w:r>
      <w:r w:rsidRPr="00DD38BA">
        <w:rPr>
          <w:rFonts w:ascii="Times New Roman" w:hAnsi="Times New Roman"/>
          <w:b/>
          <w:lang w:bidi="ar-SA"/>
        </w:rPr>
        <w:t xml:space="preserve">_______________________________________________  </w:t>
      </w:r>
    </w:p>
    <w:p w14:paraId="609352D8" w14:textId="77777777" w:rsidR="00DD38BA" w:rsidRDefault="00DD38BA" w:rsidP="00DD38BA">
      <w:pPr>
        <w:spacing w:line="240" w:lineRule="auto"/>
        <w:ind w:left="5040"/>
        <w:rPr>
          <w:rFonts w:ascii="Times New Roman" w:hAnsi="Times New Roman"/>
          <w:lang w:bidi="ar-SA"/>
        </w:rPr>
      </w:pPr>
    </w:p>
    <w:p w14:paraId="1422050C" w14:textId="77777777" w:rsidR="00DD38BA" w:rsidRPr="00DD38BA" w:rsidRDefault="00DD38BA" w:rsidP="00DD38BA">
      <w:pPr>
        <w:spacing w:line="240" w:lineRule="auto"/>
        <w:ind w:left="5040"/>
        <w:rPr>
          <w:rFonts w:ascii="Times New Roman" w:hAnsi="Times New Roman"/>
          <w:lang w:bidi="ar-SA"/>
        </w:rPr>
      </w:pPr>
      <w:r w:rsidRPr="00DD38BA">
        <w:rPr>
          <w:rFonts w:ascii="Times New Roman" w:hAnsi="Times New Roman"/>
          <w:lang w:bidi="ar-SA"/>
        </w:rPr>
        <w:t>Most intense pain imaginable</w:t>
      </w:r>
    </w:p>
    <w:p w14:paraId="41867337" w14:textId="20ED6786" w:rsidR="00802A51" w:rsidRDefault="00802A51">
      <w:pPr>
        <w:spacing w:line="240" w:lineRule="auto"/>
        <w:rPr>
          <w:b/>
          <w:sz w:val="28"/>
        </w:rPr>
      </w:pPr>
      <w:r>
        <w:rPr>
          <w:b/>
          <w:sz w:val="28"/>
        </w:rPr>
        <w:br w:type="page"/>
      </w:r>
    </w:p>
    <w:p w14:paraId="4EA95266" w14:textId="4AB714A7" w:rsidR="00396288" w:rsidRDefault="00D37424" w:rsidP="007D66A3">
      <w:pPr>
        <w:jc w:val="center"/>
        <w:rPr>
          <w:b/>
          <w:sz w:val="28"/>
        </w:rPr>
      </w:pPr>
      <w:r>
        <w:rPr>
          <w:noProof/>
          <w:lang w:bidi="ar-SA"/>
        </w:rPr>
        <w:drawing>
          <wp:anchor distT="0" distB="0" distL="114300" distR="114300" simplePos="0" relativeHeight="251666432" behindDoc="1" locked="0" layoutInCell="0" allowOverlap="1" wp14:anchorId="3C9EA419" wp14:editId="6CA03883">
            <wp:simplePos x="0" y="0"/>
            <wp:positionH relativeFrom="page">
              <wp:posOffset>2514600</wp:posOffset>
            </wp:positionH>
            <wp:positionV relativeFrom="page">
              <wp:posOffset>1134745</wp:posOffset>
            </wp:positionV>
            <wp:extent cx="2743200" cy="414655"/>
            <wp:effectExtent l="0" t="0" r="0" b="444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414655"/>
                    </a:xfrm>
                    <a:prstGeom prst="rect">
                      <a:avLst/>
                    </a:prstGeom>
                    <a:noFill/>
                  </pic:spPr>
                </pic:pic>
              </a:graphicData>
            </a:graphic>
            <wp14:sizeRelH relativeFrom="page">
              <wp14:pctWidth>0</wp14:pctWidth>
            </wp14:sizeRelH>
            <wp14:sizeRelV relativeFrom="page">
              <wp14:pctHeight>0</wp14:pctHeight>
            </wp14:sizeRelV>
          </wp:anchor>
        </w:drawing>
      </w:r>
      <w:r w:rsidR="00802A51">
        <w:rPr>
          <w:b/>
          <w:sz w:val="28"/>
        </w:rPr>
        <w:t>APPENDIX G: IRB APPROVAL LETTER</w:t>
      </w:r>
    </w:p>
    <w:p w14:paraId="721087A0" w14:textId="5919B810" w:rsidR="00D37424" w:rsidRDefault="00D37424" w:rsidP="00D37424">
      <w:pPr>
        <w:widowControl w:val="0"/>
        <w:autoSpaceDE w:val="0"/>
        <w:autoSpaceDN w:val="0"/>
        <w:adjustRightInd w:val="0"/>
        <w:spacing w:line="200" w:lineRule="exact"/>
        <w:rPr>
          <w:rFonts w:ascii="Times New Roman" w:hAnsi="Times New Roman"/>
        </w:rPr>
      </w:pPr>
      <w:bookmarkStart w:id="13" w:name="page1"/>
      <w:bookmarkEnd w:id="13"/>
    </w:p>
    <w:p w14:paraId="7F3005EC" w14:textId="77777777" w:rsidR="00D37424" w:rsidRDefault="00D37424" w:rsidP="00D37424">
      <w:pPr>
        <w:widowControl w:val="0"/>
        <w:autoSpaceDE w:val="0"/>
        <w:autoSpaceDN w:val="0"/>
        <w:adjustRightInd w:val="0"/>
        <w:spacing w:line="339" w:lineRule="exact"/>
        <w:rPr>
          <w:rFonts w:ascii="Times New Roman" w:hAnsi="Times New Roman"/>
        </w:rPr>
      </w:pPr>
    </w:p>
    <w:p w14:paraId="7060383A" w14:textId="77777777" w:rsidR="00D37424" w:rsidRDefault="00D37424" w:rsidP="00D37424">
      <w:pPr>
        <w:widowControl w:val="0"/>
        <w:overflowPunct w:val="0"/>
        <w:autoSpaceDE w:val="0"/>
        <w:autoSpaceDN w:val="0"/>
        <w:adjustRightInd w:val="0"/>
        <w:spacing w:line="300" w:lineRule="auto"/>
        <w:ind w:left="2620" w:right="960" w:hanging="1604"/>
        <w:rPr>
          <w:rFonts w:ascii="Times New Roman" w:hAnsi="Times New Roman"/>
        </w:rPr>
      </w:pPr>
      <w:r>
        <w:rPr>
          <w:rFonts w:ascii="Arial" w:hAnsi="Arial" w:cs="Arial"/>
          <w:b/>
          <w:bCs/>
          <w:color w:val="C00000"/>
        </w:rPr>
        <w:t xml:space="preserve">Institutional Review Board for the Protection of Human Subjects </w:t>
      </w:r>
      <w:r>
        <w:rPr>
          <w:rFonts w:ascii="Arial" w:hAnsi="Arial" w:cs="Arial"/>
          <w:b/>
          <w:bCs/>
        </w:rPr>
        <w:t>Initial Submission – Board Approval</w:t>
      </w:r>
    </w:p>
    <w:p w14:paraId="3659EEE6" w14:textId="77777777" w:rsidR="00D37424" w:rsidRDefault="00D37424" w:rsidP="00D37424">
      <w:pPr>
        <w:widowControl w:val="0"/>
        <w:autoSpaceDE w:val="0"/>
        <w:autoSpaceDN w:val="0"/>
        <w:adjustRightInd w:val="0"/>
        <w:spacing w:line="200" w:lineRule="exact"/>
        <w:rPr>
          <w:rFonts w:ascii="Times New Roman" w:hAnsi="Times New Roman"/>
        </w:rPr>
      </w:pPr>
    </w:p>
    <w:p w14:paraId="332EC1B3" w14:textId="77777777" w:rsidR="00D37424" w:rsidRDefault="00D37424" w:rsidP="00D37424">
      <w:pPr>
        <w:widowControl w:val="0"/>
        <w:autoSpaceDE w:val="0"/>
        <w:autoSpaceDN w:val="0"/>
        <w:adjustRightInd w:val="0"/>
        <w:spacing w:line="211" w:lineRule="exact"/>
        <w:rPr>
          <w:rFonts w:ascii="Times New Roman" w:hAnsi="Times New Roman"/>
        </w:rPr>
      </w:pPr>
    </w:p>
    <w:p w14:paraId="23C9C932" w14:textId="77777777" w:rsidR="00D37424" w:rsidRDefault="00D37424" w:rsidP="00D37424">
      <w:pPr>
        <w:widowControl w:val="0"/>
        <w:tabs>
          <w:tab w:val="left" w:pos="5020"/>
        </w:tabs>
        <w:autoSpaceDE w:val="0"/>
        <w:autoSpaceDN w:val="0"/>
        <w:adjustRightInd w:val="0"/>
        <w:spacing w:line="239" w:lineRule="auto"/>
        <w:rPr>
          <w:rFonts w:ascii="Times New Roman" w:hAnsi="Times New Roman"/>
        </w:rPr>
      </w:pPr>
      <w:r>
        <w:rPr>
          <w:rFonts w:ascii="Arial" w:hAnsi="Arial" w:cs="Arial"/>
          <w:b/>
          <w:bCs/>
          <w:sz w:val="20"/>
          <w:szCs w:val="20"/>
        </w:rPr>
        <w:t xml:space="preserve">Date: </w:t>
      </w:r>
      <w:r>
        <w:rPr>
          <w:rFonts w:ascii="Arial" w:hAnsi="Arial" w:cs="Arial"/>
          <w:sz w:val="20"/>
          <w:szCs w:val="20"/>
        </w:rPr>
        <w:t>October 23, 2015</w:t>
      </w:r>
      <w:r>
        <w:rPr>
          <w:rFonts w:ascii="Times New Roman" w:hAnsi="Times New Roman"/>
        </w:rPr>
        <w:tab/>
      </w:r>
      <w:r>
        <w:rPr>
          <w:rFonts w:ascii="Arial" w:hAnsi="Arial" w:cs="Arial"/>
          <w:b/>
          <w:bCs/>
          <w:sz w:val="19"/>
          <w:szCs w:val="19"/>
        </w:rPr>
        <w:t xml:space="preserve">IRB#: </w:t>
      </w:r>
      <w:r>
        <w:rPr>
          <w:rFonts w:ascii="Arial" w:hAnsi="Arial" w:cs="Arial"/>
          <w:sz w:val="19"/>
          <w:szCs w:val="19"/>
        </w:rPr>
        <w:t>5887</w:t>
      </w:r>
    </w:p>
    <w:p w14:paraId="0F383C7D" w14:textId="77777777" w:rsidR="00D37424" w:rsidRDefault="00D37424" w:rsidP="00D37424">
      <w:pPr>
        <w:widowControl w:val="0"/>
        <w:autoSpaceDE w:val="0"/>
        <w:autoSpaceDN w:val="0"/>
        <w:adjustRightInd w:val="0"/>
        <w:spacing w:line="1" w:lineRule="exact"/>
        <w:rPr>
          <w:rFonts w:ascii="Times New Roman" w:hAnsi="Times New Roman"/>
        </w:rPr>
      </w:pPr>
    </w:p>
    <w:p w14:paraId="7B753929" w14:textId="77777777" w:rsidR="00D37424" w:rsidRDefault="00D37424" w:rsidP="00D37424">
      <w:pPr>
        <w:widowControl w:val="0"/>
        <w:autoSpaceDE w:val="0"/>
        <w:autoSpaceDN w:val="0"/>
        <w:adjustRightInd w:val="0"/>
        <w:spacing w:line="239" w:lineRule="auto"/>
        <w:ind w:left="5040"/>
        <w:rPr>
          <w:rFonts w:ascii="Times New Roman" w:hAnsi="Times New Roman"/>
        </w:rPr>
      </w:pPr>
      <w:r>
        <w:rPr>
          <w:rFonts w:ascii="Arial" w:hAnsi="Arial" w:cs="Arial"/>
          <w:b/>
          <w:bCs/>
          <w:sz w:val="20"/>
          <w:szCs w:val="20"/>
        </w:rPr>
        <w:t xml:space="preserve">Meeting Date: </w:t>
      </w:r>
      <w:r>
        <w:rPr>
          <w:rFonts w:ascii="Arial" w:hAnsi="Arial" w:cs="Arial"/>
          <w:sz w:val="20"/>
          <w:szCs w:val="20"/>
        </w:rPr>
        <w:t>10/19/2015</w:t>
      </w:r>
    </w:p>
    <w:p w14:paraId="5B1ECB1C" w14:textId="77777777" w:rsidR="00D37424" w:rsidRDefault="00D37424" w:rsidP="00D37424">
      <w:pPr>
        <w:widowControl w:val="0"/>
        <w:autoSpaceDE w:val="0"/>
        <w:autoSpaceDN w:val="0"/>
        <w:adjustRightInd w:val="0"/>
        <w:spacing w:line="1" w:lineRule="exact"/>
        <w:rPr>
          <w:rFonts w:ascii="Times New Roman" w:hAnsi="Times New Roman"/>
        </w:rPr>
      </w:pPr>
    </w:p>
    <w:p w14:paraId="4762DCB2" w14:textId="77777777" w:rsidR="00D37424" w:rsidRDefault="00D37424" w:rsidP="00D37424">
      <w:pPr>
        <w:widowControl w:val="0"/>
        <w:tabs>
          <w:tab w:val="left" w:pos="5020"/>
        </w:tabs>
        <w:autoSpaceDE w:val="0"/>
        <w:autoSpaceDN w:val="0"/>
        <w:adjustRightInd w:val="0"/>
        <w:spacing w:line="239" w:lineRule="auto"/>
        <w:rPr>
          <w:rFonts w:ascii="Times New Roman" w:hAnsi="Times New Roman"/>
        </w:rPr>
      </w:pPr>
      <w:r>
        <w:rPr>
          <w:rFonts w:ascii="Arial" w:hAnsi="Arial" w:cs="Arial"/>
          <w:b/>
          <w:bCs/>
          <w:sz w:val="20"/>
          <w:szCs w:val="20"/>
        </w:rPr>
        <w:t xml:space="preserve">To:  </w:t>
      </w:r>
      <w:r>
        <w:rPr>
          <w:rFonts w:ascii="Arial" w:hAnsi="Arial" w:cs="Arial"/>
          <w:sz w:val="20"/>
          <w:szCs w:val="20"/>
        </w:rPr>
        <w:t>Christopher D Black, PhD</w:t>
      </w:r>
      <w:r>
        <w:rPr>
          <w:rFonts w:ascii="Times New Roman" w:hAnsi="Times New Roman"/>
        </w:rPr>
        <w:tab/>
      </w:r>
      <w:r>
        <w:rPr>
          <w:rFonts w:ascii="Arial" w:hAnsi="Arial" w:cs="Arial"/>
          <w:b/>
          <w:bCs/>
          <w:sz w:val="20"/>
          <w:szCs w:val="20"/>
        </w:rPr>
        <w:t xml:space="preserve">Approval Date: </w:t>
      </w:r>
      <w:r>
        <w:rPr>
          <w:rFonts w:ascii="Arial" w:hAnsi="Arial" w:cs="Arial"/>
          <w:sz w:val="20"/>
          <w:szCs w:val="20"/>
        </w:rPr>
        <w:t>10/23/2015</w:t>
      </w:r>
    </w:p>
    <w:p w14:paraId="36B9653E" w14:textId="77777777" w:rsidR="00D37424" w:rsidRDefault="00D37424" w:rsidP="00D37424">
      <w:pPr>
        <w:widowControl w:val="0"/>
        <w:autoSpaceDE w:val="0"/>
        <w:autoSpaceDN w:val="0"/>
        <w:adjustRightInd w:val="0"/>
        <w:spacing w:line="1" w:lineRule="exact"/>
        <w:rPr>
          <w:rFonts w:ascii="Times New Roman" w:hAnsi="Times New Roman"/>
        </w:rPr>
      </w:pPr>
    </w:p>
    <w:p w14:paraId="016DC76E" w14:textId="77777777" w:rsidR="00D37424" w:rsidRDefault="00D37424" w:rsidP="00D37424">
      <w:pPr>
        <w:widowControl w:val="0"/>
        <w:autoSpaceDE w:val="0"/>
        <w:autoSpaceDN w:val="0"/>
        <w:adjustRightInd w:val="0"/>
        <w:spacing w:line="239" w:lineRule="auto"/>
        <w:ind w:left="5040"/>
        <w:rPr>
          <w:rFonts w:ascii="Times New Roman" w:hAnsi="Times New Roman"/>
        </w:rPr>
      </w:pPr>
      <w:r>
        <w:rPr>
          <w:rFonts w:ascii="Arial" w:hAnsi="Arial" w:cs="Arial"/>
          <w:b/>
          <w:bCs/>
          <w:sz w:val="20"/>
          <w:szCs w:val="20"/>
        </w:rPr>
        <w:t>Expiration Date: 09/30/2016</w:t>
      </w:r>
    </w:p>
    <w:p w14:paraId="6B887A82" w14:textId="77777777" w:rsidR="00D37424" w:rsidRDefault="00D37424" w:rsidP="00D37424">
      <w:pPr>
        <w:widowControl w:val="0"/>
        <w:autoSpaceDE w:val="0"/>
        <w:autoSpaceDN w:val="0"/>
        <w:adjustRightInd w:val="0"/>
        <w:spacing w:line="1" w:lineRule="exact"/>
        <w:rPr>
          <w:rFonts w:ascii="Times New Roman" w:hAnsi="Times New Roman"/>
        </w:rPr>
      </w:pPr>
    </w:p>
    <w:p w14:paraId="6DD0CC3B" w14:textId="77777777" w:rsidR="00D37424" w:rsidRDefault="00D37424" w:rsidP="00D37424">
      <w:pPr>
        <w:widowControl w:val="0"/>
        <w:autoSpaceDE w:val="0"/>
        <w:autoSpaceDN w:val="0"/>
        <w:adjustRightInd w:val="0"/>
        <w:spacing w:line="239" w:lineRule="auto"/>
        <w:rPr>
          <w:rFonts w:ascii="Times New Roman" w:hAnsi="Times New Roman"/>
        </w:rPr>
      </w:pPr>
      <w:r>
        <w:rPr>
          <w:rFonts w:ascii="Arial" w:hAnsi="Arial" w:cs="Arial"/>
          <w:b/>
          <w:bCs/>
          <w:sz w:val="20"/>
          <w:szCs w:val="20"/>
        </w:rPr>
        <w:t xml:space="preserve">Study Title: </w:t>
      </w:r>
      <w:r>
        <w:rPr>
          <w:rFonts w:ascii="Arial" w:hAnsi="Arial" w:cs="Arial"/>
          <w:sz w:val="20"/>
          <w:szCs w:val="20"/>
        </w:rPr>
        <w:t>Effect of Exercise Induced Muscle Damage on Critical Torque and Mitochondrial Function</w:t>
      </w:r>
    </w:p>
    <w:p w14:paraId="7E37D450" w14:textId="77777777" w:rsidR="00D37424" w:rsidRDefault="00D37424" w:rsidP="00D37424">
      <w:pPr>
        <w:widowControl w:val="0"/>
        <w:autoSpaceDE w:val="0"/>
        <w:autoSpaceDN w:val="0"/>
        <w:adjustRightInd w:val="0"/>
        <w:spacing w:line="230" w:lineRule="exact"/>
        <w:rPr>
          <w:rFonts w:ascii="Times New Roman" w:hAnsi="Times New Roman"/>
        </w:rPr>
      </w:pPr>
    </w:p>
    <w:p w14:paraId="3ED8FC05" w14:textId="77777777" w:rsidR="00D37424" w:rsidRDefault="00D37424" w:rsidP="00D37424">
      <w:pPr>
        <w:widowControl w:val="0"/>
        <w:autoSpaceDE w:val="0"/>
        <w:autoSpaceDN w:val="0"/>
        <w:adjustRightInd w:val="0"/>
        <w:spacing w:line="239" w:lineRule="auto"/>
        <w:rPr>
          <w:rFonts w:ascii="Times New Roman" w:hAnsi="Times New Roman"/>
        </w:rPr>
      </w:pPr>
      <w:r>
        <w:rPr>
          <w:rFonts w:ascii="Arial" w:hAnsi="Arial" w:cs="Arial"/>
          <w:b/>
          <w:bCs/>
          <w:sz w:val="20"/>
          <w:szCs w:val="20"/>
        </w:rPr>
        <w:t xml:space="preserve">Reference Number: </w:t>
      </w:r>
      <w:r>
        <w:rPr>
          <w:rFonts w:ascii="Arial" w:hAnsi="Arial" w:cs="Arial"/>
          <w:sz w:val="20"/>
          <w:szCs w:val="20"/>
        </w:rPr>
        <w:t>643253</w:t>
      </w:r>
    </w:p>
    <w:p w14:paraId="25492881" w14:textId="77777777" w:rsidR="00D37424" w:rsidRDefault="00D37424" w:rsidP="00D37424">
      <w:pPr>
        <w:widowControl w:val="0"/>
        <w:autoSpaceDE w:val="0"/>
        <w:autoSpaceDN w:val="0"/>
        <w:adjustRightInd w:val="0"/>
        <w:spacing w:line="1" w:lineRule="exact"/>
        <w:rPr>
          <w:rFonts w:ascii="Times New Roman" w:hAnsi="Times New Roman"/>
        </w:rPr>
      </w:pPr>
    </w:p>
    <w:p w14:paraId="02A3AACB" w14:textId="77777777" w:rsidR="00D37424" w:rsidRDefault="00D37424" w:rsidP="00D37424">
      <w:pPr>
        <w:widowControl w:val="0"/>
        <w:autoSpaceDE w:val="0"/>
        <w:autoSpaceDN w:val="0"/>
        <w:adjustRightInd w:val="0"/>
        <w:spacing w:line="239" w:lineRule="auto"/>
        <w:rPr>
          <w:rFonts w:ascii="Times New Roman" w:hAnsi="Times New Roman"/>
        </w:rPr>
      </w:pPr>
      <w:r>
        <w:rPr>
          <w:rFonts w:ascii="Arial" w:hAnsi="Arial" w:cs="Arial"/>
          <w:b/>
          <w:bCs/>
          <w:sz w:val="20"/>
          <w:szCs w:val="20"/>
        </w:rPr>
        <w:t xml:space="preserve">Study Status: </w:t>
      </w:r>
      <w:r>
        <w:rPr>
          <w:rFonts w:ascii="Arial" w:hAnsi="Arial" w:cs="Arial"/>
          <w:sz w:val="20"/>
          <w:szCs w:val="20"/>
        </w:rPr>
        <w:t>Active - Open</w:t>
      </w:r>
    </w:p>
    <w:p w14:paraId="5BDBDDA0" w14:textId="77777777" w:rsidR="00D37424" w:rsidRDefault="00D37424" w:rsidP="00D37424">
      <w:pPr>
        <w:widowControl w:val="0"/>
        <w:autoSpaceDE w:val="0"/>
        <w:autoSpaceDN w:val="0"/>
        <w:adjustRightInd w:val="0"/>
        <w:spacing w:line="1" w:lineRule="exact"/>
        <w:rPr>
          <w:rFonts w:ascii="Times New Roman" w:hAnsi="Times New Roman"/>
        </w:rPr>
      </w:pPr>
    </w:p>
    <w:p w14:paraId="1CD21F97" w14:textId="77777777" w:rsidR="00D37424" w:rsidRDefault="00D37424" w:rsidP="00D37424">
      <w:pPr>
        <w:widowControl w:val="0"/>
        <w:autoSpaceDE w:val="0"/>
        <w:autoSpaceDN w:val="0"/>
        <w:adjustRightInd w:val="0"/>
        <w:spacing w:line="239" w:lineRule="auto"/>
        <w:rPr>
          <w:rFonts w:ascii="Times New Roman" w:hAnsi="Times New Roman"/>
        </w:rPr>
      </w:pPr>
      <w:r>
        <w:rPr>
          <w:rFonts w:ascii="Arial" w:hAnsi="Arial" w:cs="Arial"/>
          <w:b/>
          <w:bCs/>
          <w:sz w:val="20"/>
          <w:szCs w:val="20"/>
        </w:rPr>
        <w:t xml:space="preserve">Collection/Use of PHI: </w:t>
      </w:r>
      <w:r>
        <w:rPr>
          <w:rFonts w:ascii="Arial" w:hAnsi="Arial" w:cs="Arial"/>
          <w:sz w:val="20"/>
          <w:szCs w:val="20"/>
        </w:rPr>
        <w:t>Yes</w:t>
      </w:r>
    </w:p>
    <w:p w14:paraId="4412B3E1" w14:textId="77777777" w:rsidR="00D37424" w:rsidRDefault="00D37424" w:rsidP="00D37424">
      <w:pPr>
        <w:widowControl w:val="0"/>
        <w:autoSpaceDE w:val="0"/>
        <w:autoSpaceDN w:val="0"/>
        <w:adjustRightInd w:val="0"/>
        <w:spacing w:line="278" w:lineRule="exact"/>
        <w:rPr>
          <w:rFonts w:ascii="Times New Roman" w:hAnsi="Times New Roman"/>
        </w:rPr>
      </w:pPr>
    </w:p>
    <w:p w14:paraId="1C8B9848" w14:textId="77777777" w:rsidR="00D37424" w:rsidRDefault="00D37424" w:rsidP="00D37424">
      <w:pPr>
        <w:widowControl w:val="0"/>
        <w:overflowPunct w:val="0"/>
        <w:autoSpaceDE w:val="0"/>
        <w:autoSpaceDN w:val="0"/>
        <w:adjustRightInd w:val="0"/>
        <w:spacing w:line="231" w:lineRule="auto"/>
        <w:ind w:right="220"/>
        <w:rPr>
          <w:rFonts w:ascii="Times New Roman" w:hAnsi="Times New Roman"/>
        </w:rPr>
      </w:pPr>
      <w:r>
        <w:rPr>
          <w:rFonts w:ascii="Arial" w:hAnsi="Arial" w:cs="Arial"/>
          <w:sz w:val="20"/>
          <w:szCs w:val="20"/>
        </w:rPr>
        <w:t xml:space="preserve">At its regularly scheduled meeting the IRB reviewed the above-referenced research study. Study documents (e.g. protocol, consent, survey, etc.) associated with this submission are listed on page 2 of this letter. To review and/or access the submission forms (e.g. application) as well as the study documents approved for this submission, open this study from the </w:t>
      </w:r>
      <w:r>
        <w:rPr>
          <w:rFonts w:ascii="Arial" w:hAnsi="Arial" w:cs="Arial"/>
          <w:i/>
          <w:iCs/>
          <w:sz w:val="20"/>
          <w:szCs w:val="20"/>
        </w:rPr>
        <w:t>My Studies</w:t>
      </w:r>
      <w:r>
        <w:rPr>
          <w:rFonts w:ascii="Arial" w:hAnsi="Arial" w:cs="Arial"/>
          <w:sz w:val="20"/>
          <w:szCs w:val="20"/>
        </w:rPr>
        <w:t xml:space="preserve"> option, click to open this study, look under Protocol Items to click on the current </w:t>
      </w:r>
      <w:r>
        <w:rPr>
          <w:rFonts w:ascii="Arial" w:hAnsi="Arial" w:cs="Arial"/>
          <w:i/>
          <w:iCs/>
          <w:sz w:val="20"/>
          <w:szCs w:val="20"/>
        </w:rPr>
        <w:t>Application</w:t>
      </w:r>
      <w:r>
        <w:rPr>
          <w:rFonts w:ascii="Arial" w:hAnsi="Arial" w:cs="Arial"/>
          <w:sz w:val="20"/>
          <w:szCs w:val="20"/>
        </w:rPr>
        <w:t xml:space="preserve">, </w:t>
      </w:r>
      <w:r>
        <w:rPr>
          <w:rFonts w:ascii="Arial" w:hAnsi="Arial" w:cs="Arial"/>
          <w:i/>
          <w:iCs/>
          <w:sz w:val="20"/>
          <w:szCs w:val="20"/>
        </w:rPr>
        <w:t>Informed Consent</w:t>
      </w:r>
      <w:r>
        <w:rPr>
          <w:rFonts w:ascii="Arial" w:hAnsi="Arial" w:cs="Arial"/>
          <w:sz w:val="20"/>
          <w:szCs w:val="20"/>
        </w:rPr>
        <w:t xml:space="preserve"> and </w:t>
      </w:r>
      <w:r>
        <w:rPr>
          <w:rFonts w:ascii="Arial" w:hAnsi="Arial" w:cs="Arial"/>
          <w:i/>
          <w:iCs/>
          <w:sz w:val="20"/>
          <w:szCs w:val="20"/>
        </w:rPr>
        <w:t>Other Study</w:t>
      </w:r>
      <w:r>
        <w:rPr>
          <w:rFonts w:ascii="Arial" w:hAnsi="Arial" w:cs="Arial"/>
          <w:sz w:val="20"/>
          <w:szCs w:val="20"/>
        </w:rPr>
        <w:t xml:space="preserve"> </w:t>
      </w:r>
      <w:r>
        <w:rPr>
          <w:rFonts w:ascii="Arial" w:hAnsi="Arial" w:cs="Arial"/>
          <w:i/>
          <w:iCs/>
          <w:sz w:val="20"/>
          <w:szCs w:val="20"/>
        </w:rPr>
        <w:t>Documents</w:t>
      </w:r>
      <w:r>
        <w:rPr>
          <w:rFonts w:ascii="Arial" w:hAnsi="Arial" w:cs="Arial"/>
          <w:sz w:val="20"/>
          <w:szCs w:val="20"/>
        </w:rPr>
        <w:t>.</w:t>
      </w:r>
    </w:p>
    <w:p w14:paraId="325DB7F5" w14:textId="77777777" w:rsidR="00D37424" w:rsidRDefault="00D37424" w:rsidP="00D37424">
      <w:pPr>
        <w:widowControl w:val="0"/>
        <w:autoSpaceDE w:val="0"/>
        <w:autoSpaceDN w:val="0"/>
        <w:adjustRightInd w:val="0"/>
        <w:spacing w:line="277" w:lineRule="exact"/>
        <w:rPr>
          <w:rFonts w:ascii="Times New Roman" w:hAnsi="Times New Roman"/>
        </w:rPr>
      </w:pPr>
    </w:p>
    <w:p w14:paraId="5066F583" w14:textId="77777777" w:rsidR="00D37424" w:rsidRDefault="00D37424" w:rsidP="00D37424">
      <w:pPr>
        <w:widowControl w:val="0"/>
        <w:overflowPunct w:val="0"/>
        <w:autoSpaceDE w:val="0"/>
        <w:autoSpaceDN w:val="0"/>
        <w:adjustRightInd w:val="0"/>
        <w:spacing w:line="224" w:lineRule="auto"/>
        <w:ind w:right="200"/>
        <w:rPr>
          <w:rFonts w:ascii="Times New Roman" w:hAnsi="Times New Roman"/>
        </w:rPr>
      </w:pPr>
      <w:r>
        <w:rPr>
          <w:rFonts w:ascii="Arial" w:hAnsi="Arial" w:cs="Arial"/>
          <w:b/>
          <w:bCs/>
          <w:sz w:val="20"/>
          <w:szCs w:val="20"/>
        </w:rPr>
        <w:t xml:space="preserve">If this study required routing through the Office of Research Administration (ORA), you may </w:t>
      </w:r>
      <w:r>
        <w:rPr>
          <w:rFonts w:ascii="Arial" w:hAnsi="Arial" w:cs="Arial"/>
          <w:b/>
          <w:bCs/>
          <w:i/>
          <w:iCs/>
          <w:sz w:val="20"/>
          <w:szCs w:val="20"/>
          <w:u w:val="single"/>
        </w:rPr>
        <w:t>not</w:t>
      </w:r>
      <w:r>
        <w:rPr>
          <w:rFonts w:ascii="Arial" w:hAnsi="Arial" w:cs="Arial"/>
          <w:b/>
          <w:bCs/>
          <w:sz w:val="20"/>
          <w:szCs w:val="20"/>
        </w:rPr>
        <w:t xml:space="preserve"> </w:t>
      </w:r>
      <w:r>
        <w:rPr>
          <w:rFonts w:ascii="Arial" w:hAnsi="Arial" w:cs="Arial"/>
          <w:b/>
          <w:bCs/>
          <w:i/>
          <w:iCs/>
          <w:sz w:val="20"/>
          <w:szCs w:val="20"/>
          <w:u w:val="single"/>
        </w:rPr>
        <w:t>begin your study yet</w:t>
      </w:r>
      <w:r>
        <w:rPr>
          <w:rFonts w:ascii="Arial" w:hAnsi="Arial" w:cs="Arial"/>
          <w:sz w:val="20"/>
          <w:szCs w:val="20"/>
        </w:rPr>
        <w:t>,</w:t>
      </w:r>
      <w:r>
        <w:rPr>
          <w:rFonts w:ascii="Arial" w:hAnsi="Arial" w:cs="Arial"/>
          <w:b/>
          <w:bCs/>
          <w:i/>
          <w:iCs/>
          <w:sz w:val="20"/>
          <w:szCs w:val="20"/>
        </w:rPr>
        <w:t xml:space="preserve"> </w:t>
      </w:r>
      <w:r>
        <w:rPr>
          <w:rFonts w:ascii="Arial" w:hAnsi="Arial" w:cs="Arial"/>
          <w:b/>
          <w:bCs/>
          <w:sz w:val="20"/>
          <w:szCs w:val="20"/>
        </w:rPr>
        <w:t>as per OUHSC Institutional policy, until the contract through ORA is</w:t>
      </w:r>
      <w:r>
        <w:rPr>
          <w:rFonts w:ascii="Arial" w:hAnsi="Arial" w:cs="Arial"/>
          <w:b/>
          <w:bCs/>
          <w:i/>
          <w:iCs/>
          <w:sz w:val="20"/>
          <w:szCs w:val="20"/>
        </w:rPr>
        <w:t xml:space="preserve"> </w:t>
      </w:r>
      <w:r>
        <w:rPr>
          <w:rFonts w:ascii="Arial" w:hAnsi="Arial" w:cs="Arial"/>
          <w:b/>
          <w:bCs/>
          <w:sz w:val="20"/>
          <w:szCs w:val="20"/>
        </w:rPr>
        <w:t>finalized and signed.</w:t>
      </w:r>
    </w:p>
    <w:p w14:paraId="18E595AF" w14:textId="77777777" w:rsidR="00D37424" w:rsidRDefault="00D37424" w:rsidP="00D37424">
      <w:pPr>
        <w:widowControl w:val="0"/>
        <w:autoSpaceDE w:val="0"/>
        <w:autoSpaceDN w:val="0"/>
        <w:adjustRightInd w:val="0"/>
        <w:spacing w:line="236" w:lineRule="exact"/>
        <w:rPr>
          <w:rFonts w:ascii="Times New Roman" w:hAnsi="Times New Roman"/>
        </w:rPr>
      </w:pPr>
    </w:p>
    <w:p w14:paraId="3AAC0E0D" w14:textId="77777777" w:rsidR="00D37424" w:rsidRDefault="00D37424" w:rsidP="00D37424">
      <w:pPr>
        <w:widowControl w:val="0"/>
        <w:autoSpaceDE w:val="0"/>
        <w:autoSpaceDN w:val="0"/>
        <w:adjustRightInd w:val="0"/>
        <w:spacing w:line="239" w:lineRule="auto"/>
        <w:rPr>
          <w:rFonts w:ascii="Times New Roman" w:hAnsi="Times New Roman"/>
        </w:rPr>
      </w:pPr>
      <w:r>
        <w:rPr>
          <w:rFonts w:ascii="Arial" w:hAnsi="Arial" w:cs="Arial"/>
          <w:sz w:val="20"/>
          <w:szCs w:val="20"/>
        </w:rPr>
        <w:t>As principal investigator of this research study, it is your responsibility to:</w:t>
      </w:r>
    </w:p>
    <w:p w14:paraId="75A3DA64" w14:textId="77777777" w:rsidR="00D37424" w:rsidRDefault="00D37424" w:rsidP="00D37424">
      <w:pPr>
        <w:widowControl w:val="0"/>
        <w:autoSpaceDE w:val="0"/>
        <w:autoSpaceDN w:val="0"/>
        <w:adjustRightInd w:val="0"/>
        <w:spacing w:line="58" w:lineRule="exact"/>
        <w:rPr>
          <w:rFonts w:ascii="Times New Roman" w:hAnsi="Times New Roman"/>
        </w:rPr>
      </w:pPr>
    </w:p>
    <w:p w14:paraId="29FE2E15" w14:textId="77777777" w:rsidR="00D37424" w:rsidRDefault="00D37424" w:rsidP="00D37424">
      <w:pPr>
        <w:widowControl w:val="0"/>
        <w:numPr>
          <w:ilvl w:val="0"/>
          <w:numId w:val="34"/>
        </w:numPr>
        <w:overflowPunct w:val="0"/>
        <w:autoSpaceDE w:val="0"/>
        <w:autoSpaceDN w:val="0"/>
        <w:adjustRightInd w:val="0"/>
        <w:spacing w:line="210" w:lineRule="auto"/>
        <w:ind w:right="100"/>
        <w:jc w:val="both"/>
        <w:rPr>
          <w:rFonts w:ascii="Symbol" w:hAnsi="Symbol" w:cs="Symbol"/>
          <w:sz w:val="20"/>
          <w:szCs w:val="20"/>
        </w:rPr>
      </w:pPr>
      <w:r>
        <w:rPr>
          <w:rFonts w:ascii="Arial" w:hAnsi="Arial" w:cs="Arial"/>
          <w:sz w:val="20"/>
          <w:szCs w:val="20"/>
        </w:rPr>
        <w:t xml:space="preserve">Conduct the research study in a manner consistent with the requirements of the IRB and federal regulations at 45 CFR 46 and/or 21 CFR 50 and 56. </w:t>
      </w:r>
    </w:p>
    <w:p w14:paraId="173AA9EF" w14:textId="77777777" w:rsidR="00D37424" w:rsidRDefault="00D37424" w:rsidP="00D37424">
      <w:pPr>
        <w:widowControl w:val="0"/>
        <w:numPr>
          <w:ilvl w:val="0"/>
          <w:numId w:val="34"/>
        </w:numPr>
        <w:overflowPunct w:val="0"/>
        <w:autoSpaceDE w:val="0"/>
        <w:autoSpaceDN w:val="0"/>
        <w:adjustRightInd w:val="0"/>
        <w:spacing w:line="239" w:lineRule="auto"/>
        <w:jc w:val="both"/>
        <w:rPr>
          <w:rFonts w:ascii="Symbol" w:hAnsi="Symbol" w:cs="Symbol"/>
          <w:sz w:val="20"/>
          <w:szCs w:val="20"/>
        </w:rPr>
      </w:pPr>
      <w:r>
        <w:rPr>
          <w:rFonts w:ascii="Arial" w:hAnsi="Arial" w:cs="Arial"/>
          <w:sz w:val="20"/>
          <w:szCs w:val="20"/>
        </w:rPr>
        <w:t xml:space="preserve">Request approval from the IRB prior to implementing any/all modifications. </w:t>
      </w:r>
    </w:p>
    <w:p w14:paraId="4095E22F" w14:textId="77777777" w:rsidR="00D37424" w:rsidRDefault="00D37424" w:rsidP="00D37424">
      <w:pPr>
        <w:widowControl w:val="0"/>
        <w:autoSpaceDE w:val="0"/>
        <w:autoSpaceDN w:val="0"/>
        <w:adjustRightInd w:val="0"/>
        <w:spacing w:line="57" w:lineRule="exact"/>
        <w:rPr>
          <w:rFonts w:ascii="Symbol" w:hAnsi="Symbol" w:cs="Symbol"/>
          <w:sz w:val="20"/>
          <w:szCs w:val="20"/>
        </w:rPr>
      </w:pPr>
    </w:p>
    <w:p w14:paraId="5112ECEE" w14:textId="77777777" w:rsidR="00D37424" w:rsidRDefault="00D37424" w:rsidP="00D37424">
      <w:pPr>
        <w:widowControl w:val="0"/>
        <w:numPr>
          <w:ilvl w:val="0"/>
          <w:numId w:val="34"/>
        </w:numPr>
        <w:overflowPunct w:val="0"/>
        <w:autoSpaceDE w:val="0"/>
        <w:autoSpaceDN w:val="0"/>
        <w:adjustRightInd w:val="0"/>
        <w:spacing w:line="210" w:lineRule="auto"/>
        <w:ind w:right="160"/>
        <w:jc w:val="both"/>
        <w:rPr>
          <w:rFonts w:ascii="Symbol" w:hAnsi="Symbol" w:cs="Symbol"/>
          <w:sz w:val="20"/>
          <w:szCs w:val="20"/>
        </w:rPr>
      </w:pPr>
      <w:r>
        <w:rPr>
          <w:rFonts w:ascii="Arial" w:hAnsi="Arial" w:cs="Arial"/>
          <w:sz w:val="20"/>
          <w:szCs w:val="20"/>
        </w:rPr>
        <w:t xml:space="preserve">Promptly report to the IRB any harm experienced by a participant that is both unanticipated and related per IRB Policy. </w:t>
      </w:r>
    </w:p>
    <w:p w14:paraId="5E1847B7" w14:textId="77777777" w:rsidR="00D37424" w:rsidRDefault="00D37424" w:rsidP="00D37424">
      <w:pPr>
        <w:widowControl w:val="0"/>
        <w:autoSpaceDE w:val="0"/>
        <w:autoSpaceDN w:val="0"/>
        <w:adjustRightInd w:val="0"/>
        <w:spacing w:line="57" w:lineRule="exact"/>
        <w:rPr>
          <w:rFonts w:ascii="Symbol" w:hAnsi="Symbol" w:cs="Symbol"/>
          <w:sz w:val="20"/>
          <w:szCs w:val="20"/>
        </w:rPr>
      </w:pPr>
    </w:p>
    <w:p w14:paraId="64842ED7" w14:textId="77777777" w:rsidR="00D37424" w:rsidRDefault="00D37424" w:rsidP="00D37424">
      <w:pPr>
        <w:widowControl w:val="0"/>
        <w:numPr>
          <w:ilvl w:val="0"/>
          <w:numId w:val="34"/>
        </w:numPr>
        <w:overflowPunct w:val="0"/>
        <w:autoSpaceDE w:val="0"/>
        <w:autoSpaceDN w:val="0"/>
        <w:adjustRightInd w:val="0"/>
        <w:spacing w:line="221" w:lineRule="auto"/>
        <w:ind w:right="180"/>
        <w:jc w:val="both"/>
        <w:rPr>
          <w:rFonts w:ascii="Symbol" w:hAnsi="Symbol" w:cs="Symbol"/>
          <w:sz w:val="19"/>
          <w:szCs w:val="19"/>
        </w:rPr>
      </w:pPr>
      <w:r>
        <w:rPr>
          <w:rFonts w:ascii="Arial" w:hAnsi="Arial" w:cs="Arial"/>
          <w:sz w:val="19"/>
          <w:szCs w:val="19"/>
        </w:rPr>
        <w:t xml:space="preserve">Maintain accurate and complete study records for evaluation by the HRPP quality improvement program and if applicable, inspection by regulatory agencies and/or the study sponsor. </w:t>
      </w:r>
    </w:p>
    <w:p w14:paraId="3E05D582" w14:textId="77777777" w:rsidR="00D37424" w:rsidRDefault="00D37424" w:rsidP="00D37424">
      <w:pPr>
        <w:widowControl w:val="0"/>
        <w:autoSpaceDE w:val="0"/>
        <w:autoSpaceDN w:val="0"/>
        <w:adjustRightInd w:val="0"/>
        <w:spacing w:line="59" w:lineRule="exact"/>
        <w:rPr>
          <w:rFonts w:ascii="Symbol" w:hAnsi="Symbol" w:cs="Symbol"/>
          <w:sz w:val="19"/>
          <w:szCs w:val="19"/>
        </w:rPr>
      </w:pPr>
    </w:p>
    <w:p w14:paraId="00DCA92F" w14:textId="77777777" w:rsidR="00D37424" w:rsidRDefault="00D37424" w:rsidP="00D37424">
      <w:pPr>
        <w:widowControl w:val="0"/>
        <w:numPr>
          <w:ilvl w:val="0"/>
          <w:numId w:val="34"/>
        </w:numPr>
        <w:overflowPunct w:val="0"/>
        <w:autoSpaceDE w:val="0"/>
        <w:autoSpaceDN w:val="0"/>
        <w:adjustRightInd w:val="0"/>
        <w:spacing w:line="209" w:lineRule="auto"/>
        <w:jc w:val="both"/>
        <w:rPr>
          <w:rFonts w:ascii="Symbol" w:hAnsi="Symbol" w:cs="Symbol"/>
          <w:sz w:val="20"/>
          <w:szCs w:val="20"/>
        </w:rPr>
      </w:pPr>
      <w:r>
        <w:rPr>
          <w:rFonts w:ascii="Arial" w:hAnsi="Arial" w:cs="Arial"/>
          <w:sz w:val="20"/>
          <w:szCs w:val="20"/>
        </w:rPr>
        <w:t xml:space="preserve">Promptly submit continuing review documents to the IRB upon notification approximately 60 days prior to the expiration date indicated above. </w:t>
      </w:r>
    </w:p>
    <w:p w14:paraId="2C531218" w14:textId="77777777" w:rsidR="00D37424" w:rsidRDefault="00D37424" w:rsidP="00D37424">
      <w:pPr>
        <w:widowControl w:val="0"/>
        <w:autoSpaceDE w:val="0"/>
        <w:autoSpaceDN w:val="0"/>
        <w:adjustRightInd w:val="0"/>
        <w:spacing w:line="275" w:lineRule="exact"/>
        <w:rPr>
          <w:rFonts w:ascii="Times New Roman" w:hAnsi="Times New Roman"/>
        </w:rPr>
      </w:pPr>
    </w:p>
    <w:p w14:paraId="09E9E808" w14:textId="77777777" w:rsidR="00D37424" w:rsidRDefault="00D37424" w:rsidP="00D37424">
      <w:pPr>
        <w:widowControl w:val="0"/>
        <w:overflowPunct w:val="0"/>
        <w:autoSpaceDE w:val="0"/>
        <w:autoSpaceDN w:val="0"/>
        <w:adjustRightInd w:val="0"/>
        <w:spacing w:line="215" w:lineRule="auto"/>
        <w:ind w:right="260"/>
        <w:rPr>
          <w:rFonts w:ascii="Times New Roman" w:hAnsi="Times New Roman"/>
        </w:rPr>
      </w:pPr>
      <w:r>
        <w:rPr>
          <w:rFonts w:ascii="Arial" w:hAnsi="Arial" w:cs="Arial"/>
          <w:color w:val="FF0000"/>
          <w:sz w:val="20"/>
          <w:szCs w:val="20"/>
        </w:rPr>
        <w:t>In addition, it is your responsibility to obtain informed consent and research privacy authorization using the currently approved, stamped forms and retain all original, signed forms, if applicable</w:t>
      </w:r>
      <w:r>
        <w:rPr>
          <w:rFonts w:ascii="Arial" w:hAnsi="Arial" w:cs="Arial"/>
          <w:b/>
          <w:bCs/>
          <w:color w:val="FF0000"/>
          <w:sz w:val="20"/>
          <w:szCs w:val="20"/>
        </w:rPr>
        <w:t>.</w:t>
      </w:r>
    </w:p>
    <w:p w14:paraId="6D773A8E" w14:textId="77777777" w:rsidR="00D37424" w:rsidRDefault="00D37424" w:rsidP="00D37424">
      <w:pPr>
        <w:widowControl w:val="0"/>
        <w:autoSpaceDE w:val="0"/>
        <w:autoSpaceDN w:val="0"/>
        <w:adjustRightInd w:val="0"/>
        <w:spacing w:line="328" w:lineRule="exact"/>
        <w:rPr>
          <w:rFonts w:ascii="Times New Roman" w:hAnsi="Times New Roman"/>
        </w:rPr>
      </w:pPr>
    </w:p>
    <w:p w14:paraId="120E5243" w14:textId="77777777" w:rsidR="00D37424" w:rsidRDefault="00D37424" w:rsidP="00D37424">
      <w:pPr>
        <w:widowControl w:val="0"/>
        <w:overflowPunct w:val="0"/>
        <w:autoSpaceDE w:val="0"/>
        <w:autoSpaceDN w:val="0"/>
        <w:adjustRightInd w:val="0"/>
        <w:spacing w:line="217" w:lineRule="auto"/>
        <w:ind w:right="1000"/>
        <w:rPr>
          <w:rFonts w:ascii="Times New Roman" w:hAnsi="Times New Roman"/>
        </w:rPr>
      </w:pPr>
      <w:r>
        <w:rPr>
          <w:rFonts w:ascii="Arial" w:hAnsi="Arial" w:cs="Arial"/>
          <w:sz w:val="20"/>
          <w:szCs w:val="20"/>
        </w:rPr>
        <w:t>If you have questions about this notification or using iRIS, contact the IRB @ 405-271-2045 or irb@ouhsc.edu.</w:t>
      </w:r>
    </w:p>
    <w:p w14:paraId="4A76892A" w14:textId="3709285E" w:rsidR="00D37424" w:rsidRDefault="00D37424" w:rsidP="00D37424">
      <w:pPr>
        <w:widowControl w:val="0"/>
        <w:autoSpaceDE w:val="0"/>
        <w:autoSpaceDN w:val="0"/>
        <w:adjustRightInd w:val="0"/>
        <w:spacing w:line="279" w:lineRule="exact"/>
        <w:rPr>
          <w:rFonts w:ascii="Times New Roman" w:hAnsi="Times New Roman"/>
        </w:rPr>
      </w:pPr>
    </w:p>
    <w:p w14:paraId="494A3F2D" w14:textId="77777777" w:rsidR="00CB653A" w:rsidRDefault="00CB653A" w:rsidP="00D37424">
      <w:pPr>
        <w:widowControl w:val="0"/>
        <w:autoSpaceDE w:val="0"/>
        <w:autoSpaceDN w:val="0"/>
        <w:adjustRightInd w:val="0"/>
        <w:spacing w:line="239" w:lineRule="auto"/>
        <w:rPr>
          <w:rFonts w:ascii="Arial" w:hAnsi="Arial" w:cs="Arial"/>
          <w:sz w:val="20"/>
          <w:szCs w:val="20"/>
        </w:rPr>
      </w:pPr>
    </w:p>
    <w:p w14:paraId="40667126" w14:textId="77777777" w:rsidR="00CB653A" w:rsidRDefault="00CB653A" w:rsidP="00D37424">
      <w:pPr>
        <w:widowControl w:val="0"/>
        <w:autoSpaceDE w:val="0"/>
        <w:autoSpaceDN w:val="0"/>
        <w:adjustRightInd w:val="0"/>
        <w:spacing w:line="239" w:lineRule="auto"/>
        <w:rPr>
          <w:rFonts w:ascii="Arial" w:hAnsi="Arial" w:cs="Arial"/>
          <w:sz w:val="20"/>
          <w:szCs w:val="20"/>
        </w:rPr>
      </w:pPr>
    </w:p>
    <w:p w14:paraId="350F8371" w14:textId="77777777" w:rsidR="00CB653A" w:rsidRDefault="00CB653A" w:rsidP="00D37424">
      <w:pPr>
        <w:widowControl w:val="0"/>
        <w:autoSpaceDE w:val="0"/>
        <w:autoSpaceDN w:val="0"/>
        <w:adjustRightInd w:val="0"/>
        <w:spacing w:line="239" w:lineRule="auto"/>
        <w:rPr>
          <w:rFonts w:ascii="Arial" w:hAnsi="Arial" w:cs="Arial"/>
          <w:sz w:val="20"/>
          <w:szCs w:val="20"/>
        </w:rPr>
      </w:pPr>
    </w:p>
    <w:p w14:paraId="4078EC45" w14:textId="7E9F7588" w:rsidR="00D37424" w:rsidRDefault="00D37424" w:rsidP="00D37424">
      <w:pPr>
        <w:widowControl w:val="0"/>
        <w:autoSpaceDE w:val="0"/>
        <w:autoSpaceDN w:val="0"/>
        <w:adjustRightInd w:val="0"/>
        <w:spacing w:line="239" w:lineRule="auto"/>
        <w:rPr>
          <w:rFonts w:ascii="Times New Roman" w:hAnsi="Times New Roman"/>
        </w:rPr>
      </w:pPr>
      <w:r>
        <w:rPr>
          <w:rFonts w:ascii="Arial" w:hAnsi="Arial" w:cs="Arial"/>
          <w:sz w:val="20"/>
          <w:szCs w:val="20"/>
        </w:rPr>
        <w:t>Sincerely,</w:t>
      </w:r>
    </w:p>
    <w:p w14:paraId="7A0CEF00" w14:textId="30B9D65C" w:rsidR="00D37424" w:rsidRDefault="00D37424" w:rsidP="00D37424">
      <w:pPr>
        <w:widowControl w:val="0"/>
        <w:autoSpaceDE w:val="0"/>
        <w:autoSpaceDN w:val="0"/>
        <w:adjustRightInd w:val="0"/>
        <w:spacing w:line="200" w:lineRule="exact"/>
        <w:rPr>
          <w:rFonts w:ascii="Times New Roman" w:hAnsi="Times New Roman"/>
        </w:rPr>
      </w:pPr>
    </w:p>
    <w:p w14:paraId="56D3E594" w14:textId="466CE5E8" w:rsidR="00D37424" w:rsidRDefault="00CB653A" w:rsidP="00D37424">
      <w:pPr>
        <w:widowControl w:val="0"/>
        <w:autoSpaceDE w:val="0"/>
        <w:autoSpaceDN w:val="0"/>
        <w:adjustRightInd w:val="0"/>
        <w:spacing w:line="200" w:lineRule="exact"/>
        <w:rPr>
          <w:rFonts w:ascii="Times New Roman" w:hAnsi="Times New Roman"/>
          <w:sz w:val="14"/>
          <w:szCs w:val="14"/>
        </w:rPr>
      </w:pPr>
      <w:r>
        <w:rPr>
          <w:noProof/>
          <w:lang w:bidi="ar-SA"/>
        </w:rPr>
        <w:drawing>
          <wp:anchor distT="0" distB="0" distL="114300" distR="114300" simplePos="0" relativeHeight="251667456" behindDoc="1" locked="0" layoutInCell="0" allowOverlap="1" wp14:anchorId="7939791D" wp14:editId="5ABCC6BA">
            <wp:simplePos x="0" y="0"/>
            <wp:positionH relativeFrom="column">
              <wp:posOffset>346075</wp:posOffset>
            </wp:positionH>
            <wp:positionV relativeFrom="paragraph">
              <wp:posOffset>69215</wp:posOffset>
            </wp:positionV>
            <wp:extent cx="2537460" cy="1005840"/>
            <wp:effectExtent l="0" t="0" r="0" b="381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7460" cy="1005840"/>
                    </a:xfrm>
                    <a:prstGeom prst="rect">
                      <a:avLst/>
                    </a:prstGeom>
                    <a:noFill/>
                  </pic:spPr>
                </pic:pic>
              </a:graphicData>
            </a:graphic>
            <wp14:sizeRelH relativeFrom="page">
              <wp14:pctWidth>0</wp14:pctWidth>
            </wp14:sizeRelH>
            <wp14:sizeRelV relativeFrom="page">
              <wp14:pctHeight>0</wp14:pctHeight>
            </wp14:sizeRelV>
          </wp:anchor>
        </w:drawing>
      </w:r>
    </w:p>
    <w:p w14:paraId="0CFF7B3D"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402794A6"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497E74B4"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134FF369"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7D39CAB3"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2D2220C7"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11502D90" w14:textId="77777777" w:rsidR="00CB653A" w:rsidRDefault="00CB653A" w:rsidP="00D37424">
      <w:pPr>
        <w:widowControl w:val="0"/>
        <w:autoSpaceDE w:val="0"/>
        <w:autoSpaceDN w:val="0"/>
        <w:adjustRightInd w:val="0"/>
        <w:spacing w:line="239" w:lineRule="auto"/>
        <w:ind w:left="20"/>
        <w:rPr>
          <w:rFonts w:ascii="Arial" w:hAnsi="Arial" w:cs="Arial"/>
          <w:sz w:val="20"/>
          <w:szCs w:val="20"/>
        </w:rPr>
      </w:pPr>
    </w:p>
    <w:p w14:paraId="16C5D822"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sz w:val="20"/>
          <w:szCs w:val="20"/>
        </w:rPr>
        <w:t>Study documents associated with this submission:</w:t>
      </w:r>
    </w:p>
    <w:p w14:paraId="3F015AC1" w14:textId="6F823A5F" w:rsidR="00D37424" w:rsidRDefault="00D37424" w:rsidP="00D37424">
      <w:pPr>
        <w:widowControl w:val="0"/>
        <w:autoSpaceDE w:val="0"/>
        <w:autoSpaceDN w:val="0"/>
        <w:adjustRightInd w:val="0"/>
        <w:spacing w:line="259" w:lineRule="exact"/>
        <w:rPr>
          <w:rFonts w:ascii="Times New Roman" w:hAnsi="Times New Roman"/>
        </w:rPr>
      </w:pPr>
      <w:r>
        <w:rPr>
          <w:noProof/>
          <w:lang w:bidi="ar-SA"/>
        </w:rPr>
        <mc:AlternateContent>
          <mc:Choice Requires="wps">
            <w:drawing>
              <wp:anchor distT="0" distB="0" distL="114300" distR="114300" simplePos="0" relativeHeight="251669504" behindDoc="1" locked="0" layoutInCell="0" allowOverlap="1" wp14:anchorId="2466B8DD" wp14:editId="6F99168D">
                <wp:simplePos x="0" y="0"/>
                <wp:positionH relativeFrom="column">
                  <wp:posOffset>-2540</wp:posOffset>
                </wp:positionH>
                <wp:positionV relativeFrom="paragraph">
                  <wp:posOffset>150495</wp:posOffset>
                </wp:positionV>
                <wp:extent cx="12700" cy="19685"/>
                <wp:effectExtent l="0" t="0" r="0" b="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pt;margin-top:11.85pt;width:1pt;height:1.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pHdA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" o:allowincell="f" fillcolor="black" stroked="f"/>
            </w:pict>
          </mc:Fallback>
        </mc:AlternateContent>
      </w:r>
      <w:r>
        <w:rPr>
          <w:noProof/>
          <w:lang w:bidi="ar-SA"/>
        </w:rPr>
        <mc:AlternateContent>
          <mc:Choice Requires="wps">
            <w:drawing>
              <wp:anchor distT="0" distB="0" distL="114300" distR="114300" simplePos="0" relativeHeight="251673600" behindDoc="1" locked="0" layoutInCell="0" allowOverlap="1" wp14:anchorId="56AC689F" wp14:editId="7206450C">
                <wp:simplePos x="0" y="0"/>
                <wp:positionH relativeFrom="column">
                  <wp:posOffset>8255</wp:posOffset>
                </wp:positionH>
                <wp:positionV relativeFrom="paragraph">
                  <wp:posOffset>161290</wp:posOffset>
                </wp:positionV>
                <wp:extent cx="0" cy="164719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719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2.7pt" to=".65pt,1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" o:allowincell="f" strokeweight=".72pt"/>
            </w:pict>
          </mc:Fallback>
        </mc:AlternateContent>
      </w:r>
      <w:r>
        <w:rPr>
          <w:noProof/>
          <w:lang w:bidi="ar-SA"/>
        </w:rPr>
        <mc:AlternateContent>
          <mc:Choice Requires="wps">
            <w:drawing>
              <wp:anchor distT="0" distB="0" distL="114300" distR="114300" simplePos="0" relativeHeight="251674624" behindDoc="1" locked="0" layoutInCell="0" allowOverlap="1" wp14:anchorId="5883B885" wp14:editId="504AAADF">
                <wp:simplePos x="0" y="0"/>
                <wp:positionH relativeFrom="column">
                  <wp:posOffset>3810</wp:posOffset>
                </wp:positionH>
                <wp:positionV relativeFrom="paragraph">
                  <wp:posOffset>161290</wp:posOffset>
                </wp:positionV>
                <wp:extent cx="0" cy="1657985"/>
                <wp:effectExtent l="0" t="0" r="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98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7pt" to=".3pt,1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" o:allowincell="f" strokeweight=".72pt"/>
            </w:pict>
          </mc:Fallback>
        </mc:AlternateContent>
      </w:r>
    </w:p>
    <w:p w14:paraId="3203861D" w14:textId="0B95CA05" w:rsidR="00D37424" w:rsidRDefault="007D66A3" w:rsidP="00D37424">
      <w:pPr>
        <w:widowControl w:val="0"/>
        <w:autoSpaceDE w:val="0"/>
        <w:autoSpaceDN w:val="0"/>
        <w:adjustRightInd w:val="0"/>
        <w:spacing w:line="239" w:lineRule="auto"/>
        <w:ind w:left="180"/>
        <w:rPr>
          <w:rFonts w:ascii="Times New Roman" w:hAnsi="Times New Roman"/>
        </w:rPr>
      </w:pPr>
      <w:r>
        <w:rPr>
          <w:noProof/>
          <w:lang w:bidi="ar-SA"/>
        </w:rPr>
        <mc:AlternateContent>
          <mc:Choice Requires="wps">
            <w:drawing>
              <wp:anchor distT="0" distB="0" distL="114300" distR="114300" simplePos="0" relativeHeight="251670528" behindDoc="1" locked="0" layoutInCell="0" allowOverlap="1" wp14:anchorId="7C6457B6" wp14:editId="2AF257F3">
                <wp:simplePos x="0" y="0"/>
                <wp:positionH relativeFrom="column">
                  <wp:posOffset>8890</wp:posOffset>
                </wp:positionH>
                <wp:positionV relativeFrom="paragraph">
                  <wp:posOffset>-5715</wp:posOffset>
                </wp:positionV>
                <wp:extent cx="5248275" cy="11430"/>
                <wp:effectExtent l="0" t="0" r="28575" b="2667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8275" cy="114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45pt" to="413.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VuQIgIAAEY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" o:allowincell="f" strokeweight=".72pt"/>
            </w:pict>
          </mc:Fallback>
        </mc:AlternateContent>
      </w:r>
      <w:r w:rsidR="00D37424">
        <w:rPr>
          <w:rFonts w:ascii="Arial" w:hAnsi="Arial" w:cs="Arial"/>
          <w:b/>
          <w:bCs/>
          <w:sz w:val="20"/>
          <w:szCs w:val="20"/>
        </w:rPr>
        <w:t>Study Document</w:t>
      </w:r>
    </w:p>
    <w:p w14:paraId="4C3CE4DF" w14:textId="77777777" w:rsidR="00D37424" w:rsidRDefault="00D37424" w:rsidP="00D37424">
      <w:pPr>
        <w:widowControl w:val="0"/>
        <w:autoSpaceDE w:val="0"/>
        <w:autoSpaceDN w:val="0"/>
        <w:adjustRightInd w:val="0"/>
        <w:spacing w:line="1" w:lineRule="exact"/>
        <w:rPr>
          <w:rFonts w:ascii="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4026"/>
        <w:gridCol w:w="1534"/>
        <w:gridCol w:w="1625"/>
        <w:gridCol w:w="1120"/>
      </w:tblGrid>
      <w:tr w:rsidR="00D37424" w14:paraId="7FB5DC43" w14:textId="77777777" w:rsidTr="007D66A3">
        <w:trPr>
          <w:trHeight w:val="222"/>
        </w:trPr>
        <w:tc>
          <w:tcPr>
            <w:tcW w:w="4026" w:type="dxa"/>
            <w:tcBorders>
              <w:top w:val="single" w:sz="8" w:space="0" w:color="auto"/>
              <w:left w:val="nil"/>
              <w:bottom w:val="single" w:sz="8" w:space="0" w:color="auto"/>
              <w:right w:val="single" w:sz="8" w:space="0" w:color="auto"/>
            </w:tcBorders>
            <w:vAlign w:val="bottom"/>
          </w:tcPr>
          <w:p w14:paraId="57250CC9" w14:textId="77777777" w:rsidR="00D37424" w:rsidRDefault="00D37424" w:rsidP="00616071">
            <w:pPr>
              <w:widowControl w:val="0"/>
              <w:autoSpaceDE w:val="0"/>
              <w:autoSpaceDN w:val="0"/>
              <w:adjustRightInd w:val="0"/>
              <w:spacing w:line="229" w:lineRule="exact"/>
              <w:ind w:left="140"/>
              <w:rPr>
                <w:rFonts w:ascii="Times New Roman" w:hAnsi="Times New Roman"/>
              </w:rPr>
            </w:pPr>
            <w:r>
              <w:rPr>
                <w:rFonts w:ascii="Arial" w:hAnsi="Arial" w:cs="Arial"/>
                <w:b/>
                <w:bCs/>
                <w:sz w:val="20"/>
                <w:szCs w:val="20"/>
              </w:rPr>
              <w:t>Title</w:t>
            </w:r>
          </w:p>
        </w:tc>
        <w:tc>
          <w:tcPr>
            <w:tcW w:w="1534" w:type="dxa"/>
            <w:tcBorders>
              <w:top w:val="single" w:sz="8" w:space="0" w:color="auto"/>
              <w:left w:val="nil"/>
              <w:bottom w:val="single" w:sz="8" w:space="0" w:color="auto"/>
              <w:right w:val="single" w:sz="8" w:space="0" w:color="auto"/>
            </w:tcBorders>
            <w:vAlign w:val="bottom"/>
          </w:tcPr>
          <w:p w14:paraId="436869B0" w14:textId="77777777" w:rsidR="00D37424" w:rsidRDefault="00D37424" w:rsidP="00616071">
            <w:pPr>
              <w:widowControl w:val="0"/>
              <w:autoSpaceDE w:val="0"/>
              <w:autoSpaceDN w:val="0"/>
              <w:adjustRightInd w:val="0"/>
              <w:spacing w:line="229" w:lineRule="exact"/>
              <w:ind w:left="40"/>
              <w:rPr>
                <w:rFonts w:ascii="Times New Roman" w:hAnsi="Times New Roman"/>
              </w:rPr>
            </w:pPr>
            <w:r>
              <w:rPr>
                <w:rFonts w:ascii="Arial" w:hAnsi="Arial" w:cs="Arial"/>
                <w:b/>
                <w:bCs/>
                <w:sz w:val="20"/>
                <w:szCs w:val="20"/>
              </w:rPr>
              <w:t>Version Number</w:t>
            </w:r>
          </w:p>
        </w:tc>
        <w:tc>
          <w:tcPr>
            <w:tcW w:w="1625" w:type="dxa"/>
            <w:tcBorders>
              <w:top w:val="single" w:sz="8" w:space="0" w:color="auto"/>
              <w:left w:val="nil"/>
              <w:bottom w:val="single" w:sz="8" w:space="0" w:color="auto"/>
              <w:right w:val="single" w:sz="8" w:space="0" w:color="auto"/>
            </w:tcBorders>
            <w:vAlign w:val="bottom"/>
          </w:tcPr>
          <w:p w14:paraId="17AB69A5" w14:textId="77777777" w:rsidR="00D37424" w:rsidRDefault="00D37424" w:rsidP="00616071">
            <w:pPr>
              <w:widowControl w:val="0"/>
              <w:autoSpaceDE w:val="0"/>
              <w:autoSpaceDN w:val="0"/>
              <w:adjustRightInd w:val="0"/>
              <w:spacing w:line="229" w:lineRule="exact"/>
              <w:ind w:left="60"/>
              <w:rPr>
                <w:rFonts w:ascii="Times New Roman" w:hAnsi="Times New Roman"/>
              </w:rPr>
            </w:pPr>
            <w:r>
              <w:rPr>
                <w:rFonts w:ascii="Arial" w:hAnsi="Arial" w:cs="Arial"/>
                <w:b/>
                <w:bCs/>
                <w:sz w:val="20"/>
                <w:szCs w:val="20"/>
              </w:rPr>
              <w:t>Version Date</w:t>
            </w:r>
          </w:p>
        </w:tc>
        <w:tc>
          <w:tcPr>
            <w:tcW w:w="1120" w:type="dxa"/>
            <w:tcBorders>
              <w:top w:val="single" w:sz="8" w:space="0" w:color="auto"/>
              <w:left w:val="nil"/>
              <w:bottom w:val="single" w:sz="8" w:space="0" w:color="auto"/>
              <w:right w:val="nil"/>
            </w:tcBorders>
            <w:vAlign w:val="bottom"/>
          </w:tcPr>
          <w:p w14:paraId="26009737" w14:textId="77777777" w:rsidR="00D37424" w:rsidRDefault="00D37424" w:rsidP="00616071">
            <w:pPr>
              <w:widowControl w:val="0"/>
              <w:autoSpaceDE w:val="0"/>
              <w:autoSpaceDN w:val="0"/>
              <w:adjustRightInd w:val="0"/>
              <w:spacing w:line="229" w:lineRule="exact"/>
              <w:ind w:left="60"/>
              <w:rPr>
                <w:rFonts w:ascii="Times New Roman" w:hAnsi="Times New Roman"/>
              </w:rPr>
            </w:pPr>
            <w:r>
              <w:rPr>
                <w:rFonts w:ascii="Arial" w:hAnsi="Arial" w:cs="Arial"/>
                <w:b/>
                <w:bCs/>
                <w:sz w:val="20"/>
                <w:szCs w:val="20"/>
              </w:rPr>
              <w:t>Outcome</w:t>
            </w:r>
          </w:p>
        </w:tc>
      </w:tr>
      <w:tr w:rsidR="00D37424" w14:paraId="653208AC" w14:textId="77777777" w:rsidTr="007D66A3">
        <w:trPr>
          <w:trHeight w:val="206"/>
        </w:trPr>
        <w:tc>
          <w:tcPr>
            <w:tcW w:w="4026" w:type="dxa"/>
            <w:tcBorders>
              <w:top w:val="nil"/>
              <w:left w:val="nil"/>
              <w:bottom w:val="single" w:sz="8" w:space="0" w:color="auto"/>
              <w:right w:val="single" w:sz="8" w:space="0" w:color="auto"/>
            </w:tcBorders>
            <w:vAlign w:val="bottom"/>
          </w:tcPr>
          <w:p w14:paraId="7ECFFAE2"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VAS Scale</w:t>
            </w:r>
          </w:p>
        </w:tc>
        <w:tc>
          <w:tcPr>
            <w:tcW w:w="1534" w:type="dxa"/>
            <w:tcBorders>
              <w:top w:val="nil"/>
              <w:left w:val="nil"/>
              <w:bottom w:val="single" w:sz="8" w:space="0" w:color="auto"/>
              <w:right w:val="single" w:sz="8" w:space="0" w:color="auto"/>
            </w:tcBorders>
            <w:vAlign w:val="bottom"/>
          </w:tcPr>
          <w:p w14:paraId="0BD8BCBF"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1.0</w:t>
            </w:r>
          </w:p>
        </w:tc>
        <w:tc>
          <w:tcPr>
            <w:tcW w:w="1625" w:type="dxa"/>
            <w:tcBorders>
              <w:top w:val="nil"/>
              <w:left w:val="nil"/>
              <w:bottom w:val="single" w:sz="8" w:space="0" w:color="auto"/>
              <w:right w:val="single" w:sz="8" w:space="0" w:color="auto"/>
            </w:tcBorders>
            <w:vAlign w:val="bottom"/>
          </w:tcPr>
          <w:p w14:paraId="14CD9C9E"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2EFE19D7"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0A7E24D8" w14:textId="77777777" w:rsidTr="007D66A3">
        <w:trPr>
          <w:trHeight w:val="206"/>
        </w:trPr>
        <w:tc>
          <w:tcPr>
            <w:tcW w:w="4026" w:type="dxa"/>
            <w:tcBorders>
              <w:top w:val="nil"/>
              <w:left w:val="nil"/>
              <w:bottom w:val="single" w:sz="8" w:space="0" w:color="auto"/>
              <w:right w:val="single" w:sz="8" w:space="0" w:color="auto"/>
            </w:tcBorders>
            <w:vAlign w:val="bottom"/>
          </w:tcPr>
          <w:p w14:paraId="4B8397D5"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Rhabo Risk Assessment</w:t>
            </w:r>
          </w:p>
        </w:tc>
        <w:tc>
          <w:tcPr>
            <w:tcW w:w="1534" w:type="dxa"/>
            <w:tcBorders>
              <w:top w:val="nil"/>
              <w:left w:val="nil"/>
              <w:bottom w:val="single" w:sz="8" w:space="0" w:color="auto"/>
              <w:right w:val="single" w:sz="8" w:space="0" w:color="auto"/>
            </w:tcBorders>
            <w:vAlign w:val="bottom"/>
          </w:tcPr>
          <w:p w14:paraId="1264AF0F"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1.0</w:t>
            </w:r>
          </w:p>
        </w:tc>
        <w:tc>
          <w:tcPr>
            <w:tcW w:w="1625" w:type="dxa"/>
            <w:tcBorders>
              <w:top w:val="nil"/>
              <w:left w:val="nil"/>
              <w:bottom w:val="single" w:sz="8" w:space="0" w:color="auto"/>
              <w:right w:val="single" w:sz="8" w:space="0" w:color="auto"/>
            </w:tcBorders>
            <w:vAlign w:val="bottom"/>
          </w:tcPr>
          <w:p w14:paraId="3B9C7C69"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7D5D9731"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4716325A" w14:textId="77777777" w:rsidTr="007D66A3">
        <w:trPr>
          <w:trHeight w:val="208"/>
        </w:trPr>
        <w:tc>
          <w:tcPr>
            <w:tcW w:w="4026" w:type="dxa"/>
            <w:tcBorders>
              <w:top w:val="nil"/>
              <w:left w:val="nil"/>
              <w:bottom w:val="single" w:sz="8" w:space="0" w:color="auto"/>
              <w:right w:val="single" w:sz="8" w:space="0" w:color="auto"/>
            </w:tcBorders>
            <w:vAlign w:val="bottom"/>
          </w:tcPr>
          <w:p w14:paraId="245837A1"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Par-Q</w:t>
            </w:r>
          </w:p>
        </w:tc>
        <w:tc>
          <w:tcPr>
            <w:tcW w:w="1534" w:type="dxa"/>
            <w:tcBorders>
              <w:top w:val="nil"/>
              <w:left w:val="nil"/>
              <w:bottom w:val="single" w:sz="8" w:space="0" w:color="auto"/>
              <w:right w:val="single" w:sz="8" w:space="0" w:color="auto"/>
            </w:tcBorders>
            <w:vAlign w:val="bottom"/>
          </w:tcPr>
          <w:p w14:paraId="675AE810"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1.0</w:t>
            </w:r>
          </w:p>
        </w:tc>
        <w:tc>
          <w:tcPr>
            <w:tcW w:w="1625" w:type="dxa"/>
            <w:tcBorders>
              <w:top w:val="nil"/>
              <w:left w:val="nil"/>
              <w:bottom w:val="single" w:sz="8" w:space="0" w:color="auto"/>
              <w:right w:val="single" w:sz="8" w:space="0" w:color="auto"/>
            </w:tcBorders>
            <w:vAlign w:val="bottom"/>
          </w:tcPr>
          <w:p w14:paraId="2585A015"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125AF92F"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4B370C1C" w14:textId="77777777" w:rsidTr="007D66A3">
        <w:trPr>
          <w:trHeight w:val="206"/>
        </w:trPr>
        <w:tc>
          <w:tcPr>
            <w:tcW w:w="4026" w:type="dxa"/>
            <w:tcBorders>
              <w:top w:val="nil"/>
              <w:left w:val="nil"/>
              <w:bottom w:val="single" w:sz="8" w:space="0" w:color="auto"/>
              <w:right w:val="single" w:sz="8" w:space="0" w:color="auto"/>
            </w:tcBorders>
            <w:vAlign w:val="bottom"/>
          </w:tcPr>
          <w:p w14:paraId="39967BF7"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HIPAA Form</w:t>
            </w:r>
          </w:p>
        </w:tc>
        <w:tc>
          <w:tcPr>
            <w:tcW w:w="1534" w:type="dxa"/>
            <w:tcBorders>
              <w:top w:val="nil"/>
              <w:left w:val="nil"/>
              <w:bottom w:val="single" w:sz="8" w:space="0" w:color="auto"/>
              <w:right w:val="single" w:sz="8" w:space="0" w:color="auto"/>
            </w:tcBorders>
            <w:vAlign w:val="bottom"/>
          </w:tcPr>
          <w:p w14:paraId="5D1E8154"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1.1</w:t>
            </w:r>
          </w:p>
        </w:tc>
        <w:tc>
          <w:tcPr>
            <w:tcW w:w="1625" w:type="dxa"/>
            <w:tcBorders>
              <w:top w:val="nil"/>
              <w:left w:val="nil"/>
              <w:bottom w:val="single" w:sz="8" w:space="0" w:color="auto"/>
              <w:right w:val="single" w:sz="8" w:space="0" w:color="auto"/>
            </w:tcBorders>
            <w:vAlign w:val="bottom"/>
          </w:tcPr>
          <w:p w14:paraId="7654621B"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1E44A9E9"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5395F97A" w14:textId="77777777" w:rsidTr="007D66A3">
        <w:trPr>
          <w:trHeight w:val="206"/>
        </w:trPr>
        <w:tc>
          <w:tcPr>
            <w:tcW w:w="4026" w:type="dxa"/>
            <w:tcBorders>
              <w:top w:val="nil"/>
              <w:left w:val="nil"/>
              <w:bottom w:val="single" w:sz="8" w:space="0" w:color="auto"/>
              <w:right w:val="single" w:sz="8" w:space="0" w:color="auto"/>
            </w:tcBorders>
            <w:vAlign w:val="bottom"/>
          </w:tcPr>
          <w:p w14:paraId="19D87E6B"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Email Recruitment Script</w:t>
            </w:r>
          </w:p>
        </w:tc>
        <w:tc>
          <w:tcPr>
            <w:tcW w:w="1534" w:type="dxa"/>
            <w:tcBorders>
              <w:top w:val="nil"/>
              <w:left w:val="nil"/>
              <w:bottom w:val="single" w:sz="8" w:space="0" w:color="auto"/>
              <w:right w:val="single" w:sz="8" w:space="0" w:color="auto"/>
            </w:tcBorders>
            <w:vAlign w:val="bottom"/>
          </w:tcPr>
          <w:p w14:paraId="21768618"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1.1</w:t>
            </w:r>
          </w:p>
        </w:tc>
        <w:tc>
          <w:tcPr>
            <w:tcW w:w="1625" w:type="dxa"/>
            <w:tcBorders>
              <w:top w:val="nil"/>
              <w:left w:val="nil"/>
              <w:bottom w:val="single" w:sz="8" w:space="0" w:color="auto"/>
              <w:right w:val="single" w:sz="8" w:space="0" w:color="auto"/>
            </w:tcBorders>
            <w:vAlign w:val="bottom"/>
          </w:tcPr>
          <w:p w14:paraId="5B031B89"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2144484A"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51A3B84A" w14:textId="77777777" w:rsidTr="007D66A3">
        <w:trPr>
          <w:trHeight w:val="208"/>
        </w:trPr>
        <w:tc>
          <w:tcPr>
            <w:tcW w:w="4026" w:type="dxa"/>
            <w:tcBorders>
              <w:top w:val="nil"/>
              <w:left w:val="nil"/>
              <w:bottom w:val="single" w:sz="8" w:space="0" w:color="auto"/>
              <w:right w:val="single" w:sz="8" w:space="0" w:color="auto"/>
            </w:tcBorders>
            <w:vAlign w:val="bottom"/>
          </w:tcPr>
          <w:p w14:paraId="3B9098CF"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Recruitment Flyer</w:t>
            </w:r>
          </w:p>
        </w:tc>
        <w:tc>
          <w:tcPr>
            <w:tcW w:w="1534" w:type="dxa"/>
            <w:tcBorders>
              <w:top w:val="nil"/>
              <w:left w:val="nil"/>
              <w:bottom w:val="single" w:sz="8" w:space="0" w:color="auto"/>
              <w:right w:val="single" w:sz="8" w:space="0" w:color="auto"/>
            </w:tcBorders>
            <w:vAlign w:val="bottom"/>
          </w:tcPr>
          <w:p w14:paraId="35430EB9"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1.1</w:t>
            </w:r>
          </w:p>
        </w:tc>
        <w:tc>
          <w:tcPr>
            <w:tcW w:w="1625" w:type="dxa"/>
            <w:tcBorders>
              <w:top w:val="nil"/>
              <w:left w:val="nil"/>
              <w:bottom w:val="single" w:sz="8" w:space="0" w:color="auto"/>
              <w:right w:val="single" w:sz="8" w:space="0" w:color="auto"/>
            </w:tcBorders>
            <w:vAlign w:val="bottom"/>
          </w:tcPr>
          <w:p w14:paraId="68989AA8"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41721BDD"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30DF0E3B" w14:textId="77777777" w:rsidTr="007D66A3">
        <w:trPr>
          <w:trHeight w:val="206"/>
        </w:trPr>
        <w:tc>
          <w:tcPr>
            <w:tcW w:w="4026" w:type="dxa"/>
            <w:tcBorders>
              <w:top w:val="nil"/>
              <w:left w:val="nil"/>
              <w:bottom w:val="single" w:sz="8" w:space="0" w:color="auto"/>
              <w:right w:val="single" w:sz="8" w:space="0" w:color="auto"/>
            </w:tcBorders>
            <w:vAlign w:val="bottom"/>
          </w:tcPr>
          <w:p w14:paraId="10E1C1E8"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Protocol</w:t>
            </w:r>
          </w:p>
        </w:tc>
        <w:tc>
          <w:tcPr>
            <w:tcW w:w="1534" w:type="dxa"/>
            <w:tcBorders>
              <w:top w:val="nil"/>
              <w:left w:val="nil"/>
              <w:bottom w:val="single" w:sz="8" w:space="0" w:color="auto"/>
              <w:right w:val="single" w:sz="8" w:space="0" w:color="auto"/>
            </w:tcBorders>
            <w:vAlign w:val="bottom"/>
          </w:tcPr>
          <w:p w14:paraId="3FD89EA6"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1.2</w:t>
            </w:r>
          </w:p>
        </w:tc>
        <w:tc>
          <w:tcPr>
            <w:tcW w:w="1625" w:type="dxa"/>
            <w:tcBorders>
              <w:top w:val="nil"/>
              <w:left w:val="nil"/>
              <w:bottom w:val="single" w:sz="8" w:space="0" w:color="auto"/>
              <w:right w:val="single" w:sz="8" w:space="0" w:color="auto"/>
            </w:tcBorders>
            <w:vAlign w:val="bottom"/>
          </w:tcPr>
          <w:p w14:paraId="744B1713"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7FC12CC2"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67239A05" w14:textId="77777777" w:rsidTr="007D66A3">
        <w:trPr>
          <w:trHeight w:val="206"/>
        </w:trPr>
        <w:tc>
          <w:tcPr>
            <w:tcW w:w="4026" w:type="dxa"/>
            <w:tcBorders>
              <w:top w:val="nil"/>
              <w:left w:val="nil"/>
              <w:bottom w:val="single" w:sz="8" w:space="0" w:color="auto"/>
              <w:right w:val="single" w:sz="8" w:space="0" w:color="auto"/>
            </w:tcBorders>
            <w:vAlign w:val="bottom"/>
          </w:tcPr>
          <w:p w14:paraId="7831BBBB"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Medical History</w:t>
            </w:r>
          </w:p>
        </w:tc>
        <w:tc>
          <w:tcPr>
            <w:tcW w:w="1534" w:type="dxa"/>
            <w:tcBorders>
              <w:top w:val="nil"/>
              <w:left w:val="nil"/>
              <w:bottom w:val="single" w:sz="8" w:space="0" w:color="auto"/>
              <w:right w:val="single" w:sz="8" w:space="0" w:color="auto"/>
            </w:tcBorders>
            <w:vAlign w:val="bottom"/>
          </w:tcPr>
          <w:p w14:paraId="26FBEE05"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1.1</w:t>
            </w:r>
          </w:p>
        </w:tc>
        <w:tc>
          <w:tcPr>
            <w:tcW w:w="1625" w:type="dxa"/>
            <w:tcBorders>
              <w:top w:val="nil"/>
              <w:left w:val="nil"/>
              <w:bottom w:val="single" w:sz="8" w:space="0" w:color="auto"/>
              <w:right w:val="single" w:sz="8" w:space="0" w:color="auto"/>
            </w:tcBorders>
            <w:vAlign w:val="bottom"/>
          </w:tcPr>
          <w:p w14:paraId="29E6FDAD"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09/01/2015</w:t>
            </w:r>
          </w:p>
        </w:tc>
        <w:tc>
          <w:tcPr>
            <w:tcW w:w="1120" w:type="dxa"/>
            <w:tcBorders>
              <w:top w:val="nil"/>
              <w:left w:val="nil"/>
              <w:bottom w:val="single" w:sz="8" w:space="0" w:color="auto"/>
              <w:right w:val="nil"/>
            </w:tcBorders>
            <w:vAlign w:val="bottom"/>
          </w:tcPr>
          <w:p w14:paraId="1D9E90BE"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750730A4" w14:textId="77777777" w:rsidTr="007D66A3">
        <w:trPr>
          <w:trHeight w:val="208"/>
        </w:trPr>
        <w:tc>
          <w:tcPr>
            <w:tcW w:w="4026" w:type="dxa"/>
            <w:tcBorders>
              <w:top w:val="nil"/>
              <w:left w:val="nil"/>
              <w:bottom w:val="single" w:sz="8" w:space="0" w:color="auto"/>
              <w:right w:val="nil"/>
            </w:tcBorders>
            <w:vAlign w:val="bottom"/>
          </w:tcPr>
          <w:p w14:paraId="5BD89937"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c>
          <w:tcPr>
            <w:tcW w:w="1534" w:type="dxa"/>
            <w:tcBorders>
              <w:top w:val="nil"/>
              <w:left w:val="nil"/>
              <w:bottom w:val="single" w:sz="8" w:space="0" w:color="auto"/>
              <w:right w:val="nil"/>
            </w:tcBorders>
            <w:vAlign w:val="bottom"/>
          </w:tcPr>
          <w:p w14:paraId="1F7AC64C"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c>
          <w:tcPr>
            <w:tcW w:w="1625" w:type="dxa"/>
            <w:tcBorders>
              <w:top w:val="nil"/>
              <w:left w:val="nil"/>
              <w:bottom w:val="single" w:sz="8" w:space="0" w:color="auto"/>
              <w:right w:val="nil"/>
            </w:tcBorders>
            <w:vAlign w:val="bottom"/>
          </w:tcPr>
          <w:p w14:paraId="441619FD"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c>
          <w:tcPr>
            <w:tcW w:w="1120" w:type="dxa"/>
            <w:tcBorders>
              <w:top w:val="nil"/>
              <w:left w:val="nil"/>
              <w:bottom w:val="single" w:sz="8" w:space="0" w:color="auto"/>
              <w:right w:val="nil"/>
            </w:tcBorders>
            <w:vAlign w:val="bottom"/>
          </w:tcPr>
          <w:p w14:paraId="1EEFEA96"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r>
      <w:tr w:rsidR="00D37424" w14:paraId="1DB227F6" w14:textId="77777777" w:rsidTr="007D66A3">
        <w:trPr>
          <w:trHeight w:val="207"/>
        </w:trPr>
        <w:tc>
          <w:tcPr>
            <w:tcW w:w="4026" w:type="dxa"/>
            <w:tcBorders>
              <w:top w:val="nil"/>
              <w:left w:val="single" w:sz="8" w:space="0" w:color="auto"/>
              <w:bottom w:val="single" w:sz="8" w:space="0" w:color="auto"/>
              <w:right w:val="nil"/>
            </w:tcBorders>
            <w:vAlign w:val="bottom"/>
          </w:tcPr>
          <w:p w14:paraId="2FE1ED9A" w14:textId="77777777" w:rsidR="00D37424" w:rsidRDefault="00D37424" w:rsidP="00616071">
            <w:pPr>
              <w:widowControl w:val="0"/>
              <w:autoSpaceDE w:val="0"/>
              <w:autoSpaceDN w:val="0"/>
              <w:adjustRightInd w:val="0"/>
              <w:spacing w:line="222" w:lineRule="exact"/>
              <w:ind w:left="180"/>
              <w:rPr>
                <w:rFonts w:ascii="Times New Roman" w:hAnsi="Times New Roman"/>
              </w:rPr>
            </w:pPr>
            <w:r>
              <w:rPr>
                <w:rFonts w:ascii="Arial" w:hAnsi="Arial" w:cs="Arial"/>
                <w:b/>
                <w:bCs/>
                <w:sz w:val="20"/>
                <w:szCs w:val="20"/>
              </w:rPr>
              <w:t>Study Consent Form</w:t>
            </w:r>
          </w:p>
        </w:tc>
        <w:tc>
          <w:tcPr>
            <w:tcW w:w="1534" w:type="dxa"/>
            <w:tcBorders>
              <w:top w:val="nil"/>
              <w:left w:val="nil"/>
              <w:bottom w:val="single" w:sz="8" w:space="0" w:color="auto"/>
              <w:right w:val="nil"/>
            </w:tcBorders>
            <w:vAlign w:val="bottom"/>
          </w:tcPr>
          <w:p w14:paraId="096507B0" w14:textId="77777777" w:rsidR="00D37424" w:rsidRDefault="00D37424" w:rsidP="00616071">
            <w:pPr>
              <w:widowControl w:val="0"/>
              <w:autoSpaceDE w:val="0"/>
              <w:autoSpaceDN w:val="0"/>
              <w:adjustRightInd w:val="0"/>
              <w:spacing w:line="240" w:lineRule="auto"/>
              <w:rPr>
                <w:rFonts w:ascii="Times New Roman" w:hAnsi="Times New Roman"/>
                <w:sz w:val="20"/>
                <w:szCs w:val="20"/>
              </w:rPr>
            </w:pPr>
          </w:p>
        </w:tc>
        <w:tc>
          <w:tcPr>
            <w:tcW w:w="1625" w:type="dxa"/>
            <w:tcBorders>
              <w:top w:val="nil"/>
              <w:left w:val="nil"/>
              <w:bottom w:val="single" w:sz="8" w:space="0" w:color="auto"/>
              <w:right w:val="nil"/>
            </w:tcBorders>
            <w:vAlign w:val="bottom"/>
          </w:tcPr>
          <w:p w14:paraId="03E49D25" w14:textId="77777777" w:rsidR="00D37424" w:rsidRDefault="00D37424" w:rsidP="00616071">
            <w:pPr>
              <w:widowControl w:val="0"/>
              <w:autoSpaceDE w:val="0"/>
              <w:autoSpaceDN w:val="0"/>
              <w:adjustRightInd w:val="0"/>
              <w:spacing w:line="240" w:lineRule="auto"/>
              <w:rPr>
                <w:rFonts w:ascii="Times New Roman" w:hAnsi="Times New Roman"/>
                <w:sz w:val="20"/>
                <w:szCs w:val="20"/>
              </w:rPr>
            </w:pPr>
          </w:p>
        </w:tc>
        <w:tc>
          <w:tcPr>
            <w:tcW w:w="1120" w:type="dxa"/>
            <w:tcBorders>
              <w:top w:val="nil"/>
              <w:left w:val="nil"/>
              <w:bottom w:val="single" w:sz="8" w:space="0" w:color="auto"/>
              <w:right w:val="single" w:sz="8" w:space="0" w:color="auto"/>
            </w:tcBorders>
            <w:vAlign w:val="bottom"/>
          </w:tcPr>
          <w:p w14:paraId="746D3C60" w14:textId="77777777" w:rsidR="00D37424" w:rsidRDefault="00D37424" w:rsidP="00616071">
            <w:pPr>
              <w:widowControl w:val="0"/>
              <w:autoSpaceDE w:val="0"/>
              <w:autoSpaceDN w:val="0"/>
              <w:adjustRightInd w:val="0"/>
              <w:spacing w:line="240" w:lineRule="auto"/>
              <w:rPr>
                <w:rFonts w:ascii="Times New Roman" w:hAnsi="Times New Roman"/>
                <w:sz w:val="20"/>
                <w:szCs w:val="20"/>
              </w:rPr>
            </w:pPr>
          </w:p>
        </w:tc>
      </w:tr>
      <w:tr w:rsidR="00D37424" w14:paraId="6B896668" w14:textId="77777777" w:rsidTr="007D66A3">
        <w:trPr>
          <w:trHeight w:val="206"/>
        </w:trPr>
        <w:tc>
          <w:tcPr>
            <w:tcW w:w="4026" w:type="dxa"/>
            <w:tcBorders>
              <w:top w:val="nil"/>
              <w:left w:val="single" w:sz="8" w:space="0" w:color="auto"/>
              <w:bottom w:val="single" w:sz="8" w:space="0" w:color="auto"/>
              <w:right w:val="single" w:sz="8" w:space="0" w:color="auto"/>
            </w:tcBorders>
            <w:vAlign w:val="bottom"/>
          </w:tcPr>
          <w:p w14:paraId="56B3D039" w14:textId="77777777" w:rsidR="00D37424" w:rsidRDefault="00D37424" w:rsidP="00616071">
            <w:pPr>
              <w:widowControl w:val="0"/>
              <w:autoSpaceDE w:val="0"/>
              <w:autoSpaceDN w:val="0"/>
              <w:adjustRightInd w:val="0"/>
              <w:spacing w:line="222" w:lineRule="exact"/>
              <w:ind w:left="140"/>
              <w:rPr>
                <w:rFonts w:ascii="Times New Roman" w:hAnsi="Times New Roman"/>
              </w:rPr>
            </w:pPr>
            <w:r>
              <w:rPr>
                <w:rFonts w:ascii="Arial" w:hAnsi="Arial" w:cs="Arial"/>
                <w:b/>
                <w:bCs/>
                <w:sz w:val="20"/>
                <w:szCs w:val="20"/>
              </w:rPr>
              <w:t>Title</w:t>
            </w:r>
          </w:p>
        </w:tc>
        <w:tc>
          <w:tcPr>
            <w:tcW w:w="1534" w:type="dxa"/>
            <w:tcBorders>
              <w:top w:val="nil"/>
              <w:left w:val="nil"/>
              <w:bottom w:val="single" w:sz="8" w:space="0" w:color="auto"/>
              <w:right w:val="single" w:sz="8" w:space="0" w:color="auto"/>
            </w:tcBorders>
            <w:vAlign w:val="bottom"/>
          </w:tcPr>
          <w:p w14:paraId="4B47FBF7" w14:textId="77777777" w:rsidR="00D37424" w:rsidRDefault="00D37424" w:rsidP="00616071">
            <w:pPr>
              <w:widowControl w:val="0"/>
              <w:autoSpaceDE w:val="0"/>
              <w:autoSpaceDN w:val="0"/>
              <w:adjustRightInd w:val="0"/>
              <w:spacing w:line="222" w:lineRule="exact"/>
              <w:ind w:left="40"/>
              <w:rPr>
                <w:rFonts w:ascii="Times New Roman" w:hAnsi="Times New Roman"/>
              </w:rPr>
            </w:pPr>
            <w:r>
              <w:rPr>
                <w:rFonts w:ascii="Arial" w:hAnsi="Arial" w:cs="Arial"/>
                <w:b/>
                <w:bCs/>
                <w:sz w:val="20"/>
                <w:szCs w:val="20"/>
              </w:rPr>
              <w:t>Version Number</w:t>
            </w:r>
          </w:p>
        </w:tc>
        <w:tc>
          <w:tcPr>
            <w:tcW w:w="1625" w:type="dxa"/>
            <w:tcBorders>
              <w:top w:val="nil"/>
              <w:left w:val="nil"/>
              <w:bottom w:val="single" w:sz="8" w:space="0" w:color="auto"/>
              <w:right w:val="single" w:sz="8" w:space="0" w:color="auto"/>
            </w:tcBorders>
            <w:vAlign w:val="bottom"/>
          </w:tcPr>
          <w:p w14:paraId="239A03BB" w14:textId="77777777" w:rsidR="00D37424" w:rsidRDefault="00D37424" w:rsidP="00616071">
            <w:pPr>
              <w:widowControl w:val="0"/>
              <w:autoSpaceDE w:val="0"/>
              <w:autoSpaceDN w:val="0"/>
              <w:adjustRightInd w:val="0"/>
              <w:spacing w:line="222" w:lineRule="exact"/>
              <w:ind w:left="60"/>
              <w:rPr>
                <w:rFonts w:ascii="Times New Roman" w:hAnsi="Times New Roman"/>
              </w:rPr>
            </w:pPr>
            <w:r>
              <w:rPr>
                <w:rFonts w:ascii="Arial" w:hAnsi="Arial" w:cs="Arial"/>
                <w:b/>
                <w:bCs/>
                <w:sz w:val="20"/>
                <w:szCs w:val="20"/>
              </w:rPr>
              <w:t>Version Date</w:t>
            </w:r>
          </w:p>
        </w:tc>
        <w:tc>
          <w:tcPr>
            <w:tcW w:w="1120" w:type="dxa"/>
            <w:tcBorders>
              <w:top w:val="nil"/>
              <w:left w:val="nil"/>
              <w:bottom w:val="single" w:sz="8" w:space="0" w:color="auto"/>
              <w:right w:val="single" w:sz="8" w:space="0" w:color="auto"/>
            </w:tcBorders>
            <w:vAlign w:val="bottom"/>
          </w:tcPr>
          <w:p w14:paraId="668DDDF8" w14:textId="77777777" w:rsidR="00D37424" w:rsidRDefault="00D37424" w:rsidP="00616071">
            <w:pPr>
              <w:widowControl w:val="0"/>
              <w:autoSpaceDE w:val="0"/>
              <w:autoSpaceDN w:val="0"/>
              <w:adjustRightInd w:val="0"/>
              <w:spacing w:line="222" w:lineRule="exact"/>
              <w:ind w:left="60"/>
              <w:rPr>
                <w:rFonts w:ascii="Times New Roman" w:hAnsi="Times New Roman"/>
              </w:rPr>
            </w:pPr>
            <w:r>
              <w:rPr>
                <w:rFonts w:ascii="Arial" w:hAnsi="Arial" w:cs="Arial"/>
                <w:b/>
                <w:bCs/>
                <w:sz w:val="20"/>
                <w:szCs w:val="20"/>
              </w:rPr>
              <w:t>Outcome</w:t>
            </w:r>
          </w:p>
        </w:tc>
      </w:tr>
      <w:tr w:rsidR="00D37424" w14:paraId="67D32EDC" w14:textId="77777777" w:rsidTr="007D66A3">
        <w:trPr>
          <w:trHeight w:val="208"/>
        </w:trPr>
        <w:tc>
          <w:tcPr>
            <w:tcW w:w="4026" w:type="dxa"/>
            <w:tcBorders>
              <w:top w:val="nil"/>
              <w:left w:val="single" w:sz="8" w:space="0" w:color="auto"/>
              <w:bottom w:val="single" w:sz="8" w:space="0" w:color="auto"/>
              <w:right w:val="single" w:sz="8" w:space="0" w:color="auto"/>
            </w:tcBorders>
            <w:vAlign w:val="bottom"/>
          </w:tcPr>
          <w:p w14:paraId="112A9287"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EIMD and Critical Torque Consent</w:t>
            </w:r>
          </w:p>
        </w:tc>
        <w:tc>
          <w:tcPr>
            <w:tcW w:w="1534" w:type="dxa"/>
            <w:tcBorders>
              <w:top w:val="nil"/>
              <w:left w:val="nil"/>
              <w:bottom w:val="single" w:sz="8" w:space="0" w:color="auto"/>
              <w:right w:val="single" w:sz="8" w:space="0" w:color="auto"/>
            </w:tcBorders>
            <w:vAlign w:val="bottom"/>
          </w:tcPr>
          <w:p w14:paraId="29440A81" w14:textId="77777777" w:rsidR="00D37424" w:rsidRDefault="00D37424" w:rsidP="00616071">
            <w:pPr>
              <w:widowControl w:val="0"/>
              <w:autoSpaceDE w:val="0"/>
              <w:autoSpaceDN w:val="0"/>
              <w:adjustRightInd w:val="0"/>
              <w:spacing w:line="224" w:lineRule="exact"/>
              <w:ind w:left="40"/>
              <w:rPr>
                <w:rFonts w:ascii="Times New Roman" w:hAnsi="Times New Roman"/>
              </w:rPr>
            </w:pPr>
            <w:r>
              <w:rPr>
                <w:rFonts w:ascii="Arial" w:hAnsi="Arial" w:cs="Arial"/>
                <w:sz w:val="20"/>
                <w:szCs w:val="20"/>
              </w:rPr>
              <w:t>Version 1.7</w:t>
            </w:r>
          </w:p>
        </w:tc>
        <w:tc>
          <w:tcPr>
            <w:tcW w:w="1625" w:type="dxa"/>
            <w:tcBorders>
              <w:top w:val="nil"/>
              <w:left w:val="nil"/>
              <w:bottom w:val="single" w:sz="8" w:space="0" w:color="auto"/>
              <w:right w:val="single" w:sz="8" w:space="0" w:color="auto"/>
            </w:tcBorders>
            <w:vAlign w:val="bottom"/>
          </w:tcPr>
          <w:p w14:paraId="3253B8F4"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10/21/2015</w:t>
            </w:r>
          </w:p>
        </w:tc>
        <w:tc>
          <w:tcPr>
            <w:tcW w:w="1120" w:type="dxa"/>
            <w:tcBorders>
              <w:top w:val="nil"/>
              <w:left w:val="nil"/>
              <w:bottom w:val="single" w:sz="8" w:space="0" w:color="auto"/>
              <w:right w:val="single" w:sz="8" w:space="0" w:color="auto"/>
            </w:tcBorders>
            <w:vAlign w:val="bottom"/>
          </w:tcPr>
          <w:p w14:paraId="50EB240F"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bl>
    <w:p w14:paraId="2BB99ED7" w14:textId="77777777" w:rsidR="00D37424" w:rsidRDefault="00D37424" w:rsidP="00D37424">
      <w:pPr>
        <w:widowControl w:val="0"/>
        <w:autoSpaceDE w:val="0"/>
        <w:autoSpaceDN w:val="0"/>
        <w:adjustRightInd w:val="0"/>
        <w:spacing w:line="200" w:lineRule="exact"/>
        <w:rPr>
          <w:rFonts w:ascii="Times New Roman" w:hAnsi="Times New Roman"/>
        </w:rPr>
      </w:pPr>
      <w:r>
        <w:rPr>
          <w:noProof/>
          <w:lang w:bidi="ar-SA"/>
        </w:rPr>
        <mc:AlternateContent>
          <mc:Choice Requires="wps">
            <w:drawing>
              <wp:anchor distT="0" distB="0" distL="114300" distR="114300" simplePos="0" relativeHeight="251677696" behindDoc="1" locked="0" layoutInCell="0" allowOverlap="1" wp14:anchorId="745EF9CE" wp14:editId="7AA241FA">
                <wp:simplePos x="0" y="0"/>
                <wp:positionH relativeFrom="column">
                  <wp:posOffset>3897630</wp:posOffset>
                </wp:positionH>
                <wp:positionV relativeFrom="paragraph">
                  <wp:posOffset>-1670050</wp:posOffset>
                </wp:positionV>
                <wp:extent cx="12700" cy="17780"/>
                <wp:effectExtent l="0" t="0" r="0" b="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06.9pt;margin-top:-131.5pt;width:1pt;height:1.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" o:allowincell="f" fillcolor="black" stroked="f"/>
            </w:pict>
          </mc:Fallback>
        </mc:AlternateContent>
      </w:r>
      <w:r>
        <w:rPr>
          <w:noProof/>
          <w:lang w:bidi="ar-SA"/>
        </w:rPr>
        <mc:AlternateContent>
          <mc:Choice Requires="wps">
            <w:drawing>
              <wp:anchor distT="0" distB="0" distL="114300" distR="114300" simplePos="0" relativeHeight="251678720" behindDoc="1" locked="0" layoutInCell="0" allowOverlap="1" wp14:anchorId="3DCA149F" wp14:editId="0C85FAE5">
                <wp:simplePos x="0" y="0"/>
                <wp:positionH relativeFrom="column">
                  <wp:posOffset>3897630</wp:posOffset>
                </wp:positionH>
                <wp:positionV relativeFrom="paragraph">
                  <wp:posOffset>-1504315</wp:posOffset>
                </wp:positionV>
                <wp:extent cx="12700" cy="18415"/>
                <wp:effectExtent l="0" t="0" r="0" b="0"/>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06.9pt;margin-top:-118.45pt;width:1pt;height:1.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" o:allowincell="f" fillcolor="black" stroked="f"/>
            </w:pict>
          </mc:Fallback>
        </mc:AlternateContent>
      </w:r>
      <w:r>
        <w:rPr>
          <w:noProof/>
          <w:lang w:bidi="ar-SA"/>
        </w:rPr>
        <mc:AlternateContent>
          <mc:Choice Requires="wps">
            <w:drawing>
              <wp:anchor distT="0" distB="0" distL="114300" distR="114300" simplePos="0" relativeHeight="251679744" behindDoc="1" locked="0" layoutInCell="0" allowOverlap="1" wp14:anchorId="0AF6E296" wp14:editId="3C5F3B3B">
                <wp:simplePos x="0" y="0"/>
                <wp:positionH relativeFrom="column">
                  <wp:posOffset>3897630</wp:posOffset>
                </wp:positionH>
                <wp:positionV relativeFrom="paragraph">
                  <wp:posOffset>-1339850</wp:posOffset>
                </wp:positionV>
                <wp:extent cx="12700" cy="18415"/>
                <wp:effectExtent l="0" t="0" r="0" b="0"/>
                <wp:wrapNone/>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06.9pt;margin-top:-105.5pt;width:1pt;height:1.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" o:allowincell="f" fillcolor="black" stroked="f"/>
            </w:pict>
          </mc:Fallback>
        </mc:AlternateContent>
      </w:r>
      <w:r>
        <w:rPr>
          <w:noProof/>
          <w:lang w:bidi="ar-SA"/>
        </w:rPr>
        <mc:AlternateContent>
          <mc:Choice Requires="wps">
            <w:drawing>
              <wp:anchor distT="0" distB="0" distL="114300" distR="114300" simplePos="0" relativeHeight="251680768" behindDoc="1" locked="0" layoutInCell="0" allowOverlap="1" wp14:anchorId="2C701CC1" wp14:editId="640BD52E">
                <wp:simplePos x="0" y="0"/>
                <wp:positionH relativeFrom="column">
                  <wp:posOffset>3897630</wp:posOffset>
                </wp:positionH>
                <wp:positionV relativeFrom="paragraph">
                  <wp:posOffset>-1174750</wp:posOffset>
                </wp:positionV>
                <wp:extent cx="12700" cy="17780"/>
                <wp:effectExtent l="0" t="0" r="0" b="0"/>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06.9pt;margin-top:-92.5pt;width:1pt;height:1.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m52dgIAAPo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" o:allowincell="f" fillcolor="black" stroked="f"/>
            </w:pict>
          </mc:Fallback>
        </mc:AlternateContent>
      </w:r>
      <w:r>
        <w:rPr>
          <w:noProof/>
          <w:lang w:bidi="ar-SA"/>
        </w:rPr>
        <mc:AlternateContent>
          <mc:Choice Requires="wps">
            <w:drawing>
              <wp:anchor distT="0" distB="0" distL="114300" distR="114300" simplePos="0" relativeHeight="251681792" behindDoc="1" locked="0" layoutInCell="0" allowOverlap="1" wp14:anchorId="34FE20F9" wp14:editId="1443D371">
                <wp:simplePos x="0" y="0"/>
                <wp:positionH relativeFrom="column">
                  <wp:posOffset>-2540</wp:posOffset>
                </wp:positionH>
                <wp:positionV relativeFrom="paragraph">
                  <wp:posOffset>-514985</wp:posOffset>
                </wp:positionV>
                <wp:extent cx="12700" cy="19685"/>
                <wp:effectExtent l="0" t="0" r="0" b="0"/>
                <wp:wrapNone/>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pt;margin-top:-40.55pt;width:1pt;height:1.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" o:allowincell="f" fillcolor="black" stroked="f"/>
            </w:pict>
          </mc:Fallback>
        </mc:AlternateContent>
      </w:r>
      <w:r>
        <w:rPr>
          <w:noProof/>
          <w:lang w:bidi="ar-SA"/>
        </w:rPr>
        <mc:AlternateContent>
          <mc:Choice Requires="wps">
            <w:drawing>
              <wp:anchor distT="0" distB="0" distL="114300" distR="114300" simplePos="0" relativeHeight="251682816" behindDoc="1" locked="0" layoutInCell="0" allowOverlap="1" wp14:anchorId="09134782" wp14:editId="43AAF535">
                <wp:simplePos x="0" y="0"/>
                <wp:positionH relativeFrom="column">
                  <wp:posOffset>5836285</wp:posOffset>
                </wp:positionH>
                <wp:positionV relativeFrom="paragraph">
                  <wp:posOffset>-514985</wp:posOffset>
                </wp:positionV>
                <wp:extent cx="13335" cy="19685"/>
                <wp:effectExtent l="0" t="0" r="0" b="0"/>
                <wp:wrapNone/>
                <wp:docPr id="2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459.55pt;margin-top:-40.55pt;width:1.05pt;height:1.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4edgIAAPo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" o:allowincell="f" fillcolor="black" stroked="f"/>
            </w:pict>
          </mc:Fallback>
        </mc:AlternateContent>
      </w:r>
      <w:r>
        <w:rPr>
          <w:noProof/>
          <w:lang w:bidi="ar-SA"/>
        </w:rPr>
        <mc:AlternateContent>
          <mc:Choice Requires="wps">
            <w:drawing>
              <wp:anchor distT="0" distB="0" distL="114300" distR="114300" simplePos="0" relativeHeight="251683840" behindDoc="1" locked="0" layoutInCell="0" allowOverlap="1" wp14:anchorId="108DC7D3" wp14:editId="66108DCE">
                <wp:simplePos x="0" y="0"/>
                <wp:positionH relativeFrom="column">
                  <wp:posOffset>3897630</wp:posOffset>
                </wp:positionH>
                <wp:positionV relativeFrom="paragraph">
                  <wp:posOffset>-184150</wp:posOffset>
                </wp:positionV>
                <wp:extent cx="12700" cy="18415"/>
                <wp:effectExtent l="0" t="0" r="0" b="0"/>
                <wp:wrapNone/>
                <wp:docPr id="2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06.9pt;margin-top:-14.5pt;width:1pt;height:1.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" o:allowincell="f" fillcolor="black" stroked="f"/>
            </w:pict>
          </mc:Fallback>
        </mc:AlternateContent>
      </w:r>
    </w:p>
    <w:p w14:paraId="0B0F6DAF" w14:textId="77777777" w:rsidR="00D37424" w:rsidRDefault="00D37424" w:rsidP="00D37424">
      <w:pPr>
        <w:widowControl w:val="0"/>
        <w:autoSpaceDE w:val="0"/>
        <w:autoSpaceDN w:val="0"/>
        <w:adjustRightInd w:val="0"/>
        <w:spacing w:line="300" w:lineRule="exact"/>
        <w:rPr>
          <w:rFonts w:ascii="Times New Roman" w:hAnsi="Times New Roman"/>
        </w:rPr>
      </w:pPr>
    </w:p>
    <w:p w14:paraId="69EF824D" w14:textId="77777777" w:rsidR="00D37424" w:rsidRDefault="00D37424" w:rsidP="00D37424">
      <w:pPr>
        <w:widowControl w:val="0"/>
        <w:overflowPunct w:val="0"/>
        <w:autoSpaceDE w:val="0"/>
        <w:autoSpaceDN w:val="0"/>
        <w:adjustRightInd w:val="0"/>
        <w:spacing w:line="226" w:lineRule="auto"/>
        <w:ind w:left="20" w:right="260"/>
        <w:rPr>
          <w:rFonts w:ascii="Times New Roman" w:hAnsi="Times New Roman"/>
        </w:rPr>
      </w:pPr>
      <w:r>
        <w:rPr>
          <w:rFonts w:ascii="Arial" w:hAnsi="Arial" w:cs="Arial"/>
        </w:rPr>
        <w:t>**Information for Industry Sponsors: the columns titled Version Number and Version Date are specific to the electronic submission system (iRIS) and should not to be confused with information included in the Document and/or Consent title(s).**</w:t>
      </w:r>
    </w:p>
    <w:p w14:paraId="0DAD6C1F" w14:textId="77777777" w:rsidR="00D37424" w:rsidRDefault="00D37424" w:rsidP="00D37424">
      <w:pPr>
        <w:widowControl w:val="0"/>
        <w:autoSpaceDE w:val="0"/>
        <w:autoSpaceDN w:val="0"/>
        <w:adjustRightInd w:val="0"/>
        <w:spacing w:line="200" w:lineRule="exact"/>
        <w:rPr>
          <w:rFonts w:ascii="Times New Roman" w:hAnsi="Times New Roman"/>
        </w:rPr>
      </w:pPr>
    </w:p>
    <w:p w14:paraId="5119A18D" w14:textId="77777777" w:rsidR="00D37424" w:rsidRDefault="00D37424" w:rsidP="00D37424">
      <w:pPr>
        <w:widowControl w:val="0"/>
        <w:autoSpaceDE w:val="0"/>
        <w:autoSpaceDN w:val="0"/>
        <w:adjustRightInd w:val="0"/>
        <w:spacing w:line="200" w:lineRule="exact"/>
        <w:rPr>
          <w:rFonts w:ascii="Times New Roman" w:hAnsi="Times New Roman"/>
        </w:rPr>
      </w:pPr>
    </w:p>
    <w:p w14:paraId="5F577237" w14:textId="77777777" w:rsidR="00D37424" w:rsidRDefault="00D37424" w:rsidP="00D37424">
      <w:pPr>
        <w:widowControl w:val="0"/>
        <w:autoSpaceDE w:val="0"/>
        <w:autoSpaceDN w:val="0"/>
        <w:adjustRightInd w:val="0"/>
        <w:spacing w:line="200" w:lineRule="exact"/>
        <w:rPr>
          <w:rFonts w:ascii="Times New Roman" w:hAnsi="Times New Roman"/>
        </w:rPr>
      </w:pPr>
    </w:p>
    <w:p w14:paraId="38C59993" w14:textId="77777777" w:rsidR="00D37424" w:rsidRDefault="00D37424" w:rsidP="00D37424">
      <w:pPr>
        <w:widowControl w:val="0"/>
        <w:autoSpaceDE w:val="0"/>
        <w:autoSpaceDN w:val="0"/>
        <w:adjustRightInd w:val="0"/>
        <w:spacing w:line="200" w:lineRule="exact"/>
        <w:rPr>
          <w:rFonts w:ascii="Times New Roman" w:hAnsi="Times New Roman"/>
        </w:rPr>
      </w:pPr>
    </w:p>
    <w:p w14:paraId="0FA15DF8" w14:textId="77777777" w:rsidR="00D37424" w:rsidRDefault="00D37424" w:rsidP="00D37424">
      <w:pPr>
        <w:widowControl w:val="0"/>
        <w:autoSpaceDE w:val="0"/>
        <w:autoSpaceDN w:val="0"/>
        <w:adjustRightInd w:val="0"/>
        <w:spacing w:line="200" w:lineRule="exact"/>
        <w:rPr>
          <w:rFonts w:ascii="Times New Roman" w:hAnsi="Times New Roman"/>
        </w:rPr>
      </w:pPr>
    </w:p>
    <w:p w14:paraId="17516AF2" w14:textId="3511EFF3" w:rsidR="00D37424" w:rsidRDefault="00D37424">
      <w:pPr>
        <w:spacing w:line="240" w:lineRule="auto"/>
        <w:rPr>
          <w:b/>
          <w:sz w:val="28"/>
        </w:rPr>
      </w:pPr>
      <w:r>
        <w:rPr>
          <w:b/>
          <w:sz w:val="28"/>
        </w:rPr>
        <w:br w:type="page"/>
      </w:r>
    </w:p>
    <w:p w14:paraId="0C2F1C84" w14:textId="1DB85A72" w:rsidR="00D37424" w:rsidRDefault="00D37424" w:rsidP="003D047B">
      <w:pPr>
        <w:jc w:val="center"/>
        <w:rPr>
          <w:b/>
          <w:sz w:val="28"/>
        </w:rPr>
      </w:pPr>
      <w:r>
        <w:rPr>
          <w:b/>
          <w:sz w:val="28"/>
        </w:rPr>
        <w:t>APPENDIX H: IRB REVISION</w:t>
      </w:r>
    </w:p>
    <w:p w14:paraId="35A63A82" w14:textId="11055CBA" w:rsidR="00D37424" w:rsidRPr="00D37424" w:rsidRDefault="00D37424" w:rsidP="00D37424">
      <w:pPr>
        <w:rPr>
          <w:b/>
          <w:sz w:val="28"/>
        </w:rPr>
      </w:pPr>
      <w:r>
        <w:rPr>
          <w:noProof/>
          <w:lang w:bidi="ar-SA"/>
        </w:rPr>
        <w:drawing>
          <wp:anchor distT="0" distB="0" distL="114300" distR="114300" simplePos="0" relativeHeight="251685888" behindDoc="1" locked="0" layoutInCell="0" allowOverlap="1" wp14:anchorId="63CCAB2F" wp14:editId="7803BB65">
            <wp:simplePos x="0" y="0"/>
            <wp:positionH relativeFrom="page">
              <wp:posOffset>2600325</wp:posOffset>
            </wp:positionH>
            <wp:positionV relativeFrom="page">
              <wp:posOffset>1326598</wp:posOffset>
            </wp:positionV>
            <wp:extent cx="2743200" cy="411480"/>
            <wp:effectExtent l="0" t="0" r="0" b="7620"/>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411480"/>
                    </a:xfrm>
                    <a:prstGeom prst="rect">
                      <a:avLst/>
                    </a:prstGeom>
                    <a:noFill/>
                  </pic:spPr>
                </pic:pic>
              </a:graphicData>
            </a:graphic>
            <wp14:sizeRelH relativeFrom="page">
              <wp14:pctWidth>0</wp14:pctWidth>
            </wp14:sizeRelH>
            <wp14:sizeRelV relativeFrom="page">
              <wp14:pctHeight>0</wp14:pctHeight>
            </wp14:sizeRelV>
          </wp:anchor>
        </w:drawing>
      </w:r>
    </w:p>
    <w:p w14:paraId="451F6F9C" w14:textId="77777777" w:rsidR="00D37424" w:rsidRDefault="00D37424" w:rsidP="00D37424">
      <w:pPr>
        <w:widowControl w:val="0"/>
        <w:autoSpaceDE w:val="0"/>
        <w:autoSpaceDN w:val="0"/>
        <w:adjustRightInd w:val="0"/>
        <w:spacing w:line="240" w:lineRule="auto"/>
        <w:ind w:left="1040"/>
        <w:rPr>
          <w:rFonts w:ascii="Times New Roman" w:hAnsi="Times New Roman"/>
        </w:rPr>
      </w:pPr>
      <w:r>
        <w:rPr>
          <w:rFonts w:ascii="Arial" w:hAnsi="Arial" w:cs="Arial"/>
          <w:b/>
          <w:bCs/>
          <w:color w:val="C00000"/>
        </w:rPr>
        <w:t>Institutional Review Board for the Protection of Human Subjects</w:t>
      </w:r>
    </w:p>
    <w:p w14:paraId="62097A1A" w14:textId="77777777" w:rsidR="00D37424" w:rsidRDefault="00D37424" w:rsidP="00D37424">
      <w:pPr>
        <w:widowControl w:val="0"/>
        <w:autoSpaceDE w:val="0"/>
        <w:autoSpaceDN w:val="0"/>
        <w:adjustRightInd w:val="0"/>
        <w:spacing w:line="120" w:lineRule="exact"/>
        <w:rPr>
          <w:rFonts w:ascii="Times New Roman" w:hAnsi="Times New Roman"/>
        </w:rPr>
      </w:pPr>
    </w:p>
    <w:p w14:paraId="209E2DC2" w14:textId="77777777" w:rsidR="00D37424" w:rsidRDefault="00D37424" w:rsidP="00D37424">
      <w:pPr>
        <w:widowControl w:val="0"/>
        <w:autoSpaceDE w:val="0"/>
        <w:autoSpaceDN w:val="0"/>
        <w:adjustRightInd w:val="0"/>
        <w:spacing w:line="239" w:lineRule="auto"/>
        <w:ind w:left="2260"/>
        <w:rPr>
          <w:rFonts w:ascii="Times New Roman" w:hAnsi="Times New Roman"/>
        </w:rPr>
      </w:pPr>
      <w:r>
        <w:rPr>
          <w:rFonts w:ascii="Arial" w:hAnsi="Arial" w:cs="Arial"/>
          <w:b/>
          <w:bCs/>
        </w:rPr>
        <w:t>Modification/Notification – Expedited Approval</w:t>
      </w:r>
    </w:p>
    <w:p w14:paraId="6F4E3E0C" w14:textId="77777777" w:rsidR="00D37424" w:rsidRDefault="00D37424" w:rsidP="00D37424">
      <w:pPr>
        <w:widowControl w:val="0"/>
        <w:autoSpaceDE w:val="0"/>
        <w:autoSpaceDN w:val="0"/>
        <w:adjustRightInd w:val="0"/>
        <w:spacing w:line="200" w:lineRule="exact"/>
        <w:rPr>
          <w:rFonts w:ascii="Times New Roman" w:hAnsi="Times New Roman"/>
        </w:rPr>
      </w:pPr>
    </w:p>
    <w:p w14:paraId="27AF32A5" w14:textId="77777777" w:rsidR="00D37424" w:rsidRDefault="00D37424" w:rsidP="00D37424">
      <w:pPr>
        <w:widowControl w:val="0"/>
        <w:autoSpaceDE w:val="0"/>
        <w:autoSpaceDN w:val="0"/>
        <w:adjustRightInd w:val="0"/>
        <w:spacing w:line="283" w:lineRule="exact"/>
        <w:rPr>
          <w:rFonts w:ascii="Times New Roman" w:hAnsi="Times New Roman"/>
        </w:rPr>
      </w:pPr>
    </w:p>
    <w:p w14:paraId="0736A728" w14:textId="77777777" w:rsidR="00D37424" w:rsidRDefault="00D37424" w:rsidP="00D37424">
      <w:pPr>
        <w:widowControl w:val="0"/>
        <w:tabs>
          <w:tab w:val="left" w:pos="5040"/>
        </w:tabs>
        <w:autoSpaceDE w:val="0"/>
        <w:autoSpaceDN w:val="0"/>
        <w:adjustRightInd w:val="0"/>
        <w:spacing w:line="239" w:lineRule="auto"/>
        <w:ind w:left="20"/>
        <w:rPr>
          <w:rFonts w:ascii="Times New Roman" w:hAnsi="Times New Roman"/>
        </w:rPr>
      </w:pPr>
      <w:r>
        <w:rPr>
          <w:rFonts w:ascii="Arial" w:hAnsi="Arial" w:cs="Arial"/>
          <w:b/>
          <w:bCs/>
          <w:sz w:val="20"/>
          <w:szCs w:val="20"/>
        </w:rPr>
        <w:t xml:space="preserve">Date: </w:t>
      </w:r>
      <w:r>
        <w:rPr>
          <w:rFonts w:ascii="Arial" w:hAnsi="Arial" w:cs="Arial"/>
          <w:sz w:val="20"/>
          <w:szCs w:val="20"/>
        </w:rPr>
        <w:t>February 11, 2016</w:t>
      </w:r>
      <w:r>
        <w:rPr>
          <w:rFonts w:ascii="Times New Roman" w:hAnsi="Times New Roman"/>
        </w:rPr>
        <w:tab/>
      </w:r>
      <w:r>
        <w:rPr>
          <w:rFonts w:ascii="Arial" w:hAnsi="Arial" w:cs="Arial"/>
          <w:b/>
          <w:bCs/>
          <w:sz w:val="19"/>
          <w:szCs w:val="19"/>
        </w:rPr>
        <w:t xml:space="preserve">IRB#: </w:t>
      </w:r>
      <w:r>
        <w:rPr>
          <w:rFonts w:ascii="Arial" w:hAnsi="Arial" w:cs="Arial"/>
          <w:sz w:val="19"/>
          <w:szCs w:val="19"/>
        </w:rPr>
        <w:t>5887</w:t>
      </w:r>
    </w:p>
    <w:p w14:paraId="56B75A62" w14:textId="77777777" w:rsidR="00D37424" w:rsidRDefault="00D37424" w:rsidP="00D37424">
      <w:pPr>
        <w:widowControl w:val="0"/>
        <w:autoSpaceDE w:val="0"/>
        <w:autoSpaceDN w:val="0"/>
        <w:adjustRightInd w:val="0"/>
        <w:spacing w:line="238" w:lineRule="auto"/>
        <w:ind w:left="5060"/>
        <w:rPr>
          <w:rFonts w:ascii="Times New Roman" w:hAnsi="Times New Roman"/>
        </w:rPr>
      </w:pPr>
      <w:r>
        <w:rPr>
          <w:rFonts w:ascii="Arial" w:hAnsi="Arial" w:cs="Arial"/>
          <w:b/>
          <w:bCs/>
          <w:sz w:val="20"/>
          <w:szCs w:val="20"/>
        </w:rPr>
        <w:t xml:space="preserve">Approval Date: </w:t>
      </w:r>
      <w:r>
        <w:rPr>
          <w:rFonts w:ascii="Arial" w:hAnsi="Arial" w:cs="Arial"/>
          <w:sz w:val="20"/>
          <w:szCs w:val="20"/>
        </w:rPr>
        <w:t>02/11/2016</w:t>
      </w:r>
    </w:p>
    <w:p w14:paraId="53134BED" w14:textId="77777777" w:rsidR="00D37424" w:rsidRDefault="00D37424" w:rsidP="00D37424">
      <w:pPr>
        <w:widowControl w:val="0"/>
        <w:autoSpaceDE w:val="0"/>
        <w:autoSpaceDN w:val="0"/>
        <w:adjustRightInd w:val="0"/>
        <w:spacing w:line="1" w:lineRule="exact"/>
        <w:rPr>
          <w:rFonts w:ascii="Times New Roman" w:hAnsi="Times New Roman"/>
        </w:rPr>
      </w:pPr>
    </w:p>
    <w:p w14:paraId="26549346"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b/>
          <w:bCs/>
          <w:sz w:val="20"/>
          <w:szCs w:val="20"/>
        </w:rPr>
        <w:t xml:space="preserve">To: </w:t>
      </w:r>
      <w:r>
        <w:rPr>
          <w:rFonts w:ascii="Arial" w:hAnsi="Arial" w:cs="Arial"/>
          <w:sz w:val="20"/>
          <w:szCs w:val="20"/>
        </w:rPr>
        <w:t>Christopher D Black, PhD</w:t>
      </w:r>
    </w:p>
    <w:p w14:paraId="15A2A58C" w14:textId="77777777" w:rsidR="00D37424" w:rsidRDefault="00D37424" w:rsidP="00D37424">
      <w:pPr>
        <w:widowControl w:val="0"/>
        <w:autoSpaceDE w:val="0"/>
        <w:autoSpaceDN w:val="0"/>
        <w:adjustRightInd w:val="0"/>
        <w:spacing w:line="232" w:lineRule="exact"/>
        <w:rPr>
          <w:rFonts w:ascii="Times New Roman" w:hAnsi="Times New Roman"/>
        </w:rPr>
      </w:pPr>
    </w:p>
    <w:p w14:paraId="1BB5996B"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b/>
          <w:bCs/>
          <w:sz w:val="20"/>
          <w:szCs w:val="20"/>
        </w:rPr>
        <w:t xml:space="preserve">Study Title: </w:t>
      </w:r>
      <w:r>
        <w:rPr>
          <w:rFonts w:ascii="Arial" w:hAnsi="Arial" w:cs="Arial"/>
          <w:sz w:val="20"/>
          <w:szCs w:val="20"/>
        </w:rPr>
        <w:t>Effect of Exercise Induced Muscle Damage on Critical Torque and Mitochondrial Function</w:t>
      </w:r>
    </w:p>
    <w:p w14:paraId="20CB6222" w14:textId="77777777" w:rsidR="00D37424" w:rsidRDefault="00D37424" w:rsidP="00D37424">
      <w:pPr>
        <w:widowControl w:val="0"/>
        <w:autoSpaceDE w:val="0"/>
        <w:autoSpaceDN w:val="0"/>
        <w:adjustRightInd w:val="0"/>
        <w:spacing w:line="232" w:lineRule="exact"/>
        <w:rPr>
          <w:rFonts w:ascii="Times New Roman" w:hAnsi="Times New Roman"/>
        </w:rPr>
      </w:pPr>
    </w:p>
    <w:p w14:paraId="35807809"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b/>
          <w:bCs/>
          <w:sz w:val="20"/>
          <w:szCs w:val="20"/>
        </w:rPr>
        <w:t xml:space="preserve">Reference Number: </w:t>
      </w:r>
      <w:r>
        <w:rPr>
          <w:rFonts w:ascii="Arial" w:hAnsi="Arial" w:cs="Arial"/>
          <w:sz w:val="20"/>
          <w:szCs w:val="20"/>
        </w:rPr>
        <w:t>648336</w:t>
      </w:r>
    </w:p>
    <w:p w14:paraId="1C89C844" w14:textId="77777777" w:rsidR="00D37424" w:rsidRDefault="00D37424" w:rsidP="00D37424">
      <w:pPr>
        <w:widowControl w:val="0"/>
        <w:autoSpaceDE w:val="0"/>
        <w:autoSpaceDN w:val="0"/>
        <w:adjustRightInd w:val="0"/>
        <w:spacing w:line="43" w:lineRule="exact"/>
        <w:rPr>
          <w:rFonts w:ascii="Times New Roman" w:hAnsi="Times New Roman"/>
        </w:rPr>
      </w:pPr>
    </w:p>
    <w:p w14:paraId="6CD487C1" w14:textId="77777777" w:rsidR="00D37424" w:rsidRDefault="00D37424" w:rsidP="00D37424">
      <w:pPr>
        <w:widowControl w:val="0"/>
        <w:overflowPunct w:val="0"/>
        <w:autoSpaceDE w:val="0"/>
        <w:autoSpaceDN w:val="0"/>
        <w:adjustRightInd w:val="0"/>
        <w:spacing w:line="229" w:lineRule="auto"/>
        <w:ind w:left="20" w:right="100"/>
        <w:rPr>
          <w:rFonts w:ascii="Times New Roman" w:hAnsi="Times New Roman"/>
        </w:rPr>
      </w:pPr>
      <w:r>
        <w:rPr>
          <w:rFonts w:ascii="Arial" w:hAnsi="Arial" w:cs="Arial"/>
          <w:b/>
          <w:bCs/>
          <w:sz w:val="20"/>
          <w:szCs w:val="20"/>
        </w:rPr>
        <w:t xml:space="preserve">Modification/Notification Summary: </w:t>
      </w:r>
      <w:r>
        <w:rPr>
          <w:rFonts w:ascii="Arial" w:hAnsi="Arial" w:cs="Arial"/>
          <w:sz w:val="20"/>
          <w:szCs w:val="20"/>
        </w:rPr>
        <w:t>Changing the eccentric exercise protocol from maximal voluntary</w:t>
      </w:r>
      <w:r>
        <w:rPr>
          <w:rFonts w:ascii="Arial" w:hAnsi="Arial" w:cs="Arial"/>
          <w:b/>
          <w:bCs/>
          <w:sz w:val="20"/>
          <w:szCs w:val="20"/>
        </w:rPr>
        <w:t xml:space="preserve"> </w:t>
      </w:r>
      <w:r>
        <w:rPr>
          <w:rFonts w:ascii="Arial" w:hAnsi="Arial" w:cs="Arial"/>
          <w:sz w:val="20"/>
          <w:szCs w:val="20"/>
        </w:rPr>
        <w:t>contractions to electrically stimulated contractions in order to normalize the location of the muscle damage among participants and to the location where the EMG and NIRS measures will be made. Additionally, participant compensation has been added in the form of a $20 gift card.</w:t>
      </w:r>
    </w:p>
    <w:p w14:paraId="3068FA04" w14:textId="77777777" w:rsidR="00D37424" w:rsidRDefault="00D37424" w:rsidP="00D37424">
      <w:pPr>
        <w:widowControl w:val="0"/>
        <w:autoSpaceDE w:val="0"/>
        <w:autoSpaceDN w:val="0"/>
        <w:adjustRightInd w:val="0"/>
        <w:spacing w:line="277" w:lineRule="exact"/>
        <w:rPr>
          <w:rFonts w:ascii="Times New Roman" w:hAnsi="Times New Roman"/>
        </w:rPr>
      </w:pPr>
    </w:p>
    <w:p w14:paraId="464C2B84" w14:textId="77777777" w:rsidR="00D37424" w:rsidRDefault="00D37424" w:rsidP="00D37424">
      <w:pPr>
        <w:widowControl w:val="0"/>
        <w:overflowPunct w:val="0"/>
        <w:autoSpaceDE w:val="0"/>
        <w:autoSpaceDN w:val="0"/>
        <w:adjustRightInd w:val="0"/>
        <w:spacing w:line="227" w:lineRule="auto"/>
        <w:ind w:left="20"/>
        <w:rPr>
          <w:rFonts w:ascii="Times New Roman" w:hAnsi="Times New Roman"/>
        </w:rPr>
      </w:pPr>
      <w:r>
        <w:rPr>
          <w:rFonts w:ascii="Arial" w:hAnsi="Arial" w:cs="Arial"/>
          <w:sz w:val="20"/>
          <w:szCs w:val="20"/>
        </w:rPr>
        <w:t xml:space="preserve">On behalf of the Institutional Review Board (IRB), I have reviewed and granted expedited approval of the above-referenced modification/notification. To review and/or access the submission form (e.g. modification form) as well as the study documents approved for this submission, open this study from the </w:t>
      </w:r>
      <w:r>
        <w:rPr>
          <w:rFonts w:ascii="Arial" w:hAnsi="Arial" w:cs="Arial"/>
          <w:i/>
          <w:iCs/>
          <w:sz w:val="20"/>
          <w:szCs w:val="20"/>
        </w:rPr>
        <w:t xml:space="preserve">My Studies </w:t>
      </w:r>
      <w:r>
        <w:rPr>
          <w:rFonts w:ascii="Arial" w:hAnsi="Arial" w:cs="Arial"/>
          <w:sz w:val="20"/>
          <w:szCs w:val="20"/>
        </w:rPr>
        <w:t>option, look under</w:t>
      </w:r>
      <w:r>
        <w:rPr>
          <w:rFonts w:ascii="Arial" w:hAnsi="Arial" w:cs="Arial"/>
          <w:i/>
          <w:iCs/>
          <w:sz w:val="20"/>
          <w:szCs w:val="20"/>
        </w:rPr>
        <w:t xml:space="preserve"> Protocol Items</w:t>
      </w:r>
      <w:r>
        <w:rPr>
          <w:rFonts w:ascii="Arial" w:hAnsi="Arial" w:cs="Arial"/>
          <w:sz w:val="20"/>
          <w:szCs w:val="20"/>
        </w:rPr>
        <w:t>, click to open/view the current approved</w:t>
      </w:r>
      <w:r>
        <w:rPr>
          <w:rFonts w:ascii="Arial" w:hAnsi="Arial" w:cs="Arial"/>
          <w:i/>
          <w:iCs/>
          <w:sz w:val="20"/>
          <w:szCs w:val="20"/>
        </w:rPr>
        <w:t xml:space="preserve"> Application</w:t>
      </w:r>
      <w:r>
        <w:rPr>
          <w:rFonts w:ascii="Arial" w:hAnsi="Arial" w:cs="Arial"/>
          <w:sz w:val="20"/>
          <w:szCs w:val="20"/>
        </w:rPr>
        <w:t>,</w:t>
      </w:r>
    </w:p>
    <w:p w14:paraId="732E4C67" w14:textId="77777777" w:rsidR="00D37424" w:rsidRDefault="00D37424" w:rsidP="00D37424">
      <w:pPr>
        <w:widowControl w:val="0"/>
        <w:autoSpaceDE w:val="0"/>
        <w:autoSpaceDN w:val="0"/>
        <w:adjustRightInd w:val="0"/>
        <w:spacing w:line="2" w:lineRule="exact"/>
        <w:rPr>
          <w:rFonts w:ascii="Times New Roman" w:hAnsi="Times New Roman"/>
        </w:rPr>
      </w:pPr>
    </w:p>
    <w:p w14:paraId="5236095F"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i/>
          <w:iCs/>
          <w:sz w:val="20"/>
          <w:szCs w:val="20"/>
        </w:rPr>
        <w:t>Informed Consent</w:t>
      </w:r>
      <w:r>
        <w:rPr>
          <w:rFonts w:ascii="Arial" w:hAnsi="Arial" w:cs="Arial"/>
          <w:sz w:val="20"/>
          <w:szCs w:val="20"/>
        </w:rPr>
        <w:t>, or</w:t>
      </w:r>
      <w:r>
        <w:rPr>
          <w:rFonts w:ascii="Arial" w:hAnsi="Arial" w:cs="Arial"/>
          <w:i/>
          <w:iCs/>
          <w:sz w:val="20"/>
          <w:szCs w:val="20"/>
        </w:rPr>
        <w:t xml:space="preserve"> Other Study Documents</w:t>
      </w:r>
      <w:r>
        <w:rPr>
          <w:rFonts w:ascii="Arial" w:hAnsi="Arial" w:cs="Arial"/>
          <w:sz w:val="20"/>
          <w:szCs w:val="20"/>
        </w:rPr>
        <w:t>.</w:t>
      </w:r>
    </w:p>
    <w:p w14:paraId="7E126863" w14:textId="77777777" w:rsidR="00D37424" w:rsidRDefault="00D37424" w:rsidP="00D37424">
      <w:pPr>
        <w:widowControl w:val="0"/>
        <w:autoSpaceDE w:val="0"/>
        <w:autoSpaceDN w:val="0"/>
        <w:adjustRightInd w:val="0"/>
        <w:spacing w:line="276" w:lineRule="exact"/>
        <w:rPr>
          <w:rFonts w:ascii="Times New Roman" w:hAnsi="Times New Roman"/>
        </w:rPr>
      </w:pPr>
    </w:p>
    <w:p w14:paraId="233B86DE" w14:textId="77777777" w:rsidR="00D37424" w:rsidRDefault="00D37424" w:rsidP="00D37424">
      <w:pPr>
        <w:widowControl w:val="0"/>
        <w:overflowPunct w:val="0"/>
        <w:autoSpaceDE w:val="0"/>
        <w:autoSpaceDN w:val="0"/>
        <w:adjustRightInd w:val="0"/>
        <w:spacing w:line="224" w:lineRule="auto"/>
        <w:ind w:left="20"/>
        <w:rPr>
          <w:rFonts w:ascii="Times New Roman" w:hAnsi="Times New Roman"/>
        </w:rPr>
      </w:pPr>
      <w:r>
        <w:rPr>
          <w:rFonts w:ascii="Arial" w:hAnsi="Arial" w:cs="Arial"/>
          <w:sz w:val="20"/>
          <w:szCs w:val="20"/>
        </w:rPr>
        <w:t>If this modification includes revisions to the consent or privacy authorization forms, you are reminded to obtain informed consent and research privacy authorization using the currently approved, stamped forms and retain all original, signed forms, if applicable.</w:t>
      </w:r>
    </w:p>
    <w:p w14:paraId="3DB1B184" w14:textId="77777777" w:rsidR="00D37424" w:rsidRDefault="00D37424" w:rsidP="00D37424">
      <w:pPr>
        <w:widowControl w:val="0"/>
        <w:autoSpaceDE w:val="0"/>
        <w:autoSpaceDN w:val="0"/>
        <w:adjustRightInd w:val="0"/>
        <w:spacing w:line="328" w:lineRule="exact"/>
        <w:rPr>
          <w:rFonts w:ascii="Times New Roman" w:hAnsi="Times New Roman"/>
        </w:rPr>
      </w:pPr>
    </w:p>
    <w:p w14:paraId="64F3D7A3" w14:textId="77777777" w:rsidR="00D37424" w:rsidRDefault="00D37424" w:rsidP="00D37424">
      <w:pPr>
        <w:widowControl w:val="0"/>
        <w:overflowPunct w:val="0"/>
        <w:autoSpaceDE w:val="0"/>
        <w:autoSpaceDN w:val="0"/>
        <w:adjustRightInd w:val="0"/>
        <w:spacing w:line="215" w:lineRule="auto"/>
        <w:ind w:left="20" w:right="120"/>
        <w:rPr>
          <w:rFonts w:ascii="Times New Roman" w:hAnsi="Times New Roman"/>
        </w:rPr>
      </w:pPr>
      <w:r>
        <w:rPr>
          <w:rFonts w:ascii="Arial" w:hAnsi="Arial" w:cs="Arial"/>
          <w:sz w:val="20"/>
          <w:szCs w:val="20"/>
        </w:rPr>
        <w:t>If you have questions about this notification or using iRIS, contact the HRPP office at (405) 271-2045 or irb@ouhsc.edu. The HRPP Administrator assigned for this submission: Rebecca R Hicks.</w:t>
      </w:r>
    </w:p>
    <w:p w14:paraId="79A47B60" w14:textId="77777777" w:rsidR="00D37424" w:rsidRDefault="00D37424" w:rsidP="00D37424">
      <w:pPr>
        <w:widowControl w:val="0"/>
        <w:autoSpaceDE w:val="0"/>
        <w:autoSpaceDN w:val="0"/>
        <w:adjustRightInd w:val="0"/>
        <w:spacing w:line="283" w:lineRule="exact"/>
        <w:rPr>
          <w:rFonts w:ascii="Times New Roman" w:hAnsi="Times New Roman"/>
        </w:rPr>
      </w:pPr>
    </w:p>
    <w:p w14:paraId="361E190C"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sz w:val="20"/>
          <w:szCs w:val="20"/>
        </w:rPr>
        <w:t>Sincerely,</w:t>
      </w:r>
    </w:p>
    <w:p w14:paraId="3BB3AEE9" w14:textId="77777777" w:rsidR="00D37424" w:rsidRDefault="00D37424" w:rsidP="00D37424">
      <w:pPr>
        <w:widowControl w:val="0"/>
        <w:autoSpaceDE w:val="0"/>
        <w:autoSpaceDN w:val="0"/>
        <w:adjustRightInd w:val="0"/>
        <w:spacing w:line="200" w:lineRule="exact"/>
        <w:rPr>
          <w:rFonts w:ascii="Times New Roman" w:hAnsi="Times New Roman"/>
        </w:rPr>
      </w:pPr>
      <w:r>
        <w:rPr>
          <w:noProof/>
          <w:lang w:bidi="ar-SA"/>
        </w:rPr>
        <w:drawing>
          <wp:anchor distT="0" distB="0" distL="114300" distR="114300" simplePos="0" relativeHeight="251686912" behindDoc="1" locked="0" layoutInCell="0" allowOverlap="1" wp14:anchorId="757FBCA3" wp14:editId="40749DFE">
            <wp:simplePos x="0" y="0"/>
            <wp:positionH relativeFrom="column">
              <wp:posOffset>12700</wp:posOffset>
            </wp:positionH>
            <wp:positionV relativeFrom="paragraph">
              <wp:posOffset>-40005</wp:posOffset>
            </wp:positionV>
            <wp:extent cx="2602230" cy="902335"/>
            <wp:effectExtent l="0" t="0" r="7620" b="0"/>
            <wp:wrapNone/>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2230" cy="902335"/>
                    </a:xfrm>
                    <a:prstGeom prst="rect">
                      <a:avLst/>
                    </a:prstGeom>
                    <a:noFill/>
                  </pic:spPr>
                </pic:pic>
              </a:graphicData>
            </a:graphic>
            <wp14:sizeRelH relativeFrom="page">
              <wp14:pctWidth>0</wp14:pctWidth>
            </wp14:sizeRelH>
            <wp14:sizeRelV relativeFrom="page">
              <wp14:pctHeight>0</wp14:pctHeight>
            </wp14:sizeRelV>
          </wp:anchor>
        </w:drawing>
      </w:r>
    </w:p>
    <w:p w14:paraId="7749FA68" w14:textId="77777777" w:rsidR="00D37424" w:rsidRDefault="00D37424" w:rsidP="00D37424">
      <w:pPr>
        <w:widowControl w:val="0"/>
        <w:autoSpaceDE w:val="0"/>
        <w:autoSpaceDN w:val="0"/>
        <w:adjustRightInd w:val="0"/>
        <w:spacing w:line="200" w:lineRule="exact"/>
        <w:rPr>
          <w:rFonts w:ascii="Times New Roman" w:hAnsi="Times New Roman"/>
        </w:rPr>
      </w:pPr>
    </w:p>
    <w:p w14:paraId="6C1858D8" w14:textId="77777777" w:rsidR="00D37424" w:rsidRDefault="00D37424" w:rsidP="00D37424">
      <w:pPr>
        <w:widowControl w:val="0"/>
        <w:autoSpaceDE w:val="0"/>
        <w:autoSpaceDN w:val="0"/>
        <w:adjustRightInd w:val="0"/>
        <w:spacing w:line="200" w:lineRule="exact"/>
        <w:rPr>
          <w:rFonts w:ascii="Times New Roman" w:hAnsi="Times New Roman"/>
        </w:rPr>
      </w:pPr>
    </w:p>
    <w:p w14:paraId="7D155A6A" w14:textId="77777777" w:rsidR="00D37424" w:rsidRDefault="00D37424" w:rsidP="00D37424">
      <w:pPr>
        <w:widowControl w:val="0"/>
        <w:autoSpaceDE w:val="0"/>
        <w:autoSpaceDN w:val="0"/>
        <w:adjustRightInd w:val="0"/>
        <w:spacing w:line="200" w:lineRule="exact"/>
        <w:rPr>
          <w:rFonts w:ascii="Times New Roman" w:hAnsi="Times New Roman"/>
        </w:rPr>
      </w:pPr>
    </w:p>
    <w:p w14:paraId="373A8FC4" w14:textId="77777777" w:rsidR="00D37424" w:rsidRDefault="00D37424" w:rsidP="00D37424">
      <w:pPr>
        <w:widowControl w:val="0"/>
        <w:autoSpaceDE w:val="0"/>
        <w:autoSpaceDN w:val="0"/>
        <w:adjustRightInd w:val="0"/>
        <w:spacing w:line="200" w:lineRule="exact"/>
        <w:rPr>
          <w:rFonts w:ascii="Times New Roman" w:hAnsi="Times New Roman"/>
        </w:rPr>
      </w:pPr>
    </w:p>
    <w:p w14:paraId="5CAA2466" w14:textId="77777777" w:rsidR="00D37424" w:rsidRDefault="00D37424" w:rsidP="00D37424">
      <w:pPr>
        <w:widowControl w:val="0"/>
        <w:autoSpaceDE w:val="0"/>
        <w:autoSpaceDN w:val="0"/>
        <w:adjustRightInd w:val="0"/>
        <w:spacing w:line="200" w:lineRule="exact"/>
        <w:rPr>
          <w:rFonts w:ascii="Times New Roman" w:hAnsi="Times New Roman"/>
        </w:rPr>
      </w:pPr>
    </w:p>
    <w:p w14:paraId="064340DD" w14:textId="77777777" w:rsidR="00D37424" w:rsidRDefault="00D37424" w:rsidP="00D37424">
      <w:pPr>
        <w:widowControl w:val="0"/>
        <w:autoSpaceDE w:val="0"/>
        <w:autoSpaceDN w:val="0"/>
        <w:adjustRightInd w:val="0"/>
        <w:spacing w:line="200" w:lineRule="exact"/>
        <w:rPr>
          <w:rFonts w:ascii="Times New Roman" w:hAnsi="Times New Roman"/>
        </w:rPr>
      </w:pPr>
    </w:p>
    <w:p w14:paraId="5D1C0FA9" w14:textId="77777777" w:rsidR="00D37424" w:rsidRDefault="00D37424" w:rsidP="00D37424">
      <w:pPr>
        <w:widowControl w:val="0"/>
        <w:autoSpaceDE w:val="0"/>
        <w:autoSpaceDN w:val="0"/>
        <w:adjustRightInd w:val="0"/>
        <w:spacing w:line="380" w:lineRule="exact"/>
        <w:rPr>
          <w:rFonts w:ascii="Times New Roman" w:hAnsi="Times New Roman"/>
        </w:rPr>
      </w:pPr>
    </w:p>
    <w:p w14:paraId="1891BB23" w14:textId="77777777" w:rsidR="00D37424" w:rsidRDefault="00D37424" w:rsidP="00D37424">
      <w:pPr>
        <w:widowControl w:val="0"/>
        <w:autoSpaceDE w:val="0"/>
        <w:autoSpaceDN w:val="0"/>
        <w:adjustRightInd w:val="0"/>
        <w:spacing w:line="239" w:lineRule="auto"/>
        <w:ind w:left="20"/>
        <w:rPr>
          <w:rFonts w:ascii="Times New Roman" w:hAnsi="Times New Roman"/>
        </w:rPr>
      </w:pPr>
      <w:r>
        <w:rPr>
          <w:rFonts w:ascii="Arial" w:hAnsi="Arial" w:cs="Arial"/>
          <w:sz w:val="20"/>
          <w:szCs w:val="20"/>
        </w:rPr>
        <w:t>Study documents associated with this submission:</w:t>
      </w:r>
    </w:p>
    <w:p w14:paraId="29C4E10B" w14:textId="2D96E0FA" w:rsidR="00D37424" w:rsidRDefault="000D506B" w:rsidP="00D37424">
      <w:pPr>
        <w:widowControl w:val="0"/>
        <w:autoSpaceDE w:val="0"/>
        <w:autoSpaceDN w:val="0"/>
        <w:adjustRightInd w:val="0"/>
        <w:spacing w:line="28" w:lineRule="exact"/>
        <w:rPr>
          <w:rFonts w:ascii="Times New Roman" w:hAnsi="Times New Roman"/>
        </w:rPr>
      </w:pPr>
      <w:r>
        <w:rPr>
          <w:noProof/>
          <w:lang w:bidi="ar-SA"/>
        </w:rPr>
        <mc:AlternateContent>
          <mc:Choice Requires="wps">
            <w:drawing>
              <wp:anchor distT="0" distB="0" distL="114300" distR="114300" simplePos="0" relativeHeight="251688960" behindDoc="1" locked="0" layoutInCell="0" allowOverlap="1" wp14:anchorId="57AD325E" wp14:editId="4C18D916">
                <wp:simplePos x="0" y="0"/>
                <wp:positionH relativeFrom="column">
                  <wp:posOffset>8890</wp:posOffset>
                </wp:positionH>
                <wp:positionV relativeFrom="paragraph">
                  <wp:posOffset>2540</wp:posOffset>
                </wp:positionV>
                <wp:extent cx="5307965" cy="0"/>
                <wp:effectExtent l="0" t="0" r="26035" b="19050"/>
                <wp:wrapNone/>
                <wp:docPr id="4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7965"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pt" to="418.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5qHQIAAEI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" o:allowincell="f" strokeweight=".25397mm"/>
            </w:pict>
          </mc:Fallback>
        </mc:AlternateContent>
      </w:r>
      <w:r w:rsidR="00D37424">
        <w:rPr>
          <w:noProof/>
          <w:lang w:bidi="ar-SA"/>
        </w:rPr>
        <mc:AlternateContent>
          <mc:Choice Requires="wps">
            <w:drawing>
              <wp:anchor distT="0" distB="0" distL="114300" distR="114300" simplePos="0" relativeHeight="251687936" behindDoc="1" locked="0" layoutInCell="0" allowOverlap="1" wp14:anchorId="54DDFEF3" wp14:editId="15DD9AC7">
                <wp:simplePos x="0" y="0"/>
                <wp:positionH relativeFrom="column">
                  <wp:posOffset>-2540</wp:posOffset>
                </wp:positionH>
                <wp:positionV relativeFrom="paragraph">
                  <wp:posOffset>3810</wp:posOffset>
                </wp:positionV>
                <wp:extent cx="12700" cy="19685"/>
                <wp:effectExtent l="0" t="0" r="0" b="0"/>
                <wp:wrapNone/>
                <wp:docPr id="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pt;margin-top:.3pt;width:1pt;height:1.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CNcw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" o:allowincell="f" fillcolor="black" stroked="f"/>
            </w:pict>
          </mc:Fallback>
        </mc:AlternateContent>
      </w:r>
      <w:r w:rsidR="00D37424">
        <w:rPr>
          <w:noProof/>
          <w:lang w:bidi="ar-SA"/>
        </w:rPr>
        <mc:AlternateContent>
          <mc:Choice Requires="wps">
            <w:drawing>
              <wp:anchor distT="0" distB="0" distL="114300" distR="114300" simplePos="0" relativeHeight="251692032" behindDoc="1" locked="0" layoutInCell="0" allowOverlap="1" wp14:anchorId="242BF5B9" wp14:editId="1041B4EF">
                <wp:simplePos x="0" y="0"/>
                <wp:positionH relativeFrom="column">
                  <wp:posOffset>8255</wp:posOffset>
                </wp:positionH>
                <wp:positionV relativeFrom="paragraph">
                  <wp:posOffset>14605</wp:posOffset>
                </wp:positionV>
                <wp:extent cx="0" cy="822960"/>
                <wp:effectExtent l="0" t="0" r="0" b="0"/>
                <wp:wrapNone/>
                <wp:docPr id="4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15pt" to=".6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" o:allowincell="f" strokeweight=".72pt"/>
            </w:pict>
          </mc:Fallback>
        </mc:AlternateContent>
      </w:r>
      <w:r w:rsidR="00D37424">
        <w:rPr>
          <w:noProof/>
          <w:lang w:bidi="ar-SA"/>
        </w:rPr>
        <mc:AlternateContent>
          <mc:Choice Requires="wps">
            <w:drawing>
              <wp:anchor distT="0" distB="0" distL="114300" distR="114300" simplePos="0" relativeHeight="251693056" behindDoc="1" locked="0" layoutInCell="0" allowOverlap="1" wp14:anchorId="1F5977B4" wp14:editId="4651FDAC">
                <wp:simplePos x="0" y="0"/>
                <wp:positionH relativeFrom="column">
                  <wp:posOffset>3810</wp:posOffset>
                </wp:positionH>
                <wp:positionV relativeFrom="paragraph">
                  <wp:posOffset>14605</wp:posOffset>
                </wp:positionV>
                <wp:extent cx="0" cy="833755"/>
                <wp:effectExtent l="0" t="0" r="0" b="0"/>
                <wp:wrapNone/>
                <wp:docPr id="4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75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5pt" to=".3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" o:allowincell="f" strokeweight=".72pt"/>
            </w:pict>
          </mc:Fallback>
        </mc:AlternateContent>
      </w:r>
    </w:p>
    <w:p w14:paraId="00FA26BC" w14:textId="77777777" w:rsidR="00D37424" w:rsidRDefault="00D37424" w:rsidP="00D37424">
      <w:pPr>
        <w:widowControl w:val="0"/>
        <w:autoSpaceDE w:val="0"/>
        <w:autoSpaceDN w:val="0"/>
        <w:adjustRightInd w:val="0"/>
        <w:spacing w:line="239" w:lineRule="auto"/>
        <w:ind w:left="180"/>
        <w:rPr>
          <w:rFonts w:ascii="Times New Roman" w:hAnsi="Times New Roman"/>
        </w:rPr>
      </w:pPr>
      <w:r>
        <w:rPr>
          <w:rFonts w:ascii="Arial" w:hAnsi="Arial" w:cs="Arial"/>
          <w:b/>
          <w:bCs/>
          <w:sz w:val="20"/>
          <w:szCs w:val="20"/>
        </w:rPr>
        <w:t>Study Document</w:t>
      </w:r>
    </w:p>
    <w:p w14:paraId="17ACB591" w14:textId="77777777" w:rsidR="00D37424" w:rsidRDefault="00D37424" w:rsidP="00D37424">
      <w:pPr>
        <w:widowControl w:val="0"/>
        <w:autoSpaceDE w:val="0"/>
        <w:autoSpaceDN w:val="0"/>
        <w:adjustRightInd w:val="0"/>
        <w:spacing w:line="1" w:lineRule="exact"/>
        <w:rPr>
          <w:rFonts w:ascii="Times New Roman" w:hAnsi="Times New Roman"/>
        </w:rPr>
      </w:pPr>
    </w:p>
    <w:tbl>
      <w:tblPr>
        <w:tblW w:w="8412" w:type="dxa"/>
        <w:tblLayout w:type="fixed"/>
        <w:tblCellMar>
          <w:left w:w="0" w:type="dxa"/>
          <w:right w:w="0" w:type="dxa"/>
        </w:tblCellMar>
        <w:tblLook w:val="0000" w:firstRow="0" w:lastRow="0" w:firstColumn="0" w:lastColumn="0" w:noHBand="0" w:noVBand="0"/>
      </w:tblPr>
      <w:tblGrid>
        <w:gridCol w:w="4389"/>
        <w:gridCol w:w="1573"/>
        <w:gridCol w:w="1390"/>
        <w:gridCol w:w="1060"/>
      </w:tblGrid>
      <w:tr w:rsidR="00D37424" w14:paraId="555AB7A6" w14:textId="77777777" w:rsidTr="00CB653A">
        <w:trPr>
          <w:trHeight w:val="49"/>
        </w:trPr>
        <w:tc>
          <w:tcPr>
            <w:tcW w:w="4389" w:type="dxa"/>
            <w:tcBorders>
              <w:top w:val="single" w:sz="8" w:space="0" w:color="auto"/>
              <w:left w:val="nil"/>
              <w:bottom w:val="single" w:sz="8" w:space="0" w:color="auto"/>
              <w:right w:val="single" w:sz="8" w:space="0" w:color="auto"/>
            </w:tcBorders>
            <w:vAlign w:val="bottom"/>
          </w:tcPr>
          <w:p w14:paraId="57BE4927" w14:textId="77777777" w:rsidR="00D37424" w:rsidRDefault="00D37424" w:rsidP="00616071">
            <w:pPr>
              <w:widowControl w:val="0"/>
              <w:autoSpaceDE w:val="0"/>
              <w:autoSpaceDN w:val="0"/>
              <w:adjustRightInd w:val="0"/>
              <w:spacing w:line="229" w:lineRule="exact"/>
              <w:ind w:left="140"/>
              <w:rPr>
                <w:rFonts w:ascii="Times New Roman" w:hAnsi="Times New Roman"/>
              </w:rPr>
            </w:pPr>
            <w:r>
              <w:rPr>
                <w:rFonts w:ascii="Arial" w:hAnsi="Arial" w:cs="Arial"/>
                <w:b/>
                <w:bCs/>
                <w:sz w:val="20"/>
                <w:szCs w:val="20"/>
              </w:rPr>
              <w:t>Title</w:t>
            </w:r>
          </w:p>
        </w:tc>
        <w:tc>
          <w:tcPr>
            <w:tcW w:w="1573" w:type="dxa"/>
            <w:tcBorders>
              <w:top w:val="single" w:sz="8" w:space="0" w:color="auto"/>
              <w:left w:val="nil"/>
              <w:bottom w:val="single" w:sz="8" w:space="0" w:color="auto"/>
              <w:right w:val="single" w:sz="8" w:space="0" w:color="auto"/>
            </w:tcBorders>
            <w:vAlign w:val="bottom"/>
          </w:tcPr>
          <w:p w14:paraId="3A093B77" w14:textId="77777777" w:rsidR="00D37424" w:rsidRDefault="00D37424" w:rsidP="00616071">
            <w:pPr>
              <w:widowControl w:val="0"/>
              <w:autoSpaceDE w:val="0"/>
              <w:autoSpaceDN w:val="0"/>
              <w:adjustRightInd w:val="0"/>
              <w:spacing w:line="229" w:lineRule="exact"/>
              <w:ind w:left="60"/>
              <w:rPr>
                <w:rFonts w:ascii="Times New Roman" w:hAnsi="Times New Roman"/>
              </w:rPr>
            </w:pPr>
            <w:r>
              <w:rPr>
                <w:rFonts w:ascii="Arial" w:hAnsi="Arial" w:cs="Arial"/>
                <w:b/>
                <w:bCs/>
                <w:sz w:val="20"/>
                <w:szCs w:val="20"/>
              </w:rPr>
              <w:t>Version Number</w:t>
            </w:r>
          </w:p>
        </w:tc>
        <w:tc>
          <w:tcPr>
            <w:tcW w:w="1390" w:type="dxa"/>
            <w:tcBorders>
              <w:top w:val="single" w:sz="8" w:space="0" w:color="auto"/>
              <w:left w:val="nil"/>
              <w:bottom w:val="single" w:sz="8" w:space="0" w:color="auto"/>
              <w:right w:val="single" w:sz="8" w:space="0" w:color="auto"/>
            </w:tcBorders>
            <w:vAlign w:val="bottom"/>
          </w:tcPr>
          <w:p w14:paraId="0F3B21BF" w14:textId="77777777" w:rsidR="00D37424" w:rsidRDefault="00D37424" w:rsidP="00616071">
            <w:pPr>
              <w:widowControl w:val="0"/>
              <w:autoSpaceDE w:val="0"/>
              <w:autoSpaceDN w:val="0"/>
              <w:adjustRightInd w:val="0"/>
              <w:spacing w:line="229" w:lineRule="exact"/>
              <w:ind w:left="60"/>
              <w:rPr>
                <w:rFonts w:ascii="Times New Roman" w:hAnsi="Times New Roman"/>
              </w:rPr>
            </w:pPr>
            <w:r>
              <w:rPr>
                <w:rFonts w:ascii="Arial" w:hAnsi="Arial" w:cs="Arial"/>
                <w:b/>
                <w:bCs/>
                <w:sz w:val="20"/>
                <w:szCs w:val="20"/>
              </w:rPr>
              <w:t>Version Date</w:t>
            </w:r>
          </w:p>
        </w:tc>
        <w:tc>
          <w:tcPr>
            <w:tcW w:w="1060" w:type="dxa"/>
            <w:tcBorders>
              <w:top w:val="single" w:sz="8" w:space="0" w:color="auto"/>
              <w:left w:val="nil"/>
              <w:bottom w:val="single" w:sz="8" w:space="0" w:color="auto"/>
              <w:right w:val="nil"/>
            </w:tcBorders>
            <w:vAlign w:val="bottom"/>
          </w:tcPr>
          <w:p w14:paraId="6A8A43DF" w14:textId="77777777" w:rsidR="00D37424" w:rsidRDefault="00D37424" w:rsidP="00616071">
            <w:pPr>
              <w:widowControl w:val="0"/>
              <w:autoSpaceDE w:val="0"/>
              <w:autoSpaceDN w:val="0"/>
              <w:adjustRightInd w:val="0"/>
              <w:spacing w:line="229" w:lineRule="exact"/>
              <w:ind w:left="60"/>
              <w:rPr>
                <w:rFonts w:ascii="Times New Roman" w:hAnsi="Times New Roman"/>
              </w:rPr>
            </w:pPr>
            <w:r>
              <w:rPr>
                <w:rFonts w:ascii="Arial" w:hAnsi="Arial" w:cs="Arial"/>
                <w:b/>
                <w:bCs/>
                <w:sz w:val="20"/>
                <w:szCs w:val="20"/>
              </w:rPr>
              <w:t>Outcome</w:t>
            </w:r>
          </w:p>
        </w:tc>
      </w:tr>
      <w:tr w:rsidR="00D37424" w14:paraId="21114C1E" w14:textId="77777777" w:rsidTr="00CB653A">
        <w:trPr>
          <w:trHeight w:val="26"/>
        </w:trPr>
        <w:tc>
          <w:tcPr>
            <w:tcW w:w="4389" w:type="dxa"/>
            <w:tcBorders>
              <w:top w:val="nil"/>
              <w:left w:val="nil"/>
              <w:bottom w:val="single" w:sz="8" w:space="0" w:color="auto"/>
              <w:right w:val="single" w:sz="8" w:space="0" w:color="auto"/>
            </w:tcBorders>
            <w:vAlign w:val="bottom"/>
          </w:tcPr>
          <w:p w14:paraId="14443BE4"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Email Recruitment Script</w:t>
            </w:r>
          </w:p>
        </w:tc>
        <w:tc>
          <w:tcPr>
            <w:tcW w:w="1573" w:type="dxa"/>
            <w:tcBorders>
              <w:top w:val="nil"/>
              <w:left w:val="nil"/>
              <w:bottom w:val="single" w:sz="8" w:space="0" w:color="auto"/>
              <w:right w:val="single" w:sz="8" w:space="0" w:color="auto"/>
            </w:tcBorders>
            <w:vAlign w:val="bottom"/>
          </w:tcPr>
          <w:p w14:paraId="18BA527A"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Version 1.2</w:t>
            </w:r>
          </w:p>
        </w:tc>
        <w:tc>
          <w:tcPr>
            <w:tcW w:w="1390" w:type="dxa"/>
            <w:tcBorders>
              <w:top w:val="nil"/>
              <w:left w:val="nil"/>
              <w:bottom w:val="single" w:sz="8" w:space="0" w:color="auto"/>
              <w:right w:val="single" w:sz="8" w:space="0" w:color="auto"/>
            </w:tcBorders>
            <w:vAlign w:val="bottom"/>
          </w:tcPr>
          <w:p w14:paraId="3EFAD216"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02/02/2016</w:t>
            </w:r>
          </w:p>
        </w:tc>
        <w:tc>
          <w:tcPr>
            <w:tcW w:w="1060" w:type="dxa"/>
            <w:tcBorders>
              <w:top w:val="nil"/>
              <w:left w:val="nil"/>
              <w:bottom w:val="single" w:sz="8" w:space="0" w:color="auto"/>
              <w:right w:val="nil"/>
            </w:tcBorders>
            <w:vAlign w:val="bottom"/>
          </w:tcPr>
          <w:p w14:paraId="375A5F93"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0F9CE259" w14:textId="77777777" w:rsidTr="00CB653A">
        <w:trPr>
          <w:trHeight w:val="26"/>
        </w:trPr>
        <w:tc>
          <w:tcPr>
            <w:tcW w:w="4389" w:type="dxa"/>
            <w:tcBorders>
              <w:top w:val="nil"/>
              <w:left w:val="nil"/>
              <w:bottom w:val="single" w:sz="8" w:space="0" w:color="auto"/>
              <w:right w:val="single" w:sz="8" w:space="0" w:color="auto"/>
            </w:tcBorders>
            <w:vAlign w:val="bottom"/>
          </w:tcPr>
          <w:p w14:paraId="2FA1D9D7"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Recruitment Flyer</w:t>
            </w:r>
          </w:p>
        </w:tc>
        <w:tc>
          <w:tcPr>
            <w:tcW w:w="1573" w:type="dxa"/>
            <w:tcBorders>
              <w:top w:val="nil"/>
              <w:left w:val="nil"/>
              <w:bottom w:val="single" w:sz="8" w:space="0" w:color="auto"/>
              <w:right w:val="single" w:sz="8" w:space="0" w:color="auto"/>
            </w:tcBorders>
            <w:vAlign w:val="bottom"/>
          </w:tcPr>
          <w:p w14:paraId="6F2ED6C2"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Version 1.2</w:t>
            </w:r>
          </w:p>
        </w:tc>
        <w:tc>
          <w:tcPr>
            <w:tcW w:w="1390" w:type="dxa"/>
            <w:tcBorders>
              <w:top w:val="nil"/>
              <w:left w:val="nil"/>
              <w:bottom w:val="single" w:sz="8" w:space="0" w:color="auto"/>
              <w:right w:val="single" w:sz="8" w:space="0" w:color="auto"/>
            </w:tcBorders>
            <w:vAlign w:val="bottom"/>
          </w:tcPr>
          <w:p w14:paraId="72F1BF84"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02/02/2016</w:t>
            </w:r>
          </w:p>
        </w:tc>
        <w:tc>
          <w:tcPr>
            <w:tcW w:w="1060" w:type="dxa"/>
            <w:tcBorders>
              <w:top w:val="nil"/>
              <w:left w:val="nil"/>
              <w:bottom w:val="single" w:sz="8" w:space="0" w:color="auto"/>
              <w:right w:val="nil"/>
            </w:tcBorders>
            <w:vAlign w:val="bottom"/>
          </w:tcPr>
          <w:p w14:paraId="3F4D32A6"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r w:rsidR="00D37424" w14:paraId="35B61181" w14:textId="77777777" w:rsidTr="00CB653A">
        <w:trPr>
          <w:trHeight w:val="26"/>
        </w:trPr>
        <w:tc>
          <w:tcPr>
            <w:tcW w:w="4389" w:type="dxa"/>
            <w:tcBorders>
              <w:top w:val="nil"/>
              <w:left w:val="nil"/>
              <w:bottom w:val="single" w:sz="8" w:space="0" w:color="auto"/>
              <w:right w:val="single" w:sz="8" w:space="0" w:color="auto"/>
            </w:tcBorders>
            <w:vAlign w:val="bottom"/>
          </w:tcPr>
          <w:p w14:paraId="10A43438" w14:textId="77777777" w:rsidR="00D37424" w:rsidRDefault="00D37424" w:rsidP="00616071">
            <w:pPr>
              <w:widowControl w:val="0"/>
              <w:autoSpaceDE w:val="0"/>
              <w:autoSpaceDN w:val="0"/>
              <w:adjustRightInd w:val="0"/>
              <w:spacing w:line="227" w:lineRule="exact"/>
              <w:ind w:left="140"/>
              <w:rPr>
                <w:rFonts w:ascii="Times New Roman" w:hAnsi="Times New Roman"/>
              </w:rPr>
            </w:pPr>
            <w:r>
              <w:rPr>
                <w:rFonts w:ascii="Arial" w:hAnsi="Arial" w:cs="Arial"/>
                <w:sz w:val="20"/>
                <w:szCs w:val="20"/>
              </w:rPr>
              <w:t>Protocol</w:t>
            </w:r>
          </w:p>
        </w:tc>
        <w:tc>
          <w:tcPr>
            <w:tcW w:w="1573" w:type="dxa"/>
            <w:tcBorders>
              <w:top w:val="nil"/>
              <w:left w:val="nil"/>
              <w:bottom w:val="single" w:sz="8" w:space="0" w:color="auto"/>
              <w:right w:val="single" w:sz="8" w:space="0" w:color="auto"/>
            </w:tcBorders>
            <w:vAlign w:val="bottom"/>
          </w:tcPr>
          <w:p w14:paraId="0674118D" w14:textId="77777777" w:rsidR="00D37424" w:rsidRDefault="00D37424" w:rsidP="00616071">
            <w:pPr>
              <w:widowControl w:val="0"/>
              <w:autoSpaceDE w:val="0"/>
              <w:autoSpaceDN w:val="0"/>
              <w:adjustRightInd w:val="0"/>
              <w:spacing w:line="227" w:lineRule="exact"/>
              <w:ind w:left="60"/>
              <w:rPr>
                <w:rFonts w:ascii="Times New Roman" w:hAnsi="Times New Roman"/>
              </w:rPr>
            </w:pPr>
            <w:r>
              <w:rPr>
                <w:rFonts w:ascii="Arial" w:hAnsi="Arial" w:cs="Arial"/>
                <w:sz w:val="20"/>
                <w:szCs w:val="20"/>
              </w:rPr>
              <w:t>Version 1.5</w:t>
            </w:r>
          </w:p>
        </w:tc>
        <w:tc>
          <w:tcPr>
            <w:tcW w:w="1390" w:type="dxa"/>
            <w:tcBorders>
              <w:top w:val="nil"/>
              <w:left w:val="nil"/>
              <w:bottom w:val="single" w:sz="8" w:space="0" w:color="auto"/>
              <w:right w:val="single" w:sz="8" w:space="0" w:color="auto"/>
            </w:tcBorders>
            <w:vAlign w:val="bottom"/>
          </w:tcPr>
          <w:p w14:paraId="2DD21375" w14:textId="77777777" w:rsidR="00D37424" w:rsidRDefault="00D37424" w:rsidP="00616071">
            <w:pPr>
              <w:widowControl w:val="0"/>
              <w:autoSpaceDE w:val="0"/>
              <w:autoSpaceDN w:val="0"/>
              <w:adjustRightInd w:val="0"/>
              <w:spacing w:line="227" w:lineRule="exact"/>
              <w:ind w:left="60"/>
              <w:rPr>
                <w:rFonts w:ascii="Times New Roman" w:hAnsi="Times New Roman"/>
              </w:rPr>
            </w:pPr>
            <w:r>
              <w:rPr>
                <w:rFonts w:ascii="Arial" w:hAnsi="Arial" w:cs="Arial"/>
                <w:sz w:val="20"/>
                <w:szCs w:val="20"/>
              </w:rPr>
              <w:t>02/02/2016</w:t>
            </w:r>
          </w:p>
        </w:tc>
        <w:tc>
          <w:tcPr>
            <w:tcW w:w="1060" w:type="dxa"/>
            <w:tcBorders>
              <w:top w:val="nil"/>
              <w:left w:val="nil"/>
              <w:bottom w:val="single" w:sz="8" w:space="0" w:color="auto"/>
              <w:right w:val="nil"/>
            </w:tcBorders>
            <w:vAlign w:val="bottom"/>
          </w:tcPr>
          <w:p w14:paraId="6F41430C" w14:textId="77777777" w:rsidR="00D37424" w:rsidRDefault="00D37424" w:rsidP="00616071">
            <w:pPr>
              <w:widowControl w:val="0"/>
              <w:autoSpaceDE w:val="0"/>
              <w:autoSpaceDN w:val="0"/>
              <w:adjustRightInd w:val="0"/>
              <w:spacing w:line="227" w:lineRule="exact"/>
              <w:ind w:left="60"/>
              <w:rPr>
                <w:rFonts w:ascii="Times New Roman" w:hAnsi="Times New Roman"/>
              </w:rPr>
            </w:pPr>
            <w:r>
              <w:rPr>
                <w:rFonts w:ascii="Arial" w:hAnsi="Arial" w:cs="Arial"/>
                <w:sz w:val="20"/>
                <w:szCs w:val="20"/>
              </w:rPr>
              <w:t>Approved</w:t>
            </w:r>
          </w:p>
        </w:tc>
      </w:tr>
      <w:tr w:rsidR="00D37424" w14:paraId="79F56AAD" w14:textId="77777777" w:rsidTr="00CB653A">
        <w:trPr>
          <w:trHeight w:val="29"/>
        </w:trPr>
        <w:tc>
          <w:tcPr>
            <w:tcW w:w="4389" w:type="dxa"/>
            <w:tcBorders>
              <w:top w:val="nil"/>
              <w:left w:val="nil"/>
              <w:bottom w:val="single" w:sz="8" w:space="0" w:color="auto"/>
              <w:right w:val="nil"/>
            </w:tcBorders>
            <w:vAlign w:val="bottom"/>
          </w:tcPr>
          <w:p w14:paraId="24CA5C4E"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c>
          <w:tcPr>
            <w:tcW w:w="1573" w:type="dxa"/>
            <w:tcBorders>
              <w:top w:val="nil"/>
              <w:left w:val="nil"/>
              <w:bottom w:val="single" w:sz="8" w:space="0" w:color="auto"/>
              <w:right w:val="nil"/>
            </w:tcBorders>
            <w:vAlign w:val="bottom"/>
          </w:tcPr>
          <w:p w14:paraId="0243D908"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c>
          <w:tcPr>
            <w:tcW w:w="1390" w:type="dxa"/>
            <w:tcBorders>
              <w:top w:val="nil"/>
              <w:left w:val="nil"/>
              <w:bottom w:val="single" w:sz="8" w:space="0" w:color="auto"/>
              <w:right w:val="nil"/>
            </w:tcBorders>
            <w:vAlign w:val="bottom"/>
          </w:tcPr>
          <w:p w14:paraId="7FE9C053"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c>
          <w:tcPr>
            <w:tcW w:w="1060" w:type="dxa"/>
            <w:tcBorders>
              <w:top w:val="nil"/>
              <w:left w:val="nil"/>
              <w:bottom w:val="single" w:sz="8" w:space="0" w:color="auto"/>
              <w:right w:val="nil"/>
            </w:tcBorders>
            <w:vAlign w:val="bottom"/>
          </w:tcPr>
          <w:p w14:paraId="458427BD" w14:textId="77777777" w:rsidR="00D37424" w:rsidRDefault="00D37424" w:rsidP="00616071">
            <w:pPr>
              <w:widowControl w:val="0"/>
              <w:autoSpaceDE w:val="0"/>
              <w:autoSpaceDN w:val="0"/>
              <w:adjustRightInd w:val="0"/>
              <w:spacing w:line="240" w:lineRule="auto"/>
              <w:rPr>
                <w:rFonts w:ascii="Times New Roman" w:hAnsi="Times New Roman"/>
                <w:sz w:val="21"/>
                <w:szCs w:val="21"/>
              </w:rPr>
            </w:pPr>
          </w:p>
        </w:tc>
      </w:tr>
      <w:tr w:rsidR="00D37424" w14:paraId="579B7EF5" w14:textId="77777777" w:rsidTr="00CB653A">
        <w:trPr>
          <w:trHeight w:val="23"/>
        </w:trPr>
        <w:tc>
          <w:tcPr>
            <w:tcW w:w="4389" w:type="dxa"/>
            <w:tcBorders>
              <w:top w:val="nil"/>
              <w:left w:val="single" w:sz="8" w:space="0" w:color="auto"/>
              <w:bottom w:val="single" w:sz="8" w:space="0" w:color="auto"/>
              <w:right w:val="nil"/>
            </w:tcBorders>
            <w:vAlign w:val="bottom"/>
          </w:tcPr>
          <w:p w14:paraId="570A7A10" w14:textId="77777777" w:rsidR="00D37424" w:rsidRDefault="00D37424" w:rsidP="00616071">
            <w:pPr>
              <w:widowControl w:val="0"/>
              <w:autoSpaceDE w:val="0"/>
              <w:autoSpaceDN w:val="0"/>
              <w:adjustRightInd w:val="0"/>
              <w:spacing w:line="219" w:lineRule="exact"/>
              <w:ind w:left="180"/>
              <w:rPr>
                <w:rFonts w:ascii="Times New Roman" w:hAnsi="Times New Roman"/>
              </w:rPr>
            </w:pPr>
            <w:r>
              <w:rPr>
                <w:rFonts w:ascii="Arial" w:hAnsi="Arial" w:cs="Arial"/>
                <w:b/>
                <w:bCs/>
                <w:sz w:val="20"/>
                <w:szCs w:val="20"/>
              </w:rPr>
              <w:t>Study Consent Form</w:t>
            </w:r>
          </w:p>
        </w:tc>
        <w:tc>
          <w:tcPr>
            <w:tcW w:w="1573" w:type="dxa"/>
            <w:tcBorders>
              <w:top w:val="nil"/>
              <w:left w:val="nil"/>
              <w:bottom w:val="single" w:sz="8" w:space="0" w:color="auto"/>
              <w:right w:val="nil"/>
            </w:tcBorders>
            <w:vAlign w:val="bottom"/>
          </w:tcPr>
          <w:p w14:paraId="47F9A489" w14:textId="77777777" w:rsidR="00D37424" w:rsidRDefault="00D37424" w:rsidP="00616071">
            <w:pPr>
              <w:widowControl w:val="0"/>
              <w:autoSpaceDE w:val="0"/>
              <w:autoSpaceDN w:val="0"/>
              <w:adjustRightInd w:val="0"/>
              <w:spacing w:line="240" w:lineRule="auto"/>
              <w:rPr>
                <w:rFonts w:ascii="Times New Roman" w:hAnsi="Times New Roman"/>
                <w:sz w:val="20"/>
                <w:szCs w:val="20"/>
              </w:rPr>
            </w:pPr>
          </w:p>
        </w:tc>
        <w:tc>
          <w:tcPr>
            <w:tcW w:w="1390" w:type="dxa"/>
            <w:tcBorders>
              <w:top w:val="nil"/>
              <w:left w:val="nil"/>
              <w:bottom w:val="single" w:sz="8" w:space="0" w:color="auto"/>
              <w:right w:val="nil"/>
            </w:tcBorders>
            <w:vAlign w:val="bottom"/>
          </w:tcPr>
          <w:p w14:paraId="4F29E4C0" w14:textId="77777777" w:rsidR="00D37424" w:rsidRDefault="00D37424" w:rsidP="00616071">
            <w:pPr>
              <w:widowControl w:val="0"/>
              <w:autoSpaceDE w:val="0"/>
              <w:autoSpaceDN w:val="0"/>
              <w:adjustRightInd w:val="0"/>
              <w:spacing w:line="240" w:lineRule="auto"/>
              <w:rPr>
                <w:rFonts w:ascii="Times New Roman" w:hAnsi="Times New Roman"/>
                <w:sz w:val="20"/>
                <w:szCs w:val="20"/>
              </w:rPr>
            </w:pPr>
          </w:p>
        </w:tc>
        <w:tc>
          <w:tcPr>
            <w:tcW w:w="1060" w:type="dxa"/>
            <w:tcBorders>
              <w:top w:val="nil"/>
              <w:left w:val="nil"/>
              <w:bottom w:val="single" w:sz="8" w:space="0" w:color="auto"/>
              <w:right w:val="single" w:sz="8" w:space="0" w:color="auto"/>
            </w:tcBorders>
            <w:vAlign w:val="bottom"/>
          </w:tcPr>
          <w:p w14:paraId="15397072" w14:textId="77777777" w:rsidR="00D37424" w:rsidRDefault="00D37424" w:rsidP="00616071">
            <w:pPr>
              <w:widowControl w:val="0"/>
              <w:autoSpaceDE w:val="0"/>
              <w:autoSpaceDN w:val="0"/>
              <w:adjustRightInd w:val="0"/>
              <w:spacing w:line="240" w:lineRule="auto"/>
              <w:rPr>
                <w:rFonts w:ascii="Times New Roman" w:hAnsi="Times New Roman"/>
                <w:sz w:val="20"/>
                <w:szCs w:val="20"/>
              </w:rPr>
            </w:pPr>
          </w:p>
        </w:tc>
      </w:tr>
      <w:tr w:rsidR="00D37424" w14:paraId="1C685B61" w14:textId="77777777" w:rsidTr="00CB653A">
        <w:trPr>
          <w:trHeight w:val="52"/>
        </w:trPr>
        <w:tc>
          <w:tcPr>
            <w:tcW w:w="4389" w:type="dxa"/>
            <w:tcBorders>
              <w:top w:val="nil"/>
              <w:left w:val="single" w:sz="8" w:space="0" w:color="auto"/>
              <w:bottom w:val="single" w:sz="8" w:space="0" w:color="auto"/>
              <w:right w:val="single" w:sz="8" w:space="0" w:color="auto"/>
            </w:tcBorders>
            <w:vAlign w:val="bottom"/>
          </w:tcPr>
          <w:p w14:paraId="03626A07"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b/>
                <w:bCs/>
                <w:sz w:val="20"/>
                <w:szCs w:val="20"/>
              </w:rPr>
              <w:t>Title</w:t>
            </w:r>
          </w:p>
        </w:tc>
        <w:tc>
          <w:tcPr>
            <w:tcW w:w="1573" w:type="dxa"/>
            <w:tcBorders>
              <w:top w:val="nil"/>
              <w:left w:val="nil"/>
              <w:bottom w:val="single" w:sz="8" w:space="0" w:color="auto"/>
              <w:right w:val="single" w:sz="8" w:space="0" w:color="auto"/>
            </w:tcBorders>
            <w:vAlign w:val="bottom"/>
          </w:tcPr>
          <w:p w14:paraId="718A4D08"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b/>
                <w:bCs/>
                <w:sz w:val="20"/>
                <w:szCs w:val="20"/>
              </w:rPr>
              <w:t>Version Number</w:t>
            </w:r>
          </w:p>
        </w:tc>
        <w:tc>
          <w:tcPr>
            <w:tcW w:w="1390" w:type="dxa"/>
            <w:tcBorders>
              <w:top w:val="nil"/>
              <w:left w:val="nil"/>
              <w:bottom w:val="single" w:sz="8" w:space="0" w:color="auto"/>
              <w:right w:val="single" w:sz="8" w:space="0" w:color="auto"/>
            </w:tcBorders>
            <w:vAlign w:val="bottom"/>
          </w:tcPr>
          <w:p w14:paraId="61BA187A"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b/>
                <w:bCs/>
                <w:sz w:val="20"/>
                <w:szCs w:val="20"/>
              </w:rPr>
              <w:t>Version Date</w:t>
            </w:r>
          </w:p>
        </w:tc>
        <w:tc>
          <w:tcPr>
            <w:tcW w:w="1060" w:type="dxa"/>
            <w:tcBorders>
              <w:top w:val="nil"/>
              <w:left w:val="nil"/>
              <w:bottom w:val="single" w:sz="8" w:space="0" w:color="auto"/>
              <w:right w:val="single" w:sz="8" w:space="0" w:color="auto"/>
            </w:tcBorders>
            <w:vAlign w:val="bottom"/>
          </w:tcPr>
          <w:p w14:paraId="3B49E1CD"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b/>
                <w:bCs/>
                <w:sz w:val="20"/>
                <w:szCs w:val="20"/>
              </w:rPr>
              <w:t>Outcome</w:t>
            </w:r>
          </w:p>
        </w:tc>
      </w:tr>
      <w:tr w:rsidR="00D37424" w14:paraId="04DC3602" w14:textId="77777777" w:rsidTr="00CB653A">
        <w:trPr>
          <w:trHeight w:val="26"/>
        </w:trPr>
        <w:tc>
          <w:tcPr>
            <w:tcW w:w="4389" w:type="dxa"/>
            <w:tcBorders>
              <w:top w:val="nil"/>
              <w:left w:val="single" w:sz="8" w:space="0" w:color="auto"/>
              <w:bottom w:val="single" w:sz="8" w:space="0" w:color="auto"/>
              <w:right w:val="single" w:sz="8" w:space="0" w:color="auto"/>
            </w:tcBorders>
            <w:vAlign w:val="bottom"/>
          </w:tcPr>
          <w:p w14:paraId="6A864CE9" w14:textId="77777777" w:rsidR="00D37424" w:rsidRDefault="00D37424" w:rsidP="00616071">
            <w:pPr>
              <w:widowControl w:val="0"/>
              <w:autoSpaceDE w:val="0"/>
              <w:autoSpaceDN w:val="0"/>
              <w:adjustRightInd w:val="0"/>
              <w:spacing w:line="224" w:lineRule="exact"/>
              <w:ind w:left="140"/>
              <w:rPr>
                <w:rFonts w:ascii="Times New Roman" w:hAnsi="Times New Roman"/>
              </w:rPr>
            </w:pPr>
            <w:r>
              <w:rPr>
                <w:rFonts w:ascii="Arial" w:hAnsi="Arial" w:cs="Arial"/>
                <w:sz w:val="20"/>
                <w:szCs w:val="20"/>
              </w:rPr>
              <w:t>EIMD and Critical Torque Consent</w:t>
            </w:r>
          </w:p>
        </w:tc>
        <w:tc>
          <w:tcPr>
            <w:tcW w:w="1573" w:type="dxa"/>
            <w:tcBorders>
              <w:top w:val="nil"/>
              <w:left w:val="nil"/>
              <w:bottom w:val="single" w:sz="8" w:space="0" w:color="auto"/>
              <w:right w:val="single" w:sz="8" w:space="0" w:color="auto"/>
            </w:tcBorders>
            <w:vAlign w:val="bottom"/>
          </w:tcPr>
          <w:p w14:paraId="3D417B15"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Version 1.10</w:t>
            </w:r>
          </w:p>
        </w:tc>
        <w:tc>
          <w:tcPr>
            <w:tcW w:w="1390" w:type="dxa"/>
            <w:tcBorders>
              <w:top w:val="nil"/>
              <w:left w:val="nil"/>
              <w:bottom w:val="single" w:sz="8" w:space="0" w:color="auto"/>
              <w:right w:val="single" w:sz="8" w:space="0" w:color="auto"/>
            </w:tcBorders>
            <w:vAlign w:val="bottom"/>
          </w:tcPr>
          <w:p w14:paraId="141BB8D0"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02/02/2016</w:t>
            </w:r>
          </w:p>
        </w:tc>
        <w:tc>
          <w:tcPr>
            <w:tcW w:w="1060" w:type="dxa"/>
            <w:tcBorders>
              <w:top w:val="nil"/>
              <w:left w:val="nil"/>
              <w:bottom w:val="single" w:sz="8" w:space="0" w:color="auto"/>
              <w:right w:val="single" w:sz="8" w:space="0" w:color="auto"/>
            </w:tcBorders>
            <w:vAlign w:val="bottom"/>
          </w:tcPr>
          <w:p w14:paraId="068DB16C" w14:textId="77777777" w:rsidR="00D37424" w:rsidRDefault="00D37424" w:rsidP="00616071">
            <w:pPr>
              <w:widowControl w:val="0"/>
              <w:autoSpaceDE w:val="0"/>
              <w:autoSpaceDN w:val="0"/>
              <w:adjustRightInd w:val="0"/>
              <w:spacing w:line="224" w:lineRule="exact"/>
              <w:ind w:left="60"/>
              <w:rPr>
                <w:rFonts w:ascii="Times New Roman" w:hAnsi="Times New Roman"/>
              </w:rPr>
            </w:pPr>
            <w:r>
              <w:rPr>
                <w:rFonts w:ascii="Arial" w:hAnsi="Arial" w:cs="Arial"/>
                <w:sz w:val="20"/>
                <w:szCs w:val="20"/>
              </w:rPr>
              <w:t>Approved</w:t>
            </w:r>
          </w:p>
        </w:tc>
      </w:tr>
    </w:tbl>
    <w:p w14:paraId="0F109FEE" w14:textId="77777777" w:rsidR="00D37424" w:rsidRDefault="00D37424" w:rsidP="00D37424">
      <w:pPr>
        <w:widowControl w:val="0"/>
        <w:autoSpaceDE w:val="0"/>
        <w:autoSpaceDN w:val="0"/>
        <w:adjustRightInd w:val="0"/>
        <w:spacing w:line="28" w:lineRule="exact"/>
        <w:rPr>
          <w:rFonts w:ascii="Times New Roman" w:hAnsi="Times New Roman"/>
        </w:rPr>
      </w:pPr>
      <w:r>
        <w:rPr>
          <w:noProof/>
          <w:lang w:bidi="ar-SA"/>
        </w:rPr>
        <mc:AlternateContent>
          <mc:Choice Requires="wps">
            <w:drawing>
              <wp:anchor distT="0" distB="0" distL="114300" distR="114300" simplePos="0" relativeHeight="251696128" behindDoc="1" locked="0" layoutInCell="0" allowOverlap="1" wp14:anchorId="6098B373" wp14:editId="5D29399D">
                <wp:simplePos x="0" y="0"/>
                <wp:positionH relativeFrom="column">
                  <wp:posOffset>-2540</wp:posOffset>
                </wp:positionH>
                <wp:positionV relativeFrom="paragraph">
                  <wp:posOffset>-513080</wp:posOffset>
                </wp:positionV>
                <wp:extent cx="12700" cy="19685"/>
                <wp:effectExtent l="0" t="0" r="0" b="0"/>
                <wp:wrapNone/>
                <wp:docPr id="4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pt;margin-top:-40.4pt;width:1pt;height:1.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rWdA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" o:allowincell="f" fillcolor="black" stroked="f"/>
            </w:pict>
          </mc:Fallback>
        </mc:AlternateContent>
      </w:r>
      <w:r>
        <w:rPr>
          <w:noProof/>
          <w:lang w:bidi="ar-SA"/>
        </w:rPr>
        <mc:AlternateContent>
          <mc:Choice Requires="wps">
            <w:drawing>
              <wp:anchor distT="0" distB="0" distL="114300" distR="114300" simplePos="0" relativeHeight="251697152" behindDoc="1" locked="0" layoutInCell="0" allowOverlap="1" wp14:anchorId="11941906" wp14:editId="7990BE9D">
                <wp:simplePos x="0" y="0"/>
                <wp:positionH relativeFrom="column">
                  <wp:posOffset>5836285</wp:posOffset>
                </wp:positionH>
                <wp:positionV relativeFrom="paragraph">
                  <wp:posOffset>-513080</wp:posOffset>
                </wp:positionV>
                <wp:extent cx="13335" cy="19685"/>
                <wp:effectExtent l="0" t="0" r="0" b="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59.55pt;margin-top:-40.4pt;width:1.05pt;height:1.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" o:allowincell="f" fillcolor="black" stroked="f"/>
            </w:pict>
          </mc:Fallback>
        </mc:AlternateContent>
      </w:r>
    </w:p>
    <w:p w14:paraId="0BD41F97" w14:textId="77777777" w:rsidR="00D37424" w:rsidRDefault="00D37424" w:rsidP="00D37424">
      <w:pPr>
        <w:widowControl w:val="0"/>
        <w:overflowPunct w:val="0"/>
        <w:autoSpaceDE w:val="0"/>
        <w:autoSpaceDN w:val="0"/>
        <w:adjustRightInd w:val="0"/>
        <w:spacing w:line="216" w:lineRule="auto"/>
        <w:ind w:left="20" w:right="40"/>
        <w:rPr>
          <w:rFonts w:ascii="Times New Roman" w:hAnsi="Times New Roman"/>
        </w:rPr>
      </w:pPr>
      <w:r>
        <w:rPr>
          <w:rFonts w:ascii="Arial" w:hAnsi="Arial" w:cs="Arial"/>
          <w:sz w:val="14"/>
          <w:szCs w:val="14"/>
        </w:rPr>
        <w:t>**Information for Industry Sponsors: the columns titled Version Number and Version Date are specific to the electronic submission system (iRIS) and should not to be confused with information included in the Document and/or Consent title(s).**</w:t>
      </w:r>
    </w:p>
    <w:p w14:paraId="1C07F69D" w14:textId="14772887" w:rsidR="00D37424" w:rsidRPr="00FD10B9" w:rsidRDefault="00D37424" w:rsidP="00396288">
      <w:pPr>
        <w:rPr>
          <w:b/>
          <w:sz w:val="28"/>
        </w:rPr>
      </w:pPr>
    </w:p>
    <w:sectPr w:rsidR="00D37424" w:rsidRPr="00FD10B9" w:rsidSect="001713E9">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ADFB1" w14:textId="77777777" w:rsidR="00B76594" w:rsidRDefault="00B76594" w:rsidP="008E1C26">
      <w:pPr>
        <w:spacing w:line="240" w:lineRule="auto"/>
      </w:pPr>
      <w:r>
        <w:separator/>
      </w:r>
    </w:p>
  </w:endnote>
  <w:endnote w:type="continuationSeparator" w:id="0">
    <w:p w14:paraId="6A4CC515" w14:textId="77777777" w:rsidR="00B76594" w:rsidRDefault="00B7659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202447"/>
      <w:docPartObj>
        <w:docPartGallery w:val="Page Numbers (Bottom of Page)"/>
        <w:docPartUnique/>
      </w:docPartObj>
    </w:sdtPr>
    <w:sdtEndPr>
      <w:rPr>
        <w:noProof/>
      </w:rPr>
    </w:sdtEndPr>
    <w:sdtContent>
      <w:p w14:paraId="589930D6" w14:textId="204C1AF0" w:rsidR="00BD673B" w:rsidRDefault="00BD673B">
        <w:pPr>
          <w:pStyle w:val="Footer"/>
          <w:jc w:val="center"/>
        </w:pPr>
        <w:r>
          <w:fldChar w:fldCharType="begin"/>
        </w:r>
        <w:r>
          <w:instrText xml:space="preserve"> PAGE   \* MERGEFORMAT </w:instrText>
        </w:r>
        <w:r>
          <w:fldChar w:fldCharType="separate"/>
        </w:r>
        <w:r w:rsidR="008563B9">
          <w:rPr>
            <w:noProof/>
          </w:rPr>
          <w:t>x</w:t>
        </w:r>
        <w:r>
          <w:rPr>
            <w:noProof/>
          </w:rPr>
          <w:fldChar w:fldCharType="end"/>
        </w:r>
      </w:p>
    </w:sdtContent>
  </w:sdt>
  <w:p w14:paraId="1CC6878B" w14:textId="2551CED1" w:rsidR="00BD673B" w:rsidRDefault="00BD673B" w:rsidP="008E1C26">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6E671" w14:textId="77777777" w:rsidR="00BD673B" w:rsidRDefault="00BD673B" w:rsidP="008E1C26">
    <w:pPr>
      <w:pStyle w:val="Footer"/>
      <w:jc w:val="center"/>
    </w:pPr>
    <w:r>
      <w:fldChar w:fldCharType="begin"/>
    </w:r>
    <w:r>
      <w:instrText xml:space="preserve"> PAGE   \* MERGEFORMAT </w:instrText>
    </w:r>
    <w:r>
      <w:fldChar w:fldCharType="separate"/>
    </w:r>
    <w:r w:rsidR="008563B9">
      <w:rPr>
        <w:noProof/>
      </w:rPr>
      <w:t>40</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D9FB2" w14:textId="77777777" w:rsidR="00B76594" w:rsidRDefault="00B76594" w:rsidP="008E1C26">
      <w:pPr>
        <w:spacing w:line="240" w:lineRule="auto"/>
      </w:pPr>
      <w:r>
        <w:separator/>
      </w:r>
    </w:p>
  </w:footnote>
  <w:footnote w:type="continuationSeparator" w:id="0">
    <w:p w14:paraId="782A8C61" w14:textId="77777777" w:rsidR="00B76594" w:rsidRDefault="00B76594"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10B32C1"/>
    <w:multiLevelType w:val="multilevel"/>
    <w:tmpl w:val="B256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27C7AA4"/>
    <w:multiLevelType w:val="hybridMultilevel"/>
    <w:tmpl w:val="FAE8409A"/>
    <w:lvl w:ilvl="0" w:tplc="4F46C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A379F1"/>
    <w:multiLevelType w:val="multilevel"/>
    <w:tmpl w:val="BBA41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F24E30"/>
    <w:multiLevelType w:val="hybridMultilevel"/>
    <w:tmpl w:val="24B6C048"/>
    <w:lvl w:ilvl="0" w:tplc="8CC6E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4982F37"/>
    <w:multiLevelType w:val="multilevel"/>
    <w:tmpl w:val="35E2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3A3590"/>
    <w:multiLevelType w:val="hybridMultilevel"/>
    <w:tmpl w:val="EDB278A0"/>
    <w:lvl w:ilvl="0" w:tplc="8CC6E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37170EC"/>
    <w:multiLevelType w:val="multilevel"/>
    <w:tmpl w:val="BB1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171AC0"/>
    <w:multiLevelType w:val="hybridMultilevel"/>
    <w:tmpl w:val="35E05BCE"/>
    <w:lvl w:ilvl="0" w:tplc="8026B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1B6684"/>
    <w:multiLevelType w:val="multilevel"/>
    <w:tmpl w:val="32CC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071585"/>
    <w:multiLevelType w:val="multilevel"/>
    <w:tmpl w:val="6EF061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0F4383"/>
    <w:multiLevelType w:val="multilevel"/>
    <w:tmpl w:val="6E620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D6224F"/>
    <w:multiLevelType w:val="hybridMultilevel"/>
    <w:tmpl w:val="95EAB8E8"/>
    <w:lvl w:ilvl="0" w:tplc="28E417C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901E8A"/>
    <w:multiLevelType w:val="multilevel"/>
    <w:tmpl w:val="7624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106AE7"/>
    <w:multiLevelType w:val="hybridMultilevel"/>
    <w:tmpl w:val="DE10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B741CC"/>
    <w:multiLevelType w:val="multilevel"/>
    <w:tmpl w:val="DA8A7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433883"/>
    <w:multiLevelType w:val="hybridMultilevel"/>
    <w:tmpl w:val="46FA39CC"/>
    <w:lvl w:ilvl="0" w:tplc="A7C01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2190793"/>
    <w:multiLevelType w:val="hybridMultilevel"/>
    <w:tmpl w:val="09BCB7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AD5668F2">
      <w:start w:val="2"/>
      <w:numFmt w:val="lowerLetter"/>
      <w:lvlText w:val="(%3)"/>
      <w:lvlJc w:val="left"/>
      <w:pPr>
        <w:tabs>
          <w:tab w:val="num" w:pos="2025"/>
        </w:tabs>
        <w:ind w:left="2025" w:hanging="405"/>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D7074AC"/>
    <w:multiLevelType w:val="hybridMultilevel"/>
    <w:tmpl w:val="C270F194"/>
    <w:lvl w:ilvl="0" w:tplc="FDA0A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4C4E66"/>
    <w:multiLevelType w:val="hybridMultilevel"/>
    <w:tmpl w:val="E988A29E"/>
    <w:lvl w:ilvl="0" w:tplc="0D9A370A">
      <w:start w:val="1"/>
      <w:numFmt w:val="bullet"/>
      <w:lvlText w:val=""/>
      <w:lvlJc w:val="left"/>
      <w:pPr>
        <w:tabs>
          <w:tab w:val="num" w:pos="720"/>
        </w:tabs>
        <w:ind w:left="720" w:hanging="360"/>
      </w:pPr>
      <w:rPr>
        <w:rFonts w:ascii="Wingdings" w:hAnsi="Wingdings" w:hint="default"/>
      </w:rPr>
    </w:lvl>
    <w:lvl w:ilvl="1" w:tplc="C8C272E2" w:tentative="1">
      <w:start w:val="1"/>
      <w:numFmt w:val="bullet"/>
      <w:lvlText w:val=""/>
      <w:lvlJc w:val="left"/>
      <w:pPr>
        <w:tabs>
          <w:tab w:val="num" w:pos="1440"/>
        </w:tabs>
        <w:ind w:left="1440" w:hanging="360"/>
      </w:pPr>
      <w:rPr>
        <w:rFonts w:ascii="Wingdings" w:hAnsi="Wingdings" w:hint="default"/>
      </w:rPr>
    </w:lvl>
    <w:lvl w:ilvl="2" w:tplc="A4409B5A" w:tentative="1">
      <w:start w:val="1"/>
      <w:numFmt w:val="bullet"/>
      <w:lvlText w:val=""/>
      <w:lvlJc w:val="left"/>
      <w:pPr>
        <w:tabs>
          <w:tab w:val="num" w:pos="2160"/>
        </w:tabs>
        <w:ind w:left="2160" w:hanging="360"/>
      </w:pPr>
      <w:rPr>
        <w:rFonts w:ascii="Wingdings" w:hAnsi="Wingdings" w:hint="default"/>
      </w:rPr>
    </w:lvl>
    <w:lvl w:ilvl="3" w:tplc="3856825A" w:tentative="1">
      <w:start w:val="1"/>
      <w:numFmt w:val="bullet"/>
      <w:lvlText w:val=""/>
      <w:lvlJc w:val="left"/>
      <w:pPr>
        <w:tabs>
          <w:tab w:val="num" w:pos="2880"/>
        </w:tabs>
        <w:ind w:left="2880" w:hanging="360"/>
      </w:pPr>
      <w:rPr>
        <w:rFonts w:ascii="Wingdings" w:hAnsi="Wingdings" w:hint="default"/>
      </w:rPr>
    </w:lvl>
    <w:lvl w:ilvl="4" w:tplc="2AB2796C" w:tentative="1">
      <w:start w:val="1"/>
      <w:numFmt w:val="bullet"/>
      <w:lvlText w:val=""/>
      <w:lvlJc w:val="left"/>
      <w:pPr>
        <w:tabs>
          <w:tab w:val="num" w:pos="3600"/>
        </w:tabs>
        <w:ind w:left="3600" w:hanging="360"/>
      </w:pPr>
      <w:rPr>
        <w:rFonts w:ascii="Wingdings" w:hAnsi="Wingdings" w:hint="default"/>
      </w:rPr>
    </w:lvl>
    <w:lvl w:ilvl="5" w:tplc="B25E392A" w:tentative="1">
      <w:start w:val="1"/>
      <w:numFmt w:val="bullet"/>
      <w:lvlText w:val=""/>
      <w:lvlJc w:val="left"/>
      <w:pPr>
        <w:tabs>
          <w:tab w:val="num" w:pos="4320"/>
        </w:tabs>
        <w:ind w:left="4320" w:hanging="360"/>
      </w:pPr>
      <w:rPr>
        <w:rFonts w:ascii="Wingdings" w:hAnsi="Wingdings" w:hint="default"/>
      </w:rPr>
    </w:lvl>
    <w:lvl w:ilvl="6" w:tplc="76FACEC2" w:tentative="1">
      <w:start w:val="1"/>
      <w:numFmt w:val="bullet"/>
      <w:lvlText w:val=""/>
      <w:lvlJc w:val="left"/>
      <w:pPr>
        <w:tabs>
          <w:tab w:val="num" w:pos="5040"/>
        </w:tabs>
        <w:ind w:left="5040" w:hanging="360"/>
      </w:pPr>
      <w:rPr>
        <w:rFonts w:ascii="Wingdings" w:hAnsi="Wingdings" w:hint="default"/>
      </w:rPr>
    </w:lvl>
    <w:lvl w:ilvl="7" w:tplc="886883A6" w:tentative="1">
      <w:start w:val="1"/>
      <w:numFmt w:val="bullet"/>
      <w:lvlText w:val=""/>
      <w:lvlJc w:val="left"/>
      <w:pPr>
        <w:tabs>
          <w:tab w:val="num" w:pos="5760"/>
        </w:tabs>
        <w:ind w:left="5760" w:hanging="360"/>
      </w:pPr>
      <w:rPr>
        <w:rFonts w:ascii="Wingdings" w:hAnsi="Wingdings" w:hint="default"/>
      </w:rPr>
    </w:lvl>
    <w:lvl w:ilvl="8" w:tplc="0C38186A" w:tentative="1">
      <w:start w:val="1"/>
      <w:numFmt w:val="bullet"/>
      <w:lvlText w:val=""/>
      <w:lvlJc w:val="left"/>
      <w:pPr>
        <w:tabs>
          <w:tab w:val="num" w:pos="6480"/>
        </w:tabs>
        <w:ind w:left="6480" w:hanging="360"/>
      </w:pPr>
      <w:rPr>
        <w:rFonts w:ascii="Wingdings" w:hAnsi="Wingdings" w:hint="default"/>
      </w:rPr>
    </w:lvl>
  </w:abstractNum>
  <w:abstractNum w:abstractNumId="35">
    <w:nsid w:val="643801DD"/>
    <w:multiLevelType w:val="hybridMultilevel"/>
    <w:tmpl w:val="7FCC5B66"/>
    <w:lvl w:ilvl="0" w:tplc="DB36434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376616"/>
    <w:multiLevelType w:val="multilevel"/>
    <w:tmpl w:val="4FCA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FE7C1D"/>
    <w:multiLevelType w:val="multilevel"/>
    <w:tmpl w:val="64DA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6A72EB"/>
    <w:multiLevelType w:val="multilevel"/>
    <w:tmpl w:val="04325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9726DC8"/>
    <w:multiLevelType w:val="multilevel"/>
    <w:tmpl w:val="A26C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1"/>
  </w:num>
  <w:num w:numId="3">
    <w:abstractNumId w:val="22"/>
  </w:num>
  <w:num w:numId="4">
    <w:abstractNumId w:val="31"/>
  </w:num>
  <w:num w:numId="5">
    <w:abstractNumId w:val="30"/>
  </w:num>
  <w:num w:numId="6">
    <w:abstractNumId w:val="32"/>
  </w:num>
  <w:num w:numId="7">
    <w:abstractNumId w:val="39"/>
  </w:num>
  <w:num w:numId="8">
    <w:abstractNumId w:val="26"/>
  </w:num>
  <w:num w:numId="9">
    <w:abstractNumId w:val="33"/>
  </w:num>
  <w:num w:numId="10">
    <w:abstractNumId w:val="21"/>
  </w:num>
  <w:num w:numId="11">
    <w:abstractNumId w:val="17"/>
  </w:num>
  <w:num w:numId="12">
    <w:abstractNumId w:val="29"/>
  </w:num>
  <w:num w:numId="13">
    <w:abstractNumId w:val="10"/>
  </w:num>
  <w:num w:numId="14">
    <w:abstractNumId w:val="35"/>
  </w:num>
  <w:num w:numId="15">
    <w:abstractNumId w:val="27"/>
  </w:num>
  <w:num w:numId="16">
    <w:abstractNumId w:val="15"/>
  </w:num>
  <w:num w:numId="17">
    <w:abstractNumId w:val="13"/>
  </w:num>
  <w:num w:numId="18">
    <w:abstractNumId w:val="28"/>
  </w:num>
  <w:num w:numId="19">
    <w:abstractNumId w:val="37"/>
  </w:num>
  <w:num w:numId="20">
    <w:abstractNumId w:val="14"/>
  </w:num>
  <w:num w:numId="21">
    <w:abstractNumId w:val="23"/>
  </w:num>
  <w:num w:numId="22">
    <w:abstractNumId w:val="18"/>
  </w:num>
  <w:num w:numId="23">
    <w:abstractNumId w:val="36"/>
  </w:num>
  <w:num w:numId="24">
    <w:abstractNumId w:val="41"/>
  </w:num>
  <w:num w:numId="25">
    <w:abstractNumId w:val="24"/>
  </w:num>
  <w:num w:numId="26">
    <w:abstractNumId w:val="34"/>
  </w:num>
  <w:num w:numId="27">
    <w:abstractNumId w:val="25"/>
  </w:num>
  <w:num w:numId="28">
    <w:abstractNumId w:val="9"/>
  </w:num>
  <w:num w:numId="29">
    <w:abstractNumId w:val="12"/>
  </w:num>
  <w:num w:numId="30">
    <w:abstractNumId w:val="16"/>
  </w:num>
  <w:num w:numId="31">
    <w:abstractNumId w:val="38"/>
  </w:num>
  <w:num w:numId="32">
    <w:abstractNumId w:val="20"/>
  </w:num>
  <w:num w:numId="33">
    <w:abstractNumId w:val="19"/>
  </w:num>
  <w:num w:numId="34">
    <w:abstractNumId w:val="0"/>
  </w:num>
  <w:num w:numId="35">
    <w:abstractNumId w:val="8"/>
  </w:num>
  <w:num w:numId="36">
    <w:abstractNumId w:val="4"/>
  </w:num>
  <w:num w:numId="37">
    <w:abstractNumId w:val="7"/>
  </w:num>
  <w:num w:numId="38">
    <w:abstractNumId w:val="6"/>
  </w:num>
  <w:num w:numId="39">
    <w:abstractNumId w:val="2"/>
  </w:num>
  <w:num w:numId="40">
    <w:abstractNumId w:val="3"/>
  </w:num>
  <w:num w:numId="41">
    <w:abstractNumId w:val="5"/>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rersz0nps9dee0dt4pfdv5tpswaw05zrva&quot;&gt;Marcin Thesis&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0&lt;/item&gt;&lt;item&gt;51&lt;/item&gt;&lt;item&gt;52&lt;/item&gt;&lt;item&gt;53&lt;/item&gt;&lt;item&gt;54&lt;/item&gt;&lt;item&gt;56&lt;/item&gt;&lt;item&gt;57&lt;/item&gt;&lt;item&gt;58&lt;/item&gt;&lt;item&gt;59&lt;/item&gt;&lt;item&gt;60&lt;/item&gt;&lt;item&gt;61&lt;/item&gt;&lt;item&gt;98&lt;/item&gt;&lt;item&gt;100&lt;/item&gt;&lt;item&gt;102&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1&lt;/item&gt;&lt;item&gt;122&lt;/item&gt;&lt;item&gt;123&lt;/item&gt;&lt;/record-ids&gt;&lt;/item&gt;&lt;/Libraries&gt;"/>
  </w:docVars>
  <w:rsids>
    <w:rsidRoot w:val="003A060D"/>
    <w:rsid w:val="00003A42"/>
    <w:rsid w:val="00025A12"/>
    <w:rsid w:val="0003056A"/>
    <w:rsid w:val="00034921"/>
    <w:rsid w:val="0003791C"/>
    <w:rsid w:val="00041638"/>
    <w:rsid w:val="00047E9E"/>
    <w:rsid w:val="00051139"/>
    <w:rsid w:val="0006042B"/>
    <w:rsid w:val="00062D24"/>
    <w:rsid w:val="00067E0E"/>
    <w:rsid w:val="00076B36"/>
    <w:rsid w:val="00077F0A"/>
    <w:rsid w:val="0008176F"/>
    <w:rsid w:val="000844F6"/>
    <w:rsid w:val="000878B0"/>
    <w:rsid w:val="000C18E6"/>
    <w:rsid w:val="000C24B8"/>
    <w:rsid w:val="000D0CE4"/>
    <w:rsid w:val="000D204B"/>
    <w:rsid w:val="000D506B"/>
    <w:rsid w:val="000F56FF"/>
    <w:rsid w:val="00105BBB"/>
    <w:rsid w:val="00106C83"/>
    <w:rsid w:val="00111915"/>
    <w:rsid w:val="001259E1"/>
    <w:rsid w:val="001315CA"/>
    <w:rsid w:val="00131B39"/>
    <w:rsid w:val="001320E7"/>
    <w:rsid w:val="0013293A"/>
    <w:rsid w:val="00144B35"/>
    <w:rsid w:val="0015483C"/>
    <w:rsid w:val="00167632"/>
    <w:rsid w:val="001713E9"/>
    <w:rsid w:val="00172240"/>
    <w:rsid w:val="00173145"/>
    <w:rsid w:val="00174266"/>
    <w:rsid w:val="00177E36"/>
    <w:rsid w:val="00180428"/>
    <w:rsid w:val="00187691"/>
    <w:rsid w:val="001A60A2"/>
    <w:rsid w:val="001B12EF"/>
    <w:rsid w:val="001B3EF4"/>
    <w:rsid w:val="001C3B63"/>
    <w:rsid w:val="001E2404"/>
    <w:rsid w:val="001E349F"/>
    <w:rsid w:val="001E6477"/>
    <w:rsid w:val="001F3595"/>
    <w:rsid w:val="00200206"/>
    <w:rsid w:val="00202AF5"/>
    <w:rsid w:val="0020439C"/>
    <w:rsid w:val="002147D8"/>
    <w:rsid w:val="00226C07"/>
    <w:rsid w:val="0023375C"/>
    <w:rsid w:val="00247B09"/>
    <w:rsid w:val="002517BC"/>
    <w:rsid w:val="00260F9A"/>
    <w:rsid w:val="00265C32"/>
    <w:rsid w:val="00266A81"/>
    <w:rsid w:val="00271ED6"/>
    <w:rsid w:val="00272CAD"/>
    <w:rsid w:val="00281FAC"/>
    <w:rsid w:val="00290A66"/>
    <w:rsid w:val="002954A3"/>
    <w:rsid w:val="002A5FD6"/>
    <w:rsid w:val="002B6CC4"/>
    <w:rsid w:val="002C0BBE"/>
    <w:rsid w:val="002C22C8"/>
    <w:rsid w:val="002C2758"/>
    <w:rsid w:val="002D03CF"/>
    <w:rsid w:val="002D6E20"/>
    <w:rsid w:val="002E0ACD"/>
    <w:rsid w:val="002E157F"/>
    <w:rsid w:val="002E29C2"/>
    <w:rsid w:val="00301A5F"/>
    <w:rsid w:val="00302B30"/>
    <w:rsid w:val="00303D94"/>
    <w:rsid w:val="00304FA4"/>
    <w:rsid w:val="0030639F"/>
    <w:rsid w:val="00306FF7"/>
    <w:rsid w:val="0030767B"/>
    <w:rsid w:val="00314F3F"/>
    <w:rsid w:val="003218D0"/>
    <w:rsid w:val="003240AA"/>
    <w:rsid w:val="00343673"/>
    <w:rsid w:val="003450B1"/>
    <w:rsid w:val="003455B7"/>
    <w:rsid w:val="00361F10"/>
    <w:rsid w:val="003635D6"/>
    <w:rsid w:val="003636DF"/>
    <w:rsid w:val="00373512"/>
    <w:rsid w:val="00385E9D"/>
    <w:rsid w:val="00386E26"/>
    <w:rsid w:val="00393159"/>
    <w:rsid w:val="00396207"/>
    <w:rsid w:val="00396288"/>
    <w:rsid w:val="00396667"/>
    <w:rsid w:val="00397ACF"/>
    <w:rsid w:val="003A060D"/>
    <w:rsid w:val="003A3961"/>
    <w:rsid w:val="003B09B6"/>
    <w:rsid w:val="003B30E2"/>
    <w:rsid w:val="003B42C3"/>
    <w:rsid w:val="003B73A8"/>
    <w:rsid w:val="003B763D"/>
    <w:rsid w:val="003C1C00"/>
    <w:rsid w:val="003C42CA"/>
    <w:rsid w:val="003D047B"/>
    <w:rsid w:val="003D5AD3"/>
    <w:rsid w:val="003E22B5"/>
    <w:rsid w:val="003E4145"/>
    <w:rsid w:val="003E6AC0"/>
    <w:rsid w:val="003F1757"/>
    <w:rsid w:val="003F256E"/>
    <w:rsid w:val="004035F2"/>
    <w:rsid w:val="00414510"/>
    <w:rsid w:val="00414D11"/>
    <w:rsid w:val="0041769D"/>
    <w:rsid w:val="0043409D"/>
    <w:rsid w:val="00440671"/>
    <w:rsid w:val="004431F8"/>
    <w:rsid w:val="00444FEE"/>
    <w:rsid w:val="00452372"/>
    <w:rsid w:val="00461AA9"/>
    <w:rsid w:val="00462712"/>
    <w:rsid w:val="00465934"/>
    <w:rsid w:val="00472B7F"/>
    <w:rsid w:val="00472BA6"/>
    <w:rsid w:val="004B4A2D"/>
    <w:rsid w:val="004B55DC"/>
    <w:rsid w:val="004C37C6"/>
    <w:rsid w:val="004C5ECA"/>
    <w:rsid w:val="004D42CC"/>
    <w:rsid w:val="004F7FE7"/>
    <w:rsid w:val="00501554"/>
    <w:rsid w:val="005152C9"/>
    <w:rsid w:val="0053028C"/>
    <w:rsid w:val="005354E8"/>
    <w:rsid w:val="005473FD"/>
    <w:rsid w:val="00550BC3"/>
    <w:rsid w:val="005714D7"/>
    <w:rsid w:val="0057775C"/>
    <w:rsid w:val="00582EBC"/>
    <w:rsid w:val="00596960"/>
    <w:rsid w:val="005A2B79"/>
    <w:rsid w:val="005A5C9E"/>
    <w:rsid w:val="005A76BF"/>
    <w:rsid w:val="005B0705"/>
    <w:rsid w:val="005C66D4"/>
    <w:rsid w:val="005C67D8"/>
    <w:rsid w:val="005F1E2B"/>
    <w:rsid w:val="0060152E"/>
    <w:rsid w:val="006039D8"/>
    <w:rsid w:val="00606518"/>
    <w:rsid w:val="00616071"/>
    <w:rsid w:val="00616A57"/>
    <w:rsid w:val="00617141"/>
    <w:rsid w:val="0062509B"/>
    <w:rsid w:val="0062627D"/>
    <w:rsid w:val="006273C0"/>
    <w:rsid w:val="0063256C"/>
    <w:rsid w:val="00633C74"/>
    <w:rsid w:val="00633F36"/>
    <w:rsid w:val="006459A1"/>
    <w:rsid w:val="00645A8F"/>
    <w:rsid w:val="0064732E"/>
    <w:rsid w:val="00647433"/>
    <w:rsid w:val="00653C73"/>
    <w:rsid w:val="00660B74"/>
    <w:rsid w:val="00661C13"/>
    <w:rsid w:val="006749F1"/>
    <w:rsid w:val="0068092E"/>
    <w:rsid w:val="0069415A"/>
    <w:rsid w:val="006A16BA"/>
    <w:rsid w:val="006A4491"/>
    <w:rsid w:val="006A545A"/>
    <w:rsid w:val="006A622E"/>
    <w:rsid w:val="006A6340"/>
    <w:rsid w:val="006B1D41"/>
    <w:rsid w:val="006B2F55"/>
    <w:rsid w:val="006B5145"/>
    <w:rsid w:val="006B5C7A"/>
    <w:rsid w:val="006C0F83"/>
    <w:rsid w:val="006C244F"/>
    <w:rsid w:val="006D0151"/>
    <w:rsid w:val="006D1962"/>
    <w:rsid w:val="006E3332"/>
    <w:rsid w:val="006E3994"/>
    <w:rsid w:val="006F10CE"/>
    <w:rsid w:val="006F7E97"/>
    <w:rsid w:val="0070017B"/>
    <w:rsid w:val="00705086"/>
    <w:rsid w:val="00730F0A"/>
    <w:rsid w:val="00731AFD"/>
    <w:rsid w:val="00746E16"/>
    <w:rsid w:val="007478E4"/>
    <w:rsid w:val="007559B1"/>
    <w:rsid w:val="00761FDB"/>
    <w:rsid w:val="007739FB"/>
    <w:rsid w:val="00775701"/>
    <w:rsid w:val="00777E64"/>
    <w:rsid w:val="00782CD7"/>
    <w:rsid w:val="0078679A"/>
    <w:rsid w:val="00790057"/>
    <w:rsid w:val="00792D1A"/>
    <w:rsid w:val="007A3C32"/>
    <w:rsid w:val="007B043E"/>
    <w:rsid w:val="007B3298"/>
    <w:rsid w:val="007B642D"/>
    <w:rsid w:val="007D1341"/>
    <w:rsid w:val="007D157C"/>
    <w:rsid w:val="007D66A3"/>
    <w:rsid w:val="007D7535"/>
    <w:rsid w:val="007E487F"/>
    <w:rsid w:val="007E5847"/>
    <w:rsid w:val="007E63EF"/>
    <w:rsid w:val="007F2648"/>
    <w:rsid w:val="007F7A84"/>
    <w:rsid w:val="00802A51"/>
    <w:rsid w:val="00841AF2"/>
    <w:rsid w:val="00844477"/>
    <w:rsid w:val="008509C6"/>
    <w:rsid w:val="00851938"/>
    <w:rsid w:val="00851C56"/>
    <w:rsid w:val="008563B9"/>
    <w:rsid w:val="0086523C"/>
    <w:rsid w:val="008707BC"/>
    <w:rsid w:val="008A311E"/>
    <w:rsid w:val="008A4233"/>
    <w:rsid w:val="008A4F22"/>
    <w:rsid w:val="008B774C"/>
    <w:rsid w:val="008D0D44"/>
    <w:rsid w:val="008E1C26"/>
    <w:rsid w:val="008E1CF0"/>
    <w:rsid w:val="008F1822"/>
    <w:rsid w:val="009008B5"/>
    <w:rsid w:val="00912CA2"/>
    <w:rsid w:val="00917D6C"/>
    <w:rsid w:val="009245C5"/>
    <w:rsid w:val="00927233"/>
    <w:rsid w:val="00941CCD"/>
    <w:rsid w:val="009501BE"/>
    <w:rsid w:val="00954AB9"/>
    <w:rsid w:val="00954DAF"/>
    <w:rsid w:val="009671ED"/>
    <w:rsid w:val="009712D3"/>
    <w:rsid w:val="00981B1B"/>
    <w:rsid w:val="00984E5F"/>
    <w:rsid w:val="00992C28"/>
    <w:rsid w:val="009946C1"/>
    <w:rsid w:val="00997418"/>
    <w:rsid w:val="009A2A8B"/>
    <w:rsid w:val="009A55B9"/>
    <w:rsid w:val="009B49FC"/>
    <w:rsid w:val="009C3E5D"/>
    <w:rsid w:val="009C4FEF"/>
    <w:rsid w:val="009E3D88"/>
    <w:rsid w:val="00A0094B"/>
    <w:rsid w:val="00A02FAF"/>
    <w:rsid w:val="00A07FBA"/>
    <w:rsid w:val="00A2501B"/>
    <w:rsid w:val="00A30F98"/>
    <w:rsid w:val="00A40052"/>
    <w:rsid w:val="00A460F3"/>
    <w:rsid w:val="00A50007"/>
    <w:rsid w:val="00A5626C"/>
    <w:rsid w:val="00A61C4C"/>
    <w:rsid w:val="00A76D67"/>
    <w:rsid w:val="00A773AA"/>
    <w:rsid w:val="00A8265C"/>
    <w:rsid w:val="00A90647"/>
    <w:rsid w:val="00A975BA"/>
    <w:rsid w:val="00AA0B13"/>
    <w:rsid w:val="00AA1B3B"/>
    <w:rsid w:val="00AA4AED"/>
    <w:rsid w:val="00AC5E50"/>
    <w:rsid w:val="00AE5C00"/>
    <w:rsid w:val="00AF0BB2"/>
    <w:rsid w:val="00AF0D1D"/>
    <w:rsid w:val="00B13815"/>
    <w:rsid w:val="00B13AC0"/>
    <w:rsid w:val="00B242CA"/>
    <w:rsid w:val="00B244C7"/>
    <w:rsid w:val="00B26394"/>
    <w:rsid w:val="00B26BDC"/>
    <w:rsid w:val="00B36426"/>
    <w:rsid w:val="00B54FE7"/>
    <w:rsid w:val="00B64559"/>
    <w:rsid w:val="00B67657"/>
    <w:rsid w:val="00B72E26"/>
    <w:rsid w:val="00B72F15"/>
    <w:rsid w:val="00B76594"/>
    <w:rsid w:val="00B80E09"/>
    <w:rsid w:val="00B8214A"/>
    <w:rsid w:val="00B91E22"/>
    <w:rsid w:val="00BA1A3A"/>
    <w:rsid w:val="00BA3595"/>
    <w:rsid w:val="00BB2DDE"/>
    <w:rsid w:val="00BB3F72"/>
    <w:rsid w:val="00BB678C"/>
    <w:rsid w:val="00BC2284"/>
    <w:rsid w:val="00BD1142"/>
    <w:rsid w:val="00BD2769"/>
    <w:rsid w:val="00BD45C8"/>
    <w:rsid w:val="00BD673B"/>
    <w:rsid w:val="00BD6CA1"/>
    <w:rsid w:val="00C057E9"/>
    <w:rsid w:val="00C05B22"/>
    <w:rsid w:val="00C103D0"/>
    <w:rsid w:val="00C16C66"/>
    <w:rsid w:val="00C30CCE"/>
    <w:rsid w:val="00C31A1C"/>
    <w:rsid w:val="00C36E17"/>
    <w:rsid w:val="00C3745C"/>
    <w:rsid w:val="00C378FA"/>
    <w:rsid w:val="00C4062A"/>
    <w:rsid w:val="00C4480F"/>
    <w:rsid w:val="00C57AF7"/>
    <w:rsid w:val="00C6272A"/>
    <w:rsid w:val="00C62805"/>
    <w:rsid w:val="00C63C23"/>
    <w:rsid w:val="00C67F85"/>
    <w:rsid w:val="00C8326D"/>
    <w:rsid w:val="00C856AD"/>
    <w:rsid w:val="00C86273"/>
    <w:rsid w:val="00C91403"/>
    <w:rsid w:val="00C92079"/>
    <w:rsid w:val="00C9340E"/>
    <w:rsid w:val="00CB653A"/>
    <w:rsid w:val="00CC3439"/>
    <w:rsid w:val="00CD0846"/>
    <w:rsid w:val="00CD13B7"/>
    <w:rsid w:val="00CE1629"/>
    <w:rsid w:val="00CE4782"/>
    <w:rsid w:val="00CE48E8"/>
    <w:rsid w:val="00CF2CB0"/>
    <w:rsid w:val="00D00C7B"/>
    <w:rsid w:val="00D155FE"/>
    <w:rsid w:val="00D23514"/>
    <w:rsid w:val="00D25AEF"/>
    <w:rsid w:val="00D277A5"/>
    <w:rsid w:val="00D332B1"/>
    <w:rsid w:val="00D34FCF"/>
    <w:rsid w:val="00D37424"/>
    <w:rsid w:val="00D417E2"/>
    <w:rsid w:val="00D418C5"/>
    <w:rsid w:val="00D6369B"/>
    <w:rsid w:val="00D65651"/>
    <w:rsid w:val="00D709FA"/>
    <w:rsid w:val="00D72088"/>
    <w:rsid w:val="00D741C4"/>
    <w:rsid w:val="00DA0169"/>
    <w:rsid w:val="00DA10D5"/>
    <w:rsid w:val="00DA1217"/>
    <w:rsid w:val="00DA1971"/>
    <w:rsid w:val="00DA2653"/>
    <w:rsid w:val="00DA4234"/>
    <w:rsid w:val="00DB664C"/>
    <w:rsid w:val="00DC1A1C"/>
    <w:rsid w:val="00DC416C"/>
    <w:rsid w:val="00DD1274"/>
    <w:rsid w:val="00DD38BA"/>
    <w:rsid w:val="00DE1632"/>
    <w:rsid w:val="00DE1AB8"/>
    <w:rsid w:val="00DE1EF7"/>
    <w:rsid w:val="00DE50F8"/>
    <w:rsid w:val="00DF46B8"/>
    <w:rsid w:val="00DF7412"/>
    <w:rsid w:val="00E0501B"/>
    <w:rsid w:val="00E13792"/>
    <w:rsid w:val="00E176FB"/>
    <w:rsid w:val="00E20B9A"/>
    <w:rsid w:val="00E252B0"/>
    <w:rsid w:val="00E453E8"/>
    <w:rsid w:val="00E52A10"/>
    <w:rsid w:val="00E53D7E"/>
    <w:rsid w:val="00E6062A"/>
    <w:rsid w:val="00E61CAB"/>
    <w:rsid w:val="00E70052"/>
    <w:rsid w:val="00E750C3"/>
    <w:rsid w:val="00E77477"/>
    <w:rsid w:val="00E915E0"/>
    <w:rsid w:val="00E948D0"/>
    <w:rsid w:val="00EA72C2"/>
    <w:rsid w:val="00EA7E4F"/>
    <w:rsid w:val="00EE3797"/>
    <w:rsid w:val="00EE7A7F"/>
    <w:rsid w:val="00F034E5"/>
    <w:rsid w:val="00F05B5E"/>
    <w:rsid w:val="00F061D4"/>
    <w:rsid w:val="00F071E4"/>
    <w:rsid w:val="00F11A39"/>
    <w:rsid w:val="00F27248"/>
    <w:rsid w:val="00F344C9"/>
    <w:rsid w:val="00F34ADF"/>
    <w:rsid w:val="00F46A49"/>
    <w:rsid w:val="00F46FD3"/>
    <w:rsid w:val="00F53554"/>
    <w:rsid w:val="00F54186"/>
    <w:rsid w:val="00F55701"/>
    <w:rsid w:val="00F6021C"/>
    <w:rsid w:val="00F7448D"/>
    <w:rsid w:val="00F74808"/>
    <w:rsid w:val="00F80087"/>
    <w:rsid w:val="00F83265"/>
    <w:rsid w:val="00F83412"/>
    <w:rsid w:val="00F94C9F"/>
    <w:rsid w:val="00FA22D0"/>
    <w:rsid w:val="00FA2425"/>
    <w:rsid w:val="00FB67AF"/>
    <w:rsid w:val="00FC5D6F"/>
    <w:rsid w:val="00FC6A58"/>
    <w:rsid w:val="00FD10B9"/>
    <w:rsid w:val="00FE1573"/>
    <w:rsid w:val="00FE261F"/>
    <w:rsid w:val="00FF3ABC"/>
    <w:rsid w:val="0C8B55D3"/>
    <w:rsid w:val="4D237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63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57AF7"/>
    <w:pPr>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AF7"/>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7B043E"/>
    <w:pPr>
      <w:tabs>
        <w:tab w:val="right" w:leader="dot" w:pos="8486"/>
      </w:tabs>
      <w:ind w:left="720" w:hanging="720"/>
      <w:jc w:val="center"/>
    </w:pPr>
    <w:rPr>
      <w:rFonts w:eastAsiaTheme="minorEastAsia" w:cstheme="minorBidi"/>
      <w:b/>
      <w:noProof/>
      <w:sz w:val="22"/>
      <w:szCs w:val="22"/>
      <w:lang w:bidi="ar-SA"/>
    </w:r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2954A3"/>
    <w:rPr>
      <w:sz w:val="18"/>
      <w:szCs w:val="18"/>
    </w:rPr>
  </w:style>
  <w:style w:type="paragraph" w:styleId="CommentText">
    <w:name w:val="annotation text"/>
    <w:basedOn w:val="Normal"/>
    <w:link w:val="CommentTextChar"/>
    <w:uiPriority w:val="99"/>
    <w:semiHidden/>
    <w:unhideWhenUsed/>
    <w:rsid w:val="002954A3"/>
    <w:rPr>
      <w:rFonts w:ascii="Calibri" w:eastAsia="Calibri" w:hAnsi="Calibri"/>
      <w:lang w:bidi="ar-SA"/>
    </w:rPr>
  </w:style>
  <w:style w:type="character" w:customStyle="1" w:styleId="CommentTextChar">
    <w:name w:val="Comment Text Char"/>
    <w:basedOn w:val="DefaultParagraphFont"/>
    <w:link w:val="CommentText"/>
    <w:uiPriority w:val="99"/>
    <w:semiHidden/>
    <w:rsid w:val="002954A3"/>
    <w:rPr>
      <w:rFonts w:ascii="Calibri" w:eastAsia="Calibri" w:hAnsi="Calibri"/>
      <w:sz w:val="24"/>
      <w:szCs w:val="24"/>
    </w:rPr>
  </w:style>
  <w:style w:type="paragraph" w:customStyle="1" w:styleId="EndNoteBibliographyTitle">
    <w:name w:val="EndNote Bibliography Title"/>
    <w:basedOn w:val="Normal"/>
    <w:link w:val="EndNoteBibliographyTitleChar"/>
    <w:rsid w:val="005473FD"/>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5473FD"/>
    <w:rPr>
      <w:noProof/>
      <w:sz w:val="24"/>
      <w:szCs w:val="24"/>
      <w:lang w:bidi="en-US"/>
    </w:rPr>
  </w:style>
  <w:style w:type="paragraph" w:customStyle="1" w:styleId="EndNoteBibliography">
    <w:name w:val="EndNote Bibliography"/>
    <w:basedOn w:val="Normal"/>
    <w:link w:val="EndNoteBibliographyChar"/>
    <w:rsid w:val="005473FD"/>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5473FD"/>
    <w:rPr>
      <w:noProof/>
      <w:sz w:val="24"/>
      <w:szCs w:val="24"/>
      <w:lang w:bidi="en-US"/>
    </w:rPr>
  </w:style>
  <w:style w:type="paragraph" w:customStyle="1" w:styleId="Default">
    <w:name w:val="Default"/>
    <w:rsid w:val="00396288"/>
    <w:pPr>
      <w:autoSpaceDE w:val="0"/>
      <w:autoSpaceDN w:val="0"/>
      <w:adjustRightInd w:val="0"/>
    </w:pPr>
    <w:rPr>
      <w:rFonts w:ascii="Arial" w:hAnsi="Arial" w:cs="Arial"/>
      <w:color w:val="000000"/>
      <w:sz w:val="24"/>
      <w:szCs w:val="24"/>
    </w:rPr>
  </w:style>
  <w:style w:type="character" w:customStyle="1" w:styleId="apple-tab-span">
    <w:name w:val="apple-tab-span"/>
    <w:basedOn w:val="DefaultParagraphFont"/>
    <w:rsid w:val="00B26BDC"/>
  </w:style>
  <w:style w:type="character" w:customStyle="1" w:styleId="CommentSubjectChar">
    <w:name w:val="Comment Subject Char"/>
    <w:basedOn w:val="CommentTextChar"/>
    <w:link w:val="CommentSubject"/>
    <w:uiPriority w:val="99"/>
    <w:semiHidden/>
    <w:rsid w:val="00B26BDC"/>
    <w:rPr>
      <w:rFonts w:asciiTheme="minorHAnsi" w:eastAsiaTheme="minorHAnsi"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B26BDC"/>
    <w:pPr>
      <w:spacing w:after="200" w:line="240" w:lineRule="auto"/>
    </w:pPr>
    <w:rPr>
      <w:rFonts w:asciiTheme="minorHAnsi" w:eastAsiaTheme="minorHAnsi" w:hAnsiTheme="minorHAnsi" w:cstheme="minorBidi"/>
      <w:b/>
      <w:bCs/>
      <w:sz w:val="20"/>
      <w:szCs w:val="20"/>
    </w:rPr>
  </w:style>
  <w:style w:type="paragraph" w:styleId="EndnoteText">
    <w:name w:val="endnote text"/>
    <w:basedOn w:val="Normal"/>
    <w:link w:val="EndnoteTextChar"/>
    <w:uiPriority w:val="99"/>
    <w:semiHidden/>
    <w:unhideWhenUsed/>
    <w:rsid w:val="000878B0"/>
    <w:pPr>
      <w:spacing w:line="240" w:lineRule="auto"/>
    </w:pPr>
    <w:rPr>
      <w:sz w:val="20"/>
      <w:szCs w:val="20"/>
    </w:rPr>
  </w:style>
  <w:style w:type="character" w:customStyle="1" w:styleId="EndnoteTextChar">
    <w:name w:val="Endnote Text Char"/>
    <w:basedOn w:val="DefaultParagraphFont"/>
    <w:link w:val="EndnoteText"/>
    <w:uiPriority w:val="99"/>
    <w:semiHidden/>
    <w:rsid w:val="000878B0"/>
    <w:rPr>
      <w:rFonts w:asciiTheme="minorHAnsi" w:hAnsiTheme="minorHAnsi"/>
      <w:lang w:bidi="en-US"/>
    </w:rPr>
  </w:style>
  <w:style w:type="character" w:styleId="EndnoteReference">
    <w:name w:val="endnote reference"/>
    <w:basedOn w:val="DefaultParagraphFont"/>
    <w:uiPriority w:val="99"/>
    <w:semiHidden/>
    <w:unhideWhenUsed/>
    <w:rsid w:val="000878B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57AF7"/>
    <w:pPr>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AF7"/>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7B043E"/>
    <w:pPr>
      <w:tabs>
        <w:tab w:val="right" w:leader="dot" w:pos="8486"/>
      </w:tabs>
      <w:ind w:left="720" w:hanging="720"/>
      <w:jc w:val="center"/>
    </w:pPr>
    <w:rPr>
      <w:rFonts w:eastAsiaTheme="minorEastAsia" w:cstheme="minorBidi"/>
      <w:b/>
      <w:noProof/>
      <w:sz w:val="22"/>
      <w:szCs w:val="22"/>
      <w:lang w:bidi="ar-SA"/>
    </w:r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2954A3"/>
    <w:rPr>
      <w:sz w:val="18"/>
      <w:szCs w:val="18"/>
    </w:rPr>
  </w:style>
  <w:style w:type="paragraph" w:styleId="CommentText">
    <w:name w:val="annotation text"/>
    <w:basedOn w:val="Normal"/>
    <w:link w:val="CommentTextChar"/>
    <w:uiPriority w:val="99"/>
    <w:semiHidden/>
    <w:unhideWhenUsed/>
    <w:rsid w:val="002954A3"/>
    <w:rPr>
      <w:rFonts w:ascii="Calibri" w:eastAsia="Calibri" w:hAnsi="Calibri"/>
      <w:lang w:bidi="ar-SA"/>
    </w:rPr>
  </w:style>
  <w:style w:type="character" w:customStyle="1" w:styleId="CommentTextChar">
    <w:name w:val="Comment Text Char"/>
    <w:basedOn w:val="DefaultParagraphFont"/>
    <w:link w:val="CommentText"/>
    <w:uiPriority w:val="99"/>
    <w:semiHidden/>
    <w:rsid w:val="002954A3"/>
    <w:rPr>
      <w:rFonts w:ascii="Calibri" w:eastAsia="Calibri" w:hAnsi="Calibri"/>
      <w:sz w:val="24"/>
      <w:szCs w:val="24"/>
    </w:rPr>
  </w:style>
  <w:style w:type="paragraph" w:customStyle="1" w:styleId="EndNoteBibliographyTitle">
    <w:name w:val="EndNote Bibliography Title"/>
    <w:basedOn w:val="Normal"/>
    <w:link w:val="EndNoteBibliographyTitleChar"/>
    <w:rsid w:val="005473FD"/>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5473FD"/>
    <w:rPr>
      <w:noProof/>
      <w:sz w:val="24"/>
      <w:szCs w:val="24"/>
      <w:lang w:bidi="en-US"/>
    </w:rPr>
  </w:style>
  <w:style w:type="paragraph" w:customStyle="1" w:styleId="EndNoteBibliography">
    <w:name w:val="EndNote Bibliography"/>
    <w:basedOn w:val="Normal"/>
    <w:link w:val="EndNoteBibliographyChar"/>
    <w:rsid w:val="005473FD"/>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5473FD"/>
    <w:rPr>
      <w:noProof/>
      <w:sz w:val="24"/>
      <w:szCs w:val="24"/>
      <w:lang w:bidi="en-US"/>
    </w:rPr>
  </w:style>
  <w:style w:type="paragraph" w:customStyle="1" w:styleId="Default">
    <w:name w:val="Default"/>
    <w:rsid w:val="00396288"/>
    <w:pPr>
      <w:autoSpaceDE w:val="0"/>
      <w:autoSpaceDN w:val="0"/>
      <w:adjustRightInd w:val="0"/>
    </w:pPr>
    <w:rPr>
      <w:rFonts w:ascii="Arial" w:hAnsi="Arial" w:cs="Arial"/>
      <w:color w:val="000000"/>
      <w:sz w:val="24"/>
      <w:szCs w:val="24"/>
    </w:rPr>
  </w:style>
  <w:style w:type="character" w:customStyle="1" w:styleId="apple-tab-span">
    <w:name w:val="apple-tab-span"/>
    <w:basedOn w:val="DefaultParagraphFont"/>
    <w:rsid w:val="00B26BDC"/>
  </w:style>
  <w:style w:type="character" w:customStyle="1" w:styleId="CommentSubjectChar">
    <w:name w:val="Comment Subject Char"/>
    <w:basedOn w:val="CommentTextChar"/>
    <w:link w:val="CommentSubject"/>
    <w:uiPriority w:val="99"/>
    <w:semiHidden/>
    <w:rsid w:val="00B26BDC"/>
    <w:rPr>
      <w:rFonts w:asciiTheme="minorHAnsi" w:eastAsiaTheme="minorHAnsi"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B26BDC"/>
    <w:pPr>
      <w:spacing w:after="200" w:line="240" w:lineRule="auto"/>
    </w:pPr>
    <w:rPr>
      <w:rFonts w:asciiTheme="minorHAnsi" w:eastAsiaTheme="minorHAnsi" w:hAnsiTheme="minorHAnsi" w:cstheme="minorBidi"/>
      <w:b/>
      <w:bCs/>
      <w:sz w:val="20"/>
      <w:szCs w:val="20"/>
    </w:rPr>
  </w:style>
  <w:style w:type="paragraph" w:styleId="EndnoteText">
    <w:name w:val="endnote text"/>
    <w:basedOn w:val="Normal"/>
    <w:link w:val="EndnoteTextChar"/>
    <w:uiPriority w:val="99"/>
    <w:semiHidden/>
    <w:unhideWhenUsed/>
    <w:rsid w:val="000878B0"/>
    <w:pPr>
      <w:spacing w:line="240" w:lineRule="auto"/>
    </w:pPr>
    <w:rPr>
      <w:sz w:val="20"/>
      <w:szCs w:val="20"/>
    </w:rPr>
  </w:style>
  <w:style w:type="character" w:customStyle="1" w:styleId="EndnoteTextChar">
    <w:name w:val="Endnote Text Char"/>
    <w:basedOn w:val="DefaultParagraphFont"/>
    <w:link w:val="EndnoteText"/>
    <w:uiPriority w:val="99"/>
    <w:semiHidden/>
    <w:rsid w:val="000878B0"/>
    <w:rPr>
      <w:rFonts w:asciiTheme="minorHAnsi" w:hAnsiTheme="minorHAnsi"/>
      <w:lang w:bidi="en-US"/>
    </w:rPr>
  </w:style>
  <w:style w:type="character" w:styleId="EndnoteReference">
    <w:name w:val="endnote reference"/>
    <w:basedOn w:val="DefaultParagraphFont"/>
    <w:uiPriority w:val="99"/>
    <w:semiHidden/>
    <w:unhideWhenUsed/>
    <w:rsid w:val="000878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38347">
      <w:bodyDiv w:val="1"/>
      <w:marLeft w:val="0"/>
      <w:marRight w:val="0"/>
      <w:marTop w:val="0"/>
      <w:marBottom w:val="0"/>
      <w:divBdr>
        <w:top w:val="none" w:sz="0" w:space="0" w:color="auto"/>
        <w:left w:val="none" w:sz="0" w:space="0" w:color="auto"/>
        <w:bottom w:val="none" w:sz="0" w:space="0" w:color="auto"/>
        <w:right w:val="none" w:sz="0" w:space="0" w:color="auto"/>
      </w:divBdr>
      <w:divsChild>
        <w:div w:id="1964771975">
          <w:marLeft w:val="360"/>
          <w:marRight w:val="0"/>
          <w:marTop w:val="400"/>
          <w:marBottom w:val="0"/>
          <w:divBdr>
            <w:top w:val="none" w:sz="0" w:space="0" w:color="auto"/>
            <w:left w:val="none" w:sz="0" w:space="0" w:color="auto"/>
            <w:bottom w:val="none" w:sz="0" w:space="0" w:color="auto"/>
            <w:right w:val="none" w:sz="0" w:space="0" w:color="auto"/>
          </w:divBdr>
        </w:div>
        <w:div w:id="1828086822">
          <w:marLeft w:val="360"/>
          <w:marRight w:val="0"/>
          <w:marTop w:val="400"/>
          <w:marBottom w:val="0"/>
          <w:divBdr>
            <w:top w:val="none" w:sz="0" w:space="0" w:color="auto"/>
            <w:left w:val="none" w:sz="0" w:space="0" w:color="auto"/>
            <w:bottom w:val="none" w:sz="0" w:space="0" w:color="auto"/>
            <w:right w:val="none" w:sz="0" w:space="0" w:color="auto"/>
          </w:divBdr>
        </w:div>
        <w:div w:id="2012562455">
          <w:marLeft w:val="360"/>
          <w:marRight w:val="0"/>
          <w:marTop w:val="400"/>
          <w:marBottom w:val="0"/>
          <w:divBdr>
            <w:top w:val="none" w:sz="0" w:space="0" w:color="auto"/>
            <w:left w:val="none" w:sz="0" w:space="0" w:color="auto"/>
            <w:bottom w:val="none" w:sz="0" w:space="0" w:color="auto"/>
            <w:right w:val="none" w:sz="0" w:space="0" w:color="auto"/>
          </w:divBdr>
        </w:div>
        <w:div w:id="1362053422">
          <w:marLeft w:val="360"/>
          <w:marRight w:val="0"/>
          <w:marTop w:val="400"/>
          <w:marBottom w:val="0"/>
          <w:divBdr>
            <w:top w:val="none" w:sz="0" w:space="0" w:color="auto"/>
            <w:left w:val="none" w:sz="0" w:space="0" w:color="auto"/>
            <w:bottom w:val="none" w:sz="0" w:space="0" w:color="auto"/>
            <w:right w:val="none" w:sz="0" w:space="0" w:color="auto"/>
          </w:divBdr>
        </w:div>
      </w:divsChild>
    </w:div>
    <w:div w:id="897011747">
      <w:bodyDiv w:val="1"/>
      <w:marLeft w:val="0"/>
      <w:marRight w:val="0"/>
      <w:marTop w:val="0"/>
      <w:marBottom w:val="0"/>
      <w:divBdr>
        <w:top w:val="none" w:sz="0" w:space="0" w:color="auto"/>
        <w:left w:val="none" w:sz="0" w:space="0" w:color="auto"/>
        <w:bottom w:val="none" w:sz="0" w:space="0" w:color="auto"/>
        <w:right w:val="none" w:sz="0" w:space="0" w:color="auto"/>
      </w:divBdr>
      <w:divsChild>
        <w:div w:id="387848972">
          <w:marLeft w:val="0"/>
          <w:marRight w:val="0"/>
          <w:marTop w:val="375"/>
          <w:marBottom w:val="0"/>
          <w:divBdr>
            <w:top w:val="none" w:sz="0" w:space="0" w:color="auto"/>
            <w:left w:val="none" w:sz="0" w:space="0" w:color="auto"/>
            <w:bottom w:val="none" w:sz="0" w:space="0" w:color="auto"/>
            <w:right w:val="none" w:sz="0" w:space="0" w:color="auto"/>
          </w:divBdr>
          <w:divsChild>
            <w:div w:id="1621642439">
              <w:marLeft w:val="0"/>
              <w:marRight w:val="0"/>
              <w:marTop w:val="0"/>
              <w:marBottom w:val="0"/>
              <w:divBdr>
                <w:top w:val="none" w:sz="0" w:space="0" w:color="auto"/>
                <w:left w:val="none" w:sz="0" w:space="0" w:color="auto"/>
                <w:bottom w:val="none" w:sz="0" w:space="0" w:color="auto"/>
                <w:right w:val="none" w:sz="0" w:space="0" w:color="auto"/>
              </w:divBdr>
              <w:divsChild>
                <w:div w:id="1592541283">
                  <w:marLeft w:val="0"/>
                  <w:marRight w:val="0"/>
                  <w:marTop w:val="0"/>
                  <w:marBottom w:val="0"/>
                  <w:divBdr>
                    <w:top w:val="none" w:sz="0" w:space="0" w:color="auto"/>
                    <w:left w:val="none" w:sz="0" w:space="0" w:color="auto"/>
                    <w:bottom w:val="none" w:sz="0" w:space="0" w:color="auto"/>
                    <w:right w:val="none" w:sz="0" w:space="0" w:color="auto"/>
                  </w:divBdr>
                </w:div>
                <w:div w:id="697314994">
                  <w:marLeft w:val="0"/>
                  <w:marRight w:val="0"/>
                  <w:marTop w:val="0"/>
                  <w:marBottom w:val="0"/>
                  <w:divBdr>
                    <w:top w:val="none" w:sz="0" w:space="0" w:color="auto"/>
                    <w:left w:val="none" w:sz="0" w:space="0" w:color="auto"/>
                    <w:bottom w:val="none" w:sz="0" w:space="0" w:color="auto"/>
                    <w:right w:val="none" w:sz="0" w:space="0" w:color="auto"/>
                  </w:divBdr>
                </w:div>
                <w:div w:id="2110538552">
                  <w:marLeft w:val="0"/>
                  <w:marRight w:val="0"/>
                  <w:marTop w:val="0"/>
                  <w:marBottom w:val="0"/>
                  <w:divBdr>
                    <w:top w:val="none" w:sz="0" w:space="0" w:color="auto"/>
                    <w:left w:val="none" w:sz="0" w:space="0" w:color="auto"/>
                    <w:bottom w:val="none" w:sz="0" w:space="0" w:color="auto"/>
                    <w:right w:val="none" w:sz="0" w:space="0" w:color="auto"/>
                  </w:divBdr>
                </w:div>
                <w:div w:id="1748460146">
                  <w:marLeft w:val="0"/>
                  <w:marRight w:val="0"/>
                  <w:marTop w:val="0"/>
                  <w:marBottom w:val="0"/>
                  <w:divBdr>
                    <w:top w:val="none" w:sz="0" w:space="0" w:color="auto"/>
                    <w:left w:val="none" w:sz="0" w:space="0" w:color="auto"/>
                    <w:bottom w:val="none" w:sz="0" w:space="0" w:color="auto"/>
                    <w:right w:val="none" w:sz="0" w:space="0" w:color="auto"/>
                  </w:divBdr>
                </w:div>
                <w:div w:id="1525509411">
                  <w:marLeft w:val="0"/>
                  <w:marRight w:val="0"/>
                  <w:marTop w:val="0"/>
                  <w:marBottom w:val="0"/>
                  <w:divBdr>
                    <w:top w:val="none" w:sz="0" w:space="0" w:color="auto"/>
                    <w:left w:val="none" w:sz="0" w:space="0" w:color="auto"/>
                    <w:bottom w:val="none" w:sz="0" w:space="0" w:color="auto"/>
                    <w:right w:val="none" w:sz="0" w:space="0" w:color="auto"/>
                  </w:divBdr>
                </w:div>
                <w:div w:id="105807184">
                  <w:marLeft w:val="0"/>
                  <w:marRight w:val="0"/>
                  <w:marTop w:val="0"/>
                  <w:marBottom w:val="0"/>
                  <w:divBdr>
                    <w:top w:val="none" w:sz="0" w:space="0" w:color="auto"/>
                    <w:left w:val="none" w:sz="0" w:space="0" w:color="auto"/>
                    <w:bottom w:val="none" w:sz="0" w:space="0" w:color="auto"/>
                    <w:right w:val="none" w:sz="0" w:space="0" w:color="auto"/>
                  </w:divBdr>
                </w:div>
                <w:div w:id="184709630">
                  <w:marLeft w:val="0"/>
                  <w:marRight w:val="0"/>
                  <w:marTop w:val="0"/>
                  <w:marBottom w:val="0"/>
                  <w:divBdr>
                    <w:top w:val="none" w:sz="0" w:space="0" w:color="auto"/>
                    <w:left w:val="none" w:sz="0" w:space="0" w:color="auto"/>
                    <w:bottom w:val="none" w:sz="0" w:space="0" w:color="auto"/>
                    <w:right w:val="none" w:sz="0" w:space="0" w:color="auto"/>
                  </w:divBdr>
                </w:div>
                <w:div w:id="1290623970">
                  <w:marLeft w:val="0"/>
                  <w:marRight w:val="0"/>
                  <w:marTop w:val="0"/>
                  <w:marBottom w:val="0"/>
                  <w:divBdr>
                    <w:top w:val="none" w:sz="0" w:space="0" w:color="auto"/>
                    <w:left w:val="none" w:sz="0" w:space="0" w:color="auto"/>
                    <w:bottom w:val="none" w:sz="0" w:space="0" w:color="auto"/>
                    <w:right w:val="none" w:sz="0" w:space="0" w:color="auto"/>
                  </w:divBdr>
                </w:div>
                <w:div w:id="372510635">
                  <w:marLeft w:val="0"/>
                  <w:marRight w:val="0"/>
                  <w:marTop w:val="0"/>
                  <w:marBottom w:val="0"/>
                  <w:divBdr>
                    <w:top w:val="none" w:sz="0" w:space="0" w:color="auto"/>
                    <w:left w:val="none" w:sz="0" w:space="0" w:color="auto"/>
                    <w:bottom w:val="none" w:sz="0" w:space="0" w:color="auto"/>
                    <w:right w:val="none" w:sz="0" w:space="0" w:color="auto"/>
                  </w:divBdr>
                </w:div>
                <w:div w:id="688024474">
                  <w:marLeft w:val="0"/>
                  <w:marRight w:val="0"/>
                  <w:marTop w:val="0"/>
                  <w:marBottom w:val="0"/>
                  <w:divBdr>
                    <w:top w:val="none" w:sz="0" w:space="0" w:color="auto"/>
                    <w:left w:val="none" w:sz="0" w:space="0" w:color="auto"/>
                    <w:bottom w:val="none" w:sz="0" w:space="0" w:color="auto"/>
                    <w:right w:val="none" w:sz="0" w:space="0" w:color="auto"/>
                  </w:divBdr>
                </w:div>
                <w:div w:id="470903856">
                  <w:marLeft w:val="0"/>
                  <w:marRight w:val="0"/>
                  <w:marTop w:val="0"/>
                  <w:marBottom w:val="0"/>
                  <w:divBdr>
                    <w:top w:val="none" w:sz="0" w:space="0" w:color="auto"/>
                    <w:left w:val="none" w:sz="0" w:space="0" w:color="auto"/>
                    <w:bottom w:val="none" w:sz="0" w:space="0" w:color="auto"/>
                    <w:right w:val="none" w:sz="0" w:space="0" w:color="auto"/>
                  </w:divBdr>
                </w:div>
                <w:div w:id="515847084">
                  <w:marLeft w:val="0"/>
                  <w:marRight w:val="0"/>
                  <w:marTop w:val="0"/>
                  <w:marBottom w:val="0"/>
                  <w:divBdr>
                    <w:top w:val="none" w:sz="0" w:space="0" w:color="auto"/>
                    <w:left w:val="none" w:sz="0" w:space="0" w:color="auto"/>
                    <w:bottom w:val="none" w:sz="0" w:space="0" w:color="auto"/>
                    <w:right w:val="none" w:sz="0" w:space="0" w:color="auto"/>
                  </w:divBdr>
                </w:div>
                <w:div w:id="1529678699">
                  <w:marLeft w:val="0"/>
                  <w:marRight w:val="0"/>
                  <w:marTop w:val="0"/>
                  <w:marBottom w:val="0"/>
                  <w:divBdr>
                    <w:top w:val="none" w:sz="0" w:space="0" w:color="auto"/>
                    <w:left w:val="none" w:sz="0" w:space="0" w:color="auto"/>
                    <w:bottom w:val="none" w:sz="0" w:space="0" w:color="auto"/>
                    <w:right w:val="none" w:sz="0" w:space="0" w:color="auto"/>
                  </w:divBdr>
                </w:div>
                <w:div w:id="628517112">
                  <w:marLeft w:val="0"/>
                  <w:marRight w:val="0"/>
                  <w:marTop w:val="0"/>
                  <w:marBottom w:val="0"/>
                  <w:divBdr>
                    <w:top w:val="none" w:sz="0" w:space="0" w:color="auto"/>
                    <w:left w:val="none" w:sz="0" w:space="0" w:color="auto"/>
                    <w:bottom w:val="none" w:sz="0" w:space="0" w:color="auto"/>
                    <w:right w:val="none" w:sz="0" w:space="0" w:color="auto"/>
                  </w:divBdr>
                </w:div>
                <w:div w:id="554512266">
                  <w:marLeft w:val="0"/>
                  <w:marRight w:val="0"/>
                  <w:marTop w:val="0"/>
                  <w:marBottom w:val="0"/>
                  <w:divBdr>
                    <w:top w:val="none" w:sz="0" w:space="0" w:color="auto"/>
                    <w:left w:val="none" w:sz="0" w:space="0" w:color="auto"/>
                    <w:bottom w:val="none" w:sz="0" w:space="0" w:color="auto"/>
                    <w:right w:val="none" w:sz="0" w:space="0" w:color="auto"/>
                  </w:divBdr>
                </w:div>
                <w:div w:id="1489637367">
                  <w:marLeft w:val="0"/>
                  <w:marRight w:val="0"/>
                  <w:marTop w:val="0"/>
                  <w:marBottom w:val="0"/>
                  <w:divBdr>
                    <w:top w:val="none" w:sz="0" w:space="0" w:color="auto"/>
                    <w:left w:val="none" w:sz="0" w:space="0" w:color="auto"/>
                    <w:bottom w:val="none" w:sz="0" w:space="0" w:color="auto"/>
                    <w:right w:val="none" w:sz="0" w:space="0" w:color="auto"/>
                  </w:divBdr>
                </w:div>
                <w:div w:id="2046367626">
                  <w:marLeft w:val="0"/>
                  <w:marRight w:val="0"/>
                  <w:marTop w:val="0"/>
                  <w:marBottom w:val="0"/>
                  <w:divBdr>
                    <w:top w:val="none" w:sz="0" w:space="0" w:color="auto"/>
                    <w:left w:val="none" w:sz="0" w:space="0" w:color="auto"/>
                    <w:bottom w:val="none" w:sz="0" w:space="0" w:color="auto"/>
                    <w:right w:val="none" w:sz="0" w:space="0" w:color="auto"/>
                  </w:divBdr>
                </w:div>
                <w:div w:id="94444670">
                  <w:marLeft w:val="0"/>
                  <w:marRight w:val="0"/>
                  <w:marTop w:val="0"/>
                  <w:marBottom w:val="0"/>
                  <w:divBdr>
                    <w:top w:val="none" w:sz="0" w:space="0" w:color="auto"/>
                    <w:left w:val="none" w:sz="0" w:space="0" w:color="auto"/>
                    <w:bottom w:val="none" w:sz="0" w:space="0" w:color="auto"/>
                    <w:right w:val="none" w:sz="0" w:space="0" w:color="auto"/>
                  </w:divBdr>
                </w:div>
                <w:div w:id="286208357">
                  <w:marLeft w:val="0"/>
                  <w:marRight w:val="0"/>
                  <w:marTop w:val="0"/>
                  <w:marBottom w:val="0"/>
                  <w:divBdr>
                    <w:top w:val="none" w:sz="0" w:space="0" w:color="auto"/>
                    <w:left w:val="none" w:sz="0" w:space="0" w:color="auto"/>
                    <w:bottom w:val="none" w:sz="0" w:space="0" w:color="auto"/>
                    <w:right w:val="none" w:sz="0" w:space="0" w:color="auto"/>
                  </w:divBdr>
                </w:div>
                <w:div w:id="298272093">
                  <w:marLeft w:val="0"/>
                  <w:marRight w:val="0"/>
                  <w:marTop w:val="0"/>
                  <w:marBottom w:val="0"/>
                  <w:divBdr>
                    <w:top w:val="none" w:sz="0" w:space="0" w:color="auto"/>
                    <w:left w:val="none" w:sz="0" w:space="0" w:color="auto"/>
                    <w:bottom w:val="none" w:sz="0" w:space="0" w:color="auto"/>
                    <w:right w:val="none" w:sz="0" w:space="0" w:color="auto"/>
                  </w:divBdr>
                </w:div>
                <w:div w:id="730730691">
                  <w:marLeft w:val="0"/>
                  <w:marRight w:val="0"/>
                  <w:marTop w:val="0"/>
                  <w:marBottom w:val="0"/>
                  <w:divBdr>
                    <w:top w:val="none" w:sz="0" w:space="0" w:color="auto"/>
                    <w:left w:val="none" w:sz="0" w:space="0" w:color="auto"/>
                    <w:bottom w:val="none" w:sz="0" w:space="0" w:color="auto"/>
                    <w:right w:val="none" w:sz="0" w:space="0" w:color="auto"/>
                  </w:divBdr>
                </w:div>
                <w:div w:id="297884293">
                  <w:marLeft w:val="0"/>
                  <w:marRight w:val="0"/>
                  <w:marTop w:val="0"/>
                  <w:marBottom w:val="0"/>
                  <w:divBdr>
                    <w:top w:val="none" w:sz="0" w:space="0" w:color="auto"/>
                    <w:left w:val="none" w:sz="0" w:space="0" w:color="auto"/>
                    <w:bottom w:val="none" w:sz="0" w:space="0" w:color="auto"/>
                    <w:right w:val="none" w:sz="0" w:space="0" w:color="auto"/>
                  </w:divBdr>
                </w:div>
                <w:div w:id="1274938590">
                  <w:marLeft w:val="0"/>
                  <w:marRight w:val="0"/>
                  <w:marTop w:val="0"/>
                  <w:marBottom w:val="0"/>
                  <w:divBdr>
                    <w:top w:val="none" w:sz="0" w:space="0" w:color="auto"/>
                    <w:left w:val="none" w:sz="0" w:space="0" w:color="auto"/>
                    <w:bottom w:val="none" w:sz="0" w:space="0" w:color="auto"/>
                    <w:right w:val="none" w:sz="0" w:space="0" w:color="auto"/>
                  </w:divBdr>
                </w:div>
                <w:div w:id="813839271">
                  <w:marLeft w:val="0"/>
                  <w:marRight w:val="0"/>
                  <w:marTop w:val="0"/>
                  <w:marBottom w:val="0"/>
                  <w:divBdr>
                    <w:top w:val="none" w:sz="0" w:space="0" w:color="auto"/>
                    <w:left w:val="none" w:sz="0" w:space="0" w:color="auto"/>
                    <w:bottom w:val="none" w:sz="0" w:space="0" w:color="auto"/>
                    <w:right w:val="none" w:sz="0" w:space="0" w:color="auto"/>
                  </w:divBdr>
                </w:div>
                <w:div w:id="884679457">
                  <w:marLeft w:val="0"/>
                  <w:marRight w:val="0"/>
                  <w:marTop w:val="0"/>
                  <w:marBottom w:val="0"/>
                  <w:divBdr>
                    <w:top w:val="none" w:sz="0" w:space="0" w:color="auto"/>
                    <w:left w:val="none" w:sz="0" w:space="0" w:color="auto"/>
                    <w:bottom w:val="none" w:sz="0" w:space="0" w:color="auto"/>
                    <w:right w:val="none" w:sz="0" w:space="0" w:color="auto"/>
                  </w:divBdr>
                </w:div>
                <w:div w:id="1026294775">
                  <w:marLeft w:val="0"/>
                  <w:marRight w:val="0"/>
                  <w:marTop w:val="0"/>
                  <w:marBottom w:val="0"/>
                  <w:divBdr>
                    <w:top w:val="none" w:sz="0" w:space="0" w:color="auto"/>
                    <w:left w:val="none" w:sz="0" w:space="0" w:color="auto"/>
                    <w:bottom w:val="none" w:sz="0" w:space="0" w:color="auto"/>
                    <w:right w:val="none" w:sz="0" w:space="0" w:color="auto"/>
                  </w:divBdr>
                </w:div>
                <w:div w:id="816148221">
                  <w:marLeft w:val="0"/>
                  <w:marRight w:val="0"/>
                  <w:marTop w:val="0"/>
                  <w:marBottom w:val="0"/>
                  <w:divBdr>
                    <w:top w:val="none" w:sz="0" w:space="0" w:color="auto"/>
                    <w:left w:val="none" w:sz="0" w:space="0" w:color="auto"/>
                    <w:bottom w:val="none" w:sz="0" w:space="0" w:color="auto"/>
                    <w:right w:val="none" w:sz="0" w:space="0" w:color="auto"/>
                  </w:divBdr>
                </w:div>
                <w:div w:id="2003198253">
                  <w:marLeft w:val="0"/>
                  <w:marRight w:val="0"/>
                  <w:marTop w:val="0"/>
                  <w:marBottom w:val="0"/>
                  <w:divBdr>
                    <w:top w:val="none" w:sz="0" w:space="0" w:color="auto"/>
                    <w:left w:val="none" w:sz="0" w:space="0" w:color="auto"/>
                    <w:bottom w:val="none" w:sz="0" w:space="0" w:color="auto"/>
                    <w:right w:val="none" w:sz="0" w:space="0" w:color="auto"/>
                  </w:divBdr>
                </w:div>
                <w:div w:id="374699964">
                  <w:marLeft w:val="0"/>
                  <w:marRight w:val="0"/>
                  <w:marTop w:val="0"/>
                  <w:marBottom w:val="0"/>
                  <w:divBdr>
                    <w:top w:val="none" w:sz="0" w:space="0" w:color="auto"/>
                    <w:left w:val="none" w:sz="0" w:space="0" w:color="auto"/>
                    <w:bottom w:val="none" w:sz="0" w:space="0" w:color="auto"/>
                    <w:right w:val="none" w:sz="0" w:space="0" w:color="auto"/>
                  </w:divBdr>
                </w:div>
                <w:div w:id="479463858">
                  <w:marLeft w:val="0"/>
                  <w:marRight w:val="0"/>
                  <w:marTop w:val="0"/>
                  <w:marBottom w:val="0"/>
                  <w:divBdr>
                    <w:top w:val="none" w:sz="0" w:space="0" w:color="auto"/>
                    <w:left w:val="none" w:sz="0" w:space="0" w:color="auto"/>
                    <w:bottom w:val="none" w:sz="0" w:space="0" w:color="auto"/>
                    <w:right w:val="none" w:sz="0" w:space="0" w:color="auto"/>
                  </w:divBdr>
                </w:div>
                <w:div w:id="2113161161">
                  <w:marLeft w:val="0"/>
                  <w:marRight w:val="0"/>
                  <w:marTop w:val="0"/>
                  <w:marBottom w:val="0"/>
                  <w:divBdr>
                    <w:top w:val="none" w:sz="0" w:space="0" w:color="auto"/>
                    <w:left w:val="none" w:sz="0" w:space="0" w:color="auto"/>
                    <w:bottom w:val="none" w:sz="0" w:space="0" w:color="auto"/>
                    <w:right w:val="none" w:sz="0" w:space="0" w:color="auto"/>
                  </w:divBdr>
                </w:div>
                <w:div w:id="69237938">
                  <w:marLeft w:val="0"/>
                  <w:marRight w:val="0"/>
                  <w:marTop w:val="0"/>
                  <w:marBottom w:val="0"/>
                  <w:divBdr>
                    <w:top w:val="none" w:sz="0" w:space="0" w:color="auto"/>
                    <w:left w:val="none" w:sz="0" w:space="0" w:color="auto"/>
                    <w:bottom w:val="none" w:sz="0" w:space="0" w:color="auto"/>
                    <w:right w:val="none" w:sz="0" w:space="0" w:color="auto"/>
                  </w:divBdr>
                </w:div>
                <w:div w:id="1741098429">
                  <w:marLeft w:val="0"/>
                  <w:marRight w:val="0"/>
                  <w:marTop w:val="0"/>
                  <w:marBottom w:val="0"/>
                  <w:divBdr>
                    <w:top w:val="none" w:sz="0" w:space="0" w:color="auto"/>
                    <w:left w:val="none" w:sz="0" w:space="0" w:color="auto"/>
                    <w:bottom w:val="none" w:sz="0" w:space="0" w:color="auto"/>
                    <w:right w:val="none" w:sz="0" w:space="0" w:color="auto"/>
                  </w:divBdr>
                </w:div>
                <w:div w:id="648752883">
                  <w:marLeft w:val="0"/>
                  <w:marRight w:val="0"/>
                  <w:marTop w:val="0"/>
                  <w:marBottom w:val="0"/>
                  <w:divBdr>
                    <w:top w:val="none" w:sz="0" w:space="0" w:color="auto"/>
                    <w:left w:val="none" w:sz="0" w:space="0" w:color="auto"/>
                    <w:bottom w:val="none" w:sz="0" w:space="0" w:color="auto"/>
                    <w:right w:val="none" w:sz="0" w:space="0" w:color="auto"/>
                  </w:divBdr>
                </w:div>
                <w:div w:id="689111683">
                  <w:marLeft w:val="0"/>
                  <w:marRight w:val="0"/>
                  <w:marTop w:val="0"/>
                  <w:marBottom w:val="0"/>
                  <w:divBdr>
                    <w:top w:val="none" w:sz="0" w:space="0" w:color="auto"/>
                    <w:left w:val="none" w:sz="0" w:space="0" w:color="auto"/>
                    <w:bottom w:val="none" w:sz="0" w:space="0" w:color="auto"/>
                    <w:right w:val="none" w:sz="0" w:space="0" w:color="auto"/>
                  </w:divBdr>
                </w:div>
                <w:div w:id="1793598843">
                  <w:marLeft w:val="0"/>
                  <w:marRight w:val="0"/>
                  <w:marTop w:val="0"/>
                  <w:marBottom w:val="0"/>
                  <w:divBdr>
                    <w:top w:val="none" w:sz="0" w:space="0" w:color="auto"/>
                    <w:left w:val="none" w:sz="0" w:space="0" w:color="auto"/>
                    <w:bottom w:val="none" w:sz="0" w:space="0" w:color="auto"/>
                    <w:right w:val="none" w:sz="0" w:space="0" w:color="auto"/>
                  </w:divBdr>
                </w:div>
                <w:div w:id="1777091570">
                  <w:marLeft w:val="0"/>
                  <w:marRight w:val="0"/>
                  <w:marTop w:val="0"/>
                  <w:marBottom w:val="0"/>
                  <w:divBdr>
                    <w:top w:val="none" w:sz="0" w:space="0" w:color="auto"/>
                    <w:left w:val="none" w:sz="0" w:space="0" w:color="auto"/>
                    <w:bottom w:val="none" w:sz="0" w:space="0" w:color="auto"/>
                    <w:right w:val="none" w:sz="0" w:space="0" w:color="auto"/>
                  </w:divBdr>
                </w:div>
                <w:div w:id="956721687">
                  <w:marLeft w:val="0"/>
                  <w:marRight w:val="0"/>
                  <w:marTop w:val="0"/>
                  <w:marBottom w:val="0"/>
                  <w:divBdr>
                    <w:top w:val="none" w:sz="0" w:space="0" w:color="auto"/>
                    <w:left w:val="none" w:sz="0" w:space="0" w:color="auto"/>
                    <w:bottom w:val="none" w:sz="0" w:space="0" w:color="auto"/>
                    <w:right w:val="none" w:sz="0" w:space="0" w:color="auto"/>
                  </w:divBdr>
                </w:div>
                <w:div w:id="306907738">
                  <w:marLeft w:val="0"/>
                  <w:marRight w:val="0"/>
                  <w:marTop w:val="0"/>
                  <w:marBottom w:val="0"/>
                  <w:divBdr>
                    <w:top w:val="none" w:sz="0" w:space="0" w:color="auto"/>
                    <w:left w:val="none" w:sz="0" w:space="0" w:color="auto"/>
                    <w:bottom w:val="none" w:sz="0" w:space="0" w:color="auto"/>
                    <w:right w:val="none" w:sz="0" w:space="0" w:color="auto"/>
                  </w:divBdr>
                </w:div>
                <w:div w:id="518473923">
                  <w:marLeft w:val="0"/>
                  <w:marRight w:val="0"/>
                  <w:marTop w:val="0"/>
                  <w:marBottom w:val="0"/>
                  <w:divBdr>
                    <w:top w:val="none" w:sz="0" w:space="0" w:color="auto"/>
                    <w:left w:val="none" w:sz="0" w:space="0" w:color="auto"/>
                    <w:bottom w:val="none" w:sz="0" w:space="0" w:color="auto"/>
                    <w:right w:val="none" w:sz="0" w:space="0" w:color="auto"/>
                  </w:divBdr>
                </w:div>
                <w:div w:id="267201424">
                  <w:marLeft w:val="0"/>
                  <w:marRight w:val="0"/>
                  <w:marTop w:val="0"/>
                  <w:marBottom w:val="0"/>
                  <w:divBdr>
                    <w:top w:val="none" w:sz="0" w:space="0" w:color="auto"/>
                    <w:left w:val="none" w:sz="0" w:space="0" w:color="auto"/>
                    <w:bottom w:val="none" w:sz="0" w:space="0" w:color="auto"/>
                    <w:right w:val="none" w:sz="0" w:space="0" w:color="auto"/>
                  </w:divBdr>
                </w:div>
                <w:div w:id="1533180251">
                  <w:marLeft w:val="0"/>
                  <w:marRight w:val="0"/>
                  <w:marTop w:val="0"/>
                  <w:marBottom w:val="0"/>
                  <w:divBdr>
                    <w:top w:val="none" w:sz="0" w:space="0" w:color="auto"/>
                    <w:left w:val="none" w:sz="0" w:space="0" w:color="auto"/>
                    <w:bottom w:val="none" w:sz="0" w:space="0" w:color="auto"/>
                    <w:right w:val="none" w:sz="0" w:space="0" w:color="auto"/>
                  </w:divBdr>
                </w:div>
                <w:div w:id="1304118437">
                  <w:marLeft w:val="0"/>
                  <w:marRight w:val="0"/>
                  <w:marTop w:val="0"/>
                  <w:marBottom w:val="0"/>
                  <w:divBdr>
                    <w:top w:val="none" w:sz="0" w:space="0" w:color="auto"/>
                    <w:left w:val="none" w:sz="0" w:space="0" w:color="auto"/>
                    <w:bottom w:val="none" w:sz="0" w:space="0" w:color="auto"/>
                    <w:right w:val="none" w:sz="0" w:space="0" w:color="auto"/>
                  </w:divBdr>
                </w:div>
                <w:div w:id="173882967">
                  <w:marLeft w:val="0"/>
                  <w:marRight w:val="0"/>
                  <w:marTop w:val="0"/>
                  <w:marBottom w:val="0"/>
                  <w:divBdr>
                    <w:top w:val="none" w:sz="0" w:space="0" w:color="auto"/>
                    <w:left w:val="none" w:sz="0" w:space="0" w:color="auto"/>
                    <w:bottom w:val="none" w:sz="0" w:space="0" w:color="auto"/>
                    <w:right w:val="none" w:sz="0" w:space="0" w:color="auto"/>
                  </w:divBdr>
                </w:div>
                <w:div w:id="796752671">
                  <w:marLeft w:val="0"/>
                  <w:marRight w:val="0"/>
                  <w:marTop w:val="0"/>
                  <w:marBottom w:val="0"/>
                  <w:divBdr>
                    <w:top w:val="none" w:sz="0" w:space="0" w:color="auto"/>
                    <w:left w:val="none" w:sz="0" w:space="0" w:color="auto"/>
                    <w:bottom w:val="none" w:sz="0" w:space="0" w:color="auto"/>
                    <w:right w:val="none" w:sz="0" w:space="0" w:color="auto"/>
                  </w:divBdr>
                </w:div>
                <w:div w:id="130053854">
                  <w:marLeft w:val="0"/>
                  <w:marRight w:val="0"/>
                  <w:marTop w:val="0"/>
                  <w:marBottom w:val="0"/>
                  <w:divBdr>
                    <w:top w:val="none" w:sz="0" w:space="0" w:color="auto"/>
                    <w:left w:val="none" w:sz="0" w:space="0" w:color="auto"/>
                    <w:bottom w:val="none" w:sz="0" w:space="0" w:color="auto"/>
                    <w:right w:val="none" w:sz="0" w:space="0" w:color="auto"/>
                  </w:divBdr>
                </w:div>
                <w:div w:id="1623220006">
                  <w:marLeft w:val="0"/>
                  <w:marRight w:val="0"/>
                  <w:marTop w:val="0"/>
                  <w:marBottom w:val="0"/>
                  <w:divBdr>
                    <w:top w:val="none" w:sz="0" w:space="0" w:color="auto"/>
                    <w:left w:val="none" w:sz="0" w:space="0" w:color="auto"/>
                    <w:bottom w:val="none" w:sz="0" w:space="0" w:color="auto"/>
                    <w:right w:val="none" w:sz="0" w:space="0" w:color="auto"/>
                  </w:divBdr>
                </w:div>
                <w:div w:id="1350719779">
                  <w:marLeft w:val="0"/>
                  <w:marRight w:val="0"/>
                  <w:marTop w:val="0"/>
                  <w:marBottom w:val="0"/>
                  <w:divBdr>
                    <w:top w:val="none" w:sz="0" w:space="0" w:color="auto"/>
                    <w:left w:val="none" w:sz="0" w:space="0" w:color="auto"/>
                    <w:bottom w:val="none" w:sz="0" w:space="0" w:color="auto"/>
                    <w:right w:val="none" w:sz="0" w:space="0" w:color="auto"/>
                  </w:divBdr>
                </w:div>
                <w:div w:id="596981195">
                  <w:marLeft w:val="0"/>
                  <w:marRight w:val="0"/>
                  <w:marTop w:val="0"/>
                  <w:marBottom w:val="0"/>
                  <w:divBdr>
                    <w:top w:val="none" w:sz="0" w:space="0" w:color="auto"/>
                    <w:left w:val="none" w:sz="0" w:space="0" w:color="auto"/>
                    <w:bottom w:val="none" w:sz="0" w:space="0" w:color="auto"/>
                    <w:right w:val="none" w:sz="0" w:space="0" w:color="auto"/>
                  </w:divBdr>
                </w:div>
                <w:div w:id="1082289851">
                  <w:marLeft w:val="0"/>
                  <w:marRight w:val="0"/>
                  <w:marTop w:val="0"/>
                  <w:marBottom w:val="0"/>
                  <w:divBdr>
                    <w:top w:val="none" w:sz="0" w:space="0" w:color="auto"/>
                    <w:left w:val="none" w:sz="0" w:space="0" w:color="auto"/>
                    <w:bottom w:val="none" w:sz="0" w:space="0" w:color="auto"/>
                    <w:right w:val="none" w:sz="0" w:space="0" w:color="auto"/>
                  </w:divBdr>
                </w:div>
                <w:div w:id="607584673">
                  <w:marLeft w:val="0"/>
                  <w:marRight w:val="0"/>
                  <w:marTop w:val="0"/>
                  <w:marBottom w:val="0"/>
                  <w:divBdr>
                    <w:top w:val="none" w:sz="0" w:space="0" w:color="auto"/>
                    <w:left w:val="none" w:sz="0" w:space="0" w:color="auto"/>
                    <w:bottom w:val="none" w:sz="0" w:space="0" w:color="auto"/>
                    <w:right w:val="none" w:sz="0" w:space="0" w:color="auto"/>
                  </w:divBdr>
                </w:div>
                <w:div w:id="163975160">
                  <w:marLeft w:val="0"/>
                  <w:marRight w:val="0"/>
                  <w:marTop w:val="0"/>
                  <w:marBottom w:val="0"/>
                  <w:divBdr>
                    <w:top w:val="none" w:sz="0" w:space="0" w:color="auto"/>
                    <w:left w:val="none" w:sz="0" w:space="0" w:color="auto"/>
                    <w:bottom w:val="none" w:sz="0" w:space="0" w:color="auto"/>
                    <w:right w:val="none" w:sz="0" w:space="0" w:color="auto"/>
                  </w:divBdr>
                </w:div>
                <w:div w:id="504823912">
                  <w:marLeft w:val="0"/>
                  <w:marRight w:val="0"/>
                  <w:marTop w:val="0"/>
                  <w:marBottom w:val="0"/>
                  <w:divBdr>
                    <w:top w:val="none" w:sz="0" w:space="0" w:color="auto"/>
                    <w:left w:val="none" w:sz="0" w:space="0" w:color="auto"/>
                    <w:bottom w:val="none" w:sz="0" w:space="0" w:color="auto"/>
                    <w:right w:val="none" w:sz="0" w:space="0" w:color="auto"/>
                  </w:divBdr>
                </w:div>
                <w:div w:id="242838108">
                  <w:marLeft w:val="0"/>
                  <w:marRight w:val="0"/>
                  <w:marTop w:val="0"/>
                  <w:marBottom w:val="0"/>
                  <w:divBdr>
                    <w:top w:val="none" w:sz="0" w:space="0" w:color="auto"/>
                    <w:left w:val="none" w:sz="0" w:space="0" w:color="auto"/>
                    <w:bottom w:val="none" w:sz="0" w:space="0" w:color="auto"/>
                    <w:right w:val="none" w:sz="0" w:space="0" w:color="auto"/>
                  </w:divBdr>
                </w:div>
                <w:div w:id="1947276020">
                  <w:marLeft w:val="0"/>
                  <w:marRight w:val="0"/>
                  <w:marTop w:val="0"/>
                  <w:marBottom w:val="0"/>
                  <w:divBdr>
                    <w:top w:val="none" w:sz="0" w:space="0" w:color="auto"/>
                    <w:left w:val="none" w:sz="0" w:space="0" w:color="auto"/>
                    <w:bottom w:val="none" w:sz="0" w:space="0" w:color="auto"/>
                    <w:right w:val="none" w:sz="0" w:space="0" w:color="auto"/>
                  </w:divBdr>
                </w:div>
                <w:div w:id="508756486">
                  <w:marLeft w:val="0"/>
                  <w:marRight w:val="0"/>
                  <w:marTop w:val="0"/>
                  <w:marBottom w:val="0"/>
                  <w:divBdr>
                    <w:top w:val="none" w:sz="0" w:space="0" w:color="auto"/>
                    <w:left w:val="none" w:sz="0" w:space="0" w:color="auto"/>
                    <w:bottom w:val="none" w:sz="0" w:space="0" w:color="auto"/>
                    <w:right w:val="none" w:sz="0" w:space="0" w:color="auto"/>
                  </w:divBdr>
                </w:div>
                <w:div w:id="839345508">
                  <w:marLeft w:val="0"/>
                  <w:marRight w:val="0"/>
                  <w:marTop w:val="0"/>
                  <w:marBottom w:val="0"/>
                  <w:divBdr>
                    <w:top w:val="none" w:sz="0" w:space="0" w:color="auto"/>
                    <w:left w:val="none" w:sz="0" w:space="0" w:color="auto"/>
                    <w:bottom w:val="none" w:sz="0" w:space="0" w:color="auto"/>
                    <w:right w:val="none" w:sz="0" w:space="0" w:color="auto"/>
                  </w:divBdr>
                </w:div>
                <w:div w:id="1160999475">
                  <w:marLeft w:val="0"/>
                  <w:marRight w:val="0"/>
                  <w:marTop w:val="0"/>
                  <w:marBottom w:val="0"/>
                  <w:divBdr>
                    <w:top w:val="none" w:sz="0" w:space="0" w:color="auto"/>
                    <w:left w:val="none" w:sz="0" w:space="0" w:color="auto"/>
                    <w:bottom w:val="none" w:sz="0" w:space="0" w:color="auto"/>
                    <w:right w:val="none" w:sz="0" w:space="0" w:color="auto"/>
                  </w:divBdr>
                </w:div>
                <w:div w:id="816844176">
                  <w:marLeft w:val="0"/>
                  <w:marRight w:val="0"/>
                  <w:marTop w:val="0"/>
                  <w:marBottom w:val="0"/>
                  <w:divBdr>
                    <w:top w:val="none" w:sz="0" w:space="0" w:color="auto"/>
                    <w:left w:val="none" w:sz="0" w:space="0" w:color="auto"/>
                    <w:bottom w:val="none" w:sz="0" w:space="0" w:color="auto"/>
                    <w:right w:val="none" w:sz="0" w:space="0" w:color="auto"/>
                  </w:divBdr>
                </w:div>
                <w:div w:id="1506900698">
                  <w:marLeft w:val="0"/>
                  <w:marRight w:val="0"/>
                  <w:marTop w:val="0"/>
                  <w:marBottom w:val="0"/>
                  <w:divBdr>
                    <w:top w:val="none" w:sz="0" w:space="0" w:color="auto"/>
                    <w:left w:val="none" w:sz="0" w:space="0" w:color="auto"/>
                    <w:bottom w:val="none" w:sz="0" w:space="0" w:color="auto"/>
                    <w:right w:val="none" w:sz="0" w:space="0" w:color="auto"/>
                  </w:divBdr>
                </w:div>
                <w:div w:id="590546199">
                  <w:marLeft w:val="0"/>
                  <w:marRight w:val="0"/>
                  <w:marTop w:val="0"/>
                  <w:marBottom w:val="0"/>
                  <w:divBdr>
                    <w:top w:val="none" w:sz="0" w:space="0" w:color="auto"/>
                    <w:left w:val="none" w:sz="0" w:space="0" w:color="auto"/>
                    <w:bottom w:val="none" w:sz="0" w:space="0" w:color="auto"/>
                    <w:right w:val="none" w:sz="0" w:space="0" w:color="auto"/>
                  </w:divBdr>
                </w:div>
                <w:div w:id="13548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21591">
          <w:marLeft w:val="0"/>
          <w:marRight w:val="0"/>
          <w:marTop w:val="375"/>
          <w:marBottom w:val="0"/>
          <w:divBdr>
            <w:top w:val="none" w:sz="0" w:space="0" w:color="auto"/>
            <w:left w:val="none" w:sz="0" w:space="0" w:color="auto"/>
            <w:bottom w:val="none" w:sz="0" w:space="0" w:color="auto"/>
            <w:right w:val="none" w:sz="0" w:space="0" w:color="auto"/>
          </w:divBdr>
          <w:divsChild>
            <w:div w:id="671684699">
              <w:marLeft w:val="0"/>
              <w:marRight w:val="0"/>
              <w:marTop w:val="0"/>
              <w:marBottom w:val="0"/>
              <w:divBdr>
                <w:top w:val="none" w:sz="0" w:space="0" w:color="auto"/>
                <w:left w:val="none" w:sz="0" w:space="0" w:color="auto"/>
                <w:bottom w:val="none" w:sz="0" w:space="0" w:color="auto"/>
                <w:right w:val="none" w:sz="0" w:space="0" w:color="auto"/>
              </w:divBdr>
              <w:divsChild>
                <w:div w:id="696783797">
                  <w:marLeft w:val="0"/>
                  <w:marRight w:val="0"/>
                  <w:marTop w:val="0"/>
                  <w:marBottom w:val="0"/>
                  <w:divBdr>
                    <w:top w:val="none" w:sz="0" w:space="0" w:color="auto"/>
                    <w:left w:val="none" w:sz="0" w:space="0" w:color="auto"/>
                    <w:bottom w:val="none" w:sz="0" w:space="0" w:color="auto"/>
                    <w:right w:val="none" w:sz="0" w:space="0" w:color="auto"/>
                  </w:divBdr>
                </w:div>
                <w:div w:id="138311219">
                  <w:marLeft w:val="0"/>
                  <w:marRight w:val="0"/>
                  <w:marTop w:val="0"/>
                  <w:marBottom w:val="0"/>
                  <w:divBdr>
                    <w:top w:val="none" w:sz="0" w:space="0" w:color="auto"/>
                    <w:left w:val="none" w:sz="0" w:space="0" w:color="auto"/>
                    <w:bottom w:val="none" w:sz="0" w:space="0" w:color="auto"/>
                    <w:right w:val="none" w:sz="0" w:space="0" w:color="auto"/>
                  </w:divBdr>
                </w:div>
                <w:div w:id="1026101960">
                  <w:marLeft w:val="0"/>
                  <w:marRight w:val="0"/>
                  <w:marTop w:val="0"/>
                  <w:marBottom w:val="0"/>
                  <w:divBdr>
                    <w:top w:val="none" w:sz="0" w:space="0" w:color="auto"/>
                    <w:left w:val="none" w:sz="0" w:space="0" w:color="auto"/>
                    <w:bottom w:val="none" w:sz="0" w:space="0" w:color="auto"/>
                    <w:right w:val="none" w:sz="0" w:space="0" w:color="auto"/>
                  </w:divBdr>
                </w:div>
                <w:div w:id="455636165">
                  <w:marLeft w:val="0"/>
                  <w:marRight w:val="0"/>
                  <w:marTop w:val="0"/>
                  <w:marBottom w:val="0"/>
                  <w:divBdr>
                    <w:top w:val="none" w:sz="0" w:space="0" w:color="auto"/>
                    <w:left w:val="none" w:sz="0" w:space="0" w:color="auto"/>
                    <w:bottom w:val="none" w:sz="0" w:space="0" w:color="auto"/>
                    <w:right w:val="none" w:sz="0" w:space="0" w:color="auto"/>
                  </w:divBdr>
                </w:div>
                <w:div w:id="1643148091">
                  <w:marLeft w:val="0"/>
                  <w:marRight w:val="0"/>
                  <w:marTop w:val="0"/>
                  <w:marBottom w:val="0"/>
                  <w:divBdr>
                    <w:top w:val="none" w:sz="0" w:space="0" w:color="auto"/>
                    <w:left w:val="none" w:sz="0" w:space="0" w:color="auto"/>
                    <w:bottom w:val="none" w:sz="0" w:space="0" w:color="auto"/>
                    <w:right w:val="none" w:sz="0" w:space="0" w:color="auto"/>
                  </w:divBdr>
                </w:div>
                <w:div w:id="995107415">
                  <w:marLeft w:val="0"/>
                  <w:marRight w:val="0"/>
                  <w:marTop w:val="0"/>
                  <w:marBottom w:val="0"/>
                  <w:divBdr>
                    <w:top w:val="none" w:sz="0" w:space="0" w:color="auto"/>
                    <w:left w:val="none" w:sz="0" w:space="0" w:color="auto"/>
                    <w:bottom w:val="none" w:sz="0" w:space="0" w:color="auto"/>
                    <w:right w:val="none" w:sz="0" w:space="0" w:color="auto"/>
                  </w:divBdr>
                </w:div>
                <w:div w:id="1962497766">
                  <w:marLeft w:val="0"/>
                  <w:marRight w:val="0"/>
                  <w:marTop w:val="0"/>
                  <w:marBottom w:val="0"/>
                  <w:divBdr>
                    <w:top w:val="none" w:sz="0" w:space="0" w:color="auto"/>
                    <w:left w:val="none" w:sz="0" w:space="0" w:color="auto"/>
                    <w:bottom w:val="none" w:sz="0" w:space="0" w:color="auto"/>
                    <w:right w:val="none" w:sz="0" w:space="0" w:color="auto"/>
                  </w:divBdr>
                </w:div>
                <w:div w:id="1203178246">
                  <w:marLeft w:val="0"/>
                  <w:marRight w:val="0"/>
                  <w:marTop w:val="0"/>
                  <w:marBottom w:val="0"/>
                  <w:divBdr>
                    <w:top w:val="none" w:sz="0" w:space="0" w:color="auto"/>
                    <w:left w:val="none" w:sz="0" w:space="0" w:color="auto"/>
                    <w:bottom w:val="none" w:sz="0" w:space="0" w:color="auto"/>
                    <w:right w:val="none" w:sz="0" w:space="0" w:color="auto"/>
                  </w:divBdr>
                </w:div>
                <w:div w:id="1949584016">
                  <w:marLeft w:val="0"/>
                  <w:marRight w:val="0"/>
                  <w:marTop w:val="0"/>
                  <w:marBottom w:val="0"/>
                  <w:divBdr>
                    <w:top w:val="none" w:sz="0" w:space="0" w:color="auto"/>
                    <w:left w:val="none" w:sz="0" w:space="0" w:color="auto"/>
                    <w:bottom w:val="none" w:sz="0" w:space="0" w:color="auto"/>
                    <w:right w:val="none" w:sz="0" w:space="0" w:color="auto"/>
                  </w:divBdr>
                </w:div>
                <w:div w:id="320281483">
                  <w:marLeft w:val="0"/>
                  <w:marRight w:val="0"/>
                  <w:marTop w:val="0"/>
                  <w:marBottom w:val="0"/>
                  <w:divBdr>
                    <w:top w:val="none" w:sz="0" w:space="0" w:color="auto"/>
                    <w:left w:val="none" w:sz="0" w:space="0" w:color="auto"/>
                    <w:bottom w:val="none" w:sz="0" w:space="0" w:color="auto"/>
                    <w:right w:val="none" w:sz="0" w:space="0" w:color="auto"/>
                  </w:divBdr>
                </w:div>
                <w:div w:id="703214672">
                  <w:marLeft w:val="0"/>
                  <w:marRight w:val="0"/>
                  <w:marTop w:val="0"/>
                  <w:marBottom w:val="0"/>
                  <w:divBdr>
                    <w:top w:val="none" w:sz="0" w:space="0" w:color="auto"/>
                    <w:left w:val="none" w:sz="0" w:space="0" w:color="auto"/>
                    <w:bottom w:val="none" w:sz="0" w:space="0" w:color="auto"/>
                    <w:right w:val="none" w:sz="0" w:space="0" w:color="auto"/>
                  </w:divBdr>
                </w:div>
                <w:div w:id="2071922737">
                  <w:marLeft w:val="0"/>
                  <w:marRight w:val="0"/>
                  <w:marTop w:val="0"/>
                  <w:marBottom w:val="0"/>
                  <w:divBdr>
                    <w:top w:val="none" w:sz="0" w:space="0" w:color="auto"/>
                    <w:left w:val="none" w:sz="0" w:space="0" w:color="auto"/>
                    <w:bottom w:val="none" w:sz="0" w:space="0" w:color="auto"/>
                    <w:right w:val="none" w:sz="0" w:space="0" w:color="auto"/>
                  </w:divBdr>
                </w:div>
                <w:div w:id="1453674024">
                  <w:marLeft w:val="0"/>
                  <w:marRight w:val="0"/>
                  <w:marTop w:val="0"/>
                  <w:marBottom w:val="0"/>
                  <w:divBdr>
                    <w:top w:val="none" w:sz="0" w:space="0" w:color="auto"/>
                    <w:left w:val="none" w:sz="0" w:space="0" w:color="auto"/>
                    <w:bottom w:val="none" w:sz="0" w:space="0" w:color="auto"/>
                    <w:right w:val="none" w:sz="0" w:space="0" w:color="auto"/>
                  </w:divBdr>
                </w:div>
                <w:div w:id="2095929768">
                  <w:marLeft w:val="0"/>
                  <w:marRight w:val="0"/>
                  <w:marTop w:val="0"/>
                  <w:marBottom w:val="0"/>
                  <w:divBdr>
                    <w:top w:val="none" w:sz="0" w:space="0" w:color="auto"/>
                    <w:left w:val="none" w:sz="0" w:space="0" w:color="auto"/>
                    <w:bottom w:val="none" w:sz="0" w:space="0" w:color="auto"/>
                    <w:right w:val="none" w:sz="0" w:space="0" w:color="auto"/>
                  </w:divBdr>
                </w:div>
                <w:div w:id="340199909">
                  <w:marLeft w:val="0"/>
                  <w:marRight w:val="0"/>
                  <w:marTop w:val="0"/>
                  <w:marBottom w:val="0"/>
                  <w:divBdr>
                    <w:top w:val="none" w:sz="0" w:space="0" w:color="auto"/>
                    <w:left w:val="none" w:sz="0" w:space="0" w:color="auto"/>
                    <w:bottom w:val="none" w:sz="0" w:space="0" w:color="auto"/>
                    <w:right w:val="none" w:sz="0" w:space="0" w:color="auto"/>
                  </w:divBdr>
                </w:div>
                <w:div w:id="626081027">
                  <w:marLeft w:val="0"/>
                  <w:marRight w:val="0"/>
                  <w:marTop w:val="0"/>
                  <w:marBottom w:val="0"/>
                  <w:divBdr>
                    <w:top w:val="none" w:sz="0" w:space="0" w:color="auto"/>
                    <w:left w:val="none" w:sz="0" w:space="0" w:color="auto"/>
                    <w:bottom w:val="none" w:sz="0" w:space="0" w:color="auto"/>
                    <w:right w:val="none" w:sz="0" w:space="0" w:color="auto"/>
                  </w:divBdr>
                </w:div>
                <w:div w:id="1065106161">
                  <w:marLeft w:val="0"/>
                  <w:marRight w:val="0"/>
                  <w:marTop w:val="0"/>
                  <w:marBottom w:val="0"/>
                  <w:divBdr>
                    <w:top w:val="none" w:sz="0" w:space="0" w:color="auto"/>
                    <w:left w:val="none" w:sz="0" w:space="0" w:color="auto"/>
                    <w:bottom w:val="none" w:sz="0" w:space="0" w:color="auto"/>
                    <w:right w:val="none" w:sz="0" w:space="0" w:color="auto"/>
                  </w:divBdr>
                </w:div>
                <w:div w:id="990450854">
                  <w:marLeft w:val="0"/>
                  <w:marRight w:val="0"/>
                  <w:marTop w:val="0"/>
                  <w:marBottom w:val="0"/>
                  <w:divBdr>
                    <w:top w:val="none" w:sz="0" w:space="0" w:color="auto"/>
                    <w:left w:val="none" w:sz="0" w:space="0" w:color="auto"/>
                    <w:bottom w:val="none" w:sz="0" w:space="0" w:color="auto"/>
                    <w:right w:val="none" w:sz="0" w:space="0" w:color="auto"/>
                  </w:divBdr>
                </w:div>
                <w:div w:id="892276845">
                  <w:marLeft w:val="0"/>
                  <w:marRight w:val="0"/>
                  <w:marTop w:val="0"/>
                  <w:marBottom w:val="0"/>
                  <w:divBdr>
                    <w:top w:val="none" w:sz="0" w:space="0" w:color="auto"/>
                    <w:left w:val="none" w:sz="0" w:space="0" w:color="auto"/>
                    <w:bottom w:val="none" w:sz="0" w:space="0" w:color="auto"/>
                    <w:right w:val="none" w:sz="0" w:space="0" w:color="auto"/>
                  </w:divBdr>
                </w:div>
                <w:div w:id="599721999">
                  <w:marLeft w:val="0"/>
                  <w:marRight w:val="0"/>
                  <w:marTop w:val="0"/>
                  <w:marBottom w:val="0"/>
                  <w:divBdr>
                    <w:top w:val="none" w:sz="0" w:space="0" w:color="auto"/>
                    <w:left w:val="none" w:sz="0" w:space="0" w:color="auto"/>
                    <w:bottom w:val="none" w:sz="0" w:space="0" w:color="auto"/>
                    <w:right w:val="none" w:sz="0" w:space="0" w:color="auto"/>
                  </w:divBdr>
                </w:div>
                <w:div w:id="1105687482">
                  <w:marLeft w:val="0"/>
                  <w:marRight w:val="0"/>
                  <w:marTop w:val="0"/>
                  <w:marBottom w:val="0"/>
                  <w:divBdr>
                    <w:top w:val="none" w:sz="0" w:space="0" w:color="auto"/>
                    <w:left w:val="none" w:sz="0" w:space="0" w:color="auto"/>
                    <w:bottom w:val="none" w:sz="0" w:space="0" w:color="auto"/>
                    <w:right w:val="none" w:sz="0" w:space="0" w:color="auto"/>
                  </w:divBdr>
                </w:div>
                <w:div w:id="1648708325">
                  <w:marLeft w:val="0"/>
                  <w:marRight w:val="0"/>
                  <w:marTop w:val="0"/>
                  <w:marBottom w:val="0"/>
                  <w:divBdr>
                    <w:top w:val="none" w:sz="0" w:space="0" w:color="auto"/>
                    <w:left w:val="none" w:sz="0" w:space="0" w:color="auto"/>
                    <w:bottom w:val="none" w:sz="0" w:space="0" w:color="auto"/>
                    <w:right w:val="none" w:sz="0" w:space="0" w:color="auto"/>
                  </w:divBdr>
                </w:div>
                <w:div w:id="1421953153">
                  <w:marLeft w:val="0"/>
                  <w:marRight w:val="0"/>
                  <w:marTop w:val="0"/>
                  <w:marBottom w:val="0"/>
                  <w:divBdr>
                    <w:top w:val="none" w:sz="0" w:space="0" w:color="auto"/>
                    <w:left w:val="none" w:sz="0" w:space="0" w:color="auto"/>
                    <w:bottom w:val="none" w:sz="0" w:space="0" w:color="auto"/>
                    <w:right w:val="none" w:sz="0" w:space="0" w:color="auto"/>
                  </w:divBdr>
                </w:div>
                <w:div w:id="397289645">
                  <w:marLeft w:val="0"/>
                  <w:marRight w:val="0"/>
                  <w:marTop w:val="0"/>
                  <w:marBottom w:val="0"/>
                  <w:divBdr>
                    <w:top w:val="none" w:sz="0" w:space="0" w:color="auto"/>
                    <w:left w:val="none" w:sz="0" w:space="0" w:color="auto"/>
                    <w:bottom w:val="none" w:sz="0" w:space="0" w:color="auto"/>
                    <w:right w:val="none" w:sz="0" w:space="0" w:color="auto"/>
                  </w:divBdr>
                </w:div>
                <w:div w:id="192231908">
                  <w:marLeft w:val="0"/>
                  <w:marRight w:val="0"/>
                  <w:marTop w:val="0"/>
                  <w:marBottom w:val="0"/>
                  <w:divBdr>
                    <w:top w:val="none" w:sz="0" w:space="0" w:color="auto"/>
                    <w:left w:val="none" w:sz="0" w:space="0" w:color="auto"/>
                    <w:bottom w:val="none" w:sz="0" w:space="0" w:color="auto"/>
                    <w:right w:val="none" w:sz="0" w:space="0" w:color="auto"/>
                  </w:divBdr>
                </w:div>
                <w:div w:id="1993680281">
                  <w:marLeft w:val="0"/>
                  <w:marRight w:val="0"/>
                  <w:marTop w:val="0"/>
                  <w:marBottom w:val="0"/>
                  <w:divBdr>
                    <w:top w:val="none" w:sz="0" w:space="0" w:color="auto"/>
                    <w:left w:val="none" w:sz="0" w:space="0" w:color="auto"/>
                    <w:bottom w:val="none" w:sz="0" w:space="0" w:color="auto"/>
                    <w:right w:val="none" w:sz="0" w:space="0" w:color="auto"/>
                  </w:divBdr>
                </w:div>
                <w:div w:id="1678312440">
                  <w:marLeft w:val="0"/>
                  <w:marRight w:val="0"/>
                  <w:marTop w:val="0"/>
                  <w:marBottom w:val="0"/>
                  <w:divBdr>
                    <w:top w:val="none" w:sz="0" w:space="0" w:color="auto"/>
                    <w:left w:val="none" w:sz="0" w:space="0" w:color="auto"/>
                    <w:bottom w:val="none" w:sz="0" w:space="0" w:color="auto"/>
                    <w:right w:val="none" w:sz="0" w:space="0" w:color="auto"/>
                  </w:divBdr>
                </w:div>
                <w:div w:id="1035811204">
                  <w:marLeft w:val="0"/>
                  <w:marRight w:val="0"/>
                  <w:marTop w:val="0"/>
                  <w:marBottom w:val="0"/>
                  <w:divBdr>
                    <w:top w:val="none" w:sz="0" w:space="0" w:color="auto"/>
                    <w:left w:val="none" w:sz="0" w:space="0" w:color="auto"/>
                    <w:bottom w:val="none" w:sz="0" w:space="0" w:color="auto"/>
                    <w:right w:val="none" w:sz="0" w:space="0" w:color="auto"/>
                  </w:divBdr>
                </w:div>
                <w:div w:id="527908396">
                  <w:marLeft w:val="0"/>
                  <w:marRight w:val="0"/>
                  <w:marTop w:val="0"/>
                  <w:marBottom w:val="0"/>
                  <w:divBdr>
                    <w:top w:val="none" w:sz="0" w:space="0" w:color="auto"/>
                    <w:left w:val="none" w:sz="0" w:space="0" w:color="auto"/>
                    <w:bottom w:val="none" w:sz="0" w:space="0" w:color="auto"/>
                    <w:right w:val="none" w:sz="0" w:space="0" w:color="auto"/>
                  </w:divBdr>
                </w:div>
                <w:div w:id="1099636962">
                  <w:marLeft w:val="0"/>
                  <w:marRight w:val="0"/>
                  <w:marTop w:val="0"/>
                  <w:marBottom w:val="0"/>
                  <w:divBdr>
                    <w:top w:val="none" w:sz="0" w:space="0" w:color="auto"/>
                    <w:left w:val="none" w:sz="0" w:space="0" w:color="auto"/>
                    <w:bottom w:val="none" w:sz="0" w:space="0" w:color="auto"/>
                    <w:right w:val="none" w:sz="0" w:space="0" w:color="auto"/>
                  </w:divBdr>
                </w:div>
                <w:div w:id="409229467">
                  <w:marLeft w:val="0"/>
                  <w:marRight w:val="0"/>
                  <w:marTop w:val="0"/>
                  <w:marBottom w:val="0"/>
                  <w:divBdr>
                    <w:top w:val="none" w:sz="0" w:space="0" w:color="auto"/>
                    <w:left w:val="none" w:sz="0" w:space="0" w:color="auto"/>
                    <w:bottom w:val="none" w:sz="0" w:space="0" w:color="auto"/>
                    <w:right w:val="none" w:sz="0" w:space="0" w:color="auto"/>
                  </w:divBdr>
                </w:div>
                <w:div w:id="1308700839">
                  <w:marLeft w:val="0"/>
                  <w:marRight w:val="0"/>
                  <w:marTop w:val="0"/>
                  <w:marBottom w:val="0"/>
                  <w:divBdr>
                    <w:top w:val="none" w:sz="0" w:space="0" w:color="auto"/>
                    <w:left w:val="none" w:sz="0" w:space="0" w:color="auto"/>
                    <w:bottom w:val="none" w:sz="0" w:space="0" w:color="auto"/>
                    <w:right w:val="none" w:sz="0" w:space="0" w:color="auto"/>
                  </w:divBdr>
                </w:div>
                <w:div w:id="96600869">
                  <w:marLeft w:val="0"/>
                  <w:marRight w:val="0"/>
                  <w:marTop w:val="0"/>
                  <w:marBottom w:val="0"/>
                  <w:divBdr>
                    <w:top w:val="none" w:sz="0" w:space="0" w:color="auto"/>
                    <w:left w:val="none" w:sz="0" w:space="0" w:color="auto"/>
                    <w:bottom w:val="none" w:sz="0" w:space="0" w:color="auto"/>
                    <w:right w:val="none" w:sz="0" w:space="0" w:color="auto"/>
                  </w:divBdr>
                </w:div>
                <w:div w:id="486476313">
                  <w:marLeft w:val="0"/>
                  <w:marRight w:val="0"/>
                  <w:marTop w:val="0"/>
                  <w:marBottom w:val="0"/>
                  <w:divBdr>
                    <w:top w:val="none" w:sz="0" w:space="0" w:color="auto"/>
                    <w:left w:val="none" w:sz="0" w:space="0" w:color="auto"/>
                    <w:bottom w:val="none" w:sz="0" w:space="0" w:color="auto"/>
                    <w:right w:val="none" w:sz="0" w:space="0" w:color="auto"/>
                  </w:divBdr>
                </w:div>
                <w:div w:id="1509558407">
                  <w:marLeft w:val="0"/>
                  <w:marRight w:val="0"/>
                  <w:marTop w:val="0"/>
                  <w:marBottom w:val="0"/>
                  <w:divBdr>
                    <w:top w:val="none" w:sz="0" w:space="0" w:color="auto"/>
                    <w:left w:val="none" w:sz="0" w:space="0" w:color="auto"/>
                    <w:bottom w:val="none" w:sz="0" w:space="0" w:color="auto"/>
                    <w:right w:val="none" w:sz="0" w:space="0" w:color="auto"/>
                  </w:divBdr>
                </w:div>
                <w:div w:id="447553903">
                  <w:marLeft w:val="0"/>
                  <w:marRight w:val="0"/>
                  <w:marTop w:val="0"/>
                  <w:marBottom w:val="0"/>
                  <w:divBdr>
                    <w:top w:val="none" w:sz="0" w:space="0" w:color="auto"/>
                    <w:left w:val="none" w:sz="0" w:space="0" w:color="auto"/>
                    <w:bottom w:val="none" w:sz="0" w:space="0" w:color="auto"/>
                    <w:right w:val="none" w:sz="0" w:space="0" w:color="auto"/>
                  </w:divBdr>
                </w:div>
                <w:div w:id="1017082608">
                  <w:marLeft w:val="0"/>
                  <w:marRight w:val="0"/>
                  <w:marTop w:val="0"/>
                  <w:marBottom w:val="0"/>
                  <w:divBdr>
                    <w:top w:val="none" w:sz="0" w:space="0" w:color="auto"/>
                    <w:left w:val="none" w:sz="0" w:space="0" w:color="auto"/>
                    <w:bottom w:val="none" w:sz="0" w:space="0" w:color="auto"/>
                    <w:right w:val="none" w:sz="0" w:space="0" w:color="auto"/>
                  </w:divBdr>
                </w:div>
                <w:div w:id="2094272992">
                  <w:marLeft w:val="0"/>
                  <w:marRight w:val="0"/>
                  <w:marTop w:val="0"/>
                  <w:marBottom w:val="0"/>
                  <w:divBdr>
                    <w:top w:val="none" w:sz="0" w:space="0" w:color="auto"/>
                    <w:left w:val="none" w:sz="0" w:space="0" w:color="auto"/>
                    <w:bottom w:val="none" w:sz="0" w:space="0" w:color="auto"/>
                    <w:right w:val="none" w:sz="0" w:space="0" w:color="auto"/>
                  </w:divBdr>
                </w:div>
                <w:div w:id="1121993218">
                  <w:marLeft w:val="0"/>
                  <w:marRight w:val="0"/>
                  <w:marTop w:val="0"/>
                  <w:marBottom w:val="0"/>
                  <w:divBdr>
                    <w:top w:val="none" w:sz="0" w:space="0" w:color="auto"/>
                    <w:left w:val="none" w:sz="0" w:space="0" w:color="auto"/>
                    <w:bottom w:val="none" w:sz="0" w:space="0" w:color="auto"/>
                    <w:right w:val="none" w:sz="0" w:space="0" w:color="auto"/>
                  </w:divBdr>
                </w:div>
                <w:div w:id="1667977484">
                  <w:marLeft w:val="0"/>
                  <w:marRight w:val="0"/>
                  <w:marTop w:val="0"/>
                  <w:marBottom w:val="0"/>
                  <w:divBdr>
                    <w:top w:val="none" w:sz="0" w:space="0" w:color="auto"/>
                    <w:left w:val="none" w:sz="0" w:space="0" w:color="auto"/>
                    <w:bottom w:val="none" w:sz="0" w:space="0" w:color="auto"/>
                    <w:right w:val="none" w:sz="0" w:space="0" w:color="auto"/>
                  </w:divBdr>
                </w:div>
                <w:div w:id="1744137151">
                  <w:marLeft w:val="0"/>
                  <w:marRight w:val="0"/>
                  <w:marTop w:val="0"/>
                  <w:marBottom w:val="0"/>
                  <w:divBdr>
                    <w:top w:val="none" w:sz="0" w:space="0" w:color="auto"/>
                    <w:left w:val="none" w:sz="0" w:space="0" w:color="auto"/>
                    <w:bottom w:val="none" w:sz="0" w:space="0" w:color="auto"/>
                    <w:right w:val="none" w:sz="0" w:space="0" w:color="auto"/>
                  </w:divBdr>
                </w:div>
                <w:div w:id="833187407">
                  <w:marLeft w:val="0"/>
                  <w:marRight w:val="0"/>
                  <w:marTop w:val="0"/>
                  <w:marBottom w:val="0"/>
                  <w:divBdr>
                    <w:top w:val="none" w:sz="0" w:space="0" w:color="auto"/>
                    <w:left w:val="none" w:sz="0" w:space="0" w:color="auto"/>
                    <w:bottom w:val="none" w:sz="0" w:space="0" w:color="auto"/>
                    <w:right w:val="none" w:sz="0" w:space="0" w:color="auto"/>
                  </w:divBdr>
                </w:div>
                <w:div w:id="1854996563">
                  <w:marLeft w:val="0"/>
                  <w:marRight w:val="0"/>
                  <w:marTop w:val="0"/>
                  <w:marBottom w:val="0"/>
                  <w:divBdr>
                    <w:top w:val="none" w:sz="0" w:space="0" w:color="auto"/>
                    <w:left w:val="none" w:sz="0" w:space="0" w:color="auto"/>
                    <w:bottom w:val="none" w:sz="0" w:space="0" w:color="auto"/>
                    <w:right w:val="none" w:sz="0" w:space="0" w:color="auto"/>
                  </w:divBdr>
                </w:div>
                <w:div w:id="1858960856">
                  <w:marLeft w:val="0"/>
                  <w:marRight w:val="0"/>
                  <w:marTop w:val="0"/>
                  <w:marBottom w:val="0"/>
                  <w:divBdr>
                    <w:top w:val="none" w:sz="0" w:space="0" w:color="auto"/>
                    <w:left w:val="none" w:sz="0" w:space="0" w:color="auto"/>
                    <w:bottom w:val="none" w:sz="0" w:space="0" w:color="auto"/>
                    <w:right w:val="none" w:sz="0" w:space="0" w:color="auto"/>
                  </w:divBdr>
                </w:div>
                <w:div w:id="1955861296">
                  <w:marLeft w:val="0"/>
                  <w:marRight w:val="0"/>
                  <w:marTop w:val="0"/>
                  <w:marBottom w:val="0"/>
                  <w:divBdr>
                    <w:top w:val="none" w:sz="0" w:space="0" w:color="auto"/>
                    <w:left w:val="none" w:sz="0" w:space="0" w:color="auto"/>
                    <w:bottom w:val="none" w:sz="0" w:space="0" w:color="auto"/>
                    <w:right w:val="none" w:sz="0" w:space="0" w:color="auto"/>
                  </w:divBdr>
                </w:div>
                <w:div w:id="773985689">
                  <w:marLeft w:val="0"/>
                  <w:marRight w:val="0"/>
                  <w:marTop w:val="0"/>
                  <w:marBottom w:val="0"/>
                  <w:divBdr>
                    <w:top w:val="none" w:sz="0" w:space="0" w:color="auto"/>
                    <w:left w:val="none" w:sz="0" w:space="0" w:color="auto"/>
                    <w:bottom w:val="none" w:sz="0" w:space="0" w:color="auto"/>
                    <w:right w:val="none" w:sz="0" w:space="0" w:color="auto"/>
                  </w:divBdr>
                </w:div>
                <w:div w:id="192697061">
                  <w:marLeft w:val="0"/>
                  <w:marRight w:val="0"/>
                  <w:marTop w:val="0"/>
                  <w:marBottom w:val="0"/>
                  <w:divBdr>
                    <w:top w:val="none" w:sz="0" w:space="0" w:color="auto"/>
                    <w:left w:val="none" w:sz="0" w:space="0" w:color="auto"/>
                    <w:bottom w:val="none" w:sz="0" w:space="0" w:color="auto"/>
                    <w:right w:val="none" w:sz="0" w:space="0" w:color="auto"/>
                  </w:divBdr>
                </w:div>
                <w:div w:id="1060710383">
                  <w:marLeft w:val="0"/>
                  <w:marRight w:val="0"/>
                  <w:marTop w:val="0"/>
                  <w:marBottom w:val="0"/>
                  <w:divBdr>
                    <w:top w:val="none" w:sz="0" w:space="0" w:color="auto"/>
                    <w:left w:val="none" w:sz="0" w:space="0" w:color="auto"/>
                    <w:bottom w:val="none" w:sz="0" w:space="0" w:color="auto"/>
                    <w:right w:val="none" w:sz="0" w:space="0" w:color="auto"/>
                  </w:divBdr>
                </w:div>
                <w:div w:id="317466888">
                  <w:marLeft w:val="0"/>
                  <w:marRight w:val="0"/>
                  <w:marTop w:val="0"/>
                  <w:marBottom w:val="0"/>
                  <w:divBdr>
                    <w:top w:val="none" w:sz="0" w:space="0" w:color="auto"/>
                    <w:left w:val="none" w:sz="0" w:space="0" w:color="auto"/>
                    <w:bottom w:val="none" w:sz="0" w:space="0" w:color="auto"/>
                    <w:right w:val="none" w:sz="0" w:space="0" w:color="auto"/>
                  </w:divBdr>
                </w:div>
                <w:div w:id="918834150">
                  <w:marLeft w:val="0"/>
                  <w:marRight w:val="0"/>
                  <w:marTop w:val="0"/>
                  <w:marBottom w:val="0"/>
                  <w:divBdr>
                    <w:top w:val="none" w:sz="0" w:space="0" w:color="auto"/>
                    <w:left w:val="none" w:sz="0" w:space="0" w:color="auto"/>
                    <w:bottom w:val="none" w:sz="0" w:space="0" w:color="auto"/>
                    <w:right w:val="none" w:sz="0" w:space="0" w:color="auto"/>
                  </w:divBdr>
                </w:div>
                <w:div w:id="1172136597">
                  <w:marLeft w:val="0"/>
                  <w:marRight w:val="0"/>
                  <w:marTop w:val="0"/>
                  <w:marBottom w:val="0"/>
                  <w:divBdr>
                    <w:top w:val="none" w:sz="0" w:space="0" w:color="auto"/>
                    <w:left w:val="none" w:sz="0" w:space="0" w:color="auto"/>
                    <w:bottom w:val="none" w:sz="0" w:space="0" w:color="auto"/>
                    <w:right w:val="none" w:sz="0" w:space="0" w:color="auto"/>
                  </w:divBdr>
                </w:div>
                <w:div w:id="66459609">
                  <w:marLeft w:val="0"/>
                  <w:marRight w:val="0"/>
                  <w:marTop w:val="0"/>
                  <w:marBottom w:val="0"/>
                  <w:divBdr>
                    <w:top w:val="none" w:sz="0" w:space="0" w:color="auto"/>
                    <w:left w:val="none" w:sz="0" w:space="0" w:color="auto"/>
                    <w:bottom w:val="none" w:sz="0" w:space="0" w:color="auto"/>
                    <w:right w:val="none" w:sz="0" w:space="0" w:color="auto"/>
                  </w:divBdr>
                </w:div>
                <w:div w:id="2005816540">
                  <w:marLeft w:val="0"/>
                  <w:marRight w:val="0"/>
                  <w:marTop w:val="0"/>
                  <w:marBottom w:val="0"/>
                  <w:divBdr>
                    <w:top w:val="none" w:sz="0" w:space="0" w:color="auto"/>
                    <w:left w:val="none" w:sz="0" w:space="0" w:color="auto"/>
                    <w:bottom w:val="none" w:sz="0" w:space="0" w:color="auto"/>
                    <w:right w:val="none" w:sz="0" w:space="0" w:color="auto"/>
                  </w:divBdr>
                </w:div>
                <w:div w:id="498890798">
                  <w:marLeft w:val="0"/>
                  <w:marRight w:val="0"/>
                  <w:marTop w:val="0"/>
                  <w:marBottom w:val="0"/>
                  <w:divBdr>
                    <w:top w:val="none" w:sz="0" w:space="0" w:color="auto"/>
                    <w:left w:val="none" w:sz="0" w:space="0" w:color="auto"/>
                    <w:bottom w:val="none" w:sz="0" w:space="0" w:color="auto"/>
                    <w:right w:val="none" w:sz="0" w:space="0" w:color="auto"/>
                  </w:divBdr>
                </w:div>
                <w:div w:id="477696345">
                  <w:marLeft w:val="0"/>
                  <w:marRight w:val="0"/>
                  <w:marTop w:val="0"/>
                  <w:marBottom w:val="0"/>
                  <w:divBdr>
                    <w:top w:val="none" w:sz="0" w:space="0" w:color="auto"/>
                    <w:left w:val="none" w:sz="0" w:space="0" w:color="auto"/>
                    <w:bottom w:val="none" w:sz="0" w:space="0" w:color="auto"/>
                    <w:right w:val="none" w:sz="0" w:space="0" w:color="auto"/>
                  </w:divBdr>
                </w:div>
                <w:div w:id="508370611">
                  <w:marLeft w:val="0"/>
                  <w:marRight w:val="0"/>
                  <w:marTop w:val="0"/>
                  <w:marBottom w:val="0"/>
                  <w:divBdr>
                    <w:top w:val="none" w:sz="0" w:space="0" w:color="auto"/>
                    <w:left w:val="none" w:sz="0" w:space="0" w:color="auto"/>
                    <w:bottom w:val="none" w:sz="0" w:space="0" w:color="auto"/>
                    <w:right w:val="none" w:sz="0" w:space="0" w:color="auto"/>
                  </w:divBdr>
                </w:div>
                <w:div w:id="1313098110">
                  <w:marLeft w:val="0"/>
                  <w:marRight w:val="0"/>
                  <w:marTop w:val="0"/>
                  <w:marBottom w:val="0"/>
                  <w:divBdr>
                    <w:top w:val="none" w:sz="0" w:space="0" w:color="auto"/>
                    <w:left w:val="none" w:sz="0" w:space="0" w:color="auto"/>
                    <w:bottom w:val="none" w:sz="0" w:space="0" w:color="auto"/>
                    <w:right w:val="none" w:sz="0" w:space="0" w:color="auto"/>
                  </w:divBdr>
                </w:div>
                <w:div w:id="2004966372">
                  <w:marLeft w:val="0"/>
                  <w:marRight w:val="0"/>
                  <w:marTop w:val="0"/>
                  <w:marBottom w:val="0"/>
                  <w:divBdr>
                    <w:top w:val="none" w:sz="0" w:space="0" w:color="auto"/>
                    <w:left w:val="none" w:sz="0" w:space="0" w:color="auto"/>
                    <w:bottom w:val="none" w:sz="0" w:space="0" w:color="auto"/>
                    <w:right w:val="none" w:sz="0" w:space="0" w:color="auto"/>
                  </w:divBdr>
                </w:div>
                <w:div w:id="1336492249">
                  <w:marLeft w:val="0"/>
                  <w:marRight w:val="0"/>
                  <w:marTop w:val="0"/>
                  <w:marBottom w:val="0"/>
                  <w:divBdr>
                    <w:top w:val="none" w:sz="0" w:space="0" w:color="auto"/>
                    <w:left w:val="none" w:sz="0" w:space="0" w:color="auto"/>
                    <w:bottom w:val="none" w:sz="0" w:space="0" w:color="auto"/>
                    <w:right w:val="none" w:sz="0" w:space="0" w:color="auto"/>
                  </w:divBdr>
                </w:div>
                <w:div w:id="1692074821">
                  <w:marLeft w:val="0"/>
                  <w:marRight w:val="0"/>
                  <w:marTop w:val="0"/>
                  <w:marBottom w:val="0"/>
                  <w:divBdr>
                    <w:top w:val="none" w:sz="0" w:space="0" w:color="auto"/>
                    <w:left w:val="none" w:sz="0" w:space="0" w:color="auto"/>
                    <w:bottom w:val="none" w:sz="0" w:space="0" w:color="auto"/>
                    <w:right w:val="none" w:sz="0" w:space="0" w:color="auto"/>
                  </w:divBdr>
                </w:div>
                <w:div w:id="1767383594">
                  <w:marLeft w:val="0"/>
                  <w:marRight w:val="0"/>
                  <w:marTop w:val="0"/>
                  <w:marBottom w:val="0"/>
                  <w:divBdr>
                    <w:top w:val="none" w:sz="0" w:space="0" w:color="auto"/>
                    <w:left w:val="none" w:sz="0" w:space="0" w:color="auto"/>
                    <w:bottom w:val="none" w:sz="0" w:space="0" w:color="auto"/>
                    <w:right w:val="none" w:sz="0" w:space="0" w:color="auto"/>
                  </w:divBdr>
                </w:div>
                <w:div w:id="1145006122">
                  <w:marLeft w:val="0"/>
                  <w:marRight w:val="0"/>
                  <w:marTop w:val="0"/>
                  <w:marBottom w:val="0"/>
                  <w:divBdr>
                    <w:top w:val="none" w:sz="0" w:space="0" w:color="auto"/>
                    <w:left w:val="none" w:sz="0" w:space="0" w:color="auto"/>
                    <w:bottom w:val="none" w:sz="0" w:space="0" w:color="auto"/>
                    <w:right w:val="none" w:sz="0" w:space="0" w:color="auto"/>
                  </w:divBdr>
                </w:div>
                <w:div w:id="696346935">
                  <w:marLeft w:val="0"/>
                  <w:marRight w:val="0"/>
                  <w:marTop w:val="0"/>
                  <w:marBottom w:val="0"/>
                  <w:divBdr>
                    <w:top w:val="none" w:sz="0" w:space="0" w:color="auto"/>
                    <w:left w:val="none" w:sz="0" w:space="0" w:color="auto"/>
                    <w:bottom w:val="none" w:sz="0" w:space="0" w:color="auto"/>
                    <w:right w:val="none" w:sz="0" w:space="0" w:color="auto"/>
                  </w:divBdr>
                </w:div>
                <w:div w:id="159202318">
                  <w:marLeft w:val="0"/>
                  <w:marRight w:val="0"/>
                  <w:marTop w:val="0"/>
                  <w:marBottom w:val="0"/>
                  <w:divBdr>
                    <w:top w:val="none" w:sz="0" w:space="0" w:color="auto"/>
                    <w:left w:val="none" w:sz="0" w:space="0" w:color="auto"/>
                    <w:bottom w:val="none" w:sz="0" w:space="0" w:color="auto"/>
                    <w:right w:val="none" w:sz="0" w:space="0" w:color="auto"/>
                  </w:divBdr>
                </w:div>
                <w:div w:id="116334028">
                  <w:marLeft w:val="0"/>
                  <w:marRight w:val="0"/>
                  <w:marTop w:val="0"/>
                  <w:marBottom w:val="0"/>
                  <w:divBdr>
                    <w:top w:val="none" w:sz="0" w:space="0" w:color="auto"/>
                    <w:left w:val="none" w:sz="0" w:space="0" w:color="auto"/>
                    <w:bottom w:val="none" w:sz="0" w:space="0" w:color="auto"/>
                    <w:right w:val="none" w:sz="0" w:space="0" w:color="auto"/>
                  </w:divBdr>
                </w:div>
                <w:div w:id="477192470">
                  <w:marLeft w:val="0"/>
                  <w:marRight w:val="0"/>
                  <w:marTop w:val="0"/>
                  <w:marBottom w:val="0"/>
                  <w:divBdr>
                    <w:top w:val="none" w:sz="0" w:space="0" w:color="auto"/>
                    <w:left w:val="none" w:sz="0" w:space="0" w:color="auto"/>
                    <w:bottom w:val="none" w:sz="0" w:space="0" w:color="auto"/>
                    <w:right w:val="none" w:sz="0" w:space="0" w:color="auto"/>
                  </w:divBdr>
                </w:div>
                <w:div w:id="931011017">
                  <w:marLeft w:val="0"/>
                  <w:marRight w:val="0"/>
                  <w:marTop w:val="0"/>
                  <w:marBottom w:val="0"/>
                  <w:divBdr>
                    <w:top w:val="none" w:sz="0" w:space="0" w:color="auto"/>
                    <w:left w:val="none" w:sz="0" w:space="0" w:color="auto"/>
                    <w:bottom w:val="none" w:sz="0" w:space="0" w:color="auto"/>
                    <w:right w:val="none" w:sz="0" w:space="0" w:color="auto"/>
                  </w:divBdr>
                </w:div>
                <w:div w:id="1313146195">
                  <w:marLeft w:val="0"/>
                  <w:marRight w:val="0"/>
                  <w:marTop w:val="0"/>
                  <w:marBottom w:val="0"/>
                  <w:divBdr>
                    <w:top w:val="none" w:sz="0" w:space="0" w:color="auto"/>
                    <w:left w:val="none" w:sz="0" w:space="0" w:color="auto"/>
                    <w:bottom w:val="none" w:sz="0" w:space="0" w:color="auto"/>
                    <w:right w:val="none" w:sz="0" w:space="0" w:color="auto"/>
                  </w:divBdr>
                </w:div>
                <w:div w:id="944000588">
                  <w:marLeft w:val="0"/>
                  <w:marRight w:val="0"/>
                  <w:marTop w:val="0"/>
                  <w:marBottom w:val="0"/>
                  <w:divBdr>
                    <w:top w:val="none" w:sz="0" w:space="0" w:color="auto"/>
                    <w:left w:val="none" w:sz="0" w:space="0" w:color="auto"/>
                    <w:bottom w:val="none" w:sz="0" w:space="0" w:color="auto"/>
                    <w:right w:val="none" w:sz="0" w:space="0" w:color="auto"/>
                  </w:divBdr>
                </w:div>
                <w:div w:id="1407918822">
                  <w:marLeft w:val="0"/>
                  <w:marRight w:val="0"/>
                  <w:marTop w:val="0"/>
                  <w:marBottom w:val="0"/>
                  <w:divBdr>
                    <w:top w:val="none" w:sz="0" w:space="0" w:color="auto"/>
                    <w:left w:val="none" w:sz="0" w:space="0" w:color="auto"/>
                    <w:bottom w:val="none" w:sz="0" w:space="0" w:color="auto"/>
                    <w:right w:val="none" w:sz="0" w:space="0" w:color="auto"/>
                  </w:divBdr>
                </w:div>
                <w:div w:id="1539538880">
                  <w:marLeft w:val="0"/>
                  <w:marRight w:val="0"/>
                  <w:marTop w:val="0"/>
                  <w:marBottom w:val="0"/>
                  <w:divBdr>
                    <w:top w:val="none" w:sz="0" w:space="0" w:color="auto"/>
                    <w:left w:val="none" w:sz="0" w:space="0" w:color="auto"/>
                    <w:bottom w:val="none" w:sz="0" w:space="0" w:color="auto"/>
                    <w:right w:val="none" w:sz="0" w:space="0" w:color="auto"/>
                  </w:divBdr>
                </w:div>
                <w:div w:id="341249456">
                  <w:marLeft w:val="0"/>
                  <w:marRight w:val="0"/>
                  <w:marTop w:val="0"/>
                  <w:marBottom w:val="0"/>
                  <w:divBdr>
                    <w:top w:val="none" w:sz="0" w:space="0" w:color="auto"/>
                    <w:left w:val="none" w:sz="0" w:space="0" w:color="auto"/>
                    <w:bottom w:val="none" w:sz="0" w:space="0" w:color="auto"/>
                    <w:right w:val="none" w:sz="0" w:space="0" w:color="auto"/>
                  </w:divBdr>
                </w:div>
                <w:div w:id="523174055">
                  <w:marLeft w:val="0"/>
                  <w:marRight w:val="0"/>
                  <w:marTop w:val="0"/>
                  <w:marBottom w:val="0"/>
                  <w:divBdr>
                    <w:top w:val="none" w:sz="0" w:space="0" w:color="auto"/>
                    <w:left w:val="none" w:sz="0" w:space="0" w:color="auto"/>
                    <w:bottom w:val="none" w:sz="0" w:space="0" w:color="auto"/>
                    <w:right w:val="none" w:sz="0" w:space="0" w:color="auto"/>
                  </w:divBdr>
                </w:div>
                <w:div w:id="134834609">
                  <w:marLeft w:val="0"/>
                  <w:marRight w:val="0"/>
                  <w:marTop w:val="0"/>
                  <w:marBottom w:val="0"/>
                  <w:divBdr>
                    <w:top w:val="none" w:sz="0" w:space="0" w:color="auto"/>
                    <w:left w:val="none" w:sz="0" w:space="0" w:color="auto"/>
                    <w:bottom w:val="none" w:sz="0" w:space="0" w:color="auto"/>
                    <w:right w:val="none" w:sz="0" w:space="0" w:color="auto"/>
                  </w:divBdr>
                </w:div>
                <w:div w:id="1376852341">
                  <w:marLeft w:val="0"/>
                  <w:marRight w:val="0"/>
                  <w:marTop w:val="0"/>
                  <w:marBottom w:val="0"/>
                  <w:divBdr>
                    <w:top w:val="none" w:sz="0" w:space="0" w:color="auto"/>
                    <w:left w:val="none" w:sz="0" w:space="0" w:color="auto"/>
                    <w:bottom w:val="none" w:sz="0" w:space="0" w:color="auto"/>
                    <w:right w:val="none" w:sz="0" w:space="0" w:color="auto"/>
                  </w:divBdr>
                </w:div>
                <w:div w:id="614366567">
                  <w:marLeft w:val="0"/>
                  <w:marRight w:val="0"/>
                  <w:marTop w:val="0"/>
                  <w:marBottom w:val="0"/>
                  <w:divBdr>
                    <w:top w:val="none" w:sz="0" w:space="0" w:color="auto"/>
                    <w:left w:val="none" w:sz="0" w:space="0" w:color="auto"/>
                    <w:bottom w:val="none" w:sz="0" w:space="0" w:color="auto"/>
                    <w:right w:val="none" w:sz="0" w:space="0" w:color="auto"/>
                  </w:divBdr>
                </w:div>
                <w:div w:id="2008240485">
                  <w:marLeft w:val="0"/>
                  <w:marRight w:val="0"/>
                  <w:marTop w:val="0"/>
                  <w:marBottom w:val="0"/>
                  <w:divBdr>
                    <w:top w:val="none" w:sz="0" w:space="0" w:color="auto"/>
                    <w:left w:val="none" w:sz="0" w:space="0" w:color="auto"/>
                    <w:bottom w:val="none" w:sz="0" w:space="0" w:color="auto"/>
                    <w:right w:val="none" w:sz="0" w:space="0" w:color="auto"/>
                  </w:divBdr>
                </w:div>
                <w:div w:id="586038020">
                  <w:marLeft w:val="0"/>
                  <w:marRight w:val="0"/>
                  <w:marTop w:val="0"/>
                  <w:marBottom w:val="0"/>
                  <w:divBdr>
                    <w:top w:val="none" w:sz="0" w:space="0" w:color="auto"/>
                    <w:left w:val="none" w:sz="0" w:space="0" w:color="auto"/>
                    <w:bottom w:val="none" w:sz="0" w:space="0" w:color="auto"/>
                    <w:right w:val="none" w:sz="0" w:space="0" w:color="auto"/>
                  </w:divBdr>
                </w:div>
                <w:div w:id="348602715">
                  <w:marLeft w:val="0"/>
                  <w:marRight w:val="0"/>
                  <w:marTop w:val="0"/>
                  <w:marBottom w:val="0"/>
                  <w:divBdr>
                    <w:top w:val="none" w:sz="0" w:space="0" w:color="auto"/>
                    <w:left w:val="none" w:sz="0" w:space="0" w:color="auto"/>
                    <w:bottom w:val="none" w:sz="0" w:space="0" w:color="auto"/>
                    <w:right w:val="none" w:sz="0" w:space="0" w:color="auto"/>
                  </w:divBdr>
                </w:div>
                <w:div w:id="1460806813">
                  <w:marLeft w:val="0"/>
                  <w:marRight w:val="0"/>
                  <w:marTop w:val="0"/>
                  <w:marBottom w:val="0"/>
                  <w:divBdr>
                    <w:top w:val="none" w:sz="0" w:space="0" w:color="auto"/>
                    <w:left w:val="none" w:sz="0" w:space="0" w:color="auto"/>
                    <w:bottom w:val="none" w:sz="0" w:space="0" w:color="auto"/>
                    <w:right w:val="none" w:sz="0" w:space="0" w:color="auto"/>
                  </w:divBdr>
                </w:div>
                <w:div w:id="483663485">
                  <w:marLeft w:val="0"/>
                  <w:marRight w:val="0"/>
                  <w:marTop w:val="0"/>
                  <w:marBottom w:val="0"/>
                  <w:divBdr>
                    <w:top w:val="none" w:sz="0" w:space="0" w:color="auto"/>
                    <w:left w:val="none" w:sz="0" w:space="0" w:color="auto"/>
                    <w:bottom w:val="none" w:sz="0" w:space="0" w:color="auto"/>
                    <w:right w:val="none" w:sz="0" w:space="0" w:color="auto"/>
                  </w:divBdr>
                </w:div>
                <w:div w:id="737479523">
                  <w:marLeft w:val="0"/>
                  <w:marRight w:val="0"/>
                  <w:marTop w:val="0"/>
                  <w:marBottom w:val="0"/>
                  <w:divBdr>
                    <w:top w:val="none" w:sz="0" w:space="0" w:color="auto"/>
                    <w:left w:val="none" w:sz="0" w:space="0" w:color="auto"/>
                    <w:bottom w:val="none" w:sz="0" w:space="0" w:color="auto"/>
                    <w:right w:val="none" w:sz="0" w:space="0" w:color="auto"/>
                  </w:divBdr>
                </w:div>
                <w:div w:id="1884635896">
                  <w:marLeft w:val="0"/>
                  <w:marRight w:val="0"/>
                  <w:marTop w:val="0"/>
                  <w:marBottom w:val="0"/>
                  <w:divBdr>
                    <w:top w:val="none" w:sz="0" w:space="0" w:color="auto"/>
                    <w:left w:val="none" w:sz="0" w:space="0" w:color="auto"/>
                    <w:bottom w:val="none" w:sz="0" w:space="0" w:color="auto"/>
                    <w:right w:val="none" w:sz="0" w:space="0" w:color="auto"/>
                  </w:divBdr>
                </w:div>
                <w:div w:id="1156534568">
                  <w:marLeft w:val="0"/>
                  <w:marRight w:val="0"/>
                  <w:marTop w:val="0"/>
                  <w:marBottom w:val="0"/>
                  <w:divBdr>
                    <w:top w:val="none" w:sz="0" w:space="0" w:color="auto"/>
                    <w:left w:val="none" w:sz="0" w:space="0" w:color="auto"/>
                    <w:bottom w:val="none" w:sz="0" w:space="0" w:color="auto"/>
                    <w:right w:val="none" w:sz="0" w:space="0" w:color="auto"/>
                  </w:divBdr>
                </w:div>
                <w:div w:id="91514476">
                  <w:marLeft w:val="0"/>
                  <w:marRight w:val="0"/>
                  <w:marTop w:val="0"/>
                  <w:marBottom w:val="0"/>
                  <w:divBdr>
                    <w:top w:val="none" w:sz="0" w:space="0" w:color="auto"/>
                    <w:left w:val="none" w:sz="0" w:space="0" w:color="auto"/>
                    <w:bottom w:val="none" w:sz="0" w:space="0" w:color="auto"/>
                    <w:right w:val="none" w:sz="0" w:space="0" w:color="auto"/>
                  </w:divBdr>
                </w:div>
                <w:div w:id="1857841318">
                  <w:marLeft w:val="0"/>
                  <w:marRight w:val="0"/>
                  <w:marTop w:val="0"/>
                  <w:marBottom w:val="0"/>
                  <w:divBdr>
                    <w:top w:val="none" w:sz="0" w:space="0" w:color="auto"/>
                    <w:left w:val="none" w:sz="0" w:space="0" w:color="auto"/>
                    <w:bottom w:val="none" w:sz="0" w:space="0" w:color="auto"/>
                    <w:right w:val="none" w:sz="0" w:space="0" w:color="auto"/>
                  </w:divBdr>
                </w:div>
                <w:div w:id="1367870877">
                  <w:marLeft w:val="0"/>
                  <w:marRight w:val="0"/>
                  <w:marTop w:val="0"/>
                  <w:marBottom w:val="0"/>
                  <w:divBdr>
                    <w:top w:val="none" w:sz="0" w:space="0" w:color="auto"/>
                    <w:left w:val="none" w:sz="0" w:space="0" w:color="auto"/>
                    <w:bottom w:val="none" w:sz="0" w:space="0" w:color="auto"/>
                    <w:right w:val="none" w:sz="0" w:space="0" w:color="auto"/>
                  </w:divBdr>
                </w:div>
                <w:div w:id="1431047460">
                  <w:marLeft w:val="0"/>
                  <w:marRight w:val="0"/>
                  <w:marTop w:val="0"/>
                  <w:marBottom w:val="0"/>
                  <w:divBdr>
                    <w:top w:val="none" w:sz="0" w:space="0" w:color="auto"/>
                    <w:left w:val="none" w:sz="0" w:space="0" w:color="auto"/>
                    <w:bottom w:val="none" w:sz="0" w:space="0" w:color="auto"/>
                    <w:right w:val="none" w:sz="0" w:space="0" w:color="auto"/>
                  </w:divBdr>
                </w:div>
                <w:div w:id="792215368">
                  <w:marLeft w:val="0"/>
                  <w:marRight w:val="0"/>
                  <w:marTop w:val="0"/>
                  <w:marBottom w:val="0"/>
                  <w:divBdr>
                    <w:top w:val="none" w:sz="0" w:space="0" w:color="auto"/>
                    <w:left w:val="none" w:sz="0" w:space="0" w:color="auto"/>
                    <w:bottom w:val="none" w:sz="0" w:space="0" w:color="auto"/>
                    <w:right w:val="none" w:sz="0" w:space="0" w:color="auto"/>
                  </w:divBdr>
                </w:div>
                <w:div w:id="1496798901">
                  <w:marLeft w:val="0"/>
                  <w:marRight w:val="0"/>
                  <w:marTop w:val="0"/>
                  <w:marBottom w:val="0"/>
                  <w:divBdr>
                    <w:top w:val="none" w:sz="0" w:space="0" w:color="auto"/>
                    <w:left w:val="none" w:sz="0" w:space="0" w:color="auto"/>
                    <w:bottom w:val="none" w:sz="0" w:space="0" w:color="auto"/>
                    <w:right w:val="none" w:sz="0" w:space="0" w:color="auto"/>
                  </w:divBdr>
                </w:div>
                <w:div w:id="232736943">
                  <w:marLeft w:val="0"/>
                  <w:marRight w:val="0"/>
                  <w:marTop w:val="0"/>
                  <w:marBottom w:val="0"/>
                  <w:divBdr>
                    <w:top w:val="none" w:sz="0" w:space="0" w:color="auto"/>
                    <w:left w:val="none" w:sz="0" w:space="0" w:color="auto"/>
                    <w:bottom w:val="none" w:sz="0" w:space="0" w:color="auto"/>
                    <w:right w:val="none" w:sz="0" w:space="0" w:color="auto"/>
                  </w:divBdr>
                </w:div>
                <w:div w:id="192546445">
                  <w:marLeft w:val="0"/>
                  <w:marRight w:val="0"/>
                  <w:marTop w:val="0"/>
                  <w:marBottom w:val="0"/>
                  <w:divBdr>
                    <w:top w:val="none" w:sz="0" w:space="0" w:color="auto"/>
                    <w:left w:val="none" w:sz="0" w:space="0" w:color="auto"/>
                    <w:bottom w:val="none" w:sz="0" w:space="0" w:color="auto"/>
                    <w:right w:val="none" w:sz="0" w:space="0" w:color="auto"/>
                  </w:divBdr>
                </w:div>
                <w:div w:id="1783529455">
                  <w:marLeft w:val="0"/>
                  <w:marRight w:val="0"/>
                  <w:marTop w:val="0"/>
                  <w:marBottom w:val="0"/>
                  <w:divBdr>
                    <w:top w:val="none" w:sz="0" w:space="0" w:color="auto"/>
                    <w:left w:val="none" w:sz="0" w:space="0" w:color="auto"/>
                    <w:bottom w:val="none" w:sz="0" w:space="0" w:color="auto"/>
                    <w:right w:val="none" w:sz="0" w:space="0" w:color="auto"/>
                  </w:divBdr>
                </w:div>
                <w:div w:id="591089060">
                  <w:marLeft w:val="0"/>
                  <w:marRight w:val="0"/>
                  <w:marTop w:val="0"/>
                  <w:marBottom w:val="0"/>
                  <w:divBdr>
                    <w:top w:val="none" w:sz="0" w:space="0" w:color="auto"/>
                    <w:left w:val="none" w:sz="0" w:space="0" w:color="auto"/>
                    <w:bottom w:val="none" w:sz="0" w:space="0" w:color="auto"/>
                    <w:right w:val="none" w:sz="0" w:space="0" w:color="auto"/>
                  </w:divBdr>
                </w:div>
                <w:div w:id="1034770814">
                  <w:marLeft w:val="0"/>
                  <w:marRight w:val="0"/>
                  <w:marTop w:val="0"/>
                  <w:marBottom w:val="0"/>
                  <w:divBdr>
                    <w:top w:val="none" w:sz="0" w:space="0" w:color="auto"/>
                    <w:left w:val="none" w:sz="0" w:space="0" w:color="auto"/>
                    <w:bottom w:val="none" w:sz="0" w:space="0" w:color="auto"/>
                    <w:right w:val="none" w:sz="0" w:space="0" w:color="auto"/>
                  </w:divBdr>
                </w:div>
                <w:div w:id="1465386373">
                  <w:marLeft w:val="0"/>
                  <w:marRight w:val="0"/>
                  <w:marTop w:val="0"/>
                  <w:marBottom w:val="0"/>
                  <w:divBdr>
                    <w:top w:val="none" w:sz="0" w:space="0" w:color="auto"/>
                    <w:left w:val="none" w:sz="0" w:space="0" w:color="auto"/>
                    <w:bottom w:val="none" w:sz="0" w:space="0" w:color="auto"/>
                    <w:right w:val="none" w:sz="0" w:space="0" w:color="auto"/>
                  </w:divBdr>
                </w:div>
                <w:div w:id="1509172566">
                  <w:marLeft w:val="0"/>
                  <w:marRight w:val="0"/>
                  <w:marTop w:val="0"/>
                  <w:marBottom w:val="0"/>
                  <w:divBdr>
                    <w:top w:val="none" w:sz="0" w:space="0" w:color="auto"/>
                    <w:left w:val="none" w:sz="0" w:space="0" w:color="auto"/>
                    <w:bottom w:val="none" w:sz="0" w:space="0" w:color="auto"/>
                    <w:right w:val="none" w:sz="0" w:space="0" w:color="auto"/>
                  </w:divBdr>
                </w:div>
                <w:div w:id="1413308587">
                  <w:marLeft w:val="0"/>
                  <w:marRight w:val="0"/>
                  <w:marTop w:val="0"/>
                  <w:marBottom w:val="0"/>
                  <w:divBdr>
                    <w:top w:val="none" w:sz="0" w:space="0" w:color="auto"/>
                    <w:left w:val="none" w:sz="0" w:space="0" w:color="auto"/>
                    <w:bottom w:val="none" w:sz="0" w:space="0" w:color="auto"/>
                    <w:right w:val="none" w:sz="0" w:space="0" w:color="auto"/>
                  </w:divBdr>
                </w:div>
                <w:div w:id="878053543">
                  <w:marLeft w:val="0"/>
                  <w:marRight w:val="0"/>
                  <w:marTop w:val="0"/>
                  <w:marBottom w:val="0"/>
                  <w:divBdr>
                    <w:top w:val="none" w:sz="0" w:space="0" w:color="auto"/>
                    <w:left w:val="none" w:sz="0" w:space="0" w:color="auto"/>
                    <w:bottom w:val="none" w:sz="0" w:space="0" w:color="auto"/>
                    <w:right w:val="none" w:sz="0" w:space="0" w:color="auto"/>
                  </w:divBdr>
                </w:div>
                <w:div w:id="98839164">
                  <w:marLeft w:val="0"/>
                  <w:marRight w:val="0"/>
                  <w:marTop w:val="0"/>
                  <w:marBottom w:val="0"/>
                  <w:divBdr>
                    <w:top w:val="none" w:sz="0" w:space="0" w:color="auto"/>
                    <w:left w:val="none" w:sz="0" w:space="0" w:color="auto"/>
                    <w:bottom w:val="none" w:sz="0" w:space="0" w:color="auto"/>
                    <w:right w:val="none" w:sz="0" w:space="0" w:color="auto"/>
                  </w:divBdr>
                </w:div>
                <w:div w:id="1805610934">
                  <w:marLeft w:val="0"/>
                  <w:marRight w:val="0"/>
                  <w:marTop w:val="0"/>
                  <w:marBottom w:val="0"/>
                  <w:divBdr>
                    <w:top w:val="none" w:sz="0" w:space="0" w:color="auto"/>
                    <w:left w:val="none" w:sz="0" w:space="0" w:color="auto"/>
                    <w:bottom w:val="none" w:sz="0" w:space="0" w:color="auto"/>
                    <w:right w:val="none" w:sz="0" w:space="0" w:color="auto"/>
                  </w:divBdr>
                </w:div>
                <w:div w:id="980111014">
                  <w:marLeft w:val="0"/>
                  <w:marRight w:val="0"/>
                  <w:marTop w:val="0"/>
                  <w:marBottom w:val="0"/>
                  <w:divBdr>
                    <w:top w:val="none" w:sz="0" w:space="0" w:color="auto"/>
                    <w:left w:val="none" w:sz="0" w:space="0" w:color="auto"/>
                    <w:bottom w:val="none" w:sz="0" w:space="0" w:color="auto"/>
                    <w:right w:val="none" w:sz="0" w:space="0" w:color="auto"/>
                  </w:divBdr>
                </w:div>
                <w:div w:id="1305811735">
                  <w:marLeft w:val="0"/>
                  <w:marRight w:val="0"/>
                  <w:marTop w:val="0"/>
                  <w:marBottom w:val="0"/>
                  <w:divBdr>
                    <w:top w:val="none" w:sz="0" w:space="0" w:color="auto"/>
                    <w:left w:val="none" w:sz="0" w:space="0" w:color="auto"/>
                    <w:bottom w:val="none" w:sz="0" w:space="0" w:color="auto"/>
                    <w:right w:val="none" w:sz="0" w:space="0" w:color="auto"/>
                  </w:divBdr>
                </w:div>
                <w:div w:id="1126316409">
                  <w:marLeft w:val="0"/>
                  <w:marRight w:val="0"/>
                  <w:marTop w:val="0"/>
                  <w:marBottom w:val="0"/>
                  <w:divBdr>
                    <w:top w:val="none" w:sz="0" w:space="0" w:color="auto"/>
                    <w:left w:val="none" w:sz="0" w:space="0" w:color="auto"/>
                    <w:bottom w:val="none" w:sz="0" w:space="0" w:color="auto"/>
                    <w:right w:val="none" w:sz="0" w:space="0" w:color="auto"/>
                  </w:divBdr>
                </w:div>
                <w:div w:id="1629431967">
                  <w:marLeft w:val="0"/>
                  <w:marRight w:val="0"/>
                  <w:marTop w:val="0"/>
                  <w:marBottom w:val="0"/>
                  <w:divBdr>
                    <w:top w:val="none" w:sz="0" w:space="0" w:color="auto"/>
                    <w:left w:val="none" w:sz="0" w:space="0" w:color="auto"/>
                    <w:bottom w:val="none" w:sz="0" w:space="0" w:color="auto"/>
                    <w:right w:val="none" w:sz="0" w:space="0" w:color="auto"/>
                  </w:divBdr>
                </w:div>
                <w:div w:id="1843397864">
                  <w:marLeft w:val="0"/>
                  <w:marRight w:val="0"/>
                  <w:marTop w:val="0"/>
                  <w:marBottom w:val="0"/>
                  <w:divBdr>
                    <w:top w:val="none" w:sz="0" w:space="0" w:color="auto"/>
                    <w:left w:val="none" w:sz="0" w:space="0" w:color="auto"/>
                    <w:bottom w:val="none" w:sz="0" w:space="0" w:color="auto"/>
                    <w:right w:val="none" w:sz="0" w:space="0" w:color="auto"/>
                  </w:divBdr>
                </w:div>
                <w:div w:id="889078342">
                  <w:marLeft w:val="0"/>
                  <w:marRight w:val="0"/>
                  <w:marTop w:val="0"/>
                  <w:marBottom w:val="0"/>
                  <w:divBdr>
                    <w:top w:val="none" w:sz="0" w:space="0" w:color="auto"/>
                    <w:left w:val="none" w:sz="0" w:space="0" w:color="auto"/>
                    <w:bottom w:val="none" w:sz="0" w:space="0" w:color="auto"/>
                    <w:right w:val="none" w:sz="0" w:space="0" w:color="auto"/>
                  </w:divBdr>
                </w:div>
                <w:div w:id="391274739">
                  <w:marLeft w:val="0"/>
                  <w:marRight w:val="0"/>
                  <w:marTop w:val="0"/>
                  <w:marBottom w:val="0"/>
                  <w:divBdr>
                    <w:top w:val="none" w:sz="0" w:space="0" w:color="auto"/>
                    <w:left w:val="none" w:sz="0" w:space="0" w:color="auto"/>
                    <w:bottom w:val="none" w:sz="0" w:space="0" w:color="auto"/>
                    <w:right w:val="none" w:sz="0" w:space="0" w:color="auto"/>
                  </w:divBdr>
                </w:div>
                <w:div w:id="1934825494">
                  <w:marLeft w:val="0"/>
                  <w:marRight w:val="0"/>
                  <w:marTop w:val="0"/>
                  <w:marBottom w:val="0"/>
                  <w:divBdr>
                    <w:top w:val="none" w:sz="0" w:space="0" w:color="auto"/>
                    <w:left w:val="none" w:sz="0" w:space="0" w:color="auto"/>
                    <w:bottom w:val="none" w:sz="0" w:space="0" w:color="auto"/>
                    <w:right w:val="none" w:sz="0" w:space="0" w:color="auto"/>
                  </w:divBdr>
                </w:div>
                <w:div w:id="345451550">
                  <w:marLeft w:val="0"/>
                  <w:marRight w:val="0"/>
                  <w:marTop w:val="0"/>
                  <w:marBottom w:val="0"/>
                  <w:divBdr>
                    <w:top w:val="none" w:sz="0" w:space="0" w:color="auto"/>
                    <w:left w:val="none" w:sz="0" w:space="0" w:color="auto"/>
                    <w:bottom w:val="none" w:sz="0" w:space="0" w:color="auto"/>
                    <w:right w:val="none" w:sz="0" w:space="0" w:color="auto"/>
                  </w:divBdr>
                </w:div>
                <w:div w:id="21213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81950">
          <w:marLeft w:val="0"/>
          <w:marRight w:val="0"/>
          <w:marTop w:val="375"/>
          <w:marBottom w:val="0"/>
          <w:divBdr>
            <w:top w:val="none" w:sz="0" w:space="0" w:color="auto"/>
            <w:left w:val="none" w:sz="0" w:space="0" w:color="auto"/>
            <w:bottom w:val="none" w:sz="0" w:space="0" w:color="auto"/>
            <w:right w:val="none" w:sz="0" w:space="0" w:color="auto"/>
          </w:divBdr>
          <w:divsChild>
            <w:div w:id="460028872">
              <w:marLeft w:val="0"/>
              <w:marRight w:val="0"/>
              <w:marTop w:val="0"/>
              <w:marBottom w:val="0"/>
              <w:divBdr>
                <w:top w:val="none" w:sz="0" w:space="0" w:color="auto"/>
                <w:left w:val="none" w:sz="0" w:space="0" w:color="auto"/>
                <w:bottom w:val="none" w:sz="0" w:space="0" w:color="auto"/>
                <w:right w:val="none" w:sz="0" w:space="0" w:color="auto"/>
              </w:divBdr>
              <w:divsChild>
                <w:div w:id="1835413757">
                  <w:marLeft w:val="0"/>
                  <w:marRight w:val="0"/>
                  <w:marTop w:val="0"/>
                  <w:marBottom w:val="0"/>
                  <w:divBdr>
                    <w:top w:val="none" w:sz="0" w:space="0" w:color="auto"/>
                    <w:left w:val="none" w:sz="0" w:space="0" w:color="auto"/>
                    <w:bottom w:val="none" w:sz="0" w:space="0" w:color="auto"/>
                    <w:right w:val="none" w:sz="0" w:space="0" w:color="auto"/>
                  </w:divBdr>
                </w:div>
                <w:div w:id="43801175">
                  <w:marLeft w:val="0"/>
                  <w:marRight w:val="0"/>
                  <w:marTop w:val="0"/>
                  <w:marBottom w:val="0"/>
                  <w:divBdr>
                    <w:top w:val="none" w:sz="0" w:space="0" w:color="auto"/>
                    <w:left w:val="none" w:sz="0" w:space="0" w:color="auto"/>
                    <w:bottom w:val="none" w:sz="0" w:space="0" w:color="auto"/>
                    <w:right w:val="none" w:sz="0" w:space="0" w:color="auto"/>
                  </w:divBdr>
                </w:div>
                <w:div w:id="1349411328">
                  <w:marLeft w:val="0"/>
                  <w:marRight w:val="0"/>
                  <w:marTop w:val="0"/>
                  <w:marBottom w:val="0"/>
                  <w:divBdr>
                    <w:top w:val="none" w:sz="0" w:space="0" w:color="auto"/>
                    <w:left w:val="none" w:sz="0" w:space="0" w:color="auto"/>
                    <w:bottom w:val="none" w:sz="0" w:space="0" w:color="auto"/>
                    <w:right w:val="none" w:sz="0" w:space="0" w:color="auto"/>
                  </w:divBdr>
                </w:div>
                <w:div w:id="1234507777">
                  <w:marLeft w:val="0"/>
                  <w:marRight w:val="0"/>
                  <w:marTop w:val="0"/>
                  <w:marBottom w:val="0"/>
                  <w:divBdr>
                    <w:top w:val="none" w:sz="0" w:space="0" w:color="auto"/>
                    <w:left w:val="none" w:sz="0" w:space="0" w:color="auto"/>
                    <w:bottom w:val="none" w:sz="0" w:space="0" w:color="auto"/>
                    <w:right w:val="none" w:sz="0" w:space="0" w:color="auto"/>
                  </w:divBdr>
                </w:div>
                <w:div w:id="1583099891">
                  <w:marLeft w:val="0"/>
                  <w:marRight w:val="0"/>
                  <w:marTop w:val="0"/>
                  <w:marBottom w:val="0"/>
                  <w:divBdr>
                    <w:top w:val="none" w:sz="0" w:space="0" w:color="auto"/>
                    <w:left w:val="none" w:sz="0" w:space="0" w:color="auto"/>
                    <w:bottom w:val="none" w:sz="0" w:space="0" w:color="auto"/>
                    <w:right w:val="none" w:sz="0" w:space="0" w:color="auto"/>
                  </w:divBdr>
                </w:div>
                <w:div w:id="437331482">
                  <w:marLeft w:val="0"/>
                  <w:marRight w:val="0"/>
                  <w:marTop w:val="0"/>
                  <w:marBottom w:val="0"/>
                  <w:divBdr>
                    <w:top w:val="none" w:sz="0" w:space="0" w:color="auto"/>
                    <w:left w:val="none" w:sz="0" w:space="0" w:color="auto"/>
                    <w:bottom w:val="none" w:sz="0" w:space="0" w:color="auto"/>
                    <w:right w:val="none" w:sz="0" w:space="0" w:color="auto"/>
                  </w:divBdr>
                </w:div>
                <w:div w:id="1053506149">
                  <w:marLeft w:val="0"/>
                  <w:marRight w:val="0"/>
                  <w:marTop w:val="0"/>
                  <w:marBottom w:val="0"/>
                  <w:divBdr>
                    <w:top w:val="none" w:sz="0" w:space="0" w:color="auto"/>
                    <w:left w:val="none" w:sz="0" w:space="0" w:color="auto"/>
                    <w:bottom w:val="none" w:sz="0" w:space="0" w:color="auto"/>
                    <w:right w:val="none" w:sz="0" w:space="0" w:color="auto"/>
                  </w:divBdr>
                </w:div>
                <w:div w:id="1619406586">
                  <w:marLeft w:val="0"/>
                  <w:marRight w:val="0"/>
                  <w:marTop w:val="0"/>
                  <w:marBottom w:val="0"/>
                  <w:divBdr>
                    <w:top w:val="none" w:sz="0" w:space="0" w:color="auto"/>
                    <w:left w:val="none" w:sz="0" w:space="0" w:color="auto"/>
                    <w:bottom w:val="none" w:sz="0" w:space="0" w:color="auto"/>
                    <w:right w:val="none" w:sz="0" w:space="0" w:color="auto"/>
                  </w:divBdr>
                </w:div>
                <w:div w:id="855845582">
                  <w:marLeft w:val="0"/>
                  <w:marRight w:val="0"/>
                  <w:marTop w:val="0"/>
                  <w:marBottom w:val="0"/>
                  <w:divBdr>
                    <w:top w:val="none" w:sz="0" w:space="0" w:color="auto"/>
                    <w:left w:val="none" w:sz="0" w:space="0" w:color="auto"/>
                    <w:bottom w:val="none" w:sz="0" w:space="0" w:color="auto"/>
                    <w:right w:val="none" w:sz="0" w:space="0" w:color="auto"/>
                  </w:divBdr>
                </w:div>
                <w:div w:id="1215921909">
                  <w:marLeft w:val="0"/>
                  <w:marRight w:val="0"/>
                  <w:marTop w:val="0"/>
                  <w:marBottom w:val="0"/>
                  <w:divBdr>
                    <w:top w:val="none" w:sz="0" w:space="0" w:color="auto"/>
                    <w:left w:val="none" w:sz="0" w:space="0" w:color="auto"/>
                    <w:bottom w:val="none" w:sz="0" w:space="0" w:color="auto"/>
                    <w:right w:val="none" w:sz="0" w:space="0" w:color="auto"/>
                  </w:divBdr>
                </w:div>
                <w:div w:id="991371969">
                  <w:marLeft w:val="0"/>
                  <w:marRight w:val="0"/>
                  <w:marTop w:val="0"/>
                  <w:marBottom w:val="0"/>
                  <w:divBdr>
                    <w:top w:val="none" w:sz="0" w:space="0" w:color="auto"/>
                    <w:left w:val="none" w:sz="0" w:space="0" w:color="auto"/>
                    <w:bottom w:val="none" w:sz="0" w:space="0" w:color="auto"/>
                    <w:right w:val="none" w:sz="0" w:space="0" w:color="auto"/>
                  </w:divBdr>
                </w:div>
                <w:div w:id="1508209866">
                  <w:marLeft w:val="0"/>
                  <w:marRight w:val="0"/>
                  <w:marTop w:val="0"/>
                  <w:marBottom w:val="0"/>
                  <w:divBdr>
                    <w:top w:val="none" w:sz="0" w:space="0" w:color="auto"/>
                    <w:left w:val="none" w:sz="0" w:space="0" w:color="auto"/>
                    <w:bottom w:val="none" w:sz="0" w:space="0" w:color="auto"/>
                    <w:right w:val="none" w:sz="0" w:space="0" w:color="auto"/>
                  </w:divBdr>
                </w:div>
                <w:div w:id="393550899">
                  <w:marLeft w:val="0"/>
                  <w:marRight w:val="0"/>
                  <w:marTop w:val="0"/>
                  <w:marBottom w:val="0"/>
                  <w:divBdr>
                    <w:top w:val="none" w:sz="0" w:space="0" w:color="auto"/>
                    <w:left w:val="none" w:sz="0" w:space="0" w:color="auto"/>
                    <w:bottom w:val="none" w:sz="0" w:space="0" w:color="auto"/>
                    <w:right w:val="none" w:sz="0" w:space="0" w:color="auto"/>
                  </w:divBdr>
                </w:div>
                <w:div w:id="1519730645">
                  <w:marLeft w:val="0"/>
                  <w:marRight w:val="0"/>
                  <w:marTop w:val="0"/>
                  <w:marBottom w:val="0"/>
                  <w:divBdr>
                    <w:top w:val="none" w:sz="0" w:space="0" w:color="auto"/>
                    <w:left w:val="none" w:sz="0" w:space="0" w:color="auto"/>
                    <w:bottom w:val="none" w:sz="0" w:space="0" w:color="auto"/>
                    <w:right w:val="none" w:sz="0" w:space="0" w:color="auto"/>
                  </w:divBdr>
                </w:div>
                <w:div w:id="1552840493">
                  <w:marLeft w:val="0"/>
                  <w:marRight w:val="0"/>
                  <w:marTop w:val="0"/>
                  <w:marBottom w:val="0"/>
                  <w:divBdr>
                    <w:top w:val="none" w:sz="0" w:space="0" w:color="auto"/>
                    <w:left w:val="none" w:sz="0" w:space="0" w:color="auto"/>
                    <w:bottom w:val="none" w:sz="0" w:space="0" w:color="auto"/>
                    <w:right w:val="none" w:sz="0" w:space="0" w:color="auto"/>
                  </w:divBdr>
                </w:div>
                <w:div w:id="370884108">
                  <w:marLeft w:val="0"/>
                  <w:marRight w:val="0"/>
                  <w:marTop w:val="0"/>
                  <w:marBottom w:val="0"/>
                  <w:divBdr>
                    <w:top w:val="none" w:sz="0" w:space="0" w:color="auto"/>
                    <w:left w:val="none" w:sz="0" w:space="0" w:color="auto"/>
                    <w:bottom w:val="none" w:sz="0" w:space="0" w:color="auto"/>
                    <w:right w:val="none" w:sz="0" w:space="0" w:color="auto"/>
                  </w:divBdr>
                </w:div>
                <w:div w:id="2057704033">
                  <w:marLeft w:val="0"/>
                  <w:marRight w:val="0"/>
                  <w:marTop w:val="0"/>
                  <w:marBottom w:val="0"/>
                  <w:divBdr>
                    <w:top w:val="none" w:sz="0" w:space="0" w:color="auto"/>
                    <w:left w:val="none" w:sz="0" w:space="0" w:color="auto"/>
                    <w:bottom w:val="none" w:sz="0" w:space="0" w:color="auto"/>
                    <w:right w:val="none" w:sz="0" w:space="0" w:color="auto"/>
                  </w:divBdr>
                </w:div>
                <w:div w:id="605618360">
                  <w:marLeft w:val="0"/>
                  <w:marRight w:val="0"/>
                  <w:marTop w:val="0"/>
                  <w:marBottom w:val="0"/>
                  <w:divBdr>
                    <w:top w:val="none" w:sz="0" w:space="0" w:color="auto"/>
                    <w:left w:val="none" w:sz="0" w:space="0" w:color="auto"/>
                    <w:bottom w:val="none" w:sz="0" w:space="0" w:color="auto"/>
                    <w:right w:val="none" w:sz="0" w:space="0" w:color="auto"/>
                  </w:divBdr>
                </w:div>
                <w:div w:id="221988160">
                  <w:marLeft w:val="0"/>
                  <w:marRight w:val="0"/>
                  <w:marTop w:val="0"/>
                  <w:marBottom w:val="0"/>
                  <w:divBdr>
                    <w:top w:val="none" w:sz="0" w:space="0" w:color="auto"/>
                    <w:left w:val="none" w:sz="0" w:space="0" w:color="auto"/>
                    <w:bottom w:val="none" w:sz="0" w:space="0" w:color="auto"/>
                    <w:right w:val="none" w:sz="0" w:space="0" w:color="auto"/>
                  </w:divBdr>
                </w:div>
                <w:div w:id="1274825898">
                  <w:marLeft w:val="0"/>
                  <w:marRight w:val="0"/>
                  <w:marTop w:val="0"/>
                  <w:marBottom w:val="0"/>
                  <w:divBdr>
                    <w:top w:val="none" w:sz="0" w:space="0" w:color="auto"/>
                    <w:left w:val="none" w:sz="0" w:space="0" w:color="auto"/>
                    <w:bottom w:val="none" w:sz="0" w:space="0" w:color="auto"/>
                    <w:right w:val="none" w:sz="0" w:space="0" w:color="auto"/>
                  </w:divBdr>
                </w:div>
                <w:div w:id="606736126">
                  <w:marLeft w:val="0"/>
                  <w:marRight w:val="0"/>
                  <w:marTop w:val="0"/>
                  <w:marBottom w:val="0"/>
                  <w:divBdr>
                    <w:top w:val="none" w:sz="0" w:space="0" w:color="auto"/>
                    <w:left w:val="none" w:sz="0" w:space="0" w:color="auto"/>
                    <w:bottom w:val="none" w:sz="0" w:space="0" w:color="auto"/>
                    <w:right w:val="none" w:sz="0" w:space="0" w:color="auto"/>
                  </w:divBdr>
                </w:div>
                <w:div w:id="921640797">
                  <w:marLeft w:val="0"/>
                  <w:marRight w:val="0"/>
                  <w:marTop w:val="0"/>
                  <w:marBottom w:val="0"/>
                  <w:divBdr>
                    <w:top w:val="none" w:sz="0" w:space="0" w:color="auto"/>
                    <w:left w:val="none" w:sz="0" w:space="0" w:color="auto"/>
                    <w:bottom w:val="none" w:sz="0" w:space="0" w:color="auto"/>
                    <w:right w:val="none" w:sz="0" w:space="0" w:color="auto"/>
                  </w:divBdr>
                </w:div>
                <w:div w:id="1012147920">
                  <w:marLeft w:val="0"/>
                  <w:marRight w:val="0"/>
                  <w:marTop w:val="0"/>
                  <w:marBottom w:val="0"/>
                  <w:divBdr>
                    <w:top w:val="none" w:sz="0" w:space="0" w:color="auto"/>
                    <w:left w:val="none" w:sz="0" w:space="0" w:color="auto"/>
                    <w:bottom w:val="none" w:sz="0" w:space="0" w:color="auto"/>
                    <w:right w:val="none" w:sz="0" w:space="0" w:color="auto"/>
                  </w:divBdr>
                </w:div>
                <w:div w:id="454060365">
                  <w:marLeft w:val="0"/>
                  <w:marRight w:val="0"/>
                  <w:marTop w:val="0"/>
                  <w:marBottom w:val="0"/>
                  <w:divBdr>
                    <w:top w:val="none" w:sz="0" w:space="0" w:color="auto"/>
                    <w:left w:val="none" w:sz="0" w:space="0" w:color="auto"/>
                    <w:bottom w:val="none" w:sz="0" w:space="0" w:color="auto"/>
                    <w:right w:val="none" w:sz="0" w:space="0" w:color="auto"/>
                  </w:divBdr>
                </w:div>
                <w:div w:id="1306348196">
                  <w:marLeft w:val="0"/>
                  <w:marRight w:val="0"/>
                  <w:marTop w:val="0"/>
                  <w:marBottom w:val="0"/>
                  <w:divBdr>
                    <w:top w:val="none" w:sz="0" w:space="0" w:color="auto"/>
                    <w:left w:val="none" w:sz="0" w:space="0" w:color="auto"/>
                    <w:bottom w:val="none" w:sz="0" w:space="0" w:color="auto"/>
                    <w:right w:val="none" w:sz="0" w:space="0" w:color="auto"/>
                  </w:divBdr>
                </w:div>
                <w:div w:id="192766458">
                  <w:marLeft w:val="0"/>
                  <w:marRight w:val="0"/>
                  <w:marTop w:val="0"/>
                  <w:marBottom w:val="0"/>
                  <w:divBdr>
                    <w:top w:val="none" w:sz="0" w:space="0" w:color="auto"/>
                    <w:left w:val="none" w:sz="0" w:space="0" w:color="auto"/>
                    <w:bottom w:val="none" w:sz="0" w:space="0" w:color="auto"/>
                    <w:right w:val="none" w:sz="0" w:space="0" w:color="auto"/>
                  </w:divBdr>
                </w:div>
                <w:div w:id="1458067533">
                  <w:marLeft w:val="0"/>
                  <w:marRight w:val="0"/>
                  <w:marTop w:val="0"/>
                  <w:marBottom w:val="0"/>
                  <w:divBdr>
                    <w:top w:val="none" w:sz="0" w:space="0" w:color="auto"/>
                    <w:left w:val="none" w:sz="0" w:space="0" w:color="auto"/>
                    <w:bottom w:val="none" w:sz="0" w:space="0" w:color="auto"/>
                    <w:right w:val="none" w:sz="0" w:space="0" w:color="auto"/>
                  </w:divBdr>
                </w:div>
                <w:div w:id="543179473">
                  <w:marLeft w:val="0"/>
                  <w:marRight w:val="0"/>
                  <w:marTop w:val="0"/>
                  <w:marBottom w:val="0"/>
                  <w:divBdr>
                    <w:top w:val="none" w:sz="0" w:space="0" w:color="auto"/>
                    <w:left w:val="none" w:sz="0" w:space="0" w:color="auto"/>
                    <w:bottom w:val="none" w:sz="0" w:space="0" w:color="auto"/>
                    <w:right w:val="none" w:sz="0" w:space="0" w:color="auto"/>
                  </w:divBdr>
                </w:div>
                <w:div w:id="1920096922">
                  <w:marLeft w:val="0"/>
                  <w:marRight w:val="0"/>
                  <w:marTop w:val="0"/>
                  <w:marBottom w:val="0"/>
                  <w:divBdr>
                    <w:top w:val="none" w:sz="0" w:space="0" w:color="auto"/>
                    <w:left w:val="none" w:sz="0" w:space="0" w:color="auto"/>
                    <w:bottom w:val="none" w:sz="0" w:space="0" w:color="auto"/>
                    <w:right w:val="none" w:sz="0" w:space="0" w:color="auto"/>
                  </w:divBdr>
                </w:div>
                <w:div w:id="1759213674">
                  <w:marLeft w:val="0"/>
                  <w:marRight w:val="0"/>
                  <w:marTop w:val="0"/>
                  <w:marBottom w:val="0"/>
                  <w:divBdr>
                    <w:top w:val="none" w:sz="0" w:space="0" w:color="auto"/>
                    <w:left w:val="none" w:sz="0" w:space="0" w:color="auto"/>
                    <w:bottom w:val="none" w:sz="0" w:space="0" w:color="auto"/>
                    <w:right w:val="none" w:sz="0" w:space="0" w:color="auto"/>
                  </w:divBdr>
                </w:div>
                <w:div w:id="593166401">
                  <w:marLeft w:val="0"/>
                  <w:marRight w:val="0"/>
                  <w:marTop w:val="0"/>
                  <w:marBottom w:val="0"/>
                  <w:divBdr>
                    <w:top w:val="none" w:sz="0" w:space="0" w:color="auto"/>
                    <w:left w:val="none" w:sz="0" w:space="0" w:color="auto"/>
                    <w:bottom w:val="none" w:sz="0" w:space="0" w:color="auto"/>
                    <w:right w:val="none" w:sz="0" w:space="0" w:color="auto"/>
                  </w:divBdr>
                </w:div>
                <w:div w:id="938173272">
                  <w:marLeft w:val="0"/>
                  <w:marRight w:val="0"/>
                  <w:marTop w:val="0"/>
                  <w:marBottom w:val="0"/>
                  <w:divBdr>
                    <w:top w:val="none" w:sz="0" w:space="0" w:color="auto"/>
                    <w:left w:val="none" w:sz="0" w:space="0" w:color="auto"/>
                    <w:bottom w:val="none" w:sz="0" w:space="0" w:color="auto"/>
                    <w:right w:val="none" w:sz="0" w:space="0" w:color="auto"/>
                  </w:divBdr>
                </w:div>
                <w:div w:id="1120683956">
                  <w:marLeft w:val="0"/>
                  <w:marRight w:val="0"/>
                  <w:marTop w:val="0"/>
                  <w:marBottom w:val="0"/>
                  <w:divBdr>
                    <w:top w:val="none" w:sz="0" w:space="0" w:color="auto"/>
                    <w:left w:val="none" w:sz="0" w:space="0" w:color="auto"/>
                    <w:bottom w:val="none" w:sz="0" w:space="0" w:color="auto"/>
                    <w:right w:val="none" w:sz="0" w:space="0" w:color="auto"/>
                  </w:divBdr>
                </w:div>
                <w:div w:id="1472939482">
                  <w:marLeft w:val="0"/>
                  <w:marRight w:val="0"/>
                  <w:marTop w:val="0"/>
                  <w:marBottom w:val="0"/>
                  <w:divBdr>
                    <w:top w:val="none" w:sz="0" w:space="0" w:color="auto"/>
                    <w:left w:val="none" w:sz="0" w:space="0" w:color="auto"/>
                    <w:bottom w:val="none" w:sz="0" w:space="0" w:color="auto"/>
                    <w:right w:val="none" w:sz="0" w:space="0" w:color="auto"/>
                  </w:divBdr>
                </w:div>
                <w:div w:id="1698309449">
                  <w:marLeft w:val="0"/>
                  <w:marRight w:val="0"/>
                  <w:marTop w:val="0"/>
                  <w:marBottom w:val="0"/>
                  <w:divBdr>
                    <w:top w:val="none" w:sz="0" w:space="0" w:color="auto"/>
                    <w:left w:val="none" w:sz="0" w:space="0" w:color="auto"/>
                    <w:bottom w:val="none" w:sz="0" w:space="0" w:color="auto"/>
                    <w:right w:val="none" w:sz="0" w:space="0" w:color="auto"/>
                  </w:divBdr>
                </w:div>
                <w:div w:id="2708428">
                  <w:marLeft w:val="0"/>
                  <w:marRight w:val="0"/>
                  <w:marTop w:val="0"/>
                  <w:marBottom w:val="0"/>
                  <w:divBdr>
                    <w:top w:val="none" w:sz="0" w:space="0" w:color="auto"/>
                    <w:left w:val="none" w:sz="0" w:space="0" w:color="auto"/>
                    <w:bottom w:val="none" w:sz="0" w:space="0" w:color="auto"/>
                    <w:right w:val="none" w:sz="0" w:space="0" w:color="auto"/>
                  </w:divBdr>
                </w:div>
                <w:div w:id="1350832253">
                  <w:marLeft w:val="0"/>
                  <w:marRight w:val="0"/>
                  <w:marTop w:val="0"/>
                  <w:marBottom w:val="0"/>
                  <w:divBdr>
                    <w:top w:val="none" w:sz="0" w:space="0" w:color="auto"/>
                    <w:left w:val="none" w:sz="0" w:space="0" w:color="auto"/>
                    <w:bottom w:val="none" w:sz="0" w:space="0" w:color="auto"/>
                    <w:right w:val="none" w:sz="0" w:space="0" w:color="auto"/>
                  </w:divBdr>
                </w:div>
                <w:div w:id="530218946">
                  <w:marLeft w:val="0"/>
                  <w:marRight w:val="0"/>
                  <w:marTop w:val="0"/>
                  <w:marBottom w:val="0"/>
                  <w:divBdr>
                    <w:top w:val="none" w:sz="0" w:space="0" w:color="auto"/>
                    <w:left w:val="none" w:sz="0" w:space="0" w:color="auto"/>
                    <w:bottom w:val="none" w:sz="0" w:space="0" w:color="auto"/>
                    <w:right w:val="none" w:sz="0" w:space="0" w:color="auto"/>
                  </w:divBdr>
                </w:div>
                <w:div w:id="1812020848">
                  <w:marLeft w:val="0"/>
                  <w:marRight w:val="0"/>
                  <w:marTop w:val="0"/>
                  <w:marBottom w:val="0"/>
                  <w:divBdr>
                    <w:top w:val="none" w:sz="0" w:space="0" w:color="auto"/>
                    <w:left w:val="none" w:sz="0" w:space="0" w:color="auto"/>
                    <w:bottom w:val="none" w:sz="0" w:space="0" w:color="auto"/>
                    <w:right w:val="none" w:sz="0" w:space="0" w:color="auto"/>
                  </w:divBdr>
                </w:div>
                <w:div w:id="1556425340">
                  <w:marLeft w:val="0"/>
                  <w:marRight w:val="0"/>
                  <w:marTop w:val="0"/>
                  <w:marBottom w:val="0"/>
                  <w:divBdr>
                    <w:top w:val="none" w:sz="0" w:space="0" w:color="auto"/>
                    <w:left w:val="none" w:sz="0" w:space="0" w:color="auto"/>
                    <w:bottom w:val="none" w:sz="0" w:space="0" w:color="auto"/>
                    <w:right w:val="none" w:sz="0" w:space="0" w:color="auto"/>
                  </w:divBdr>
                </w:div>
                <w:div w:id="1639797144">
                  <w:marLeft w:val="0"/>
                  <w:marRight w:val="0"/>
                  <w:marTop w:val="0"/>
                  <w:marBottom w:val="0"/>
                  <w:divBdr>
                    <w:top w:val="none" w:sz="0" w:space="0" w:color="auto"/>
                    <w:left w:val="none" w:sz="0" w:space="0" w:color="auto"/>
                    <w:bottom w:val="none" w:sz="0" w:space="0" w:color="auto"/>
                    <w:right w:val="none" w:sz="0" w:space="0" w:color="auto"/>
                  </w:divBdr>
                </w:div>
                <w:div w:id="1382558794">
                  <w:marLeft w:val="0"/>
                  <w:marRight w:val="0"/>
                  <w:marTop w:val="0"/>
                  <w:marBottom w:val="0"/>
                  <w:divBdr>
                    <w:top w:val="none" w:sz="0" w:space="0" w:color="auto"/>
                    <w:left w:val="none" w:sz="0" w:space="0" w:color="auto"/>
                    <w:bottom w:val="none" w:sz="0" w:space="0" w:color="auto"/>
                    <w:right w:val="none" w:sz="0" w:space="0" w:color="auto"/>
                  </w:divBdr>
                </w:div>
                <w:div w:id="714935493">
                  <w:marLeft w:val="0"/>
                  <w:marRight w:val="0"/>
                  <w:marTop w:val="0"/>
                  <w:marBottom w:val="0"/>
                  <w:divBdr>
                    <w:top w:val="none" w:sz="0" w:space="0" w:color="auto"/>
                    <w:left w:val="none" w:sz="0" w:space="0" w:color="auto"/>
                    <w:bottom w:val="none" w:sz="0" w:space="0" w:color="auto"/>
                    <w:right w:val="none" w:sz="0" w:space="0" w:color="auto"/>
                  </w:divBdr>
                </w:div>
                <w:div w:id="1529903176">
                  <w:marLeft w:val="0"/>
                  <w:marRight w:val="0"/>
                  <w:marTop w:val="0"/>
                  <w:marBottom w:val="0"/>
                  <w:divBdr>
                    <w:top w:val="none" w:sz="0" w:space="0" w:color="auto"/>
                    <w:left w:val="none" w:sz="0" w:space="0" w:color="auto"/>
                    <w:bottom w:val="none" w:sz="0" w:space="0" w:color="auto"/>
                    <w:right w:val="none" w:sz="0" w:space="0" w:color="auto"/>
                  </w:divBdr>
                </w:div>
                <w:div w:id="201133565">
                  <w:marLeft w:val="0"/>
                  <w:marRight w:val="0"/>
                  <w:marTop w:val="0"/>
                  <w:marBottom w:val="0"/>
                  <w:divBdr>
                    <w:top w:val="none" w:sz="0" w:space="0" w:color="auto"/>
                    <w:left w:val="none" w:sz="0" w:space="0" w:color="auto"/>
                    <w:bottom w:val="none" w:sz="0" w:space="0" w:color="auto"/>
                    <w:right w:val="none" w:sz="0" w:space="0" w:color="auto"/>
                  </w:divBdr>
                </w:div>
                <w:div w:id="875891219">
                  <w:marLeft w:val="0"/>
                  <w:marRight w:val="0"/>
                  <w:marTop w:val="0"/>
                  <w:marBottom w:val="0"/>
                  <w:divBdr>
                    <w:top w:val="none" w:sz="0" w:space="0" w:color="auto"/>
                    <w:left w:val="none" w:sz="0" w:space="0" w:color="auto"/>
                    <w:bottom w:val="none" w:sz="0" w:space="0" w:color="auto"/>
                    <w:right w:val="none" w:sz="0" w:space="0" w:color="auto"/>
                  </w:divBdr>
                </w:div>
                <w:div w:id="1961496981">
                  <w:marLeft w:val="0"/>
                  <w:marRight w:val="0"/>
                  <w:marTop w:val="0"/>
                  <w:marBottom w:val="0"/>
                  <w:divBdr>
                    <w:top w:val="none" w:sz="0" w:space="0" w:color="auto"/>
                    <w:left w:val="none" w:sz="0" w:space="0" w:color="auto"/>
                    <w:bottom w:val="none" w:sz="0" w:space="0" w:color="auto"/>
                    <w:right w:val="none" w:sz="0" w:space="0" w:color="auto"/>
                  </w:divBdr>
                </w:div>
                <w:div w:id="317197618">
                  <w:marLeft w:val="0"/>
                  <w:marRight w:val="0"/>
                  <w:marTop w:val="0"/>
                  <w:marBottom w:val="0"/>
                  <w:divBdr>
                    <w:top w:val="none" w:sz="0" w:space="0" w:color="auto"/>
                    <w:left w:val="none" w:sz="0" w:space="0" w:color="auto"/>
                    <w:bottom w:val="none" w:sz="0" w:space="0" w:color="auto"/>
                    <w:right w:val="none" w:sz="0" w:space="0" w:color="auto"/>
                  </w:divBdr>
                </w:div>
                <w:div w:id="1226263885">
                  <w:marLeft w:val="0"/>
                  <w:marRight w:val="0"/>
                  <w:marTop w:val="0"/>
                  <w:marBottom w:val="0"/>
                  <w:divBdr>
                    <w:top w:val="none" w:sz="0" w:space="0" w:color="auto"/>
                    <w:left w:val="none" w:sz="0" w:space="0" w:color="auto"/>
                    <w:bottom w:val="none" w:sz="0" w:space="0" w:color="auto"/>
                    <w:right w:val="none" w:sz="0" w:space="0" w:color="auto"/>
                  </w:divBdr>
                </w:div>
                <w:div w:id="431780695">
                  <w:marLeft w:val="0"/>
                  <w:marRight w:val="0"/>
                  <w:marTop w:val="0"/>
                  <w:marBottom w:val="0"/>
                  <w:divBdr>
                    <w:top w:val="none" w:sz="0" w:space="0" w:color="auto"/>
                    <w:left w:val="none" w:sz="0" w:space="0" w:color="auto"/>
                    <w:bottom w:val="none" w:sz="0" w:space="0" w:color="auto"/>
                    <w:right w:val="none" w:sz="0" w:space="0" w:color="auto"/>
                  </w:divBdr>
                </w:div>
                <w:div w:id="2109353740">
                  <w:marLeft w:val="0"/>
                  <w:marRight w:val="0"/>
                  <w:marTop w:val="0"/>
                  <w:marBottom w:val="0"/>
                  <w:divBdr>
                    <w:top w:val="none" w:sz="0" w:space="0" w:color="auto"/>
                    <w:left w:val="none" w:sz="0" w:space="0" w:color="auto"/>
                    <w:bottom w:val="none" w:sz="0" w:space="0" w:color="auto"/>
                    <w:right w:val="none" w:sz="0" w:space="0" w:color="auto"/>
                  </w:divBdr>
                </w:div>
                <w:div w:id="76950660">
                  <w:marLeft w:val="0"/>
                  <w:marRight w:val="0"/>
                  <w:marTop w:val="0"/>
                  <w:marBottom w:val="0"/>
                  <w:divBdr>
                    <w:top w:val="none" w:sz="0" w:space="0" w:color="auto"/>
                    <w:left w:val="none" w:sz="0" w:space="0" w:color="auto"/>
                    <w:bottom w:val="none" w:sz="0" w:space="0" w:color="auto"/>
                    <w:right w:val="none" w:sz="0" w:space="0" w:color="auto"/>
                  </w:divBdr>
                </w:div>
                <w:div w:id="1800802550">
                  <w:marLeft w:val="0"/>
                  <w:marRight w:val="0"/>
                  <w:marTop w:val="0"/>
                  <w:marBottom w:val="0"/>
                  <w:divBdr>
                    <w:top w:val="none" w:sz="0" w:space="0" w:color="auto"/>
                    <w:left w:val="none" w:sz="0" w:space="0" w:color="auto"/>
                    <w:bottom w:val="none" w:sz="0" w:space="0" w:color="auto"/>
                    <w:right w:val="none" w:sz="0" w:space="0" w:color="auto"/>
                  </w:divBdr>
                </w:div>
                <w:div w:id="938945665">
                  <w:marLeft w:val="0"/>
                  <w:marRight w:val="0"/>
                  <w:marTop w:val="0"/>
                  <w:marBottom w:val="0"/>
                  <w:divBdr>
                    <w:top w:val="none" w:sz="0" w:space="0" w:color="auto"/>
                    <w:left w:val="none" w:sz="0" w:space="0" w:color="auto"/>
                    <w:bottom w:val="none" w:sz="0" w:space="0" w:color="auto"/>
                    <w:right w:val="none" w:sz="0" w:space="0" w:color="auto"/>
                  </w:divBdr>
                </w:div>
                <w:div w:id="1593467648">
                  <w:marLeft w:val="0"/>
                  <w:marRight w:val="0"/>
                  <w:marTop w:val="0"/>
                  <w:marBottom w:val="0"/>
                  <w:divBdr>
                    <w:top w:val="none" w:sz="0" w:space="0" w:color="auto"/>
                    <w:left w:val="none" w:sz="0" w:space="0" w:color="auto"/>
                    <w:bottom w:val="none" w:sz="0" w:space="0" w:color="auto"/>
                    <w:right w:val="none" w:sz="0" w:space="0" w:color="auto"/>
                  </w:divBdr>
                </w:div>
                <w:div w:id="250699382">
                  <w:marLeft w:val="0"/>
                  <w:marRight w:val="0"/>
                  <w:marTop w:val="0"/>
                  <w:marBottom w:val="0"/>
                  <w:divBdr>
                    <w:top w:val="none" w:sz="0" w:space="0" w:color="auto"/>
                    <w:left w:val="none" w:sz="0" w:space="0" w:color="auto"/>
                    <w:bottom w:val="none" w:sz="0" w:space="0" w:color="auto"/>
                    <w:right w:val="none" w:sz="0" w:space="0" w:color="auto"/>
                  </w:divBdr>
                </w:div>
                <w:div w:id="2065254939">
                  <w:marLeft w:val="0"/>
                  <w:marRight w:val="0"/>
                  <w:marTop w:val="0"/>
                  <w:marBottom w:val="0"/>
                  <w:divBdr>
                    <w:top w:val="none" w:sz="0" w:space="0" w:color="auto"/>
                    <w:left w:val="none" w:sz="0" w:space="0" w:color="auto"/>
                    <w:bottom w:val="none" w:sz="0" w:space="0" w:color="auto"/>
                    <w:right w:val="none" w:sz="0" w:space="0" w:color="auto"/>
                  </w:divBdr>
                </w:div>
                <w:div w:id="239412592">
                  <w:marLeft w:val="0"/>
                  <w:marRight w:val="0"/>
                  <w:marTop w:val="0"/>
                  <w:marBottom w:val="0"/>
                  <w:divBdr>
                    <w:top w:val="none" w:sz="0" w:space="0" w:color="auto"/>
                    <w:left w:val="none" w:sz="0" w:space="0" w:color="auto"/>
                    <w:bottom w:val="none" w:sz="0" w:space="0" w:color="auto"/>
                    <w:right w:val="none" w:sz="0" w:space="0" w:color="auto"/>
                  </w:divBdr>
                </w:div>
                <w:div w:id="1286621198">
                  <w:marLeft w:val="0"/>
                  <w:marRight w:val="0"/>
                  <w:marTop w:val="0"/>
                  <w:marBottom w:val="0"/>
                  <w:divBdr>
                    <w:top w:val="none" w:sz="0" w:space="0" w:color="auto"/>
                    <w:left w:val="none" w:sz="0" w:space="0" w:color="auto"/>
                    <w:bottom w:val="none" w:sz="0" w:space="0" w:color="auto"/>
                    <w:right w:val="none" w:sz="0" w:space="0" w:color="auto"/>
                  </w:divBdr>
                </w:div>
                <w:div w:id="1823540306">
                  <w:marLeft w:val="0"/>
                  <w:marRight w:val="0"/>
                  <w:marTop w:val="0"/>
                  <w:marBottom w:val="0"/>
                  <w:divBdr>
                    <w:top w:val="none" w:sz="0" w:space="0" w:color="auto"/>
                    <w:left w:val="none" w:sz="0" w:space="0" w:color="auto"/>
                    <w:bottom w:val="none" w:sz="0" w:space="0" w:color="auto"/>
                    <w:right w:val="none" w:sz="0" w:space="0" w:color="auto"/>
                  </w:divBdr>
                </w:div>
                <w:div w:id="1227568318">
                  <w:marLeft w:val="0"/>
                  <w:marRight w:val="0"/>
                  <w:marTop w:val="0"/>
                  <w:marBottom w:val="0"/>
                  <w:divBdr>
                    <w:top w:val="none" w:sz="0" w:space="0" w:color="auto"/>
                    <w:left w:val="none" w:sz="0" w:space="0" w:color="auto"/>
                    <w:bottom w:val="none" w:sz="0" w:space="0" w:color="auto"/>
                    <w:right w:val="none" w:sz="0" w:space="0" w:color="auto"/>
                  </w:divBdr>
                </w:div>
                <w:div w:id="1839542275">
                  <w:marLeft w:val="0"/>
                  <w:marRight w:val="0"/>
                  <w:marTop w:val="0"/>
                  <w:marBottom w:val="0"/>
                  <w:divBdr>
                    <w:top w:val="none" w:sz="0" w:space="0" w:color="auto"/>
                    <w:left w:val="none" w:sz="0" w:space="0" w:color="auto"/>
                    <w:bottom w:val="none" w:sz="0" w:space="0" w:color="auto"/>
                    <w:right w:val="none" w:sz="0" w:space="0" w:color="auto"/>
                  </w:divBdr>
                </w:div>
                <w:div w:id="1987585531">
                  <w:marLeft w:val="0"/>
                  <w:marRight w:val="0"/>
                  <w:marTop w:val="0"/>
                  <w:marBottom w:val="0"/>
                  <w:divBdr>
                    <w:top w:val="none" w:sz="0" w:space="0" w:color="auto"/>
                    <w:left w:val="none" w:sz="0" w:space="0" w:color="auto"/>
                    <w:bottom w:val="none" w:sz="0" w:space="0" w:color="auto"/>
                    <w:right w:val="none" w:sz="0" w:space="0" w:color="auto"/>
                  </w:divBdr>
                </w:div>
                <w:div w:id="529611118">
                  <w:marLeft w:val="0"/>
                  <w:marRight w:val="0"/>
                  <w:marTop w:val="0"/>
                  <w:marBottom w:val="0"/>
                  <w:divBdr>
                    <w:top w:val="none" w:sz="0" w:space="0" w:color="auto"/>
                    <w:left w:val="none" w:sz="0" w:space="0" w:color="auto"/>
                    <w:bottom w:val="none" w:sz="0" w:space="0" w:color="auto"/>
                    <w:right w:val="none" w:sz="0" w:space="0" w:color="auto"/>
                  </w:divBdr>
                </w:div>
                <w:div w:id="1262300613">
                  <w:marLeft w:val="0"/>
                  <w:marRight w:val="0"/>
                  <w:marTop w:val="0"/>
                  <w:marBottom w:val="0"/>
                  <w:divBdr>
                    <w:top w:val="none" w:sz="0" w:space="0" w:color="auto"/>
                    <w:left w:val="none" w:sz="0" w:space="0" w:color="auto"/>
                    <w:bottom w:val="none" w:sz="0" w:space="0" w:color="auto"/>
                    <w:right w:val="none" w:sz="0" w:space="0" w:color="auto"/>
                  </w:divBdr>
                </w:div>
                <w:div w:id="2021227813">
                  <w:marLeft w:val="0"/>
                  <w:marRight w:val="0"/>
                  <w:marTop w:val="0"/>
                  <w:marBottom w:val="0"/>
                  <w:divBdr>
                    <w:top w:val="none" w:sz="0" w:space="0" w:color="auto"/>
                    <w:left w:val="none" w:sz="0" w:space="0" w:color="auto"/>
                    <w:bottom w:val="none" w:sz="0" w:space="0" w:color="auto"/>
                    <w:right w:val="none" w:sz="0" w:space="0" w:color="auto"/>
                  </w:divBdr>
                </w:div>
                <w:div w:id="275144227">
                  <w:marLeft w:val="0"/>
                  <w:marRight w:val="0"/>
                  <w:marTop w:val="0"/>
                  <w:marBottom w:val="0"/>
                  <w:divBdr>
                    <w:top w:val="none" w:sz="0" w:space="0" w:color="auto"/>
                    <w:left w:val="none" w:sz="0" w:space="0" w:color="auto"/>
                    <w:bottom w:val="none" w:sz="0" w:space="0" w:color="auto"/>
                    <w:right w:val="none" w:sz="0" w:space="0" w:color="auto"/>
                  </w:divBdr>
                </w:div>
                <w:div w:id="183447662">
                  <w:marLeft w:val="0"/>
                  <w:marRight w:val="0"/>
                  <w:marTop w:val="0"/>
                  <w:marBottom w:val="0"/>
                  <w:divBdr>
                    <w:top w:val="none" w:sz="0" w:space="0" w:color="auto"/>
                    <w:left w:val="none" w:sz="0" w:space="0" w:color="auto"/>
                    <w:bottom w:val="none" w:sz="0" w:space="0" w:color="auto"/>
                    <w:right w:val="none" w:sz="0" w:space="0" w:color="auto"/>
                  </w:divBdr>
                </w:div>
                <w:div w:id="1983580317">
                  <w:marLeft w:val="0"/>
                  <w:marRight w:val="0"/>
                  <w:marTop w:val="0"/>
                  <w:marBottom w:val="0"/>
                  <w:divBdr>
                    <w:top w:val="none" w:sz="0" w:space="0" w:color="auto"/>
                    <w:left w:val="none" w:sz="0" w:space="0" w:color="auto"/>
                    <w:bottom w:val="none" w:sz="0" w:space="0" w:color="auto"/>
                    <w:right w:val="none" w:sz="0" w:space="0" w:color="auto"/>
                  </w:divBdr>
                </w:div>
                <w:div w:id="65298273">
                  <w:marLeft w:val="0"/>
                  <w:marRight w:val="0"/>
                  <w:marTop w:val="0"/>
                  <w:marBottom w:val="0"/>
                  <w:divBdr>
                    <w:top w:val="none" w:sz="0" w:space="0" w:color="auto"/>
                    <w:left w:val="none" w:sz="0" w:space="0" w:color="auto"/>
                    <w:bottom w:val="none" w:sz="0" w:space="0" w:color="auto"/>
                    <w:right w:val="none" w:sz="0" w:space="0" w:color="auto"/>
                  </w:divBdr>
                </w:div>
                <w:div w:id="935140585">
                  <w:marLeft w:val="0"/>
                  <w:marRight w:val="0"/>
                  <w:marTop w:val="0"/>
                  <w:marBottom w:val="0"/>
                  <w:divBdr>
                    <w:top w:val="none" w:sz="0" w:space="0" w:color="auto"/>
                    <w:left w:val="none" w:sz="0" w:space="0" w:color="auto"/>
                    <w:bottom w:val="none" w:sz="0" w:space="0" w:color="auto"/>
                    <w:right w:val="none" w:sz="0" w:space="0" w:color="auto"/>
                  </w:divBdr>
                </w:div>
                <w:div w:id="414211743">
                  <w:marLeft w:val="0"/>
                  <w:marRight w:val="0"/>
                  <w:marTop w:val="0"/>
                  <w:marBottom w:val="0"/>
                  <w:divBdr>
                    <w:top w:val="none" w:sz="0" w:space="0" w:color="auto"/>
                    <w:left w:val="none" w:sz="0" w:space="0" w:color="auto"/>
                    <w:bottom w:val="none" w:sz="0" w:space="0" w:color="auto"/>
                    <w:right w:val="none" w:sz="0" w:space="0" w:color="auto"/>
                  </w:divBdr>
                </w:div>
                <w:div w:id="652760536">
                  <w:marLeft w:val="0"/>
                  <w:marRight w:val="0"/>
                  <w:marTop w:val="0"/>
                  <w:marBottom w:val="0"/>
                  <w:divBdr>
                    <w:top w:val="none" w:sz="0" w:space="0" w:color="auto"/>
                    <w:left w:val="none" w:sz="0" w:space="0" w:color="auto"/>
                    <w:bottom w:val="none" w:sz="0" w:space="0" w:color="auto"/>
                    <w:right w:val="none" w:sz="0" w:space="0" w:color="auto"/>
                  </w:divBdr>
                </w:div>
                <w:div w:id="1344820723">
                  <w:marLeft w:val="0"/>
                  <w:marRight w:val="0"/>
                  <w:marTop w:val="0"/>
                  <w:marBottom w:val="0"/>
                  <w:divBdr>
                    <w:top w:val="none" w:sz="0" w:space="0" w:color="auto"/>
                    <w:left w:val="none" w:sz="0" w:space="0" w:color="auto"/>
                    <w:bottom w:val="none" w:sz="0" w:space="0" w:color="auto"/>
                    <w:right w:val="none" w:sz="0" w:space="0" w:color="auto"/>
                  </w:divBdr>
                </w:div>
                <w:div w:id="1834029990">
                  <w:marLeft w:val="0"/>
                  <w:marRight w:val="0"/>
                  <w:marTop w:val="0"/>
                  <w:marBottom w:val="0"/>
                  <w:divBdr>
                    <w:top w:val="none" w:sz="0" w:space="0" w:color="auto"/>
                    <w:left w:val="none" w:sz="0" w:space="0" w:color="auto"/>
                    <w:bottom w:val="none" w:sz="0" w:space="0" w:color="auto"/>
                    <w:right w:val="none" w:sz="0" w:space="0" w:color="auto"/>
                  </w:divBdr>
                </w:div>
                <w:div w:id="1231815715">
                  <w:marLeft w:val="0"/>
                  <w:marRight w:val="0"/>
                  <w:marTop w:val="0"/>
                  <w:marBottom w:val="0"/>
                  <w:divBdr>
                    <w:top w:val="none" w:sz="0" w:space="0" w:color="auto"/>
                    <w:left w:val="none" w:sz="0" w:space="0" w:color="auto"/>
                    <w:bottom w:val="none" w:sz="0" w:space="0" w:color="auto"/>
                    <w:right w:val="none" w:sz="0" w:space="0" w:color="auto"/>
                  </w:divBdr>
                </w:div>
                <w:div w:id="830485751">
                  <w:marLeft w:val="0"/>
                  <w:marRight w:val="0"/>
                  <w:marTop w:val="0"/>
                  <w:marBottom w:val="0"/>
                  <w:divBdr>
                    <w:top w:val="none" w:sz="0" w:space="0" w:color="auto"/>
                    <w:left w:val="none" w:sz="0" w:space="0" w:color="auto"/>
                    <w:bottom w:val="none" w:sz="0" w:space="0" w:color="auto"/>
                    <w:right w:val="none" w:sz="0" w:space="0" w:color="auto"/>
                  </w:divBdr>
                </w:div>
                <w:div w:id="237523252">
                  <w:marLeft w:val="0"/>
                  <w:marRight w:val="0"/>
                  <w:marTop w:val="0"/>
                  <w:marBottom w:val="0"/>
                  <w:divBdr>
                    <w:top w:val="none" w:sz="0" w:space="0" w:color="auto"/>
                    <w:left w:val="none" w:sz="0" w:space="0" w:color="auto"/>
                    <w:bottom w:val="none" w:sz="0" w:space="0" w:color="auto"/>
                    <w:right w:val="none" w:sz="0" w:space="0" w:color="auto"/>
                  </w:divBdr>
                </w:div>
                <w:div w:id="1714424238">
                  <w:marLeft w:val="0"/>
                  <w:marRight w:val="0"/>
                  <w:marTop w:val="0"/>
                  <w:marBottom w:val="0"/>
                  <w:divBdr>
                    <w:top w:val="none" w:sz="0" w:space="0" w:color="auto"/>
                    <w:left w:val="none" w:sz="0" w:space="0" w:color="auto"/>
                    <w:bottom w:val="none" w:sz="0" w:space="0" w:color="auto"/>
                    <w:right w:val="none" w:sz="0" w:space="0" w:color="auto"/>
                  </w:divBdr>
                </w:div>
                <w:div w:id="1779789528">
                  <w:marLeft w:val="0"/>
                  <w:marRight w:val="0"/>
                  <w:marTop w:val="0"/>
                  <w:marBottom w:val="0"/>
                  <w:divBdr>
                    <w:top w:val="none" w:sz="0" w:space="0" w:color="auto"/>
                    <w:left w:val="none" w:sz="0" w:space="0" w:color="auto"/>
                    <w:bottom w:val="none" w:sz="0" w:space="0" w:color="auto"/>
                    <w:right w:val="none" w:sz="0" w:space="0" w:color="auto"/>
                  </w:divBdr>
                </w:div>
                <w:div w:id="183523023">
                  <w:marLeft w:val="0"/>
                  <w:marRight w:val="0"/>
                  <w:marTop w:val="0"/>
                  <w:marBottom w:val="0"/>
                  <w:divBdr>
                    <w:top w:val="none" w:sz="0" w:space="0" w:color="auto"/>
                    <w:left w:val="none" w:sz="0" w:space="0" w:color="auto"/>
                    <w:bottom w:val="none" w:sz="0" w:space="0" w:color="auto"/>
                    <w:right w:val="none" w:sz="0" w:space="0" w:color="auto"/>
                  </w:divBdr>
                </w:div>
                <w:div w:id="1611208307">
                  <w:marLeft w:val="0"/>
                  <w:marRight w:val="0"/>
                  <w:marTop w:val="0"/>
                  <w:marBottom w:val="0"/>
                  <w:divBdr>
                    <w:top w:val="none" w:sz="0" w:space="0" w:color="auto"/>
                    <w:left w:val="none" w:sz="0" w:space="0" w:color="auto"/>
                    <w:bottom w:val="none" w:sz="0" w:space="0" w:color="auto"/>
                    <w:right w:val="none" w:sz="0" w:space="0" w:color="auto"/>
                  </w:divBdr>
                </w:div>
                <w:div w:id="1251231140">
                  <w:marLeft w:val="0"/>
                  <w:marRight w:val="0"/>
                  <w:marTop w:val="0"/>
                  <w:marBottom w:val="0"/>
                  <w:divBdr>
                    <w:top w:val="none" w:sz="0" w:space="0" w:color="auto"/>
                    <w:left w:val="none" w:sz="0" w:space="0" w:color="auto"/>
                    <w:bottom w:val="none" w:sz="0" w:space="0" w:color="auto"/>
                    <w:right w:val="none" w:sz="0" w:space="0" w:color="auto"/>
                  </w:divBdr>
                </w:div>
                <w:div w:id="1094978173">
                  <w:marLeft w:val="0"/>
                  <w:marRight w:val="0"/>
                  <w:marTop w:val="0"/>
                  <w:marBottom w:val="0"/>
                  <w:divBdr>
                    <w:top w:val="none" w:sz="0" w:space="0" w:color="auto"/>
                    <w:left w:val="none" w:sz="0" w:space="0" w:color="auto"/>
                    <w:bottom w:val="none" w:sz="0" w:space="0" w:color="auto"/>
                    <w:right w:val="none" w:sz="0" w:space="0" w:color="auto"/>
                  </w:divBdr>
                </w:div>
                <w:div w:id="1556358670">
                  <w:marLeft w:val="0"/>
                  <w:marRight w:val="0"/>
                  <w:marTop w:val="0"/>
                  <w:marBottom w:val="0"/>
                  <w:divBdr>
                    <w:top w:val="none" w:sz="0" w:space="0" w:color="auto"/>
                    <w:left w:val="none" w:sz="0" w:space="0" w:color="auto"/>
                    <w:bottom w:val="none" w:sz="0" w:space="0" w:color="auto"/>
                    <w:right w:val="none" w:sz="0" w:space="0" w:color="auto"/>
                  </w:divBdr>
                </w:div>
                <w:div w:id="147945155">
                  <w:marLeft w:val="0"/>
                  <w:marRight w:val="0"/>
                  <w:marTop w:val="0"/>
                  <w:marBottom w:val="0"/>
                  <w:divBdr>
                    <w:top w:val="none" w:sz="0" w:space="0" w:color="auto"/>
                    <w:left w:val="none" w:sz="0" w:space="0" w:color="auto"/>
                    <w:bottom w:val="none" w:sz="0" w:space="0" w:color="auto"/>
                    <w:right w:val="none" w:sz="0" w:space="0" w:color="auto"/>
                  </w:divBdr>
                </w:div>
                <w:div w:id="1168977792">
                  <w:marLeft w:val="0"/>
                  <w:marRight w:val="0"/>
                  <w:marTop w:val="0"/>
                  <w:marBottom w:val="0"/>
                  <w:divBdr>
                    <w:top w:val="none" w:sz="0" w:space="0" w:color="auto"/>
                    <w:left w:val="none" w:sz="0" w:space="0" w:color="auto"/>
                    <w:bottom w:val="none" w:sz="0" w:space="0" w:color="auto"/>
                    <w:right w:val="none" w:sz="0" w:space="0" w:color="auto"/>
                  </w:divBdr>
                </w:div>
                <w:div w:id="1588270901">
                  <w:marLeft w:val="0"/>
                  <w:marRight w:val="0"/>
                  <w:marTop w:val="0"/>
                  <w:marBottom w:val="0"/>
                  <w:divBdr>
                    <w:top w:val="none" w:sz="0" w:space="0" w:color="auto"/>
                    <w:left w:val="none" w:sz="0" w:space="0" w:color="auto"/>
                    <w:bottom w:val="none" w:sz="0" w:space="0" w:color="auto"/>
                    <w:right w:val="none" w:sz="0" w:space="0" w:color="auto"/>
                  </w:divBdr>
                </w:div>
                <w:div w:id="1615556931">
                  <w:marLeft w:val="0"/>
                  <w:marRight w:val="0"/>
                  <w:marTop w:val="0"/>
                  <w:marBottom w:val="0"/>
                  <w:divBdr>
                    <w:top w:val="none" w:sz="0" w:space="0" w:color="auto"/>
                    <w:left w:val="none" w:sz="0" w:space="0" w:color="auto"/>
                    <w:bottom w:val="none" w:sz="0" w:space="0" w:color="auto"/>
                    <w:right w:val="none" w:sz="0" w:space="0" w:color="auto"/>
                  </w:divBdr>
                </w:div>
                <w:div w:id="901065900">
                  <w:marLeft w:val="0"/>
                  <w:marRight w:val="0"/>
                  <w:marTop w:val="0"/>
                  <w:marBottom w:val="0"/>
                  <w:divBdr>
                    <w:top w:val="none" w:sz="0" w:space="0" w:color="auto"/>
                    <w:left w:val="none" w:sz="0" w:space="0" w:color="auto"/>
                    <w:bottom w:val="none" w:sz="0" w:space="0" w:color="auto"/>
                    <w:right w:val="none" w:sz="0" w:space="0" w:color="auto"/>
                  </w:divBdr>
                </w:div>
                <w:div w:id="1356736646">
                  <w:marLeft w:val="0"/>
                  <w:marRight w:val="0"/>
                  <w:marTop w:val="0"/>
                  <w:marBottom w:val="0"/>
                  <w:divBdr>
                    <w:top w:val="none" w:sz="0" w:space="0" w:color="auto"/>
                    <w:left w:val="none" w:sz="0" w:space="0" w:color="auto"/>
                    <w:bottom w:val="none" w:sz="0" w:space="0" w:color="auto"/>
                    <w:right w:val="none" w:sz="0" w:space="0" w:color="auto"/>
                  </w:divBdr>
                </w:div>
                <w:div w:id="667364493">
                  <w:marLeft w:val="0"/>
                  <w:marRight w:val="0"/>
                  <w:marTop w:val="0"/>
                  <w:marBottom w:val="0"/>
                  <w:divBdr>
                    <w:top w:val="none" w:sz="0" w:space="0" w:color="auto"/>
                    <w:left w:val="none" w:sz="0" w:space="0" w:color="auto"/>
                    <w:bottom w:val="none" w:sz="0" w:space="0" w:color="auto"/>
                    <w:right w:val="none" w:sz="0" w:space="0" w:color="auto"/>
                  </w:divBdr>
                </w:div>
                <w:div w:id="650405879">
                  <w:marLeft w:val="0"/>
                  <w:marRight w:val="0"/>
                  <w:marTop w:val="0"/>
                  <w:marBottom w:val="0"/>
                  <w:divBdr>
                    <w:top w:val="none" w:sz="0" w:space="0" w:color="auto"/>
                    <w:left w:val="none" w:sz="0" w:space="0" w:color="auto"/>
                    <w:bottom w:val="none" w:sz="0" w:space="0" w:color="auto"/>
                    <w:right w:val="none" w:sz="0" w:space="0" w:color="auto"/>
                  </w:divBdr>
                </w:div>
                <w:div w:id="628821352">
                  <w:marLeft w:val="0"/>
                  <w:marRight w:val="0"/>
                  <w:marTop w:val="0"/>
                  <w:marBottom w:val="0"/>
                  <w:divBdr>
                    <w:top w:val="none" w:sz="0" w:space="0" w:color="auto"/>
                    <w:left w:val="none" w:sz="0" w:space="0" w:color="auto"/>
                    <w:bottom w:val="none" w:sz="0" w:space="0" w:color="auto"/>
                    <w:right w:val="none" w:sz="0" w:space="0" w:color="auto"/>
                  </w:divBdr>
                </w:div>
                <w:div w:id="1206024496">
                  <w:marLeft w:val="0"/>
                  <w:marRight w:val="0"/>
                  <w:marTop w:val="0"/>
                  <w:marBottom w:val="0"/>
                  <w:divBdr>
                    <w:top w:val="none" w:sz="0" w:space="0" w:color="auto"/>
                    <w:left w:val="none" w:sz="0" w:space="0" w:color="auto"/>
                    <w:bottom w:val="none" w:sz="0" w:space="0" w:color="auto"/>
                    <w:right w:val="none" w:sz="0" w:space="0" w:color="auto"/>
                  </w:divBdr>
                </w:div>
                <w:div w:id="1083915822">
                  <w:marLeft w:val="0"/>
                  <w:marRight w:val="0"/>
                  <w:marTop w:val="0"/>
                  <w:marBottom w:val="0"/>
                  <w:divBdr>
                    <w:top w:val="none" w:sz="0" w:space="0" w:color="auto"/>
                    <w:left w:val="none" w:sz="0" w:space="0" w:color="auto"/>
                    <w:bottom w:val="none" w:sz="0" w:space="0" w:color="auto"/>
                    <w:right w:val="none" w:sz="0" w:space="0" w:color="auto"/>
                  </w:divBdr>
                </w:div>
                <w:div w:id="2067948812">
                  <w:marLeft w:val="0"/>
                  <w:marRight w:val="0"/>
                  <w:marTop w:val="0"/>
                  <w:marBottom w:val="0"/>
                  <w:divBdr>
                    <w:top w:val="none" w:sz="0" w:space="0" w:color="auto"/>
                    <w:left w:val="none" w:sz="0" w:space="0" w:color="auto"/>
                    <w:bottom w:val="none" w:sz="0" w:space="0" w:color="auto"/>
                    <w:right w:val="none" w:sz="0" w:space="0" w:color="auto"/>
                  </w:divBdr>
                </w:div>
                <w:div w:id="386300469">
                  <w:marLeft w:val="0"/>
                  <w:marRight w:val="0"/>
                  <w:marTop w:val="0"/>
                  <w:marBottom w:val="0"/>
                  <w:divBdr>
                    <w:top w:val="none" w:sz="0" w:space="0" w:color="auto"/>
                    <w:left w:val="none" w:sz="0" w:space="0" w:color="auto"/>
                    <w:bottom w:val="none" w:sz="0" w:space="0" w:color="auto"/>
                    <w:right w:val="none" w:sz="0" w:space="0" w:color="auto"/>
                  </w:divBdr>
                </w:div>
                <w:div w:id="1738169940">
                  <w:marLeft w:val="0"/>
                  <w:marRight w:val="0"/>
                  <w:marTop w:val="0"/>
                  <w:marBottom w:val="0"/>
                  <w:divBdr>
                    <w:top w:val="none" w:sz="0" w:space="0" w:color="auto"/>
                    <w:left w:val="none" w:sz="0" w:space="0" w:color="auto"/>
                    <w:bottom w:val="none" w:sz="0" w:space="0" w:color="auto"/>
                    <w:right w:val="none" w:sz="0" w:space="0" w:color="auto"/>
                  </w:divBdr>
                </w:div>
                <w:div w:id="1900240225">
                  <w:marLeft w:val="0"/>
                  <w:marRight w:val="0"/>
                  <w:marTop w:val="0"/>
                  <w:marBottom w:val="0"/>
                  <w:divBdr>
                    <w:top w:val="none" w:sz="0" w:space="0" w:color="auto"/>
                    <w:left w:val="none" w:sz="0" w:space="0" w:color="auto"/>
                    <w:bottom w:val="none" w:sz="0" w:space="0" w:color="auto"/>
                    <w:right w:val="none" w:sz="0" w:space="0" w:color="auto"/>
                  </w:divBdr>
                </w:div>
                <w:div w:id="1966495558">
                  <w:marLeft w:val="0"/>
                  <w:marRight w:val="0"/>
                  <w:marTop w:val="0"/>
                  <w:marBottom w:val="0"/>
                  <w:divBdr>
                    <w:top w:val="none" w:sz="0" w:space="0" w:color="auto"/>
                    <w:left w:val="none" w:sz="0" w:space="0" w:color="auto"/>
                    <w:bottom w:val="none" w:sz="0" w:space="0" w:color="auto"/>
                    <w:right w:val="none" w:sz="0" w:space="0" w:color="auto"/>
                  </w:divBdr>
                </w:div>
                <w:div w:id="1148397731">
                  <w:marLeft w:val="0"/>
                  <w:marRight w:val="0"/>
                  <w:marTop w:val="0"/>
                  <w:marBottom w:val="0"/>
                  <w:divBdr>
                    <w:top w:val="none" w:sz="0" w:space="0" w:color="auto"/>
                    <w:left w:val="none" w:sz="0" w:space="0" w:color="auto"/>
                    <w:bottom w:val="none" w:sz="0" w:space="0" w:color="auto"/>
                    <w:right w:val="none" w:sz="0" w:space="0" w:color="auto"/>
                  </w:divBdr>
                </w:div>
                <w:div w:id="3038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05395">
          <w:marLeft w:val="0"/>
          <w:marRight w:val="0"/>
          <w:marTop w:val="375"/>
          <w:marBottom w:val="0"/>
          <w:divBdr>
            <w:top w:val="none" w:sz="0" w:space="0" w:color="auto"/>
            <w:left w:val="none" w:sz="0" w:space="0" w:color="auto"/>
            <w:bottom w:val="none" w:sz="0" w:space="0" w:color="auto"/>
            <w:right w:val="none" w:sz="0" w:space="0" w:color="auto"/>
          </w:divBdr>
          <w:divsChild>
            <w:div w:id="770704770">
              <w:marLeft w:val="0"/>
              <w:marRight w:val="0"/>
              <w:marTop w:val="0"/>
              <w:marBottom w:val="0"/>
              <w:divBdr>
                <w:top w:val="none" w:sz="0" w:space="0" w:color="auto"/>
                <w:left w:val="none" w:sz="0" w:space="0" w:color="auto"/>
                <w:bottom w:val="none" w:sz="0" w:space="0" w:color="auto"/>
                <w:right w:val="none" w:sz="0" w:space="0" w:color="auto"/>
              </w:divBdr>
              <w:divsChild>
                <w:div w:id="270094935">
                  <w:marLeft w:val="0"/>
                  <w:marRight w:val="0"/>
                  <w:marTop w:val="0"/>
                  <w:marBottom w:val="0"/>
                  <w:divBdr>
                    <w:top w:val="none" w:sz="0" w:space="0" w:color="auto"/>
                    <w:left w:val="none" w:sz="0" w:space="0" w:color="auto"/>
                    <w:bottom w:val="none" w:sz="0" w:space="0" w:color="auto"/>
                    <w:right w:val="none" w:sz="0" w:space="0" w:color="auto"/>
                  </w:divBdr>
                </w:div>
                <w:div w:id="89011775">
                  <w:marLeft w:val="0"/>
                  <w:marRight w:val="0"/>
                  <w:marTop w:val="0"/>
                  <w:marBottom w:val="0"/>
                  <w:divBdr>
                    <w:top w:val="none" w:sz="0" w:space="0" w:color="auto"/>
                    <w:left w:val="none" w:sz="0" w:space="0" w:color="auto"/>
                    <w:bottom w:val="none" w:sz="0" w:space="0" w:color="auto"/>
                    <w:right w:val="none" w:sz="0" w:space="0" w:color="auto"/>
                  </w:divBdr>
                </w:div>
                <w:div w:id="384109574">
                  <w:marLeft w:val="0"/>
                  <w:marRight w:val="0"/>
                  <w:marTop w:val="0"/>
                  <w:marBottom w:val="0"/>
                  <w:divBdr>
                    <w:top w:val="none" w:sz="0" w:space="0" w:color="auto"/>
                    <w:left w:val="none" w:sz="0" w:space="0" w:color="auto"/>
                    <w:bottom w:val="none" w:sz="0" w:space="0" w:color="auto"/>
                    <w:right w:val="none" w:sz="0" w:space="0" w:color="auto"/>
                  </w:divBdr>
                </w:div>
                <w:div w:id="1207066666">
                  <w:marLeft w:val="0"/>
                  <w:marRight w:val="0"/>
                  <w:marTop w:val="0"/>
                  <w:marBottom w:val="0"/>
                  <w:divBdr>
                    <w:top w:val="none" w:sz="0" w:space="0" w:color="auto"/>
                    <w:left w:val="none" w:sz="0" w:space="0" w:color="auto"/>
                    <w:bottom w:val="none" w:sz="0" w:space="0" w:color="auto"/>
                    <w:right w:val="none" w:sz="0" w:space="0" w:color="auto"/>
                  </w:divBdr>
                </w:div>
                <w:div w:id="1178159789">
                  <w:marLeft w:val="0"/>
                  <w:marRight w:val="0"/>
                  <w:marTop w:val="0"/>
                  <w:marBottom w:val="0"/>
                  <w:divBdr>
                    <w:top w:val="none" w:sz="0" w:space="0" w:color="auto"/>
                    <w:left w:val="none" w:sz="0" w:space="0" w:color="auto"/>
                    <w:bottom w:val="none" w:sz="0" w:space="0" w:color="auto"/>
                    <w:right w:val="none" w:sz="0" w:space="0" w:color="auto"/>
                  </w:divBdr>
                </w:div>
                <w:div w:id="1608655936">
                  <w:marLeft w:val="0"/>
                  <w:marRight w:val="0"/>
                  <w:marTop w:val="0"/>
                  <w:marBottom w:val="0"/>
                  <w:divBdr>
                    <w:top w:val="none" w:sz="0" w:space="0" w:color="auto"/>
                    <w:left w:val="none" w:sz="0" w:space="0" w:color="auto"/>
                    <w:bottom w:val="none" w:sz="0" w:space="0" w:color="auto"/>
                    <w:right w:val="none" w:sz="0" w:space="0" w:color="auto"/>
                  </w:divBdr>
                </w:div>
                <w:div w:id="945045312">
                  <w:marLeft w:val="0"/>
                  <w:marRight w:val="0"/>
                  <w:marTop w:val="0"/>
                  <w:marBottom w:val="0"/>
                  <w:divBdr>
                    <w:top w:val="none" w:sz="0" w:space="0" w:color="auto"/>
                    <w:left w:val="none" w:sz="0" w:space="0" w:color="auto"/>
                    <w:bottom w:val="none" w:sz="0" w:space="0" w:color="auto"/>
                    <w:right w:val="none" w:sz="0" w:space="0" w:color="auto"/>
                  </w:divBdr>
                </w:div>
                <w:div w:id="491071298">
                  <w:marLeft w:val="0"/>
                  <w:marRight w:val="0"/>
                  <w:marTop w:val="0"/>
                  <w:marBottom w:val="0"/>
                  <w:divBdr>
                    <w:top w:val="none" w:sz="0" w:space="0" w:color="auto"/>
                    <w:left w:val="none" w:sz="0" w:space="0" w:color="auto"/>
                    <w:bottom w:val="none" w:sz="0" w:space="0" w:color="auto"/>
                    <w:right w:val="none" w:sz="0" w:space="0" w:color="auto"/>
                  </w:divBdr>
                </w:div>
                <w:div w:id="364987905">
                  <w:marLeft w:val="0"/>
                  <w:marRight w:val="0"/>
                  <w:marTop w:val="0"/>
                  <w:marBottom w:val="0"/>
                  <w:divBdr>
                    <w:top w:val="none" w:sz="0" w:space="0" w:color="auto"/>
                    <w:left w:val="none" w:sz="0" w:space="0" w:color="auto"/>
                    <w:bottom w:val="none" w:sz="0" w:space="0" w:color="auto"/>
                    <w:right w:val="none" w:sz="0" w:space="0" w:color="auto"/>
                  </w:divBdr>
                </w:div>
                <w:div w:id="673844585">
                  <w:marLeft w:val="0"/>
                  <w:marRight w:val="0"/>
                  <w:marTop w:val="0"/>
                  <w:marBottom w:val="0"/>
                  <w:divBdr>
                    <w:top w:val="none" w:sz="0" w:space="0" w:color="auto"/>
                    <w:left w:val="none" w:sz="0" w:space="0" w:color="auto"/>
                    <w:bottom w:val="none" w:sz="0" w:space="0" w:color="auto"/>
                    <w:right w:val="none" w:sz="0" w:space="0" w:color="auto"/>
                  </w:divBdr>
                </w:div>
                <w:div w:id="294798088">
                  <w:marLeft w:val="0"/>
                  <w:marRight w:val="0"/>
                  <w:marTop w:val="0"/>
                  <w:marBottom w:val="0"/>
                  <w:divBdr>
                    <w:top w:val="none" w:sz="0" w:space="0" w:color="auto"/>
                    <w:left w:val="none" w:sz="0" w:space="0" w:color="auto"/>
                    <w:bottom w:val="none" w:sz="0" w:space="0" w:color="auto"/>
                    <w:right w:val="none" w:sz="0" w:space="0" w:color="auto"/>
                  </w:divBdr>
                </w:div>
                <w:div w:id="633172381">
                  <w:marLeft w:val="0"/>
                  <w:marRight w:val="0"/>
                  <w:marTop w:val="0"/>
                  <w:marBottom w:val="0"/>
                  <w:divBdr>
                    <w:top w:val="none" w:sz="0" w:space="0" w:color="auto"/>
                    <w:left w:val="none" w:sz="0" w:space="0" w:color="auto"/>
                    <w:bottom w:val="none" w:sz="0" w:space="0" w:color="auto"/>
                    <w:right w:val="none" w:sz="0" w:space="0" w:color="auto"/>
                  </w:divBdr>
                </w:div>
                <w:div w:id="1072042741">
                  <w:marLeft w:val="0"/>
                  <w:marRight w:val="0"/>
                  <w:marTop w:val="0"/>
                  <w:marBottom w:val="0"/>
                  <w:divBdr>
                    <w:top w:val="none" w:sz="0" w:space="0" w:color="auto"/>
                    <w:left w:val="none" w:sz="0" w:space="0" w:color="auto"/>
                    <w:bottom w:val="none" w:sz="0" w:space="0" w:color="auto"/>
                    <w:right w:val="none" w:sz="0" w:space="0" w:color="auto"/>
                  </w:divBdr>
                </w:div>
                <w:div w:id="1051466146">
                  <w:marLeft w:val="0"/>
                  <w:marRight w:val="0"/>
                  <w:marTop w:val="0"/>
                  <w:marBottom w:val="0"/>
                  <w:divBdr>
                    <w:top w:val="none" w:sz="0" w:space="0" w:color="auto"/>
                    <w:left w:val="none" w:sz="0" w:space="0" w:color="auto"/>
                    <w:bottom w:val="none" w:sz="0" w:space="0" w:color="auto"/>
                    <w:right w:val="none" w:sz="0" w:space="0" w:color="auto"/>
                  </w:divBdr>
                </w:div>
                <w:div w:id="1622029203">
                  <w:marLeft w:val="0"/>
                  <w:marRight w:val="0"/>
                  <w:marTop w:val="0"/>
                  <w:marBottom w:val="0"/>
                  <w:divBdr>
                    <w:top w:val="none" w:sz="0" w:space="0" w:color="auto"/>
                    <w:left w:val="none" w:sz="0" w:space="0" w:color="auto"/>
                    <w:bottom w:val="none" w:sz="0" w:space="0" w:color="auto"/>
                    <w:right w:val="none" w:sz="0" w:space="0" w:color="auto"/>
                  </w:divBdr>
                </w:div>
                <w:div w:id="693192307">
                  <w:marLeft w:val="0"/>
                  <w:marRight w:val="0"/>
                  <w:marTop w:val="0"/>
                  <w:marBottom w:val="0"/>
                  <w:divBdr>
                    <w:top w:val="none" w:sz="0" w:space="0" w:color="auto"/>
                    <w:left w:val="none" w:sz="0" w:space="0" w:color="auto"/>
                    <w:bottom w:val="none" w:sz="0" w:space="0" w:color="auto"/>
                    <w:right w:val="none" w:sz="0" w:space="0" w:color="auto"/>
                  </w:divBdr>
                </w:div>
                <w:div w:id="1202479665">
                  <w:marLeft w:val="0"/>
                  <w:marRight w:val="0"/>
                  <w:marTop w:val="0"/>
                  <w:marBottom w:val="0"/>
                  <w:divBdr>
                    <w:top w:val="none" w:sz="0" w:space="0" w:color="auto"/>
                    <w:left w:val="none" w:sz="0" w:space="0" w:color="auto"/>
                    <w:bottom w:val="none" w:sz="0" w:space="0" w:color="auto"/>
                    <w:right w:val="none" w:sz="0" w:space="0" w:color="auto"/>
                  </w:divBdr>
                </w:div>
                <w:div w:id="247275705">
                  <w:marLeft w:val="0"/>
                  <w:marRight w:val="0"/>
                  <w:marTop w:val="0"/>
                  <w:marBottom w:val="0"/>
                  <w:divBdr>
                    <w:top w:val="none" w:sz="0" w:space="0" w:color="auto"/>
                    <w:left w:val="none" w:sz="0" w:space="0" w:color="auto"/>
                    <w:bottom w:val="none" w:sz="0" w:space="0" w:color="auto"/>
                    <w:right w:val="none" w:sz="0" w:space="0" w:color="auto"/>
                  </w:divBdr>
                </w:div>
                <w:div w:id="1806850008">
                  <w:marLeft w:val="0"/>
                  <w:marRight w:val="0"/>
                  <w:marTop w:val="0"/>
                  <w:marBottom w:val="0"/>
                  <w:divBdr>
                    <w:top w:val="none" w:sz="0" w:space="0" w:color="auto"/>
                    <w:left w:val="none" w:sz="0" w:space="0" w:color="auto"/>
                    <w:bottom w:val="none" w:sz="0" w:space="0" w:color="auto"/>
                    <w:right w:val="none" w:sz="0" w:space="0" w:color="auto"/>
                  </w:divBdr>
                </w:div>
                <w:div w:id="768502565">
                  <w:marLeft w:val="0"/>
                  <w:marRight w:val="0"/>
                  <w:marTop w:val="0"/>
                  <w:marBottom w:val="0"/>
                  <w:divBdr>
                    <w:top w:val="none" w:sz="0" w:space="0" w:color="auto"/>
                    <w:left w:val="none" w:sz="0" w:space="0" w:color="auto"/>
                    <w:bottom w:val="none" w:sz="0" w:space="0" w:color="auto"/>
                    <w:right w:val="none" w:sz="0" w:space="0" w:color="auto"/>
                  </w:divBdr>
                </w:div>
                <w:div w:id="512846065">
                  <w:marLeft w:val="0"/>
                  <w:marRight w:val="0"/>
                  <w:marTop w:val="0"/>
                  <w:marBottom w:val="0"/>
                  <w:divBdr>
                    <w:top w:val="none" w:sz="0" w:space="0" w:color="auto"/>
                    <w:left w:val="none" w:sz="0" w:space="0" w:color="auto"/>
                    <w:bottom w:val="none" w:sz="0" w:space="0" w:color="auto"/>
                    <w:right w:val="none" w:sz="0" w:space="0" w:color="auto"/>
                  </w:divBdr>
                </w:div>
                <w:div w:id="437991501">
                  <w:marLeft w:val="0"/>
                  <w:marRight w:val="0"/>
                  <w:marTop w:val="0"/>
                  <w:marBottom w:val="0"/>
                  <w:divBdr>
                    <w:top w:val="none" w:sz="0" w:space="0" w:color="auto"/>
                    <w:left w:val="none" w:sz="0" w:space="0" w:color="auto"/>
                    <w:bottom w:val="none" w:sz="0" w:space="0" w:color="auto"/>
                    <w:right w:val="none" w:sz="0" w:space="0" w:color="auto"/>
                  </w:divBdr>
                </w:div>
                <w:div w:id="1807817237">
                  <w:marLeft w:val="0"/>
                  <w:marRight w:val="0"/>
                  <w:marTop w:val="0"/>
                  <w:marBottom w:val="0"/>
                  <w:divBdr>
                    <w:top w:val="none" w:sz="0" w:space="0" w:color="auto"/>
                    <w:left w:val="none" w:sz="0" w:space="0" w:color="auto"/>
                    <w:bottom w:val="none" w:sz="0" w:space="0" w:color="auto"/>
                    <w:right w:val="none" w:sz="0" w:space="0" w:color="auto"/>
                  </w:divBdr>
                </w:div>
                <w:div w:id="867834140">
                  <w:marLeft w:val="0"/>
                  <w:marRight w:val="0"/>
                  <w:marTop w:val="0"/>
                  <w:marBottom w:val="0"/>
                  <w:divBdr>
                    <w:top w:val="none" w:sz="0" w:space="0" w:color="auto"/>
                    <w:left w:val="none" w:sz="0" w:space="0" w:color="auto"/>
                    <w:bottom w:val="none" w:sz="0" w:space="0" w:color="auto"/>
                    <w:right w:val="none" w:sz="0" w:space="0" w:color="auto"/>
                  </w:divBdr>
                </w:div>
                <w:div w:id="1480148272">
                  <w:marLeft w:val="0"/>
                  <w:marRight w:val="0"/>
                  <w:marTop w:val="0"/>
                  <w:marBottom w:val="0"/>
                  <w:divBdr>
                    <w:top w:val="none" w:sz="0" w:space="0" w:color="auto"/>
                    <w:left w:val="none" w:sz="0" w:space="0" w:color="auto"/>
                    <w:bottom w:val="none" w:sz="0" w:space="0" w:color="auto"/>
                    <w:right w:val="none" w:sz="0" w:space="0" w:color="auto"/>
                  </w:divBdr>
                </w:div>
                <w:div w:id="1495678490">
                  <w:marLeft w:val="0"/>
                  <w:marRight w:val="0"/>
                  <w:marTop w:val="0"/>
                  <w:marBottom w:val="0"/>
                  <w:divBdr>
                    <w:top w:val="none" w:sz="0" w:space="0" w:color="auto"/>
                    <w:left w:val="none" w:sz="0" w:space="0" w:color="auto"/>
                    <w:bottom w:val="none" w:sz="0" w:space="0" w:color="auto"/>
                    <w:right w:val="none" w:sz="0" w:space="0" w:color="auto"/>
                  </w:divBdr>
                </w:div>
                <w:div w:id="220214151">
                  <w:marLeft w:val="0"/>
                  <w:marRight w:val="0"/>
                  <w:marTop w:val="0"/>
                  <w:marBottom w:val="0"/>
                  <w:divBdr>
                    <w:top w:val="none" w:sz="0" w:space="0" w:color="auto"/>
                    <w:left w:val="none" w:sz="0" w:space="0" w:color="auto"/>
                    <w:bottom w:val="none" w:sz="0" w:space="0" w:color="auto"/>
                    <w:right w:val="none" w:sz="0" w:space="0" w:color="auto"/>
                  </w:divBdr>
                </w:div>
                <w:div w:id="1372418048">
                  <w:marLeft w:val="0"/>
                  <w:marRight w:val="0"/>
                  <w:marTop w:val="0"/>
                  <w:marBottom w:val="0"/>
                  <w:divBdr>
                    <w:top w:val="none" w:sz="0" w:space="0" w:color="auto"/>
                    <w:left w:val="none" w:sz="0" w:space="0" w:color="auto"/>
                    <w:bottom w:val="none" w:sz="0" w:space="0" w:color="auto"/>
                    <w:right w:val="none" w:sz="0" w:space="0" w:color="auto"/>
                  </w:divBdr>
                </w:div>
                <w:div w:id="1310133698">
                  <w:marLeft w:val="0"/>
                  <w:marRight w:val="0"/>
                  <w:marTop w:val="0"/>
                  <w:marBottom w:val="0"/>
                  <w:divBdr>
                    <w:top w:val="none" w:sz="0" w:space="0" w:color="auto"/>
                    <w:left w:val="none" w:sz="0" w:space="0" w:color="auto"/>
                    <w:bottom w:val="none" w:sz="0" w:space="0" w:color="auto"/>
                    <w:right w:val="none" w:sz="0" w:space="0" w:color="auto"/>
                  </w:divBdr>
                </w:div>
                <w:div w:id="1323242277">
                  <w:marLeft w:val="0"/>
                  <w:marRight w:val="0"/>
                  <w:marTop w:val="0"/>
                  <w:marBottom w:val="0"/>
                  <w:divBdr>
                    <w:top w:val="none" w:sz="0" w:space="0" w:color="auto"/>
                    <w:left w:val="none" w:sz="0" w:space="0" w:color="auto"/>
                    <w:bottom w:val="none" w:sz="0" w:space="0" w:color="auto"/>
                    <w:right w:val="none" w:sz="0" w:space="0" w:color="auto"/>
                  </w:divBdr>
                </w:div>
                <w:div w:id="1979527800">
                  <w:marLeft w:val="0"/>
                  <w:marRight w:val="0"/>
                  <w:marTop w:val="0"/>
                  <w:marBottom w:val="0"/>
                  <w:divBdr>
                    <w:top w:val="none" w:sz="0" w:space="0" w:color="auto"/>
                    <w:left w:val="none" w:sz="0" w:space="0" w:color="auto"/>
                    <w:bottom w:val="none" w:sz="0" w:space="0" w:color="auto"/>
                    <w:right w:val="none" w:sz="0" w:space="0" w:color="auto"/>
                  </w:divBdr>
                </w:div>
                <w:div w:id="1277129616">
                  <w:marLeft w:val="0"/>
                  <w:marRight w:val="0"/>
                  <w:marTop w:val="0"/>
                  <w:marBottom w:val="0"/>
                  <w:divBdr>
                    <w:top w:val="none" w:sz="0" w:space="0" w:color="auto"/>
                    <w:left w:val="none" w:sz="0" w:space="0" w:color="auto"/>
                    <w:bottom w:val="none" w:sz="0" w:space="0" w:color="auto"/>
                    <w:right w:val="none" w:sz="0" w:space="0" w:color="auto"/>
                  </w:divBdr>
                </w:div>
                <w:div w:id="219639875">
                  <w:marLeft w:val="0"/>
                  <w:marRight w:val="0"/>
                  <w:marTop w:val="0"/>
                  <w:marBottom w:val="0"/>
                  <w:divBdr>
                    <w:top w:val="none" w:sz="0" w:space="0" w:color="auto"/>
                    <w:left w:val="none" w:sz="0" w:space="0" w:color="auto"/>
                    <w:bottom w:val="none" w:sz="0" w:space="0" w:color="auto"/>
                    <w:right w:val="none" w:sz="0" w:space="0" w:color="auto"/>
                  </w:divBdr>
                </w:div>
                <w:div w:id="1843935823">
                  <w:marLeft w:val="0"/>
                  <w:marRight w:val="0"/>
                  <w:marTop w:val="0"/>
                  <w:marBottom w:val="0"/>
                  <w:divBdr>
                    <w:top w:val="none" w:sz="0" w:space="0" w:color="auto"/>
                    <w:left w:val="none" w:sz="0" w:space="0" w:color="auto"/>
                    <w:bottom w:val="none" w:sz="0" w:space="0" w:color="auto"/>
                    <w:right w:val="none" w:sz="0" w:space="0" w:color="auto"/>
                  </w:divBdr>
                </w:div>
                <w:div w:id="174224996">
                  <w:marLeft w:val="0"/>
                  <w:marRight w:val="0"/>
                  <w:marTop w:val="0"/>
                  <w:marBottom w:val="0"/>
                  <w:divBdr>
                    <w:top w:val="none" w:sz="0" w:space="0" w:color="auto"/>
                    <w:left w:val="none" w:sz="0" w:space="0" w:color="auto"/>
                    <w:bottom w:val="none" w:sz="0" w:space="0" w:color="auto"/>
                    <w:right w:val="none" w:sz="0" w:space="0" w:color="auto"/>
                  </w:divBdr>
                </w:div>
                <w:div w:id="1927222346">
                  <w:marLeft w:val="0"/>
                  <w:marRight w:val="0"/>
                  <w:marTop w:val="0"/>
                  <w:marBottom w:val="0"/>
                  <w:divBdr>
                    <w:top w:val="none" w:sz="0" w:space="0" w:color="auto"/>
                    <w:left w:val="none" w:sz="0" w:space="0" w:color="auto"/>
                    <w:bottom w:val="none" w:sz="0" w:space="0" w:color="auto"/>
                    <w:right w:val="none" w:sz="0" w:space="0" w:color="auto"/>
                  </w:divBdr>
                </w:div>
                <w:div w:id="1542404673">
                  <w:marLeft w:val="0"/>
                  <w:marRight w:val="0"/>
                  <w:marTop w:val="0"/>
                  <w:marBottom w:val="0"/>
                  <w:divBdr>
                    <w:top w:val="none" w:sz="0" w:space="0" w:color="auto"/>
                    <w:left w:val="none" w:sz="0" w:space="0" w:color="auto"/>
                    <w:bottom w:val="none" w:sz="0" w:space="0" w:color="auto"/>
                    <w:right w:val="none" w:sz="0" w:space="0" w:color="auto"/>
                  </w:divBdr>
                </w:div>
                <w:div w:id="1941453360">
                  <w:marLeft w:val="0"/>
                  <w:marRight w:val="0"/>
                  <w:marTop w:val="0"/>
                  <w:marBottom w:val="0"/>
                  <w:divBdr>
                    <w:top w:val="none" w:sz="0" w:space="0" w:color="auto"/>
                    <w:left w:val="none" w:sz="0" w:space="0" w:color="auto"/>
                    <w:bottom w:val="none" w:sz="0" w:space="0" w:color="auto"/>
                    <w:right w:val="none" w:sz="0" w:space="0" w:color="auto"/>
                  </w:divBdr>
                </w:div>
                <w:div w:id="1352342603">
                  <w:marLeft w:val="0"/>
                  <w:marRight w:val="0"/>
                  <w:marTop w:val="0"/>
                  <w:marBottom w:val="0"/>
                  <w:divBdr>
                    <w:top w:val="none" w:sz="0" w:space="0" w:color="auto"/>
                    <w:left w:val="none" w:sz="0" w:space="0" w:color="auto"/>
                    <w:bottom w:val="none" w:sz="0" w:space="0" w:color="auto"/>
                    <w:right w:val="none" w:sz="0" w:space="0" w:color="auto"/>
                  </w:divBdr>
                </w:div>
                <w:div w:id="2109305211">
                  <w:marLeft w:val="0"/>
                  <w:marRight w:val="0"/>
                  <w:marTop w:val="0"/>
                  <w:marBottom w:val="0"/>
                  <w:divBdr>
                    <w:top w:val="none" w:sz="0" w:space="0" w:color="auto"/>
                    <w:left w:val="none" w:sz="0" w:space="0" w:color="auto"/>
                    <w:bottom w:val="none" w:sz="0" w:space="0" w:color="auto"/>
                    <w:right w:val="none" w:sz="0" w:space="0" w:color="auto"/>
                  </w:divBdr>
                </w:div>
                <w:div w:id="615259398">
                  <w:marLeft w:val="0"/>
                  <w:marRight w:val="0"/>
                  <w:marTop w:val="0"/>
                  <w:marBottom w:val="0"/>
                  <w:divBdr>
                    <w:top w:val="none" w:sz="0" w:space="0" w:color="auto"/>
                    <w:left w:val="none" w:sz="0" w:space="0" w:color="auto"/>
                    <w:bottom w:val="none" w:sz="0" w:space="0" w:color="auto"/>
                    <w:right w:val="none" w:sz="0" w:space="0" w:color="auto"/>
                  </w:divBdr>
                </w:div>
                <w:div w:id="1987785006">
                  <w:marLeft w:val="0"/>
                  <w:marRight w:val="0"/>
                  <w:marTop w:val="0"/>
                  <w:marBottom w:val="0"/>
                  <w:divBdr>
                    <w:top w:val="none" w:sz="0" w:space="0" w:color="auto"/>
                    <w:left w:val="none" w:sz="0" w:space="0" w:color="auto"/>
                    <w:bottom w:val="none" w:sz="0" w:space="0" w:color="auto"/>
                    <w:right w:val="none" w:sz="0" w:space="0" w:color="auto"/>
                  </w:divBdr>
                </w:div>
                <w:div w:id="1330140425">
                  <w:marLeft w:val="0"/>
                  <w:marRight w:val="0"/>
                  <w:marTop w:val="0"/>
                  <w:marBottom w:val="0"/>
                  <w:divBdr>
                    <w:top w:val="none" w:sz="0" w:space="0" w:color="auto"/>
                    <w:left w:val="none" w:sz="0" w:space="0" w:color="auto"/>
                    <w:bottom w:val="none" w:sz="0" w:space="0" w:color="auto"/>
                    <w:right w:val="none" w:sz="0" w:space="0" w:color="auto"/>
                  </w:divBdr>
                </w:div>
                <w:div w:id="1662539677">
                  <w:marLeft w:val="0"/>
                  <w:marRight w:val="0"/>
                  <w:marTop w:val="0"/>
                  <w:marBottom w:val="0"/>
                  <w:divBdr>
                    <w:top w:val="none" w:sz="0" w:space="0" w:color="auto"/>
                    <w:left w:val="none" w:sz="0" w:space="0" w:color="auto"/>
                    <w:bottom w:val="none" w:sz="0" w:space="0" w:color="auto"/>
                    <w:right w:val="none" w:sz="0" w:space="0" w:color="auto"/>
                  </w:divBdr>
                </w:div>
                <w:div w:id="1176575423">
                  <w:marLeft w:val="0"/>
                  <w:marRight w:val="0"/>
                  <w:marTop w:val="0"/>
                  <w:marBottom w:val="0"/>
                  <w:divBdr>
                    <w:top w:val="none" w:sz="0" w:space="0" w:color="auto"/>
                    <w:left w:val="none" w:sz="0" w:space="0" w:color="auto"/>
                    <w:bottom w:val="none" w:sz="0" w:space="0" w:color="auto"/>
                    <w:right w:val="none" w:sz="0" w:space="0" w:color="auto"/>
                  </w:divBdr>
                </w:div>
                <w:div w:id="888298681">
                  <w:marLeft w:val="0"/>
                  <w:marRight w:val="0"/>
                  <w:marTop w:val="0"/>
                  <w:marBottom w:val="0"/>
                  <w:divBdr>
                    <w:top w:val="none" w:sz="0" w:space="0" w:color="auto"/>
                    <w:left w:val="none" w:sz="0" w:space="0" w:color="auto"/>
                    <w:bottom w:val="none" w:sz="0" w:space="0" w:color="auto"/>
                    <w:right w:val="none" w:sz="0" w:space="0" w:color="auto"/>
                  </w:divBdr>
                </w:div>
                <w:div w:id="1011493911">
                  <w:marLeft w:val="0"/>
                  <w:marRight w:val="0"/>
                  <w:marTop w:val="0"/>
                  <w:marBottom w:val="0"/>
                  <w:divBdr>
                    <w:top w:val="none" w:sz="0" w:space="0" w:color="auto"/>
                    <w:left w:val="none" w:sz="0" w:space="0" w:color="auto"/>
                    <w:bottom w:val="none" w:sz="0" w:space="0" w:color="auto"/>
                    <w:right w:val="none" w:sz="0" w:space="0" w:color="auto"/>
                  </w:divBdr>
                </w:div>
                <w:div w:id="91827419">
                  <w:marLeft w:val="0"/>
                  <w:marRight w:val="0"/>
                  <w:marTop w:val="0"/>
                  <w:marBottom w:val="0"/>
                  <w:divBdr>
                    <w:top w:val="none" w:sz="0" w:space="0" w:color="auto"/>
                    <w:left w:val="none" w:sz="0" w:space="0" w:color="auto"/>
                    <w:bottom w:val="none" w:sz="0" w:space="0" w:color="auto"/>
                    <w:right w:val="none" w:sz="0" w:space="0" w:color="auto"/>
                  </w:divBdr>
                </w:div>
                <w:div w:id="1627807879">
                  <w:marLeft w:val="0"/>
                  <w:marRight w:val="0"/>
                  <w:marTop w:val="0"/>
                  <w:marBottom w:val="0"/>
                  <w:divBdr>
                    <w:top w:val="none" w:sz="0" w:space="0" w:color="auto"/>
                    <w:left w:val="none" w:sz="0" w:space="0" w:color="auto"/>
                    <w:bottom w:val="none" w:sz="0" w:space="0" w:color="auto"/>
                    <w:right w:val="none" w:sz="0" w:space="0" w:color="auto"/>
                  </w:divBdr>
                </w:div>
                <w:div w:id="1037970225">
                  <w:marLeft w:val="0"/>
                  <w:marRight w:val="0"/>
                  <w:marTop w:val="0"/>
                  <w:marBottom w:val="0"/>
                  <w:divBdr>
                    <w:top w:val="none" w:sz="0" w:space="0" w:color="auto"/>
                    <w:left w:val="none" w:sz="0" w:space="0" w:color="auto"/>
                    <w:bottom w:val="none" w:sz="0" w:space="0" w:color="auto"/>
                    <w:right w:val="none" w:sz="0" w:space="0" w:color="auto"/>
                  </w:divBdr>
                </w:div>
                <w:div w:id="512039599">
                  <w:marLeft w:val="0"/>
                  <w:marRight w:val="0"/>
                  <w:marTop w:val="0"/>
                  <w:marBottom w:val="0"/>
                  <w:divBdr>
                    <w:top w:val="none" w:sz="0" w:space="0" w:color="auto"/>
                    <w:left w:val="none" w:sz="0" w:space="0" w:color="auto"/>
                    <w:bottom w:val="none" w:sz="0" w:space="0" w:color="auto"/>
                    <w:right w:val="none" w:sz="0" w:space="0" w:color="auto"/>
                  </w:divBdr>
                </w:div>
                <w:div w:id="1192038075">
                  <w:marLeft w:val="0"/>
                  <w:marRight w:val="0"/>
                  <w:marTop w:val="0"/>
                  <w:marBottom w:val="0"/>
                  <w:divBdr>
                    <w:top w:val="none" w:sz="0" w:space="0" w:color="auto"/>
                    <w:left w:val="none" w:sz="0" w:space="0" w:color="auto"/>
                    <w:bottom w:val="none" w:sz="0" w:space="0" w:color="auto"/>
                    <w:right w:val="none" w:sz="0" w:space="0" w:color="auto"/>
                  </w:divBdr>
                </w:div>
                <w:div w:id="634062020">
                  <w:marLeft w:val="0"/>
                  <w:marRight w:val="0"/>
                  <w:marTop w:val="0"/>
                  <w:marBottom w:val="0"/>
                  <w:divBdr>
                    <w:top w:val="none" w:sz="0" w:space="0" w:color="auto"/>
                    <w:left w:val="none" w:sz="0" w:space="0" w:color="auto"/>
                    <w:bottom w:val="none" w:sz="0" w:space="0" w:color="auto"/>
                    <w:right w:val="none" w:sz="0" w:space="0" w:color="auto"/>
                  </w:divBdr>
                </w:div>
                <w:div w:id="1453789052">
                  <w:marLeft w:val="0"/>
                  <w:marRight w:val="0"/>
                  <w:marTop w:val="0"/>
                  <w:marBottom w:val="0"/>
                  <w:divBdr>
                    <w:top w:val="none" w:sz="0" w:space="0" w:color="auto"/>
                    <w:left w:val="none" w:sz="0" w:space="0" w:color="auto"/>
                    <w:bottom w:val="none" w:sz="0" w:space="0" w:color="auto"/>
                    <w:right w:val="none" w:sz="0" w:space="0" w:color="auto"/>
                  </w:divBdr>
                </w:div>
                <w:div w:id="542179508">
                  <w:marLeft w:val="0"/>
                  <w:marRight w:val="0"/>
                  <w:marTop w:val="0"/>
                  <w:marBottom w:val="0"/>
                  <w:divBdr>
                    <w:top w:val="none" w:sz="0" w:space="0" w:color="auto"/>
                    <w:left w:val="none" w:sz="0" w:space="0" w:color="auto"/>
                    <w:bottom w:val="none" w:sz="0" w:space="0" w:color="auto"/>
                    <w:right w:val="none" w:sz="0" w:space="0" w:color="auto"/>
                  </w:divBdr>
                </w:div>
                <w:div w:id="170293656">
                  <w:marLeft w:val="0"/>
                  <w:marRight w:val="0"/>
                  <w:marTop w:val="0"/>
                  <w:marBottom w:val="0"/>
                  <w:divBdr>
                    <w:top w:val="none" w:sz="0" w:space="0" w:color="auto"/>
                    <w:left w:val="none" w:sz="0" w:space="0" w:color="auto"/>
                    <w:bottom w:val="none" w:sz="0" w:space="0" w:color="auto"/>
                    <w:right w:val="none" w:sz="0" w:space="0" w:color="auto"/>
                  </w:divBdr>
                </w:div>
                <w:div w:id="1867861747">
                  <w:marLeft w:val="0"/>
                  <w:marRight w:val="0"/>
                  <w:marTop w:val="0"/>
                  <w:marBottom w:val="0"/>
                  <w:divBdr>
                    <w:top w:val="none" w:sz="0" w:space="0" w:color="auto"/>
                    <w:left w:val="none" w:sz="0" w:space="0" w:color="auto"/>
                    <w:bottom w:val="none" w:sz="0" w:space="0" w:color="auto"/>
                    <w:right w:val="none" w:sz="0" w:space="0" w:color="auto"/>
                  </w:divBdr>
                </w:div>
                <w:div w:id="1805081911">
                  <w:marLeft w:val="0"/>
                  <w:marRight w:val="0"/>
                  <w:marTop w:val="0"/>
                  <w:marBottom w:val="0"/>
                  <w:divBdr>
                    <w:top w:val="none" w:sz="0" w:space="0" w:color="auto"/>
                    <w:left w:val="none" w:sz="0" w:space="0" w:color="auto"/>
                    <w:bottom w:val="none" w:sz="0" w:space="0" w:color="auto"/>
                    <w:right w:val="none" w:sz="0" w:space="0" w:color="auto"/>
                  </w:divBdr>
                </w:div>
                <w:div w:id="610211385">
                  <w:marLeft w:val="0"/>
                  <w:marRight w:val="0"/>
                  <w:marTop w:val="0"/>
                  <w:marBottom w:val="0"/>
                  <w:divBdr>
                    <w:top w:val="none" w:sz="0" w:space="0" w:color="auto"/>
                    <w:left w:val="none" w:sz="0" w:space="0" w:color="auto"/>
                    <w:bottom w:val="none" w:sz="0" w:space="0" w:color="auto"/>
                    <w:right w:val="none" w:sz="0" w:space="0" w:color="auto"/>
                  </w:divBdr>
                </w:div>
                <w:div w:id="163859261">
                  <w:marLeft w:val="0"/>
                  <w:marRight w:val="0"/>
                  <w:marTop w:val="0"/>
                  <w:marBottom w:val="0"/>
                  <w:divBdr>
                    <w:top w:val="none" w:sz="0" w:space="0" w:color="auto"/>
                    <w:left w:val="none" w:sz="0" w:space="0" w:color="auto"/>
                    <w:bottom w:val="none" w:sz="0" w:space="0" w:color="auto"/>
                    <w:right w:val="none" w:sz="0" w:space="0" w:color="auto"/>
                  </w:divBdr>
                </w:div>
                <w:div w:id="32049106">
                  <w:marLeft w:val="0"/>
                  <w:marRight w:val="0"/>
                  <w:marTop w:val="0"/>
                  <w:marBottom w:val="0"/>
                  <w:divBdr>
                    <w:top w:val="none" w:sz="0" w:space="0" w:color="auto"/>
                    <w:left w:val="none" w:sz="0" w:space="0" w:color="auto"/>
                    <w:bottom w:val="none" w:sz="0" w:space="0" w:color="auto"/>
                    <w:right w:val="none" w:sz="0" w:space="0" w:color="auto"/>
                  </w:divBdr>
                </w:div>
                <w:div w:id="139002314">
                  <w:marLeft w:val="0"/>
                  <w:marRight w:val="0"/>
                  <w:marTop w:val="0"/>
                  <w:marBottom w:val="0"/>
                  <w:divBdr>
                    <w:top w:val="none" w:sz="0" w:space="0" w:color="auto"/>
                    <w:left w:val="none" w:sz="0" w:space="0" w:color="auto"/>
                    <w:bottom w:val="none" w:sz="0" w:space="0" w:color="auto"/>
                    <w:right w:val="none" w:sz="0" w:space="0" w:color="auto"/>
                  </w:divBdr>
                </w:div>
                <w:div w:id="890729725">
                  <w:marLeft w:val="0"/>
                  <w:marRight w:val="0"/>
                  <w:marTop w:val="0"/>
                  <w:marBottom w:val="0"/>
                  <w:divBdr>
                    <w:top w:val="none" w:sz="0" w:space="0" w:color="auto"/>
                    <w:left w:val="none" w:sz="0" w:space="0" w:color="auto"/>
                    <w:bottom w:val="none" w:sz="0" w:space="0" w:color="auto"/>
                    <w:right w:val="none" w:sz="0" w:space="0" w:color="auto"/>
                  </w:divBdr>
                </w:div>
                <w:div w:id="1205947067">
                  <w:marLeft w:val="0"/>
                  <w:marRight w:val="0"/>
                  <w:marTop w:val="0"/>
                  <w:marBottom w:val="0"/>
                  <w:divBdr>
                    <w:top w:val="none" w:sz="0" w:space="0" w:color="auto"/>
                    <w:left w:val="none" w:sz="0" w:space="0" w:color="auto"/>
                    <w:bottom w:val="none" w:sz="0" w:space="0" w:color="auto"/>
                    <w:right w:val="none" w:sz="0" w:space="0" w:color="auto"/>
                  </w:divBdr>
                </w:div>
                <w:div w:id="2133744303">
                  <w:marLeft w:val="0"/>
                  <w:marRight w:val="0"/>
                  <w:marTop w:val="0"/>
                  <w:marBottom w:val="0"/>
                  <w:divBdr>
                    <w:top w:val="none" w:sz="0" w:space="0" w:color="auto"/>
                    <w:left w:val="none" w:sz="0" w:space="0" w:color="auto"/>
                    <w:bottom w:val="none" w:sz="0" w:space="0" w:color="auto"/>
                    <w:right w:val="none" w:sz="0" w:space="0" w:color="auto"/>
                  </w:divBdr>
                </w:div>
                <w:div w:id="169947937">
                  <w:marLeft w:val="0"/>
                  <w:marRight w:val="0"/>
                  <w:marTop w:val="0"/>
                  <w:marBottom w:val="0"/>
                  <w:divBdr>
                    <w:top w:val="none" w:sz="0" w:space="0" w:color="auto"/>
                    <w:left w:val="none" w:sz="0" w:space="0" w:color="auto"/>
                    <w:bottom w:val="none" w:sz="0" w:space="0" w:color="auto"/>
                    <w:right w:val="none" w:sz="0" w:space="0" w:color="auto"/>
                  </w:divBdr>
                </w:div>
                <w:div w:id="150290082">
                  <w:marLeft w:val="0"/>
                  <w:marRight w:val="0"/>
                  <w:marTop w:val="0"/>
                  <w:marBottom w:val="0"/>
                  <w:divBdr>
                    <w:top w:val="none" w:sz="0" w:space="0" w:color="auto"/>
                    <w:left w:val="none" w:sz="0" w:space="0" w:color="auto"/>
                    <w:bottom w:val="none" w:sz="0" w:space="0" w:color="auto"/>
                    <w:right w:val="none" w:sz="0" w:space="0" w:color="auto"/>
                  </w:divBdr>
                </w:div>
                <w:div w:id="1939824583">
                  <w:marLeft w:val="0"/>
                  <w:marRight w:val="0"/>
                  <w:marTop w:val="0"/>
                  <w:marBottom w:val="0"/>
                  <w:divBdr>
                    <w:top w:val="none" w:sz="0" w:space="0" w:color="auto"/>
                    <w:left w:val="none" w:sz="0" w:space="0" w:color="auto"/>
                    <w:bottom w:val="none" w:sz="0" w:space="0" w:color="auto"/>
                    <w:right w:val="none" w:sz="0" w:space="0" w:color="auto"/>
                  </w:divBdr>
                </w:div>
                <w:div w:id="21281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9020">
          <w:marLeft w:val="0"/>
          <w:marRight w:val="0"/>
          <w:marTop w:val="375"/>
          <w:marBottom w:val="0"/>
          <w:divBdr>
            <w:top w:val="none" w:sz="0" w:space="0" w:color="auto"/>
            <w:left w:val="none" w:sz="0" w:space="0" w:color="auto"/>
            <w:bottom w:val="none" w:sz="0" w:space="0" w:color="auto"/>
            <w:right w:val="none" w:sz="0" w:space="0" w:color="auto"/>
          </w:divBdr>
          <w:divsChild>
            <w:div w:id="87044502">
              <w:marLeft w:val="0"/>
              <w:marRight w:val="0"/>
              <w:marTop w:val="0"/>
              <w:marBottom w:val="0"/>
              <w:divBdr>
                <w:top w:val="none" w:sz="0" w:space="0" w:color="auto"/>
                <w:left w:val="none" w:sz="0" w:space="0" w:color="auto"/>
                <w:bottom w:val="none" w:sz="0" w:space="0" w:color="auto"/>
                <w:right w:val="none" w:sz="0" w:space="0" w:color="auto"/>
              </w:divBdr>
              <w:divsChild>
                <w:div w:id="1956280455">
                  <w:marLeft w:val="0"/>
                  <w:marRight w:val="0"/>
                  <w:marTop w:val="0"/>
                  <w:marBottom w:val="0"/>
                  <w:divBdr>
                    <w:top w:val="none" w:sz="0" w:space="0" w:color="auto"/>
                    <w:left w:val="none" w:sz="0" w:space="0" w:color="auto"/>
                    <w:bottom w:val="none" w:sz="0" w:space="0" w:color="auto"/>
                    <w:right w:val="none" w:sz="0" w:space="0" w:color="auto"/>
                  </w:divBdr>
                </w:div>
                <w:div w:id="157618677">
                  <w:marLeft w:val="0"/>
                  <w:marRight w:val="0"/>
                  <w:marTop w:val="0"/>
                  <w:marBottom w:val="0"/>
                  <w:divBdr>
                    <w:top w:val="none" w:sz="0" w:space="0" w:color="auto"/>
                    <w:left w:val="none" w:sz="0" w:space="0" w:color="auto"/>
                    <w:bottom w:val="none" w:sz="0" w:space="0" w:color="auto"/>
                    <w:right w:val="none" w:sz="0" w:space="0" w:color="auto"/>
                  </w:divBdr>
                </w:div>
                <w:div w:id="1775907038">
                  <w:marLeft w:val="0"/>
                  <w:marRight w:val="0"/>
                  <w:marTop w:val="0"/>
                  <w:marBottom w:val="0"/>
                  <w:divBdr>
                    <w:top w:val="none" w:sz="0" w:space="0" w:color="auto"/>
                    <w:left w:val="none" w:sz="0" w:space="0" w:color="auto"/>
                    <w:bottom w:val="none" w:sz="0" w:space="0" w:color="auto"/>
                    <w:right w:val="none" w:sz="0" w:space="0" w:color="auto"/>
                  </w:divBdr>
                </w:div>
                <w:div w:id="1213618016">
                  <w:marLeft w:val="0"/>
                  <w:marRight w:val="0"/>
                  <w:marTop w:val="0"/>
                  <w:marBottom w:val="0"/>
                  <w:divBdr>
                    <w:top w:val="none" w:sz="0" w:space="0" w:color="auto"/>
                    <w:left w:val="none" w:sz="0" w:space="0" w:color="auto"/>
                    <w:bottom w:val="none" w:sz="0" w:space="0" w:color="auto"/>
                    <w:right w:val="none" w:sz="0" w:space="0" w:color="auto"/>
                  </w:divBdr>
                </w:div>
                <w:div w:id="598872522">
                  <w:marLeft w:val="0"/>
                  <w:marRight w:val="0"/>
                  <w:marTop w:val="0"/>
                  <w:marBottom w:val="0"/>
                  <w:divBdr>
                    <w:top w:val="none" w:sz="0" w:space="0" w:color="auto"/>
                    <w:left w:val="none" w:sz="0" w:space="0" w:color="auto"/>
                    <w:bottom w:val="none" w:sz="0" w:space="0" w:color="auto"/>
                    <w:right w:val="none" w:sz="0" w:space="0" w:color="auto"/>
                  </w:divBdr>
                </w:div>
                <w:div w:id="1929188862">
                  <w:marLeft w:val="0"/>
                  <w:marRight w:val="0"/>
                  <w:marTop w:val="0"/>
                  <w:marBottom w:val="0"/>
                  <w:divBdr>
                    <w:top w:val="none" w:sz="0" w:space="0" w:color="auto"/>
                    <w:left w:val="none" w:sz="0" w:space="0" w:color="auto"/>
                    <w:bottom w:val="none" w:sz="0" w:space="0" w:color="auto"/>
                    <w:right w:val="none" w:sz="0" w:space="0" w:color="auto"/>
                  </w:divBdr>
                </w:div>
                <w:div w:id="1100371718">
                  <w:marLeft w:val="0"/>
                  <w:marRight w:val="0"/>
                  <w:marTop w:val="0"/>
                  <w:marBottom w:val="0"/>
                  <w:divBdr>
                    <w:top w:val="none" w:sz="0" w:space="0" w:color="auto"/>
                    <w:left w:val="none" w:sz="0" w:space="0" w:color="auto"/>
                    <w:bottom w:val="none" w:sz="0" w:space="0" w:color="auto"/>
                    <w:right w:val="none" w:sz="0" w:space="0" w:color="auto"/>
                  </w:divBdr>
                </w:div>
                <w:div w:id="623318218">
                  <w:marLeft w:val="0"/>
                  <w:marRight w:val="0"/>
                  <w:marTop w:val="0"/>
                  <w:marBottom w:val="0"/>
                  <w:divBdr>
                    <w:top w:val="none" w:sz="0" w:space="0" w:color="auto"/>
                    <w:left w:val="none" w:sz="0" w:space="0" w:color="auto"/>
                    <w:bottom w:val="none" w:sz="0" w:space="0" w:color="auto"/>
                    <w:right w:val="none" w:sz="0" w:space="0" w:color="auto"/>
                  </w:divBdr>
                </w:div>
                <w:div w:id="292291447">
                  <w:marLeft w:val="0"/>
                  <w:marRight w:val="0"/>
                  <w:marTop w:val="0"/>
                  <w:marBottom w:val="0"/>
                  <w:divBdr>
                    <w:top w:val="none" w:sz="0" w:space="0" w:color="auto"/>
                    <w:left w:val="none" w:sz="0" w:space="0" w:color="auto"/>
                    <w:bottom w:val="none" w:sz="0" w:space="0" w:color="auto"/>
                    <w:right w:val="none" w:sz="0" w:space="0" w:color="auto"/>
                  </w:divBdr>
                </w:div>
                <w:div w:id="1937593865">
                  <w:marLeft w:val="0"/>
                  <w:marRight w:val="0"/>
                  <w:marTop w:val="0"/>
                  <w:marBottom w:val="0"/>
                  <w:divBdr>
                    <w:top w:val="none" w:sz="0" w:space="0" w:color="auto"/>
                    <w:left w:val="none" w:sz="0" w:space="0" w:color="auto"/>
                    <w:bottom w:val="none" w:sz="0" w:space="0" w:color="auto"/>
                    <w:right w:val="none" w:sz="0" w:space="0" w:color="auto"/>
                  </w:divBdr>
                </w:div>
                <w:div w:id="1124688918">
                  <w:marLeft w:val="0"/>
                  <w:marRight w:val="0"/>
                  <w:marTop w:val="0"/>
                  <w:marBottom w:val="0"/>
                  <w:divBdr>
                    <w:top w:val="none" w:sz="0" w:space="0" w:color="auto"/>
                    <w:left w:val="none" w:sz="0" w:space="0" w:color="auto"/>
                    <w:bottom w:val="none" w:sz="0" w:space="0" w:color="auto"/>
                    <w:right w:val="none" w:sz="0" w:space="0" w:color="auto"/>
                  </w:divBdr>
                </w:div>
                <w:div w:id="1289552005">
                  <w:marLeft w:val="0"/>
                  <w:marRight w:val="0"/>
                  <w:marTop w:val="0"/>
                  <w:marBottom w:val="0"/>
                  <w:divBdr>
                    <w:top w:val="none" w:sz="0" w:space="0" w:color="auto"/>
                    <w:left w:val="none" w:sz="0" w:space="0" w:color="auto"/>
                    <w:bottom w:val="none" w:sz="0" w:space="0" w:color="auto"/>
                    <w:right w:val="none" w:sz="0" w:space="0" w:color="auto"/>
                  </w:divBdr>
                </w:div>
                <w:div w:id="111677990">
                  <w:marLeft w:val="0"/>
                  <w:marRight w:val="0"/>
                  <w:marTop w:val="0"/>
                  <w:marBottom w:val="0"/>
                  <w:divBdr>
                    <w:top w:val="none" w:sz="0" w:space="0" w:color="auto"/>
                    <w:left w:val="none" w:sz="0" w:space="0" w:color="auto"/>
                    <w:bottom w:val="none" w:sz="0" w:space="0" w:color="auto"/>
                    <w:right w:val="none" w:sz="0" w:space="0" w:color="auto"/>
                  </w:divBdr>
                </w:div>
                <w:div w:id="936451530">
                  <w:marLeft w:val="0"/>
                  <w:marRight w:val="0"/>
                  <w:marTop w:val="0"/>
                  <w:marBottom w:val="0"/>
                  <w:divBdr>
                    <w:top w:val="none" w:sz="0" w:space="0" w:color="auto"/>
                    <w:left w:val="none" w:sz="0" w:space="0" w:color="auto"/>
                    <w:bottom w:val="none" w:sz="0" w:space="0" w:color="auto"/>
                    <w:right w:val="none" w:sz="0" w:space="0" w:color="auto"/>
                  </w:divBdr>
                </w:div>
                <w:div w:id="1661618955">
                  <w:marLeft w:val="0"/>
                  <w:marRight w:val="0"/>
                  <w:marTop w:val="0"/>
                  <w:marBottom w:val="0"/>
                  <w:divBdr>
                    <w:top w:val="none" w:sz="0" w:space="0" w:color="auto"/>
                    <w:left w:val="none" w:sz="0" w:space="0" w:color="auto"/>
                    <w:bottom w:val="none" w:sz="0" w:space="0" w:color="auto"/>
                    <w:right w:val="none" w:sz="0" w:space="0" w:color="auto"/>
                  </w:divBdr>
                </w:div>
                <w:div w:id="72554582">
                  <w:marLeft w:val="0"/>
                  <w:marRight w:val="0"/>
                  <w:marTop w:val="0"/>
                  <w:marBottom w:val="0"/>
                  <w:divBdr>
                    <w:top w:val="none" w:sz="0" w:space="0" w:color="auto"/>
                    <w:left w:val="none" w:sz="0" w:space="0" w:color="auto"/>
                    <w:bottom w:val="none" w:sz="0" w:space="0" w:color="auto"/>
                    <w:right w:val="none" w:sz="0" w:space="0" w:color="auto"/>
                  </w:divBdr>
                </w:div>
                <w:div w:id="841511767">
                  <w:marLeft w:val="0"/>
                  <w:marRight w:val="0"/>
                  <w:marTop w:val="0"/>
                  <w:marBottom w:val="0"/>
                  <w:divBdr>
                    <w:top w:val="none" w:sz="0" w:space="0" w:color="auto"/>
                    <w:left w:val="none" w:sz="0" w:space="0" w:color="auto"/>
                    <w:bottom w:val="none" w:sz="0" w:space="0" w:color="auto"/>
                    <w:right w:val="none" w:sz="0" w:space="0" w:color="auto"/>
                  </w:divBdr>
                </w:div>
                <w:div w:id="2075271622">
                  <w:marLeft w:val="0"/>
                  <w:marRight w:val="0"/>
                  <w:marTop w:val="0"/>
                  <w:marBottom w:val="0"/>
                  <w:divBdr>
                    <w:top w:val="none" w:sz="0" w:space="0" w:color="auto"/>
                    <w:left w:val="none" w:sz="0" w:space="0" w:color="auto"/>
                    <w:bottom w:val="none" w:sz="0" w:space="0" w:color="auto"/>
                    <w:right w:val="none" w:sz="0" w:space="0" w:color="auto"/>
                  </w:divBdr>
                </w:div>
                <w:div w:id="892036598">
                  <w:marLeft w:val="0"/>
                  <w:marRight w:val="0"/>
                  <w:marTop w:val="0"/>
                  <w:marBottom w:val="0"/>
                  <w:divBdr>
                    <w:top w:val="none" w:sz="0" w:space="0" w:color="auto"/>
                    <w:left w:val="none" w:sz="0" w:space="0" w:color="auto"/>
                    <w:bottom w:val="none" w:sz="0" w:space="0" w:color="auto"/>
                    <w:right w:val="none" w:sz="0" w:space="0" w:color="auto"/>
                  </w:divBdr>
                </w:div>
                <w:div w:id="691222553">
                  <w:marLeft w:val="0"/>
                  <w:marRight w:val="0"/>
                  <w:marTop w:val="0"/>
                  <w:marBottom w:val="0"/>
                  <w:divBdr>
                    <w:top w:val="none" w:sz="0" w:space="0" w:color="auto"/>
                    <w:left w:val="none" w:sz="0" w:space="0" w:color="auto"/>
                    <w:bottom w:val="none" w:sz="0" w:space="0" w:color="auto"/>
                    <w:right w:val="none" w:sz="0" w:space="0" w:color="auto"/>
                  </w:divBdr>
                </w:div>
                <w:div w:id="609698955">
                  <w:marLeft w:val="0"/>
                  <w:marRight w:val="0"/>
                  <w:marTop w:val="0"/>
                  <w:marBottom w:val="0"/>
                  <w:divBdr>
                    <w:top w:val="none" w:sz="0" w:space="0" w:color="auto"/>
                    <w:left w:val="none" w:sz="0" w:space="0" w:color="auto"/>
                    <w:bottom w:val="none" w:sz="0" w:space="0" w:color="auto"/>
                    <w:right w:val="none" w:sz="0" w:space="0" w:color="auto"/>
                  </w:divBdr>
                </w:div>
                <w:div w:id="318077438">
                  <w:marLeft w:val="0"/>
                  <w:marRight w:val="0"/>
                  <w:marTop w:val="0"/>
                  <w:marBottom w:val="0"/>
                  <w:divBdr>
                    <w:top w:val="none" w:sz="0" w:space="0" w:color="auto"/>
                    <w:left w:val="none" w:sz="0" w:space="0" w:color="auto"/>
                    <w:bottom w:val="none" w:sz="0" w:space="0" w:color="auto"/>
                    <w:right w:val="none" w:sz="0" w:space="0" w:color="auto"/>
                  </w:divBdr>
                </w:div>
                <w:div w:id="746994558">
                  <w:marLeft w:val="0"/>
                  <w:marRight w:val="0"/>
                  <w:marTop w:val="0"/>
                  <w:marBottom w:val="0"/>
                  <w:divBdr>
                    <w:top w:val="none" w:sz="0" w:space="0" w:color="auto"/>
                    <w:left w:val="none" w:sz="0" w:space="0" w:color="auto"/>
                    <w:bottom w:val="none" w:sz="0" w:space="0" w:color="auto"/>
                    <w:right w:val="none" w:sz="0" w:space="0" w:color="auto"/>
                  </w:divBdr>
                </w:div>
                <w:div w:id="1886596534">
                  <w:marLeft w:val="0"/>
                  <w:marRight w:val="0"/>
                  <w:marTop w:val="0"/>
                  <w:marBottom w:val="0"/>
                  <w:divBdr>
                    <w:top w:val="none" w:sz="0" w:space="0" w:color="auto"/>
                    <w:left w:val="none" w:sz="0" w:space="0" w:color="auto"/>
                    <w:bottom w:val="none" w:sz="0" w:space="0" w:color="auto"/>
                    <w:right w:val="none" w:sz="0" w:space="0" w:color="auto"/>
                  </w:divBdr>
                </w:div>
                <w:div w:id="917981798">
                  <w:marLeft w:val="0"/>
                  <w:marRight w:val="0"/>
                  <w:marTop w:val="0"/>
                  <w:marBottom w:val="0"/>
                  <w:divBdr>
                    <w:top w:val="none" w:sz="0" w:space="0" w:color="auto"/>
                    <w:left w:val="none" w:sz="0" w:space="0" w:color="auto"/>
                    <w:bottom w:val="none" w:sz="0" w:space="0" w:color="auto"/>
                    <w:right w:val="none" w:sz="0" w:space="0" w:color="auto"/>
                  </w:divBdr>
                </w:div>
                <w:div w:id="1165894593">
                  <w:marLeft w:val="0"/>
                  <w:marRight w:val="0"/>
                  <w:marTop w:val="0"/>
                  <w:marBottom w:val="0"/>
                  <w:divBdr>
                    <w:top w:val="none" w:sz="0" w:space="0" w:color="auto"/>
                    <w:left w:val="none" w:sz="0" w:space="0" w:color="auto"/>
                    <w:bottom w:val="none" w:sz="0" w:space="0" w:color="auto"/>
                    <w:right w:val="none" w:sz="0" w:space="0" w:color="auto"/>
                  </w:divBdr>
                </w:div>
                <w:div w:id="790325000">
                  <w:marLeft w:val="0"/>
                  <w:marRight w:val="0"/>
                  <w:marTop w:val="0"/>
                  <w:marBottom w:val="0"/>
                  <w:divBdr>
                    <w:top w:val="none" w:sz="0" w:space="0" w:color="auto"/>
                    <w:left w:val="none" w:sz="0" w:space="0" w:color="auto"/>
                    <w:bottom w:val="none" w:sz="0" w:space="0" w:color="auto"/>
                    <w:right w:val="none" w:sz="0" w:space="0" w:color="auto"/>
                  </w:divBdr>
                </w:div>
                <w:div w:id="982924008">
                  <w:marLeft w:val="0"/>
                  <w:marRight w:val="0"/>
                  <w:marTop w:val="0"/>
                  <w:marBottom w:val="0"/>
                  <w:divBdr>
                    <w:top w:val="none" w:sz="0" w:space="0" w:color="auto"/>
                    <w:left w:val="none" w:sz="0" w:space="0" w:color="auto"/>
                    <w:bottom w:val="none" w:sz="0" w:space="0" w:color="auto"/>
                    <w:right w:val="none" w:sz="0" w:space="0" w:color="auto"/>
                  </w:divBdr>
                </w:div>
                <w:div w:id="1580670777">
                  <w:marLeft w:val="0"/>
                  <w:marRight w:val="0"/>
                  <w:marTop w:val="0"/>
                  <w:marBottom w:val="0"/>
                  <w:divBdr>
                    <w:top w:val="none" w:sz="0" w:space="0" w:color="auto"/>
                    <w:left w:val="none" w:sz="0" w:space="0" w:color="auto"/>
                    <w:bottom w:val="none" w:sz="0" w:space="0" w:color="auto"/>
                    <w:right w:val="none" w:sz="0" w:space="0" w:color="auto"/>
                  </w:divBdr>
                </w:div>
                <w:div w:id="1394280634">
                  <w:marLeft w:val="0"/>
                  <w:marRight w:val="0"/>
                  <w:marTop w:val="0"/>
                  <w:marBottom w:val="0"/>
                  <w:divBdr>
                    <w:top w:val="none" w:sz="0" w:space="0" w:color="auto"/>
                    <w:left w:val="none" w:sz="0" w:space="0" w:color="auto"/>
                    <w:bottom w:val="none" w:sz="0" w:space="0" w:color="auto"/>
                    <w:right w:val="none" w:sz="0" w:space="0" w:color="auto"/>
                  </w:divBdr>
                </w:div>
                <w:div w:id="1111704477">
                  <w:marLeft w:val="0"/>
                  <w:marRight w:val="0"/>
                  <w:marTop w:val="0"/>
                  <w:marBottom w:val="0"/>
                  <w:divBdr>
                    <w:top w:val="none" w:sz="0" w:space="0" w:color="auto"/>
                    <w:left w:val="none" w:sz="0" w:space="0" w:color="auto"/>
                    <w:bottom w:val="none" w:sz="0" w:space="0" w:color="auto"/>
                    <w:right w:val="none" w:sz="0" w:space="0" w:color="auto"/>
                  </w:divBdr>
                </w:div>
                <w:div w:id="1953198065">
                  <w:marLeft w:val="0"/>
                  <w:marRight w:val="0"/>
                  <w:marTop w:val="0"/>
                  <w:marBottom w:val="0"/>
                  <w:divBdr>
                    <w:top w:val="none" w:sz="0" w:space="0" w:color="auto"/>
                    <w:left w:val="none" w:sz="0" w:space="0" w:color="auto"/>
                    <w:bottom w:val="none" w:sz="0" w:space="0" w:color="auto"/>
                    <w:right w:val="none" w:sz="0" w:space="0" w:color="auto"/>
                  </w:divBdr>
                </w:div>
                <w:div w:id="115367777">
                  <w:marLeft w:val="0"/>
                  <w:marRight w:val="0"/>
                  <w:marTop w:val="0"/>
                  <w:marBottom w:val="0"/>
                  <w:divBdr>
                    <w:top w:val="none" w:sz="0" w:space="0" w:color="auto"/>
                    <w:left w:val="none" w:sz="0" w:space="0" w:color="auto"/>
                    <w:bottom w:val="none" w:sz="0" w:space="0" w:color="auto"/>
                    <w:right w:val="none" w:sz="0" w:space="0" w:color="auto"/>
                  </w:divBdr>
                </w:div>
                <w:div w:id="559173115">
                  <w:marLeft w:val="0"/>
                  <w:marRight w:val="0"/>
                  <w:marTop w:val="0"/>
                  <w:marBottom w:val="0"/>
                  <w:divBdr>
                    <w:top w:val="none" w:sz="0" w:space="0" w:color="auto"/>
                    <w:left w:val="none" w:sz="0" w:space="0" w:color="auto"/>
                    <w:bottom w:val="none" w:sz="0" w:space="0" w:color="auto"/>
                    <w:right w:val="none" w:sz="0" w:space="0" w:color="auto"/>
                  </w:divBdr>
                </w:div>
                <w:div w:id="950434966">
                  <w:marLeft w:val="0"/>
                  <w:marRight w:val="0"/>
                  <w:marTop w:val="0"/>
                  <w:marBottom w:val="0"/>
                  <w:divBdr>
                    <w:top w:val="none" w:sz="0" w:space="0" w:color="auto"/>
                    <w:left w:val="none" w:sz="0" w:space="0" w:color="auto"/>
                    <w:bottom w:val="none" w:sz="0" w:space="0" w:color="auto"/>
                    <w:right w:val="none" w:sz="0" w:space="0" w:color="auto"/>
                  </w:divBdr>
                </w:div>
                <w:div w:id="1009210303">
                  <w:marLeft w:val="0"/>
                  <w:marRight w:val="0"/>
                  <w:marTop w:val="0"/>
                  <w:marBottom w:val="0"/>
                  <w:divBdr>
                    <w:top w:val="none" w:sz="0" w:space="0" w:color="auto"/>
                    <w:left w:val="none" w:sz="0" w:space="0" w:color="auto"/>
                    <w:bottom w:val="none" w:sz="0" w:space="0" w:color="auto"/>
                    <w:right w:val="none" w:sz="0" w:space="0" w:color="auto"/>
                  </w:divBdr>
                </w:div>
                <w:div w:id="1528371896">
                  <w:marLeft w:val="0"/>
                  <w:marRight w:val="0"/>
                  <w:marTop w:val="0"/>
                  <w:marBottom w:val="0"/>
                  <w:divBdr>
                    <w:top w:val="none" w:sz="0" w:space="0" w:color="auto"/>
                    <w:left w:val="none" w:sz="0" w:space="0" w:color="auto"/>
                    <w:bottom w:val="none" w:sz="0" w:space="0" w:color="auto"/>
                    <w:right w:val="none" w:sz="0" w:space="0" w:color="auto"/>
                  </w:divBdr>
                </w:div>
                <w:div w:id="404687036">
                  <w:marLeft w:val="0"/>
                  <w:marRight w:val="0"/>
                  <w:marTop w:val="0"/>
                  <w:marBottom w:val="0"/>
                  <w:divBdr>
                    <w:top w:val="none" w:sz="0" w:space="0" w:color="auto"/>
                    <w:left w:val="none" w:sz="0" w:space="0" w:color="auto"/>
                    <w:bottom w:val="none" w:sz="0" w:space="0" w:color="auto"/>
                    <w:right w:val="none" w:sz="0" w:space="0" w:color="auto"/>
                  </w:divBdr>
                </w:div>
                <w:div w:id="459568828">
                  <w:marLeft w:val="0"/>
                  <w:marRight w:val="0"/>
                  <w:marTop w:val="0"/>
                  <w:marBottom w:val="0"/>
                  <w:divBdr>
                    <w:top w:val="none" w:sz="0" w:space="0" w:color="auto"/>
                    <w:left w:val="none" w:sz="0" w:space="0" w:color="auto"/>
                    <w:bottom w:val="none" w:sz="0" w:space="0" w:color="auto"/>
                    <w:right w:val="none" w:sz="0" w:space="0" w:color="auto"/>
                  </w:divBdr>
                </w:div>
                <w:div w:id="1020468057">
                  <w:marLeft w:val="0"/>
                  <w:marRight w:val="0"/>
                  <w:marTop w:val="0"/>
                  <w:marBottom w:val="0"/>
                  <w:divBdr>
                    <w:top w:val="none" w:sz="0" w:space="0" w:color="auto"/>
                    <w:left w:val="none" w:sz="0" w:space="0" w:color="auto"/>
                    <w:bottom w:val="none" w:sz="0" w:space="0" w:color="auto"/>
                    <w:right w:val="none" w:sz="0" w:space="0" w:color="auto"/>
                  </w:divBdr>
                </w:div>
                <w:div w:id="939990097">
                  <w:marLeft w:val="0"/>
                  <w:marRight w:val="0"/>
                  <w:marTop w:val="0"/>
                  <w:marBottom w:val="0"/>
                  <w:divBdr>
                    <w:top w:val="none" w:sz="0" w:space="0" w:color="auto"/>
                    <w:left w:val="none" w:sz="0" w:space="0" w:color="auto"/>
                    <w:bottom w:val="none" w:sz="0" w:space="0" w:color="auto"/>
                    <w:right w:val="none" w:sz="0" w:space="0" w:color="auto"/>
                  </w:divBdr>
                </w:div>
                <w:div w:id="1367826316">
                  <w:marLeft w:val="0"/>
                  <w:marRight w:val="0"/>
                  <w:marTop w:val="0"/>
                  <w:marBottom w:val="0"/>
                  <w:divBdr>
                    <w:top w:val="none" w:sz="0" w:space="0" w:color="auto"/>
                    <w:left w:val="none" w:sz="0" w:space="0" w:color="auto"/>
                    <w:bottom w:val="none" w:sz="0" w:space="0" w:color="auto"/>
                    <w:right w:val="none" w:sz="0" w:space="0" w:color="auto"/>
                  </w:divBdr>
                </w:div>
                <w:div w:id="507840253">
                  <w:marLeft w:val="0"/>
                  <w:marRight w:val="0"/>
                  <w:marTop w:val="0"/>
                  <w:marBottom w:val="0"/>
                  <w:divBdr>
                    <w:top w:val="none" w:sz="0" w:space="0" w:color="auto"/>
                    <w:left w:val="none" w:sz="0" w:space="0" w:color="auto"/>
                    <w:bottom w:val="none" w:sz="0" w:space="0" w:color="auto"/>
                    <w:right w:val="none" w:sz="0" w:space="0" w:color="auto"/>
                  </w:divBdr>
                </w:div>
                <w:div w:id="252324578">
                  <w:marLeft w:val="0"/>
                  <w:marRight w:val="0"/>
                  <w:marTop w:val="0"/>
                  <w:marBottom w:val="0"/>
                  <w:divBdr>
                    <w:top w:val="none" w:sz="0" w:space="0" w:color="auto"/>
                    <w:left w:val="none" w:sz="0" w:space="0" w:color="auto"/>
                    <w:bottom w:val="none" w:sz="0" w:space="0" w:color="auto"/>
                    <w:right w:val="none" w:sz="0" w:space="0" w:color="auto"/>
                  </w:divBdr>
                </w:div>
                <w:div w:id="945432157">
                  <w:marLeft w:val="0"/>
                  <w:marRight w:val="0"/>
                  <w:marTop w:val="0"/>
                  <w:marBottom w:val="0"/>
                  <w:divBdr>
                    <w:top w:val="none" w:sz="0" w:space="0" w:color="auto"/>
                    <w:left w:val="none" w:sz="0" w:space="0" w:color="auto"/>
                    <w:bottom w:val="none" w:sz="0" w:space="0" w:color="auto"/>
                    <w:right w:val="none" w:sz="0" w:space="0" w:color="auto"/>
                  </w:divBdr>
                </w:div>
                <w:div w:id="1374040524">
                  <w:marLeft w:val="0"/>
                  <w:marRight w:val="0"/>
                  <w:marTop w:val="0"/>
                  <w:marBottom w:val="0"/>
                  <w:divBdr>
                    <w:top w:val="none" w:sz="0" w:space="0" w:color="auto"/>
                    <w:left w:val="none" w:sz="0" w:space="0" w:color="auto"/>
                    <w:bottom w:val="none" w:sz="0" w:space="0" w:color="auto"/>
                    <w:right w:val="none" w:sz="0" w:space="0" w:color="auto"/>
                  </w:divBdr>
                </w:div>
                <w:div w:id="1790390184">
                  <w:marLeft w:val="0"/>
                  <w:marRight w:val="0"/>
                  <w:marTop w:val="0"/>
                  <w:marBottom w:val="0"/>
                  <w:divBdr>
                    <w:top w:val="none" w:sz="0" w:space="0" w:color="auto"/>
                    <w:left w:val="none" w:sz="0" w:space="0" w:color="auto"/>
                    <w:bottom w:val="none" w:sz="0" w:space="0" w:color="auto"/>
                    <w:right w:val="none" w:sz="0" w:space="0" w:color="auto"/>
                  </w:divBdr>
                </w:div>
                <w:div w:id="1597595865">
                  <w:marLeft w:val="0"/>
                  <w:marRight w:val="0"/>
                  <w:marTop w:val="0"/>
                  <w:marBottom w:val="0"/>
                  <w:divBdr>
                    <w:top w:val="none" w:sz="0" w:space="0" w:color="auto"/>
                    <w:left w:val="none" w:sz="0" w:space="0" w:color="auto"/>
                    <w:bottom w:val="none" w:sz="0" w:space="0" w:color="auto"/>
                    <w:right w:val="none" w:sz="0" w:space="0" w:color="auto"/>
                  </w:divBdr>
                </w:div>
                <w:div w:id="2087072109">
                  <w:marLeft w:val="0"/>
                  <w:marRight w:val="0"/>
                  <w:marTop w:val="0"/>
                  <w:marBottom w:val="0"/>
                  <w:divBdr>
                    <w:top w:val="none" w:sz="0" w:space="0" w:color="auto"/>
                    <w:left w:val="none" w:sz="0" w:space="0" w:color="auto"/>
                    <w:bottom w:val="none" w:sz="0" w:space="0" w:color="auto"/>
                    <w:right w:val="none" w:sz="0" w:space="0" w:color="auto"/>
                  </w:divBdr>
                </w:div>
                <w:div w:id="639728329">
                  <w:marLeft w:val="0"/>
                  <w:marRight w:val="0"/>
                  <w:marTop w:val="0"/>
                  <w:marBottom w:val="0"/>
                  <w:divBdr>
                    <w:top w:val="none" w:sz="0" w:space="0" w:color="auto"/>
                    <w:left w:val="none" w:sz="0" w:space="0" w:color="auto"/>
                    <w:bottom w:val="none" w:sz="0" w:space="0" w:color="auto"/>
                    <w:right w:val="none" w:sz="0" w:space="0" w:color="auto"/>
                  </w:divBdr>
                </w:div>
                <w:div w:id="300576404">
                  <w:marLeft w:val="0"/>
                  <w:marRight w:val="0"/>
                  <w:marTop w:val="0"/>
                  <w:marBottom w:val="0"/>
                  <w:divBdr>
                    <w:top w:val="none" w:sz="0" w:space="0" w:color="auto"/>
                    <w:left w:val="none" w:sz="0" w:space="0" w:color="auto"/>
                    <w:bottom w:val="none" w:sz="0" w:space="0" w:color="auto"/>
                    <w:right w:val="none" w:sz="0" w:space="0" w:color="auto"/>
                  </w:divBdr>
                </w:div>
                <w:div w:id="1089888023">
                  <w:marLeft w:val="0"/>
                  <w:marRight w:val="0"/>
                  <w:marTop w:val="0"/>
                  <w:marBottom w:val="0"/>
                  <w:divBdr>
                    <w:top w:val="none" w:sz="0" w:space="0" w:color="auto"/>
                    <w:left w:val="none" w:sz="0" w:space="0" w:color="auto"/>
                    <w:bottom w:val="none" w:sz="0" w:space="0" w:color="auto"/>
                    <w:right w:val="none" w:sz="0" w:space="0" w:color="auto"/>
                  </w:divBdr>
                </w:div>
                <w:div w:id="228349612">
                  <w:marLeft w:val="0"/>
                  <w:marRight w:val="0"/>
                  <w:marTop w:val="0"/>
                  <w:marBottom w:val="0"/>
                  <w:divBdr>
                    <w:top w:val="none" w:sz="0" w:space="0" w:color="auto"/>
                    <w:left w:val="none" w:sz="0" w:space="0" w:color="auto"/>
                    <w:bottom w:val="none" w:sz="0" w:space="0" w:color="auto"/>
                    <w:right w:val="none" w:sz="0" w:space="0" w:color="auto"/>
                  </w:divBdr>
                </w:div>
                <w:div w:id="543912414">
                  <w:marLeft w:val="0"/>
                  <w:marRight w:val="0"/>
                  <w:marTop w:val="0"/>
                  <w:marBottom w:val="0"/>
                  <w:divBdr>
                    <w:top w:val="none" w:sz="0" w:space="0" w:color="auto"/>
                    <w:left w:val="none" w:sz="0" w:space="0" w:color="auto"/>
                    <w:bottom w:val="none" w:sz="0" w:space="0" w:color="auto"/>
                    <w:right w:val="none" w:sz="0" w:space="0" w:color="auto"/>
                  </w:divBdr>
                </w:div>
                <w:div w:id="2046103137">
                  <w:marLeft w:val="0"/>
                  <w:marRight w:val="0"/>
                  <w:marTop w:val="0"/>
                  <w:marBottom w:val="0"/>
                  <w:divBdr>
                    <w:top w:val="none" w:sz="0" w:space="0" w:color="auto"/>
                    <w:left w:val="none" w:sz="0" w:space="0" w:color="auto"/>
                    <w:bottom w:val="none" w:sz="0" w:space="0" w:color="auto"/>
                    <w:right w:val="none" w:sz="0" w:space="0" w:color="auto"/>
                  </w:divBdr>
                </w:div>
                <w:div w:id="978805566">
                  <w:marLeft w:val="0"/>
                  <w:marRight w:val="0"/>
                  <w:marTop w:val="0"/>
                  <w:marBottom w:val="0"/>
                  <w:divBdr>
                    <w:top w:val="none" w:sz="0" w:space="0" w:color="auto"/>
                    <w:left w:val="none" w:sz="0" w:space="0" w:color="auto"/>
                    <w:bottom w:val="none" w:sz="0" w:space="0" w:color="auto"/>
                    <w:right w:val="none" w:sz="0" w:space="0" w:color="auto"/>
                  </w:divBdr>
                </w:div>
                <w:div w:id="1661811674">
                  <w:marLeft w:val="0"/>
                  <w:marRight w:val="0"/>
                  <w:marTop w:val="0"/>
                  <w:marBottom w:val="0"/>
                  <w:divBdr>
                    <w:top w:val="none" w:sz="0" w:space="0" w:color="auto"/>
                    <w:left w:val="none" w:sz="0" w:space="0" w:color="auto"/>
                    <w:bottom w:val="none" w:sz="0" w:space="0" w:color="auto"/>
                    <w:right w:val="none" w:sz="0" w:space="0" w:color="auto"/>
                  </w:divBdr>
                </w:div>
                <w:div w:id="1012073154">
                  <w:marLeft w:val="0"/>
                  <w:marRight w:val="0"/>
                  <w:marTop w:val="0"/>
                  <w:marBottom w:val="0"/>
                  <w:divBdr>
                    <w:top w:val="none" w:sz="0" w:space="0" w:color="auto"/>
                    <w:left w:val="none" w:sz="0" w:space="0" w:color="auto"/>
                    <w:bottom w:val="none" w:sz="0" w:space="0" w:color="auto"/>
                    <w:right w:val="none" w:sz="0" w:space="0" w:color="auto"/>
                  </w:divBdr>
                </w:div>
                <w:div w:id="1511487676">
                  <w:marLeft w:val="0"/>
                  <w:marRight w:val="0"/>
                  <w:marTop w:val="0"/>
                  <w:marBottom w:val="0"/>
                  <w:divBdr>
                    <w:top w:val="none" w:sz="0" w:space="0" w:color="auto"/>
                    <w:left w:val="none" w:sz="0" w:space="0" w:color="auto"/>
                    <w:bottom w:val="none" w:sz="0" w:space="0" w:color="auto"/>
                    <w:right w:val="none" w:sz="0" w:space="0" w:color="auto"/>
                  </w:divBdr>
                </w:div>
                <w:div w:id="2054888196">
                  <w:marLeft w:val="0"/>
                  <w:marRight w:val="0"/>
                  <w:marTop w:val="0"/>
                  <w:marBottom w:val="0"/>
                  <w:divBdr>
                    <w:top w:val="none" w:sz="0" w:space="0" w:color="auto"/>
                    <w:left w:val="none" w:sz="0" w:space="0" w:color="auto"/>
                    <w:bottom w:val="none" w:sz="0" w:space="0" w:color="auto"/>
                    <w:right w:val="none" w:sz="0" w:space="0" w:color="auto"/>
                  </w:divBdr>
                </w:div>
                <w:div w:id="1966738355">
                  <w:marLeft w:val="0"/>
                  <w:marRight w:val="0"/>
                  <w:marTop w:val="0"/>
                  <w:marBottom w:val="0"/>
                  <w:divBdr>
                    <w:top w:val="none" w:sz="0" w:space="0" w:color="auto"/>
                    <w:left w:val="none" w:sz="0" w:space="0" w:color="auto"/>
                    <w:bottom w:val="none" w:sz="0" w:space="0" w:color="auto"/>
                    <w:right w:val="none" w:sz="0" w:space="0" w:color="auto"/>
                  </w:divBdr>
                </w:div>
                <w:div w:id="1386176140">
                  <w:marLeft w:val="0"/>
                  <w:marRight w:val="0"/>
                  <w:marTop w:val="0"/>
                  <w:marBottom w:val="0"/>
                  <w:divBdr>
                    <w:top w:val="none" w:sz="0" w:space="0" w:color="auto"/>
                    <w:left w:val="none" w:sz="0" w:space="0" w:color="auto"/>
                    <w:bottom w:val="none" w:sz="0" w:space="0" w:color="auto"/>
                    <w:right w:val="none" w:sz="0" w:space="0" w:color="auto"/>
                  </w:divBdr>
                </w:div>
                <w:div w:id="1379210353">
                  <w:marLeft w:val="0"/>
                  <w:marRight w:val="0"/>
                  <w:marTop w:val="0"/>
                  <w:marBottom w:val="0"/>
                  <w:divBdr>
                    <w:top w:val="none" w:sz="0" w:space="0" w:color="auto"/>
                    <w:left w:val="none" w:sz="0" w:space="0" w:color="auto"/>
                    <w:bottom w:val="none" w:sz="0" w:space="0" w:color="auto"/>
                    <w:right w:val="none" w:sz="0" w:space="0" w:color="auto"/>
                  </w:divBdr>
                </w:div>
                <w:div w:id="1365669083">
                  <w:marLeft w:val="0"/>
                  <w:marRight w:val="0"/>
                  <w:marTop w:val="0"/>
                  <w:marBottom w:val="0"/>
                  <w:divBdr>
                    <w:top w:val="none" w:sz="0" w:space="0" w:color="auto"/>
                    <w:left w:val="none" w:sz="0" w:space="0" w:color="auto"/>
                    <w:bottom w:val="none" w:sz="0" w:space="0" w:color="auto"/>
                    <w:right w:val="none" w:sz="0" w:space="0" w:color="auto"/>
                  </w:divBdr>
                </w:div>
                <w:div w:id="448816365">
                  <w:marLeft w:val="0"/>
                  <w:marRight w:val="0"/>
                  <w:marTop w:val="0"/>
                  <w:marBottom w:val="0"/>
                  <w:divBdr>
                    <w:top w:val="none" w:sz="0" w:space="0" w:color="auto"/>
                    <w:left w:val="none" w:sz="0" w:space="0" w:color="auto"/>
                    <w:bottom w:val="none" w:sz="0" w:space="0" w:color="auto"/>
                    <w:right w:val="none" w:sz="0" w:space="0" w:color="auto"/>
                  </w:divBdr>
                </w:div>
                <w:div w:id="1844202123">
                  <w:marLeft w:val="0"/>
                  <w:marRight w:val="0"/>
                  <w:marTop w:val="0"/>
                  <w:marBottom w:val="0"/>
                  <w:divBdr>
                    <w:top w:val="none" w:sz="0" w:space="0" w:color="auto"/>
                    <w:left w:val="none" w:sz="0" w:space="0" w:color="auto"/>
                    <w:bottom w:val="none" w:sz="0" w:space="0" w:color="auto"/>
                    <w:right w:val="none" w:sz="0" w:space="0" w:color="auto"/>
                  </w:divBdr>
                </w:div>
                <w:div w:id="1571426771">
                  <w:marLeft w:val="0"/>
                  <w:marRight w:val="0"/>
                  <w:marTop w:val="0"/>
                  <w:marBottom w:val="0"/>
                  <w:divBdr>
                    <w:top w:val="none" w:sz="0" w:space="0" w:color="auto"/>
                    <w:left w:val="none" w:sz="0" w:space="0" w:color="auto"/>
                    <w:bottom w:val="none" w:sz="0" w:space="0" w:color="auto"/>
                    <w:right w:val="none" w:sz="0" w:space="0" w:color="auto"/>
                  </w:divBdr>
                </w:div>
                <w:div w:id="1552645073">
                  <w:marLeft w:val="0"/>
                  <w:marRight w:val="0"/>
                  <w:marTop w:val="0"/>
                  <w:marBottom w:val="0"/>
                  <w:divBdr>
                    <w:top w:val="none" w:sz="0" w:space="0" w:color="auto"/>
                    <w:left w:val="none" w:sz="0" w:space="0" w:color="auto"/>
                    <w:bottom w:val="none" w:sz="0" w:space="0" w:color="auto"/>
                    <w:right w:val="none" w:sz="0" w:space="0" w:color="auto"/>
                  </w:divBdr>
                </w:div>
                <w:div w:id="935790244">
                  <w:marLeft w:val="0"/>
                  <w:marRight w:val="0"/>
                  <w:marTop w:val="0"/>
                  <w:marBottom w:val="0"/>
                  <w:divBdr>
                    <w:top w:val="none" w:sz="0" w:space="0" w:color="auto"/>
                    <w:left w:val="none" w:sz="0" w:space="0" w:color="auto"/>
                    <w:bottom w:val="none" w:sz="0" w:space="0" w:color="auto"/>
                    <w:right w:val="none" w:sz="0" w:space="0" w:color="auto"/>
                  </w:divBdr>
                </w:div>
                <w:div w:id="1130174639">
                  <w:marLeft w:val="0"/>
                  <w:marRight w:val="0"/>
                  <w:marTop w:val="0"/>
                  <w:marBottom w:val="0"/>
                  <w:divBdr>
                    <w:top w:val="none" w:sz="0" w:space="0" w:color="auto"/>
                    <w:left w:val="none" w:sz="0" w:space="0" w:color="auto"/>
                    <w:bottom w:val="none" w:sz="0" w:space="0" w:color="auto"/>
                    <w:right w:val="none" w:sz="0" w:space="0" w:color="auto"/>
                  </w:divBdr>
                </w:div>
                <w:div w:id="216934202">
                  <w:marLeft w:val="0"/>
                  <w:marRight w:val="0"/>
                  <w:marTop w:val="0"/>
                  <w:marBottom w:val="0"/>
                  <w:divBdr>
                    <w:top w:val="none" w:sz="0" w:space="0" w:color="auto"/>
                    <w:left w:val="none" w:sz="0" w:space="0" w:color="auto"/>
                    <w:bottom w:val="none" w:sz="0" w:space="0" w:color="auto"/>
                    <w:right w:val="none" w:sz="0" w:space="0" w:color="auto"/>
                  </w:divBdr>
                </w:div>
                <w:div w:id="1743062016">
                  <w:marLeft w:val="0"/>
                  <w:marRight w:val="0"/>
                  <w:marTop w:val="0"/>
                  <w:marBottom w:val="0"/>
                  <w:divBdr>
                    <w:top w:val="none" w:sz="0" w:space="0" w:color="auto"/>
                    <w:left w:val="none" w:sz="0" w:space="0" w:color="auto"/>
                    <w:bottom w:val="none" w:sz="0" w:space="0" w:color="auto"/>
                    <w:right w:val="none" w:sz="0" w:space="0" w:color="auto"/>
                  </w:divBdr>
                </w:div>
                <w:div w:id="1855458502">
                  <w:marLeft w:val="0"/>
                  <w:marRight w:val="0"/>
                  <w:marTop w:val="0"/>
                  <w:marBottom w:val="0"/>
                  <w:divBdr>
                    <w:top w:val="none" w:sz="0" w:space="0" w:color="auto"/>
                    <w:left w:val="none" w:sz="0" w:space="0" w:color="auto"/>
                    <w:bottom w:val="none" w:sz="0" w:space="0" w:color="auto"/>
                    <w:right w:val="none" w:sz="0" w:space="0" w:color="auto"/>
                  </w:divBdr>
                </w:div>
                <w:div w:id="535822653">
                  <w:marLeft w:val="0"/>
                  <w:marRight w:val="0"/>
                  <w:marTop w:val="0"/>
                  <w:marBottom w:val="0"/>
                  <w:divBdr>
                    <w:top w:val="none" w:sz="0" w:space="0" w:color="auto"/>
                    <w:left w:val="none" w:sz="0" w:space="0" w:color="auto"/>
                    <w:bottom w:val="none" w:sz="0" w:space="0" w:color="auto"/>
                    <w:right w:val="none" w:sz="0" w:space="0" w:color="auto"/>
                  </w:divBdr>
                </w:div>
                <w:div w:id="2095390711">
                  <w:marLeft w:val="0"/>
                  <w:marRight w:val="0"/>
                  <w:marTop w:val="0"/>
                  <w:marBottom w:val="0"/>
                  <w:divBdr>
                    <w:top w:val="none" w:sz="0" w:space="0" w:color="auto"/>
                    <w:left w:val="none" w:sz="0" w:space="0" w:color="auto"/>
                    <w:bottom w:val="none" w:sz="0" w:space="0" w:color="auto"/>
                    <w:right w:val="none" w:sz="0" w:space="0" w:color="auto"/>
                  </w:divBdr>
                </w:div>
                <w:div w:id="1563297252">
                  <w:marLeft w:val="0"/>
                  <w:marRight w:val="0"/>
                  <w:marTop w:val="0"/>
                  <w:marBottom w:val="0"/>
                  <w:divBdr>
                    <w:top w:val="none" w:sz="0" w:space="0" w:color="auto"/>
                    <w:left w:val="none" w:sz="0" w:space="0" w:color="auto"/>
                    <w:bottom w:val="none" w:sz="0" w:space="0" w:color="auto"/>
                    <w:right w:val="none" w:sz="0" w:space="0" w:color="auto"/>
                  </w:divBdr>
                </w:div>
                <w:div w:id="2103409518">
                  <w:marLeft w:val="0"/>
                  <w:marRight w:val="0"/>
                  <w:marTop w:val="0"/>
                  <w:marBottom w:val="0"/>
                  <w:divBdr>
                    <w:top w:val="none" w:sz="0" w:space="0" w:color="auto"/>
                    <w:left w:val="none" w:sz="0" w:space="0" w:color="auto"/>
                    <w:bottom w:val="none" w:sz="0" w:space="0" w:color="auto"/>
                    <w:right w:val="none" w:sz="0" w:space="0" w:color="auto"/>
                  </w:divBdr>
                </w:div>
                <w:div w:id="1633902143">
                  <w:marLeft w:val="0"/>
                  <w:marRight w:val="0"/>
                  <w:marTop w:val="0"/>
                  <w:marBottom w:val="0"/>
                  <w:divBdr>
                    <w:top w:val="none" w:sz="0" w:space="0" w:color="auto"/>
                    <w:left w:val="none" w:sz="0" w:space="0" w:color="auto"/>
                    <w:bottom w:val="none" w:sz="0" w:space="0" w:color="auto"/>
                    <w:right w:val="none" w:sz="0" w:space="0" w:color="auto"/>
                  </w:divBdr>
                </w:div>
                <w:div w:id="9459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2.xml"/><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image" Target="media/image1.tiff"/><Relationship Id="rId11" Type="http://schemas.openxmlformats.org/officeDocument/2006/relationships/image" Target="media/image2.tiff"/><Relationship Id="rId12" Type="http://schemas.openxmlformats.org/officeDocument/2006/relationships/image" Target="media/image3.tiff"/><Relationship Id="rId13" Type="http://schemas.openxmlformats.org/officeDocument/2006/relationships/image" Target="media/image4.tiff"/><Relationship Id="rId14" Type="http://schemas.openxmlformats.org/officeDocument/2006/relationships/image" Target="media/image5.tiff"/><Relationship Id="rId15" Type="http://schemas.openxmlformats.org/officeDocument/2006/relationships/image" Target="media/image6.tiff"/><Relationship Id="rId16" Type="http://schemas.openxmlformats.org/officeDocument/2006/relationships/image" Target="media/image7.tiff"/><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C2543372A3049DEBD9B1A6022BC31B3"/>
        <w:category>
          <w:name w:val="General"/>
          <w:gallery w:val="placeholder"/>
        </w:category>
        <w:types>
          <w:type w:val="bbPlcHdr"/>
        </w:types>
        <w:behaviors>
          <w:behavior w:val="content"/>
        </w:behaviors>
        <w:guid w:val="{72A306C2-7ABA-4E37-AE7A-0D2C2655AC8F}"/>
      </w:docPartPr>
      <w:docPartBody>
        <w:p w:rsidR="00D661D1" w:rsidRDefault="00D661D1" w:rsidP="00D661D1">
          <w:pPr>
            <w:pStyle w:val="DC2543372A3049DEBD9B1A6022BC31B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D29E0"/>
    <w:rsid w:val="00151A9E"/>
    <w:rsid w:val="001924A2"/>
    <w:rsid w:val="001D26AE"/>
    <w:rsid w:val="001E0FA5"/>
    <w:rsid w:val="001F1822"/>
    <w:rsid w:val="001F6C4E"/>
    <w:rsid w:val="00202C06"/>
    <w:rsid w:val="002D4C05"/>
    <w:rsid w:val="002F2904"/>
    <w:rsid w:val="00303490"/>
    <w:rsid w:val="00311CD4"/>
    <w:rsid w:val="003153C5"/>
    <w:rsid w:val="00327900"/>
    <w:rsid w:val="00417CD0"/>
    <w:rsid w:val="004C45FD"/>
    <w:rsid w:val="004D512A"/>
    <w:rsid w:val="004F10EE"/>
    <w:rsid w:val="0053599A"/>
    <w:rsid w:val="005C08FC"/>
    <w:rsid w:val="00617A9D"/>
    <w:rsid w:val="00675E22"/>
    <w:rsid w:val="006A1749"/>
    <w:rsid w:val="00713126"/>
    <w:rsid w:val="007332C0"/>
    <w:rsid w:val="007812F7"/>
    <w:rsid w:val="007A333C"/>
    <w:rsid w:val="007B22BA"/>
    <w:rsid w:val="007D11E5"/>
    <w:rsid w:val="0086030F"/>
    <w:rsid w:val="00862352"/>
    <w:rsid w:val="008809FC"/>
    <w:rsid w:val="008B7CFD"/>
    <w:rsid w:val="008C0287"/>
    <w:rsid w:val="008C532B"/>
    <w:rsid w:val="008D1845"/>
    <w:rsid w:val="00943536"/>
    <w:rsid w:val="009A7815"/>
    <w:rsid w:val="009C7106"/>
    <w:rsid w:val="00A3388B"/>
    <w:rsid w:val="00A4381C"/>
    <w:rsid w:val="00AD7AA9"/>
    <w:rsid w:val="00B12DA6"/>
    <w:rsid w:val="00B2585C"/>
    <w:rsid w:val="00B41C87"/>
    <w:rsid w:val="00CC3962"/>
    <w:rsid w:val="00D6201C"/>
    <w:rsid w:val="00D661D1"/>
    <w:rsid w:val="00DB438B"/>
    <w:rsid w:val="00DB4E3F"/>
    <w:rsid w:val="00E5448F"/>
    <w:rsid w:val="00E637F6"/>
    <w:rsid w:val="00F327C2"/>
    <w:rsid w:val="00FD0B35"/>
    <w:rsid w:val="00FD4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61D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DC2543372A3049DEBD9B1A6022BC31B3">
    <w:name w:val="DC2543372A3049DEBD9B1A6022BC31B3"/>
    <w:rsid w:val="00D661D1"/>
  </w:style>
  <w:style w:type="paragraph" w:customStyle="1" w:styleId="B20E8EACB1B54B0790B1E5BA3E993473">
    <w:name w:val="B20E8EACB1B54B0790B1E5BA3E993473"/>
    <w:rsid w:val="004D512A"/>
  </w:style>
  <w:style w:type="paragraph" w:customStyle="1" w:styleId="D39E3001E3EC41AE8361AC5E34A31F69">
    <w:name w:val="D39E3001E3EC41AE8361AC5E34A31F69"/>
    <w:rsid w:val="004D512A"/>
  </w:style>
  <w:style w:type="paragraph" w:customStyle="1" w:styleId="88B7B4E6F7F346A2BD0F454236FCA2C6">
    <w:name w:val="88B7B4E6F7F346A2BD0F454236FCA2C6"/>
    <w:rsid w:val="004D512A"/>
  </w:style>
  <w:style w:type="paragraph" w:customStyle="1" w:styleId="42F5070CF6B44D6A9F5B9B2499EA5A76">
    <w:name w:val="42F5070CF6B44D6A9F5B9B2499EA5A76"/>
    <w:rsid w:val="004D512A"/>
  </w:style>
  <w:style w:type="paragraph" w:customStyle="1" w:styleId="52A5E63B40FB4400BD60FBEA6AE5DB7C">
    <w:name w:val="52A5E63B40FB4400BD60FBEA6AE5DB7C"/>
    <w:rsid w:val="004D512A"/>
  </w:style>
  <w:style w:type="paragraph" w:customStyle="1" w:styleId="7EACB6C254E4430D9141F330A0F32A8B">
    <w:name w:val="7EACB6C254E4430D9141F330A0F32A8B"/>
    <w:rsid w:val="004D512A"/>
  </w:style>
  <w:style w:type="paragraph" w:customStyle="1" w:styleId="A49CAC442AFB44C682BE3ECBE11C11D9">
    <w:name w:val="A49CAC442AFB44C682BE3ECBE11C11D9"/>
    <w:rsid w:val="004D512A"/>
  </w:style>
  <w:style w:type="paragraph" w:customStyle="1" w:styleId="5D971DBE01EF42EBAC150AC46330093F">
    <w:name w:val="5D971DBE01EF42EBAC150AC46330093F"/>
    <w:rsid w:val="004D512A"/>
  </w:style>
  <w:style w:type="paragraph" w:customStyle="1" w:styleId="88DDEB71042C47B7B6E388410DB72DA8">
    <w:name w:val="88DDEB71042C47B7B6E388410DB72DA8"/>
    <w:rsid w:val="004D512A"/>
  </w:style>
  <w:style w:type="paragraph" w:customStyle="1" w:styleId="13FC64EFAECD405D8FEE0109B3A99571">
    <w:name w:val="13FC64EFAECD405D8FEE0109B3A99571"/>
    <w:rsid w:val="004D512A"/>
  </w:style>
  <w:style w:type="paragraph" w:customStyle="1" w:styleId="314E219F921E4118845E79014239FEC1">
    <w:name w:val="314E219F921E4118845E79014239FEC1"/>
    <w:rsid w:val="004D512A"/>
  </w:style>
  <w:style w:type="paragraph" w:customStyle="1" w:styleId="96F6B40010BC4242A8C77CD5F7C375DE">
    <w:name w:val="96F6B40010BC4242A8C77CD5F7C375DE"/>
    <w:rsid w:val="004D512A"/>
  </w:style>
  <w:style w:type="paragraph" w:customStyle="1" w:styleId="C37161E1DDCA48D1961FBBB5E63C8ADD">
    <w:name w:val="C37161E1DDCA48D1961FBBB5E63C8ADD"/>
    <w:rsid w:val="004D512A"/>
  </w:style>
  <w:style w:type="paragraph" w:customStyle="1" w:styleId="EABA401AFE4B40A5BCA391945C2AD172">
    <w:name w:val="EABA401AFE4B40A5BCA391945C2AD172"/>
    <w:rsid w:val="004D512A"/>
  </w:style>
  <w:style w:type="paragraph" w:customStyle="1" w:styleId="A074B97A036945D4AC3E49981E8E2B7B">
    <w:name w:val="A074B97A036945D4AC3E49981E8E2B7B"/>
    <w:rsid w:val="004D512A"/>
  </w:style>
  <w:style w:type="paragraph" w:customStyle="1" w:styleId="ECE1F4799CF14B8CADE77C93A8FCB5BA">
    <w:name w:val="ECE1F4799CF14B8CADE77C93A8FCB5BA"/>
    <w:rsid w:val="004D512A"/>
  </w:style>
  <w:style w:type="paragraph" w:customStyle="1" w:styleId="2749E1A7F9B64D728C7A045B18A9D4CF">
    <w:name w:val="2749E1A7F9B64D728C7A045B18A9D4CF"/>
    <w:rsid w:val="004D512A"/>
  </w:style>
  <w:style w:type="paragraph" w:customStyle="1" w:styleId="AB7CF325438D47B8B0C8F1B46E218530">
    <w:name w:val="AB7CF325438D47B8B0C8F1B46E218530"/>
    <w:rsid w:val="004D512A"/>
  </w:style>
  <w:style w:type="paragraph" w:customStyle="1" w:styleId="5CF27E4BA84A400CBB9B78E6F8E2ADB0">
    <w:name w:val="5CF27E4BA84A400CBB9B78E6F8E2ADB0"/>
    <w:rsid w:val="004D512A"/>
  </w:style>
  <w:style w:type="paragraph" w:customStyle="1" w:styleId="533F045C6EB24852ACE738148EEF7E35">
    <w:name w:val="533F045C6EB24852ACE738148EEF7E35"/>
    <w:rsid w:val="004D512A"/>
  </w:style>
  <w:style w:type="paragraph" w:customStyle="1" w:styleId="6B3D8508328C48838EE37FC684DED91B">
    <w:name w:val="6B3D8508328C48838EE37FC684DED91B"/>
    <w:rsid w:val="004D512A"/>
  </w:style>
  <w:style w:type="paragraph" w:customStyle="1" w:styleId="13692AE5A7934AF1B4784432377DD9EE">
    <w:name w:val="13692AE5A7934AF1B4784432377DD9EE"/>
    <w:rsid w:val="004D512A"/>
  </w:style>
  <w:style w:type="paragraph" w:customStyle="1" w:styleId="DE56DD254BF847C9BC96C91C64BCBC2B">
    <w:name w:val="DE56DD254BF847C9BC96C91C64BCBC2B"/>
    <w:rsid w:val="004D512A"/>
  </w:style>
  <w:style w:type="paragraph" w:customStyle="1" w:styleId="547F9DFC481046609F64FD55AF1312D0">
    <w:name w:val="547F9DFC481046609F64FD55AF1312D0"/>
    <w:rsid w:val="004D512A"/>
  </w:style>
  <w:style w:type="paragraph" w:customStyle="1" w:styleId="EF2F9C45B6BC43E8B8A6EFA83CF1D86E">
    <w:name w:val="EF2F9C45B6BC43E8B8A6EFA83CF1D86E"/>
    <w:rsid w:val="004D512A"/>
  </w:style>
  <w:style w:type="paragraph" w:customStyle="1" w:styleId="67871A73A85A4630B21348E3B146384B">
    <w:name w:val="67871A73A85A4630B21348E3B146384B"/>
    <w:rsid w:val="004D512A"/>
  </w:style>
  <w:style w:type="paragraph" w:customStyle="1" w:styleId="692627D635B7492AAAD4829D8D9E83FE">
    <w:name w:val="692627D635B7492AAAD4829D8D9E83FE"/>
    <w:rsid w:val="004D512A"/>
  </w:style>
  <w:style w:type="paragraph" w:customStyle="1" w:styleId="42DE697381D54BD18D10D1D0AA247518">
    <w:name w:val="42DE697381D54BD18D10D1D0AA247518"/>
    <w:rsid w:val="004D512A"/>
  </w:style>
  <w:style w:type="paragraph" w:customStyle="1" w:styleId="5A9DDB8B4230410EABC3BDA57585B36F">
    <w:name w:val="5A9DDB8B4230410EABC3BDA57585B36F"/>
    <w:rsid w:val="004D512A"/>
  </w:style>
  <w:style w:type="paragraph" w:customStyle="1" w:styleId="B783258BC0CA48CFBAD836E38C5E9178">
    <w:name w:val="B783258BC0CA48CFBAD836E38C5E9178"/>
    <w:rsid w:val="004D512A"/>
  </w:style>
  <w:style w:type="paragraph" w:customStyle="1" w:styleId="61D4B1A0D098455CB579640A11FAF40C">
    <w:name w:val="61D4B1A0D098455CB579640A11FAF40C"/>
    <w:rsid w:val="004D512A"/>
  </w:style>
  <w:style w:type="paragraph" w:customStyle="1" w:styleId="B3C1A628A7E54583980C40A311870CCB">
    <w:name w:val="B3C1A628A7E54583980C40A311870CCB"/>
    <w:rsid w:val="004D512A"/>
  </w:style>
  <w:style w:type="paragraph" w:customStyle="1" w:styleId="07C9F2BEC48640AABA96BD29C2190426">
    <w:name w:val="07C9F2BEC48640AABA96BD29C2190426"/>
    <w:rsid w:val="004D512A"/>
  </w:style>
  <w:style w:type="paragraph" w:customStyle="1" w:styleId="A495728F06B149A8974D4C34F5BFDA61">
    <w:name w:val="A495728F06B149A8974D4C34F5BFDA61"/>
    <w:rsid w:val="004D512A"/>
  </w:style>
  <w:style w:type="paragraph" w:customStyle="1" w:styleId="BFB3021B4A2243D9A088FBF890FCE6C4">
    <w:name w:val="BFB3021B4A2243D9A088FBF890FCE6C4"/>
    <w:rsid w:val="004D512A"/>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AC987-B4F2-AC48-B535-F3E0262F5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34314</Words>
  <Characters>195590</Characters>
  <Application>Microsoft Macintosh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229446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Marcin Szczyglowski</cp:lastModifiedBy>
  <cp:revision>2</cp:revision>
  <cp:lastPrinted>2016-05-12T21:12:00Z</cp:lastPrinted>
  <dcterms:created xsi:type="dcterms:W3CDTF">2016-05-13T02:02:00Z</dcterms:created>
  <dcterms:modified xsi:type="dcterms:W3CDTF">2016-05-13T02:02:00Z</dcterms:modified>
</cp:coreProperties>
</file>