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0908F" w14:textId="77777777" w:rsidR="003D633A" w:rsidRDefault="003D633A" w:rsidP="003D633A">
      <w:pPr>
        <w:spacing w:line="480" w:lineRule="auto"/>
        <w:jc w:val="center"/>
        <w:rPr>
          <w:rFonts w:ascii="Times" w:hAnsi="Times"/>
        </w:rPr>
      </w:pPr>
      <w:bookmarkStart w:id="0" w:name="_GoBack"/>
      <w:bookmarkEnd w:id="0"/>
      <w:r>
        <w:rPr>
          <w:rFonts w:ascii="Times" w:hAnsi="Times"/>
        </w:rPr>
        <w:t>UNIVERSITY OF OKLAHOMA</w:t>
      </w:r>
    </w:p>
    <w:p w14:paraId="7F46A978" w14:textId="77777777" w:rsidR="003D633A" w:rsidRDefault="003D633A" w:rsidP="003D633A">
      <w:pPr>
        <w:spacing w:line="480" w:lineRule="auto"/>
        <w:jc w:val="center"/>
        <w:rPr>
          <w:rFonts w:ascii="Times" w:hAnsi="Times"/>
        </w:rPr>
      </w:pPr>
      <w:r>
        <w:rPr>
          <w:rFonts w:ascii="Times" w:hAnsi="Times"/>
        </w:rPr>
        <w:t>GRADUATE COLLEGE</w:t>
      </w:r>
    </w:p>
    <w:p w14:paraId="54E0539C" w14:textId="77777777" w:rsidR="003D633A" w:rsidRDefault="003D633A" w:rsidP="003D633A">
      <w:pPr>
        <w:spacing w:line="480" w:lineRule="auto"/>
        <w:jc w:val="center"/>
        <w:rPr>
          <w:rFonts w:ascii="Times" w:hAnsi="Times"/>
        </w:rPr>
      </w:pPr>
    </w:p>
    <w:p w14:paraId="3CF45A9E" w14:textId="77777777" w:rsidR="003D633A" w:rsidRDefault="003D633A" w:rsidP="003D633A">
      <w:pPr>
        <w:spacing w:line="480" w:lineRule="auto"/>
        <w:jc w:val="center"/>
        <w:rPr>
          <w:rFonts w:ascii="Times" w:hAnsi="Times"/>
        </w:rPr>
      </w:pPr>
    </w:p>
    <w:p w14:paraId="05453C2A" w14:textId="77777777" w:rsidR="003D633A" w:rsidRDefault="003D633A" w:rsidP="003D633A">
      <w:pPr>
        <w:spacing w:line="480" w:lineRule="auto"/>
        <w:jc w:val="center"/>
        <w:rPr>
          <w:rFonts w:ascii="Times" w:hAnsi="Times"/>
        </w:rPr>
      </w:pPr>
    </w:p>
    <w:p w14:paraId="4C21C5CA" w14:textId="77777777" w:rsidR="003D633A" w:rsidRDefault="003D633A" w:rsidP="003D633A">
      <w:pPr>
        <w:spacing w:line="480" w:lineRule="auto"/>
        <w:jc w:val="center"/>
        <w:rPr>
          <w:rFonts w:ascii="Times" w:hAnsi="Times"/>
        </w:rPr>
      </w:pPr>
      <w:r>
        <w:rPr>
          <w:rFonts w:ascii="Times" w:hAnsi="Times"/>
        </w:rPr>
        <w:t>RAWINSONDE OBSERVATIONS OF SUPERCELL-ENVIRONMENT INTERACTIONS</w:t>
      </w:r>
    </w:p>
    <w:p w14:paraId="46ADA881" w14:textId="77777777" w:rsidR="003D633A" w:rsidRDefault="003D633A" w:rsidP="003D633A">
      <w:pPr>
        <w:spacing w:line="480" w:lineRule="auto"/>
        <w:jc w:val="center"/>
        <w:rPr>
          <w:rFonts w:ascii="Times" w:hAnsi="Times"/>
        </w:rPr>
      </w:pPr>
    </w:p>
    <w:p w14:paraId="0F2639B4" w14:textId="77777777" w:rsidR="003D633A" w:rsidRDefault="003D633A" w:rsidP="003D633A">
      <w:pPr>
        <w:spacing w:line="480" w:lineRule="auto"/>
        <w:jc w:val="center"/>
        <w:rPr>
          <w:rFonts w:ascii="Times" w:hAnsi="Times"/>
        </w:rPr>
      </w:pPr>
    </w:p>
    <w:p w14:paraId="488063E4" w14:textId="77777777" w:rsidR="003D633A" w:rsidRDefault="003D633A" w:rsidP="003D633A">
      <w:pPr>
        <w:spacing w:line="480" w:lineRule="auto"/>
        <w:jc w:val="center"/>
        <w:rPr>
          <w:rFonts w:ascii="Times" w:hAnsi="Times"/>
        </w:rPr>
      </w:pPr>
    </w:p>
    <w:p w14:paraId="0084EFD5" w14:textId="77777777" w:rsidR="003D633A" w:rsidRDefault="003D633A" w:rsidP="003D633A">
      <w:pPr>
        <w:spacing w:line="480" w:lineRule="auto"/>
        <w:jc w:val="center"/>
        <w:rPr>
          <w:rFonts w:ascii="Times" w:hAnsi="Times"/>
        </w:rPr>
      </w:pPr>
      <w:r>
        <w:rPr>
          <w:rFonts w:ascii="Times" w:hAnsi="Times"/>
        </w:rPr>
        <w:t>A THESIS</w:t>
      </w:r>
    </w:p>
    <w:p w14:paraId="06F1753B" w14:textId="77777777" w:rsidR="003D633A" w:rsidRDefault="003D633A" w:rsidP="003D633A">
      <w:pPr>
        <w:spacing w:line="480" w:lineRule="auto"/>
        <w:jc w:val="center"/>
        <w:rPr>
          <w:rFonts w:ascii="Times" w:hAnsi="Times"/>
        </w:rPr>
      </w:pPr>
      <w:r>
        <w:rPr>
          <w:rFonts w:ascii="Times" w:hAnsi="Times"/>
        </w:rPr>
        <w:t>SUBMITTED TO THE GRADUATE FACULTY</w:t>
      </w:r>
    </w:p>
    <w:p w14:paraId="782B0A69" w14:textId="77777777" w:rsidR="003D633A" w:rsidRDefault="003D633A" w:rsidP="003D633A">
      <w:pPr>
        <w:spacing w:line="480" w:lineRule="auto"/>
        <w:jc w:val="center"/>
        <w:rPr>
          <w:rFonts w:ascii="Times" w:hAnsi="Times"/>
        </w:rPr>
      </w:pPr>
      <w:proofErr w:type="gramStart"/>
      <w:r>
        <w:rPr>
          <w:rFonts w:ascii="Times" w:hAnsi="Times"/>
        </w:rPr>
        <w:t>in</w:t>
      </w:r>
      <w:proofErr w:type="gramEnd"/>
      <w:r>
        <w:rPr>
          <w:rFonts w:ascii="Times" w:hAnsi="Times"/>
        </w:rPr>
        <w:t xml:space="preserve"> partial fulfillment of the requirements for the</w:t>
      </w:r>
    </w:p>
    <w:p w14:paraId="263B4968" w14:textId="77777777" w:rsidR="003D633A" w:rsidRDefault="003D633A" w:rsidP="003D633A">
      <w:pPr>
        <w:spacing w:line="480" w:lineRule="auto"/>
        <w:jc w:val="center"/>
        <w:rPr>
          <w:rFonts w:ascii="Times" w:hAnsi="Times"/>
        </w:rPr>
      </w:pPr>
      <w:r>
        <w:rPr>
          <w:rFonts w:ascii="Times" w:hAnsi="Times"/>
        </w:rPr>
        <w:t>Degree of</w:t>
      </w:r>
    </w:p>
    <w:p w14:paraId="4B7BE230" w14:textId="77777777" w:rsidR="003D633A" w:rsidRDefault="003D633A" w:rsidP="003D633A">
      <w:pPr>
        <w:spacing w:line="480" w:lineRule="auto"/>
        <w:jc w:val="center"/>
        <w:rPr>
          <w:rFonts w:ascii="Times" w:hAnsi="Times"/>
        </w:rPr>
      </w:pPr>
      <w:r>
        <w:rPr>
          <w:rFonts w:ascii="Times" w:hAnsi="Times"/>
        </w:rPr>
        <w:t>MASTER OF SCIENCE IN METEOROLOGY</w:t>
      </w:r>
    </w:p>
    <w:p w14:paraId="6AA1293F" w14:textId="77777777" w:rsidR="003D633A" w:rsidRDefault="003D633A" w:rsidP="003D633A">
      <w:pPr>
        <w:spacing w:line="480" w:lineRule="auto"/>
        <w:jc w:val="center"/>
        <w:rPr>
          <w:rFonts w:ascii="Times" w:hAnsi="Times"/>
        </w:rPr>
      </w:pPr>
    </w:p>
    <w:p w14:paraId="43B83F9C" w14:textId="77777777" w:rsidR="003D633A" w:rsidRDefault="003D633A" w:rsidP="003D633A">
      <w:pPr>
        <w:spacing w:line="480" w:lineRule="auto"/>
        <w:jc w:val="center"/>
        <w:rPr>
          <w:rFonts w:ascii="Times" w:hAnsi="Times"/>
        </w:rPr>
      </w:pPr>
    </w:p>
    <w:p w14:paraId="0E6D28D4" w14:textId="77777777" w:rsidR="003D633A" w:rsidRDefault="003D633A" w:rsidP="003D633A">
      <w:pPr>
        <w:spacing w:line="480" w:lineRule="auto"/>
        <w:jc w:val="center"/>
        <w:rPr>
          <w:rFonts w:ascii="Times" w:hAnsi="Times"/>
        </w:rPr>
      </w:pPr>
    </w:p>
    <w:p w14:paraId="0CC408BD" w14:textId="77777777" w:rsidR="003D633A" w:rsidRDefault="003D633A" w:rsidP="003D633A">
      <w:pPr>
        <w:spacing w:line="480" w:lineRule="auto"/>
        <w:jc w:val="center"/>
        <w:rPr>
          <w:rFonts w:ascii="Times" w:hAnsi="Times"/>
        </w:rPr>
      </w:pPr>
      <w:r>
        <w:rPr>
          <w:rFonts w:ascii="Times" w:hAnsi="Times"/>
        </w:rPr>
        <w:t>By</w:t>
      </w:r>
    </w:p>
    <w:p w14:paraId="578FE538" w14:textId="77777777" w:rsidR="003D633A" w:rsidRDefault="003D633A" w:rsidP="003D633A">
      <w:pPr>
        <w:jc w:val="center"/>
        <w:rPr>
          <w:rFonts w:ascii="Times" w:hAnsi="Times"/>
        </w:rPr>
      </w:pPr>
    </w:p>
    <w:p w14:paraId="465975C7" w14:textId="77777777" w:rsidR="003D633A" w:rsidRDefault="003D633A" w:rsidP="003D633A">
      <w:pPr>
        <w:jc w:val="center"/>
        <w:rPr>
          <w:rFonts w:ascii="Times" w:hAnsi="Times"/>
        </w:rPr>
      </w:pPr>
      <w:r>
        <w:rPr>
          <w:rFonts w:ascii="Times" w:hAnsi="Times"/>
        </w:rPr>
        <w:t>ANDREW WADE</w:t>
      </w:r>
    </w:p>
    <w:p w14:paraId="7108245D" w14:textId="77777777" w:rsidR="003D633A" w:rsidRDefault="003D633A" w:rsidP="003D633A">
      <w:pPr>
        <w:jc w:val="center"/>
        <w:rPr>
          <w:rFonts w:ascii="Times" w:hAnsi="Times"/>
        </w:rPr>
      </w:pPr>
      <w:r>
        <w:rPr>
          <w:rFonts w:ascii="Times" w:hAnsi="Times"/>
        </w:rPr>
        <w:t>Norman, Oklahoma</w:t>
      </w:r>
    </w:p>
    <w:p w14:paraId="6067F227" w14:textId="77777777" w:rsidR="003D633A" w:rsidRDefault="003D633A" w:rsidP="003D633A">
      <w:pPr>
        <w:jc w:val="center"/>
        <w:rPr>
          <w:rFonts w:ascii="Times" w:hAnsi="Times"/>
        </w:rPr>
      </w:pPr>
      <w:r>
        <w:rPr>
          <w:rFonts w:ascii="Times" w:hAnsi="Times"/>
        </w:rPr>
        <w:t>2016</w:t>
      </w:r>
    </w:p>
    <w:p w14:paraId="0EC1B171" w14:textId="77777777" w:rsidR="003D633A" w:rsidRDefault="003D633A" w:rsidP="003D633A">
      <w:pPr>
        <w:jc w:val="center"/>
        <w:rPr>
          <w:rFonts w:ascii="Times" w:hAnsi="Times"/>
        </w:rPr>
      </w:pPr>
    </w:p>
    <w:p w14:paraId="37C0E569" w14:textId="77777777" w:rsidR="003D633A" w:rsidRDefault="003D633A" w:rsidP="003D633A">
      <w:pPr>
        <w:jc w:val="center"/>
        <w:rPr>
          <w:rFonts w:ascii="Times" w:hAnsi="Times"/>
        </w:rPr>
      </w:pPr>
    </w:p>
    <w:p w14:paraId="7E2DD12C" w14:textId="77777777" w:rsidR="003D633A" w:rsidRDefault="003D633A" w:rsidP="003D633A">
      <w:pPr>
        <w:jc w:val="center"/>
        <w:rPr>
          <w:rFonts w:ascii="Times" w:hAnsi="Times"/>
        </w:rPr>
      </w:pPr>
    </w:p>
    <w:p w14:paraId="3EBE71A1" w14:textId="77777777" w:rsidR="003D633A" w:rsidRDefault="003D633A" w:rsidP="003D633A">
      <w:pPr>
        <w:jc w:val="center"/>
        <w:rPr>
          <w:rFonts w:ascii="Times" w:hAnsi="Times"/>
        </w:rPr>
      </w:pPr>
    </w:p>
    <w:p w14:paraId="2B1A1604" w14:textId="77777777" w:rsidR="003D633A" w:rsidRDefault="003D633A" w:rsidP="003D633A">
      <w:pPr>
        <w:jc w:val="center"/>
        <w:rPr>
          <w:rFonts w:ascii="Times" w:hAnsi="Times"/>
        </w:rPr>
      </w:pPr>
    </w:p>
    <w:p w14:paraId="22CB59D7" w14:textId="77777777" w:rsidR="001B6829" w:rsidRDefault="001B6829" w:rsidP="003D633A">
      <w:pPr>
        <w:jc w:val="center"/>
        <w:rPr>
          <w:rFonts w:ascii="Times" w:hAnsi="Times"/>
        </w:rPr>
      </w:pPr>
      <w:r>
        <w:rPr>
          <w:rFonts w:ascii="Times" w:hAnsi="Times"/>
        </w:rPr>
        <w:t>RAWINSONDE OBSERVATIONS OF SUPERCELL-ENVIRONMENT INTERACTIONS</w:t>
      </w:r>
    </w:p>
    <w:p w14:paraId="6E426465" w14:textId="77777777" w:rsidR="001B6829" w:rsidRDefault="001B6829" w:rsidP="003D633A">
      <w:pPr>
        <w:jc w:val="center"/>
        <w:rPr>
          <w:rFonts w:ascii="Times" w:hAnsi="Times"/>
        </w:rPr>
      </w:pPr>
    </w:p>
    <w:p w14:paraId="041267FD" w14:textId="77777777" w:rsidR="001B6829" w:rsidRDefault="001B6829" w:rsidP="003D633A">
      <w:pPr>
        <w:jc w:val="center"/>
        <w:rPr>
          <w:rFonts w:ascii="Times" w:hAnsi="Times"/>
        </w:rPr>
      </w:pPr>
    </w:p>
    <w:p w14:paraId="512BFA99" w14:textId="77777777" w:rsidR="001B6829" w:rsidRDefault="001B6829" w:rsidP="003D633A">
      <w:pPr>
        <w:jc w:val="center"/>
        <w:rPr>
          <w:rFonts w:ascii="Times" w:hAnsi="Times"/>
        </w:rPr>
      </w:pPr>
    </w:p>
    <w:p w14:paraId="1F39A76F" w14:textId="77777777" w:rsidR="001B6829" w:rsidRDefault="001B6829" w:rsidP="001B6829">
      <w:pPr>
        <w:jc w:val="center"/>
        <w:rPr>
          <w:rFonts w:ascii="Times" w:hAnsi="Times"/>
        </w:rPr>
      </w:pPr>
      <w:r>
        <w:rPr>
          <w:rFonts w:ascii="Times" w:hAnsi="Times"/>
        </w:rPr>
        <w:t>A THESIS APPROVED FOR THE</w:t>
      </w:r>
    </w:p>
    <w:p w14:paraId="01D91DBA" w14:textId="77777777" w:rsidR="001B6829" w:rsidRDefault="001B6829" w:rsidP="001B6829">
      <w:pPr>
        <w:jc w:val="center"/>
        <w:rPr>
          <w:rFonts w:ascii="Times" w:hAnsi="Times"/>
        </w:rPr>
      </w:pPr>
      <w:r>
        <w:rPr>
          <w:rFonts w:ascii="Times" w:hAnsi="Times"/>
        </w:rPr>
        <w:t>SCHOOL OF METEOROLOGY</w:t>
      </w:r>
    </w:p>
    <w:p w14:paraId="0156183B" w14:textId="77777777" w:rsidR="001B6829" w:rsidRDefault="001B6829" w:rsidP="001B6829">
      <w:pPr>
        <w:jc w:val="center"/>
        <w:rPr>
          <w:rFonts w:ascii="Times" w:hAnsi="Times"/>
        </w:rPr>
      </w:pPr>
    </w:p>
    <w:p w14:paraId="5EEC30A1" w14:textId="77777777" w:rsidR="001B6829" w:rsidRDefault="001B6829" w:rsidP="001B6829">
      <w:pPr>
        <w:jc w:val="center"/>
        <w:rPr>
          <w:rFonts w:ascii="Times" w:hAnsi="Times"/>
        </w:rPr>
      </w:pPr>
    </w:p>
    <w:p w14:paraId="26126CDF" w14:textId="77777777" w:rsidR="001B6829" w:rsidRDefault="001B6829" w:rsidP="001B6829">
      <w:pPr>
        <w:jc w:val="center"/>
        <w:rPr>
          <w:rFonts w:ascii="Times" w:hAnsi="Times"/>
        </w:rPr>
      </w:pPr>
    </w:p>
    <w:p w14:paraId="2BE76C52" w14:textId="77777777" w:rsidR="001B6829" w:rsidRDefault="001B6829" w:rsidP="001B6829">
      <w:pPr>
        <w:jc w:val="center"/>
        <w:rPr>
          <w:rFonts w:ascii="Times" w:hAnsi="Times"/>
        </w:rPr>
      </w:pPr>
    </w:p>
    <w:p w14:paraId="6833604D" w14:textId="77777777" w:rsidR="001B6829" w:rsidRDefault="001B6829" w:rsidP="001B6829">
      <w:pPr>
        <w:jc w:val="center"/>
        <w:rPr>
          <w:rFonts w:ascii="Times" w:hAnsi="Times"/>
        </w:rPr>
      </w:pPr>
    </w:p>
    <w:p w14:paraId="16025400" w14:textId="77777777" w:rsidR="001B6829" w:rsidRDefault="001B6829" w:rsidP="001B6829">
      <w:pPr>
        <w:jc w:val="center"/>
        <w:rPr>
          <w:rFonts w:ascii="Times" w:hAnsi="Times"/>
        </w:rPr>
      </w:pPr>
      <w:r>
        <w:rPr>
          <w:rFonts w:ascii="Times" w:hAnsi="Times"/>
        </w:rPr>
        <w:t>BY</w:t>
      </w:r>
    </w:p>
    <w:p w14:paraId="725D384C" w14:textId="77777777" w:rsidR="001B6829" w:rsidRDefault="001B6829" w:rsidP="001B6829">
      <w:pPr>
        <w:jc w:val="center"/>
        <w:rPr>
          <w:rFonts w:ascii="Times" w:hAnsi="Times"/>
        </w:rPr>
      </w:pPr>
    </w:p>
    <w:p w14:paraId="7D45B391" w14:textId="77777777" w:rsidR="001B6829" w:rsidRDefault="001B6829" w:rsidP="001B6829">
      <w:pPr>
        <w:jc w:val="center"/>
        <w:rPr>
          <w:rFonts w:ascii="Times" w:hAnsi="Times"/>
        </w:rPr>
      </w:pPr>
    </w:p>
    <w:p w14:paraId="7606BA88" w14:textId="77777777" w:rsidR="001B6829" w:rsidRDefault="001B6829" w:rsidP="001B6829">
      <w:pPr>
        <w:jc w:val="center"/>
        <w:rPr>
          <w:rFonts w:ascii="Times" w:hAnsi="Times"/>
        </w:rPr>
      </w:pPr>
    </w:p>
    <w:p w14:paraId="7B2EF328" w14:textId="77777777" w:rsidR="001B6829" w:rsidRDefault="001B6829" w:rsidP="001B6829">
      <w:pPr>
        <w:jc w:val="center"/>
        <w:rPr>
          <w:rFonts w:ascii="Times" w:hAnsi="Times"/>
        </w:rPr>
      </w:pPr>
    </w:p>
    <w:p w14:paraId="53333A32" w14:textId="77777777" w:rsidR="001B6829" w:rsidRDefault="001B6829" w:rsidP="001B6829">
      <w:pPr>
        <w:jc w:val="center"/>
        <w:rPr>
          <w:rFonts w:ascii="Times" w:hAnsi="Times"/>
        </w:rPr>
      </w:pPr>
    </w:p>
    <w:p w14:paraId="6F4C62F5" w14:textId="77777777" w:rsidR="001B6829" w:rsidRDefault="001B6829" w:rsidP="001B6829">
      <w:pPr>
        <w:jc w:val="center"/>
        <w:rPr>
          <w:rFonts w:ascii="Times" w:hAnsi="Times"/>
        </w:rPr>
      </w:pPr>
    </w:p>
    <w:p w14:paraId="607D4631" w14:textId="77777777" w:rsidR="001B6829" w:rsidRDefault="001B6829" w:rsidP="001B6829">
      <w:pPr>
        <w:jc w:val="center"/>
        <w:rPr>
          <w:rFonts w:ascii="Times" w:hAnsi="Times"/>
        </w:rPr>
      </w:pPr>
    </w:p>
    <w:p w14:paraId="40FAA2F0" w14:textId="77777777" w:rsidR="001B6829" w:rsidRDefault="001B6829" w:rsidP="001B6829">
      <w:pPr>
        <w:jc w:val="center"/>
        <w:rPr>
          <w:rFonts w:ascii="Times" w:hAnsi="Times"/>
        </w:rPr>
      </w:pPr>
    </w:p>
    <w:p w14:paraId="43A3AFAE" w14:textId="77777777" w:rsidR="00854845" w:rsidRDefault="00854845" w:rsidP="001B6829">
      <w:pPr>
        <w:jc w:val="center"/>
        <w:rPr>
          <w:rFonts w:ascii="Times" w:hAnsi="Times"/>
        </w:rPr>
      </w:pPr>
    </w:p>
    <w:p w14:paraId="79977302" w14:textId="77777777" w:rsidR="00854845" w:rsidRDefault="00854845" w:rsidP="001B6829">
      <w:pPr>
        <w:jc w:val="center"/>
        <w:rPr>
          <w:rFonts w:ascii="Times" w:hAnsi="Times"/>
        </w:rPr>
      </w:pPr>
    </w:p>
    <w:p w14:paraId="42241AE6" w14:textId="77777777" w:rsidR="00854845" w:rsidRDefault="00854845" w:rsidP="001B6829">
      <w:pPr>
        <w:jc w:val="center"/>
        <w:rPr>
          <w:rFonts w:ascii="Times" w:hAnsi="Times"/>
        </w:rPr>
      </w:pPr>
    </w:p>
    <w:p w14:paraId="25EE2BD5" w14:textId="1F3A43D1" w:rsidR="001B6829" w:rsidRDefault="001B6829" w:rsidP="000A5642">
      <w:pPr>
        <w:jc w:val="right"/>
        <w:rPr>
          <w:rFonts w:ascii="Times" w:hAnsi="Times"/>
        </w:rPr>
      </w:pPr>
      <w:r>
        <w:rPr>
          <w:rFonts w:ascii="Times" w:hAnsi="Times"/>
        </w:rPr>
        <w:t>________________________________________</w:t>
      </w:r>
    </w:p>
    <w:p w14:paraId="3D1442BA" w14:textId="7C8B8C14" w:rsidR="001B6829" w:rsidRDefault="001B6829" w:rsidP="000A5642">
      <w:pPr>
        <w:jc w:val="right"/>
        <w:rPr>
          <w:rFonts w:ascii="Times" w:hAnsi="Times"/>
        </w:rPr>
      </w:pPr>
      <w:r>
        <w:rPr>
          <w:rFonts w:ascii="Times" w:hAnsi="Times"/>
        </w:rPr>
        <w:t xml:space="preserve">Dr. Michael </w:t>
      </w:r>
      <w:proofErr w:type="spellStart"/>
      <w:r w:rsidR="000A5642">
        <w:rPr>
          <w:rFonts w:ascii="Times" w:hAnsi="Times"/>
        </w:rPr>
        <w:t>Biggerstaff</w:t>
      </w:r>
      <w:proofErr w:type="spellEnd"/>
      <w:r>
        <w:rPr>
          <w:rFonts w:ascii="Times" w:hAnsi="Times"/>
        </w:rPr>
        <w:t>, Chair</w:t>
      </w:r>
    </w:p>
    <w:p w14:paraId="4D50A3D3" w14:textId="77777777" w:rsidR="001B6829" w:rsidRDefault="001B6829" w:rsidP="000A5642">
      <w:pPr>
        <w:jc w:val="right"/>
        <w:rPr>
          <w:rFonts w:ascii="Times" w:hAnsi="Times"/>
        </w:rPr>
      </w:pPr>
    </w:p>
    <w:p w14:paraId="29A9AFB8" w14:textId="77777777" w:rsidR="001B6829" w:rsidRDefault="001B6829" w:rsidP="000A5642">
      <w:pPr>
        <w:rPr>
          <w:rFonts w:ascii="Times" w:hAnsi="Times"/>
        </w:rPr>
      </w:pPr>
    </w:p>
    <w:p w14:paraId="6DC6E60E" w14:textId="77777777" w:rsidR="001B6829" w:rsidRDefault="001B6829" w:rsidP="000A5642">
      <w:pPr>
        <w:rPr>
          <w:rFonts w:ascii="Times" w:hAnsi="Times"/>
        </w:rPr>
      </w:pPr>
    </w:p>
    <w:p w14:paraId="02749A7B" w14:textId="77777777" w:rsidR="001B6829" w:rsidRDefault="001B6829" w:rsidP="000A5642">
      <w:pPr>
        <w:rPr>
          <w:rFonts w:ascii="Times" w:hAnsi="Times"/>
        </w:rPr>
      </w:pPr>
    </w:p>
    <w:p w14:paraId="4E5709AB" w14:textId="77777777" w:rsidR="001B6829" w:rsidRDefault="001B6829" w:rsidP="000A5642">
      <w:pPr>
        <w:rPr>
          <w:rFonts w:ascii="Times" w:hAnsi="Times"/>
        </w:rPr>
      </w:pPr>
    </w:p>
    <w:p w14:paraId="2B2AD461" w14:textId="194863AC" w:rsidR="001B6829" w:rsidRDefault="001B6829" w:rsidP="000A5642">
      <w:pPr>
        <w:jc w:val="right"/>
        <w:rPr>
          <w:rFonts w:ascii="Times" w:hAnsi="Times"/>
        </w:rPr>
      </w:pPr>
      <w:r>
        <w:rPr>
          <w:rFonts w:ascii="Times" w:hAnsi="Times"/>
        </w:rPr>
        <w:t>________________________________________</w:t>
      </w:r>
    </w:p>
    <w:p w14:paraId="25224450" w14:textId="1125F9D4" w:rsidR="001B6829" w:rsidRDefault="001B6829" w:rsidP="000A5642">
      <w:pPr>
        <w:jc w:val="right"/>
        <w:rPr>
          <w:rFonts w:ascii="Times" w:hAnsi="Times"/>
        </w:rPr>
      </w:pPr>
      <w:r>
        <w:rPr>
          <w:rFonts w:ascii="Times" w:hAnsi="Times"/>
        </w:rPr>
        <w:t xml:space="preserve">Dr. Michael </w:t>
      </w:r>
      <w:proofErr w:type="spellStart"/>
      <w:r w:rsidR="000A5642">
        <w:rPr>
          <w:rFonts w:ascii="Times" w:hAnsi="Times"/>
        </w:rPr>
        <w:t>Coniglio</w:t>
      </w:r>
      <w:proofErr w:type="spellEnd"/>
      <w:r w:rsidR="000A5642">
        <w:rPr>
          <w:rFonts w:ascii="Times" w:hAnsi="Times"/>
        </w:rPr>
        <w:t>, Co-Chair</w:t>
      </w:r>
    </w:p>
    <w:p w14:paraId="2EA377F2" w14:textId="77777777" w:rsidR="001B6829" w:rsidRDefault="001B6829" w:rsidP="000A5642">
      <w:pPr>
        <w:jc w:val="right"/>
        <w:rPr>
          <w:rFonts w:ascii="Times" w:hAnsi="Times"/>
        </w:rPr>
      </w:pPr>
    </w:p>
    <w:p w14:paraId="503D524F" w14:textId="77777777" w:rsidR="001B6829" w:rsidRDefault="001B6829" w:rsidP="000A5642">
      <w:pPr>
        <w:jc w:val="right"/>
        <w:rPr>
          <w:rFonts w:ascii="Times" w:hAnsi="Times"/>
        </w:rPr>
      </w:pPr>
    </w:p>
    <w:p w14:paraId="5B8B80E8" w14:textId="77777777" w:rsidR="001B6829" w:rsidRDefault="001B6829" w:rsidP="000A5642">
      <w:pPr>
        <w:jc w:val="right"/>
        <w:rPr>
          <w:rFonts w:ascii="Times" w:hAnsi="Times"/>
        </w:rPr>
      </w:pPr>
    </w:p>
    <w:p w14:paraId="11DD26D1" w14:textId="77777777" w:rsidR="001B6829" w:rsidRDefault="001B6829" w:rsidP="000A5642">
      <w:pPr>
        <w:jc w:val="right"/>
        <w:rPr>
          <w:rFonts w:ascii="Times" w:hAnsi="Times"/>
        </w:rPr>
      </w:pPr>
    </w:p>
    <w:p w14:paraId="6C26CDEE" w14:textId="77777777" w:rsidR="001B6829" w:rsidRDefault="001B6829" w:rsidP="000A5642">
      <w:pPr>
        <w:jc w:val="right"/>
        <w:rPr>
          <w:rFonts w:ascii="Times" w:hAnsi="Times"/>
        </w:rPr>
      </w:pPr>
    </w:p>
    <w:p w14:paraId="352861CD" w14:textId="0924808D" w:rsidR="001B6829" w:rsidRDefault="001B6829" w:rsidP="000A5642">
      <w:pPr>
        <w:jc w:val="right"/>
        <w:rPr>
          <w:rFonts w:ascii="Times" w:hAnsi="Times"/>
        </w:rPr>
      </w:pPr>
      <w:r>
        <w:rPr>
          <w:rFonts w:ascii="Times" w:hAnsi="Times"/>
        </w:rPr>
        <w:t>________________________________________</w:t>
      </w:r>
    </w:p>
    <w:p w14:paraId="693CD5AE" w14:textId="5E8B409A" w:rsidR="001B6829" w:rsidRDefault="001B6829" w:rsidP="000A5642">
      <w:pPr>
        <w:jc w:val="right"/>
        <w:rPr>
          <w:rFonts w:ascii="Times" w:hAnsi="Times"/>
        </w:rPr>
      </w:pPr>
      <w:r>
        <w:rPr>
          <w:rFonts w:ascii="Times" w:hAnsi="Times"/>
        </w:rPr>
        <w:t xml:space="preserve">Dr. Michael </w:t>
      </w:r>
      <w:r w:rsidR="000A5642">
        <w:rPr>
          <w:rFonts w:ascii="Times" w:hAnsi="Times"/>
        </w:rPr>
        <w:t>Richman</w:t>
      </w:r>
    </w:p>
    <w:p w14:paraId="5DDE56BD" w14:textId="77777777" w:rsidR="001B6829" w:rsidRDefault="001B6829" w:rsidP="001B6829">
      <w:pPr>
        <w:jc w:val="right"/>
        <w:rPr>
          <w:rFonts w:ascii="Times" w:hAnsi="Times"/>
        </w:rPr>
      </w:pPr>
    </w:p>
    <w:p w14:paraId="35B28B65" w14:textId="77777777" w:rsidR="001B6829" w:rsidRDefault="001B6829" w:rsidP="001B6829">
      <w:pPr>
        <w:jc w:val="right"/>
        <w:rPr>
          <w:rFonts w:ascii="Times" w:hAnsi="Times"/>
        </w:rPr>
      </w:pPr>
    </w:p>
    <w:p w14:paraId="1D9A6966" w14:textId="77777777" w:rsidR="001B6829" w:rsidRDefault="001B6829" w:rsidP="001B6829">
      <w:pPr>
        <w:jc w:val="center"/>
        <w:rPr>
          <w:rFonts w:ascii="Times" w:hAnsi="Times"/>
        </w:rPr>
      </w:pPr>
    </w:p>
    <w:p w14:paraId="47CA4160" w14:textId="77777777" w:rsidR="001B6829" w:rsidRDefault="001B6829" w:rsidP="001B6829">
      <w:pPr>
        <w:jc w:val="center"/>
        <w:rPr>
          <w:rFonts w:ascii="Times" w:hAnsi="Times"/>
        </w:rPr>
      </w:pPr>
    </w:p>
    <w:p w14:paraId="353AD91E" w14:textId="77777777" w:rsidR="001B6829" w:rsidRDefault="001B6829" w:rsidP="001B6829">
      <w:pPr>
        <w:jc w:val="center"/>
        <w:rPr>
          <w:rFonts w:ascii="Times" w:hAnsi="Times"/>
        </w:rPr>
      </w:pPr>
    </w:p>
    <w:p w14:paraId="2DA81430" w14:textId="77777777" w:rsidR="001B6829" w:rsidRDefault="001B6829" w:rsidP="001B6829">
      <w:pPr>
        <w:jc w:val="center"/>
        <w:rPr>
          <w:rFonts w:ascii="Times" w:hAnsi="Times"/>
        </w:rPr>
      </w:pPr>
    </w:p>
    <w:p w14:paraId="241B496F" w14:textId="77777777" w:rsidR="001B6829" w:rsidRDefault="001B6829" w:rsidP="001B6829">
      <w:pPr>
        <w:jc w:val="center"/>
        <w:rPr>
          <w:rFonts w:ascii="Times" w:hAnsi="Times"/>
        </w:rPr>
      </w:pPr>
    </w:p>
    <w:p w14:paraId="45DCF28D" w14:textId="77777777" w:rsidR="001B6829" w:rsidRDefault="001B6829" w:rsidP="001B6829">
      <w:pPr>
        <w:jc w:val="center"/>
        <w:rPr>
          <w:rFonts w:ascii="Times" w:hAnsi="Times"/>
        </w:rPr>
      </w:pPr>
    </w:p>
    <w:p w14:paraId="4851F326" w14:textId="77777777" w:rsidR="001B6829" w:rsidRDefault="001B6829" w:rsidP="001B6829">
      <w:pPr>
        <w:jc w:val="center"/>
        <w:rPr>
          <w:rFonts w:ascii="Times" w:hAnsi="Times"/>
        </w:rPr>
      </w:pPr>
    </w:p>
    <w:p w14:paraId="0AE9D02D" w14:textId="77777777" w:rsidR="001B6829" w:rsidRDefault="001B6829" w:rsidP="001B6829">
      <w:pPr>
        <w:jc w:val="center"/>
        <w:rPr>
          <w:rFonts w:ascii="Times" w:hAnsi="Times"/>
        </w:rPr>
      </w:pPr>
    </w:p>
    <w:p w14:paraId="46E3F9E2" w14:textId="77777777" w:rsidR="001B6829" w:rsidRDefault="001B6829" w:rsidP="001B6829">
      <w:pPr>
        <w:jc w:val="center"/>
        <w:rPr>
          <w:rFonts w:ascii="Times" w:hAnsi="Times"/>
        </w:rPr>
      </w:pPr>
    </w:p>
    <w:p w14:paraId="32F61B09" w14:textId="77777777" w:rsidR="001B6829" w:rsidRDefault="001B6829" w:rsidP="001B6829">
      <w:pPr>
        <w:jc w:val="center"/>
        <w:rPr>
          <w:rFonts w:ascii="Times" w:hAnsi="Times"/>
        </w:rPr>
      </w:pPr>
    </w:p>
    <w:p w14:paraId="2677EA22" w14:textId="77777777" w:rsidR="001B6829" w:rsidRDefault="001B6829" w:rsidP="001B6829">
      <w:pPr>
        <w:jc w:val="center"/>
        <w:rPr>
          <w:rFonts w:ascii="Times" w:hAnsi="Times"/>
        </w:rPr>
      </w:pPr>
    </w:p>
    <w:p w14:paraId="615DE73A" w14:textId="77777777" w:rsidR="001B6829" w:rsidRDefault="001B6829" w:rsidP="001B6829">
      <w:pPr>
        <w:jc w:val="center"/>
        <w:rPr>
          <w:rFonts w:ascii="Times" w:hAnsi="Times"/>
        </w:rPr>
      </w:pPr>
    </w:p>
    <w:p w14:paraId="2736D6DE" w14:textId="77777777" w:rsidR="001B6829" w:rsidRDefault="001B6829" w:rsidP="001B6829">
      <w:pPr>
        <w:jc w:val="center"/>
        <w:rPr>
          <w:rFonts w:ascii="Times" w:hAnsi="Times"/>
        </w:rPr>
      </w:pPr>
    </w:p>
    <w:p w14:paraId="7DDDCBB3" w14:textId="77777777" w:rsidR="001B6829" w:rsidRDefault="001B6829" w:rsidP="001B6829">
      <w:pPr>
        <w:jc w:val="center"/>
        <w:rPr>
          <w:rFonts w:ascii="Times" w:hAnsi="Times"/>
        </w:rPr>
      </w:pPr>
    </w:p>
    <w:p w14:paraId="40DC960D" w14:textId="77777777" w:rsidR="001B6829" w:rsidRDefault="001B6829" w:rsidP="001B6829">
      <w:pPr>
        <w:jc w:val="center"/>
        <w:rPr>
          <w:rFonts w:ascii="Times" w:hAnsi="Times"/>
        </w:rPr>
      </w:pPr>
    </w:p>
    <w:p w14:paraId="69754CA8" w14:textId="77777777" w:rsidR="001B6829" w:rsidRDefault="001B6829" w:rsidP="001B6829">
      <w:pPr>
        <w:jc w:val="center"/>
        <w:rPr>
          <w:rFonts w:ascii="Times" w:hAnsi="Times"/>
        </w:rPr>
      </w:pPr>
    </w:p>
    <w:p w14:paraId="540AC45D" w14:textId="77777777" w:rsidR="001B6829" w:rsidRDefault="001B6829" w:rsidP="001B6829">
      <w:pPr>
        <w:jc w:val="center"/>
        <w:rPr>
          <w:rFonts w:ascii="Times" w:hAnsi="Times"/>
        </w:rPr>
      </w:pPr>
    </w:p>
    <w:p w14:paraId="3C1BFCE0" w14:textId="77777777" w:rsidR="001B6829" w:rsidRDefault="001B6829" w:rsidP="001B6829">
      <w:pPr>
        <w:jc w:val="center"/>
        <w:rPr>
          <w:rFonts w:ascii="Times" w:hAnsi="Times"/>
        </w:rPr>
      </w:pPr>
    </w:p>
    <w:p w14:paraId="18C0F618" w14:textId="77777777" w:rsidR="001B6829" w:rsidRDefault="001B6829" w:rsidP="001B6829">
      <w:pPr>
        <w:jc w:val="center"/>
        <w:rPr>
          <w:rFonts w:ascii="Times" w:hAnsi="Times"/>
        </w:rPr>
      </w:pPr>
    </w:p>
    <w:p w14:paraId="3DADAC98" w14:textId="77777777" w:rsidR="001B6829" w:rsidRDefault="001B6829" w:rsidP="001B6829">
      <w:pPr>
        <w:jc w:val="center"/>
        <w:rPr>
          <w:rFonts w:ascii="Times" w:hAnsi="Times"/>
        </w:rPr>
      </w:pPr>
    </w:p>
    <w:p w14:paraId="4AC30DB2" w14:textId="77777777" w:rsidR="001B6829" w:rsidRDefault="001B6829" w:rsidP="001B6829">
      <w:pPr>
        <w:jc w:val="center"/>
        <w:rPr>
          <w:rFonts w:ascii="Times" w:hAnsi="Times"/>
        </w:rPr>
      </w:pPr>
    </w:p>
    <w:p w14:paraId="37F154A2" w14:textId="77777777" w:rsidR="001B6829" w:rsidRDefault="001B6829" w:rsidP="001B6829">
      <w:pPr>
        <w:jc w:val="center"/>
        <w:rPr>
          <w:rFonts w:ascii="Times" w:hAnsi="Times"/>
        </w:rPr>
      </w:pPr>
    </w:p>
    <w:p w14:paraId="4048A511" w14:textId="77777777" w:rsidR="001B6829" w:rsidRDefault="001B6829" w:rsidP="001B6829">
      <w:pPr>
        <w:jc w:val="center"/>
        <w:rPr>
          <w:rFonts w:ascii="Times" w:hAnsi="Times"/>
        </w:rPr>
      </w:pPr>
    </w:p>
    <w:p w14:paraId="3DF14B54" w14:textId="77777777" w:rsidR="001B6829" w:rsidRDefault="001B6829" w:rsidP="001B6829">
      <w:pPr>
        <w:jc w:val="center"/>
        <w:rPr>
          <w:rFonts w:ascii="Times" w:hAnsi="Times"/>
        </w:rPr>
      </w:pPr>
    </w:p>
    <w:p w14:paraId="6CE39A4C" w14:textId="77777777" w:rsidR="001B6829" w:rsidRDefault="001B6829" w:rsidP="001B6829">
      <w:pPr>
        <w:jc w:val="center"/>
        <w:rPr>
          <w:rFonts w:ascii="Times" w:hAnsi="Times"/>
        </w:rPr>
      </w:pPr>
    </w:p>
    <w:p w14:paraId="72A34C11" w14:textId="77777777" w:rsidR="001B6829" w:rsidRDefault="001B6829" w:rsidP="001B6829">
      <w:pPr>
        <w:jc w:val="center"/>
        <w:rPr>
          <w:rFonts w:ascii="Times" w:hAnsi="Times"/>
        </w:rPr>
      </w:pPr>
    </w:p>
    <w:p w14:paraId="7DAA2F1E" w14:textId="77777777" w:rsidR="001B6829" w:rsidRDefault="001B6829" w:rsidP="001B6829">
      <w:pPr>
        <w:jc w:val="center"/>
        <w:rPr>
          <w:rFonts w:ascii="Times" w:hAnsi="Times"/>
        </w:rPr>
      </w:pPr>
    </w:p>
    <w:p w14:paraId="04DE975A" w14:textId="77777777" w:rsidR="001B6829" w:rsidRDefault="001B6829" w:rsidP="001B6829">
      <w:pPr>
        <w:jc w:val="center"/>
        <w:rPr>
          <w:rFonts w:ascii="Times" w:hAnsi="Times"/>
        </w:rPr>
      </w:pPr>
    </w:p>
    <w:p w14:paraId="6A60F823" w14:textId="77777777" w:rsidR="001B6829" w:rsidRDefault="001B6829" w:rsidP="001B6829">
      <w:pPr>
        <w:jc w:val="center"/>
        <w:rPr>
          <w:rFonts w:ascii="Times" w:hAnsi="Times"/>
        </w:rPr>
      </w:pPr>
    </w:p>
    <w:p w14:paraId="251C4982" w14:textId="77777777" w:rsidR="001B6829" w:rsidRDefault="001B6829" w:rsidP="001B6829">
      <w:pPr>
        <w:jc w:val="center"/>
        <w:rPr>
          <w:rFonts w:ascii="Times" w:hAnsi="Times"/>
        </w:rPr>
      </w:pPr>
    </w:p>
    <w:p w14:paraId="493CBE31" w14:textId="77777777" w:rsidR="001B6829" w:rsidRDefault="001B6829" w:rsidP="001B6829">
      <w:pPr>
        <w:jc w:val="center"/>
        <w:rPr>
          <w:rFonts w:ascii="Times" w:hAnsi="Times"/>
        </w:rPr>
      </w:pPr>
    </w:p>
    <w:p w14:paraId="3A593FF5" w14:textId="77777777" w:rsidR="001B6829" w:rsidRDefault="001B6829" w:rsidP="001B6829">
      <w:pPr>
        <w:jc w:val="center"/>
        <w:rPr>
          <w:rFonts w:ascii="Times" w:hAnsi="Times"/>
        </w:rPr>
      </w:pPr>
    </w:p>
    <w:p w14:paraId="0CF771E6" w14:textId="77777777" w:rsidR="001B6829" w:rsidRDefault="001B6829" w:rsidP="001B6829">
      <w:pPr>
        <w:jc w:val="center"/>
        <w:rPr>
          <w:rFonts w:ascii="Times" w:hAnsi="Times"/>
        </w:rPr>
      </w:pPr>
    </w:p>
    <w:p w14:paraId="0BD93A82" w14:textId="77777777" w:rsidR="001B6829" w:rsidRDefault="001B6829" w:rsidP="001B6829">
      <w:pPr>
        <w:jc w:val="center"/>
        <w:rPr>
          <w:rFonts w:ascii="Times" w:hAnsi="Times"/>
        </w:rPr>
      </w:pPr>
    </w:p>
    <w:p w14:paraId="27A63850" w14:textId="77777777" w:rsidR="001B6829" w:rsidRDefault="001B6829" w:rsidP="001B6829">
      <w:pPr>
        <w:jc w:val="center"/>
        <w:rPr>
          <w:rFonts w:ascii="Times" w:hAnsi="Times"/>
        </w:rPr>
      </w:pPr>
    </w:p>
    <w:p w14:paraId="2ECB198C" w14:textId="77777777" w:rsidR="001B6829" w:rsidRDefault="001B6829" w:rsidP="001B6829">
      <w:pPr>
        <w:jc w:val="center"/>
        <w:rPr>
          <w:rFonts w:ascii="Times" w:hAnsi="Times"/>
        </w:rPr>
      </w:pPr>
    </w:p>
    <w:p w14:paraId="409FEA73" w14:textId="77777777" w:rsidR="001B6829" w:rsidRDefault="001B6829" w:rsidP="001B6829">
      <w:pPr>
        <w:jc w:val="center"/>
        <w:rPr>
          <w:rFonts w:ascii="Times" w:hAnsi="Times"/>
        </w:rPr>
      </w:pPr>
    </w:p>
    <w:p w14:paraId="51F20868" w14:textId="77777777" w:rsidR="001B6829" w:rsidRDefault="001B6829" w:rsidP="001B6829">
      <w:pPr>
        <w:jc w:val="center"/>
        <w:rPr>
          <w:rFonts w:ascii="Times" w:hAnsi="Times"/>
        </w:rPr>
      </w:pPr>
    </w:p>
    <w:p w14:paraId="4D395453" w14:textId="77777777" w:rsidR="001B6829" w:rsidRDefault="001B6829" w:rsidP="001B6829">
      <w:pPr>
        <w:jc w:val="center"/>
        <w:rPr>
          <w:rFonts w:ascii="Times" w:hAnsi="Times"/>
        </w:rPr>
      </w:pPr>
    </w:p>
    <w:p w14:paraId="2B64C620" w14:textId="77777777" w:rsidR="001B6829" w:rsidRDefault="001B6829" w:rsidP="001B6829">
      <w:pPr>
        <w:jc w:val="center"/>
        <w:rPr>
          <w:rFonts w:ascii="Times" w:hAnsi="Times"/>
        </w:rPr>
      </w:pPr>
    </w:p>
    <w:p w14:paraId="54118886" w14:textId="77777777" w:rsidR="001B6829" w:rsidRDefault="001B6829" w:rsidP="001B6829">
      <w:pPr>
        <w:jc w:val="center"/>
        <w:rPr>
          <w:rFonts w:ascii="Times" w:hAnsi="Times"/>
        </w:rPr>
      </w:pPr>
    </w:p>
    <w:p w14:paraId="3FAF60C9" w14:textId="77777777" w:rsidR="001B6829" w:rsidRDefault="001B6829" w:rsidP="001B6829">
      <w:pPr>
        <w:jc w:val="center"/>
        <w:rPr>
          <w:rFonts w:ascii="Times" w:hAnsi="Times"/>
        </w:rPr>
      </w:pPr>
    </w:p>
    <w:p w14:paraId="4620CC45" w14:textId="77777777" w:rsidR="001B6829" w:rsidRDefault="001B6829" w:rsidP="001B6829">
      <w:pPr>
        <w:jc w:val="center"/>
        <w:rPr>
          <w:rFonts w:ascii="Times" w:hAnsi="Times"/>
        </w:rPr>
      </w:pPr>
    </w:p>
    <w:p w14:paraId="73495751" w14:textId="77777777" w:rsidR="001B6829" w:rsidRDefault="001B6829" w:rsidP="001B6829">
      <w:pPr>
        <w:jc w:val="center"/>
        <w:rPr>
          <w:rFonts w:ascii="Times" w:hAnsi="Times"/>
        </w:rPr>
      </w:pPr>
    </w:p>
    <w:p w14:paraId="58644423" w14:textId="77777777" w:rsidR="000A5642" w:rsidRDefault="000A5642" w:rsidP="001B6829">
      <w:pPr>
        <w:jc w:val="center"/>
        <w:rPr>
          <w:rFonts w:ascii="Times" w:hAnsi="Times"/>
        </w:rPr>
      </w:pPr>
    </w:p>
    <w:p w14:paraId="1996E548" w14:textId="77777777" w:rsidR="000A5642" w:rsidRDefault="000A5642" w:rsidP="001B6829">
      <w:pPr>
        <w:jc w:val="center"/>
        <w:rPr>
          <w:rFonts w:ascii="Times" w:hAnsi="Times"/>
        </w:rPr>
      </w:pPr>
    </w:p>
    <w:p w14:paraId="4CE6CA94" w14:textId="77777777" w:rsidR="000A5642" w:rsidRDefault="000A5642" w:rsidP="001B6829">
      <w:pPr>
        <w:jc w:val="center"/>
        <w:rPr>
          <w:rFonts w:ascii="Times" w:hAnsi="Times"/>
        </w:rPr>
      </w:pPr>
    </w:p>
    <w:p w14:paraId="5FA7BFFA" w14:textId="77777777" w:rsidR="001B6829" w:rsidRDefault="001B6829" w:rsidP="001B6829">
      <w:pPr>
        <w:jc w:val="center"/>
        <w:rPr>
          <w:rFonts w:ascii="Times" w:hAnsi="Times"/>
        </w:rPr>
      </w:pPr>
      <w:r>
        <w:rPr>
          <w:rFonts w:ascii="Times" w:hAnsi="Times"/>
        </w:rPr>
        <w:sym w:font="Symbol" w:char="F0D3"/>
      </w:r>
      <w:r>
        <w:rPr>
          <w:rFonts w:ascii="Times" w:hAnsi="Times"/>
        </w:rPr>
        <w:t xml:space="preserve"> Copyright by ANDREW WADE 2016</w:t>
      </w:r>
    </w:p>
    <w:p w14:paraId="417CB5E8" w14:textId="77777777" w:rsidR="00CB0091" w:rsidRDefault="001B6829" w:rsidP="001B6829">
      <w:pPr>
        <w:jc w:val="center"/>
        <w:rPr>
          <w:rFonts w:ascii="Times" w:hAnsi="Times"/>
        </w:rPr>
        <w:sectPr w:rsidR="00CB0091">
          <w:footerReference w:type="even" r:id="rId9"/>
          <w:pgSz w:w="12240" w:h="15840"/>
          <w:pgMar w:top="1440" w:right="2160" w:bottom="1440" w:left="2304" w:header="720" w:footer="864" w:gutter="0"/>
          <w:pgNumType w:fmt="lowerRoman" w:start="4"/>
          <w:cols w:space="720"/>
        </w:sectPr>
      </w:pPr>
      <w:r>
        <w:rPr>
          <w:rFonts w:ascii="Times" w:hAnsi="Times"/>
        </w:rPr>
        <w:t>All Rights Reserved.</w:t>
      </w:r>
    </w:p>
    <w:p w14:paraId="685B682F" w14:textId="77777777" w:rsidR="0005647B" w:rsidRDefault="0005647B" w:rsidP="00F00327">
      <w:pPr>
        <w:spacing w:line="480" w:lineRule="auto"/>
        <w:jc w:val="center"/>
        <w:rPr>
          <w:rFonts w:ascii="Times" w:hAnsi="Times"/>
        </w:rPr>
      </w:pPr>
      <w:r>
        <w:rPr>
          <w:rFonts w:ascii="Times" w:hAnsi="Times"/>
        </w:rPr>
        <w:t>Table of Contents</w:t>
      </w:r>
    </w:p>
    <w:p w14:paraId="75C7FA59" w14:textId="77777777" w:rsidR="00961C04" w:rsidRDefault="00961C04" w:rsidP="0005647B">
      <w:pPr>
        <w:spacing w:line="480" w:lineRule="auto"/>
        <w:jc w:val="center"/>
        <w:rPr>
          <w:rFonts w:ascii="Times" w:hAnsi="Times"/>
        </w:rPr>
      </w:pPr>
    </w:p>
    <w:p w14:paraId="15B8CA4A" w14:textId="54A12EB1" w:rsidR="0005647B" w:rsidRDefault="00E54946" w:rsidP="00961C04">
      <w:pPr>
        <w:spacing w:line="480" w:lineRule="auto"/>
        <w:rPr>
          <w:rFonts w:ascii="Times" w:hAnsi="Times"/>
        </w:rPr>
      </w:pPr>
      <w:r>
        <w:rPr>
          <w:rFonts w:ascii="Times" w:hAnsi="Times"/>
        </w:rPr>
        <w:t>List of Figures</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proofErr w:type="gramStart"/>
      <w:r>
        <w:rPr>
          <w:rFonts w:ascii="Times" w:hAnsi="Times"/>
        </w:rPr>
        <w:t>vi</w:t>
      </w:r>
      <w:proofErr w:type="gramEnd"/>
    </w:p>
    <w:p w14:paraId="46891A60" w14:textId="030748D1" w:rsidR="00E54946" w:rsidRDefault="00E54946" w:rsidP="00961C04">
      <w:pPr>
        <w:spacing w:line="480" w:lineRule="auto"/>
        <w:rPr>
          <w:rFonts w:ascii="Times" w:hAnsi="Times"/>
        </w:rPr>
      </w:pPr>
      <w:r>
        <w:rPr>
          <w:rFonts w:ascii="Times" w:hAnsi="Times"/>
        </w:rPr>
        <w:t>Abstract</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ix</w:t>
      </w:r>
    </w:p>
    <w:p w14:paraId="13DC2790" w14:textId="77777777" w:rsidR="00961C04" w:rsidRDefault="00961C04" w:rsidP="006A758A">
      <w:pPr>
        <w:spacing w:line="480" w:lineRule="auto"/>
        <w:jc w:val="center"/>
        <w:rPr>
          <w:rFonts w:ascii="Times" w:hAnsi="Times"/>
        </w:rPr>
      </w:pPr>
    </w:p>
    <w:p w14:paraId="6D352BFB" w14:textId="77777777" w:rsidR="004C3305" w:rsidRPr="004C3305" w:rsidRDefault="004C3305" w:rsidP="006A758A">
      <w:pPr>
        <w:spacing w:line="480" w:lineRule="auto"/>
        <w:rPr>
          <w:rFonts w:ascii="Times" w:hAnsi="Times"/>
        </w:rPr>
      </w:pPr>
      <w:r w:rsidRPr="004C3305">
        <w:rPr>
          <w:rFonts w:ascii="Times" w:hAnsi="Times"/>
        </w:rPr>
        <w:t xml:space="preserve">1.  Introduction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1</w:t>
      </w:r>
    </w:p>
    <w:p w14:paraId="2BE537BE" w14:textId="77777777" w:rsidR="004C3305" w:rsidRPr="004C3305" w:rsidRDefault="004C3305" w:rsidP="006A758A">
      <w:pPr>
        <w:spacing w:line="480" w:lineRule="auto"/>
        <w:ind w:firstLine="720"/>
        <w:rPr>
          <w:rFonts w:ascii="Times" w:hAnsi="Times"/>
        </w:rPr>
      </w:pPr>
      <w:r w:rsidRPr="004C3305">
        <w:rPr>
          <w:rFonts w:ascii="Times" w:hAnsi="Times"/>
        </w:rPr>
        <w:t xml:space="preserve">a.  Early </w:t>
      </w:r>
      <w:proofErr w:type="spellStart"/>
      <w:r w:rsidRPr="004C3305">
        <w:rPr>
          <w:rFonts w:ascii="Times" w:hAnsi="Times"/>
        </w:rPr>
        <w:t>supercell</w:t>
      </w:r>
      <w:proofErr w:type="spellEnd"/>
      <w:r w:rsidRPr="004C3305">
        <w:rPr>
          <w:rFonts w:ascii="Times" w:hAnsi="Times"/>
        </w:rPr>
        <w:t xml:space="preserve"> research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1</w:t>
      </w:r>
    </w:p>
    <w:p w14:paraId="13983BBC" w14:textId="77777777" w:rsidR="004C3305" w:rsidRPr="004C3305" w:rsidRDefault="004C3305" w:rsidP="006A758A">
      <w:pPr>
        <w:spacing w:line="480" w:lineRule="auto"/>
        <w:ind w:firstLine="720"/>
        <w:rPr>
          <w:rFonts w:ascii="Times" w:hAnsi="Times"/>
        </w:rPr>
      </w:pPr>
      <w:r w:rsidRPr="004C3305">
        <w:rPr>
          <w:rFonts w:ascii="Times" w:hAnsi="Times"/>
        </w:rPr>
        <w:t xml:space="preserve">b.  Review of </w:t>
      </w:r>
      <w:proofErr w:type="spellStart"/>
      <w:r w:rsidRPr="004C3305">
        <w:rPr>
          <w:rFonts w:ascii="Times" w:hAnsi="Times"/>
        </w:rPr>
        <w:t>supercell</w:t>
      </w:r>
      <w:proofErr w:type="spellEnd"/>
      <w:r w:rsidRPr="004C3305">
        <w:rPr>
          <w:rFonts w:ascii="Times" w:hAnsi="Times"/>
        </w:rPr>
        <w:t xml:space="preserve"> environments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2</w:t>
      </w:r>
    </w:p>
    <w:p w14:paraId="52384841" w14:textId="77777777" w:rsidR="002E2FD4" w:rsidRDefault="004C3305" w:rsidP="006A758A">
      <w:pPr>
        <w:spacing w:line="480" w:lineRule="auto"/>
        <w:ind w:firstLine="720"/>
        <w:rPr>
          <w:rFonts w:ascii="Times" w:hAnsi="Times"/>
        </w:rPr>
      </w:pPr>
      <w:r w:rsidRPr="004C3305">
        <w:rPr>
          <w:rFonts w:ascii="Times" w:hAnsi="Times"/>
        </w:rPr>
        <w:t xml:space="preserve">c.  Storm-environment interactions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4</w:t>
      </w:r>
    </w:p>
    <w:p w14:paraId="5438BEDA" w14:textId="77777777" w:rsidR="004C3305" w:rsidRPr="004C3305" w:rsidRDefault="002E2FD4" w:rsidP="006A758A">
      <w:pPr>
        <w:spacing w:line="480" w:lineRule="auto"/>
        <w:ind w:firstLine="720"/>
        <w:rPr>
          <w:rFonts w:ascii="Times" w:hAnsi="Times"/>
        </w:rPr>
      </w:pPr>
      <w:r>
        <w:rPr>
          <w:rFonts w:ascii="Times" w:hAnsi="Times"/>
        </w:rPr>
        <w:tab/>
      </w:r>
    </w:p>
    <w:p w14:paraId="1FFE97D9" w14:textId="77777777" w:rsidR="004C3305" w:rsidRPr="004C3305" w:rsidRDefault="004C3305" w:rsidP="006A758A">
      <w:pPr>
        <w:spacing w:line="480" w:lineRule="auto"/>
        <w:rPr>
          <w:rFonts w:ascii="Times" w:hAnsi="Times"/>
        </w:rPr>
      </w:pPr>
      <w:r w:rsidRPr="004C3305">
        <w:rPr>
          <w:rFonts w:ascii="Times" w:hAnsi="Times"/>
        </w:rPr>
        <w:t xml:space="preserve">2.  Data and methods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7</w:t>
      </w:r>
    </w:p>
    <w:p w14:paraId="051433D5" w14:textId="77777777" w:rsidR="004C3305" w:rsidRPr="004C3305" w:rsidRDefault="004C3305" w:rsidP="006A758A">
      <w:pPr>
        <w:spacing w:line="480" w:lineRule="auto"/>
        <w:ind w:firstLine="720"/>
        <w:rPr>
          <w:rFonts w:ascii="Times" w:hAnsi="Times"/>
        </w:rPr>
      </w:pPr>
      <w:r w:rsidRPr="004C3305">
        <w:rPr>
          <w:rFonts w:ascii="Times" w:hAnsi="Times"/>
        </w:rPr>
        <w:t xml:space="preserve">a.  The Mesoscale Predictability Experiment </w:t>
      </w:r>
      <w:r w:rsidR="002E2FD4">
        <w:rPr>
          <w:rFonts w:ascii="Times" w:hAnsi="Times"/>
        </w:rPr>
        <w:tab/>
      </w:r>
      <w:r w:rsidR="002E2FD4">
        <w:rPr>
          <w:rFonts w:ascii="Times" w:hAnsi="Times"/>
        </w:rPr>
        <w:tab/>
      </w:r>
      <w:r w:rsidR="002E2FD4">
        <w:rPr>
          <w:rFonts w:ascii="Times" w:hAnsi="Times"/>
        </w:rPr>
        <w:tab/>
      </w:r>
      <w:r w:rsidRPr="004C3305">
        <w:rPr>
          <w:rFonts w:ascii="Times" w:hAnsi="Times"/>
        </w:rPr>
        <w:t>7</w:t>
      </w:r>
    </w:p>
    <w:p w14:paraId="7315173E" w14:textId="77777777" w:rsidR="004C3305" w:rsidRPr="004C3305" w:rsidRDefault="004C3305" w:rsidP="006A758A">
      <w:pPr>
        <w:spacing w:line="480" w:lineRule="auto"/>
        <w:ind w:firstLine="720"/>
        <w:rPr>
          <w:rFonts w:ascii="Times" w:hAnsi="Times"/>
        </w:rPr>
      </w:pPr>
      <w:r w:rsidRPr="004C3305">
        <w:rPr>
          <w:rFonts w:ascii="Times" w:hAnsi="Times"/>
        </w:rPr>
        <w:t xml:space="preserve">b.  Mini-MPEX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7</w:t>
      </w:r>
    </w:p>
    <w:p w14:paraId="0B298D74" w14:textId="77777777" w:rsidR="004C3305" w:rsidRPr="004C3305" w:rsidRDefault="004C3305" w:rsidP="006A758A">
      <w:pPr>
        <w:spacing w:line="480" w:lineRule="auto"/>
        <w:ind w:firstLine="720"/>
        <w:rPr>
          <w:rFonts w:ascii="Times" w:hAnsi="Times"/>
        </w:rPr>
      </w:pPr>
      <w:r w:rsidRPr="004C3305">
        <w:rPr>
          <w:rFonts w:ascii="Times" w:hAnsi="Times"/>
        </w:rPr>
        <w:t>c</w:t>
      </w:r>
      <w:r>
        <w:rPr>
          <w:rFonts w:ascii="Times" w:hAnsi="Times"/>
        </w:rPr>
        <w:t xml:space="preserve">.  Quality control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Pr>
          <w:rFonts w:ascii="Times" w:hAnsi="Times"/>
        </w:rPr>
        <w:t>8</w:t>
      </w:r>
    </w:p>
    <w:p w14:paraId="54244C38" w14:textId="77777777" w:rsidR="004C3305" w:rsidRPr="004C3305" w:rsidRDefault="004C3305" w:rsidP="006A758A">
      <w:pPr>
        <w:spacing w:line="480" w:lineRule="auto"/>
        <w:ind w:firstLine="720"/>
        <w:rPr>
          <w:rFonts w:ascii="Times" w:hAnsi="Times"/>
        </w:rPr>
      </w:pPr>
      <w:r w:rsidRPr="004C3305">
        <w:rPr>
          <w:rFonts w:ascii="Times" w:hAnsi="Times"/>
        </w:rPr>
        <w:t>d.  Calculation of sounding variables</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 xml:space="preserve"> 9</w:t>
      </w:r>
    </w:p>
    <w:p w14:paraId="0F8CD936" w14:textId="77777777" w:rsidR="004C3305" w:rsidRPr="004C3305" w:rsidRDefault="004C3305" w:rsidP="006A758A">
      <w:pPr>
        <w:spacing w:line="480" w:lineRule="auto"/>
        <w:ind w:firstLine="720"/>
        <w:rPr>
          <w:rFonts w:ascii="Times" w:hAnsi="Times"/>
        </w:rPr>
      </w:pPr>
      <w:r w:rsidRPr="004C3305">
        <w:rPr>
          <w:rFonts w:ascii="Times" w:hAnsi="Times"/>
        </w:rPr>
        <w:t xml:space="preserve">e.  Reliability of RAP background soundings </w:t>
      </w:r>
      <w:r w:rsidR="002E2FD4">
        <w:rPr>
          <w:rFonts w:ascii="Times" w:hAnsi="Times"/>
        </w:rPr>
        <w:tab/>
      </w:r>
      <w:r w:rsidR="002E2FD4">
        <w:rPr>
          <w:rFonts w:ascii="Times" w:hAnsi="Times"/>
        </w:rPr>
        <w:tab/>
      </w:r>
      <w:r w:rsidR="002E2FD4">
        <w:rPr>
          <w:rFonts w:ascii="Times" w:hAnsi="Times"/>
        </w:rPr>
        <w:tab/>
      </w:r>
      <w:r w:rsidRPr="004C3305">
        <w:rPr>
          <w:rFonts w:ascii="Times" w:hAnsi="Times"/>
        </w:rPr>
        <w:t>10</w:t>
      </w:r>
    </w:p>
    <w:p w14:paraId="2975B06E" w14:textId="77777777" w:rsidR="002E2FD4" w:rsidRDefault="004C3305" w:rsidP="006A758A">
      <w:pPr>
        <w:spacing w:line="480" w:lineRule="auto"/>
        <w:ind w:firstLine="720"/>
        <w:rPr>
          <w:rFonts w:ascii="Times" w:hAnsi="Times"/>
        </w:rPr>
      </w:pPr>
      <w:r w:rsidRPr="004C3305">
        <w:rPr>
          <w:rFonts w:ascii="Times" w:hAnsi="Times"/>
        </w:rPr>
        <w:t xml:space="preserve">f.  Near-far inflow pair selection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12</w:t>
      </w:r>
    </w:p>
    <w:p w14:paraId="22FE2E33" w14:textId="77777777" w:rsidR="004C3305" w:rsidRPr="004C3305" w:rsidRDefault="004C3305" w:rsidP="006A758A">
      <w:pPr>
        <w:spacing w:line="480" w:lineRule="auto"/>
        <w:ind w:firstLine="720"/>
        <w:rPr>
          <w:rFonts w:ascii="Times" w:hAnsi="Times"/>
        </w:rPr>
      </w:pPr>
    </w:p>
    <w:p w14:paraId="0C3F23E3" w14:textId="077FBEA2" w:rsidR="004C3305" w:rsidRPr="004C3305" w:rsidRDefault="004C3305" w:rsidP="006A758A">
      <w:pPr>
        <w:spacing w:line="480" w:lineRule="auto"/>
        <w:rPr>
          <w:rFonts w:ascii="Times" w:hAnsi="Times"/>
        </w:rPr>
      </w:pPr>
      <w:r w:rsidRPr="004C3305">
        <w:rPr>
          <w:rFonts w:ascii="Times" w:hAnsi="Times"/>
        </w:rPr>
        <w:t xml:space="preserve">3.  Results and discussion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7760E1">
        <w:rPr>
          <w:rFonts w:ascii="Times" w:hAnsi="Times"/>
        </w:rPr>
        <w:t>15</w:t>
      </w:r>
    </w:p>
    <w:p w14:paraId="6D506845" w14:textId="682DF415" w:rsidR="004C3305" w:rsidRPr="004C3305" w:rsidRDefault="004C3305" w:rsidP="006A758A">
      <w:pPr>
        <w:spacing w:line="480" w:lineRule="auto"/>
        <w:ind w:firstLine="720"/>
        <w:rPr>
          <w:rFonts w:ascii="Times" w:hAnsi="Times"/>
        </w:rPr>
      </w:pPr>
      <w:r w:rsidRPr="004C3305">
        <w:rPr>
          <w:rFonts w:ascii="Times" w:hAnsi="Times"/>
        </w:rPr>
        <w:t xml:space="preserve">a.  All </w:t>
      </w:r>
      <w:proofErr w:type="spellStart"/>
      <w:r w:rsidRPr="004C3305">
        <w:rPr>
          <w:rFonts w:ascii="Times" w:hAnsi="Times"/>
        </w:rPr>
        <w:t>supercell</w:t>
      </w:r>
      <w:proofErr w:type="spellEnd"/>
      <w:r w:rsidRPr="004C3305">
        <w:rPr>
          <w:rFonts w:ascii="Times" w:hAnsi="Times"/>
        </w:rPr>
        <w:t xml:space="preserve"> inflow soundings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7760E1">
        <w:rPr>
          <w:rFonts w:ascii="Times" w:hAnsi="Times"/>
        </w:rPr>
        <w:t>15</w:t>
      </w:r>
    </w:p>
    <w:p w14:paraId="40BD10BC" w14:textId="1A030A97" w:rsidR="004C3305" w:rsidRPr="004C3305" w:rsidRDefault="004C3305" w:rsidP="006A758A">
      <w:pPr>
        <w:spacing w:line="480" w:lineRule="auto"/>
        <w:ind w:firstLine="720"/>
        <w:rPr>
          <w:rFonts w:ascii="Times" w:hAnsi="Times"/>
        </w:rPr>
      </w:pPr>
      <w:r w:rsidRPr="004C3305">
        <w:rPr>
          <w:rFonts w:ascii="Times" w:hAnsi="Times"/>
        </w:rPr>
        <w:t xml:space="preserve">b.  Near-minus-far perturbations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7760E1">
        <w:rPr>
          <w:rFonts w:ascii="Times" w:hAnsi="Times"/>
        </w:rPr>
        <w:t>16</w:t>
      </w:r>
    </w:p>
    <w:p w14:paraId="3037C4E7" w14:textId="77777777" w:rsidR="004C3305" w:rsidRPr="004C3305" w:rsidRDefault="004C3305" w:rsidP="006A758A">
      <w:pPr>
        <w:spacing w:line="480" w:lineRule="auto"/>
        <w:ind w:left="720" w:firstLine="720"/>
        <w:rPr>
          <w:rFonts w:ascii="Times" w:hAnsi="Times"/>
        </w:rPr>
      </w:pPr>
      <w:proofErr w:type="spellStart"/>
      <w:r w:rsidRPr="004C3305">
        <w:rPr>
          <w:rFonts w:ascii="Times" w:hAnsi="Times"/>
        </w:rPr>
        <w:t>i</w:t>
      </w:r>
      <w:proofErr w:type="spellEnd"/>
      <w:r w:rsidRPr="004C3305">
        <w:rPr>
          <w:rFonts w:ascii="Times" w:hAnsi="Times"/>
        </w:rPr>
        <w:t xml:space="preserve">.  Surface temperature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Pr="004C3305">
        <w:rPr>
          <w:rFonts w:ascii="Times" w:hAnsi="Times"/>
        </w:rPr>
        <w:t>16</w:t>
      </w:r>
    </w:p>
    <w:p w14:paraId="6689AC21" w14:textId="569EE760" w:rsidR="004C3305" w:rsidRPr="004C3305" w:rsidRDefault="004C3305" w:rsidP="006A758A">
      <w:pPr>
        <w:spacing w:line="480" w:lineRule="auto"/>
        <w:ind w:left="720" w:firstLine="720"/>
        <w:rPr>
          <w:rFonts w:ascii="Times" w:hAnsi="Times"/>
        </w:rPr>
      </w:pPr>
      <w:r w:rsidRPr="004C3305">
        <w:rPr>
          <w:rFonts w:ascii="Times" w:hAnsi="Times"/>
        </w:rPr>
        <w:t xml:space="preserve">ii.  Surface potential temperature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7760E1">
        <w:rPr>
          <w:rFonts w:ascii="Times" w:hAnsi="Times"/>
        </w:rPr>
        <w:t>17</w:t>
      </w:r>
    </w:p>
    <w:p w14:paraId="4A9D6280" w14:textId="2F3D1260" w:rsidR="004C3305" w:rsidRPr="004C3305" w:rsidRDefault="004C3305" w:rsidP="006A758A">
      <w:pPr>
        <w:spacing w:line="480" w:lineRule="auto"/>
        <w:ind w:left="720" w:firstLine="720"/>
        <w:rPr>
          <w:rFonts w:ascii="Times" w:hAnsi="Times"/>
        </w:rPr>
      </w:pPr>
      <w:r w:rsidRPr="004C3305">
        <w:rPr>
          <w:rFonts w:ascii="Times" w:hAnsi="Times"/>
        </w:rPr>
        <w:t xml:space="preserve">iii. </w:t>
      </w:r>
      <w:r w:rsidR="002E2FD4">
        <w:rPr>
          <w:rFonts w:ascii="Times" w:hAnsi="Times"/>
        </w:rPr>
        <w:t xml:space="preserve"> Relative</w:t>
      </w:r>
      <w:r w:rsidRPr="004C3305">
        <w:rPr>
          <w:rFonts w:ascii="Times" w:hAnsi="Times"/>
        </w:rPr>
        <w:t xml:space="preserve"> humidity and lifted condensation level </w:t>
      </w:r>
      <w:r w:rsidR="002E2FD4">
        <w:rPr>
          <w:rFonts w:ascii="Times" w:hAnsi="Times"/>
        </w:rPr>
        <w:tab/>
      </w:r>
      <w:r w:rsidR="002E2FD4">
        <w:rPr>
          <w:rFonts w:ascii="Times" w:hAnsi="Times"/>
        </w:rPr>
        <w:tab/>
      </w:r>
      <w:r w:rsidR="007760E1">
        <w:rPr>
          <w:rFonts w:ascii="Times" w:hAnsi="Times"/>
        </w:rPr>
        <w:t>18</w:t>
      </w:r>
    </w:p>
    <w:p w14:paraId="12D8B3A7" w14:textId="77777777" w:rsidR="004C3305" w:rsidRPr="004C3305" w:rsidRDefault="004C3305" w:rsidP="006A758A">
      <w:pPr>
        <w:spacing w:line="480" w:lineRule="auto"/>
        <w:ind w:left="720" w:firstLine="720"/>
        <w:rPr>
          <w:rFonts w:ascii="Times" w:hAnsi="Times"/>
        </w:rPr>
      </w:pPr>
      <w:r w:rsidRPr="004C3305">
        <w:rPr>
          <w:rFonts w:ascii="Times" w:hAnsi="Times"/>
        </w:rPr>
        <w:t xml:space="preserve">iv.  Convective inhibition </w:t>
      </w:r>
      <w:r w:rsidR="00153016">
        <w:rPr>
          <w:rFonts w:ascii="Times" w:hAnsi="Times"/>
        </w:rPr>
        <w:tab/>
      </w:r>
      <w:r w:rsidR="00153016">
        <w:rPr>
          <w:rFonts w:ascii="Times" w:hAnsi="Times"/>
        </w:rPr>
        <w:tab/>
      </w:r>
      <w:r w:rsidR="00153016">
        <w:rPr>
          <w:rFonts w:ascii="Times" w:hAnsi="Times"/>
        </w:rPr>
        <w:tab/>
      </w:r>
      <w:r w:rsidR="00153016">
        <w:rPr>
          <w:rFonts w:ascii="Times" w:hAnsi="Times"/>
        </w:rPr>
        <w:tab/>
      </w:r>
      <w:r w:rsidR="00153016">
        <w:rPr>
          <w:rFonts w:ascii="Times" w:hAnsi="Times"/>
        </w:rPr>
        <w:tab/>
      </w:r>
      <w:r w:rsidRPr="004C3305">
        <w:rPr>
          <w:rFonts w:ascii="Times" w:hAnsi="Times"/>
        </w:rPr>
        <w:t>18</w:t>
      </w:r>
    </w:p>
    <w:p w14:paraId="1E70B768" w14:textId="189CDE64" w:rsidR="004C3305" w:rsidRPr="004C3305" w:rsidRDefault="004C3305" w:rsidP="006A758A">
      <w:pPr>
        <w:spacing w:line="480" w:lineRule="auto"/>
        <w:ind w:left="720" w:firstLine="720"/>
        <w:rPr>
          <w:rFonts w:ascii="Times" w:hAnsi="Times"/>
        </w:rPr>
      </w:pPr>
      <w:r w:rsidRPr="004C3305">
        <w:rPr>
          <w:rFonts w:ascii="Times" w:hAnsi="Times"/>
        </w:rPr>
        <w:t xml:space="preserve">v.  Storm-relative </w:t>
      </w:r>
      <w:proofErr w:type="spellStart"/>
      <w:r w:rsidRPr="004C3305">
        <w:rPr>
          <w:rFonts w:ascii="Times" w:hAnsi="Times"/>
        </w:rPr>
        <w:t>helicity</w:t>
      </w:r>
      <w:proofErr w:type="spellEnd"/>
      <w:r w:rsidRPr="004C3305">
        <w:rPr>
          <w:rFonts w:ascii="Times" w:hAnsi="Times"/>
        </w:rPr>
        <w:t xml:space="preserve"> and low-level shear </w:t>
      </w:r>
      <w:r w:rsidR="002E2FD4">
        <w:rPr>
          <w:rFonts w:ascii="Times" w:hAnsi="Times"/>
        </w:rPr>
        <w:tab/>
      </w:r>
      <w:r w:rsidR="002E2FD4">
        <w:rPr>
          <w:rFonts w:ascii="Times" w:hAnsi="Times"/>
        </w:rPr>
        <w:tab/>
      </w:r>
      <w:r w:rsidR="007760E1">
        <w:rPr>
          <w:rFonts w:ascii="Times" w:hAnsi="Times"/>
        </w:rPr>
        <w:t>19</w:t>
      </w:r>
    </w:p>
    <w:p w14:paraId="6538CAEC" w14:textId="560AE895" w:rsidR="002E2FD4" w:rsidRDefault="004C3305" w:rsidP="006A758A">
      <w:pPr>
        <w:spacing w:line="480" w:lineRule="auto"/>
        <w:ind w:left="720"/>
        <w:rPr>
          <w:rFonts w:ascii="Times" w:hAnsi="Times"/>
        </w:rPr>
      </w:pPr>
      <w:r w:rsidRPr="004C3305">
        <w:rPr>
          <w:rFonts w:ascii="Times" w:hAnsi="Times"/>
        </w:rPr>
        <w:t xml:space="preserve">c.  Composite soundings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7760E1">
        <w:rPr>
          <w:rFonts w:ascii="Times" w:hAnsi="Times"/>
        </w:rPr>
        <w:t>20</w:t>
      </w:r>
    </w:p>
    <w:p w14:paraId="4ECDBE23" w14:textId="77777777" w:rsidR="004C3305" w:rsidRPr="004C3305" w:rsidRDefault="004C3305" w:rsidP="006A758A">
      <w:pPr>
        <w:spacing w:line="480" w:lineRule="auto"/>
        <w:ind w:left="720"/>
        <w:rPr>
          <w:rFonts w:ascii="Times" w:hAnsi="Times"/>
        </w:rPr>
      </w:pPr>
    </w:p>
    <w:p w14:paraId="46042EF7" w14:textId="4C619521" w:rsidR="004C3305" w:rsidRPr="004C3305" w:rsidRDefault="004C3305" w:rsidP="006A758A">
      <w:pPr>
        <w:spacing w:line="480" w:lineRule="auto"/>
        <w:rPr>
          <w:rFonts w:ascii="Times" w:hAnsi="Times"/>
        </w:rPr>
      </w:pPr>
      <w:r w:rsidRPr="004C3305">
        <w:rPr>
          <w:rFonts w:ascii="Times" w:hAnsi="Times"/>
        </w:rPr>
        <w:t xml:space="preserve">4.  Selected field observations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8866CE">
        <w:rPr>
          <w:rFonts w:ascii="Times" w:hAnsi="Times"/>
        </w:rPr>
        <w:t>23</w:t>
      </w:r>
    </w:p>
    <w:p w14:paraId="298A82F0" w14:textId="45F3B533" w:rsidR="004C3305" w:rsidRPr="004C3305" w:rsidRDefault="004C3305" w:rsidP="006A758A">
      <w:pPr>
        <w:spacing w:line="480" w:lineRule="auto"/>
        <w:ind w:firstLine="720"/>
        <w:rPr>
          <w:rFonts w:ascii="Times" w:hAnsi="Times"/>
        </w:rPr>
      </w:pPr>
      <w:r w:rsidRPr="004C3305">
        <w:rPr>
          <w:rFonts w:ascii="Times" w:hAnsi="Times"/>
        </w:rPr>
        <w:t xml:space="preserve">a.  Abrupt change in near-inflow hodographs on 15 May 2013 </w:t>
      </w:r>
      <w:r w:rsidR="002E2FD4">
        <w:rPr>
          <w:rFonts w:ascii="Times" w:hAnsi="Times"/>
        </w:rPr>
        <w:tab/>
      </w:r>
      <w:r w:rsidR="008866CE">
        <w:rPr>
          <w:rFonts w:ascii="Times" w:hAnsi="Times"/>
        </w:rPr>
        <w:t>23</w:t>
      </w:r>
    </w:p>
    <w:p w14:paraId="41CDF66C" w14:textId="6314E9F8" w:rsidR="004C3305" w:rsidRPr="004C3305" w:rsidRDefault="004C3305" w:rsidP="006A758A">
      <w:pPr>
        <w:spacing w:line="480" w:lineRule="auto"/>
        <w:ind w:firstLine="720"/>
        <w:rPr>
          <w:rFonts w:ascii="Times" w:hAnsi="Times"/>
        </w:rPr>
      </w:pPr>
      <w:r w:rsidRPr="004C3305">
        <w:rPr>
          <w:rFonts w:ascii="Times" w:hAnsi="Times"/>
        </w:rPr>
        <w:t xml:space="preserve">b.  Subsidence and drying on 18 May 2013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8866CE">
        <w:rPr>
          <w:rFonts w:ascii="Times" w:hAnsi="Times"/>
        </w:rPr>
        <w:t>24</w:t>
      </w:r>
    </w:p>
    <w:p w14:paraId="157360C8" w14:textId="7F487BEF" w:rsidR="004C3305" w:rsidRPr="004C3305" w:rsidRDefault="004C3305" w:rsidP="006A758A">
      <w:pPr>
        <w:spacing w:line="480" w:lineRule="auto"/>
        <w:ind w:firstLine="720"/>
        <w:rPr>
          <w:rFonts w:ascii="Times" w:hAnsi="Times"/>
        </w:rPr>
      </w:pPr>
      <w:r w:rsidRPr="004C3305">
        <w:rPr>
          <w:rFonts w:ascii="Times" w:hAnsi="Times"/>
        </w:rPr>
        <w:t xml:space="preserve">c.  Environment of the 31 May 2013 El Reno tornado </w:t>
      </w:r>
      <w:r w:rsidR="002E2FD4">
        <w:rPr>
          <w:rFonts w:ascii="Times" w:hAnsi="Times"/>
        </w:rPr>
        <w:tab/>
      </w:r>
      <w:r w:rsidR="002E2FD4">
        <w:rPr>
          <w:rFonts w:ascii="Times" w:hAnsi="Times"/>
        </w:rPr>
        <w:tab/>
      </w:r>
      <w:r w:rsidR="008866CE">
        <w:rPr>
          <w:rFonts w:ascii="Times" w:hAnsi="Times"/>
        </w:rPr>
        <w:t>25</w:t>
      </w:r>
    </w:p>
    <w:p w14:paraId="0654A071" w14:textId="74590956" w:rsidR="004C3305" w:rsidRPr="004C3305" w:rsidRDefault="004C3305" w:rsidP="006A758A">
      <w:pPr>
        <w:spacing w:line="480" w:lineRule="auto"/>
        <w:ind w:firstLine="720"/>
        <w:rPr>
          <w:rFonts w:ascii="Times" w:hAnsi="Times"/>
        </w:rPr>
      </w:pPr>
      <w:r w:rsidRPr="004C3305">
        <w:rPr>
          <w:rFonts w:ascii="Times" w:hAnsi="Times"/>
        </w:rPr>
        <w:t xml:space="preserve">d.  Sounding pairs preceding EF4 tornado on 9 May 2016 </w:t>
      </w:r>
      <w:r w:rsidR="002E2FD4">
        <w:rPr>
          <w:rFonts w:ascii="Times" w:hAnsi="Times"/>
        </w:rPr>
        <w:tab/>
      </w:r>
      <w:r w:rsidR="002E2FD4">
        <w:rPr>
          <w:rFonts w:ascii="Times" w:hAnsi="Times"/>
        </w:rPr>
        <w:tab/>
      </w:r>
      <w:r w:rsidR="008866CE">
        <w:rPr>
          <w:rFonts w:ascii="Times" w:hAnsi="Times"/>
        </w:rPr>
        <w:t>26</w:t>
      </w:r>
    </w:p>
    <w:p w14:paraId="779BC2F9" w14:textId="166E5E7B" w:rsidR="004C3305" w:rsidRPr="004C3305" w:rsidRDefault="004C3305" w:rsidP="006A758A">
      <w:pPr>
        <w:spacing w:line="480" w:lineRule="auto"/>
        <w:ind w:firstLine="720"/>
        <w:rPr>
          <w:rFonts w:ascii="Times" w:hAnsi="Times"/>
        </w:rPr>
      </w:pPr>
      <w:r w:rsidRPr="004C3305">
        <w:rPr>
          <w:rFonts w:ascii="Times" w:hAnsi="Times"/>
        </w:rPr>
        <w:t xml:space="preserve">e.  9 May 2016 rear-flank tornado </w:t>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2E2FD4">
        <w:rPr>
          <w:rFonts w:ascii="Times" w:hAnsi="Times"/>
        </w:rPr>
        <w:tab/>
      </w:r>
      <w:r w:rsidR="008866CE">
        <w:rPr>
          <w:rFonts w:ascii="Times" w:hAnsi="Times"/>
        </w:rPr>
        <w:t>28</w:t>
      </w:r>
    </w:p>
    <w:p w14:paraId="2D93C5F1" w14:textId="4D2BCDB2" w:rsidR="004C3305" w:rsidRPr="004C3305" w:rsidRDefault="004C3305" w:rsidP="006A758A">
      <w:pPr>
        <w:spacing w:line="480" w:lineRule="auto"/>
        <w:ind w:firstLine="720"/>
        <w:rPr>
          <w:rFonts w:ascii="Times" w:hAnsi="Times"/>
        </w:rPr>
      </w:pPr>
      <w:r w:rsidRPr="004C3305">
        <w:rPr>
          <w:rFonts w:ascii="Times" w:hAnsi="Times"/>
        </w:rPr>
        <w:t xml:space="preserve">f.  Short-lived low-precipitation storms of May 2016 </w:t>
      </w:r>
      <w:r w:rsidR="002E2FD4">
        <w:rPr>
          <w:rFonts w:ascii="Times" w:hAnsi="Times"/>
        </w:rPr>
        <w:tab/>
      </w:r>
      <w:r w:rsidR="002E2FD4">
        <w:rPr>
          <w:rFonts w:ascii="Times" w:hAnsi="Times"/>
        </w:rPr>
        <w:tab/>
      </w:r>
      <w:r w:rsidR="008866CE">
        <w:rPr>
          <w:rFonts w:ascii="Times" w:hAnsi="Times"/>
        </w:rPr>
        <w:t>29</w:t>
      </w:r>
    </w:p>
    <w:p w14:paraId="191D6F37" w14:textId="3A5004AE" w:rsidR="002E2FD4" w:rsidRDefault="004C3305" w:rsidP="006A758A">
      <w:pPr>
        <w:spacing w:line="480" w:lineRule="auto"/>
        <w:ind w:firstLine="720"/>
        <w:rPr>
          <w:rFonts w:ascii="Times" w:hAnsi="Times"/>
        </w:rPr>
      </w:pPr>
      <w:r w:rsidRPr="004C3305">
        <w:rPr>
          <w:rFonts w:ascii="Times" w:hAnsi="Times"/>
        </w:rPr>
        <w:t xml:space="preserve">g.  Significant nocturnal tornado on 25 May 2016 </w:t>
      </w:r>
      <w:r w:rsidR="002E2FD4">
        <w:rPr>
          <w:rFonts w:ascii="Times" w:hAnsi="Times"/>
        </w:rPr>
        <w:tab/>
      </w:r>
      <w:r w:rsidR="002E2FD4">
        <w:rPr>
          <w:rFonts w:ascii="Times" w:hAnsi="Times"/>
        </w:rPr>
        <w:tab/>
      </w:r>
      <w:r w:rsidR="002E2FD4">
        <w:rPr>
          <w:rFonts w:ascii="Times" w:hAnsi="Times"/>
        </w:rPr>
        <w:tab/>
      </w:r>
      <w:r w:rsidR="008866CE">
        <w:rPr>
          <w:rFonts w:ascii="Times" w:hAnsi="Times"/>
        </w:rPr>
        <w:t>34</w:t>
      </w:r>
    </w:p>
    <w:p w14:paraId="19406175" w14:textId="77777777" w:rsidR="004C3305" w:rsidRPr="004C3305" w:rsidRDefault="004C3305" w:rsidP="006A758A">
      <w:pPr>
        <w:spacing w:line="480" w:lineRule="auto"/>
        <w:ind w:firstLine="720"/>
        <w:rPr>
          <w:rFonts w:ascii="Times" w:hAnsi="Times"/>
        </w:rPr>
      </w:pPr>
    </w:p>
    <w:p w14:paraId="55E77C20" w14:textId="138D4AE9" w:rsidR="004C3305" w:rsidRDefault="00CC6E1B" w:rsidP="006A758A">
      <w:pPr>
        <w:spacing w:line="480" w:lineRule="auto"/>
        <w:rPr>
          <w:rFonts w:ascii="Times" w:hAnsi="Times"/>
        </w:rPr>
      </w:pPr>
      <w:r>
        <w:rPr>
          <w:rFonts w:ascii="Times" w:hAnsi="Times"/>
        </w:rPr>
        <w:t>5.  Summary and c</w:t>
      </w:r>
      <w:r w:rsidR="004C3305" w:rsidRPr="004C3305">
        <w:rPr>
          <w:rFonts w:ascii="Times" w:hAnsi="Times"/>
        </w:rPr>
        <w:t xml:space="preserve">onclusions </w:t>
      </w:r>
      <w:r w:rsidR="002E2FD4">
        <w:rPr>
          <w:rFonts w:ascii="Times" w:hAnsi="Times"/>
        </w:rPr>
        <w:tab/>
      </w:r>
      <w:r w:rsidR="002E2FD4">
        <w:rPr>
          <w:rFonts w:ascii="Times" w:hAnsi="Times"/>
        </w:rPr>
        <w:tab/>
      </w:r>
      <w:r w:rsidR="002E2FD4">
        <w:rPr>
          <w:rFonts w:ascii="Times" w:hAnsi="Times"/>
        </w:rPr>
        <w:tab/>
      </w:r>
      <w:r>
        <w:rPr>
          <w:rFonts w:ascii="Times" w:hAnsi="Times"/>
        </w:rPr>
        <w:tab/>
      </w:r>
      <w:r>
        <w:rPr>
          <w:rFonts w:ascii="Times" w:hAnsi="Times"/>
        </w:rPr>
        <w:tab/>
      </w:r>
      <w:r>
        <w:rPr>
          <w:rFonts w:ascii="Times" w:hAnsi="Times"/>
        </w:rPr>
        <w:tab/>
      </w:r>
      <w:r w:rsidR="008866CE">
        <w:rPr>
          <w:rFonts w:ascii="Times" w:hAnsi="Times"/>
        </w:rPr>
        <w:t>36</w:t>
      </w:r>
    </w:p>
    <w:p w14:paraId="57F59524" w14:textId="77777777" w:rsidR="0069103E" w:rsidRDefault="0069103E" w:rsidP="006A758A">
      <w:pPr>
        <w:spacing w:line="480" w:lineRule="auto"/>
        <w:rPr>
          <w:rFonts w:ascii="Times" w:hAnsi="Times"/>
        </w:rPr>
      </w:pPr>
    </w:p>
    <w:p w14:paraId="0367658A" w14:textId="49C5612F" w:rsidR="0069103E" w:rsidRDefault="0069103E" w:rsidP="006A758A">
      <w:pPr>
        <w:spacing w:line="480" w:lineRule="auto"/>
        <w:rPr>
          <w:rFonts w:ascii="Times" w:hAnsi="Times"/>
        </w:rPr>
      </w:pPr>
      <w:r>
        <w:rPr>
          <w:rFonts w:ascii="Times" w:hAnsi="Times"/>
        </w:rPr>
        <w:t>References</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40</w:t>
      </w:r>
    </w:p>
    <w:p w14:paraId="6B50433A" w14:textId="2A2D2773" w:rsidR="0069103E" w:rsidRPr="004C3305" w:rsidRDefault="0069103E" w:rsidP="006A758A">
      <w:pPr>
        <w:spacing w:line="480" w:lineRule="auto"/>
        <w:rPr>
          <w:rFonts w:ascii="Times" w:hAnsi="Times"/>
        </w:rPr>
      </w:pPr>
      <w:r>
        <w:rPr>
          <w:rFonts w:ascii="Times" w:hAnsi="Times"/>
        </w:rPr>
        <w:t xml:space="preserve">Appendix:  Figures </w:t>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t>46</w:t>
      </w:r>
    </w:p>
    <w:p w14:paraId="2C91C16D" w14:textId="77777777" w:rsidR="004C3305" w:rsidRDefault="004C3305" w:rsidP="006A758A">
      <w:pPr>
        <w:spacing w:line="480" w:lineRule="auto"/>
        <w:rPr>
          <w:rFonts w:ascii="Times" w:hAnsi="Times"/>
        </w:rPr>
      </w:pPr>
    </w:p>
    <w:p w14:paraId="6EB6385A" w14:textId="77777777" w:rsidR="004C3305" w:rsidRDefault="004C3305" w:rsidP="0005647B">
      <w:pPr>
        <w:spacing w:line="480" w:lineRule="auto"/>
        <w:rPr>
          <w:rFonts w:ascii="Times" w:hAnsi="Times"/>
        </w:rPr>
      </w:pPr>
    </w:p>
    <w:p w14:paraId="5F9CD904" w14:textId="77777777" w:rsidR="004C3305" w:rsidRDefault="004C3305" w:rsidP="0005647B">
      <w:pPr>
        <w:spacing w:line="480" w:lineRule="auto"/>
        <w:rPr>
          <w:rFonts w:ascii="Times" w:hAnsi="Times"/>
        </w:rPr>
      </w:pPr>
    </w:p>
    <w:p w14:paraId="1F3E6644" w14:textId="77777777" w:rsidR="006A758A" w:rsidRDefault="006A758A" w:rsidP="0005647B">
      <w:pPr>
        <w:spacing w:line="480" w:lineRule="auto"/>
        <w:rPr>
          <w:rFonts w:ascii="Times" w:hAnsi="Times"/>
        </w:rPr>
      </w:pPr>
    </w:p>
    <w:p w14:paraId="465ECB00" w14:textId="77777777" w:rsidR="00F00327" w:rsidRDefault="00F00327" w:rsidP="00F00327">
      <w:pPr>
        <w:spacing w:line="480" w:lineRule="auto"/>
        <w:outlineLvl w:val="0"/>
        <w:rPr>
          <w:rFonts w:ascii="Times" w:hAnsi="Times"/>
        </w:rPr>
      </w:pPr>
    </w:p>
    <w:p w14:paraId="785CA775" w14:textId="5C36B881" w:rsidR="006A758A" w:rsidRDefault="00044B9E" w:rsidP="00F00327">
      <w:pPr>
        <w:spacing w:line="480" w:lineRule="auto"/>
        <w:jc w:val="center"/>
        <w:outlineLvl w:val="0"/>
        <w:rPr>
          <w:rFonts w:ascii="Times" w:hAnsi="Times"/>
        </w:rPr>
      </w:pPr>
      <w:r>
        <w:rPr>
          <w:rFonts w:ascii="Times" w:hAnsi="Times"/>
        </w:rPr>
        <w:t>List</w:t>
      </w:r>
      <w:r w:rsidR="006A758A">
        <w:rPr>
          <w:rFonts w:ascii="Times" w:hAnsi="Times"/>
        </w:rPr>
        <w:t xml:space="preserve"> of Figures</w:t>
      </w:r>
    </w:p>
    <w:p w14:paraId="1591350F" w14:textId="77777777" w:rsidR="006A758A" w:rsidRDefault="006A758A" w:rsidP="006A758A">
      <w:pPr>
        <w:spacing w:line="480" w:lineRule="auto"/>
        <w:jc w:val="center"/>
        <w:rPr>
          <w:rFonts w:ascii="Times" w:hAnsi="Times"/>
        </w:rPr>
      </w:pPr>
    </w:p>
    <w:p w14:paraId="7EAD362B" w14:textId="233D92DA" w:rsidR="006A758A" w:rsidRPr="006A758A" w:rsidRDefault="006A758A" w:rsidP="006A758A">
      <w:pPr>
        <w:spacing w:line="480" w:lineRule="auto"/>
        <w:rPr>
          <w:rFonts w:ascii="Times" w:hAnsi="Times"/>
        </w:rPr>
      </w:pPr>
      <w:r w:rsidRPr="006A758A">
        <w:rPr>
          <w:rFonts w:ascii="Times" w:hAnsi="Times"/>
        </w:rPr>
        <w:t>1.  Release points of MPEX and Mini-M</w:t>
      </w:r>
      <w:r>
        <w:rPr>
          <w:rFonts w:ascii="Times" w:hAnsi="Times"/>
        </w:rPr>
        <w:t xml:space="preserve">PEX </w:t>
      </w:r>
      <w:proofErr w:type="spellStart"/>
      <w:r>
        <w:rPr>
          <w:rFonts w:ascii="Times" w:hAnsi="Times"/>
        </w:rPr>
        <w:t>supercell</w:t>
      </w:r>
      <w:proofErr w:type="spellEnd"/>
      <w:r>
        <w:rPr>
          <w:rFonts w:ascii="Times" w:hAnsi="Times"/>
        </w:rPr>
        <w:t xml:space="preserve"> inflow soundings</w:t>
      </w:r>
      <w:r>
        <w:rPr>
          <w:rFonts w:ascii="Times" w:hAnsi="Times"/>
        </w:rPr>
        <w:tab/>
      </w:r>
      <w:r w:rsidR="00B4746E">
        <w:rPr>
          <w:rFonts w:ascii="Times" w:hAnsi="Times"/>
        </w:rPr>
        <w:t>46</w:t>
      </w:r>
    </w:p>
    <w:p w14:paraId="560418E4" w14:textId="484F36C6" w:rsidR="006A758A" w:rsidRPr="006A758A" w:rsidRDefault="006A758A" w:rsidP="006A758A">
      <w:pPr>
        <w:spacing w:line="480" w:lineRule="auto"/>
        <w:rPr>
          <w:rFonts w:ascii="Times" w:hAnsi="Times"/>
        </w:rPr>
      </w:pPr>
      <w:r w:rsidRPr="006A758A">
        <w:rPr>
          <w:rFonts w:ascii="Times" w:hAnsi="Times"/>
        </w:rPr>
        <w:t>2.  Storm-relative location</w:t>
      </w:r>
      <w:r>
        <w:rPr>
          <w:rFonts w:ascii="Times" w:hAnsi="Times"/>
        </w:rPr>
        <w:t>s of near-far sounding pairs</w:t>
      </w:r>
      <w:r>
        <w:rPr>
          <w:rFonts w:ascii="Times" w:hAnsi="Times"/>
        </w:rPr>
        <w:tab/>
      </w:r>
      <w:r>
        <w:rPr>
          <w:rFonts w:ascii="Times" w:hAnsi="Times"/>
        </w:rPr>
        <w:tab/>
      </w:r>
      <w:r>
        <w:rPr>
          <w:rFonts w:ascii="Times" w:hAnsi="Times"/>
        </w:rPr>
        <w:tab/>
      </w:r>
      <w:r w:rsidR="00B4746E">
        <w:rPr>
          <w:rFonts w:ascii="Times" w:hAnsi="Times"/>
        </w:rPr>
        <w:t>47</w:t>
      </w:r>
    </w:p>
    <w:p w14:paraId="763BB3AC" w14:textId="5230E7D8" w:rsidR="006A758A" w:rsidRPr="006A758A" w:rsidRDefault="006A758A" w:rsidP="006A758A">
      <w:pPr>
        <w:spacing w:line="480" w:lineRule="auto"/>
        <w:rPr>
          <w:rFonts w:ascii="Times" w:hAnsi="Times"/>
        </w:rPr>
      </w:pPr>
      <w:r w:rsidRPr="006A758A">
        <w:rPr>
          <w:rFonts w:ascii="Times" w:hAnsi="Times"/>
        </w:rPr>
        <w:t>3.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w:t>
      </w:r>
      <w:r>
        <w:rPr>
          <w:rFonts w:ascii="Times" w:hAnsi="Times"/>
        </w:rPr>
        <w:t>agram, 0025 UTC 22 May 2010</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48</w:t>
      </w:r>
    </w:p>
    <w:p w14:paraId="6B68CD4F" w14:textId="2E41CE4D" w:rsidR="006A758A" w:rsidRPr="006A758A" w:rsidRDefault="006A758A" w:rsidP="006A758A">
      <w:pPr>
        <w:spacing w:line="480" w:lineRule="auto"/>
        <w:rPr>
          <w:rFonts w:ascii="Times" w:hAnsi="Times"/>
        </w:rPr>
      </w:pPr>
      <w:r w:rsidRPr="006A758A">
        <w:rPr>
          <w:rFonts w:ascii="Times" w:hAnsi="Times"/>
        </w:rPr>
        <w:t>4.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w:t>
      </w:r>
      <w:r>
        <w:rPr>
          <w:rFonts w:ascii="Times" w:hAnsi="Times"/>
        </w:rPr>
        <w:t>agram, 0013 UTC 22 May 2010</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49</w:t>
      </w:r>
    </w:p>
    <w:p w14:paraId="2E994B68" w14:textId="2960FEE9" w:rsidR="006A758A" w:rsidRPr="006A758A" w:rsidRDefault="006A758A" w:rsidP="006A758A">
      <w:pPr>
        <w:spacing w:line="480" w:lineRule="auto"/>
        <w:rPr>
          <w:rFonts w:ascii="Times" w:hAnsi="Times"/>
        </w:rPr>
      </w:pPr>
      <w:r w:rsidRPr="006A758A">
        <w:rPr>
          <w:rFonts w:ascii="Times" w:hAnsi="Times"/>
        </w:rPr>
        <w:t xml:space="preserve">5.  MLCIN in </w:t>
      </w:r>
      <w:proofErr w:type="spellStart"/>
      <w:r w:rsidRPr="006A758A">
        <w:rPr>
          <w:rFonts w:ascii="Times" w:hAnsi="Times"/>
        </w:rPr>
        <w:t>s</w:t>
      </w:r>
      <w:r>
        <w:rPr>
          <w:rFonts w:ascii="Times" w:hAnsi="Times"/>
        </w:rPr>
        <w:t>upercell</w:t>
      </w:r>
      <w:proofErr w:type="spellEnd"/>
      <w:r>
        <w:rPr>
          <w:rFonts w:ascii="Times" w:hAnsi="Times"/>
        </w:rPr>
        <w:t xml:space="preserve"> inflow soundings</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50</w:t>
      </w:r>
    </w:p>
    <w:p w14:paraId="49EEAA6D" w14:textId="2A7628CB" w:rsidR="006A758A" w:rsidRPr="006A758A" w:rsidRDefault="006A758A" w:rsidP="006A758A">
      <w:pPr>
        <w:spacing w:line="480" w:lineRule="auto"/>
        <w:rPr>
          <w:rFonts w:ascii="Times" w:hAnsi="Times"/>
        </w:rPr>
      </w:pPr>
      <w:r w:rsidRPr="006A758A">
        <w:rPr>
          <w:rFonts w:ascii="Times" w:hAnsi="Times"/>
        </w:rPr>
        <w:t xml:space="preserve">6.  MLLCL in </w:t>
      </w:r>
      <w:proofErr w:type="spellStart"/>
      <w:r>
        <w:rPr>
          <w:rFonts w:ascii="Times" w:hAnsi="Times"/>
        </w:rPr>
        <w:t>supercell</w:t>
      </w:r>
      <w:proofErr w:type="spellEnd"/>
      <w:r>
        <w:rPr>
          <w:rFonts w:ascii="Times" w:hAnsi="Times"/>
        </w:rPr>
        <w:t xml:space="preserve"> inflow soundings</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51</w:t>
      </w:r>
    </w:p>
    <w:p w14:paraId="640CE2AD" w14:textId="4E449DBC" w:rsidR="006A758A" w:rsidRPr="006A758A" w:rsidRDefault="006A758A" w:rsidP="006A758A">
      <w:pPr>
        <w:spacing w:line="480" w:lineRule="auto"/>
        <w:rPr>
          <w:rFonts w:ascii="Times" w:hAnsi="Times"/>
        </w:rPr>
      </w:pPr>
      <w:r w:rsidRPr="006A758A">
        <w:rPr>
          <w:rFonts w:ascii="Times" w:hAnsi="Times"/>
        </w:rPr>
        <w:t>7.  0-1-km SRH in</w:t>
      </w:r>
      <w:r>
        <w:rPr>
          <w:rFonts w:ascii="Times" w:hAnsi="Times"/>
        </w:rPr>
        <w:t xml:space="preserve"> </w:t>
      </w:r>
      <w:proofErr w:type="spellStart"/>
      <w:r>
        <w:rPr>
          <w:rFonts w:ascii="Times" w:hAnsi="Times"/>
        </w:rPr>
        <w:t>supercell</w:t>
      </w:r>
      <w:proofErr w:type="spellEnd"/>
      <w:r>
        <w:rPr>
          <w:rFonts w:ascii="Times" w:hAnsi="Times"/>
        </w:rPr>
        <w:t xml:space="preserve"> inflow soundings</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51</w:t>
      </w:r>
    </w:p>
    <w:p w14:paraId="5D60E0D6" w14:textId="50EFE901" w:rsidR="006A758A" w:rsidRPr="006A758A" w:rsidRDefault="006A758A" w:rsidP="006A758A">
      <w:pPr>
        <w:spacing w:line="480" w:lineRule="auto"/>
        <w:rPr>
          <w:rFonts w:ascii="Times" w:hAnsi="Times"/>
        </w:rPr>
      </w:pPr>
      <w:r w:rsidRPr="006A758A">
        <w:rPr>
          <w:rFonts w:ascii="Times" w:hAnsi="Times"/>
        </w:rPr>
        <w:t>8.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w:t>
      </w:r>
      <w:r>
        <w:rPr>
          <w:rFonts w:ascii="Times" w:hAnsi="Times"/>
        </w:rPr>
        <w:t>agram, 0011 UTC 20 May 2013</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52</w:t>
      </w:r>
    </w:p>
    <w:p w14:paraId="689E5159" w14:textId="5F9DC8A5" w:rsidR="006A758A" w:rsidRPr="006A758A" w:rsidRDefault="006A758A" w:rsidP="006A758A">
      <w:pPr>
        <w:spacing w:line="480" w:lineRule="auto"/>
        <w:rPr>
          <w:rFonts w:ascii="Times" w:hAnsi="Times"/>
        </w:rPr>
      </w:pPr>
      <w:r w:rsidRPr="006A758A">
        <w:rPr>
          <w:rFonts w:ascii="Times" w:hAnsi="Times"/>
        </w:rPr>
        <w:t>9.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w:t>
      </w:r>
      <w:r>
        <w:rPr>
          <w:rFonts w:ascii="Times" w:hAnsi="Times"/>
        </w:rPr>
        <w:t>agram, 0256 UTC 26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52</w:t>
      </w:r>
    </w:p>
    <w:p w14:paraId="1CA3BAD8" w14:textId="5862FD52" w:rsidR="006A758A" w:rsidRPr="006A758A" w:rsidRDefault="006A758A" w:rsidP="006A758A">
      <w:pPr>
        <w:spacing w:line="480" w:lineRule="auto"/>
        <w:rPr>
          <w:rFonts w:ascii="Times" w:hAnsi="Times"/>
        </w:rPr>
      </w:pPr>
      <w:r w:rsidRPr="006A758A">
        <w:rPr>
          <w:rFonts w:ascii="Times" w:hAnsi="Times"/>
        </w:rPr>
        <w:t>10.  Surface temperature perturbati</w:t>
      </w:r>
      <w:r w:rsidR="00B4746E">
        <w:rPr>
          <w:rFonts w:ascii="Times" w:hAnsi="Times"/>
        </w:rPr>
        <w:t>ons in inflow sounding pairs</w:t>
      </w:r>
      <w:r w:rsidR="00B4746E">
        <w:rPr>
          <w:rFonts w:ascii="Times" w:hAnsi="Times"/>
        </w:rPr>
        <w:tab/>
      </w:r>
      <w:r w:rsidR="00B4746E">
        <w:rPr>
          <w:rFonts w:ascii="Times" w:hAnsi="Times"/>
        </w:rPr>
        <w:tab/>
        <w:t>53</w:t>
      </w:r>
    </w:p>
    <w:p w14:paraId="5043BF71" w14:textId="6CCF0496" w:rsidR="006A758A" w:rsidRPr="006A758A" w:rsidRDefault="006A758A" w:rsidP="006A758A">
      <w:pPr>
        <w:spacing w:line="480" w:lineRule="auto"/>
        <w:rPr>
          <w:rFonts w:ascii="Times" w:hAnsi="Times"/>
        </w:rPr>
      </w:pPr>
      <w:r w:rsidRPr="006A758A">
        <w:rPr>
          <w:rFonts w:ascii="Times" w:hAnsi="Times"/>
        </w:rPr>
        <w:t>11.  Surface potential temperature perturbat</w:t>
      </w:r>
      <w:r w:rsidR="00B4746E">
        <w:rPr>
          <w:rFonts w:ascii="Times" w:hAnsi="Times"/>
        </w:rPr>
        <w:t>ions in inflow sounding pairs</w:t>
      </w:r>
      <w:r w:rsidR="00B4746E">
        <w:rPr>
          <w:rFonts w:ascii="Times" w:hAnsi="Times"/>
        </w:rPr>
        <w:tab/>
        <w:t>54</w:t>
      </w:r>
    </w:p>
    <w:p w14:paraId="52143D1F" w14:textId="7BDE71D2" w:rsidR="006A758A" w:rsidRPr="006A758A" w:rsidRDefault="006A758A" w:rsidP="006A758A">
      <w:pPr>
        <w:spacing w:line="480" w:lineRule="auto"/>
        <w:rPr>
          <w:rFonts w:ascii="Times" w:hAnsi="Times"/>
        </w:rPr>
      </w:pPr>
      <w:r w:rsidRPr="006A758A">
        <w:rPr>
          <w:rFonts w:ascii="Times" w:hAnsi="Times"/>
        </w:rPr>
        <w:t>12.  Surface relative humidity perturba</w:t>
      </w:r>
      <w:r>
        <w:rPr>
          <w:rFonts w:ascii="Times" w:hAnsi="Times"/>
        </w:rPr>
        <w:t>tions in inflow sounding pairs</w:t>
      </w:r>
      <w:r>
        <w:rPr>
          <w:rFonts w:ascii="Times" w:hAnsi="Times"/>
        </w:rPr>
        <w:tab/>
      </w:r>
      <w:r w:rsidR="00B4746E">
        <w:rPr>
          <w:rFonts w:ascii="Times" w:hAnsi="Times"/>
        </w:rPr>
        <w:t>54</w:t>
      </w:r>
    </w:p>
    <w:p w14:paraId="6D79BDC1" w14:textId="5E4AA32C" w:rsidR="006A758A" w:rsidRPr="006A758A" w:rsidRDefault="006A758A" w:rsidP="006A758A">
      <w:pPr>
        <w:spacing w:line="480" w:lineRule="auto"/>
        <w:rPr>
          <w:rFonts w:ascii="Times" w:hAnsi="Times"/>
        </w:rPr>
      </w:pPr>
      <w:r w:rsidRPr="006A758A">
        <w:rPr>
          <w:rFonts w:ascii="Times" w:hAnsi="Times"/>
        </w:rPr>
        <w:t>13.  MLLCL perturbation</w:t>
      </w:r>
      <w:r w:rsidR="00B4746E">
        <w:rPr>
          <w:rFonts w:ascii="Times" w:hAnsi="Times"/>
        </w:rPr>
        <w:t>s in inflow sounding pairs</w:t>
      </w:r>
      <w:r w:rsidR="00B4746E">
        <w:rPr>
          <w:rFonts w:ascii="Times" w:hAnsi="Times"/>
        </w:rPr>
        <w:tab/>
      </w:r>
      <w:r w:rsidR="00B4746E">
        <w:rPr>
          <w:rFonts w:ascii="Times" w:hAnsi="Times"/>
        </w:rPr>
        <w:tab/>
      </w:r>
      <w:r w:rsidR="00B4746E">
        <w:rPr>
          <w:rFonts w:ascii="Times" w:hAnsi="Times"/>
        </w:rPr>
        <w:tab/>
      </w:r>
      <w:r w:rsidR="00B4746E">
        <w:rPr>
          <w:rFonts w:ascii="Times" w:hAnsi="Times"/>
        </w:rPr>
        <w:tab/>
        <w:t>55</w:t>
      </w:r>
    </w:p>
    <w:p w14:paraId="727179BD" w14:textId="14ED8D13" w:rsidR="006A758A" w:rsidRPr="006A758A" w:rsidRDefault="006A758A" w:rsidP="006A758A">
      <w:pPr>
        <w:spacing w:line="480" w:lineRule="auto"/>
        <w:rPr>
          <w:rFonts w:ascii="Times" w:hAnsi="Times"/>
        </w:rPr>
      </w:pPr>
      <w:r w:rsidRPr="006A758A">
        <w:rPr>
          <w:rFonts w:ascii="Times" w:hAnsi="Times"/>
        </w:rPr>
        <w:t>14.  MLCIN perturbation</w:t>
      </w:r>
      <w:r w:rsidR="00B4746E">
        <w:rPr>
          <w:rFonts w:ascii="Times" w:hAnsi="Times"/>
        </w:rPr>
        <w:t>s in inflow sounding pairs</w:t>
      </w:r>
      <w:r w:rsidR="00B4746E">
        <w:rPr>
          <w:rFonts w:ascii="Times" w:hAnsi="Times"/>
        </w:rPr>
        <w:tab/>
      </w:r>
      <w:r w:rsidR="00B4746E">
        <w:rPr>
          <w:rFonts w:ascii="Times" w:hAnsi="Times"/>
        </w:rPr>
        <w:tab/>
      </w:r>
      <w:r w:rsidR="00B4746E">
        <w:rPr>
          <w:rFonts w:ascii="Times" w:hAnsi="Times"/>
        </w:rPr>
        <w:tab/>
      </w:r>
      <w:r w:rsidR="00B4746E">
        <w:rPr>
          <w:rFonts w:ascii="Times" w:hAnsi="Times"/>
        </w:rPr>
        <w:tab/>
        <w:t>55</w:t>
      </w:r>
    </w:p>
    <w:p w14:paraId="065845C5" w14:textId="44DA813C" w:rsidR="006A758A" w:rsidRPr="006A758A" w:rsidRDefault="006A758A" w:rsidP="006A758A">
      <w:pPr>
        <w:spacing w:line="480" w:lineRule="auto"/>
        <w:rPr>
          <w:rFonts w:ascii="Times" w:hAnsi="Times"/>
        </w:rPr>
      </w:pPr>
      <w:r w:rsidRPr="006A758A">
        <w:rPr>
          <w:rFonts w:ascii="Times" w:hAnsi="Times"/>
        </w:rPr>
        <w:t>15.  MLCIN in individu</w:t>
      </w:r>
      <w:r>
        <w:rPr>
          <w:rFonts w:ascii="Times" w:hAnsi="Times"/>
        </w:rPr>
        <w:t>al soundings composing pairs</w:t>
      </w:r>
      <w:r>
        <w:rPr>
          <w:rFonts w:ascii="Times" w:hAnsi="Times"/>
        </w:rPr>
        <w:tab/>
      </w:r>
      <w:r>
        <w:rPr>
          <w:rFonts w:ascii="Times" w:hAnsi="Times"/>
        </w:rPr>
        <w:tab/>
      </w:r>
      <w:r>
        <w:rPr>
          <w:rFonts w:ascii="Times" w:hAnsi="Times"/>
        </w:rPr>
        <w:tab/>
      </w:r>
      <w:r w:rsidR="00B4746E">
        <w:rPr>
          <w:rFonts w:ascii="Times" w:hAnsi="Times"/>
        </w:rPr>
        <w:t>56</w:t>
      </w:r>
    </w:p>
    <w:p w14:paraId="03793EA8" w14:textId="4D244168" w:rsidR="006A758A" w:rsidRPr="006A758A" w:rsidRDefault="006A758A" w:rsidP="006A758A">
      <w:pPr>
        <w:spacing w:line="480" w:lineRule="auto"/>
        <w:rPr>
          <w:rFonts w:ascii="Times" w:hAnsi="Times"/>
        </w:rPr>
      </w:pPr>
      <w:r w:rsidRPr="006A758A">
        <w:rPr>
          <w:rFonts w:ascii="Times" w:hAnsi="Times"/>
        </w:rPr>
        <w:t>16.  0-1-km shear magnitude perturba</w:t>
      </w:r>
      <w:r>
        <w:rPr>
          <w:rFonts w:ascii="Times" w:hAnsi="Times"/>
        </w:rPr>
        <w:t>tions in inflow sounding pairs</w:t>
      </w:r>
      <w:r>
        <w:rPr>
          <w:rFonts w:ascii="Times" w:hAnsi="Times"/>
        </w:rPr>
        <w:tab/>
      </w:r>
      <w:r w:rsidR="00B4746E">
        <w:rPr>
          <w:rFonts w:ascii="Times" w:hAnsi="Times"/>
        </w:rPr>
        <w:t>56</w:t>
      </w:r>
    </w:p>
    <w:p w14:paraId="5D656D53" w14:textId="035B2AEF" w:rsidR="006A758A" w:rsidRPr="006A758A" w:rsidRDefault="006A758A" w:rsidP="006A758A">
      <w:pPr>
        <w:spacing w:line="480" w:lineRule="auto"/>
        <w:rPr>
          <w:rFonts w:ascii="Times" w:hAnsi="Times"/>
        </w:rPr>
      </w:pPr>
      <w:r w:rsidRPr="006A758A">
        <w:rPr>
          <w:rFonts w:ascii="Times" w:hAnsi="Times"/>
        </w:rPr>
        <w:t>17.  0-1-km SRH perturbati</w:t>
      </w:r>
      <w:r>
        <w:rPr>
          <w:rFonts w:ascii="Times" w:hAnsi="Times"/>
        </w:rPr>
        <w:t>ons in inflow sounding pairs</w:t>
      </w:r>
      <w:r>
        <w:rPr>
          <w:rFonts w:ascii="Times" w:hAnsi="Times"/>
        </w:rPr>
        <w:tab/>
      </w:r>
      <w:r>
        <w:rPr>
          <w:rFonts w:ascii="Times" w:hAnsi="Times"/>
        </w:rPr>
        <w:tab/>
      </w:r>
      <w:r>
        <w:rPr>
          <w:rFonts w:ascii="Times" w:hAnsi="Times"/>
        </w:rPr>
        <w:tab/>
      </w:r>
      <w:r w:rsidR="00B4746E">
        <w:rPr>
          <w:rFonts w:ascii="Times" w:hAnsi="Times"/>
        </w:rPr>
        <w:t>57</w:t>
      </w:r>
    </w:p>
    <w:p w14:paraId="171FEF22" w14:textId="779B4CFA" w:rsidR="006A758A" w:rsidRPr="006A758A" w:rsidRDefault="006A758A" w:rsidP="006A758A">
      <w:pPr>
        <w:spacing w:line="480" w:lineRule="auto"/>
        <w:rPr>
          <w:rFonts w:ascii="Times" w:hAnsi="Times"/>
        </w:rPr>
      </w:pPr>
      <w:r w:rsidRPr="006A758A">
        <w:rPr>
          <w:rFonts w:ascii="Times" w:hAnsi="Times"/>
        </w:rPr>
        <w:t>18.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near an</w:t>
      </w:r>
      <w:r w:rsidR="00B4746E">
        <w:rPr>
          <w:rFonts w:ascii="Times" w:hAnsi="Times"/>
        </w:rPr>
        <w:t xml:space="preserve">d far </w:t>
      </w:r>
      <w:proofErr w:type="spellStart"/>
      <w:r w:rsidR="00B4746E">
        <w:rPr>
          <w:rFonts w:ascii="Times" w:hAnsi="Times"/>
        </w:rPr>
        <w:t>nontornadic</w:t>
      </w:r>
      <w:proofErr w:type="spellEnd"/>
      <w:r w:rsidR="00B4746E">
        <w:rPr>
          <w:rFonts w:ascii="Times" w:hAnsi="Times"/>
        </w:rPr>
        <w:t xml:space="preserve"> composites</w:t>
      </w:r>
      <w:r w:rsidR="00B4746E">
        <w:rPr>
          <w:rFonts w:ascii="Times" w:hAnsi="Times"/>
        </w:rPr>
        <w:tab/>
      </w:r>
      <w:r w:rsidR="00B4746E">
        <w:rPr>
          <w:rFonts w:ascii="Times" w:hAnsi="Times"/>
        </w:rPr>
        <w:tab/>
        <w:t>57</w:t>
      </w:r>
    </w:p>
    <w:p w14:paraId="3F25A6FF" w14:textId="3E3CFD2C" w:rsidR="006A758A" w:rsidRPr="006A758A" w:rsidRDefault="006A758A" w:rsidP="006A758A">
      <w:pPr>
        <w:spacing w:line="480" w:lineRule="auto"/>
        <w:rPr>
          <w:rFonts w:ascii="Times" w:hAnsi="Times"/>
        </w:rPr>
      </w:pPr>
      <w:r w:rsidRPr="006A758A">
        <w:rPr>
          <w:rFonts w:ascii="Times" w:hAnsi="Times"/>
        </w:rPr>
        <w:t>19.  Hodographs, near an</w:t>
      </w:r>
      <w:r>
        <w:rPr>
          <w:rFonts w:ascii="Times" w:hAnsi="Times"/>
        </w:rPr>
        <w:t xml:space="preserve">d far </w:t>
      </w:r>
      <w:proofErr w:type="spellStart"/>
      <w:r>
        <w:rPr>
          <w:rFonts w:ascii="Times" w:hAnsi="Times"/>
        </w:rPr>
        <w:t>nontornadic</w:t>
      </w:r>
      <w:proofErr w:type="spellEnd"/>
      <w:r>
        <w:rPr>
          <w:rFonts w:ascii="Times" w:hAnsi="Times"/>
        </w:rPr>
        <w:t xml:space="preserve"> composites</w:t>
      </w:r>
      <w:r>
        <w:rPr>
          <w:rFonts w:ascii="Times" w:hAnsi="Times"/>
        </w:rPr>
        <w:tab/>
      </w:r>
      <w:r>
        <w:rPr>
          <w:rFonts w:ascii="Times" w:hAnsi="Times"/>
        </w:rPr>
        <w:tab/>
      </w:r>
      <w:r>
        <w:rPr>
          <w:rFonts w:ascii="Times" w:hAnsi="Times"/>
        </w:rPr>
        <w:tab/>
      </w:r>
      <w:r w:rsidR="00B4746E">
        <w:rPr>
          <w:rFonts w:ascii="Times" w:hAnsi="Times"/>
        </w:rPr>
        <w:t>58</w:t>
      </w:r>
    </w:p>
    <w:p w14:paraId="22844E98" w14:textId="79555D5A" w:rsidR="006A758A" w:rsidRPr="006A758A" w:rsidRDefault="006A758A" w:rsidP="006A758A">
      <w:pPr>
        <w:spacing w:line="480" w:lineRule="auto"/>
        <w:rPr>
          <w:rFonts w:ascii="Times" w:hAnsi="Times"/>
        </w:rPr>
      </w:pPr>
      <w:r w:rsidRPr="006A758A">
        <w:rPr>
          <w:rFonts w:ascii="Times" w:hAnsi="Times"/>
        </w:rPr>
        <w:t xml:space="preserve">20. </w:t>
      </w:r>
      <w:r>
        <w:rPr>
          <w:rFonts w:ascii="Times" w:hAnsi="Times"/>
        </w:rPr>
        <w:t xml:space="preserve"> </w:t>
      </w:r>
      <w:r w:rsidRPr="006A758A">
        <w:rPr>
          <w:rFonts w:ascii="Times" w:hAnsi="Times"/>
        </w:rPr>
        <w:t>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nea</w:t>
      </w:r>
      <w:r>
        <w:rPr>
          <w:rFonts w:ascii="Times" w:hAnsi="Times"/>
        </w:rPr>
        <w:t xml:space="preserve">r and far </w:t>
      </w:r>
      <w:proofErr w:type="spellStart"/>
      <w:r>
        <w:rPr>
          <w:rFonts w:ascii="Times" w:hAnsi="Times"/>
        </w:rPr>
        <w:t>tornadic</w:t>
      </w:r>
      <w:proofErr w:type="spellEnd"/>
      <w:r>
        <w:rPr>
          <w:rFonts w:ascii="Times" w:hAnsi="Times"/>
        </w:rPr>
        <w:t xml:space="preserve"> composites</w:t>
      </w:r>
      <w:r>
        <w:rPr>
          <w:rFonts w:ascii="Times" w:hAnsi="Times"/>
        </w:rPr>
        <w:tab/>
      </w:r>
      <w:r>
        <w:rPr>
          <w:rFonts w:ascii="Times" w:hAnsi="Times"/>
        </w:rPr>
        <w:tab/>
      </w:r>
      <w:r w:rsidR="00B4746E">
        <w:rPr>
          <w:rFonts w:ascii="Times" w:hAnsi="Times"/>
        </w:rPr>
        <w:t>59</w:t>
      </w:r>
    </w:p>
    <w:p w14:paraId="48C7DB69" w14:textId="0BAC5F59" w:rsidR="006A758A" w:rsidRPr="006A758A" w:rsidRDefault="006A758A" w:rsidP="006A758A">
      <w:pPr>
        <w:spacing w:line="480" w:lineRule="auto"/>
        <w:rPr>
          <w:rFonts w:ascii="Times" w:hAnsi="Times"/>
        </w:rPr>
      </w:pPr>
      <w:r w:rsidRPr="006A758A">
        <w:rPr>
          <w:rFonts w:ascii="Times" w:hAnsi="Times"/>
        </w:rPr>
        <w:t xml:space="preserve">21.  Hodographs, near and far </w:t>
      </w:r>
      <w:proofErr w:type="spellStart"/>
      <w:r w:rsidRPr="006A758A">
        <w:rPr>
          <w:rFonts w:ascii="Times" w:hAnsi="Times"/>
        </w:rPr>
        <w:t>tornadic</w:t>
      </w:r>
      <w:proofErr w:type="spellEnd"/>
      <w:r w:rsidRPr="006A758A">
        <w:rPr>
          <w:rFonts w:ascii="Times" w:hAnsi="Times"/>
        </w:rPr>
        <w:t xml:space="preserve"> comp</w:t>
      </w:r>
      <w:r w:rsidR="00B4746E">
        <w:rPr>
          <w:rFonts w:ascii="Times" w:hAnsi="Times"/>
        </w:rPr>
        <w:t>osites</w:t>
      </w:r>
      <w:r w:rsidR="00B4746E">
        <w:rPr>
          <w:rFonts w:ascii="Times" w:hAnsi="Times"/>
        </w:rPr>
        <w:tab/>
      </w:r>
      <w:r w:rsidR="00B4746E">
        <w:rPr>
          <w:rFonts w:ascii="Times" w:hAnsi="Times"/>
        </w:rPr>
        <w:tab/>
      </w:r>
      <w:r w:rsidR="00B4746E">
        <w:rPr>
          <w:rFonts w:ascii="Times" w:hAnsi="Times"/>
        </w:rPr>
        <w:tab/>
      </w:r>
      <w:r w:rsidR="00B4746E">
        <w:rPr>
          <w:rFonts w:ascii="Times" w:hAnsi="Times"/>
        </w:rPr>
        <w:tab/>
        <w:t>60</w:t>
      </w:r>
    </w:p>
    <w:p w14:paraId="36391BD8" w14:textId="1D655EE7" w:rsidR="006A758A" w:rsidRPr="006A758A" w:rsidRDefault="006A758A" w:rsidP="006A758A">
      <w:pPr>
        <w:spacing w:line="480" w:lineRule="auto"/>
        <w:rPr>
          <w:rFonts w:ascii="Times" w:hAnsi="Times"/>
        </w:rPr>
      </w:pPr>
      <w:r w:rsidRPr="006A758A">
        <w:rPr>
          <w:rFonts w:ascii="Times" w:hAnsi="Times"/>
        </w:rPr>
        <w:t>22.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far </w:t>
      </w:r>
      <w:proofErr w:type="spellStart"/>
      <w:r w:rsidRPr="006A758A">
        <w:rPr>
          <w:rFonts w:ascii="Times" w:hAnsi="Times"/>
        </w:rPr>
        <w:t>torna</w:t>
      </w:r>
      <w:r>
        <w:rPr>
          <w:rFonts w:ascii="Times" w:hAnsi="Times"/>
        </w:rPr>
        <w:t>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composites</w:t>
      </w:r>
      <w:r>
        <w:rPr>
          <w:rFonts w:ascii="Times" w:hAnsi="Times"/>
        </w:rPr>
        <w:tab/>
      </w:r>
      <w:r w:rsidR="00B4746E">
        <w:rPr>
          <w:rFonts w:ascii="Times" w:hAnsi="Times"/>
        </w:rPr>
        <w:t>61</w:t>
      </w:r>
    </w:p>
    <w:p w14:paraId="47EDF8FF" w14:textId="0E3270A9" w:rsidR="006A758A" w:rsidRPr="006A758A" w:rsidRDefault="006A758A" w:rsidP="006A758A">
      <w:pPr>
        <w:spacing w:line="480" w:lineRule="auto"/>
        <w:rPr>
          <w:rFonts w:ascii="Times" w:hAnsi="Times"/>
        </w:rPr>
      </w:pPr>
      <w:r w:rsidRPr="006A758A">
        <w:rPr>
          <w:rFonts w:ascii="Times" w:hAnsi="Times"/>
        </w:rPr>
        <w:t xml:space="preserve">23.  Hodographs, far </w:t>
      </w:r>
      <w:proofErr w:type="spellStart"/>
      <w:r w:rsidRPr="006A758A">
        <w:rPr>
          <w:rFonts w:ascii="Times" w:hAnsi="Times"/>
        </w:rPr>
        <w:t>tornadic</w:t>
      </w:r>
      <w:proofErr w:type="spellEnd"/>
      <w:r w:rsidR="00B4746E">
        <w:rPr>
          <w:rFonts w:ascii="Times" w:hAnsi="Times"/>
        </w:rPr>
        <w:t xml:space="preserve"> and </w:t>
      </w:r>
      <w:proofErr w:type="spellStart"/>
      <w:r w:rsidR="00B4746E">
        <w:rPr>
          <w:rFonts w:ascii="Times" w:hAnsi="Times"/>
        </w:rPr>
        <w:t>nontornadic</w:t>
      </w:r>
      <w:proofErr w:type="spellEnd"/>
      <w:r w:rsidR="00B4746E">
        <w:rPr>
          <w:rFonts w:ascii="Times" w:hAnsi="Times"/>
        </w:rPr>
        <w:t xml:space="preserve"> composites</w:t>
      </w:r>
      <w:r w:rsidR="00B4746E">
        <w:rPr>
          <w:rFonts w:ascii="Times" w:hAnsi="Times"/>
        </w:rPr>
        <w:tab/>
      </w:r>
      <w:r w:rsidR="00B4746E">
        <w:rPr>
          <w:rFonts w:ascii="Times" w:hAnsi="Times"/>
        </w:rPr>
        <w:tab/>
      </w:r>
      <w:r w:rsidR="00B4746E">
        <w:rPr>
          <w:rFonts w:ascii="Times" w:hAnsi="Times"/>
        </w:rPr>
        <w:tab/>
        <w:t>62</w:t>
      </w:r>
    </w:p>
    <w:p w14:paraId="0F762C13" w14:textId="0F88568C" w:rsidR="006A758A" w:rsidRPr="006A758A" w:rsidRDefault="006A758A" w:rsidP="006A758A">
      <w:pPr>
        <w:spacing w:line="480" w:lineRule="auto"/>
        <w:rPr>
          <w:rFonts w:ascii="Times" w:hAnsi="Times"/>
        </w:rPr>
      </w:pPr>
      <w:r w:rsidRPr="006A758A">
        <w:rPr>
          <w:rFonts w:ascii="Times" w:hAnsi="Times"/>
        </w:rPr>
        <w:t>24.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near </w:t>
      </w:r>
      <w:proofErr w:type="spellStart"/>
      <w:r w:rsidRPr="006A758A">
        <w:rPr>
          <w:rFonts w:ascii="Times" w:hAnsi="Times"/>
        </w:rPr>
        <w:t>torna</w:t>
      </w:r>
      <w:r>
        <w:rPr>
          <w:rFonts w:ascii="Times" w:hAnsi="Times"/>
        </w:rPr>
        <w:t>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composites</w:t>
      </w:r>
      <w:r>
        <w:rPr>
          <w:rFonts w:ascii="Times" w:hAnsi="Times"/>
        </w:rPr>
        <w:tab/>
      </w:r>
      <w:r w:rsidR="00B4746E">
        <w:rPr>
          <w:rFonts w:ascii="Times" w:hAnsi="Times"/>
        </w:rPr>
        <w:t>63</w:t>
      </w:r>
    </w:p>
    <w:p w14:paraId="43859BC9" w14:textId="7CDE0C71" w:rsidR="006A758A" w:rsidRPr="006A758A" w:rsidRDefault="006A758A" w:rsidP="006A758A">
      <w:pPr>
        <w:spacing w:line="480" w:lineRule="auto"/>
        <w:rPr>
          <w:rFonts w:ascii="Times" w:hAnsi="Times"/>
        </w:rPr>
      </w:pPr>
      <w:r w:rsidRPr="006A758A">
        <w:rPr>
          <w:rFonts w:ascii="Times" w:hAnsi="Times"/>
        </w:rPr>
        <w:t xml:space="preserve">25.  Hodographs, near </w:t>
      </w:r>
      <w:proofErr w:type="spellStart"/>
      <w:r w:rsidRPr="006A758A">
        <w:rPr>
          <w:rFonts w:ascii="Times" w:hAnsi="Times"/>
        </w:rPr>
        <w:t>tornadic</w:t>
      </w:r>
      <w:proofErr w:type="spellEnd"/>
      <w:r w:rsidRPr="006A758A">
        <w:rPr>
          <w:rFonts w:ascii="Times" w:hAnsi="Times"/>
        </w:rPr>
        <w:t xml:space="preserve"> and </w:t>
      </w:r>
      <w:proofErr w:type="spellStart"/>
      <w:r w:rsidRPr="006A758A">
        <w:rPr>
          <w:rFonts w:ascii="Times" w:hAnsi="Times"/>
        </w:rPr>
        <w:t>nonto</w:t>
      </w:r>
      <w:r w:rsidR="00B4746E">
        <w:rPr>
          <w:rFonts w:ascii="Times" w:hAnsi="Times"/>
        </w:rPr>
        <w:t>rnadic</w:t>
      </w:r>
      <w:proofErr w:type="spellEnd"/>
      <w:r w:rsidR="00B4746E">
        <w:rPr>
          <w:rFonts w:ascii="Times" w:hAnsi="Times"/>
        </w:rPr>
        <w:t xml:space="preserve"> composites</w:t>
      </w:r>
      <w:r w:rsidR="00B4746E">
        <w:rPr>
          <w:rFonts w:ascii="Times" w:hAnsi="Times"/>
        </w:rPr>
        <w:tab/>
      </w:r>
      <w:r w:rsidR="00B4746E">
        <w:rPr>
          <w:rFonts w:ascii="Times" w:hAnsi="Times"/>
        </w:rPr>
        <w:tab/>
      </w:r>
      <w:r w:rsidR="00B4746E">
        <w:rPr>
          <w:rFonts w:ascii="Times" w:hAnsi="Times"/>
        </w:rPr>
        <w:tab/>
        <w:t>64</w:t>
      </w:r>
    </w:p>
    <w:p w14:paraId="77B64169" w14:textId="51E36289" w:rsidR="006A758A" w:rsidRPr="006A758A" w:rsidRDefault="006A758A" w:rsidP="006A758A">
      <w:pPr>
        <w:spacing w:line="480" w:lineRule="auto"/>
        <w:rPr>
          <w:rFonts w:ascii="Times" w:hAnsi="Times"/>
        </w:rPr>
      </w:pPr>
      <w:r w:rsidRPr="006A758A">
        <w:rPr>
          <w:rFonts w:ascii="Times" w:hAnsi="Times"/>
        </w:rPr>
        <w:t>26.  Release point of 0</w:t>
      </w:r>
      <w:r>
        <w:rPr>
          <w:rFonts w:ascii="Times" w:hAnsi="Times"/>
        </w:rPr>
        <w:t>003 UTC 16 May 2013 sounding</w:t>
      </w:r>
      <w:r>
        <w:rPr>
          <w:rFonts w:ascii="Times" w:hAnsi="Times"/>
        </w:rPr>
        <w:tab/>
      </w:r>
      <w:r>
        <w:rPr>
          <w:rFonts w:ascii="Times" w:hAnsi="Times"/>
        </w:rPr>
        <w:tab/>
      </w:r>
      <w:r>
        <w:rPr>
          <w:rFonts w:ascii="Times" w:hAnsi="Times"/>
        </w:rPr>
        <w:tab/>
      </w:r>
      <w:r w:rsidR="00B4746E">
        <w:rPr>
          <w:rFonts w:ascii="Times" w:hAnsi="Times"/>
        </w:rPr>
        <w:t>65</w:t>
      </w:r>
    </w:p>
    <w:p w14:paraId="25F85FB8" w14:textId="3324E600" w:rsidR="006A758A" w:rsidRPr="006A758A" w:rsidRDefault="006A758A" w:rsidP="006A758A">
      <w:pPr>
        <w:spacing w:line="480" w:lineRule="auto"/>
        <w:rPr>
          <w:rFonts w:ascii="Times" w:hAnsi="Times"/>
        </w:rPr>
      </w:pPr>
      <w:r w:rsidRPr="006A758A">
        <w:rPr>
          <w:rFonts w:ascii="Times" w:hAnsi="Times"/>
        </w:rPr>
        <w:t>27.  Hodog</w:t>
      </w:r>
      <w:r>
        <w:rPr>
          <w:rFonts w:ascii="Times" w:hAnsi="Times"/>
        </w:rPr>
        <w:t>raph, 0003 UTC 16 May 2013</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66</w:t>
      </w:r>
    </w:p>
    <w:p w14:paraId="447CD203" w14:textId="55FFBE59" w:rsidR="006A758A" w:rsidRPr="006A758A" w:rsidRDefault="006A758A" w:rsidP="006A758A">
      <w:pPr>
        <w:spacing w:line="480" w:lineRule="auto"/>
        <w:rPr>
          <w:rFonts w:ascii="Times" w:hAnsi="Times"/>
        </w:rPr>
      </w:pPr>
      <w:r w:rsidRPr="006A758A">
        <w:rPr>
          <w:rFonts w:ascii="Times" w:hAnsi="Times"/>
        </w:rPr>
        <w:t>28.  Release point of 0</w:t>
      </w:r>
      <w:r>
        <w:rPr>
          <w:rFonts w:ascii="Times" w:hAnsi="Times"/>
        </w:rPr>
        <w:t>017 UTC 16 May 2013 sounding</w:t>
      </w:r>
      <w:r>
        <w:rPr>
          <w:rFonts w:ascii="Times" w:hAnsi="Times"/>
        </w:rPr>
        <w:tab/>
      </w:r>
      <w:r>
        <w:rPr>
          <w:rFonts w:ascii="Times" w:hAnsi="Times"/>
        </w:rPr>
        <w:tab/>
      </w:r>
      <w:r>
        <w:rPr>
          <w:rFonts w:ascii="Times" w:hAnsi="Times"/>
        </w:rPr>
        <w:tab/>
      </w:r>
      <w:r w:rsidR="00B4746E">
        <w:rPr>
          <w:rFonts w:ascii="Times" w:hAnsi="Times"/>
        </w:rPr>
        <w:t>67</w:t>
      </w:r>
    </w:p>
    <w:p w14:paraId="03919177" w14:textId="6D6D0BCB" w:rsidR="006A758A" w:rsidRPr="006A758A" w:rsidRDefault="006A758A" w:rsidP="006A758A">
      <w:pPr>
        <w:spacing w:line="480" w:lineRule="auto"/>
        <w:rPr>
          <w:rFonts w:ascii="Times" w:hAnsi="Times"/>
        </w:rPr>
      </w:pPr>
      <w:r w:rsidRPr="006A758A">
        <w:rPr>
          <w:rFonts w:ascii="Times" w:hAnsi="Times"/>
        </w:rPr>
        <w:t>29.  Hodog</w:t>
      </w:r>
      <w:r>
        <w:rPr>
          <w:rFonts w:ascii="Times" w:hAnsi="Times"/>
        </w:rPr>
        <w:t>raph, 0017 UTC 16 May 2013</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68</w:t>
      </w:r>
    </w:p>
    <w:p w14:paraId="02862394" w14:textId="0948A40D" w:rsidR="006A758A" w:rsidRPr="006A758A" w:rsidRDefault="006A758A" w:rsidP="006A758A">
      <w:pPr>
        <w:spacing w:line="480" w:lineRule="auto"/>
        <w:rPr>
          <w:rFonts w:ascii="Times" w:hAnsi="Times"/>
        </w:rPr>
      </w:pPr>
      <w:r w:rsidRPr="006A758A">
        <w:rPr>
          <w:rFonts w:ascii="Times" w:hAnsi="Times"/>
        </w:rPr>
        <w:t>30.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0000 UTC 19 May 2013</w:t>
      </w:r>
      <w:r>
        <w:rPr>
          <w:rFonts w:ascii="Times" w:hAnsi="Times"/>
        </w:rPr>
        <w:tab/>
      </w:r>
      <w:r>
        <w:rPr>
          <w:rFonts w:ascii="Times" w:hAnsi="Times"/>
        </w:rPr>
        <w:tab/>
      </w:r>
      <w:r>
        <w:rPr>
          <w:rFonts w:ascii="Times" w:hAnsi="Times"/>
        </w:rPr>
        <w:tab/>
      </w:r>
      <w:r w:rsidR="00B4746E">
        <w:rPr>
          <w:rFonts w:ascii="Times" w:hAnsi="Times"/>
        </w:rPr>
        <w:t>69</w:t>
      </w:r>
    </w:p>
    <w:p w14:paraId="6F0F91B8" w14:textId="61BA789F" w:rsidR="006A758A" w:rsidRPr="006A758A" w:rsidRDefault="006A758A" w:rsidP="006A758A">
      <w:pPr>
        <w:spacing w:line="480" w:lineRule="auto"/>
        <w:rPr>
          <w:rFonts w:ascii="Times" w:hAnsi="Times"/>
        </w:rPr>
      </w:pPr>
      <w:r w:rsidRPr="006A758A">
        <w:rPr>
          <w:rFonts w:ascii="Times" w:hAnsi="Times"/>
        </w:rPr>
        <w:t>31.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0001 UTC 19 May 2013</w:t>
      </w:r>
      <w:r>
        <w:rPr>
          <w:rFonts w:ascii="Times" w:hAnsi="Times"/>
        </w:rPr>
        <w:tab/>
      </w:r>
      <w:r>
        <w:rPr>
          <w:rFonts w:ascii="Times" w:hAnsi="Times"/>
        </w:rPr>
        <w:tab/>
      </w:r>
      <w:r>
        <w:rPr>
          <w:rFonts w:ascii="Times" w:hAnsi="Times"/>
        </w:rPr>
        <w:tab/>
      </w:r>
      <w:r w:rsidR="00B4746E">
        <w:rPr>
          <w:rFonts w:ascii="Times" w:hAnsi="Times"/>
        </w:rPr>
        <w:t>69</w:t>
      </w:r>
    </w:p>
    <w:p w14:paraId="43563F73" w14:textId="5AC56CD8" w:rsidR="006A758A" w:rsidRPr="006A758A" w:rsidRDefault="006A758A" w:rsidP="006A758A">
      <w:pPr>
        <w:spacing w:line="480" w:lineRule="auto"/>
        <w:rPr>
          <w:rFonts w:ascii="Times" w:hAnsi="Times"/>
        </w:rPr>
      </w:pPr>
      <w:r w:rsidRPr="006A758A">
        <w:rPr>
          <w:rFonts w:ascii="Times" w:hAnsi="Times"/>
        </w:rPr>
        <w:t>32.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0041 UTC 19 May 2013</w:t>
      </w:r>
      <w:r>
        <w:rPr>
          <w:rFonts w:ascii="Times" w:hAnsi="Times"/>
        </w:rPr>
        <w:tab/>
      </w:r>
      <w:r>
        <w:rPr>
          <w:rFonts w:ascii="Times" w:hAnsi="Times"/>
        </w:rPr>
        <w:tab/>
      </w:r>
      <w:r>
        <w:rPr>
          <w:rFonts w:ascii="Times" w:hAnsi="Times"/>
        </w:rPr>
        <w:tab/>
      </w:r>
      <w:r w:rsidR="00B4746E">
        <w:rPr>
          <w:rFonts w:ascii="Times" w:hAnsi="Times"/>
        </w:rPr>
        <w:t>70</w:t>
      </w:r>
    </w:p>
    <w:p w14:paraId="5ECCF611" w14:textId="4C40191A" w:rsidR="006A758A" w:rsidRPr="006A758A" w:rsidRDefault="006A758A" w:rsidP="006A758A">
      <w:pPr>
        <w:spacing w:line="480" w:lineRule="auto"/>
        <w:rPr>
          <w:rFonts w:ascii="Times" w:hAnsi="Times"/>
        </w:rPr>
      </w:pPr>
      <w:r w:rsidRPr="006A758A">
        <w:rPr>
          <w:rFonts w:ascii="Times" w:hAnsi="Times"/>
        </w:rPr>
        <w:t>33.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2241 UTC 31 May 2013</w:t>
      </w:r>
      <w:r>
        <w:rPr>
          <w:rFonts w:ascii="Times" w:hAnsi="Times"/>
        </w:rPr>
        <w:tab/>
      </w:r>
      <w:r>
        <w:rPr>
          <w:rFonts w:ascii="Times" w:hAnsi="Times"/>
        </w:rPr>
        <w:tab/>
      </w:r>
      <w:r>
        <w:rPr>
          <w:rFonts w:ascii="Times" w:hAnsi="Times"/>
        </w:rPr>
        <w:tab/>
      </w:r>
      <w:r w:rsidR="00B4746E">
        <w:rPr>
          <w:rFonts w:ascii="Times" w:hAnsi="Times"/>
        </w:rPr>
        <w:t>70</w:t>
      </w:r>
    </w:p>
    <w:p w14:paraId="7808DB77" w14:textId="4435E75B" w:rsidR="006A758A" w:rsidRPr="006A758A" w:rsidRDefault="006A758A" w:rsidP="006A758A">
      <w:pPr>
        <w:spacing w:line="480" w:lineRule="auto"/>
        <w:rPr>
          <w:rFonts w:ascii="Times" w:hAnsi="Times"/>
        </w:rPr>
      </w:pPr>
      <w:r w:rsidRPr="006A758A">
        <w:rPr>
          <w:rFonts w:ascii="Times" w:hAnsi="Times"/>
        </w:rPr>
        <w:t>34.  Hodogr</w:t>
      </w:r>
      <w:r>
        <w:rPr>
          <w:rFonts w:ascii="Times" w:hAnsi="Times"/>
        </w:rPr>
        <w:t>aph, 2241 UTC 31 May 2013</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71</w:t>
      </w:r>
    </w:p>
    <w:p w14:paraId="06D856A6" w14:textId="14D19734" w:rsidR="006A758A" w:rsidRPr="006A758A" w:rsidRDefault="006A758A" w:rsidP="006A758A">
      <w:pPr>
        <w:spacing w:line="480" w:lineRule="auto"/>
        <w:rPr>
          <w:rFonts w:ascii="Times" w:hAnsi="Times"/>
        </w:rPr>
      </w:pPr>
      <w:r w:rsidRPr="006A758A">
        <w:rPr>
          <w:rFonts w:ascii="Times" w:hAnsi="Times"/>
        </w:rPr>
        <w:t>35.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2300 UTC 31 May 2013</w:t>
      </w:r>
      <w:r w:rsidRPr="006A758A">
        <w:rPr>
          <w:rFonts w:ascii="Times" w:hAnsi="Times"/>
        </w:rPr>
        <w:tab/>
      </w:r>
      <w:r w:rsidRPr="006A758A">
        <w:rPr>
          <w:rFonts w:ascii="Times" w:hAnsi="Times"/>
        </w:rPr>
        <w:tab/>
      </w:r>
      <w:r>
        <w:rPr>
          <w:rFonts w:ascii="Times" w:hAnsi="Times"/>
        </w:rPr>
        <w:tab/>
      </w:r>
      <w:r w:rsidR="00B4746E">
        <w:rPr>
          <w:rFonts w:ascii="Times" w:hAnsi="Times"/>
        </w:rPr>
        <w:t>71</w:t>
      </w:r>
    </w:p>
    <w:p w14:paraId="3480DFDE" w14:textId="3CEEBE6E" w:rsidR="006A758A" w:rsidRPr="006A758A" w:rsidRDefault="006A758A" w:rsidP="006A758A">
      <w:pPr>
        <w:spacing w:line="480" w:lineRule="auto"/>
        <w:rPr>
          <w:rFonts w:ascii="Times" w:hAnsi="Times"/>
        </w:rPr>
      </w:pPr>
      <w:r w:rsidRPr="006A758A">
        <w:rPr>
          <w:rFonts w:ascii="Times" w:hAnsi="Times"/>
        </w:rPr>
        <w:t>36.  Hodog</w:t>
      </w:r>
      <w:r>
        <w:rPr>
          <w:rFonts w:ascii="Times" w:hAnsi="Times"/>
        </w:rPr>
        <w:t>raph, 2300 UTC 31 May 2013</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72</w:t>
      </w:r>
    </w:p>
    <w:p w14:paraId="4F191F04" w14:textId="29B20A16" w:rsidR="006A758A" w:rsidRPr="006A758A" w:rsidRDefault="006A758A" w:rsidP="006A758A">
      <w:pPr>
        <w:spacing w:line="480" w:lineRule="auto"/>
        <w:rPr>
          <w:rFonts w:ascii="Times" w:hAnsi="Times"/>
        </w:rPr>
      </w:pPr>
      <w:r w:rsidRPr="006A758A">
        <w:rPr>
          <w:rFonts w:ascii="Times" w:hAnsi="Times"/>
        </w:rPr>
        <w:t xml:space="preserve">37.  Surface conditions </w:t>
      </w:r>
      <w:r w:rsidR="00B4746E">
        <w:rPr>
          <w:rFonts w:ascii="Times" w:hAnsi="Times"/>
        </w:rPr>
        <w:t>preceding 9 May 2016 event</w:t>
      </w:r>
      <w:r w:rsidR="00B4746E">
        <w:rPr>
          <w:rFonts w:ascii="Times" w:hAnsi="Times"/>
        </w:rPr>
        <w:tab/>
      </w:r>
      <w:r w:rsidR="00B4746E">
        <w:rPr>
          <w:rFonts w:ascii="Times" w:hAnsi="Times"/>
        </w:rPr>
        <w:tab/>
      </w:r>
      <w:r w:rsidR="00B4746E">
        <w:rPr>
          <w:rFonts w:ascii="Times" w:hAnsi="Times"/>
        </w:rPr>
        <w:tab/>
      </w:r>
      <w:r w:rsidR="00B4746E">
        <w:rPr>
          <w:rFonts w:ascii="Times" w:hAnsi="Times"/>
        </w:rPr>
        <w:tab/>
        <w:t>73</w:t>
      </w:r>
    </w:p>
    <w:p w14:paraId="11C7AE5A" w14:textId="7EE29D84" w:rsidR="006A758A" w:rsidRPr="006A758A" w:rsidRDefault="006A758A" w:rsidP="006A758A">
      <w:pPr>
        <w:spacing w:line="480" w:lineRule="auto"/>
        <w:rPr>
          <w:rFonts w:ascii="Times" w:hAnsi="Times"/>
        </w:rPr>
      </w:pPr>
      <w:r w:rsidRPr="006A758A">
        <w:rPr>
          <w:rFonts w:ascii="Times" w:hAnsi="Times"/>
        </w:rPr>
        <w:t>38.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1952 UTC 9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73</w:t>
      </w:r>
    </w:p>
    <w:p w14:paraId="34787AA1" w14:textId="6481BD47" w:rsidR="006A758A" w:rsidRPr="006A758A" w:rsidRDefault="006A758A" w:rsidP="006A758A">
      <w:pPr>
        <w:spacing w:line="480" w:lineRule="auto"/>
        <w:rPr>
          <w:rFonts w:ascii="Times" w:hAnsi="Times"/>
        </w:rPr>
      </w:pPr>
      <w:r w:rsidRPr="006A758A">
        <w:rPr>
          <w:rFonts w:ascii="Times" w:hAnsi="Times"/>
        </w:rPr>
        <w:t>39.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1953 UTC 9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74</w:t>
      </w:r>
    </w:p>
    <w:p w14:paraId="0D05345B" w14:textId="259BFB46" w:rsidR="006A758A" w:rsidRPr="006A758A" w:rsidRDefault="006A758A" w:rsidP="006A758A">
      <w:pPr>
        <w:spacing w:line="480" w:lineRule="auto"/>
        <w:rPr>
          <w:rFonts w:ascii="Times" w:hAnsi="Times"/>
        </w:rPr>
      </w:pPr>
      <w:r w:rsidRPr="006A758A">
        <w:rPr>
          <w:rFonts w:ascii="Times" w:hAnsi="Times"/>
        </w:rPr>
        <w:t>40.  Hodographs, 1952 and 1</w:t>
      </w:r>
      <w:r w:rsidR="00B4746E">
        <w:rPr>
          <w:rFonts w:ascii="Times" w:hAnsi="Times"/>
        </w:rPr>
        <w:t>953 UTC 9 May 2016</w:t>
      </w:r>
      <w:r w:rsidR="00B4746E">
        <w:rPr>
          <w:rFonts w:ascii="Times" w:hAnsi="Times"/>
        </w:rPr>
        <w:tab/>
      </w:r>
      <w:r w:rsidR="00B4746E">
        <w:rPr>
          <w:rFonts w:ascii="Times" w:hAnsi="Times"/>
        </w:rPr>
        <w:tab/>
      </w:r>
      <w:r w:rsidR="00B4746E">
        <w:rPr>
          <w:rFonts w:ascii="Times" w:hAnsi="Times"/>
        </w:rPr>
        <w:tab/>
      </w:r>
      <w:r w:rsidR="00B4746E">
        <w:rPr>
          <w:rFonts w:ascii="Times" w:hAnsi="Times"/>
        </w:rPr>
        <w:tab/>
        <w:t>75</w:t>
      </w:r>
    </w:p>
    <w:p w14:paraId="1BB62D93" w14:textId="5C34CE67" w:rsidR="006A758A" w:rsidRPr="006A758A" w:rsidRDefault="006A758A" w:rsidP="006A758A">
      <w:pPr>
        <w:spacing w:line="480" w:lineRule="auto"/>
        <w:rPr>
          <w:rFonts w:ascii="Times" w:hAnsi="Times"/>
        </w:rPr>
      </w:pPr>
      <w:r w:rsidRPr="006A758A">
        <w:rPr>
          <w:rFonts w:ascii="Times" w:hAnsi="Times"/>
        </w:rPr>
        <w:t>41.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2046 UTC 9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76</w:t>
      </w:r>
    </w:p>
    <w:p w14:paraId="36FF21D1" w14:textId="3E794DB6" w:rsidR="006A758A" w:rsidRPr="006A758A" w:rsidRDefault="006A758A" w:rsidP="006A758A">
      <w:pPr>
        <w:spacing w:line="480" w:lineRule="auto"/>
        <w:rPr>
          <w:rFonts w:ascii="Times" w:hAnsi="Times"/>
        </w:rPr>
      </w:pPr>
      <w:r w:rsidRPr="006A758A">
        <w:rPr>
          <w:rFonts w:ascii="Times" w:hAnsi="Times"/>
        </w:rPr>
        <w:t>42.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2052 UTC 9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76</w:t>
      </w:r>
    </w:p>
    <w:p w14:paraId="74C1185A" w14:textId="7D582AF2" w:rsidR="006A758A" w:rsidRPr="006A758A" w:rsidRDefault="006A758A" w:rsidP="006A758A">
      <w:pPr>
        <w:spacing w:line="480" w:lineRule="auto"/>
        <w:rPr>
          <w:rFonts w:ascii="Times" w:hAnsi="Times"/>
        </w:rPr>
      </w:pPr>
      <w:r w:rsidRPr="006A758A">
        <w:rPr>
          <w:rFonts w:ascii="Times" w:hAnsi="Times"/>
        </w:rPr>
        <w:t>43.  Hodographs, 20</w:t>
      </w:r>
      <w:r w:rsidR="00B4746E">
        <w:rPr>
          <w:rFonts w:ascii="Times" w:hAnsi="Times"/>
        </w:rPr>
        <w:t>46 and 2052 UTC 9 May 2016</w:t>
      </w:r>
      <w:r w:rsidR="00B4746E">
        <w:rPr>
          <w:rFonts w:ascii="Times" w:hAnsi="Times"/>
        </w:rPr>
        <w:tab/>
      </w:r>
      <w:r w:rsidR="00B4746E">
        <w:rPr>
          <w:rFonts w:ascii="Times" w:hAnsi="Times"/>
        </w:rPr>
        <w:tab/>
      </w:r>
      <w:r w:rsidR="00B4746E">
        <w:rPr>
          <w:rFonts w:ascii="Times" w:hAnsi="Times"/>
        </w:rPr>
        <w:tab/>
      </w:r>
      <w:r w:rsidR="00B4746E">
        <w:rPr>
          <w:rFonts w:ascii="Times" w:hAnsi="Times"/>
        </w:rPr>
        <w:tab/>
        <w:t>77</w:t>
      </w:r>
    </w:p>
    <w:p w14:paraId="2ED03533" w14:textId="22F3C287" w:rsidR="006A758A" w:rsidRPr="006A758A" w:rsidRDefault="006A758A" w:rsidP="006A758A">
      <w:pPr>
        <w:spacing w:line="480" w:lineRule="auto"/>
        <w:rPr>
          <w:rFonts w:ascii="Times" w:hAnsi="Times"/>
        </w:rPr>
      </w:pPr>
      <w:r w:rsidRPr="006A758A">
        <w:rPr>
          <w:rFonts w:ascii="Times" w:hAnsi="Times"/>
        </w:rPr>
        <w:t>44.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2204 UTC 9 May 2016</w:t>
      </w:r>
      <w:r>
        <w:rPr>
          <w:rFonts w:ascii="Times" w:hAnsi="Times"/>
        </w:rPr>
        <w:tab/>
      </w:r>
      <w:r>
        <w:rPr>
          <w:rFonts w:ascii="Times" w:hAnsi="Times"/>
        </w:rPr>
        <w:tab/>
      </w:r>
      <w:r>
        <w:rPr>
          <w:rFonts w:ascii="Times" w:hAnsi="Times"/>
        </w:rPr>
        <w:tab/>
      </w:r>
      <w:r>
        <w:rPr>
          <w:rFonts w:ascii="Times" w:hAnsi="Times"/>
        </w:rPr>
        <w:tab/>
      </w:r>
      <w:r w:rsidR="00B4746E">
        <w:rPr>
          <w:rFonts w:ascii="Times" w:hAnsi="Times"/>
        </w:rPr>
        <w:t>78</w:t>
      </w:r>
    </w:p>
    <w:p w14:paraId="0495ACCA" w14:textId="014A4DFF" w:rsidR="006A758A" w:rsidRPr="006A758A" w:rsidRDefault="006A758A" w:rsidP="006A758A">
      <w:pPr>
        <w:spacing w:line="480" w:lineRule="auto"/>
        <w:rPr>
          <w:rFonts w:ascii="Times" w:hAnsi="Times"/>
        </w:rPr>
      </w:pPr>
      <w:r w:rsidRPr="006A758A">
        <w:rPr>
          <w:rFonts w:ascii="Times" w:hAnsi="Times"/>
        </w:rPr>
        <w:t xml:space="preserve">45.  Hodograph, 2204 UTC 9 May </w:t>
      </w:r>
      <w:r>
        <w:rPr>
          <w:rFonts w:ascii="Times" w:hAnsi="Times"/>
        </w:rPr>
        <w:t>2016</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78</w:t>
      </w:r>
    </w:p>
    <w:p w14:paraId="7D126AE4" w14:textId="5EC606D3" w:rsidR="006A758A" w:rsidRPr="006A758A" w:rsidRDefault="006A758A" w:rsidP="006A758A">
      <w:pPr>
        <w:spacing w:line="480" w:lineRule="auto"/>
        <w:rPr>
          <w:rFonts w:ascii="Times" w:hAnsi="Times"/>
        </w:rPr>
      </w:pPr>
      <w:r w:rsidRPr="006A758A">
        <w:rPr>
          <w:rFonts w:ascii="Times" w:hAnsi="Times"/>
        </w:rPr>
        <w:t>46.  Locations of 2204 UTC 9 May 2016 s</w:t>
      </w:r>
      <w:r w:rsidR="00B4746E">
        <w:rPr>
          <w:rFonts w:ascii="Times" w:hAnsi="Times"/>
        </w:rPr>
        <w:t>ounding and incipient tornado</w:t>
      </w:r>
      <w:r w:rsidR="00B4746E">
        <w:rPr>
          <w:rFonts w:ascii="Times" w:hAnsi="Times"/>
        </w:rPr>
        <w:tab/>
        <w:t>79</w:t>
      </w:r>
    </w:p>
    <w:p w14:paraId="469B9ECB" w14:textId="2C2678B8" w:rsidR="006A758A" w:rsidRPr="006A758A" w:rsidRDefault="006A758A" w:rsidP="006A758A">
      <w:pPr>
        <w:spacing w:line="480" w:lineRule="auto"/>
        <w:rPr>
          <w:rFonts w:ascii="Times" w:hAnsi="Times"/>
        </w:rPr>
      </w:pPr>
      <w:r w:rsidRPr="006A758A">
        <w:rPr>
          <w:rFonts w:ascii="Times" w:hAnsi="Times"/>
        </w:rPr>
        <w:t xml:space="preserve">47.  Photograph of rear-flank </w:t>
      </w:r>
      <w:r>
        <w:rPr>
          <w:rFonts w:ascii="Times" w:hAnsi="Times"/>
        </w:rPr>
        <w:t>tornado, ~2220 UTC 9 May 2016</w:t>
      </w:r>
      <w:r>
        <w:rPr>
          <w:rFonts w:ascii="Times" w:hAnsi="Times"/>
        </w:rPr>
        <w:tab/>
      </w:r>
      <w:r>
        <w:rPr>
          <w:rFonts w:ascii="Times" w:hAnsi="Times"/>
        </w:rPr>
        <w:tab/>
      </w:r>
      <w:r w:rsidR="00B4746E">
        <w:rPr>
          <w:rFonts w:ascii="Times" w:hAnsi="Times"/>
        </w:rPr>
        <w:t>79</w:t>
      </w:r>
    </w:p>
    <w:p w14:paraId="5B27B639" w14:textId="0ED61FD7" w:rsidR="006A758A" w:rsidRPr="006A758A" w:rsidRDefault="006A758A" w:rsidP="006A758A">
      <w:pPr>
        <w:spacing w:line="480" w:lineRule="auto"/>
        <w:rPr>
          <w:rFonts w:ascii="Times" w:hAnsi="Times"/>
        </w:rPr>
      </w:pPr>
      <w:r w:rsidRPr="006A758A">
        <w:rPr>
          <w:rFonts w:ascii="Times" w:hAnsi="Times"/>
        </w:rPr>
        <w:t>48.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w:t>
      </w:r>
      <w:r>
        <w:rPr>
          <w:rFonts w:ascii="Times" w:hAnsi="Times"/>
        </w:rPr>
        <w:t>iagram, 2131 UTC 23 May 2016</w:t>
      </w:r>
      <w:r>
        <w:rPr>
          <w:rFonts w:ascii="Times" w:hAnsi="Times"/>
        </w:rPr>
        <w:tab/>
      </w:r>
      <w:r>
        <w:rPr>
          <w:rFonts w:ascii="Times" w:hAnsi="Times"/>
        </w:rPr>
        <w:tab/>
      </w:r>
      <w:r>
        <w:rPr>
          <w:rFonts w:ascii="Times" w:hAnsi="Times"/>
        </w:rPr>
        <w:tab/>
      </w:r>
      <w:r w:rsidR="00B4746E">
        <w:rPr>
          <w:rFonts w:ascii="Times" w:hAnsi="Times"/>
        </w:rPr>
        <w:t>80</w:t>
      </w:r>
    </w:p>
    <w:p w14:paraId="1D8698CD" w14:textId="01AE17ED" w:rsidR="006A758A" w:rsidRPr="006A758A" w:rsidRDefault="006A758A" w:rsidP="006A758A">
      <w:pPr>
        <w:spacing w:line="480" w:lineRule="auto"/>
        <w:rPr>
          <w:rFonts w:ascii="Times" w:hAnsi="Times"/>
        </w:rPr>
      </w:pPr>
      <w:r w:rsidRPr="006A758A">
        <w:rPr>
          <w:rFonts w:ascii="Times" w:hAnsi="Times"/>
        </w:rPr>
        <w:t>49.  Hodog</w:t>
      </w:r>
      <w:r>
        <w:rPr>
          <w:rFonts w:ascii="Times" w:hAnsi="Times"/>
        </w:rPr>
        <w:t>raph, 2131 UTC 23 May 2016</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80</w:t>
      </w:r>
    </w:p>
    <w:p w14:paraId="4FA0C01F" w14:textId="2422F299" w:rsidR="006A758A" w:rsidRPr="006A758A" w:rsidRDefault="006A758A" w:rsidP="006A758A">
      <w:pPr>
        <w:spacing w:line="480" w:lineRule="auto"/>
        <w:rPr>
          <w:rFonts w:ascii="Times" w:hAnsi="Times"/>
        </w:rPr>
      </w:pPr>
      <w:r w:rsidRPr="006A758A">
        <w:rPr>
          <w:rFonts w:ascii="Times" w:hAnsi="Times"/>
        </w:rPr>
        <w:t>50.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2332 UTC 25</w:t>
      </w:r>
      <w:r>
        <w:rPr>
          <w:rFonts w:ascii="Times" w:hAnsi="Times"/>
        </w:rPr>
        <w:t xml:space="preserve"> May 2016</w:t>
      </w:r>
      <w:r>
        <w:rPr>
          <w:rFonts w:ascii="Times" w:hAnsi="Times"/>
        </w:rPr>
        <w:tab/>
      </w:r>
      <w:r>
        <w:rPr>
          <w:rFonts w:ascii="Times" w:hAnsi="Times"/>
        </w:rPr>
        <w:tab/>
      </w:r>
      <w:r>
        <w:rPr>
          <w:rFonts w:ascii="Times" w:hAnsi="Times"/>
        </w:rPr>
        <w:tab/>
      </w:r>
      <w:r w:rsidR="00B4746E">
        <w:rPr>
          <w:rFonts w:ascii="Times" w:hAnsi="Times"/>
        </w:rPr>
        <w:t>81</w:t>
      </w:r>
    </w:p>
    <w:p w14:paraId="64F74252" w14:textId="7DC0D06F" w:rsidR="006A758A" w:rsidRPr="006A758A" w:rsidRDefault="006A758A" w:rsidP="006A758A">
      <w:pPr>
        <w:spacing w:line="480" w:lineRule="auto"/>
        <w:rPr>
          <w:rFonts w:ascii="Times" w:hAnsi="Times"/>
        </w:rPr>
      </w:pPr>
      <w:r w:rsidRPr="006A758A">
        <w:rPr>
          <w:rFonts w:ascii="Times" w:hAnsi="Times"/>
        </w:rPr>
        <w:t>51.  Hodograph, 2332 UTC 25</w:t>
      </w:r>
      <w:r>
        <w:rPr>
          <w:rFonts w:ascii="Times" w:hAnsi="Times"/>
        </w:rPr>
        <w:t xml:space="preserve"> May 2016</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81</w:t>
      </w:r>
    </w:p>
    <w:p w14:paraId="7CB8348E" w14:textId="1F014C85" w:rsidR="006A758A" w:rsidRPr="006A758A" w:rsidRDefault="006A758A" w:rsidP="006A758A">
      <w:pPr>
        <w:spacing w:line="480" w:lineRule="auto"/>
        <w:rPr>
          <w:rFonts w:ascii="Times" w:hAnsi="Times"/>
        </w:rPr>
      </w:pPr>
      <w:r w:rsidRPr="006A758A">
        <w:rPr>
          <w:rFonts w:ascii="Times" w:hAnsi="Times"/>
        </w:rPr>
        <w:t>52.  Photo</w:t>
      </w:r>
      <w:r>
        <w:rPr>
          <w:rFonts w:ascii="Times" w:hAnsi="Times"/>
        </w:rPr>
        <w:t>graph of 25 May 2016 storm</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82</w:t>
      </w:r>
    </w:p>
    <w:p w14:paraId="41C51396" w14:textId="504B7810" w:rsidR="006A758A" w:rsidRPr="006A758A" w:rsidRDefault="006A758A" w:rsidP="006A758A">
      <w:pPr>
        <w:spacing w:line="480" w:lineRule="auto"/>
        <w:rPr>
          <w:rFonts w:ascii="Times" w:hAnsi="Times"/>
        </w:rPr>
      </w:pPr>
      <w:r w:rsidRPr="006A758A">
        <w:rPr>
          <w:rFonts w:ascii="Times" w:hAnsi="Times"/>
        </w:rPr>
        <w:t>53.  Skew-</w:t>
      </w:r>
      <w:r w:rsidRPr="006A758A">
        <w:rPr>
          <w:rFonts w:ascii="Times" w:hAnsi="Times"/>
          <w:i/>
        </w:rPr>
        <w:t>T</w:t>
      </w:r>
      <w:r w:rsidRPr="006A758A">
        <w:rPr>
          <w:rFonts w:ascii="Times" w:hAnsi="Times"/>
        </w:rPr>
        <w:t xml:space="preserve"> log-</w:t>
      </w:r>
      <w:r w:rsidRPr="006A758A">
        <w:rPr>
          <w:rFonts w:ascii="Times" w:hAnsi="Times"/>
          <w:i/>
        </w:rPr>
        <w:t>p</w:t>
      </w:r>
      <w:r w:rsidRPr="006A758A">
        <w:rPr>
          <w:rFonts w:ascii="Times" w:hAnsi="Times"/>
        </w:rPr>
        <w:t xml:space="preserve"> diagram, 0256</w:t>
      </w:r>
      <w:r>
        <w:rPr>
          <w:rFonts w:ascii="Times" w:hAnsi="Times"/>
        </w:rPr>
        <w:t xml:space="preserve"> UTC 26 May 2016</w:t>
      </w:r>
      <w:r>
        <w:rPr>
          <w:rFonts w:ascii="Times" w:hAnsi="Times"/>
        </w:rPr>
        <w:tab/>
      </w:r>
      <w:r>
        <w:rPr>
          <w:rFonts w:ascii="Times" w:hAnsi="Times"/>
        </w:rPr>
        <w:tab/>
      </w:r>
      <w:r>
        <w:rPr>
          <w:rFonts w:ascii="Times" w:hAnsi="Times"/>
        </w:rPr>
        <w:tab/>
      </w:r>
      <w:r w:rsidR="00B4746E">
        <w:rPr>
          <w:rFonts w:ascii="Times" w:hAnsi="Times"/>
        </w:rPr>
        <w:t>83</w:t>
      </w:r>
    </w:p>
    <w:p w14:paraId="408D3FD4" w14:textId="7E41CF12" w:rsidR="006A758A" w:rsidRPr="006A758A" w:rsidRDefault="006A758A" w:rsidP="006A758A">
      <w:pPr>
        <w:spacing w:line="480" w:lineRule="auto"/>
        <w:rPr>
          <w:rFonts w:ascii="Times" w:hAnsi="Times"/>
        </w:rPr>
      </w:pPr>
      <w:r w:rsidRPr="006A758A">
        <w:rPr>
          <w:rFonts w:ascii="Times" w:hAnsi="Times"/>
        </w:rPr>
        <w:t>54.  Hodog</w:t>
      </w:r>
      <w:r>
        <w:rPr>
          <w:rFonts w:ascii="Times" w:hAnsi="Times"/>
        </w:rPr>
        <w:t>raph, 0256 UTC 26 May 2016</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00B4746E">
        <w:rPr>
          <w:rFonts w:ascii="Times" w:hAnsi="Times"/>
        </w:rPr>
        <w:t>83</w:t>
      </w:r>
    </w:p>
    <w:p w14:paraId="05D675CC" w14:textId="77777777" w:rsidR="0005647B" w:rsidRDefault="0005647B" w:rsidP="0005647B">
      <w:pPr>
        <w:spacing w:line="480" w:lineRule="auto"/>
        <w:rPr>
          <w:rFonts w:ascii="Times" w:hAnsi="Times"/>
        </w:rPr>
      </w:pPr>
    </w:p>
    <w:p w14:paraId="0ADBBB1F" w14:textId="77777777" w:rsidR="00505476" w:rsidRDefault="00505476" w:rsidP="0005647B">
      <w:pPr>
        <w:spacing w:line="480" w:lineRule="auto"/>
        <w:rPr>
          <w:rFonts w:ascii="Times" w:hAnsi="Times"/>
        </w:rPr>
      </w:pPr>
    </w:p>
    <w:p w14:paraId="2AA6530E" w14:textId="77777777" w:rsidR="00505476" w:rsidRDefault="00505476" w:rsidP="0005647B">
      <w:pPr>
        <w:spacing w:line="480" w:lineRule="auto"/>
        <w:rPr>
          <w:rFonts w:ascii="Times" w:hAnsi="Times"/>
        </w:rPr>
      </w:pPr>
    </w:p>
    <w:p w14:paraId="024298EA" w14:textId="77777777" w:rsidR="00505476" w:rsidRDefault="00505476" w:rsidP="0005647B">
      <w:pPr>
        <w:spacing w:line="480" w:lineRule="auto"/>
        <w:rPr>
          <w:rFonts w:ascii="Times" w:hAnsi="Times"/>
        </w:rPr>
      </w:pPr>
    </w:p>
    <w:p w14:paraId="4FF0F3B7" w14:textId="77777777" w:rsidR="00505476" w:rsidRDefault="00505476" w:rsidP="0005647B">
      <w:pPr>
        <w:spacing w:line="480" w:lineRule="auto"/>
        <w:rPr>
          <w:rFonts w:ascii="Times" w:hAnsi="Times"/>
        </w:rPr>
      </w:pPr>
    </w:p>
    <w:p w14:paraId="69C2A1DA" w14:textId="77777777" w:rsidR="00505476" w:rsidRDefault="00505476" w:rsidP="0005647B">
      <w:pPr>
        <w:spacing w:line="480" w:lineRule="auto"/>
        <w:rPr>
          <w:rFonts w:ascii="Times" w:hAnsi="Times"/>
        </w:rPr>
      </w:pPr>
    </w:p>
    <w:p w14:paraId="6AC80807" w14:textId="77777777" w:rsidR="00505476" w:rsidRDefault="00505476" w:rsidP="0005647B">
      <w:pPr>
        <w:spacing w:line="480" w:lineRule="auto"/>
        <w:rPr>
          <w:rFonts w:ascii="Times" w:hAnsi="Times"/>
        </w:rPr>
      </w:pPr>
    </w:p>
    <w:p w14:paraId="16E8DA99" w14:textId="77777777" w:rsidR="00505476" w:rsidRDefault="00505476" w:rsidP="0005647B">
      <w:pPr>
        <w:spacing w:line="480" w:lineRule="auto"/>
        <w:rPr>
          <w:rFonts w:ascii="Times" w:hAnsi="Times"/>
        </w:rPr>
      </w:pPr>
    </w:p>
    <w:p w14:paraId="7E16E257" w14:textId="77777777" w:rsidR="00505476" w:rsidRDefault="00505476" w:rsidP="0005647B">
      <w:pPr>
        <w:spacing w:line="480" w:lineRule="auto"/>
        <w:rPr>
          <w:rFonts w:ascii="Times" w:hAnsi="Times"/>
        </w:rPr>
      </w:pPr>
    </w:p>
    <w:p w14:paraId="4EF61DBD" w14:textId="77777777" w:rsidR="00505476" w:rsidRDefault="00505476" w:rsidP="0005647B">
      <w:pPr>
        <w:spacing w:line="480" w:lineRule="auto"/>
        <w:rPr>
          <w:rFonts w:ascii="Times" w:hAnsi="Times"/>
        </w:rPr>
      </w:pPr>
    </w:p>
    <w:p w14:paraId="52DFB87F" w14:textId="77777777" w:rsidR="00505476" w:rsidRDefault="00505476" w:rsidP="0005647B">
      <w:pPr>
        <w:spacing w:line="480" w:lineRule="auto"/>
        <w:rPr>
          <w:rFonts w:ascii="Times" w:hAnsi="Times"/>
        </w:rPr>
      </w:pPr>
    </w:p>
    <w:p w14:paraId="56C44F49" w14:textId="77777777" w:rsidR="00505476" w:rsidRDefault="00505476" w:rsidP="0005647B">
      <w:pPr>
        <w:spacing w:line="480" w:lineRule="auto"/>
        <w:rPr>
          <w:rFonts w:ascii="Times" w:hAnsi="Times"/>
        </w:rPr>
      </w:pPr>
    </w:p>
    <w:p w14:paraId="219DB43A" w14:textId="77777777" w:rsidR="00C50F5A" w:rsidRDefault="00C50F5A" w:rsidP="00C50F5A">
      <w:pPr>
        <w:spacing w:line="480" w:lineRule="auto"/>
        <w:rPr>
          <w:rFonts w:ascii="Times" w:hAnsi="Times"/>
        </w:rPr>
      </w:pPr>
    </w:p>
    <w:p w14:paraId="7430B7F2" w14:textId="047B49E5" w:rsidR="00505476" w:rsidRDefault="00505476" w:rsidP="00C50F5A">
      <w:pPr>
        <w:spacing w:line="480" w:lineRule="auto"/>
        <w:jc w:val="center"/>
        <w:rPr>
          <w:rFonts w:ascii="Times New Roman" w:eastAsia="Times New Roman" w:hAnsi="Times New Roman" w:cs="Times New Roman"/>
        </w:rPr>
      </w:pPr>
      <w:r>
        <w:rPr>
          <w:rFonts w:ascii="Times New Roman" w:eastAsia="Times New Roman" w:hAnsi="Times New Roman" w:cs="Times New Roman"/>
        </w:rPr>
        <w:t>Abstract</w:t>
      </w:r>
    </w:p>
    <w:p w14:paraId="0C0DB23B" w14:textId="77777777" w:rsidR="00505476" w:rsidRDefault="00505476" w:rsidP="0005647B">
      <w:pPr>
        <w:spacing w:line="480" w:lineRule="auto"/>
        <w:rPr>
          <w:rFonts w:ascii="Times New Roman" w:eastAsia="Times New Roman" w:hAnsi="Times New Roman" w:cs="Times New Roman"/>
        </w:rPr>
      </w:pPr>
    </w:p>
    <w:p w14:paraId="442282D4" w14:textId="3A5AF41D" w:rsidR="00505476" w:rsidRPr="0005647B" w:rsidRDefault="00505476" w:rsidP="00E54946">
      <w:pPr>
        <w:spacing w:line="480" w:lineRule="auto"/>
        <w:ind w:firstLine="720"/>
        <w:rPr>
          <w:rFonts w:ascii="Times" w:hAnsi="Times"/>
        </w:rPr>
        <w:sectPr w:rsidR="00505476" w:rsidRPr="0005647B" w:rsidSect="0005647B">
          <w:footerReference w:type="default" r:id="rId10"/>
          <w:pgSz w:w="12240" w:h="15840"/>
          <w:pgMar w:top="1440" w:right="2160" w:bottom="1440" w:left="2304" w:header="720" w:footer="864" w:gutter="0"/>
          <w:pgNumType w:fmt="lowerRoman" w:start="4"/>
          <w:cols w:space="720"/>
        </w:sectPr>
      </w:pPr>
      <w:r>
        <w:rPr>
          <w:rFonts w:ascii="Times New Roman" w:eastAsia="Times New Roman" w:hAnsi="Times New Roman" w:cs="Times New Roman"/>
        </w:rPr>
        <w:t>The Mesoscale Predictability Experiment (MPEX) in 2013 and Mini-MPEX in 2016 used mobile soundings to observe the near-storm environments of springtime Great Plains convection.</w:t>
      </w:r>
      <w:r w:rsidR="00E54946">
        <w:rPr>
          <w:rFonts w:ascii="Times New Roman" w:eastAsia="Times New Roman" w:hAnsi="Times New Roman" w:cs="Times New Roman"/>
        </w:rPr>
        <w:t xml:space="preserve"> </w:t>
      </w:r>
      <w:r>
        <w:rPr>
          <w:rFonts w:ascii="Times New Roman" w:eastAsia="Times New Roman" w:hAnsi="Times New Roman" w:cs="Times New Roman"/>
        </w:rPr>
        <w:t xml:space="preserve"> Together, the projects collected over 100 soundings in </w:t>
      </w:r>
      <w:proofErr w:type="spellStart"/>
      <w:r>
        <w:rPr>
          <w:rFonts w:ascii="Times New Roman" w:eastAsia="Times New Roman" w:hAnsi="Times New Roman" w:cs="Times New Roman"/>
        </w:rPr>
        <w:t>supercell</w:t>
      </w:r>
      <w:proofErr w:type="spellEnd"/>
      <w:r>
        <w:rPr>
          <w:rFonts w:ascii="Times New Roman" w:eastAsia="Times New Roman" w:hAnsi="Times New Roman" w:cs="Times New Roman"/>
        </w:rPr>
        <w:t xml:space="preserve"> inflow environments.</w:t>
      </w:r>
      <w:r w:rsidR="00E54946">
        <w:rPr>
          <w:rFonts w:ascii="Times New Roman" w:eastAsia="Times New Roman" w:hAnsi="Times New Roman" w:cs="Times New Roman"/>
        </w:rPr>
        <w:t xml:space="preserve"> </w:t>
      </w:r>
      <w:r>
        <w:rPr>
          <w:rFonts w:ascii="Times New Roman" w:eastAsia="Times New Roman" w:hAnsi="Times New Roman" w:cs="Times New Roman"/>
        </w:rPr>
        <w:t xml:space="preserve"> To explore possible storm-induced changes to the inflow environment, close-range soundings in the near inflow of </w:t>
      </w:r>
      <w:proofErr w:type="spellStart"/>
      <w:r>
        <w:rPr>
          <w:rFonts w:ascii="Times New Roman" w:eastAsia="Times New Roman" w:hAnsi="Times New Roman" w:cs="Times New Roman"/>
        </w:rPr>
        <w:t>supercells</w:t>
      </w:r>
      <w:proofErr w:type="spellEnd"/>
      <w:r>
        <w:rPr>
          <w:rFonts w:ascii="Times New Roman" w:eastAsia="Times New Roman" w:hAnsi="Times New Roman" w:cs="Times New Roman"/>
        </w:rPr>
        <w:t xml:space="preserve"> were compared to near-simultaneous background soundings released farther away. </w:t>
      </w:r>
      <w:r w:rsidR="00E54946">
        <w:rPr>
          <w:rFonts w:ascii="Times New Roman" w:eastAsia="Times New Roman" w:hAnsi="Times New Roman" w:cs="Times New Roman"/>
        </w:rPr>
        <w:t xml:space="preserve"> </w:t>
      </w:r>
      <w:r>
        <w:rPr>
          <w:rFonts w:ascii="Times New Roman" w:eastAsia="Times New Roman" w:hAnsi="Times New Roman" w:cs="Times New Roman"/>
        </w:rPr>
        <w:t xml:space="preserve">Several VORTEX2 soundings supplement the MPEX/Mini-MPEX dataset, resulting in 28 near-far inflow pairs from a wide variety of </w:t>
      </w:r>
      <w:proofErr w:type="spellStart"/>
      <w:r>
        <w:rPr>
          <w:rFonts w:ascii="Times New Roman" w:eastAsia="Times New Roman" w:hAnsi="Times New Roman" w:cs="Times New Roman"/>
        </w:rPr>
        <w:t>tornadic</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nontornadic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supercells</w:t>
      </w:r>
      <w:proofErr w:type="spellEnd"/>
      <w:r>
        <w:rPr>
          <w:rFonts w:ascii="Times New Roman" w:eastAsia="Times New Roman" w:hAnsi="Times New Roman" w:cs="Times New Roman"/>
        </w:rPr>
        <w:t xml:space="preserve">. </w:t>
      </w:r>
      <w:r w:rsidR="00E54946">
        <w:rPr>
          <w:rFonts w:ascii="Times New Roman" w:eastAsia="Times New Roman" w:hAnsi="Times New Roman" w:cs="Times New Roman"/>
        </w:rPr>
        <w:t xml:space="preserve"> </w:t>
      </w:r>
      <w:r>
        <w:rPr>
          <w:rFonts w:ascii="Times New Roman" w:eastAsia="Times New Roman" w:hAnsi="Times New Roman" w:cs="Times New Roman"/>
        </w:rPr>
        <w:t xml:space="preserve">Composite soundings were created for the near- and far-field subsets, as well as </w:t>
      </w:r>
      <w:proofErr w:type="spellStart"/>
      <w:r>
        <w:rPr>
          <w:rFonts w:ascii="Times New Roman" w:eastAsia="Times New Roman" w:hAnsi="Times New Roman" w:cs="Times New Roman"/>
        </w:rPr>
        <w:t>to</w:t>
      </w:r>
      <w:r w:rsidR="00E54946">
        <w:rPr>
          <w:rFonts w:ascii="Times New Roman" w:eastAsia="Times New Roman" w:hAnsi="Times New Roman" w:cs="Times New Roman"/>
        </w:rPr>
        <w:t>rnadic</w:t>
      </w:r>
      <w:proofErr w:type="spellEnd"/>
      <w:r w:rsidR="00E54946">
        <w:rPr>
          <w:rFonts w:ascii="Times New Roman" w:eastAsia="Times New Roman" w:hAnsi="Times New Roman" w:cs="Times New Roman"/>
        </w:rPr>
        <w:t xml:space="preserve"> and </w:t>
      </w:r>
      <w:proofErr w:type="spellStart"/>
      <w:r w:rsidR="00E54946">
        <w:rPr>
          <w:rFonts w:ascii="Times New Roman" w:eastAsia="Times New Roman" w:hAnsi="Times New Roman" w:cs="Times New Roman"/>
        </w:rPr>
        <w:t>nontornadic</w:t>
      </w:r>
      <w:proofErr w:type="spellEnd"/>
      <w:r w:rsidR="00E54946">
        <w:rPr>
          <w:rFonts w:ascii="Times New Roman" w:eastAsia="Times New Roman" w:hAnsi="Times New Roman" w:cs="Times New Roman"/>
        </w:rPr>
        <w:t xml:space="preserve"> subsets.</w:t>
      </w:r>
      <w:r>
        <w:rPr>
          <w:rFonts w:ascii="Times New Roman" w:eastAsia="Times New Roman" w:hAnsi="Times New Roman" w:cs="Times New Roman"/>
        </w:rPr>
        <w:br/>
      </w:r>
      <w:r w:rsidR="00E54946">
        <w:rPr>
          <w:rFonts w:ascii="Times New Roman" w:eastAsia="Times New Roman" w:hAnsi="Times New Roman" w:cs="Times New Roman"/>
        </w:rPr>
        <w:tab/>
        <w:t>A</w:t>
      </w:r>
      <w:r>
        <w:rPr>
          <w:rFonts w:ascii="Times New Roman" w:eastAsia="Times New Roman" w:hAnsi="Times New Roman" w:cs="Times New Roman"/>
        </w:rPr>
        <w:t xml:space="preserve"> brief synopsis of Mini-MPEX </w:t>
      </w:r>
      <w:proofErr w:type="spellStart"/>
      <w:r>
        <w:rPr>
          <w:rFonts w:ascii="Times New Roman" w:eastAsia="Times New Roman" w:hAnsi="Times New Roman" w:cs="Times New Roman"/>
        </w:rPr>
        <w:t>upsonde</w:t>
      </w:r>
      <w:proofErr w:type="spellEnd"/>
      <w:r>
        <w:rPr>
          <w:rFonts w:ascii="Times New Roman" w:eastAsia="Times New Roman" w:hAnsi="Times New Roman" w:cs="Times New Roman"/>
        </w:rPr>
        <w:t xml:space="preserve"> operations is presented. </w:t>
      </w:r>
      <w:r w:rsidR="00E54946">
        <w:rPr>
          <w:rFonts w:ascii="Times New Roman" w:eastAsia="Times New Roman" w:hAnsi="Times New Roman" w:cs="Times New Roman"/>
        </w:rPr>
        <w:t xml:space="preserve"> </w:t>
      </w:r>
      <w:r>
        <w:rPr>
          <w:rFonts w:ascii="Times New Roman" w:eastAsia="Times New Roman" w:hAnsi="Times New Roman" w:cs="Times New Roman"/>
        </w:rPr>
        <w:t xml:space="preserve">Low-level thermodynamic and kinematic variables in the near and distant inflow are compared. </w:t>
      </w:r>
      <w:r w:rsidR="00E54946">
        <w:rPr>
          <w:rFonts w:ascii="Times New Roman" w:eastAsia="Times New Roman" w:hAnsi="Times New Roman" w:cs="Times New Roman"/>
        </w:rPr>
        <w:t xml:space="preserve"> </w:t>
      </w:r>
      <w:r>
        <w:rPr>
          <w:rFonts w:ascii="Times New Roman" w:eastAsia="Times New Roman" w:hAnsi="Times New Roman" w:cs="Times New Roman"/>
        </w:rPr>
        <w:t>Composite skew-</w:t>
      </w:r>
      <w:proofErr w:type="spellStart"/>
      <w:r>
        <w:rPr>
          <w:rFonts w:ascii="Times New Roman" w:eastAsia="Times New Roman" w:hAnsi="Times New Roman" w:cs="Times New Roman"/>
        </w:rPr>
        <w:t>Ts</w:t>
      </w:r>
      <w:proofErr w:type="spellEnd"/>
      <w:r>
        <w:rPr>
          <w:rFonts w:ascii="Times New Roman" w:eastAsia="Times New Roman" w:hAnsi="Times New Roman" w:cs="Times New Roman"/>
        </w:rPr>
        <w:t xml:space="preserve"> and hodographs are used to illuminate differences between near and far inflow soundings, as well as between </w:t>
      </w:r>
      <w:proofErr w:type="spellStart"/>
      <w:r>
        <w:rPr>
          <w:rFonts w:ascii="Times New Roman" w:eastAsia="Times New Roman" w:hAnsi="Times New Roman" w:cs="Times New Roman"/>
        </w:rPr>
        <w:t>tornadic</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nontornadic</w:t>
      </w:r>
      <w:proofErr w:type="spellEnd"/>
      <w:r>
        <w:rPr>
          <w:rFonts w:ascii="Times New Roman" w:eastAsia="Times New Roman" w:hAnsi="Times New Roman" w:cs="Times New Roman"/>
        </w:rPr>
        <w:t xml:space="preserve"> cases, particularly in terms of low-level stability and near-field hodograph enhancement. </w:t>
      </w:r>
      <w:r w:rsidR="00E54946">
        <w:rPr>
          <w:rFonts w:ascii="Times New Roman" w:eastAsia="Times New Roman" w:hAnsi="Times New Roman" w:cs="Times New Roman"/>
        </w:rPr>
        <w:t xml:space="preserve"> </w:t>
      </w:r>
      <w:r>
        <w:rPr>
          <w:rFonts w:ascii="Times New Roman" w:eastAsia="Times New Roman" w:hAnsi="Times New Roman" w:cs="Times New Roman"/>
        </w:rPr>
        <w:t>Finally, unique observations from individual MPEX and Mini-MPEX cases are discussed in the context of the near-field/far-field comparison.</w:t>
      </w:r>
    </w:p>
    <w:p w14:paraId="0F71B50E" w14:textId="77777777" w:rsidR="00256FCE" w:rsidRPr="00EC0DC7" w:rsidRDefault="00256FCE" w:rsidP="003D633A">
      <w:pPr>
        <w:spacing w:line="480" w:lineRule="auto"/>
        <w:outlineLvl w:val="0"/>
        <w:rPr>
          <w:rFonts w:ascii="Times" w:hAnsi="Times"/>
          <w:i/>
        </w:rPr>
      </w:pPr>
      <w:r>
        <w:rPr>
          <w:rFonts w:ascii="Times" w:hAnsi="Times"/>
          <w:i/>
        </w:rPr>
        <w:t>1.  Introduction</w:t>
      </w:r>
    </w:p>
    <w:p w14:paraId="183B986E" w14:textId="77777777" w:rsidR="00256FCE" w:rsidRDefault="00256FCE" w:rsidP="008E0EB9">
      <w:pPr>
        <w:spacing w:line="480" w:lineRule="auto"/>
        <w:rPr>
          <w:rFonts w:ascii="Times" w:hAnsi="Times"/>
        </w:rPr>
      </w:pPr>
      <w:r>
        <w:rPr>
          <w:rFonts w:ascii="Times" w:hAnsi="Times"/>
        </w:rPr>
        <w:tab/>
      </w:r>
      <w:proofErr w:type="spellStart"/>
      <w:r>
        <w:rPr>
          <w:rFonts w:ascii="Times" w:hAnsi="Times"/>
        </w:rPr>
        <w:t>Supercells</w:t>
      </w:r>
      <w:proofErr w:type="spellEnd"/>
      <w:r>
        <w:rPr>
          <w:rFonts w:ascii="Times" w:hAnsi="Times"/>
        </w:rPr>
        <w:t>, convective storms with pers</w:t>
      </w:r>
      <w:r w:rsidR="00C54369">
        <w:rPr>
          <w:rFonts w:ascii="Times" w:hAnsi="Times"/>
        </w:rPr>
        <w:t>istent rotating updrafts (</w:t>
      </w:r>
      <w:r>
        <w:rPr>
          <w:rFonts w:ascii="Times" w:hAnsi="Times"/>
        </w:rPr>
        <w:t xml:space="preserve">AMS 2012), </w:t>
      </w:r>
      <w:r w:rsidR="00C54369">
        <w:rPr>
          <w:rFonts w:ascii="Times" w:hAnsi="Times"/>
        </w:rPr>
        <w:t xml:space="preserve">are prolific producers of severe weather compared to other storm modes (e.g., Nelson 1976) and are responsible for a disproportionate share of tornadoes and large hail in the United States (Smith et al. 2012).  </w:t>
      </w:r>
      <w:r w:rsidR="00F601FD">
        <w:rPr>
          <w:rFonts w:ascii="Times" w:hAnsi="Times"/>
        </w:rPr>
        <w:t xml:space="preserve">Because </w:t>
      </w:r>
      <w:proofErr w:type="spellStart"/>
      <w:r w:rsidR="005D5454">
        <w:rPr>
          <w:rFonts w:ascii="Times" w:hAnsi="Times"/>
        </w:rPr>
        <w:t>supercells</w:t>
      </w:r>
      <w:proofErr w:type="spellEnd"/>
      <w:r w:rsidR="005D5454">
        <w:rPr>
          <w:rFonts w:ascii="Times" w:hAnsi="Times"/>
        </w:rPr>
        <w:t xml:space="preserve"> pose such well-established hazards to life and property</w:t>
      </w:r>
      <w:r w:rsidR="00F601FD">
        <w:rPr>
          <w:rFonts w:ascii="Times" w:hAnsi="Times"/>
        </w:rPr>
        <w:t xml:space="preserve">, </w:t>
      </w:r>
      <w:r w:rsidR="005D5454">
        <w:rPr>
          <w:rFonts w:ascii="Times" w:hAnsi="Times"/>
        </w:rPr>
        <w:t xml:space="preserve">they were </w:t>
      </w:r>
      <w:r w:rsidR="00235152">
        <w:rPr>
          <w:rFonts w:ascii="Times" w:hAnsi="Times"/>
        </w:rPr>
        <w:t>of interest to</w:t>
      </w:r>
      <w:r w:rsidR="005D5454">
        <w:rPr>
          <w:rFonts w:ascii="Times" w:hAnsi="Times"/>
        </w:rPr>
        <w:t xml:space="preserve"> two related field experiments, the Mesoscale Predictability Experiment (MPEX</w:t>
      </w:r>
      <w:r w:rsidR="008146C1">
        <w:rPr>
          <w:rFonts w:ascii="Times" w:hAnsi="Times"/>
        </w:rPr>
        <w:t>; Weisman et al. 2015</w:t>
      </w:r>
      <w:r w:rsidR="005D5454">
        <w:rPr>
          <w:rFonts w:ascii="Times" w:hAnsi="Times"/>
        </w:rPr>
        <w:t xml:space="preserve">) in </w:t>
      </w:r>
      <w:r w:rsidR="002E6863">
        <w:rPr>
          <w:rFonts w:ascii="Times" w:hAnsi="Times"/>
        </w:rPr>
        <w:t xml:space="preserve">2013 and </w:t>
      </w:r>
      <w:r w:rsidR="00F401C3">
        <w:rPr>
          <w:rFonts w:ascii="Times" w:hAnsi="Times"/>
        </w:rPr>
        <w:t>Mini-MPEX</w:t>
      </w:r>
      <w:r w:rsidR="002E6863">
        <w:rPr>
          <w:rFonts w:ascii="Times" w:hAnsi="Times"/>
        </w:rPr>
        <w:t xml:space="preserve"> in 2016.  This thesis </w:t>
      </w:r>
      <w:r w:rsidR="007C5CC7">
        <w:rPr>
          <w:rFonts w:ascii="Times" w:hAnsi="Times"/>
        </w:rPr>
        <w:t>is an analysis of</w:t>
      </w:r>
      <w:r w:rsidR="002E6863">
        <w:rPr>
          <w:rFonts w:ascii="Times" w:hAnsi="Times"/>
        </w:rPr>
        <w:t xml:space="preserve"> </w:t>
      </w:r>
      <w:r w:rsidR="0045145F">
        <w:rPr>
          <w:rFonts w:ascii="Times" w:hAnsi="Times"/>
        </w:rPr>
        <w:t xml:space="preserve">MPEX and </w:t>
      </w:r>
      <w:r w:rsidR="00F401C3">
        <w:rPr>
          <w:rFonts w:ascii="Times" w:hAnsi="Times"/>
        </w:rPr>
        <w:t>Mini-MPEX</w:t>
      </w:r>
      <w:r w:rsidR="0045145F">
        <w:rPr>
          <w:rFonts w:ascii="Times" w:hAnsi="Times"/>
        </w:rPr>
        <w:t xml:space="preserve"> </w:t>
      </w:r>
      <w:r w:rsidR="008146C1">
        <w:rPr>
          <w:rFonts w:ascii="Times" w:hAnsi="Times"/>
        </w:rPr>
        <w:t>mobile sounding</w:t>
      </w:r>
      <w:r w:rsidR="0045145F">
        <w:rPr>
          <w:rFonts w:ascii="Times" w:hAnsi="Times"/>
        </w:rPr>
        <w:t xml:space="preserve"> data</w:t>
      </w:r>
      <w:r w:rsidR="008146C1">
        <w:rPr>
          <w:rFonts w:ascii="Times" w:hAnsi="Times"/>
        </w:rPr>
        <w:t xml:space="preserve"> (Trapp et al. 2016)</w:t>
      </w:r>
      <w:r w:rsidR="002E6863">
        <w:rPr>
          <w:rFonts w:ascii="Times" w:hAnsi="Times"/>
        </w:rPr>
        <w:t xml:space="preserve"> </w:t>
      </w:r>
      <w:r w:rsidR="0045145F">
        <w:rPr>
          <w:rFonts w:ascii="Times" w:hAnsi="Times"/>
        </w:rPr>
        <w:t>aimed at</w:t>
      </w:r>
      <w:r w:rsidR="002E6863">
        <w:rPr>
          <w:rFonts w:ascii="Times" w:hAnsi="Times"/>
        </w:rPr>
        <w:t xml:space="preserve"> </w:t>
      </w:r>
      <w:r w:rsidR="00C73381">
        <w:rPr>
          <w:rFonts w:ascii="Times" w:hAnsi="Times"/>
        </w:rPr>
        <w:t>improving</w:t>
      </w:r>
      <w:r w:rsidR="002E6863">
        <w:rPr>
          <w:rFonts w:ascii="Times" w:hAnsi="Times"/>
        </w:rPr>
        <w:t xml:space="preserve"> understanding of the near-storm environment and </w:t>
      </w:r>
      <w:proofErr w:type="spellStart"/>
      <w:r w:rsidR="002E6863">
        <w:rPr>
          <w:rFonts w:ascii="Times" w:hAnsi="Times"/>
        </w:rPr>
        <w:t>supercells</w:t>
      </w:r>
      <w:proofErr w:type="spellEnd"/>
      <w:r w:rsidR="002E6863">
        <w:rPr>
          <w:rFonts w:ascii="Times" w:hAnsi="Times"/>
        </w:rPr>
        <w:t>’</w:t>
      </w:r>
      <w:r w:rsidR="00A339CD">
        <w:rPr>
          <w:rFonts w:ascii="Times" w:hAnsi="Times"/>
        </w:rPr>
        <w:t xml:space="preserve"> interactions with it.  More narrowly, soundings observed very near </w:t>
      </w:r>
      <w:proofErr w:type="spellStart"/>
      <w:r w:rsidR="00A339CD">
        <w:rPr>
          <w:rFonts w:ascii="Times" w:hAnsi="Times"/>
        </w:rPr>
        <w:t>supercells</w:t>
      </w:r>
      <w:proofErr w:type="spellEnd"/>
      <w:r w:rsidR="00A339CD">
        <w:rPr>
          <w:rFonts w:ascii="Times" w:hAnsi="Times"/>
        </w:rPr>
        <w:t xml:space="preserve"> are compared to background environmental profiles to isolate storm effects; a series of relevant cases from MPEX and </w:t>
      </w:r>
      <w:r w:rsidR="00F401C3">
        <w:rPr>
          <w:rFonts w:ascii="Times" w:hAnsi="Times"/>
        </w:rPr>
        <w:t>Mini-MPEX</w:t>
      </w:r>
      <w:r w:rsidR="00A339CD">
        <w:rPr>
          <w:rFonts w:ascii="Times" w:hAnsi="Times"/>
        </w:rPr>
        <w:t xml:space="preserve"> are then discussed in the context of the near-storm environment. </w:t>
      </w:r>
    </w:p>
    <w:p w14:paraId="41536C3B" w14:textId="77777777" w:rsidR="00256FCE" w:rsidRPr="008E0EB9" w:rsidRDefault="002D40D7" w:rsidP="003D633A">
      <w:pPr>
        <w:spacing w:line="480" w:lineRule="auto"/>
        <w:outlineLvl w:val="0"/>
        <w:rPr>
          <w:rFonts w:ascii="Times" w:hAnsi="Times"/>
          <w:i/>
        </w:rPr>
      </w:pPr>
      <w:r>
        <w:rPr>
          <w:rFonts w:ascii="Times" w:hAnsi="Times"/>
          <w:i/>
        </w:rPr>
        <w:t xml:space="preserve">a.  </w:t>
      </w:r>
      <w:r w:rsidR="000F5C25">
        <w:rPr>
          <w:rFonts w:ascii="Times" w:hAnsi="Times"/>
          <w:i/>
        </w:rPr>
        <w:t>Early</w:t>
      </w:r>
      <w:r w:rsidR="008E0EB9">
        <w:rPr>
          <w:rFonts w:ascii="Times" w:hAnsi="Times"/>
          <w:i/>
        </w:rPr>
        <w:t xml:space="preserve"> </w:t>
      </w:r>
      <w:proofErr w:type="spellStart"/>
      <w:r w:rsidR="008E0EB9">
        <w:rPr>
          <w:rFonts w:ascii="Times" w:hAnsi="Times"/>
          <w:i/>
        </w:rPr>
        <w:t>supercell</w:t>
      </w:r>
      <w:proofErr w:type="spellEnd"/>
      <w:r w:rsidR="000F5C25">
        <w:rPr>
          <w:rFonts w:ascii="Times" w:hAnsi="Times"/>
          <w:i/>
        </w:rPr>
        <w:t xml:space="preserve"> research</w:t>
      </w:r>
    </w:p>
    <w:p w14:paraId="386BFD15" w14:textId="77777777" w:rsidR="00A77B35" w:rsidRDefault="002D40D7" w:rsidP="008E0EB9">
      <w:pPr>
        <w:spacing w:line="480" w:lineRule="auto"/>
        <w:rPr>
          <w:rFonts w:ascii="Times" w:hAnsi="Times"/>
        </w:rPr>
      </w:pPr>
      <w:r>
        <w:rPr>
          <w:rFonts w:ascii="Times" w:hAnsi="Times"/>
        </w:rPr>
        <w:tab/>
        <w:t xml:space="preserve">Focused </w:t>
      </w:r>
      <w:proofErr w:type="spellStart"/>
      <w:r>
        <w:rPr>
          <w:rFonts w:ascii="Times" w:hAnsi="Times"/>
        </w:rPr>
        <w:t>supercell</w:t>
      </w:r>
      <w:proofErr w:type="spellEnd"/>
      <w:r>
        <w:rPr>
          <w:rFonts w:ascii="Times" w:hAnsi="Times"/>
        </w:rPr>
        <w:t xml:space="preserve"> research began when </w:t>
      </w:r>
      <w:r w:rsidR="00256FCE">
        <w:rPr>
          <w:rFonts w:ascii="Times" w:hAnsi="Times"/>
        </w:rPr>
        <w:t>analyses of severe storms near Wokingham, England</w:t>
      </w:r>
      <w:r>
        <w:rPr>
          <w:rFonts w:ascii="Times" w:hAnsi="Times"/>
        </w:rPr>
        <w:t xml:space="preserve"> (Browning and </w:t>
      </w:r>
      <w:proofErr w:type="spellStart"/>
      <w:r>
        <w:rPr>
          <w:rFonts w:ascii="Times" w:hAnsi="Times"/>
        </w:rPr>
        <w:t>Ludlam</w:t>
      </w:r>
      <w:proofErr w:type="spellEnd"/>
      <w:r>
        <w:rPr>
          <w:rFonts w:ascii="Times" w:hAnsi="Times"/>
        </w:rPr>
        <w:t xml:space="preserve"> 1962)</w:t>
      </w:r>
      <w:r w:rsidR="00256FCE">
        <w:rPr>
          <w:rFonts w:ascii="Times" w:hAnsi="Times"/>
        </w:rPr>
        <w:t xml:space="preserve"> and Geary, Oklahoma</w:t>
      </w:r>
      <w:r>
        <w:rPr>
          <w:rFonts w:ascii="Times" w:hAnsi="Times"/>
        </w:rPr>
        <w:t xml:space="preserve"> (Browning and Donaldson 1963)</w:t>
      </w:r>
      <w:r w:rsidR="00256FCE">
        <w:rPr>
          <w:rFonts w:ascii="Times" w:hAnsi="Times"/>
        </w:rPr>
        <w:t xml:space="preserve"> revealed strikingly similar structures in radar reflectivity.  These included a “forward overhang,” </w:t>
      </w:r>
      <w:r>
        <w:rPr>
          <w:rFonts w:ascii="Times" w:hAnsi="Times"/>
        </w:rPr>
        <w:t>an “echo-free vault</w:t>
      </w:r>
      <w:r w:rsidR="00256FCE">
        <w:rPr>
          <w:rFonts w:ascii="Times" w:hAnsi="Times"/>
        </w:rPr>
        <w:t>”</w:t>
      </w:r>
      <w:r>
        <w:rPr>
          <w:rFonts w:ascii="Times" w:hAnsi="Times"/>
        </w:rPr>
        <w:t xml:space="preserve"> marking a persistent strong updraft,</w:t>
      </w:r>
      <w:r w:rsidR="00256FCE">
        <w:rPr>
          <w:rFonts w:ascii="Times" w:hAnsi="Times"/>
        </w:rPr>
        <w:t xml:space="preserve"> and </w:t>
      </w:r>
      <w:r>
        <w:rPr>
          <w:rFonts w:ascii="Times" w:hAnsi="Times"/>
        </w:rPr>
        <w:t xml:space="preserve">a </w:t>
      </w:r>
      <w:r w:rsidR="00256FCE">
        <w:rPr>
          <w:rFonts w:ascii="Times" w:hAnsi="Times"/>
        </w:rPr>
        <w:t xml:space="preserve">“wall.”  Browning and Donaldson (1963) noted the </w:t>
      </w:r>
      <w:r>
        <w:rPr>
          <w:rFonts w:ascii="Times" w:hAnsi="Times"/>
        </w:rPr>
        <w:t>pattern</w:t>
      </w:r>
      <w:r w:rsidR="00256FCE">
        <w:rPr>
          <w:rFonts w:ascii="Times" w:hAnsi="Times"/>
        </w:rPr>
        <w:t xml:space="preserve"> and inferred an “important class of local storms…developing within a strongly sheared environment which remain persistently intense and tend toward a steady state circulation.”  Browning’s (1964) radar study of </w:t>
      </w:r>
      <w:r>
        <w:rPr>
          <w:rFonts w:ascii="Times" w:hAnsi="Times"/>
        </w:rPr>
        <w:t>severe local storms was the first publication to use the word ‘</w:t>
      </w:r>
      <w:proofErr w:type="spellStart"/>
      <w:r>
        <w:rPr>
          <w:rFonts w:ascii="Times" w:hAnsi="Times"/>
        </w:rPr>
        <w:t>supercell</w:t>
      </w:r>
      <w:proofErr w:type="spellEnd"/>
      <w:r>
        <w:rPr>
          <w:rFonts w:ascii="Times" w:hAnsi="Times"/>
        </w:rPr>
        <w:t>’:  “[</w:t>
      </w:r>
      <w:proofErr w:type="gramStart"/>
      <w:r>
        <w:rPr>
          <w:rFonts w:ascii="Times" w:hAnsi="Times"/>
        </w:rPr>
        <w:t>S]ingle</w:t>
      </w:r>
      <w:proofErr w:type="gramEnd"/>
      <w:r>
        <w:rPr>
          <w:rFonts w:ascii="Times" w:hAnsi="Times"/>
        </w:rPr>
        <w:t xml:space="preserve"> large cells (</w:t>
      </w:r>
      <w:proofErr w:type="spellStart"/>
      <w:r>
        <w:rPr>
          <w:rFonts w:ascii="Times" w:hAnsi="Times"/>
        </w:rPr>
        <w:t>supercells</w:t>
      </w:r>
      <w:proofErr w:type="spellEnd"/>
      <w:r>
        <w:rPr>
          <w:rFonts w:ascii="Times" w:hAnsi="Times"/>
        </w:rPr>
        <w:t xml:space="preserve">) with characteristic structures…were maintained in a more or less steady state as the storms traveled to the right of the winds for periods of several hours.”  The same study noted continuous, rather than discrete, propagation of </w:t>
      </w:r>
      <w:proofErr w:type="spellStart"/>
      <w:r>
        <w:rPr>
          <w:rFonts w:ascii="Times" w:hAnsi="Times"/>
        </w:rPr>
        <w:t>supercells</w:t>
      </w:r>
      <w:proofErr w:type="spellEnd"/>
      <w:r>
        <w:rPr>
          <w:rFonts w:ascii="Times" w:hAnsi="Times"/>
        </w:rPr>
        <w:t xml:space="preserve"> and proposed a simple three-dimensional model of flow in severe right-moving storms.</w:t>
      </w:r>
    </w:p>
    <w:p w14:paraId="21D8ECD1" w14:textId="77777777" w:rsidR="002D40D7" w:rsidRDefault="00A77B35" w:rsidP="008E0EB9">
      <w:pPr>
        <w:spacing w:line="480" w:lineRule="auto"/>
        <w:rPr>
          <w:rFonts w:ascii="Times" w:hAnsi="Times"/>
        </w:rPr>
      </w:pPr>
      <w:r>
        <w:rPr>
          <w:rFonts w:ascii="Times" w:hAnsi="Times"/>
        </w:rPr>
        <w:tab/>
        <w:t xml:space="preserve">Knowledge of </w:t>
      </w:r>
      <w:proofErr w:type="spellStart"/>
      <w:r>
        <w:rPr>
          <w:rFonts w:ascii="Times" w:hAnsi="Times"/>
        </w:rPr>
        <w:t>supercells</w:t>
      </w:r>
      <w:proofErr w:type="spellEnd"/>
      <w:r>
        <w:rPr>
          <w:rFonts w:ascii="Times" w:hAnsi="Times"/>
        </w:rPr>
        <w:t xml:space="preserve"> expanded with a proposed life cycle and three-dimensional conceptual model by Lemon and </w:t>
      </w:r>
      <w:proofErr w:type="spellStart"/>
      <w:r>
        <w:rPr>
          <w:rFonts w:ascii="Times" w:hAnsi="Times"/>
        </w:rPr>
        <w:t>Doswell</w:t>
      </w:r>
      <w:proofErr w:type="spellEnd"/>
      <w:r>
        <w:rPr>
          <w:rFonts w:ascii="Times" w:hAnsi="Times"/>
        </w:rPr>
        <w:t xml:space="preserve"> (1979), as well as the discovery that tilting of ambient horizontal </w:t>
      </w:r>
      <w:proofErr w:type="spellStart"/>
      <w:r>
        <w:rPr>
          <w:rFonts w:ascii="Times" w:hAnsi="Times"/>
        </w:rPr>
        <w:t>vorticity</w:t>
      </w:r>
      <w:proofErr w:type="spellEnd"/>
      <w:r>
        <w:rPr>
          <w:rFonts w:ascii="Times" w:hAnsi="Times"/>
        </w:rPr>
        <w:t xml:space="preserve"> into the vertical by the updraft was the predominant source of </w:t>
      </w:r>
      <w:proofErr w:type="spellStart"/>
      <w:r>
        <w:rPr>
          <w:rFonts w:ascii="Times" w:hAnsi="Times"/>
        </w:rPr>
        <w:t>supercell</w:t>
      </w:r>
      <w:proofErr w:type="spellEnd"/>
      <w:r>
        <w:rPr>
          <w:rFonts w:ascii="Times" w:hAnsi="Times"/>
        </w:rPr>
        <w:t xml:space="preserve"> rotation (Barnes 1970, </w:t>
      </w:r>
      <w:proofErr w:type="spellStart"/>
      <w:r>
        <w:rPr>
          <w:rFonts w:ascii="Times" w:hAnsi="Times"/>
        </w:rPr>
        <w:t>Rotunno</w:t>
      </w:r>
      <w:proofErr w:type="spellEnd"/>
      <w:r>
        <w:rPr>
          <w:rFonts w:ascii="Times" w:hAnsi="Times"/>
        </w:rPr>
        <w:t xml:space="preserve"> 1981, Davies-Jones 1984, </w:t>
      </w:r>
      <w:proofErr w:type="spellStart"/>
      <w:r>
        <w:rPr>
          <w:rFonts w:ascii="Times" w:hAnsi="Times"/>
        </w:rPr>
        <w:t>Rotunno</w:t>
      </w:r>
      <w:proofErr w:type="spellEnd"/>
      <w:r>
        <w:rPr>
          <w:rFonts w:ascii="Times" w:hAnsi="Times"/>
        </w:rPr>
        <w:t xml:space="preserve"> and </w:t>
      </w:r>
      <w:proofErr w:type="spellStart"/>
      <w:r>
        <w:rPr>
          <w:rFonts w:ascii="Times" w:hAnsi="Times"/>
        </w:rPr>
        <w:t>Klemp</w:t>
      </w:r>
      <w:proofErr w:type="spellEnd"/>
      <w:r>
        <w:rPr>
          <w:rFonts w:ascii="Times" w:hAnsi="Times"/>
        </w:rPr>
        <w:t xml:space="preserve"> 1985).  </w:t>
      </w:r>
      <w:r w:rsidR="003F0C1C">
        <w:rPr>
          <w:rFonts w:ascii="Times" w:hAnsi="Times"/>
        </w:rPr>
        <w:t xml:space="preserve">Analysis of storm-induced pressure perturbations found that nonlinear effects were responsible for storm splitting, while linear effects favored right-moving </w:t>
      </w:r>
      <w:proofErr w:type="spellStart"/>
      <w:r w:rsidR="003F0C1C">
        <w:rPr>
          <w:rFonts w:ascii="Times" w:hAnsi="Times"/>
        </w:rPr>
        <w:t>supercells</w:t>
      </w:r>
      <w:proofErr w:type="spellEnd"/>
      <w:r w:rsidR="003F0C1C">
        <w:rPr>
          <w:rFonts w:ascii="Times" w:hAnsi="Times"/>
        </w:rPr>
        <w:t xml:space="preserve"> when hodographs curved clockwise (</w:t>
      </w:r>
      <w:proofErr w:type="spellStart"/>
      <w:r w:rsidR="003F0C1C">
        <w:rPr>
          <w:rFonts w:ascii="Times" w:hAnsi="Times"/>
        </w:rPr>
        <w:t>Rotunno</w:t>
      </w:r>
      <w:proofErr w:type="spellEnd"/>
      <w:r w:rsidR="003F0C1C">
        <w:rPr>
          <w:rFonts w:ascii="Times" w:hAnsi="Times"/>
        </w:rPr>
        <w:t xml:space="preserve"> and </w:t>
      </w:r>
      <w:proofErr w:type="spellStart"/>
      <w:r w:rsidR="003F0C1C">
        <w:rPr>
          <w:rFonts w:ascii="Times" w:hAnsi="Times"/>
        </w:rPr>
        <w:t>Klemp</w:t>
      </w:r>
      <w:proofErr w:type="spellEnd"/>
      <w:r w:rsidR="003F0C1C">
        <w:rPr>
          <w:rFonts w:ascii="Times" w:hAnsi="Times"/>
        </w:rPr>
        <w:t xml:space="preserve"> 1982).  </w:t>
      </w:r>
      <w:proofErr w:type="spellStart"/>
      <w:r w:rsidR="00AC49DF">
        <w:rPr>
          <w:rFonts w:ascii="Times" w:hAnsi="Times"/>
        </w:rPr>
        <w:t>Baroclinic</w:t>
      </w:r>
      <w:proofErr w:type="spellEnd"/>
      <w:r w:rsidR="00AC49DF">
        <w:rPr>
          <w:rFonts w:ascii="Times" w:hAnsi="Times"/>
        </w:rPr>
        <w:t xml:space="preserve"> generation of </w:t>
      </w:r>
      <w:proofErr w:type="spellStart"/>
      <w:r w:rsidR="00AC49DF">
        <w:rPr>
          <w:rFonts w:ascii="Times" w:hAnsi="Times"/>
        </w:rPr>
        <w:t>vorticity</w:t>
      </w:r>
      <w:proofErr w:type="spellEnd"/>
      <w:r w:rsidR="00AC49DF">
        <w:rPr>
          <w:rFonts w:ascii="Times" w:hAnsi="Times"/>
        </w:rPr>
        <w:t xml:space="preserve"> along gust fronts at the edges of downdrafts was determined to be important for low-level </w:t>
      </w:r>
      <w:proofErr w:type="spellStart"/>
      <w:r w:rsidR="00AC49DF">
        <w:rPr>
          <w:rFonts w:ascii="Times" w:hAnsi="Times"/>
        </w:rPr>
        <w:t>mesocyclogenesis</w:t>
      </w:r>
      <w:proofErr w:type="spellEnd"/>
      <w:r w:rsidR="00AC49DF">
        <w:rPr>
          <w:rFonts w:ascii="Times" w:hAnsi="Times"/>
        </w:rPr>
        <w:t xml:space="preserve"> (</w:t>
      </w:r>
      <w:proofErr w:type="spellStart"/>
      <w:r w:rsidR="00AC49DF">
        <w:rPr>
          <w:rFonts w:ascii="Times" w:hAnsi="Times"/>
        </w:rPr>
        <w:t>Rotunno</w:t>
      </w:r>
      <w:proofErr w:type="spellEnd"/>
      <w:r w:rsidR="00AC49DF">
        <w:rPr>
          <w:rFonts w:ascii="Times" w:hAnsi="Times"/>
        </w:rPr>
        <w:t xml:space="preserve"> and </w:t>
      </w:r>
      <w:proofErr w:type="spellStart"/>
      <w:r w:rsidR="00AC49DF">
        <w:rPr>
          <w:rFonts w:ascii="Times" w:hAnsi="Times"/>
        </w:rPr>
        <w:t>Klemp</w:t>
      </w:r>
      <w:proofErr w:type="spellEnd"/>
      <w:r w:rsidR="00AC49DF">
        <w:rPr>
          <w:rFonts w:ascii="Times" w:hAnsi="Times"/>
        </w:rPr>
        <w:t xml:space="preserve"> 1985).  </w:t>
      </w:r>
    </w:p>
    <w:p w14:paraId="1A01CDC4" w14:textId="77777777" w:rsidR="002D40D7" w:rsidRPr="00EC0DC7" w:rsidRDefault="002D40D7" w:rsidP="003D633A">
      <w:pPr>
        <w:spacing w:line="480" w:lineRule="auto"/>
        <w:outlineLvl w:val="0"/>
        <w:rPr>
          <w:rFonts w:ascii="Times" w:hAnsi="Times"/>
          <w:i/>
        </w:rPr>
      </w:pPr>
      <w:r>
        <w:rPr>
          <w:rFonts w:ascii="Times" w:hAnsi="Times"/>
          <w:i/>
        </w:rPr>
        <w:t xml:space="preserve">b.  </w:t>
      </w:r>
      <w:r w:rsidR="008333A3">
        <w:rPr>
          <w:rFonts w:ascii="Times" w:hAnsi="Times"/>
          <w:i/>
        </w:rPr>
        <w:t xml:space="preserve">Review of </w:t>
      </w:r>
      <w:proofErr w:type="spellStart"/>
      <w:r w:rsidR="008333A3">
        <w:rPr>
          <w:rFonts w:ascii="Times" w:hAnsi="Times"/>
          <w:i/>
        </w:rPr>
        <w:t>supercell</w:t>
      </w:r>
      <w:proofErr w:type="spellEnd"/>
      <w:r w:rsidR="008333A3">
        <w:rPr>
          <w:rFonts w:ascii="Times" w:hAnsi="Times"/>
          <w:i/>
        </w:rPr>
        <w:t xml:space="preserve"> environments</w:t>
      </w:r>
    </w:p>
    <w:p w14:paraId="523FA8C0" w14:textId="77777777" w:rsidR="00321214" w:rsidRDefault="002D40D7" w:rsidP="008E0EB9">
      <w:pPr>
        <w:spacing w:line="480" w:lineRule="auto"/>
        <w:rPr>
          <w:rFonts w:ascii="Times" w:hAnsi="Times"/>
        </w:rPr>
      </w:pPr>
      <w:r>
        <w:rPr>
          <w:rFonts w:ascii="Times" w:hAnsi="Times"/>
        </w:rPr>
        <w:tab/>
      </w:r>
      <w:r w:rsidR="00CB3B1F">
        <w:rPr>
          <w:rFonts w:ascii="Times" w:hAnsi="Times"/>
        </w:rPr>
        <w:t xml:space="preserve">The importance of the ambient state of the atmosphere to the intensity and organization of deep convection was known even before </w:t>
      </w:r>
      <w:proofErr w:type="spellStart"/>
      <w:r w:rsidR="00CB3B1F">
        <w:rPr>
          <w:rFonts w:ascii="Times" w:hAnsi="Times"/>
        </w:rPr>
        <w:t>supercell</w:t>
      </w:r>
      <w:proofErr w:type="spellEnd"/>
      <w:r w:rsidR="00CB3B1F">
        <w:rPr>
          <w:rFonts w:ascii="Times" w:hAnsi="Times"/>
        </w:rPr>
        <w:t xml:space="preserve"> structures were identified; Beebe’s (1956) composite synoptic-scale environments of tornadoes featured winds increasing and veering with height, southerly surface flow, and moisture ridges.  Whiting and Bailey (1957) also connected tornadoes with high-</w:t>
      </w:r>
      <w:proofErr w:type="spellStart"/>
      <w:r w:rsidR="00CB3B1F">
        <w:rPr>
          <w:rFonts w:ascii="Times" w:hAnsi="Times"/>
        </w:rPr>
        <w:t>dewpoint</w:t>
      </w:r>
      <w:proofErr w:type="spellEnd"/>
      <w:r w:rsidR="00CB3B1F">
        <w:rPr>
          <w:rFonts w:ascii="Times" w:hAnsi="Times"/>
        </w:rPr>
        <w:t xml:space="preserve"> environments, and </w:t>
      </w:r>
      <w:proofErr w:type="spellStart"/>
      <w:r w:rsidR="00CB3B1F">
        <w:rPr>
          <w:rFonts w:ascii="Times" w:hAnsi="Times"/>
        </w:rPr>
        <w:t>Dessens</w:t>
      </w:r>
      <w:proofErr w:type="spellEnd"/>
      <w:r w:rsidR="00CB3B1F">
        <w:rPr>
          <w:rFonts w:ascii="Times" w:hAnsi="Times"/>
        </w:rPr>
        <w:t xml:space="preserve"> (1960) associated severe hailstorms with strong upper flow.</w:t>
      </w:r>
      <w:r w:rsidR="000F5C25">
        <w:rPr>
          <w:rFonts w:ascii="Times" w:hAnsi="Times"/>
        </w:rPr>
        <w:t xml:space="preserve">  But as more </w:t>
      </w:r>
      <w:r w:rsidR="00443A71">
        <w:rPr>
          <w:rFonts w:ascii="Times" w:hAnsi="Times"/>
        </w:rPr>
        <w:t>was discovered</w:t>
      </w:r>
      <w:r w:rsidR="000F5C25">
        <w:rPr>
          <w:rFonts w:ascii="Times" w:hAnsi="Times"/>
        </w:rPr>
        <w:t xml:space="preserve"> about the structure and dynamics of </w:t>
      </w:r>
      <w:proofErr w:type="spellStart"/>
      <w:r w:rsidR="000F5C25">
        <w:rPr>
          <w:rFonts w:ascii="Times" w:hAnsi="Times"/>
        </w:rPr>
        <w:t>supercells</w:t>
      </w:r>
      <w:proofErr w:type="spellEnd"/>
      <w:r w:rsidR="000F5C25">
        <w:rPr>
          <w:rFonts w:ascii="Times" w:hAnsi="Times"/>
        </w:rPr>
        <w:t xml:space="preserve">, </w:t>
      </w:r>
      <w:r w:rsidR="005F5A95">
        <w:rPr>
          <w:rFonts w:ascii="Times" w:hAnsi="Times"/>
        </w:rPr>
        <w:t xml:space="preserve">recent </w:t>
      </w:r>
      <w:r w:rsidR="000F5C25">
        <w:rPr>
          <w:rFonts w:ascii="Times" w:hAnsi="Times"/>
        </w:rPr>
        <w:t>studies o</w:t>
      </w:r>
      <w:r w:rsidR="00443A71">
        <w:rPr>
          <w:rFonts w:ascii="Times" w:hAnsi="Times"/>
        </w:rPr>
        <w:t xml:space="preserve">f storms’ mesoscale environments more </w:t>
      </w:r>
      <w:r w:rsidR="005F5A95">
        <w:rPr>
          <w:rFonts w:ascii="Times" w:hAnsi="Times"/>
        </w:rPr>
        <w:t>thoroughly</w:t>
      </w:r>
      <w:r w:rsidR="00443A71">
        <w:rPr>
          <w:rFonts w:ascii="Times" w:hAnsi="Times"/>
        </w:rPr>
        <w:t xml:space="preserve"> identified necessary ingredients for </w:t>
      </w:r>
      <w:proofErr w:type="spellStart"/>
      <w:r w:rsidR="00443A71">
        <w:rPr>
          <w:rFonts w:ascii="Times" w:hAnsi="Times"/>
        </w:rPr>
        <w:t>supercells</w:t>
      </w:r>
      <w:proofErr w:type="spellEnd"/>
      <w:r w:rsidR="00443A71">
        <w:rPr>
          <w:rFonts w:ascii="Times" w:hAnsi="Times"/>
        </w:rPr>
        <w:t xml:space="preserve"> and associated tornadoes.  </w:t>
      </w:r>
      <w:r w:rsidR="001C4218">
        <w:rPr>
          <w:rFonts w:ascii="Times" w:hAnsi="Times"/>
        </w:rPr>
        <w:t xml:space="preserve">Hart and </w:t>
      </w:r>
      <w:proofErr w:type="spellStart"/>
      <w:r w:rsidR="001C4218">
        <w:rPr>
          <w:rFonts w:ascii="Times" w:hAnsi="Times"/>
        </w:rPr>
        <w:t>Korotky</w:t>
      </w:r>
      <w:proofErr w:type="spellEnd"/>
      <w:r w:rsidR="001C4218">
        <w:rPr>
          <w:rFonts w:ascii="Times" w:hAnsi="Times"/>
        </w:rPr>
        <w:t xml:space="preserve"> (1991) formulated </w:t>
      </w:r>
      <w:r w:rsidR="00CB661F">
        <w:rPr>
          <w:rFonts w:ascii="Times" w:hAnsi="Times"/>
        </w:rPr>
        <w:t>the energy-</w:t>
      </w:r>
      <w:proofErr w:type="spellStart"/>
      <w:r w:rsidR="00CB661F">
        <w:rPr>
          <w:rFonts w:ascii="Times" w:hAnsi="Times"/>
        </w:rPr>
        <w:t>helicity</w:t>
      </w:r>
      <w:proofErr w:type="spellEnd"/>
      <w:r w:rsidR="00CB661F">
        <w:rPr>
          <w:rFonts w:ascii="Times" w:hAnsi="Times"/>
        </w:rPr>
        <w:t xml:space="preserve"> index (EHI), the product of convective available potential energy (CAPE) and storm-relative </w:t>
      </w:r>
      <w:proofErr w:type="spellStart"/>
      <w:r w:rsidR="00CB661F">
        <w:rPr>
          <w:rFonts w:ascii="Times" w:hAnsi="Times"/>
        </w:rPr>
        <w:t>helicity</w:t>
      </w:r>
      <w:proofErr w:type="spellEnd"/>
      <w:r w:rsidR="00CB661F">
        <w:rPr>
          <w:rFonts w:ascii="Times" w:hAnsi="Times"/>
        </w:rPr>
        <w:t xml:space="preserve"> (SRH), for use in identifying severe weather environments.  Rasmussen and Blanchard (1998) </w:t>
      </w:r>
      <w:r w:rsidR="00897BD3">
        <w:rPr>
          <w:rFonts w:ascii="Times" w:hAnsi="Times"/>
        </w:rPr>
        <w:t>found EHI to be skillful in distinguishing significant tornado environments from others, and also suggested that low lifted condensation level (LCL) heights favored significant tornadoes.</w:t>
      </w:r>
      <w:r w:rsidR="00716BCF">
        <w:rPr>
          <w:rFonts w:ascii="Times" w:hAnsi="Times"/>
        </w:rPr>
        <w:t xml:space="preserve">  Thompson et al. (2002) combined several known severe weather ingredients into the significant tornado parameter (STP) and </w:t>
      </w:r>
      <w:proofErr w:type="spellStart"/>
      <w:r w:rsidR="00716BCF">
        <w:rPr>
          <w:rFonts w:ascii="Times" w:hAnsi="Times"/>
        </w:rPr>
        <w:t>supercell</w:t>
      </w:r>
      <w:proofErr w:type="spellEnd"/>
      <w:r w:rsidR="00716BCF">
        <w:rPr>
          <w:rFonts w:ascii="Times" w:hAnsi="Times"/>
        </w:rPr>
        <w:t xml:space="preserve"> composite parameter (SCP).  Rasmussen (2003) recommended calculating SRH in the layer extending to 1 km above ground level (AGL) for discriminating between </w:t>
      </w:r>
      <w:proofErr w:type="spellStart"/>
      <w:r w:rsidR="00716BCF">
        <w:rPr>
          <w:rFonts w:ascii="Times" w:hAnsi="Times"/>
        </w:rPr>
        <w:t>tornadic</w:t>
      </w:r>
      <w:proofErr w:type="spellEnd"/>
      <w:r w:rsidR="00716BCF">
        <w:rPr>
          <w:rFonts w:ascii="Times" w:hAnsi="Times"/>
        </w:rPr>
        <w:t xml:space="preserve"> and </w:t>
      </w:r>
      <w:proofErr w:type="spellStart"/>
      <w:r w:rsidR="00716BCF">
        <w:rPr>
          <w:rFonts w:ascii="Times" w:hAnsi="Times"/>
        </w:rPr>
        <w:t>nontornadic</w:t>
      </w:r>
      <w:proofErr w:type="spellEnd"/>
      <w:r w:rsidR="00716BCF">
        <w:rPr>
          <w:rFonts w:ascii="Times" w:hAnsi="Times"/>
        </w:rPr>
        <w:t xml:space="preserve"> </w:t>
      </w:r>
      <w:proofErr w:type="spellStart"/>
      <w:r w:rsidR="00716BCF">
        <w:rPr>
          <w:rFonts w:ascii="Times" w:hAnsi="Times"/>
        </w:rPr>
        <w:t>superc</w:t>
      </w:r>
      <w:r w:rsidR="00A6198A">
        <w:rPr>
          <w:rFonts w:ascii="Times" w:hAnsi="Times"/>
        </w:rPr>
        <w:t>ells</w:t>
      </w:r>
      <w:proofErr w:type="spellEnd"/>
      <w:r w:rsidR="00A6198A">
        <w:rPr>
          <w:rFonts w:ascii="Times" w:hAnsi="Times"/>
        </w:rPr>
        <w:t xml:space="preserve">, instead of a deeper layer; </w:t>
      </w:r>
      <w:proofErr w:type="spellStart"/>
      <w:r w:rsidR="00A6198A">
        <w:rPr>
          <w:rFonts w:ascii="Times" w:hAnsi="Times"/>
        </w:rPr>
        <w:t>Markowski</w:t>
      </w:r>
      <w:proofErr w:type="spellEnd"/>
      <w:r w:rsidR="00A6198A">
        <w:rPr>
          <w:rFonts w:ascii="Times" w:hAnsi="Times"/>
        </w:rPr>
        <w:t xml:space="preserve"> et al. (2003) arrived a</w:t>
      </w:r>
      <w:r w:rsidR="00EA70AB">
        <w:rPr>
          <w:rFonts w:ascii="Times" w:hAnsi="Times"/>
        </w:rPr>
        <w:t>t a similar conclusion using Rapid Update Cycle (RUC)</w:t>
      </w:r>
      <w:r w:rsidR="00A6198A">
        <w:rPr>
          <w:rFonts w:ascii="Times" w:hAnsi="Times"/>
        </w:rPr>
        <w:t xml:space="preserve"> wind profiles.  </w:t>
      </w:r>
      <w:r w:rsidR="00D41AEE">
        <w:rPr>
          <w:rFonts w:ascii="Times" w:hAnsi="Times"/>
        </w:rPr>
        <w:t>Thompson et al. (2003), also using RUC analyses, noted the utility of 0-1-km SRH, mixed-layer LCL height, and SCP and STP for the same purpose.  Craven and Brooks (2004)</w:t>
      </w:r>
      <w:r w:rsidR="000503DA">
        <w:rPr>
          <w:rFonts w:ascii="Times" w:hAnsi="Times"/>
        </w:rPr>
        <w:t xml:space="preserve"> found low-level shear and LCL height most useful for separating significant tornado soundings from others.  Thompson et al. (2007) and Thompson et al. (2012) revisited analyses of </w:t>
      </w:r>
      <w:proofErr w:type="spellStart"/>
      <w:r w:rsidR="000503DA">
        <w:rPr>
          <w:rFonts w:ascii="Times" w:hAnsi="Times"/>
        </w:rPr>
        <w:t>supercell</w:t>
      </w:r>
      <w:proofErr w:type="spellEnd"/>
      <w:r w:rsidR="000503DA">
        <w:rPr>
          <w:rFonts w:ascii="Times" w:hAnsi="Times"/>
        </w:rPr>
        <w:t xml:space="preserve"> and tornado environments with the effective inflow layer </w:t>
      </w:r>
      <w:r w:rsidR="0002164A">
        <w:rPr>
          <w:rFonts w:ascii="Times" w:hAnsi="Times"/>
        </w:rPr>
        <w:t xml:space="preserve">(a layer where parcels have positive CAPE and relatively small CIN) </w:t>
      </w:r>
      <w:r w:rsidR="000503DA">
        <w:rPr>
          <w:rFonts w:ascii="Times" w:hAnsi="Times"/>
        </w:rPr>
        <w:t xml:space="preserve">and with respect to season and convective mode.  </w:t>
      </w:r>
      <w:r w:rsidR="004F04A3">
        <w:rPr>
          <w:rFonts w:ascii="Times" w:hAnsi="Times"/>
        </w:rPr>
        <w:t>This is only a small sample</w:t>
      </w:r>
      <w:r w:rsidR="000503DA">
        <w:rPr>
          <w:rFonts w:ascii="Times" w:hAnsi="Times"/>
        </w:rPr>
        <w:t xml:space="preserve"> of the publications attempting to describe characteristics of severe weather environments, but give</w:t>
      </w:r>
      <w:r w:rsidR="004F04A3">
        <w:rPr>
          <w:rFonts w:ascii="Times" w:hAnsi="Times"/>
        </w:rPr>
        <w:t>s</w:t>
      </w:r>
      <w:r w:rsidR="000503DA">
        <w:rPr>
          <w:rFonts w:ascii="Times" w:hAnsi="Times"/>
        </w:rPr>
        <w:t xml:space="preserve"> a sense of the relevant parameters:  CAPE, shear, and </w:t>
      </w:r>
      <w:r w:rsidR="00FC165E">
        <w:rPr>
          <w:rFonts w:ascii="Times" w:hAnsi="Times"/>
        </w:rPr>
        <w:t>0-1-km SRH</w:t>
      </w:r>
      <w:r w:rsidR="000503DA">
        <w:rPr>
          <w:rFonts w:ascii="Times" w:hAnsi="Times"/>
        </w:rPr>
        <w:t>, with LCL heights also important if considering tornado production.</w:t>
      </w:r>
    </w:p>
    <w:p w14:paraId="6F39B1B4" w14:textId="77777777" w:rsidR="00321214" w:rsidRPr="008E0EB9" w:rsidRDefault="00321214" w:rsidP="003D633A">
      <w:pPr>
        <w:spacing w:line="480" w:lineRule="auto"/>
        <w:outlineLvl w:val="0"/>
        <w:rPr>
          <w:rFonts w:ascii="Times" w:hAnsi="Times"/>
          <w:i/>
        </w:rPr>
      </w:pPr>
      <w:r>
        <w:rPr>
          <w:rFonts w:ascii="Times" w:hAnsi="Times"/>
          <w:i/>
        </w:rPr>
        <w:t>c.  Storm-environment interactions</w:t>
      </w:r>
    </w:p>
    <w:p w14:paraId="13632C12" w14:textId="77777777" w:rsidR="00351746" w:rsidRDefault="00321214" w:rsidP="008E0EB9">
      <w:pPr>
        <w:spacing w:line="480" w:lineRule="auto"/>
        <w:rPr>
          <w:rFonts w:ascii="Times" w:hAnsi="Times"/>
        </w:rPr>
      </w:pPr>
      <w:r>
        <w:rPr>
          <w:rFonts w:ascii="Times" w:hAnsi="Times"/>
        </w:rPr>
        <w:tab/>
      </w:r>
      <w:r w:rsidR="008B6224">
        <w:rPr>
          <w:rFonts w:ascii="Times" w:hAnsi="Times"/>
        </w:rPr>
        <w:t xml:space="preserve">The copious literature on </w:t>
      </w:r>
      <w:proofErr w:type="spellStart"/>
      <w:r w:rsidR="008B6224">
        <w:rPr>
          <w:rFonts w:ascii="Times" w:hAnsi="Times"/>
        </w:rPr>
        <w:t>supercell</w:t>
      </w:r>
      <w:proofErr w:type="spellEnd"/>
      <w:r w:rsidR="008B6224">
        <w:rPr>
          <w:rFonts w:ascii="Times" w:hAnsi="Times"/>
        </w:rPr>
        <w:t xml:space="preserve"> and tornado environments is mostly devot</w:t>
      </w:r>
      <w:r w:rsidR="00B72AE9">
        <w:rPr>
          <w:rFonts w:ascii="Times" w:hAnsi="Times"/>
        </w:rPr>
        <w:t xml:space="preserve">ed to </w:t>
      </w:r>
      <w:r w:rsidR="008B6224">
        <w:rPr>
          <w:rFonts w:ascii="Times" w:hAnsi="Times"/>
        </w:rPr>
        <w:t xml:space="preserve">the environment’s effects on the storm.  Comparatively little has been written about the reverse.  The first inquiry in this area may have been </w:t>
      </w:r>
      <w:proofErr w:type="spellStart"/>
      <w:r w:rsidR="00CC4C19">
        <w:rPr>
          <w:rFonts w:ascii="Times" w:hAnsi="Times"/>
        </w:rPr>
        <w:t>Fankhauser’s</w:t>
      </w:r>
      <w:proofErr w:type="spellEnd"/>
      <w:r w:rsidR="00CC4C19">
        <w:rPr>
          <w:rFonts w:ascii="Times" w:hAnsi="Times"/>
        </w:rPr>
        <w:t xml:space="preserve"> (1971) observations of </w:t>
      </w:r>
      <w:r w:rsidR="008B6224">
        <w:rPr>
          <w:rFonts w:ascii="Times" w:hAnsi="Times"/>
        </w:rPr>
        <w:t>flow around an intense convective cell with air</w:t>
      </w:r>
      <w:r w:rsidR="00D0797D">
        <w:rPr>
          <w:rFonts w:ascii="Times" w:hAnsi="Times"/>
        </w:rPr>
        <w:t>borne Doppler radar and chaff.  The study likened midlevel flow around a storm to flow around a stationary rotating cylinder</w:t>
      </w:r>
      <w:r w:rsidR="00860004">
        <w:rPr>
          <w:rFonts w:ascii="Times" w:hAnsi="Times"/>
        </w:rPr>
        <w:t xml:space="preserve"> with </w:t>
      </w:r>
      <w:proofErr w:type="spellStart"/>
      <w:r w:rsidR="00860004">
        <w:rPr>
          <w:rFonts w:ascii="Times" w:hAnsi="Times"/>
        </w:rPr>
        <w:t>diffluence</w:t>
      </w:r>
      <w:proofErr w:type="spellEnd"/>
      <w:r w:rsidR="00860004">
        <w:rPr>
          <w:rFonts w:ascii="Times" w:hAnsi="Times"/>
        </w:rPr>
        <w:t xml:space="preserve"> upstream and confluence downstream</w:t>
      </w:r>
      <w:r w:rsidR="00D0797D">
        <w:rPr>
          <w:rFonts w:ascii="Times" w:hAnsi="Times"/>
        </w:rPr>
        <w:t>, but also noted entrainment of chaff in the storm itself.  This indicated some turbulent mixing around the edges of the storm, suggesting subsequent evaporative cooling of midlevel environmental air as an origin of downdrafts.  From these observations, a rough three-dimensional model of flow in and around a persistent updraft was formulated.</w:t>
      </w:r>
    </w:p>
    <w:p w14:paraId="5E9E74BF" w14:textId="77777777" w:rsidR="0028277B" w:rsidRDefault="00351746" w:rsidP="008E0EB9">
      <w:pPr>
        <w:spacing w:line="480" w:lineRule="auto"/>
        <w:rPr>
          <w:rFonts w:ascii="Times" w:hAnsi="Times"/>
        </w:rPr>
      </w:pPr>
      <w:r>
        <w:rPr>
          <w:rFonts w:ascii="Times" w:hAnsi="Times"/>
        </w:rPr>
        <w:tab/>
        <w:t xml:space="preserve">In soundings from a National Severe Storms Laboratory </w:t>
      </w:r>
      <w:proofErr w:type="spellStart"/>
      <w:r>
        <w:rPr>
          <w:rFonts w:ascii="Times" w:hAnsi="Times"/>
        </w:rPr>
        <w:t>rawinsonde</w:t>
      </w:r>
      <w:proofErr w:type="spellEnd"/>
      <w:r>
        <w:rPr>
          <w:rFonts w:ascii="Times" w:hAnsi="Times"/>
        </w:rPr>
        <w:t xml:space="preserve"> network in Oklahoma, Barnes (1978) noted subtler influences of a </w:t>
      </w:r>
      <w:proofErr w:type="spellStart"/>
      <w:r>
        <w:rPr>
          <w:rFonts w:ascii="Times" w:hAnsi="Times"/>
        </w:rPr>
        <w:t>supercell</w:t>
      </w:r>
      <w:proofErr w:type="spellEnd"/>
      <w:r>
        <w:rPr>
          <w:rFonts w:ascii="Times" w:hAnsi="Times"/>
        </w:rPr>
        <w:t xml:space="preserve"> on the environment downstream of the updraft:</w:t>
      </w:r>
      <w:r w:rsidR="00B92E9F">
        <w:rPr>
          <w:rFonts w:ascii="Times" w:hAnsi="Times"/>
        </w:rPr>
        <w:t xml:space="preserve"> </w:t>
      </w:r>
      <w:r>
        <w:rPr>
          <w:rFonts w:ascii="Times" w:hAnsi="Times"/>
        </w:rPr>
        <w:t xml:space="preserve"> </w:t>
      </w:r>
      <w:r w:rsidR="001B68A5">
        <w:rPr>
          <w:rFonts w:ascii="Times" w:hAnsi="Times"/>
        </w:rPr>
        <w:t xml:space="preserve">there was </w:t>
      </w:r>
      <w:r>
        <w:rPr>
          <w:rFonts w:ascii="Times" w:hAnsi="Times"/>
        </w:rPr>
        <w:t>evidence of unsaturated ascent suggesting a midlevel vertical circulation in front of the updraft</w:t>
      </w:r>
      <w:r w:rsidR="00B92E9F">
        <w:rPr>
          <w:rFonts w:ascii="Times" w:hAnsi="Times"/>
        </w:rPr>
        <w:t>, as well as boundary layer subsidence</w:t>
      </w:r>
      <w:r>
        <w:rPr>
          <w:rFonts w:ascii="Times" w:hAnsi="Times"/>
        </w:rPr>
        <w:t>.</w:t>
      </w:r>
      <w:r w:rsidR="00C445D0">
        <w:rPr>
          <w:rFonts w:ascii="Times" w:hAnsi="Times"/>
        </w:rPr>
        <w:t xml:space="preserve">  [Trapp et al. (2016) </w:t>
      </w:r>
      <w:r w:rsidR="004327A6">
        <w:rPr>
          <w:rFonts w:ascii="Times" w:hAnsi="Times"/>
        </w:rPr>
        <w:t>briefly described</w:t>
      </w:r>
      <w:r w:rsidR="00C445D0">
        <w:rPr>
          <w:rFonts w:ascii="Times" w:hAnsi="Times"/>
        </w:rPr>
        <w:t xml:space="preserve"> comparable</w:t>
      </w:r>
      <w:r w:rsidR="00F84424">
        <w:rPr>
          <w:rFonts w:ascii="Times" w:hAnsi="Times"/>
        </w:rPr>
        <w:t xml:space="preserve"> observations during</w:t>
      </w:r>
      <w:r w:rsidR="00C445D0">
        <w:rPr>
          <w:rFonts w:ascii="Times" w:hAnsi="Times"/>
        </w:rPr>
        <w:t xml:space="preserve"> MPEX.]</w:t>
      </w:r>
      <w:r w:rsidR="006B5440">
        <w:rPr>
          <w:rFonts w:ascii="Times" w:hAnsi="Times"/>
        </w:rPr>
        <w:t xml:space="preserve">  </w:t>
      </w:r>
      <w:r w:rsidR="00860004">
        <w:rPr>
          <w:rFonts w:ascii="Times" w:hAnsi="Times"/>
        </w:rPr>
        <w:t xml:space="preserve">Lilly (1986a) composed a kinetic energy cycle for </w:t>
      </w:r>
      <w:proofErr w:type="spellStart"/>
      <w:r w:rsidR="00860004">
        <w:rPr>
          <w:rFonts w:ascii="Times" w:hAnsi="Times"/>
        </w:rPr>
        <w:t>supercells</w:t>
      </w:r>
      <w:proofErr w:type="spellEnd"/>
      <w:r w:rsidR="00860004">
        <w:rPr>
          <w:rFonts w:ascii="Times" w:hAnsi="Times"/>
        </w:rPr>
        <w:t xml:space="preserve"> containing a loop in which mean flow kinetic energy (a source) is transferred to a storm’s rotational kinetic energy, which is transferred to the storm’s divergent kinetic energy, which in turn is transferred back to mean fl</w:t>
      </w:r>
      <w:r w:rsidR="00D45386">
        <w:rPr>
          <w:rFonts w:ascii="Times" w:hAnsi="Times"/>
        </w:rPr>
        <w:t>ow kinetic energy.  This implies</w:t>
      </w:r>
      <w:r w:rsidR="00860004">
        <w:rPr>
          <w:rFonts w:ascii="Times" w:hAnsi="Times"/>
        </w:rPr>
        <w:t xml:space="preserve"> </w:t>
      </w:r>
      <w:r w:rsidR="00F303EE">
        <w:rPr>
          <w:rFonts w:ascii="Times" w:hAnsi="Times"/>
        </w:rPr>
        <w:t>th</w:t>
      </w:r>
      <w:r w:rsidR="00507D13">
        <w:rPr>
          <w:rFonts w:ascii="Times" w:hAnsi="Times"/>
        </w:rPr>
        <w:t xml:space="preserve">at a storm’s </w:t>
      </w:r>
      <w:r w:rsidR="00EA11CE">
        <w:rPr>
          <w:rFonts w:ascii="Times" w:hAnsi="Times"/>
        </w:rPr>
        <w:t>modification of the ambient environment could ultimately affect the storm itself.</w:t>
      </w:r>
    </w:p>
    <w:p w14:paraId="7FF1A4CA" w14:textId="77777777" w:rsidR="00CD3A78" w:rsidRDefault="0028277B" w:rsidP="008E0EB9">
      <w:pPr>
        <w:spacing w:line="480" w:lineRule="auto"/>
        <w:rPr>
          <w:rFonts w:ascii="Times" w:hAnsi="Times"/>
        </w:rPr>
      </w:pPr>
      <w:r>
        <w:rPr>
          <w:rFonts w:ascii="Times" w:hAnsi="Times"/>
        </w:rPr>
        <w:tab/>
        <w:t xml:space="preserve">More recently, </w:t>
      </w:r>
      <w:r w:rsidR="00C122DA">
        <w:rPr>
          <w:rFonts w:ascii="Times" w:hAnsi="Times"/>
        </w:rPr>
        <w:t xml:space="preserve">Brooks et al. (1994b) noted an example of </w:t>
      </w:r>
      <w:proofErr w:type="spellStart"/>
      <w:r w:rsidR="00C122DA">
        <w:rPr>
          <w:rFonts w:ascii="Times" w:hAnsi="Times"/>
        </w:rPr>
        <w:t>helicity</w:t>
      </w:r>
      <w:proofErr w:type="spellEnd"/>
      <w:r w:rsidR="00C122DA">
        <w:rPr>
          <w:rFonts w:ascii="Times" w:hAnsi="Times"/>
        </w:rPr>
        <w:t xml:space="preserve"> spiking at a vertical wind profiler site just before the passage of a nearby </w:t>
      </w:r>
      <w:proofErr w:type="spellStart"/>
      <w:r w:rsidR="00C122DA">
        <w:rPr>
          <w:rFonts w:ascii="Times" w:hAnsi="Times"/>
        </w:rPr>
        <w:t>mesocyclone</w:t>
      </w:r>
      <w:proofErr w:type="spellEnd"/>
      <w:r w:rsidR="00C122DA">
        <w:rPr>
          <w:rFonts w:ascii="Times" w:hAnsi="Times"/>
        </w:rPr>
        <w:t xml:space="preserve">, but also provided an example of a similar event with no clear rise in </w:t>
      </w:r>
      <w:proofErr w:type="spellStart"/>
      <w:r w:rsidR="00C122DA">
        <w:rPr>
          <w:rFonts w:ascii="Times" w:hAnsi="Times"/>
        </w:rPr>
        <w:t>helicity</w:t>
      </w:r>
      <w:proofErr w:type="spellEnd"/>
      <w:r w:rsidR="00C122DA">
        <w:rPr>
          <w:rFonts w:ascii="Times" w:hAnsi="Times"/>
        </w:rPr>
        <w:t xml:space="preserve">, illustrating the difficulty of </w:t>
      </w:r>
      <w:r w:rsidR="007E75EA">
        <w:rPr>
          <w:rFonts w:ascii="Times" w:hAnsi="Times"/>
        </w:rPr>
        <w:t>observing consistent</w:t>
      </w:r>
      <w:r w:rsidR="00C122DA">
        <w:rPr>
          <w:rFonts w:ascii="Times" w:hAnsi="Times"/>
        </w:rPr>
        <w:t xml:space="preserve"> storm-induced environmental changes.  </w:t>
      </w:r>
      <w:proofErr w:type="spellStart"/>
      <w:r>
        <w:rPr>
          <w:rFonts w:ascii="Times" w:hAnsi="Times"/>
        </w:rPr>
        <w:t>Markowski</w:t>
      </w:r>
      <w:proofErr w:type="spellEnd"/>
      <w:r>
        <w:rPr>
          <w:rFonts w:ascii="Times" w:hAnsi="Times"/>
        </w:rPr>
        <w:t xml:space="preserve"> et al. (1998a) demonstrated that low-level cooling from anvil shading in three observed </w:t>
      </w:r>
      <w:proofErr w:type="spellStart"/>
      <w:r>
        <w:rPr>
          <w:rFonts w:ascii="Times" w:hAnsi="Times"/>
        </w:rPr>
        <w:t>supercells</w:t>
      </w:r>
      <w:proofErr w:type="spellEnd"/>
      <w:r>
        <w:rPr>
          <w:rFonts w:ascii="Times" w:hAnsi="Times"/>
        </w:rPr>
        <w:t xml:space="preserve"> was sufficient to contribute </w:t>
      </w:r>
      <w:proofErr w:type="spellStart"/>
      <w:proofErr w:type="gramStart"/>
      <w:r>
        <w:rPr>
          <w:rFonts w:ascii="Times" w:hAnsi="Times"/>
        </w:rPr>
        <w:t>baroclinically</w:t>
      </w:r>
      <w:proofErr w:type="spellEnd"/>
      <w:r>
        <w:rPr>
          <w:rFonts w:ascii="Times" w:hAnsi="Times"/>
        </w:rPr>
        <w:t xml:space="preserve"> generated</w:t>
      </w:r>
      <w:proofErr w:type="gramEnd"/>
      <w:r>
        <w:rPr>
          <w:rFonts w:ascii="Times" w:hAnsi="Times"/>
        </w:rPr>
        <w:t xml:space="preserve"> </w:t>
      </w:r>
      <w:proofErr w:type="spellStart"/>
      <w:r>
        <w:rPr>
          <w:rFonts w:ascii="Times" w:hAnsi="Times"/>
        </w:rPr>
        <w:t>vorticity</w:t>
      </w:r>
      <w:proofErr w:type="spellEnd"/>
      <w:r>
        <w:rPr>
          <w:rFonts w:ascii="Times" w:hAnsi="Times"/>
        </w:rPr>
        <w:t xml:space="preserve"> to inflow parcels passing along the edges of anvil shadows.  Because of mixing associated with strong low-level shear, the cooling was shown to result in a shallow, weakly stable layer instead of a pronounced inversion under t</w:t>
      </w:r>
      <w:r w:rsidR="00EA11CE">
        <w:rPr>
          <w:rFonts w:ascii="Times" w:hAnsi="Times"/>
        </w:rPr>
        <w:t xml:space="preserve">he anvil.  </w:t>
      </w:r>
    </w:p>
    <w:p w14:paraId="744BDEAD" w14:textId="77777777" w:rsidR="0028277B" w:rsidRDefault="00EA11CE" w:rsidP="005B64E7">
      <w:pPr>
        <w:spacing w:line="480" w:lineRule="auto"/>
        <w:ind w:firstLine="720"/>
        <w:rPr>
          <w:rFonts w:ascii="Times" w:hAnsi="Times"/>
        </w:rPr>
      </w:pPr>
      <w:proofErr w:type="spellStart"/>
      <w:r>
        <w:rPr>
          <w:rFonts w:ascii="Times" w:hAnsi="Times"/>
        </w:rPr>
        <w:t>Potvin</w:t>
      </w:r>
      <w:proofErr w:type="spellEnd"/>
      <w:r>
        <w:rPr>
          <w:rFonts w:ascii="Times" w:hAnsi="Times"/>
        </w:rPr>
        <w:t xml:space="preserve"> et al. (2010), in determining an appropriate spatiotemporal range for proximity soundings representing tornado environments, accounted for storms’ effects on their environments</w:t>
      </w:r>
      <w:r w:rsidR="00231E41">
        <w:rPr>
          <w:rFonts w:ascii="Times" w:hAnsi="Times"/>
        </w:rPr>
        <w:t xml:space="preserve">.  Soundings within 40 km of a tornado’s eventual location most consistently represented a favorable tornado environment when taken 1-2 h before the tornado, and it was recommended that soundings 0-1 h before a tornado be 40-80 km removed from the tornado.  This implies that within 40 km of the tornado-producing region of an ongoing </w:t>
      </w:r>
      <w:proofErr w:type="spellStart"/>
      <w:r w:rsidR="00231E41">
        <w:rPr>
          <w:rFonts w:ascii="Times" w:hAnsi="Times"/>
        </w:rPr>
        <w:t>supercell</w:t>
      </w:r>
      <w:proofErr w:type="spellEnd"/>
      <w:r w:rsidR="00231E41">
        <w:rPr>
          <w:rFonts w:ascii="Times" w:hAnsi="Times"/>
        </w:rPr>
        <w:t>, the environment may be substantially modified by the storm.</w:t>
      </w:r>
    </w:p>
    <w:p w14:paraId="1DAA9872" w14:textId="77777777" w:rsidR="002E6863" w:rsidRDefault="0028277B" w:rsidP="008E0EB9">
      <w:pPr>
        <w:spacing w:line="480" w:lineRule="auto"/>
        <w:rPr>
          <w:rFonts w:ascii="Times" w:hAnsi="Times"/>
        </w:rPr>
      </w:pPr>
      <w:r>
        <w:rPr>
          <w:rFonts w:ascii="Times" w:hAnsi="Times"/>
        </w:rPr>
        <w:tab/>
        <w:t xml:space="preserve">Parker (2014) investigated </w:t>
      </w:r>
      <w:proofErr w:type="spellStart"/>
      <w:r>
        <w:rPr>
          <w:rFonts w:ascii="Times" w:hAnsi="Times"/>
        </w:rPr>
        <w:t>supercells</w:t>
      </w:r>
      <w:proofErr w:type="spellEnd"/>
      <w:r>
        <w:rPr>
          <w:rFonts w:ascii="Times" w:hAnsi="Times"/>
        </w:rPr>
        <w:t>’ interactions with the background environment using a composite environment created with observed sounding</w:t>
      </w:r>
      <w:r w:rsidR="006337A2">
        <w:rPr>
          <w:rFonts w:ascii="Times" w:hAnsi="Times"/>
        </w:rPr>
        <w:t>s from various locations around</w:t>
      </w:r>
      <w:r>
        <w:rPr>
          <w:rFonts w:ascii="Times" w:hAnsi="Times"/>
        </w:rPr>
        <w:t xml:space="preserve"> </w:t>
      </w:r>
      <w:proofErr w:type="spellStart"/>
      <w:r>
        <w:rPr>
          <w:rFonts w:ascii="Times" w:hAnsi="Times"/>
        </w:rPr>
        <w:t>supercells</w:t>
      </w:r>
      <w:proofErr w:type="spellEnd"/>
      <w:r>
        <w:rPr>
          <w:rFonts w:ascii="Times" w:hAnsi="Times"/>
        </w:rPr>
        <w:t>.</w:t>
      </w:r>
      <w:r w:rsidR="009C358D">
        <w:rPr>
          <w:rFonts w:ascii="Times" w:hAnsi="Times"/>
        </w:rPr>
        <w:t xml:space="preserve">  This work incorporated 134 soundings from 7 </w:t>
      </w:r>
      <w:proofErr w:type="spellStart"/>
      <w:r w:rsidR="009C358D">
        <w:rPr>
          <w:rFonts w:ascii="Times" w:hAnsi="Times"/>
        </w:rPr>
        <w:t>tornadic</w:t>
      </w:r>
      <w:proofErr w:type="spellEnd"/>
      <w:r w:rsidR="009C358D">
        <w:rPr>
          <w:rFonts w:ascii="Times" w:hAnsi="Times"/>
        </w:rPr>
        <w:t xml:space="preserve"> </w:t>
      </w:r>
      <w:proofErr w:type="spellStart"/>
      <w:r w:rsidR="009C358D">
        <w:rPr>
          <w:rFonts w:ascii="Times" w:hAnsi="Times"/>
        </w:rPr>
        <w:t>supercells</w:t>
      </w:r>
      <w:proofErr w:type="spellEnd"/>
      <w:r w:rsidR="009C358D">
        <w:rPr>
          <w:rFonts w:ascii="Times" w:hAnsi="Times"/>
        </w:rPr>
        <w:t xml:space="preserve"> and 5 </w:t>
      </w:r>
      <w:proofErr w:type="spellStart"/>
      <w:r w:rsidR="009C358D">
        <w:rPr>
          <w:rFonts w:ascii="Times" w:hAnsi="Times"/>
        </w:rPr>
        <w:t>nontornadic</w:t>
      </w:r>
      <w:proofErr w:type="spellEnd"/>
      <w:r w:rsidR="009C358D">
        <w:rPr>
          <w:rFonts w:ascii="Times" w:hAnsi="Times"/>
        </w:rPr>
        <w:t xml:space="preserve"> </w:t>
      </w:r>
      <w:proofErr w:type="spellStart"/>
      <w:r w:rsidR="009C358D">
        <w:rPr>
          <w:rFonts w:ascii="Times" w:hAnsi="Times"/>
        </w:rPr>
        <w:t>supercells</w:t>
      </w:r>
      <w:proofErr w:type="spellEnd"/>
      <w:r w:rsidR="009C358D">
        <w:rPr>
          <w:rFonts w:ascii="Times" w:hAnsi="Times"/>
        </w:rPr>
        <w:t xml:space="preserve">; the Second Verification of the Origins of Rotation in Tornadoes Experiment (VORTEX2; </w:t>
      </w:r>
      <w:proofErr w:type="spellStart"/>
      <w:r w:rsidR="009C358D">
        <w:rPr>
          <w:rFonts w:ascii="Times" w:hAnsi="Times"/>
        </w:rPr>
        <w:t>Wurman</w:t>
      </w:r>
      <w:proofErr w:type="spellEnd"/>
      <w:r w:rsidR="009C358D">
        <w:rPr>
          <w:rFonts w:ascii="Times" w:hAnsi="Times"/>
        </w:rPr>
        <w:t xml:space="preserve"> et al. 2012) mad</w:t>
      </w:r>
      <w:r w:rsidR="00385776">
        <w:rPr>
          <w:rFonts w:ascii="Times" w:hAnsi="Times"/>
        </w:rPr>
        <w:t>e such dense sampling possible</w:t>
      </w:r>
      <w:r w:rsidR="009C358D">
        <w:rPr>
          <w:rFonts w:ascii="Times" w:hAnsi="Times"/>
        </w:rPr>
        <w:t>.</w:t>
      </w:r>
      <w:r w:rsidR="00231E41">
        <w:rPr>
          <w:rFonts w:ascii="Times" w:hAnsi="Times"/>
        </w:rPr>
        <w:t xml:space="preserve"> </w:t>
      </w:r>
      <w:r>
        <w:rPr>
          <w:rFonts w:ascii="Times" w:hAnsi="Times"/>
        </w:rPr>
        <w:t xml:space="preserve">  </w:t>
      </w:r>
      <w:r w:rsidR="006337A2">
        <w:rPr>
          <w:rFonts w:ascii="Times" w:hAnsi="Times"/>
        </w:rPr>
        <w:t xml:space="preserve">In general, the near inflow appeared more favorable for </w:t>
      </w:r>
      <w:proofErr w:type="spellStart"/>
      <w:r w:rsidR="006337A2">
        <w:rPr>
          <w:rFonts w:ascii="Times" w:hAnsi="Times"/>
        </w:rPr>
        <w:t>supercells</w:t>
      </w:r>
      <w:proofErr w:type="spellEnd"/>
      <w:r w:rsidR="006337A2">
        <w:rPr>
          <w:rFonts w:ascii="Times" w:hAnsi="Times"/>
        </w:rPr>
        <w:t xml:space="preserve"> and tornadoes than the far inflow.  </w:t>
      </w:r>
      <w:r w:rsidR="00664066">
        <w:rPr>
          <w:rFonts w:ascii="Times" w:hAnsi="Times"/>
        </w:rPr>
        <w:t xml:space="preserve">With decreasing distance to the storm, the boundary layer cooled and moistened and low-level shear increased.  </w:t>
      </w:r>
      <w:proofErr w:type="spellStart"/>
      <w:r w:rsidR="00664066">
        <w:rPr>
          <w:rFonts w:ascii="Times" w:hAnsi="Times"/>
        </w:rPr>
        <w:t>Tornadic</w:t>
      </w:r>
      <w:proofErr w:type="spellEnd"/>
      <w:r w:rsidR="00664066">
        <w:rPr>
          <w:rFonts w:ascii="Times" w:hAnsi="Times"/>
        </w:rPr>
        <w:t xml:space="preserve"> storms’ inflow had higher STP and SCP than that of </w:t>
      </w:r>
      <w:proofErr w:type="spellStart"/>
      <w:r w:rsidR="00664066">
        <w:rPr>
          <w:rFonts w:ascii="Times" w:hAnsi="Times"/>
        </w:rPr>
        <w:t>nontornadic</w:t>
      </w:r>
      <w:proofErr w:type="spellEnd"/>
      <w:r w:rsidR="00664066">
        <w:rPr>
          <w:rFonts w:ascii="Times" w:hAnsi="Times"/>
        </w:rPr>
        <w:t xml:space="preserve"> storms.  </w:t>
      </w:r>
      <w:proofErr w:type="spellStart"/>
      <w:r w:rsidR="00664066">
        <w:rPr>
          <w:rFonts w:ascii="Times" w:hAnsi="Times"/>
        </w:rPr>
        <w:t>Nontornadic</w:t>
      </w:r>
      <w:proofErr w:type="spellEnd"/>
      <w:r w:rsidR="00664066">
        <w:rPr>
          <w:rFonts w:ascii="Times" w:hAnsi="Times"/>
        </w:rPr>
        <w:t xml:space="preserve"> storms had drier boundary layers and less low-level shear in the distant inflow; storm-induced changes to the wind field brought low-level shear closer to that of </w:t>
      </w:r>
      <w:proofErr w:type="spellStart"/>
      <w:r w:rsidR="00664066">
        <w:rPr>
          <w:rFonts w:ascii="Times" w:hAnsi="Times"/>
        </w:rPr>
        <w:t>tornadic</w:t>
      </w:r>
      <w:proofErr w:type="spellEnd"/>
      <w:r w:rsidR="00664066">
        <w:rPr>
          <w:rFonts w:ascii="Times" w:hAnsi="Times"/>
        </w:rPr>
        <w:t xml:space="preserve"> storms in the near inflow, but much of the associated horizontal </w:t>
      </w:r>
      <w:proofErr w:type="spellStart"/>
      <w:r w:rsidR="00664066">
        <w:rPr>
          <w:rFonts w:ascii="Times" w:hAnsi="Times"/>
        </w:rPr>
        <w:t>vorticity</w:t>
      </w:r>
      <w:proofErr w:type="spellEnd"/>
      <w:r w:rsidR="00664066">
        <w:rPr>
          <w:rFonts w:ascii="Times" w:hAnsi="Times"/>
        </w:rPr>
        <w:t xml:space="preserve"> was crosswise rather than </w:t>
      </w:r>
      <w:proofErr w:type="spellStart"/>
      <w:r w:rsidR="00664066">
        <w:rPr>
          <w:rFonts w:ascii="Times" w:hAnsi="Times"/>
        </w:rPr>
        <w:t>streamwise</w:t>
      </w:r>
      <w:proofErr w:type="spellEnd"/>
      <w:r w:rsidR="00664066">
        <w:rPr>
          <w:rFonts w:ascii="Times" w:hAnsi="Times"/>
        </w:rPr>
        <w:t>.</w:t>
      </w:r>
      <w:r w:rsidR="00F601FD">
        <w:rPr>
          <w:rFonts w:ascii="Times" w:hAnsi="Times"/>
        </w:rPr>
        <w:t xml:space="preserve">  Simulations by </w:t>
      </w:r>
      <w:proofErr w:type="spellStart"/>
      <w:r w:rsidR="00F601FD">
        <w:rPr>
          <w:rFonts w:ascii="Times" w:hAnsi="Times"/>
        </w:rPr>
        <w:t>Nowotarski</w:t>
      </w:r>
      <w:proofErr w:type="spellEnd"/>
      <w:r w:rsidR="00F601FD">
        <w:rPr>
          <w:rFonts w:ascii="Times" w:hAnsi="Times"/>
        </w:rPr>
        <w:t xml:space="preserve"> and </w:t>
      </w:r>
      <w:proofErr w:type="spellStart"/>
      <w:r w:rsidR="00F601FD">
        <w:rPr>
          <w:rFonts w:ascii="Times" w:hAnsi="Times"/>
        </w:rPr>
        <w:t>Markowski</w:t>
      </w:r>
      <w:proofErr w:type="spellEnd"/>
      <w:r w:rsidR="00F601FD">
        <w:rPr>
          <w:rFonts w:ascii="Times" w:hAnsi="Times"/>
        </w:rPr>
        <w:t xml:space="preserve"> (2016) agreed that </w:t>
      </w:r>
      <w:proofErr w:type="spellStart"/>
      <w:r w:rsidR="00F601FD">
        <w:rPr>
          <w:rFonts w:ascii="Times" w:hAnsi="Times"/>
        </w:rPr>
        <w:t>supercells</w:t>
      </w:r>
      <w:proofErr w:type="spellEnd"/>
      <w:r w:rsidR="00F601FD">
        <w:rPr>
          <w:rFonts w:ascii="Times" w:hAnsi="Times"/>
        </w:rPr>
        <w:t xml:space="preserve"> increase low-level shear, and the effect was greater when anvil shading was included.  Anvil shading also decreased boundary layer buoyancy, weakening buoyancy gradients at a storm’s outflow boundaries.</w:t>
      </w:r>
    </w:p>
    <w:p w14:paraId="34A72229" w14:textId="77777777" w:rsidR="00CC2AB2" w:rsidRDefault="00A77DA4" w:rsidP="008E0EB9">
      <w:pPr>
        <w:spacing w:line="480" w:lineRule="auto"/>
        <w:rPr>
          <w:rFonts w:ascii="Times" w:hAnsi="Times"/>
        </w:rPr>
      </w:pPr>
      <w:r>
        <w:rPr>
          <w:rFonts w:ascii="Times" w:hAnsi="Times"/>
        </w:rPr>
        <w:tab/>
        <w:t xml:space="preserve">With </w:t>
      </w:r>
      <w:r w:rsidR="00385776">
        <w:rPr>
          <w:rFonts w:ascii="Times" w:hAnsi="Times"/>
        </w:rPr>
        <w:t>relatively few</w:t>
      </w:r>
      <w:r w:rsidR="000B05DA">
        <w:rPr>
          <w:rFonts w:ascii="Times" w:hAnsi="Times"/>
        </w:rPr>
        <w:t xml:space="preserve"> publications describing </w:t>
      </w:r>
      <w:proofErr w:type="spellStart"/>
      <w:r w:rsidR="000B05DA">
        <w:rPr>
          <w:rFonts w:ascii="Times" w:hAnsi="Times"/>
        </w:rPr>
        <w:t>supercells</w:t>
      </w:r>
      <w:proofErr w:type="spellEnd"/>
      <w:r w:rsidR="000B05DA">
        <w:rPr>
          <w:rFonts w:ascii="Times" w:hAnsi="Times"/>
        </w:rPr>
        <w:t xml:space="preserve">’ influences on their immediate environments, and </w:t>
      </w:r>
      <w:r w:rsidR="00706D7B">
        <w:rPr>
          <w:rFonts w:ascii="Times" w:hAnsi="Times"/>
        </w:rPr>
        <w:t>even fewer</w:t>
      </w:r>
      <w:r w:rsidR="000B05DA">
        <w:rPr>
          <w:rFonts w:ascii="Times" w:hAnsi="Times"/>
        </w:rPr>
        <w:t xml:space="preserve"> investigating the storms’ effects on their inflow, this is chosen as the primary avenue for analysis of MPEX and </w:t>
      </w:r>
      <w:r w:rsidR="00F401C3">
        <w:rPr>
          <w:rFonts w:ascii="Times" w:hAnsi="Times"/>
        </w:rPr>
        <w:t>Mini-MPEX</w:t>
      </w:r>
      <w:r w:rsidR="000B05DA">
        <w:rPr>
          <w:rFonts w:ascii="Times" w:hAnsi="Times"/>
        </w:rPr>
        <w:t xml:space="preserve"> soundings herein.  </w:t>
      </w:r>
    </w:p>
    <w:p w14:paraId="0AD64315" w14:textId="77777777" w:rsidR="00630AAE" w:rsidRDefault="00630AAE" w:rsidP="008E0EB9">
      <w:pPr>
        <w:spacing w:line="480" w:lineRule="auto"/>
        <w:rPr>
          <w:rFonts w:ascii="Times" w:hAnsi="Times"/>
        </w:rPr>
      </w:pPr>
    </w:p>
    <w:p w14:paraId="58D83B58" w14:textId="77777777" w:rsidR="00630AAE" w:rsidRDefault="00630AAE" w:rsidP="008E0EB9">
      <w:pPr>
        <w:spacing w:line="480" w:lineRule="auto"/>
        <w:rPr>
          <w:rFonts w:ascii="Times" w:hAnsi="Times"/>
        </w:rPr>
      </w:pPr>
    </w:p>
    <w:p w14:paraId="7A697A14" w14:textId="77777777" w:rsidR="00630AAE" w:rsidRDefault="00630AAE" w:rsidP="003D633A">
      <w:pPr>
        <w:spacing w:line="480" w:lineRule="auto"/>
        <w:outlineLvl w:val="0"/>
        <w:rPr>
          <w:rFonts w:ascii="Times" w:hAnsi="Times"/>
        </w:rPr>
      </w:pPr>
      <w:r>
        <w:rPr>
          <w:rFonts w:ascii="Times" w:hAnsi="Times"/>
          <w:i/>
        </w:rPr>
        <w:t>2.  Data</w:t>
      </w:r>
      <w:r w:rsidR="00E82879">
        <w:rPr>
          <w:rFonts w:ascii="Times" w:hAnsi="Times"/>
          <w:i/>
        </w:rPr>
        <w:t xml:space="preserve"> and methods</w:t>
      </w:r>
    </w:p>
    <w:p w14:paraId="3B7D4CAC" w14:textId="77777777" w:rsidR="00630AAE" w:rsidRDefault="00630AAE" w:rsidP="003D633A">
      <w:pPr>
        <w:spacing w:line="480" w:lineRule="auto"/>
        <w:outlineLvl w:val="0"/>
        <w:rPr>
          <w:rFonts w:ascii="Times" w:hAnsi="Times"/>
          <w:i/>
        </w:rPr>
      </w:pPr>
      <w:r>
        <w:rPr>
          <w:rFonts w:ascii="Times" w:hAnsi="Times"/>
          <w:i/>
        </w:rPr>
        <w:t>a.  The Mesoscale Predictability Experiment</w:t>
      </w:r>
    </w:p>
    <w:p w14:paraId="50F3429E" w14:textId="77777777" w:rsidR="00630AAE" w:rsidRPr="005B64E7" w:rsidRDefault="00630AAE" w:rsidP="008E0EB9">
      <w:pPr>
        <w:spacing w:line="480" w:lineRule="auto"/>
        <w:rPr>
          <w:rFonts w:ascii="Times" w:hAnsi="Times"/>
        </w:rPr>
      </w:pPr>
      <w:r>
        <w:rPr>
          <w:rFonts w:ascii="Times" w:hAnsi="Times"/>
        </w:rPr>
        <w:tab/>
      </w:r>
      <w:r w:rsidR="00CC2F2A">
        <w:rPr>
          <w:rFonts w:ascii="Times" w:hAnsi="Times"/>
        </w:rPr>
        <w:t>MPEX</w:t>
      </w:r>
      <w:r>
        <w:rPr>
          <w:rFonts w:ascii="Times" w:hAnsi="Times"/>
        </w:rPr>
        <w:t xml:space="preserve"> </w:t>
      </w:r>
      <w:r w:rsidR="000E2322">
        <w:rPr>
          <w:rFonts w:ascii="Times" w:hAnsi="Times"/>
        </w:rPr>
        <w:t xml:space="preserve">investigated the possibility of improving short-term predictability </w:t>
      </w:r>
      <w:r w:rsidR="00911FF1">
        <w:rPr>
          <w:rFonts w:ascii="Times" w:hAnsi="Times"/>
        </w:rPr>
        <w:t xml:space="preserve">of </w:t>
      </w:r>
      <w:r w:rsidR="000E2322">
        <w:rPr>
          <w:rFonts w:ascii="Times" w:hAnsi="Times"/>
        </w:rPr>
        <w:t>deep convection</w:t>
      </w:r>
      <w:r w:rsidR="00911FF1">
        <w:rPr>
          <w:rFonts w:ascii="Times" w:hAnsi="Times"/>
        </w:rPr>
        <w:t xml:space="preserve"> and its upscale effects</w:t>
      </w:r>
      <w:r w:rsidR="000E2322">
        <w:rPr>
          <w:rFonts w:ascii="Times" w:hAnsi="Times"/>
        </w:rPr>
        <w:t xml:space="preserve"> with targeted mesoscale observations.  The field phase </w:t>
      </w:r>
      <w:r>
        <w:rPr>
          <w:rFonts w:ascii="Times" w:hAnsi="Times"/>
        </w:rPr>
        <w:t>was conducted in spring 2013</w:t>
      </w:r>
      <w:r w:rsidR="00235152">
        <w:rPr>
          <w:rFonts w:ascii="Times" w:hAnsi="Times"/>
        </w:rPr>
        <w:t xml:space="preserve"> with mobile sounding vehicles from the National Severe Storms Laboratory</w:t>
      </w:r>
      <w:r w:rsidR="00CC2F2A">
        <w:rPr>
          <w:rFonts w:ascii="Times" w:hAnsi="Times"/>
        </w:rPr>
        <w:t xml:space="preserve"> (NSSL)</w:t>
      </w:r>
      <w:r w:rsidR="00235152">
        <w:rPr>
          <w:rFonts w:ascii="Times" w:hAnsi="Times"/>
        </w:rPr>
        <w:t>, Colorado State University</w:t>
      </w:r>
      <w:r w:rsidR="00CC2F2A">
        <w:rPr>
          <w:rFonts w:ascii="Times" w:hAnsi="Times"/>
        </w:rPr>
        <w:t xml:space="preserve"> (CSU)</w:t>
      </w:r>
      <w:r w:rsidR="00235152">
        <w:rPr>
          <w:rFonts w:ascii="Times" w:hAnsi="Times"/>
        </w:rPr>
        <w:t>, Purdue Unive</w:t>
      </w:r>
      <w:r w:rsidR="00CC2F2A">
        <w:rPr>
          <w:rFonts w:ascii="Times" w:hAnsi="Times"/>
        </w:rPr>
        <w:t>rsity (PU), and Texas A&amp;M University (TAMU).</w:t>
      </w:r>
      <w:r w:rsidR="00911FF1">
        <w:rPr>
          <w:rFonts w:ascii="Times" w:hAnsi="Times"/>
        </w:rPr>
        <w:t xml:space="preserve">  All units used </w:t>
      </w:r>
      <w:proofErr w:type="spellStart"/>
      <w:proofErr w:type="gramStart"/>
      <w:r w:rsidR="00911FF1">
        <w:rPr>
          <w:rFonts w:ascii="Times" w:hAnsi="Times"/>
        </w:rPr>
        <w:t>Inter</w:t>
      </w:r>
      <w:r w:rsidR="003F735A">
        <w:rPr>
          <w:rFonts w:ascii="Times" w:hAnsi="Times"/>
        </w:rPr>
        <w:t>Met</w:t>
      </w:r>
      <w:proofErr w:type="spellEnd"/>
      <w:proofErr w:type="gramEnd"/>
      <w:r w:rsidR="003F735A">
        <w:rPr>
          <w:rFonts w:ascii="Times" w:hAnsi="Times"/>
        </w:rPr>
        <w:t xml:space="preserve"> </w:t>
      </w:r>
      <w:proofErr w:type="spellStart"/>
      <w:r w:rsidR="003F735A">
        <w:rPr>
          <w:rFonts w:ascii="Times" w:hAnsi="Times"/>
        </w:rPr>
        <w:t>radiosonde</w:t>
      </w:r>
      <w:proofErr w:type="spellEnd"/>
      <w:r w:rsidR="003F735A">
        <w:rPr>
          <w:rFonts w:ascii="Times" w:hAnsi="Times"/>
        </w:rPr>
        <w:t xml:space="preserve"> systems except for CSU (</w:t>
      </w:r>
      <w:r w:rsidR="002E2989">
        <w:rPr>
          <w:rFonts w:ascii="Times" w:hAnsi="Times"/>
        </w:rPr>
        <w:t xml:space="preserve">which used </w:t>
      </w:r>
      <w:proofErr w:type="spellStart"/>
      <w:r w:rsidR="003F735A">
        <w:rPr>
          <w:rFonts w:ascii="Times" w:hAnsi="Times"/>
        </w:rPr>
        <w:t>Vaisala</w:t>
      </w:r>
      <w:proofErr w:type="spellEnd"/>
      <w:r w:rsidR="003F735A">
        <w:rPr>
          <w:rFonts w:ascii="Times" w:hAnsi="Times"/>
        </w:rPr>
        <w:t>)</w:t>
      </w:r>
      <w:r w:rsidR="002E2989">
        <w:rPr>
          <w:rFonts w:ascii="Times" w:hAnsi="Times"/>
        </w:rPr>
        <w:t>, and all units used helium-filled 200-g latex balloons</w:t>
      </w:r>
      <w:r w:rsidR="00911FF1">
        <w:rPr>
          <w:rFonts w:ascii="Times" w:hAnsi="Times"/>
        </w:rPr>
        <w:t xml:space="preserve"> to carry the </w:t>
      </w:r>
      <w:proofErr w:type="spellStart"/>
      <w:r w:rsidR="00911FF1">
        <w:rPr>
          <w:rFonts w:ascii="Times" w:hAnsi="Times"/>
        </w:rPr>
        <w:t>radiosondes</w:t>
      </w:r>
      <w:proofErr w:type="spellEnd"/>
      <w:r w:rsidR="002E2989">
        <w:rPr>
          <w:rFonts w:ascii="Times" w:hAnsi="Times"/>
        </w:rPr>
        <w:t xml:space="preserve">.  Details of </w:t>
      </w:r>
      <w:r w:rsidR="0060416F">
        <w:rPr>
          <w:rFonts w:ascii="Times" w:hAnsi="Times"/>
        </w:rPr>
        <w:t xml:space="preserve">MPEX </w:t>
      </w:r>
      <w:proofErr w:type="spellStart"/>
      <w:r w:rsidR="002E2989">
        <w:rPr>
          <w:rFonts w:ascii="Times" w:hAnsi="Times"/>
        </w:rPr>
        <w:t>upsonde</w:t>
      </w:r>
      <w:proofErr w:type="spellEnd"/>
      <w:r w:rsidR="002E2989">
        <w:rPr>
          <w:rFonts w:ascii="Times" w:hAnsi="Times"/>
        </w:rPr>
        <w:t xml:space="preserve"> operations may be found in Trapp et al. (2016).</w:t>
      </w:r>
      <w:r w:rsidR="00E40B59">
        <w:rPr>
          <w:rFonts w:ascii="Times" w:hAnsi="Times"/>
        </w:rPr>
        <w:t xml:space="preserve">  MPEX contributed 54 </w:t>
      </w:r>
      <w:proofErr w:type="spellStart"/>
      <w:r w:rsidR="00E40B59">
        <w:rPr>
          <w:rFonts w:ascii="Times" w:hAnsi="Times"/>
        </w:rPr>
        <w:t>supercell</w:t>
      </w:r>
      <w:proofErr w:type="spellEnd"/>
      <w:r w:rsidR="00E40B59">
        <w:rPr>
          <w:rFonts w:ascii="Times" w:hAnsi="Times"/>
        </w:rPr>
        <w:t xml:space="preserve"> in</w:t>
      </w:r>
      <w:r w:rsidR="00911FF1">
        <w:rPr>
          <w:rFonts w:ascii="Times" w:hAnsi="Times"/>
        </w:rPr>
        <w:t>flow soundings to this dataset (criteria used to define inflow soundings are given in Section 2f).</w:t>
      </w:r>
    </w:p>
    <w:p w14:paraId="1F4F82F7" w14:textId="77777777" w:rsidR="00630AAE" w:rsidRDefault="00630AAE" w:rsidP="003D633A">
      <w:pPr>
        <w:spacing w:line="480" w:lineRule="auto"/>
        <w:outlineLvl w:val="0"/>
        <w:rPr>
          <w:rFonts w:ascii="Times" w:hAnsi="Times"/>
          <w:i/>
        </w:rPr>
      </w:pPr>
      <w:r>
        <w:rPr>
          <w:rFonts w:ascii="Times" w:hAnsi="Times"/>
          <w:i/>
        </w:rPr>
        <w:t xml:space="preserve">b.  </w:t>
      </w:r>
      <w:r w:rsidR="00F401C3">
        <w:rPr>
          <w:rFonts w:ascii="Times" w:hAnsi="Times"/>
          <w:i/>
        </w:rPr>
        <w:t>Mini-MPEX</w:t>
      </w:r>
    </w:p>
    <w:p w14:paraId="485FEFDB" w14:textId="77777777" w:rsidR="0060416F" w:rsidRDefault="00992347" w:rsidP="008E0EB9">
      <w:pPr>
        <w:spacing w:line="480" w:lineRule="auto"/>
        <w:rPr>
          <w:rFonts w:ascii="Times" w:hAnsi="Times"/>
        </w:rPr>
      </w:pPr>
      <w:r>
        <w:rPr>
          <w:rFonts w:ascii="Times" w:hAnsi="Times"/>
        </w:rPr>
        <w:tab/>
      </w:r>
      <w:r w:rsidR="00F401C3">
        <w:rPr>
          <w:rFonts w:ascii="Times" w:hAnsi="Times"/>
        </w:rPr>
        <w:t>Mini-MPEX</w:t>
      </w:r>
      <w:r>
        <w:rPr>
          <w:rFonts w:ascii="Times" w:hAnsi="Times"/>
        </w:rPr>
        <w:t xml:space="preserve"> in spring 2016 </w:t>
      </w:r>
      <w:r w:rsidR="00EE1A5F">
        <w:rPr>
          <w:rFonts w:ascii="Times" w:hAnsi="Times"/>
        </w:rPr>
        <w:t xml:space="preserve">used two NSSL mobile sounding vehicles and the </w:t>
      </w:r>
      <w:r w:rsidR="003A7DEF">
        <w:rPr>
          <w:rFonts w:ascii="Times" w:hAnsi="Times"/>
        </w:rPr>
        <w:t xml:space="preserve">newly built </w:t>
      </w:r>
      <w:r w:rsidR="00EE1A5F">
        <w:rPr>
          <w:rFonts w:ascii="Times" w:hAnsi="Times"/>
        </w:rPr>
        <w:t>Collaborative Lower Atmospheric Mobile Profiling System 2 (CLAMPS-2) to add</w:t>
      </w:r>
      <w:r>
        <w:rPr>
          <w:rFonts w:ascii="Times" w:hAnsi="Times"/>
        </w:rPr>
        <w:t xml:space="preserve"> substantially to </w:t>
      </w:r>
      <w:r w:rsidR="00911FF1">
        <w:rPr>
          <w:rFonts w:ascii="Times" w:hAnsi="Times"/>
        </w:rPr>
        <w:t>the</w:t>
      </w:r>
      <w:r>
        <w:rPr>
          <w:rFonts w:ascii="Times" w:hAnsi="Times"/>
        </w:rPr>
        <w:t xml:space="preserve"> dataset</w:t>
      </w:r>
      <w:r w:rsidR="00911FF1">
        <w:rPr>
          <w:rFonts w:ascii="Times" w:hAnsi="Times"/>
        </w:rPr>
        <w:t xml:space="preserve"> of </w:t>
      </w:r>
      <w:proofErr w:type="spellStart"/>
      <w:r w:rsidR="00911FF1">
        <w:rPr>
          <w:rFonts w:ascii="Times" w:hAnsi="Times"/>
        </w:rPr>
        <w:t>supercell</w:t>
      </w:r>
      <w:proofErr w:type="spellEnd"/>
      <w:r w:rsidR="00911FF1">
        <w:rPr>
          <w:rFonts w:ascii="Times" w:hAnsi="Times"/>
        </w:rPr>
        <w:t xml:space="preserve"> inflow soundings obtained from MPEX</w:t>
      </w:r>
      <w:r w:rsidR="00EE1A5F">
        <w:rPr>
          <w:rFonts w:ascii="Times" w:hAnsi="Times"/>
        </w:rPr>
        <w:t xml:space="preserve">.  </w:t>
      </w:r>
      <w:r w:rsidR="003A7DEF">
        <w:rPr>
          <w:rFonts w:ascii="Times" w:hAnsi="Times"/>
        </w:rPr>
        <w:t xml:space="preserve">Containing a Doppler </w:t>
      </w:r>
      <w:proofErr w:type="spellStart"/>
      <w:r w:rsidR="003A7DEF">
        <w:rPr>
          <w:rFonts w:ascii="Times" w:hAnsi="Times"/>
        </w:rPr>
        <w:t>lidar</w:t>
      </w:r>
      <w:proofErr w:type="spellEnd"/>
      <w:r w:rsidR="003A7DEF">
        <w:rPr>
          <w:rFonts w:ascii="Times" w:hAnsi="Times"/>
        </w:rPr>
        <w:t xml:space="preserve">, </w:t>
      </w:r>
      <w:r w:rsidR="00911FF1">
        <w:rPr>
          <w:rFonts w:ascii="Times" w:hAnsi="Times"/>
        </w:rPr>
        <w:t>the Atmospheric Emitted Radiance Interferometer (AERI)</w:t>
      </w:r>
      <w:r w:rsidR="003A7DEF">
        <w:rPr>
          <w:rFonts w:ascii="Times" w:hAnsi="Times"/>
        </w:rPr>
        <w:t xml:space="preserve">, and a microwave radiometer, CLAMPS-2 focused on boundary-layer observations, but </w:t>
      </w:r>
      <w:r w:rsidR="00900F4D">
        <w:rPr>
          <w:rFonts w:ascii="Times" w:hAnsi="Times"/>
        </w:rPr>
        <w:t>was also equipped to contribute</w:t>
      </w:r>
      <w:r w:rsidR="00A83CCB">
        <w:rPr>
          <w:rFonts w:ascii="Times" w:hAnsi="Times"/>
        </w:rPr>
        <w:t xml:space="preserve"> pre-convective and far-field soundings.  </w:t>
      </w:r>
      <w:r w:rsidR="003A7DEF">
        <w:rPr>
          <w:rFonts w:ascii="Times" w:hAnsi="Times"/>
        </w:rPr>
        <w:t xml:space="preserve">All units used </w:t>
      </w:r>
      <w:proofErr w:type="spellStart"/>
      <w:r w:rsidR="003A7DEF">
        <w:rPr>
          <w:rFonts w:ascii="Times" w:hAnsi="Times"/>
        </w:rPr>
        <w:t>Vaisala</w:t>
      </w:r>
      <w:proofErr w:type="spellEnd"/>
      <w:r w:rsidR="003A7DEF">
        <w:rPr>
          <w:rFonts w:ascii="Times" w:hAnsi="Times"/>
        </w:rPr>
        <w:t xml:space="preserve"> </w:t>
      </w:r>
      <w:r w:rsidR="00647C96">
        <w:rPr>
          <w:rFonts w:ascii="Times" w:hAnsi="Times"/>
        </w:rPr>
        <w:t xml:space="preserve">RS-92 </w:t>
      </w:r>
      <w:proofErr w:type="spellStart"/>
      <w:r w:rsidR="003A7DEF">
        <w:rPr>
          <w:rFonts w:ascii="Times" w:hAnsi="Times"/>
        </w:rPr>
        <w:t>radiosonde</w:t>
      </w:r>
      <w:r w:rsidR="00647C96">
        <w:rPr>
          <w:rFonts w:ascii="Times" w:hAnsi="Times"/>
        </w:rPr>
        <w:t>s</w:t>
      </w:r>
      <w:proofErr w:type="spellEnd"/>
      <w:r w:rsidR="003A7DEF">
        <w:rPr>
          <w:rFonts w:ascii="Times" w:hAnsi="Times"/>
        </w:rPr>
        <w:t xml:space="preserve"> and helium-filled 200-g latex balloons.</w:t>
      </w:r>
    </w:p>
    <w:p w14:paraId="23819241" w14:textId="77777777" w:rsidR="004138CD" w:rsidRPr="005B64E7" w:rsidRDefault="00132CA6" w:rsidP="008E0EB9">
      <w:pPr>
        <w:spacing w:line="480" w:lineRule="auto"/>
        <w:rPr>
          <w:rFonts w:ascii="Times" w:hAnsi="Times"/>
        </w:rPr>
      </w:pPr>
      <w:r>
        <w:rPr>
          <w:rFonts w:ascii="Times" w:hAnsi="Times"/>
        </w:rPr>
        <w:tab/>
      </w:r>
      <w:r w:rsidR="00F401C3">
        <w:rPr>
          <w:rFonts w:ascii="Times" w:hAnsi="Times"/>
        </w:rPr>
        <w:t>Mini-MPEX</w:t>
      </w:r>
      <w:r w:rsidR="007A2243">
        <w:rPr>
          <w:rFonts w:ascii="Times" w:hAnsi="Times"/>
        </w:rPr>
        <w:t xml:space="preserve">’s </w:t>
      </w:r>
      <w:r w:rsidR="00E40B59">
        <w:rPr>
          <w:rFonts w:ascii="Times" w:hAnsi="Times"/>
        </w:rPr>
        <w:t>mission</w:t>
      </w:r>
      <w:r w:rsidR="007A2243">
        <w:rPr>
          <w:rFonts w:ascii="Times" w:hAnsi="Times"/>
        </w:rPr>
        <w:t xml:space="preserve"> was twofold.  Leading up to convective initiation, </w:t>
      </w:r>
      <w:proofErr w:type="spellStart"/>
      <w:r w:rsidR="007A2243">
        <w:rPr>
          <w:rFonts w:ascii="Times" w:hAnsi="Times"/>
        </w:rPr>
        <w:t>radiosonde</w:t>
      </w:r>
      <w:proofErr w:type="spellEnd"/>
      <w:r w:rsidR="007A2243">
        <w:rPr>
          <w:rFonts w:ascii="Times" w:hAnsi="Times"/>
        </w:rPr>
        <w:t xml:space="preserve"> and profiler observations of the pre-storm environment were collected for assimilation into convection-allowing models.  Once storms initiated and became </w:t>
      </w:r>
      <w:proofErr w:type="spellStart"/>
      <w:r w:rsidR="007A2243">
        <w:rPr>
          <w:rFonts w:ascii="Times" w:hAnsi="Times"/>
        </w:rPr>
        <w:t>supercellular</w:t>
      </w:r>
      <w:proofErr w:type="spellEnd"/>
      <w:r w:rsidR="007A2243">
        <w:rPr>
          <w:rFonts w:ascii="Times" w:hAnsi="Times"/>
        </w:rPr>
        <w:t xml:space="preserve">, </w:t>
      </w:r>
      <w:r w:rsidR="00AC69DA">
        <w:rPr>
          <w:rFonts w:ascii="Times" w:hAnsi="Times"/>
        </w:rPr>
        <w:t xml:space="preserve">additional </w:t>
      </w:r>
      <w:proofErr w:type="spellStart"/>
      <w:r w:rsidR="00AC69DA">
        <w:rPr>
          <w:rFonts w:ascii="Times" w:hAnsi="Times"/>
        </w:rPr>
        <w:t>sondes</w:t>
      </w:r>
      <w:proofErr w:type="spellEnd"/>
      <w:r w:rsidR="00AC69DA">
        <w:rPr>
          <w:rFonts w:ascii="Times" w:hAnsi="Times"/>
        </w:rPr>
        <w:t xml:space="preserve"> were </w:t>
      </w:r>
      <w:r w:rsidR="00900F4D">
        <w:rPr>
          <w:rFonts w:ascii="Times" w:hAnsi="Times"/>
        </w:rPr>
        <w:t>launched</w:t>
      </w:r>
      <w:r w:rsidR="00AC69DA">
        <w:rPr>
          <w:rFonts w:ascii="Times" w:hAnsi="Times"/>
        </w:rPr>
        <w:t xml:space="preserve"> in the near and far inflow, sampling both simultaneously where possible.</w:t>
      </w:r>
      <w:r w:rsidR="00900F4D">
        <w:rPr>
          <w:rFonts w:ascii="Times" w:hAnsi="Times"/>
        </w:rPr>
        <w:t xml:space="preserve">  NSSL </w:t>
      </w:r>
      <w:r w:rsidR="00911FF1">
        <w:rPr>
          <w:rFonts w:ascii="Times" w:hAnsi="Times"/>
        </w:rPr>
        <w:t>mobile sounding vehicles obtained</w:t>
      </w:r>
      <w:r w:rsidR="00900F4D">
        <w:rPr>
          <w:rFonts w:ascii="Times" w:hAnsi="Times"/>
        </w:rPr>
        <w:t xml:space="preserve"> these storm-following inflow </w:t>
      </w:r>
      <w:r w:rsidR="00911FF1">
        <w:rPr>
          <w:rFonts w:ascii="Times" w:hAnsi="Times"/>
        </w:rPr>
        <w:t>soundings</w:t>
      </w:r>
      <w:r w:rsidR="00900F4D">
        <w:rPr>
          <w:rFonts w:ascii="Times" w:hAnsi="Times"/>
        </w:rPr>
        <w:t>, as CLAMPS-2 had limited mobility and could not operate in precipitation.</w:t>
      </w:r>
      <w:r w:rsidR="00E40B59">
        <w:rPr>
          <w:rFonts w:ascii="Times" w:hAnsi="Times"/>
        </w:rPr>
        <w:t xml:space="preserve">  Th</w:t>
      </w:r>
      <w:r w:rsidR="00900F4D">
        <w:rPr>
          <w:rFonts w:ascii="Times" w:hAnsi="Times"/>
        </w:rPr>
        <w:t xml:space="preserve">is </w:t>
      </w:r>
      <w:r w:rsidR="00E40B59">
        <w:rPr>
          <w:rFonts w:ascii="Times" w:hAnsi="Times"/>
        </w:rPr>
        <w:t xml:space="preserve">resulted in a set of 52 </w:t>
      </w:r>
      <w:proofErr w:type="spellStart"/>
      <w:r w:rsidR="00E40B59">
        <w:rPr>
          <w:rFonts w:ascii="Times" w:hAnsi="Times"/>
        </w:rPr>
        <w:t>supercell</w:t>
      </w:r>
      <w:proofErr w:type="spellEnd"/>
      <w:r w:rsidR="00E40B59">
        <w:rPr>
          <w:rFonts w:ascii="Times" w:hAnsi="Times"/>
        </w:rPr>
        <w:t xml:space="preserve"> inflow soundings from 10 severe weather days.</w:t>
      </w:r>
      <w:r w:rsidR="0009044D">
        <w:rPr>
          <w:rFonts w:ascii="Times" w:hAnsi="Times"/>
        </w:rPr>
        <w:t xml:space="preserve">  The combined MPEX/</w:t>
      </w:r>
      <w:r w:rsidR="00F401C3">
        <w:rPr>
          <w:rFonts w:ascii="Times" w:hAnsi="Times"/>
        </w:rPr>
        <w:t>Mini-MPEX</w:t>
      </w:r>
      <w:r w:rsidR="0009044D">
        <w:rPr>
          <w:rFonts w:ascii="Times" w:hAnsi="Times"/>
        </w:rPr>
        <w:t xml:space="preserve"> dataset contained </w:t>
      </w:r>
      <w:r w:rsidR="00911FF1">
        <w:rPr>
          <w:rFonts w:ascii="Times" w:hAnsi="Times"/>
        </w:rPr>
        <w:t>106</w:t>
      </w:r>
      <w:r w:rsidR="0009044D">
        <w:rPr>
          <w:rFonts w:ascii="Times" w:hAnsi="Times"/>
        </w:rPr>
        <w:t xml:space="preserve"> </w:t>
      </w:r>
      <w:proofErr w:type="spellStart"/>
      <w:r w:rsidR="0009044D">
        <w:rPr>
          <w:rFonts w:ascii="Times" w:hAnsi="Times"/>
        </w:rPr>
        <w:t>supercell</w:t>
      </w:r>
      <w:proofErr w:type="spellEnd"/>
      <w:r w:rsidR="0009044D">
        <w:rPr>
          <w:rFonts w:ascii="Times" w:hAnsi="Times"/>
        </w:rPr>
        <w:t xml:space="preserve"> inflow soundings.  Their release points are plotted in a storm-relative sense in Fig. </w:t>
      </w:r>
      <w:r w:rsidR="009C561B">
        <w:rPr>
          <w:rFonts w:ascii="Times" w:hAnsi="Times"/>
        </w:rPr>
        <w:t>1</w:t>
      </w:r>
      <w:r w:rsidR="0009044D">
        <w:rPr>
          <w:rFonts w:ascii="Times" w:hAnsi="Times"/>
        </w:rPr>
        <w:t>.</w:t>
      </w:r>
    </w:p>
    <w:p w14:paraId="3CD49E75" w14:textId="77777777" w:rsidR="00E52709" w:rsidRDefault="00E52709" w:rsidP="003D633A">
      <w:pPr>
        <w:spacing w:line="480" w:lineRule="auto"/>
        <w:outlineLvl w:val="0"/>
        <w:rPr>
          <w:rFonts w:ascii="Times" w:hAnsi="Times"/>
          <w:i/>
        </w:rPr>
      </w:pPr>
      <w:r>
        <w:rPr>
          <w:rFonts w:ascii="Times" w:hAnsi="Times"/>
          <w:i/>
        </w:rPr>
        <w:t>c.  Quality control</w:t>
      </w:r>
    </w:p>
    <w:p w14:paraId="43CFB5FC" w14:textId="77777777" w:rsidR="005430AA" w:rsidRDefault="00E52709" w:rsidP="008E0EB9">
      <w:pPr>
        <w:spacing w:line="480" w:lineRule="auto"/>
        <w:rPr>
          <w:rFonts w:ascii="Times" w:hAnsi="Times"/>
        </w:rPr>
      </w:pPr>
      <w:r>
        <w:rPr>
          <w:rFonts w:ascii="Times" w:hAnsi="Times"/>
        </w:rPr>
        <w:tab/>
      </w:r>
      <w:r w:rsidR="00683E57">
        <w:rPr>
          <w:rFonts w:ascii="Times" w:hAnsi="Times"/>
        </w:rPr>
        <w:t xml:space="preserve">The raw </w:t>
      </w:r>
      <w:r w:rsidR="00911FF1">
        <w:rPr>
          <w:rFonts w:ascii="Times" w:hAnsi="Times"/>
        </w:rPr>
        <w:t xml:space="preserve">1 Hz </w:t>
      </w:r>
      <w:r w:rsidR="00683E57">
        <w:rPr>
          <w:rFonts w:ascii="Times" w:hAnsi="Times"/>
        </w:rPr>
        <w:t xml:space="preserve">data were plotted and manually examined for obvious errors in temperature, humidity, pressure, and wind.  Any data point with a higher pressure than the previous </w:t>
      </w:r>
      <w:r w:rsidR="00091DCB">
        <w:rPr>
          <w:rFonts w:ascii="Times" w:hAnsi="Times"/>
        </w:rPr>
        <w:t xml:space="preserve">valid </w:t>
      </w:r>
      <w:r w:rsidR="00683E57">
        <w:rPr>
          <w:rFonts w:ascii="Times" w:hAnsi="Times"/>
        </w:rPr>
        <w:t xml:space="preserve">data point was removed, eliminating both vertical oscillations due to storm-scale downdrafts and the rapid descent of the </w:t>
      </w:r>
      <w:proofErr w:type="spellStart"/>
      <w:r w:rsidR="00683E57">
        <w:rPr>
          <w:rFonts w:ascii="Times" w:hAnsi="Times"/>
        </w:rPr>
        <w:t>sonde</w:t>
      </w:r>
      <w:proofErr w:type="spellEnd"/>
      <w:r w:rsidR="00091DCB">
        <w:rPr>
          <w:rFonts w:ascii="Times" w:hAnsi="Times"/>
        </w:rPr>
        <w:t xml:space="preserve"> after balloon rupture</w:t>
      </w:r>
      <w:r w:rsidR="00683E57">
        <w:rPr>
          <w:rFonts w:ascii="Times" w:hAnsi="Times"/>
        </w:rPr>
        <w:t xml:space="preserve">.  </w:t>
      </w:r>
      <w:r w:rsidR="009858D8">
        <w:rPr>
          <w:rFonts w:ascii="Times" w:hAnsi="Times"/>
        </w:rPr>
        <w:t>Some levels had valid data for certain variables and invalid/missing data for others; in such cases, interpolation (linear on a log-</w:t>
      </w:r>
      <w:r w:rsidR="009858D8">
        <w:rPr>
          <w:rFonts w:ascii="Times" w:hAnsi="Times"/>
          <w:i/>
        </w:rPr>
        <w:t>p</w:t>
      </w:r>
      <w:r w:rsidR="009858D8">
        <w:rPr>
          <w:rFonts w:ascii="Times" w:hAnsi="Times"/>
        </w:rPr>
        <w:t xml:space="preserve"> scale) was used to complete the profile.</w:t>
      </w:r>
      <w:r w:rsidR="004013B5">
        <w:rPr>
          <w:rFonts w:ascii="Times" w:hAnsi="Times"/>
        </w:rPr>
        <w:t xml:space="preserve"> </w:t>
      </w:r>
      <w:r w:rsidR="00911FF1">
        <w:rPr>
          <w:rFonts w:ascii="Times" w:hAnsi="Times"/>
        </w:rPr>
        <w:t xml:space="preserve"> </w:t>
      </w:r>
      <w:r>
        <w:rPr>
          <w:rFonts w:ascii="Times" w:hAnsi="Times"/>
        </w:rPr>
        <w:t xml:space="preserve">To remove </w:t>
      </w:r>
      <w:r w:rsidR="00911FF1">
        <w:rPr>
          <w:rFonts w:ascii="Times" w:hAnsi="Times"/>
        </w:rPr>
        <w:t>the pendulum motion</w:t>
      </w:r>
      <w:r>
        <w:rPr>
          <w:rFonts w:ascii="Times" w:hAnsi="Times"/>
        </w:rPr>
        <w:t xml:space="preserve"> of the </w:t>
      </w:r>
      <w:proofErr w:type="spellStart"/>
      <w:r>
        <w:rPr>
          <w:rFonts w:ascii="Times" w:hAnsi="Times"/>
        </w:rPr>
        <w:t>radiosonde</w:t>
      </w:r>
      <w:proofErr w:type="spellEnd"/>
      <w:r>
        <w:rPr>
          <w:rFonts w:ascii="Times" w:hAnsi="Times"/>
        </w:rPr>
        <w:t xml:space="preserve"> beneath the balloon</w:t>
      </w:r>
      <w:r w:rsidR="00535DF2">
        <w:rPr>
          <w:rFonts w:ascii="Times" w:hAnsi="Times"/>
        </w:rPr>
        <w:t>, which appears</w:t>
      </w:r>
      <w:r w:rsidR="00911FF1">
        <w:rPr>
          <w:rFonts w:ascii="Times" w:hAnsi="Times"/>
        </w:rPr>
        <w:t xml:space="preserve"> as a regular ~15-s period of oscillation</w:t>
      </w:r>
      <w:r w:rsidR="00535DF2">
        <w:rPr>
          <w:rFonts w:ascii="Times" w:hAnsi="Times"/>
        </w:rPr>
        <w:t xml:space="preserve"> in GPS-derived wind data</w:t>
      </w:r>
      <w:r>
        <w:rPr>
          <w:rFonts w:ascii="Times" w:hAnsi="Times"/>
        </w:rPr>
        <w:t xml:space="preserve">, </w:t>
      </w:r>
      <w:r w:rsidR="009D11CD">
        <w:rPr>
          <w:rFonts w:ascii="Times" w:hAnsi="Times"/>
        </w:rPr>
        <w:t>a triangular</w:t>
      </w:r>
      <w:r w:rsidR="00F362F2">
        <w:rPr>
          <w:rFonts w:ascii="Times" w:hAnsi="Times"/>
        </w:rPr>
        <w:t xml:space="preserve"> filter with a </w:t>
      </w:r>
      <w:r w:rsidR="00911FF1">
        <w:rPr>
          <w:rFonts w:ascii="Times" w:hAnsi="Times"/>
        </w:rPr>
        <w:t xml:space="preserve">full </w:t>
      </w:r>
      <w:r w:rsidR="00F362F2">
        <w:rPr>
          <w:rFonts w:ascii="Times" w:hAnsi="Times"/>
        </w:rPr>
        <w:t>width of 67 data points</w:t>
      </w:r>
      <w:r w:rsidR="00965332">
        <w:rPr>
          <w:rFonts w:ascii="Times" w:hAnsi="Times"/>
        </w:rPr>
        <w:t xml:space="preserve"> (chosen by experimentation and manual inspection of hodographs)</w:t>
      </w:r>
      <w:r>
        <w:rPr>
          <w:rFonts w:ascii="Times" w:hAnsi="Times"/>
        </w:rPr>
        <w:t xml:space="preserve"> </w:t>
      </w:r>
      <w:r w:rsidR="009D11CD">
        <w:rPr>
          <w:rFonts w:ascii="Times" w:hAnsi="Times"/>
        </w:rPr>
        <w:t>was used</w:t>
      </w:r>
      <w:r w:rsidR="00911FF1">
        <w:rPr>
          <w:rFonts w:ascii="Times" w:hAnsi="Times"/>
        </w:rPr>
        <w:t>.  The filter width became</w:t>
      </w:r>
      <w:r w:rsidR="005430AA">
        <w:rPr>
          <w:rFonts w:ascii="Times" w:hAnsi="Times"/>
        </w:rPr>
        <w:t xml:space="preserve"> progressively smaller as needed toward the ends of the profile.</w:t>
      </w:r>
    </w:p>
    <w:p w14:paraId="12856954" w14:textId="77777777" w:rsidR="00CD3D9D" w:rsidRDefault="00091DCB" w:rsidP="008E0EB9">
      <w:pPr>
        <w:spacing w:line="480" w:lineRule="auto"/>
        <w:rPr>
          <w:rFonts w:ascii="Times" w:hAnsi="Times"/>
        </w:rPr>
      </w:pPr>
      <w:r>
        <w:rPr>
          <w:rFonts w:ascii="Times" w:hAnsi="Times"/>
        </w:rPr>
        <w:tab/>
        <w:t xml:space="preserve">Each NSSL sounding van was equipped with a mobile </w:t>
      </w:r>
      <w:proofErr w:type="spellStart"/>
      <w:r>
        <w:rPr>
          <w:rFonts w:ascii="Times" w:hAnsi="Times"/>
        </w:rPr>
        <w:t>mesonet</w:t>
      </w:r>
      <w:proofErr w:type="spellEnd"/>
      <w:r>
        <w:rPr>
          <w:rFonts w:ascii="Times" w:hAnsi="Times"/>
        </w:rPr>
        <w:t xml:space="preserve"> unit (e.g., </w:t>
      </w:r>
      <w:proofErr w:type="spellStart"/>
      <w:r>
        <w:rPr>
          <w:rFonts w:ascii="Times" w:hAnsi="Times"/>
        </w:rPr>
        <w:t>Straka</w:t>
      </w:r>
      <w:proofErr w:type="spellEnd"/>
      <w:r>
        <w:rPr>
          <w:rFonts w:ascii="Times" w:hAnsi="Times"/>
        </w:rPr>
        <w:t xml:space="preserve"> et al. 1996) recording atmospheric pressure, temperature, relative humidity, and wind speed and direction at one-second intervals.  Crews in the field input wind data from the mobile </w:t>
      </w:r>
      <w:proofErr w:type="spellStart"/>
      <w:r>
        <w:rPr>
          <w:rFonts w:ascii="Times" w:hAnsi="Times"/>
        </w:rPr>
        <w:t>mesonet</w:t>
      </w:r>
      <w:proofErr w:type="spellEnd"/>
      <w:r>
        <w:rPr>
          <w:rFonts w:ascii="Times" w:hAnsi="Times"/>
        </w:rPr>
        <w:t xml:space="preserve"> unit as the surface wind in the GPS Advanced Upper-Air Sounding System (GAUS) program.  Surface values of temperature, pressure, and relative humidity were transferred directly from the </w:t>
      </w:r>
      <w:proofErr w:type="spellStart"/>
      <w:r>
        <w:rPr>
          <w:rFonts w:ascii="Times" w:hAnsi="Times"/>
        </w:rPr>
        <w:t>radiosonde</w:t>
      </w:r>
      <w:proofErr w:type="spellEnd"/>
      <w:r>
        <w:rPr>
          <w:rFonts w:ascii="Times" w:hAnsi="Times"/>
        </w:rPr>
        <w:t xml:space="preserve"> to GAUS.  To minimize exposure errors, the </w:t>
      </w:r>
      <w:proofErr w:type="spellStart"/>
      <w:r w:rsidR="00CD3D9D">
        <w:rPr>
          <w:rFonts w:ascii="Times" w:hAnsi="Times"/>
        </w:rPr>
        <w:t>radio</w:t>
      </w:r>
      <w:r>
        <w:rPr>
          <w:rFonts w:ascii="Times" w:hAnsi="Times"/>
        </w:rPr>
        <w:t>sonde</w:t>
      </w:r>
      <w:proofErr w:type="spellEnd"/>
      <w:r>
        <w:rPr>
          <w:rFonts w:ascii="Times" w:hAnsi="Times"/>
        </w:rPr>
        <w:t xml:space="preserve"> was </w:t>
      </w:r>
      <w:r w:rsidR="00D54CFD">
        <w:rPr>
          <w:rFonts w:ascii="Times" w:hAnsi="Times"/>
        </w:rPr>
        <w:t xml:space="preserve">kept out of direct sunlight as long as possible and was then </w:t>
      </w:r>
      <w:r>
        <w:rPr>
          <w:rFonts w:ascii="Times" w:hAnsi="Times"/>
        </w:rPr>
        <w:t xml:space="preserve">placed on a portable wooden box or manually held off the ground by its string during this part of the prelaunch routine, </w:t>
      </w:r>
      <w:r w:rsidR="0009044D">
        <w:rPr>
          <w:rFonts w:ascii="Times" w:hAnsi="Times"/>
        </w:rPr>
        <w:t>as far as reasonably possible from the van and from</w:t>
      </w:r>
      <w:r>
        <w:rPr>
          <w:rFonts w:ascii="Times" w:hAnsi="Times"/>
        </w:rPr>
        <w:t xml:space="preserve"> paved surfaces.</w:t>
      </w:r>
      <w:r w:rsidR="00D54CFD">
        <w:rPr>
          <w:rFonts w:ascii="Times" w:hAnsi="Times"/>
        </w:rPr>
        <w:t xml:space="preserve">  Crews were able to compare </w:t>
      </w:r>
      <w:proofErr w:type="spellStart"/>
      <w:r w:rsidR="00D54CFD">
        <w:rPr>
          <w:rFonts w:ascii="Times" w:hAnsi="Times"/>
        </w:rPr>
        <w:t>sonde</w:t>
      </w:r>
      <w:proofErr w:type="spellEnd"/>
      <w:r w:rsidR="00D54CFD">
        <w:rPr>
          <w:rFonts w:ascii="Times" w:hAnsi="Times"/>
        </w:rPr>
        <w:t xml:space="preserve"> data to mobile </w:t>
      </w:r>
      <w:proofErr w:type="spellStart"/>
      <w:r w:rsidR="00D54CFD">
        <w:rPr>
          <w:rFonts w:ascii="Times" w:hAnsi="Times"/>
        </w:rPr>
        <w:t>mesonet</w:t>
      </w:r>
      <w:proofErr w:type="spellEnd"/>
      <w:r w:rsidR="00D54CFD">
        <w:rPr>
          <w:rFonts w:ascii="Times" w:hAnsi="Times"/>
        </w:rPr>
        <w:t xml:space="preserve"> data in real time.</w:t>
      </w:r>
    </w:p>
    <w:p w14:paraId="23267AC2" w14:textId="77777777" w:rsidR="00CD3D9D" w:rsidRDefault="00CD3D9D" w:rsidP="003D633A">
      <w:pPr>
        <w:spacing w:line="480" w:lineRule="auto"/>
        <w:outlineLvl w:val="0"/>
        <w:rPr>
          <w:rFonts w:ascii="Times" w:hAnsi="Times"/>
          <w:b/>
          <w:i/>
        </w:rPr>
      </w:pPr>
      <w:r>
        <w:rPr>
          <w:rFonts w:ascii="Times" w:hAnsi="Times"/>
          <w:i/>
        </w:rPr>
        <w:t>d.  Calculation of sounding variables</w:t>
      </w:r>
    </w:p>
    <w:p w14:paraId="164023A5" w14:textId="77777777" w:rsidR="00CD3D9D" w:rsidRDefault="003E40DB" w:rsidP="008E0EB9">
      <w:pPr>
        <w:spacing w:line="480" w:lineRule="auto"/>
        <w:rPr>
          <w:rFonts w:ascii="Times" w:hAnsi="Times"/>
        </w:rPr>
      </w:pPr>
      <w:r>
        <w:rPr>
          <w:rFonts w:ascii="Times" w:hAnsi="Times"/>
        </w:rPr>
        <w:tab/>
        <w:t>Original code was written for calc</w:t>
      </w:r>
      <w:r w:rsidR="00C8488B">
        <w:rPr>
          <w:rFonts w:ascii="Times" w:hAnsi="Times"/>
        </w:rPr>
        <w:t>ulation of sounding variables.  Surface</w:t>
      </w:r>
      <w:r w:rsidR="00911FF1">
        <w:rPr>
          <w:rFonts w:ascii="Times" w:hAnsi="Times"/>
        </w:rPr>
        <w:t>-based</w:t>
      </w:r>
      <w:r w:rsidR="00C8488B">
        <w:rPr>
          <w:rFonts w:ascii="Times" w:hAnsi="Times"/>
        </w:rPr>
        <w:t xml:space="preserve"> parcels were assigned the temperature and re</w:t>
      </w:r>
      <w:r w:rsidR="002B1D90">
        <w:rPr>
          <w:rFonts w:ascii="Times" w:hAnsi="Times"/>
        </w:rPr>
        <w:t xml:space="preserve">lative humidity recorded at the surface.  A layer extending to 100 </w:t>
      </w:r>
      <w:proofErr w:type="spellStart"/>
      <w:r w:rsidR="002B1D90">
        <w:rPr>
          <w:rFonts w:ascii="Times" w:hAnsi="Times"/>
        </w:rPr>
        <w:t>hPa</w:t>
      </w:r>
      <w:proofErr w:type="spellEnd"/>
      <w:r w:rsidR="002B1D90">
        <w:rPr>
          <w:rFonts w:ascii="Times" w:hAnsi="Times"/>
        </w:rPr>
        <w:t xml:space="preserve"> </w:t>
      </w:r>
      <w:r w:rsidR="002357F3">
        <w:rPr>
          <w:rFonts w:ascii="Times" w:hAnsi="Times"/>
        </w:rPr>
        <w:t xml:space="preserve">above ground level (AGL) </w:t>
      </w:r>
      <w:r w:rsidR="002B1D90">
        <w:rPr>
          <w:rFonts w:ascii="Times" w:hAnsi="Times"/>
        </w:rPr>
        <w:t xml:space="preserve">was used for mixed-layer parcels.  The parcel was lifted at the dry adiabatic lapse rate from the surface until its mixing ratio reached the </w:t>
      </w:r>
      <w:proofErr w:type="gramStart"/>
      <w:r w:rsidR="002B1D90">
        <w:rPr>
          <w:rFonts w:ascii="Times" w:hAnsi="Times"/>
        </w:rPr>
        <w:t>saturation mixing</w:t>
      </w:r>
      <w:proofErr w:type="gramEnd"/>
      <w:r w:rsidR="002B1D90">
        <w:rPr>
          <w:rFonts w:ascii="Times" w:hAnsi="Times"/>
        </w:rPr>
        <w:t xml:space="preserve"> ratio</w:t>
      </w:r>
      <w:r w:rsidR="00594217">
        <w:rPr>
          <w:rFonts w:ascii="Times" w:hAnsi="Times"/>
        </w:rPr>
        <w:t xml:space="preserve"> it had at the surface.  At that </w:t>
      </w:r>
      <w:r w:rsidR="00AF015C">
        <w:rPr>
          <w:rFonts w:ascii="Times" w:hAnsi="Times"/>
        </w:rPr>
        <w:t xml:space="preserve">LCL, </w:t>
      </w:r>
      <w:r w:rsidR="00594217">
        <w:rPr>
          <w:rFonts w:ascii="Times" w:hAnsi="Times"/>
        </w:rPr>
        <w:t xml:space="preserve">the parcel’s equivalent potential temperature was calculated </w:t>
      </w:r>
      <w:r w:rsidR="00EE3C22">
        <w:rPr>
          <w:rFonts w:ascii="Times" w:hAnsi="Times"/>
        </w:rPr>
        <w:t>according to</w:t>
      </w:r>
      <w:r w:rsidR="00822CF3">
        <w:rPr>
          <w:rFonts w:ascii="Times" w:hAnsi="Times"/>
        </w:rPr>
        <w:t xml:space="preserve"> </w:t>
      </w:r>
      <w:r w:rsidR="00E203E0">
        <w:rPr>
          <w:rFonts w:ascii="Times" w:hAnsi="Times"/>
        </w:rPr>
        <w:t>Bolton</w:t>
      </w:r>
      <w:r w:rsidR="00822CF3">
        <w:rPr>
          <w:rFonts w:ascii="Times" w:hAnsi="Times"/>
        </w:rPr>
        <w:t>’s</w:t>
      </w:r>
      <w:r w:rsidR="00E203E0">
        <w:rPr>
          <w:rFonts w:ascii="Times" w:hAnsi="Times"/>
        </w:rPr>
        <w:t xml:space="preserve"> (1980)</w:t>
      </w:r>
      <w:r w:rsidR="00822CF3">
        <w:rPr>
          <w:rFonts w:ascii="Times" w:hAnsi="Times"/>
        </w:rPr>
        <w:t xml:space="preserve"> recommended formulation</w:t>
      </w:r>
      <w:r w:rsidR="00594217">
        <w:rPr>
          <w:rFonts w:ascii="Times" w:hAnsi="Times"/>
        </w:rPr>
        <w:t xml:space="preserve">.  At each level above, the parcel temperature was decremented by 0.01 K until the original equivalent potential temperature was reached, since equivalent potential temperature is conserved for the lifted parcel.  This </w:t>
      </w:r>
      <w:r w:rsidR="00D949B7">
        <w:rPr>
          <w:rFonts w:ascii="Times" w:hAnsi="Times"/>
        </w:rPr>
        <w:t>introduced considerably less error than calculating a moist adiabatic lapse rate at each level and lifting the parcel at that rate to the next level.</w:t>
      </w:r>
      <w:r w:rsidR="00AF015C">
        <w:rPr>
          <w:rFonts w:ascii="Times" w:hAnsi="Times"/>
        </w:rPr>
        <w:t xml:space="preserve">  The virtual temperature correction was used in calculating CAPE and CIN (</w:t>
      </w:r>
      <w:proofErr w:type="spellStart"/>
      <w:r w:rsidR="00AF015C">
        <w:rPr>
          <w:rFonts w:ascii="Times" w:hAnsi="Times"/>
        </w:rPr>
        <w:t>Doswell</w:t>
      </w:r>
      <w:proofErr w:type="spellEnd"/>
      <w:r w:rsidR="00AF015C">
        <w:rPr>
          <w:rFonts w:ascii="Times" w:hAnsi="Times"/>
        </w:rPr>
        <w:t xml:space="preserve"> and Rasmussen 1994).</w:t>
      </w:r>
    </w:p>
    <w:p w14:paraId="35A42923" w14:textId="77777777" w:rsidR="00A339CD" w:rsidRPr="005B64E7" w:rsidRDefault="00D949B7" w:rsidP="008E0EB9">
      <w:pPr>
        <w:spacing w:line="480" w:lineRule="auto"/>
        <w:rPr>
          <w:rFonts w:ascii="Times" w:hAnsi="Times"/>
        </w:rPr>
      </w:pPr>
      <w:r>
        <w:rPr>
          <w:rFonts w:ascii="Times" w:hAnsi="Times"/>
        </w:rPr>
        <w:tab/>
        <w:t xml:space="preserve">For </w:t>
      </w:r>
      <w:r w:rsidR="002357F3">
        <w:rPr>
          <w:rFonts w:ascii="Times" w:hAnsi="Times"/>
        </w:rPr>
        <w:t>determining</w:t>
      </w:r>
      <w:r>
        <w:rPr>
          <w:rFonts w:ascii="Times" w:hAnsi="Times"/>
        </w:rPr>
        <w:t xml:space="preserve"> storm-relative </w:t>
      </w:r>
      <w:proofErr w:type="spellStart"/>
      <w:r>
        <w:rPr>
          <w:rFonts w:ascii="Times" w:hAnsi="Times"/>
        </w:rPr>
        <w:t>helicity</w:t>
      </w:r>
      <w:proofErr w:type="spellEnd"/>
      <w:r>
        <w:rPr>
          <w:rFonts w:ascii="Times" w:hAnsi="Times"/>
        </w:rPr>
        <w:t xml:space="preserve">, </w:t>
      </w:r>
      <w:r w:rsidR="002357F3">
        <w:rPr>
          <w:rFonts w:ascii="Times" w:hAnsi="Times"/>
        </w:rPr>
        <w:t xml:space="preserve">observed storm motion was desired, both for accuracy and because soundings often did not reach the 6 km AGL required for calculating </w:t>
      </w:r>
      <w:r w:rsidR="00251485">
        <w:rPr>
          <w:rFonts w:ascii="Times" w:hAnsi="Times"/>
        </w:rPr>
        <w:t>Bunkers</w:t>
      </w:r>
      <w:r w:rsidR="00911FF1">
        <w:rPr>
          <w:rFonts w:ascii="Times" w:hAnsi="Times"/>
        </w:rPr>
        <w:t xml:space="preserve"> </w:t>
      </w:r>
      <w:proofErr w:type="spellStart"/>
      <w:r w:rsidR="00911FF1">
        <w:rPr>
          <w:rFonts w:ascii="Times" w:hAnsi="Times"/>
        </w:rPr>
        <w:t>supercell</w:t>
      </w:r>
      <w:proofErr w:type="spellEnd"/>
      <w:r w:rsidR="00182B9B">
        <w:rPr>
          <w:rFonts w:ascii="Times" w:hAnsi="Times"/>
        </w:rPr>
        <w:t xml:space="preserve"> motion</w:t>
      </w:r>
      <w:r w:rsidR="00251485">
        <w:rPr>
          <w:rFonts w:ascii="Times" w:hAnsi="Times"/>
        </w:rPr>
        <w:t xml:space="preserve"> (Bunkers et al. 2000)</w:t>
      </w:r>
      <w:r w:rsidR="00182B9B">
        <w:rPr>
          <w:rFonts w:ascii="Times" w:hAnsi="Times"/>
        </w:rPr>
        <w:t xml:space="preserve">.  </w:t>
      </w:r>
      <w:r w:rsidR="000B4A3E">
        <w:rPr>
          <w:rFonts w:ascii="Times" w:hAnsi="Times"/>
        </w:rPr>
        <w:t xml:space="preserve">The center of the </w:t>
      </w:r>
      <w:proofErr w:type="spellStart"/>
      <w:r w:rsidR="000B4A3E">
        <w:rPr>
          <w:rFonts w:ascii="Times" w:hAnsi="Times"/>
        </w:rPr>
        <w:t>mesocyclone</w:t>
      </w:r>
      <w:proofErr w:type="spellEnd"/>
      <w:r w:rsidR="000B4A3E">
        <w:rPr>
          <w:rFonts w:ascii="Times" w:hAnsi="Times"/>
        </w:rPr>
        <w:t xml:space="preserve"> was manually located using the nearest WSR-88D, at the lowest tilt of the scan nearest to launch time.  It was located again one hour later.  The </w:t>
      </w:r>
      <w:r w:rsidR="0045088D">
        <w:rPr>
          <w:rFonts w:ascii="Times" w:hAnsi="Times"/>
        </w:rPr>
        <w:t xml:space="preserve">range and bearing from the first to the second were used to </w:t>
      </w:r>
      <w:r w:rsidR="00911FF1">
        <w:rPr>
          <w:rFonts w:ascii="Times" w:hAnsi="Times"/>
        </w:rPr>
        <w:t>define the</w:t>
      </w:r>
      <w:r w:rsidR="0045088D">
        <w:rPr>
          <w:rFonts w:ascii="Times" w:hAnsi="Times"/>
        </w:rPr>
        <w:t xml:space="preserve"> observed storm motion over the hour following launch.</w:t>
      </w:r>
    </w:p>
    <w:p w14:paraId="75CB0664" w14:textId="77777777" w:rsidR="00A339CD" w:rsidRDefault="00E82879" w:rsidP="003D633A">
      <w:pPr>
        <w:spacing w:line="480" w:lineRule="auto"/>
        <w:outlineLvl w:val="0"/>
        <w:rPr>
          <w:rFonts w:ascii="Times" w:hAnsi="Times"/>
          <w:i/>
        </w:rPr>
      </w:pPr>
      <w:r>
        <w:rPr>
          <w:rFonts w:ascii="Times" w:hAnsi="Times"/>
          <w:i/>
        </w:rPr>
        <w:t>e</w:t>
      </w:r>
      <w:r w:rsidR="009313BE">
        <w:rPr>
          <w:rFonts w:ascii="Times" w:hAnsi="Times"/>
          <w:i/>
        </w:rPr>
        <w:t>.  Rel</w:t>
      </w:r>
      <w:r w:rsidR="00A339CD">
        <w:rPr>
          <w:rFonts w:ascii="Times" w:hAnsi="Times"/>
          <w:i/>
        </w:rPr>
        <w:t>iability of RAP background soundings</w:t>
      </w:r>
    </w:p>
    <w:p w14:paraId="08C13300" w14:textId="77777777" w:rsidR="00A339CD" w:rsidRDefault="00A339CD" w:rsidP="008E0EB9">
      <w:pPr>
        <w:spacing w:line="480" w:lineRule="auto"/>
        <w:rPr>
          <w:rFonts w:ascii="Times" w:hAnsi="Times"/>
        </w:rPr>
      </w:pPr>
      <w:r>
        <w:rPr>
          <w:rFonts w:ascii="Times" w:hAnsi="Times"/>
        </w:rPr>
        <w:tab/>
      </w:r>
      <w:r w:rsidR="00204C7F">
        <w:rPr>
          <w:rFonts w:ascii="Times" w:hAnsi="Times"/>
        </w:rPr>
        <w:t xml:space="preserve">In total, MPEX and </w:t>
      </w:r>
      <w:r w:rsidR="00F401C3">
        <w:rPr>
          <w:rFonts w:ascii="Times" w:hAnsi="Times"/>
        </w:rPr>
        <w:t>Mini-MPEX</w:t>
      </w:r>
      <w:r w:rsidR="00204C7F">
        <w:rPr>
          <w:rFonts w:ascii="Times" w:hAnsi="Times"/>
        </w:rPr>
        <w:t xml:space="preserve"> obtained </w:t>
      </w:r>
      <w:r w:rsidR="00824BB1">
        <w:rPr>
          <w:rFonts w:ascii="Times" w:hAnsi="Times"/>
        </w:rPr>
        <w:t>106</w:t>
      </w:r>
      <w:r w:rsidR="00204C7F">
        <w:rPr>
          <w:rFonts w:ascii="Times" w:hAnsi="Times"/>
        </w:rPr>
        <w:t xml:space="preserve"> </w:t>
      </w:r>
      <w:proofErr w:type="spellStart"/>
      <w:r w:rsidR="00204C7F">
        <w:rPr>
          <w:rFonts w:ascii="Times" w:hAnsi="Times"/>
        </w:rPr>
        <w:t>supercell</w:t>
      </w:r>
      <w:proofErr w:type="spellEnd"/>
      <w:r w:rsidR="00204C7F">
        <w:rPr>
          <w:rFonts w:ascii="Times" w:hAnsi="Times"/>
        </w:rPr>
        <w:t xml:space="preserve"> inflow soundings.  Ideally, each would be compared to some base state or background environment entirely uninfluenced by the storm.  However, the limited number of sounding units on these projects meant that such environmental soundings were not intentionally obtained while storms were in progress; those that were taken did not often coincide temporally with a nearer sounding for comparison.  One prospective solution was to use Rapid Refresh (RAP) model analysis “soundings” as the background or far-field profiles</w:t>
      </w:r>
      <w:r w:rsidR="005F5A95">
        <w:rPr>
          <w:rFonts w:ascii="Times" w:hAnsi="Times"/>
        </w:rPr>
        <w:t>, since profiles from its predecessor, the RUC</w:t>
      </w:r>
      <w:r w:rsidR="00EA70AB">
        <w:rPr>
          <w:rFonts w:ascii="Times" w:hAnsi="Times"/>
        </w:rPr>
        <w:t>, were often used in storm environment studies</w:t>
      </w:r>
      <w:r w:rsidR="00824BB1">
        <w:rPr>
          <w:rFonts w:ascii="Times" w:hAnsi="Times"/>
        </w:rPr>
        <w:t xml:space="preserve"> (e.g., Rasmussen and Blanchard 1998, Thompson et al. 2003)</w:t>
      </w:r>
      <w:r w:rsidR="00204C7F">
        <w:rPr>
          <w:rFonts w:ascii="Times" w:hAnsi="Times"/>
        </w:rPr>
        <w:t xml:space="preserve">.  To determine whether RAP profiles could safely be used in this way, it was necessary to test them for biases in </w:t>
      </w:r>
      <w:r w:rsidR="00815C61">
        <w:rPr>
          <w:rFonts w:ascii="Times" w:hAnsi="Times"/>
        </w:rPr>
        <w:t>similar scenarios—warm-season, mostly diurnal, convectively unstable Great Plains environments</w:t>
      </w:r>
      <w:r w:rsidR="00204C7F">
        <w:rPr>
          <w:rFonts w:ascii="Times" w:hAnsi="Times"/>
        </w:rPr>
        <w:t>.</w:t>
      </w:r>
    </w:p>
    <w:p w14:paraId="76CE4676" w14:textId="77777777" w:rsidR="00204C7F" w:rsidRDefault="00204C7F" w:rsidP="008E0EB9">
      <w:pPr>
        <w:spacing w:line="480" w:lineRule="auto"/>
        <w:rPr>
          <w:rFonts w:ascii="Times" w:hAnsi="Times"/>
        </w:rPr>
      </w:pPr>
      <w:r>
        <w:rPr>
          <w:rFonts w:ascii="Times" w:hAnsi="Times"/>
        </w:rPr>
        <w:tab/>
        <w:t>102 environmental soundings from MPEX were compiled.  These wer</w:t>
      </w:r>
      <w:r w:rsidR="00733E03">
        <w:rPr>
          <w:rFonts w:ascii="Times" w:hAnsi="Times"/>
        </w:rPr>
        <w:t xml:space="preserve">e </w:t>
      </w:r>
      <w:r w:rsidR="00824BB1">
        <w:rPr>
          <w:rFonts w:ascii="Times" w:hAnsi="Times"/>
        </w:rPr>
        <w:t xml:space="preserve">selected so that the soundings </w:t>
      </w:r>
      <w:r w:rsidR="00733E03">
        <w:rPr>
          <w:rFonts w:ascii="Times" w:hAnsi="Times"/>
        </w:rPr>
        <w:t>could not possibly have been contaminated by deep moist convection.  Some were from days where storms were expected but did not form nearby.  Others were launched before convective initiation.  Still others were in inflow, but we</w:t>
      </w:r>
      <w:r w:rsidR="00824BB1">
        <w:rPr>
          <w:rFonts w:ascii="Times" w:hAnsi="Times"/>
        </w:rPr>
        <w:t>re more than 80 km away from any robust</w:t>
      </w:r>
      <w:r w:rsidR="00733E03">
        <w:rPr>
          <w:rFonts w:ascii="Times" w:hAnsi="Times"/>
        </w:rPr>
        <w:t xml:space="preserve"> storm</w:t>
      </w:r>
      <w:r w:rsidR="00824BB1">
        <w:rPr>
          <w:rFonts w:ascii="Times" w:hAnsi="Times"/>
        </w:rPr>
        <w:t xml:space="preserve"> and remained uncontaminated</w:t>
      </w:r>
      <w:r w:rsidR="00733E03">
        <w:rPr>
          <w:rFonts w:ascii="Times" w:hAnsi="Times"/>
        </w:rPr>
        <w:t xml:space="preserve">.  RAP analyses were obtained at the nearest hour for these cases, and vertical profiles were created at the grid point nearest the sounding release site.   </w:t>
      </w:r>
      <w:r w:rsidR="0009044D">
        <w:rPr>
          <w:rFonts w:ascii="Times" w:hAnsi="Times"/>
        </w:rPr>
        <w:t xml:space="preserve">To avoid making assumptions about the unknown distribution of RAP errors, bootstrapping—rather than a </w:t>
      </w:r>
      <w:r w:rsidR="0009044D">
        <w:rPr>
          <w:rFonts w:ascii="Times" w:hAnsi="Times"/>
          <w:i/>
        </w:rPr>
        <w:t xml:space="preserve">t </w:t>
      </w:r>
      <w:r w:rsidR="0009044D">
        <w:rPr>
          <w:rFonts w:ascii="Times" w:hAnsi="Times"/>
        </w:rPr>
        <w:t xml:space="preserve">test or some similar method—was chosen for statistical assessment of RAP biases.  </w:t>
      </w:r>
      <w:r w:rsidR="00815C61" w:rsidRPr="0009044D">
        <w:rPr>
          <w:rFonts w:ascii="Times" w:hAnsi="Times"/>
        </w:rPr>
        <w:t>Using</w:t>
      </w:r>
      <w:r w:rsidR="00815C61">
        <w:rPr>
          <w:rFonts w:ascii="Times" w:hAnsi="Times"/>
        </w:rPr>
        <w:t xml:space="preserve"> the R ‘boot’ package, </w:t>
      </w:r>
      <w:r w:rsidR="0072334C">
        <w:rPr>
          <w:rFonts w:ascii="Times" w:hAnsi="Times"/>
        </w:rPr>
        <w:t>confidence intervals for RAP biases in several relevant variables were bootstrapped with 5000 replicates.</w:t>
      </w:r>
    </w:p>
    <w:p w14:paraId="6272174C" w14:textId="77777777" w:rsidR="00B74133" w:rsidRDefault="0072334C" w:rsidP="008E0EB9">
      <w:pPr>
        <w:spacing w:line="480" w:lineRule="auto"/>
        <w:rPr>
          <w:rFonts w:ascii="Times" w:hAnsi="Times"/>
        </w:rPr>
      </w:pPr>
      <w:r>
        <w:rPr>
          <w:rFonts w:ascii="Times" w:hAnsi="Times"/>
        </w:rPr>
        <w:tab/>
        <w:t xml:space="preserve">The only </w:t>
      </w:r>
      <w:r w:rsidR="00824BB1">
        <w:rPr>
          <w:rFonts w:ascii="Times" w:hAnsi="Times"/>
        </w:rPr>
        <w:t xml:space="preserve">statistically </w:t>
      </w:r>
      <w:r>
        <w:rPr>
          <w:rFonts w:ascii="Times" w:hAnsi="Times"/>
        </w:rPr>
        <w:t xml:space="preserve">significant </w:t>
      </w:r>
      <w:r w:rsidR="00824BB1">
        <w:rPr>
          <w:rFonts w:ascii="Times" w:hAnsi="Times"/>
        </w:rPr>
        <w:t>biases</w:t>
      </w:r>
      <w:r>
        <w:rPr>
          <w:rFonts w:ascii="Times" w:hAnsi="Times"/>
        </w:rPr>
        <w:t xml:space="preserve"> were all directly related to a known warm and dry bias at the surface (</w:t>
      </w:r>
      <w:proofErr w:type="spellStart"/>
      <w:r w:rsidR="00285D7E">
        <w:rPr>
          <w:rFonts w:ascii="Times" w:hAnsi="Times"/>
        </w:rPr>
        <w:t>Weygandt</w:t>
      </w:r>
      <w:proofErr w:type="spellEnd"/>
      <w:r w:rsidR="00285D7E">
        <w:rPr>
          <w:rFonts w:ascii="Times" w:hAnsi="Times"/>
        </w:rPr>
        <w:t xml:space="preserve"> et al. 2015</w:t>
      </w:r>
      <w:r>
        <w:rPr>
          <w:rFonts w:ascii="Times" w:hAnsi="Times"/>
        </w:rPr>
        <w:t xml:space="preserve">).  With 95% confidence, the warm bias in surface temperature was 1.17 K to 2.09 K and the dry bias in surface </w:t>
      </w:r>
      <w:proofErr w:type="spellStart"/>
      <w:r>
        <w:rPr>
          <w:rFonts w:ascii="Times" w:hAnsi="Times"/>
        </w:rPr>
        <w:t>dewpoint</w:t>
      </w:r>
      <w:proofErr w:type="spellEnd"/>
      <w:r>
        <w:rPr>
          <w:rFonts w:ascii="Times" w:hAnsi="Times"/>
        </w:rPr>
        <w:t xml:space="preserve"> temperature was 0.83 K to 2.50 K.</w:t>
      </w:r>
      <w:r w:rsidR="00540074">
        <w:rPr>
          <w:rFonts w:ascii="Times" w:hAnsi="Times"/>
        </w:rPr>
        <w:t xml:space="preserve">  In subsequent sections, it will become clear that these errors </w:t>
      </w:r>
      <w:r w:rsidR="00E67101">
        <w:rPr>
          <w:rFonts w:ascii="Times" w:hAnsi="Times"/>
        </w:rPr>
        <w:t>are of the same magnitude as typical</w:t>
      </w:r>
      <w:r w:rsidR="00540074">
        <w:rPr>
          <w:rFonts w:ascii="Times" w:hAnsi="Times"/>
        </w:rPr>
        <w:t xml:space="preserve"> storm-induced changes to </w:t>
      </w:r>
      <w:proofErr w:type="spellStart"/>
      <w:r w:rsidR="00540074">
        <w:rPr>
          <w:rFonts w:ascii="Times" w:hAnsi="Times"/>
        </w:rPr>
        <w:t>supercell</w:t>
      </w:r>
      <w:proofErr w:type="spellEnd"/>
      <w:r w:rsidR="00540074">
        <w:rPr>
          <w:rFonts w:ascii="Times" w:hAnsi="Times"/>
        </w:rPr>
        <w:t xml:space="preserve"> inflow</w:t>
      </w:r>
      <w:r w:rsidR="006635C6">
        <w:rPr>
          <w:rFonts w:ascii="Times" w:hAnsi="Times"/>
        </w:rPr>
        <w:t xml:space="preserve">.  These errors </w:t>
      </w:r>
      <w:r w:rsidR="00824BB1">
        <w:rPr>
          <w:rFonts w:ascii="Times" w:hAnsi="Times"/>
        </w:rPr>
        <w:t>were present</w:t>
      </w:r>
      <w:r w:rsidR="006635C6">
        <w:rPr>
          <w:rFonts w:ascii="Times" w:hAnsi="Times"/>
        </w:rPr>
        <w:t xml:space="preserve"> during spring 2016 </w:t>
      </w:r>
      <w:r w:rsidR="00F401C3">
        <w:rPr>
          <w:rFonts w:ascii="Times" w:hAnsi="Times"/>
        </w:rPr>
        <w:t>Mini-MPEX</w:t>
      </w:r>
      <w:r w:rsidR="006635C6">
        <w:rPr>
          <w:rFonts w:ascii="Times" w:hAnsi="Times"/>
        </w:rPr>
        <w:t xml:space="preserve"> operations as well</w:t>
      </w:r>
      <w:r w:rsidR="00824BB1">
        <w:rPr>
          <w:rFonts w:ascii="Times" w:hAnsi="Times"/>
        </w:rPr>
        <w:t>, since the implementation of the RAP that reduced these biases became operational in October 2016</w:t>
      </w:r>
      <w:r w:rsidR="006635C6">
        <w:rPr>
          <w:rFonts w:ascii="Times" w:hAnsi="Times"/>
        </w:rPr>
        <w:t xml:space="preserve">.  </w:t>
      </w:r>
      <w:r w:rsidR="00E67101">
        <w:rPr>
          <w:rFonts w:ascii="Times" w:hAnsi="Times"/>
        </w:rPr>
        <w:t xml:space="preserve">This precludes using RAP profiles as a base state for comparison to observed near-storm soundings.  However, successfully replicating the subtle but consistent warm and dry bias of the RAP validates the use of </w:t>
      </w:r>
      <w:proofErr w:type="spellStart"/>
      <w:r w:rsidR="00E67101">
        <w:rPr>
          <w:rFonts w:ascii="Times" w:hAnsi="Times"/>
        </w:rPr>
        <w:t>rawinsonde</w:t>
      </w:r>
      <w:proofErr w:type="spellEnd"/>
      <w:r w:rsidR="00E67101">
        <w:rPr>
          <w:rFonts w:ascii="Times" w:hAnsi="Times"/>
        </w:rPr>
        <w:t xml:space="preserve"> observations to </w:t>
      </w:r>
      <w:r w:rsidR="006635C6">
        <w:rPr>
          <w:rFonts w:ascii="Times" w:hAnsi="Times"/>
        </w:rPr>
        <w:t>investigate</w:t>
      </w:r>
      <w:r w:rsidR="00E67101">
        <w:rPr>
          <w:rFonts w:ascii="Times" w:hAnsi="Times"/>
        </w:rPr>
        <w:t xml:space="preserve"> small changes in the near-storm </w:t>
      </w:r>
      <w:r w:rsidR="006635C6">
        <w:rPr>
          <w:rFonts w:ascii="Times" w:hAnsi="Times"/>
        </w:rPr>
        <w:t>boundary layer.</w:t>
      </w:r>
    </w:p>
    <w:p w14:paraId="4DF4B751" w14:textId="77777777" w:rsidR="00B74133" w:rsidRDefault="00E82879" w:rsidP="003D633A">
      <w:pPr>
        <w:spacing w:line="480" w:lineRule="auto"/>
        <w:outlineLvl w:val="0"/>
        <w:rPr>
          <w:rFonts w:ascii="Times" w:hAnsi="Times"/>
        </w:rPr>
      </w:pPr>
      <w:r>
        <w:rPr>
          <w:rFonts w:ascii="Times" w:hAnsi="Times"/>
          <w:i/>
        </w:rPr>
        <w:t>f</w:t>
      </w:r>
      <w:r w:rsidR="00B74133">
        <w:rPr>
          <w:rFonts w:ascii="Times" w:hAnsi="Times"/>
          <w:i/>
        </w:rPr>
        <w:t>.  Near-far inflow pair</w:t>
      </w:r>
      <w:r>
        <w:rPr>
          <w:rFonts w:ascii="Times" w:hAnsi="Times"/>
          <w:i/>
        </w:rPr>
        <w:t xml:space="preserve"> selection</w:t>
      </w:r>
    </w:p>
    <w:p w14:paraId="4029902B" w14:textId="77777777" w:rsidR="003A4EB0" w:rsidRDefault="00B74133" w:rsidP="008E0EB9">
      <w:pPr>
        <w:spacing w:line="480" w:lineRule="auto"/>
        <w:rPr>
          <w:rFonts w:ascii="Times" w:hAnsi="Times"/>
        </w:rPr>
      </w:pPr>
      <w:r>
        <w:rPr>
          <w:rFonts w:ascii="Times" w:hAnsi="Times"/>
        </w:rPr>
        <w:tab/>
        <w:t xml:space="preserve">The unsuitability of RAP background profiles necessitated restricting the dataset to roughly simultaneous pairs of observed soundings, one in the near inflow and one in the distant inflow.  </w:t>
      </w:r>
      <w:proofErr w:type="spellStart"/>
      <w:r w:rsidR="003B700C">
        <w:rPr>
          <w:rFonts w:ascii="Times" w:hAnsi="Times"/>
        </w:rPr>
        <w:t>Potvin</w:t>
      </w:r>
      <w:proofErr w:type="spellEnd"/>
      <w:r w:rsidR="003B700C">
        <w:rPr>
          <w:rFonts w:ascii="Times" w:hAnsi="Times"/>
        </w:rPr>
        <w:t xml:space="preserve"> et al. (2010) defined a “Goldilocks zone” for proximity soundings for severe weather events.  Soundings most representative of the mesoscale environment are found at a range of 0-40 km from the storm 1-2 hours before a severe weather event, or 40-80 km </w:t>
      </w:r>
      <w:r w:rsidR="00A43F40">
        <w:rPr>
          <w:rFonts w:ascii="Times" w:hAnsi="Times"/>
        </w:rPr>
        <w:t>up to one hour</w:t>
      </w:r>
      <w:r w:rsidR="003B700C">
        <w:rPr>
          <w:rFonts w:ascii="Times" w:hAnsi="Times"/>
        </w:rPr>
        <w:t xml:space="preserve"> before the event.  </w:t>
      </w:r>
      <w:r w:rsidR="00E67101">
        <w:rPr>
          <w:rFonts w:ascii="Times" w:hAnsi="Times"/>
        </w:rPr>
        <w:t xml:space="preserve"> </w:t>
      </w:r>
      <w:r w:rsidR="00A43F40">
        <w:rPr>
          <w:rFonts w:ascii="Times" w:hAnsi="Times"/>
        </w:rPr>
        <w:t>This implies that any effects of an ongoing storm on its inflow are usually found within 40 km of the storm, while the area more than 40 km distant is uncontaminated and representative of the background envir</w:t>
      </w:r>
      <w:r w:rsidR="006635C6">
        <w:rPr>
          <w:rFonts w:ascii="Times" w:hAnsi="Times"/>
        </w:rPr>
        <w:t xml:space="preserve">onment.  Therefore, </w:t>
      </w:r>
      <w:r w:rsidR="00D57A55">
        <w:rPr>
          <w:rFonts w:ascii="Times" w:hAnsi="Times"/>
        </w:rPr>
        <w:t xml:space="preserve">in this study, </w:t>
      </w:r>
      <w:r w:rsidR="00131F9E">
        <w:rPr>
          <w:rFonts w:ascii="Times" w:hAnsi="Times"/>
        </w:rPr>
        <w:t>near-field inflow s</w:t>
      </w:r>
      <w:r w:rsidR="00A43F40">
        <w:rPr>
          <w:rFonts w:ascii="Times" w:hAnsi="Times"/>
        </w:rPr>
        <w:t xml:space="preserve">oundings were defined as those within 40 km of an ongoing </w:t>
      </w:r>
      <w:proofErr w:type="spellStart"/>
      <w:r w:rsidR="00A43F40">
        <w:rPr>
          <w:rFonts w:ascii="Times" w:hAnsi="Times"/>
        </w:rPr>
        <w:t>supercell</w:t>
      </w:r>
      <w:proofErr w:type="spellEnd"/>
      <w:r w:rsidR="00A43F40">
        <w:rPr>
          <w:rFonts w:ascii="Times" w:hAnsi="Times"/>
        </w:rPr>
        <w:t>.  For each near-field sounding</w:t>
      </w:r>
      <w:r w:rsidR="00131F9E">
        <w:rPr>
          <w:rFonts w:ascii="Times" w:hAnsi="Times"/>
        </w:rPr>
        <w:t>, a matching far-field sounding was sought.  To constitute a valid near-far pair, the distant sounding must have been launched at least 10 km farther afield than the near sounding, and the two must have been released within 30 minutes of each other.</w:t>
      </w:r>
      <w:r w:rsidR="006635C6">
        <w:rPr>
          <w:rFonts w:ascii="Times" w:hAnsi="Times"/>
        </w:rPr>
        <w:t xml:space="preserve">  This usually resulted in the far-field half of the pair meeting the </w:t>
      </w:r>
      <w:proofErr w:type="spellStart"/>
      <w:r w:rsidR="006635C6">
        <w:rPr>
          <w:rFonts w:ascii="Times" w:hAnsi="Times"/>
        </w:rPr>
        <w:t>Potvin</w:t>
      </w:r>
      <w:proofErr w:type="spellEnd"/>
      <w:r w:rsidR="006635C6">
        <w:rPr>
          <w:rFonts w:ascii="Times" w:hAnsi="Times"/>
        </w:rPr>
        <w:t xml:space="preserve"> et al. (2010) criteria for a proximity sounding.</w:t>
      </w:r>
    </w:p>
    <w:p w14:paraId="158C911F" w14:textId="77777777" w:rsidR="0072334C" w:rsidRDefault="006635C6" w:rsidP="008E0EB9">
      <w:pPr>
        <w:spacing w:line="480" w:lineRule="auto"/>
        <w:rPr>
          <w:rFonts w:ascii="Times" w:hAnsi="Times"/>
        </w:rPr>
      </w:pPr>
      <w:r>
        <w:rPr>
          <w:rFonts w:ascii="Times" w:hAnsi="Times"/>
        </w:rPr>
        <w:tab/>
        <w:t>These criteria produced</w:t>
      </w:r>
      <w:r w:rsidR="003A4EB0">
        <w:rPr>
          <w:rFonts w:ascii="Times" w:hAnsi="Times"/>
        </w:rPr>
        <w:t xml:space="preserve"> a set of 19 near-far pairs from MPEX and </w:t>
      </w:r>
      <w:r w:rsidR="00F401C3">
        <w:rPr>
          <w:rFonts w:ascii="Times" w:hAnsi="Times"/>
        </w:rPr>
        <w:t>Mini-MPEX</w:t>
      </w:r>
      <w:r w:rsidR="003A4EB0">
        <w:rPr>
          <w:rFonts w:ascii="Times" w:hAnsi="Times"/>
        </w:rPr>
        <w:t xml:space="preserve">.  These were supplemented with </w:t>
      </w:r>
      <w:r w:rsidR="009C358D">
        <w:rPr>
          <w:rFonts w:ascii="Times" w:hAnsi="Times"/>
        </w:rPr>
        <w:t>9 pairs from</w:t>
      </w:r>
      <w:r w:rsidR="007E3602">
        <w:rPr>
          <w:rFonts w:ascii="Times" w:hAnsi="Times"/>
        </w:rPr>
        <w:t xml:space="preserve"> </w:t>
      </w:r>
      <w:r w:rsidR="009C358D">
        <w:rPr>
          <w:rFonts w:ascii="Times" w:hAnsi="Times"/>
        </w:rPr>
        <w:t xml:space="preserve">VORTEX2 </w:t>
      </w:r>
      <w:r w:rsidR="00685F9E">
        <w:rPr>
          <w:rFonts w:ascii="Times" w:hAnsi="Times"/>
        </w:rPr>
        <w:t>for a total of 28 near-far pairs.  12 pairs designated as ‘</w:t>
      </w:r>
      <w:proofErr w:type="spellStart"/>
      <w:r w:rsidR="00685F9E">
        <w:rPr>
          <w:rFonts w:ascii="Times" w:hAnsi="Times"/>
        </w:rPr>
        <w:t>tornadic</w:t>
      </w:r>
      <w:proofErr w:type="spellEnd"/>
      <w:r w:rsidR="00685F9E">
        <w:rPr>
          <w:rFonts w:ascii="Times" w:hAnsi="Times"/>
        </w:rPr>
        <w:t>’ were from storms that were producing tornadoes at launch time or did so within one hour after launch</w:t>
      </w:r>
      <w:r w:rsidR="00D57A55">
        <w:rPr>
          <w:rFonts w:ascii="Times" w:hAnsi="Times"/>
        </w:rPr>
        <w:t>, as verified by spotter reports and the Storm Prediction Center storm report database</w:t>
      </w:r>
      <w:r w:rsidR="00685F9E">
        <w:rPr>
          <w:rFonts w:ascii="Times" w:hAnsi="Times"/>
        </w:rPr>
        <w:t>.  16 pairs not meeting that criterion were designated ‘</w:t>
      </w:r>
      <w:proofErr w:type="spellStart"/>
      <w:r w:rsidR="00685F9E">
        <w:rPr>
          <w:rFonts w:ascii="Times" w:hAnsi="Times"/>
        </w:rPr>
        <w:t>nontornadic</w:t>
      </w:r>
      <w:proofErr w:type="spellEnd"/>
      <w:r w:rsidR="00685F9E">
        <w:rPr>
          <w:rFonts w:ascii="Times" w:hAnsi="Times"/>
        </w:rPr>
        <w:t xml:space="preserve">.’  The </w:t>
      </w:r>
      <w:proofErr w:type="gramStart"/>
      <w:r w:rsidR="00685F9E">
        <w:rPr>
          <w:rFonts w:ascii="Times" w:hAnsi="Times"/>
        </w:rPr>
        <w:t xml:space="preserve">12 </w:t>
      </w:r>
      <w:proofErr w:type="spellStart"/>
      <w:r w:rsidR="00685F9E">
        <w:rPr>
          <w:rFonts w:ascii="Times" w:hAnsi="Times"/>
        </w:rPr>
        <w:t>tornadic</w:t>
      </w:r>
      <w:proofErr w:type="spellEnd"/>
      <w:proofErr w:type="gramEnd"/>
      <w:r w:rsidR="00685F9E">
        <w:rPr>
          <w:rFonts w:ascii="Times" w:hAnsi="Times"/>
        </w:rPr>
        <w:t xml:space="preserve"> pairs were drawn from 9 </w:t>
      </w:r>
      <w:proofErr w:type="spellStart"/>
      <w:r w:rsidR="00685F9E">
        <w:rPr>
          <w:rFonts w:ascii="Times" w:hAnsi="Times"/>
        </w:rPr>
        <w:t>tornadic</w:t>
      </w:r>
      <w:proofErr w:type="spellEnd"/>
      <w:r w:rsidR="00685F9E">
        <w:rPr>
          <w:rFonts w:ascii="Times" w:hAnsi="Times"/>
        </w:rPr>
        <w:t xml:space="preserve"> </w:t>
      </w:r>
      <w:proofErr w:type="spellStart"/>
      <w:r w:rsidR="00685F9E">
        <w:rPr>
          <w:rFonts w:ascii="Times" w:hAnsi="Times"/>
        </w:rPr>
        <w:t>supercells</w:t>
      </w:r>
      <w:proofErr w:type="spellEnd"/>
      <w:r w:rsidR="00685F9E">
        <w:rPr>
          <w:rFonts w:ascii="Times" w:hAnsi="Times"/>
        </w:rPr>
        <w:t xml:space="preserve">, and the 16 </w:t>
      </w:r>
      <w:proofErr w:type="spellStart"/>
      <w:r w:rsidR="00685F9E">
        <w:rPr>
          <w:rFonts w:ascii="Times" w:hAnsi="Times"/>
        </w:rPr>
        <w:t>nontornadic</w:t>
      </w:r>
      <w:proofErr w:type="spellEnd"/>
      <w:r w:rsidR="00685F9E">
        <w:rPr>
          <w:rFonts w:ascii="Times" w:hAnsi="Times"/>
        </w:rPr>
        <w:t xml:space="preserve"> pairs were drawn from 10 </w:t>
      </w:r>
      <w:proofErr w:type="spellStart"/>
      <w:r w:rsidR="00685F9E">
        <w:rPr>
          <w:rFonts w:ascii="Times" w:hAnsi="Times"/>
        </w:rPr>
        <w:t>n</w:t>
      </w:r>
      <w:r>
        <w:rPr>
          <w:rFonts w:ascii="Times" w:hAnsi="Times"/>
        </w:rPr>
        <w:t>ontornadic</w:t>
      </w:r>
      <w:proofErr w:type="spellEnd"/>
      <w:r>
        <w:rPr>
          <w:rFonts w:ascii="Times" w:hAnsi="Times"/>
        </w:rPr>
        <w:t xml:space="preserve"> </w:t>
      </w:r>
      <w:proofErr w:type="spellStart"/>
      <w:r>
        <w:rPr>
          <w:rFonts w:ascii="Times" w:hAnsi="Times"/>
        </w:rPr>
        <w:t>supercells</w:t>
      </w:r>
      <w:proofErr w:type="spellEnd"/>
      <w:r>
        <w:rPr>
          <w:rFonts w:ascii="Times" w:hAnsi="Times"/>
        </w:rPr>
        <w:t xml:space="preserve">.  </w:t>
      </w:r>
      <w:r w:rsidR="00D57A55">
        <w:rPr>
          <w:rFonts w:ascii="Times" w:hAnsi="Times"/>
        </w:rPr>
        <w:t xml:space="preserve">Four </w:t>
      </w:r>
      <w:proofErr w:type="spellStart"/>
      <w:r w:rsidR="00D57A55">
        <w:rPr>
          <w:rFonts w:ascii="Times" w:hAnsi="Times"/>
        </w:rPr>
        <w:t>supercells</w:t>
      </w:r>
      <w:proofErr w:type="spellEnd"/>
      <w:r w:rsidR="00D57A55">
        <w:rPr>
          <w:rFonts w:ascii="Times" w:hAnsi="Times"/>
        </w:rPr>
        <w:t xml:space="preserve"> were </w:t>
      </w:r>
      <w:r w:rsidR="00685F9E">
        <w:rPr>
          <w:rFonts w:ascii="Times" w:hAnsi="Times"/>
        </w:rPr>
        <w:t xml:space="preserve">sampled as both </w:t>
      </w:r>
      <w:proofErr w:type="spellStart"/>
      <w:r w:rsidR="00685F9E">
        <w:rPr>
          <w:rFonts w:ascii="Times" w:hAnsi="Times"/>
        </w:rPr>
        <w:t>tornadic</w:t>
      </w:r>
      <w:proofErr w:type="spellEnd"/>
      <w:r w:rsidR="00685F9E">
        <w:rPr>
          <w:rFonts w:ascii="Times" w:hAnsi="Times"/>
        </w:rPr>
        <w:t xml:space="preserve"> and </w:t>
      </w:r>
      <w:proofErr w:type="spellStart"/>
      <w:r w:rsidR="00685F9E">
        <w:rPr>
          <w:rFonts w:ascii="Times" w:hAnsi="Times"/>
        </w:rPr>
        <w:t>nontor</w:t>
      </w:r>
      <w:r w:rsidR="00D57A55">
        <w:rPr>
          <w:rFonts w:ascii="Times" w:hAnsi="Times"/>
        </w:rPr>
        <w:t>nadic</w:t>
      </w:r>
      <w:proofErr w:type="spellEnd"/>
      <w:r w:rsidR="00D57A55">
        <w:rPr>
          <w:rFonts w:ascii="Times" w:hAnsi="Times"/>
        </w:rPr>
        <w:t xml:space="preserve"> in different phases of their</w:t>
      </w:r>
      <w:r w:rsidR="00685F9E">
        <w:rPr>
          <w:rFonts w:ascii="Times" w:hAnsi="Times"/>
        </w:rPr>
        <w:t xml:space="preserve"> evolution.  </w:t>
      </w:r>
      <w:r w:rsidR="00D57A55">
        <w:rPr>
          <w:rFonts w:ascii="Times" w:hAnsi="Times"/>
        </w:rPr>
        <w:t>While these sample sizes are somewhat small,</w:t>
      </w:r>
      <w:r w:rsidR="006E46F8">
        <w:rPr>
          <w:rFonts w:ascii="Times" w:hAnsi="Times"/>
        </w:rPr>
        <w:t xml:space="preserve"> </w:t>
      </w:r>
      <w:r w:rsidR="00685F9E">
        <w:rPr>
          <w:rFonts w:ascii="Times" w:hAnsi="Times"/>
        </w:rPr>
        <w:t xml:space="preserve">the Parker (2014) composite </w:t>
      </w:r>
      <w:proofErr w:type="spellStart"/>
      <w:r w:rsidR="00685F9E">
        <w:rPr>
          <w:rFonts w:ascii="Times" w:hAnsi="Times"/>
        </w:rPr>
        <w:t>supercell</w:t>
      </w:r>
      <w:proofErr w:type="spellEnd"/>
      <w:r w:rsidR="00685F9E">
        <w:rPr>
          <w:rFonts w:ascii="Times" w:hAnsi="Times"/>
        </w:rPr>
        <w:t xml:space="preserve"> environments were created using observations from</w:t>
      </w:r>
      <w:r w:rsidR="00D57A55">
        <w:rPr>
          <w:rFonts w:ascii="Times" w:hAnsi="Times"/>
        </w:rPr>
        <w:t xml:space="preserve"> only</w:t>
      </w:r>
      <w:r w:rsidR="00685F9E">
        <w:rPr>
          <w:rFonts w:ascii="Times" w:hAnsi="Times"/>
        </w:rPr>
        <w:t xml:space="preserve"> 7 </w:t>
      </w:r>
      <w:proofErr w:type="spellStart"/>
      <w:r w:rsidR="00685F9E">
        <w:rPr>
          <w:rFonts w:ascii="Times" w:hAnsi="Times"/>
        </w:rPr>
        <w:t>tornadic</w:t>
      </w:r>
      <w:proofErr w:type="spellEnd"/>
      <w:r w:rsidR="00685F9E">
        <w:rPr>
          <w:rFonts w:ascii="Times" w:hAnsi="Times"/>
        </w:rPr>
        <w:t xml:space="preserve"> </w:t>
      </w:r>
      <w:proofErr w:type="spellStart"/>
      <w:r w:rsidR="00685F9E">
        <w:rPr>
          <w:rFonts w:ascii="Times" w:hAnsi="Times"/>
        </w:rPr>
        <w:t>supercells</w:t>
      </w:r>
      <w:proofErr w:type="spellEnd"/>
      <w:r w:rsidR="00685F9E">
        <w:rPr>
          <w:rFonts w:ascii="Times" w:hAnsi="Times"/>
        </w:rPr>
        <w:t xml:space="preserve"> and 5 </w:t>
      </w:r>
      <w:proofErr w:type="spellStart"/>
      <w:r w:rsidR="00685F9E">
        <w:rPr>
          <w:rFonts w:ascii="Times" w:hAnsi="Times"/>
        </w:rPr>
        <w:t>nontornadic</w:t>
      </w:r>
      <w:proofErr w:type="spellEnd"/>
      <w:r w:rsidR="00685F9E">
        <w:rPr>
          <w:rFonts w:ascii="Times" w:hAnsi="Times"/>
        </w:rPr>
        <w:t xml:space="preserve"> </w:t>
      </w:r>
      <w:proofErr w:type="spellStart"/>
      <w:r w:rsidR="00685F9E">
        <w:rPr>
          <w:rFonts w:ascii="Times" w:hAnsi="Times"/>
        </w:rPr>
        <w:t>supercells</w:t>
      </w:r>
      <w:proofErr w:type="spellEnd"/>
      <w:r w:rsidR="00685F9E">
        <w:rPr>
          <w:rFonts w:ascii="Times" w:hAnsi="Times"/>
        </w:rPr>
        <w:t xml:space="preserve">.  </w:t>
      </w:r>
      <w:r w:rsidR="006E46F8">
        <w:rPr>
          <w:rFonts w:ascii="Times" w:hAnsi="Times"/>
        </w:rPr>
        <w:t xml:space="preserve">Since </w:t>
      </w:r>
      <w:r w:rsidR="00D57A55">
        <w:rPr>
          <w:rFonts w:ascii="Times" w:hAnsi="Times"/>
        </w:rPr>
        <w:t xml:space="preserve">observed </w:t>
      </w:r>
      <w:r w:rsidR="00685F9E">
        <w:rPr>
          <w:rFonts w:ascii="Times" w:hAnsi="Times"/>
        </w:rPr>
        <w:t xml:space="preserve">soundings within 40 km of </w:t>
      </w:r>
      <w:proofErr w:type="spellStart"/>
      <w:r w:rsidR="00685F9E">
        <w:rPr>
          <w:rFonts w:ascii="Times" w:hAnsi="Times"/>
        </w:rPr>
        <w:t>tornadic</w:t>
      </w:r>
      <w:proofErr w:type="spellEnd"/>
      <w:r w:rsidR="00685F9E">
        <w:rPr>
          <w:rFonts w:ascii="Times" w:hAnsi="Times"/>
        </w:rPr>
        <w:t xml:space="preserve"> </w:t>
      </w:r>
      <w:proofErr w:type="spellStart"/>
      <w:r w:rsidR="00685F9E">
        <w:rPr>
          <w:rFonts w:ascii="Times" w:hAnsi="Times"/>
        </w:rPr>
        <w:t>supercells</w:t>
      </w:r>
      <w:proofErr w:type="spellEnd"/>
      <w:r w:rsidR="006E46F8">
        <w:rPr>
          <w:rFonts w:ascii="Times" w:hAnsi="Times"/>
        </w:rPr>
        <w:t xml:space="preserve"> with near-simultaneous far-field soundings for comparison do not occur unless specifically sought in field research</w:t>
      </w:r>
      <w:r w:rsidR="00685F9E">
        <w:rPr>
          <w:rFonts w:ascii="Times" w:hAnsi="Times"/>
        </w:rPr>
        <w:t xml:space="preserve">, </w:t>
      </w:r>
      <w:r w:rsidR="006E46F8">
        <w:rPr>
          <w:rFonts w:ascii="Times" w:hAnsi="Times"/>
        </w:rPr>
        <w:t xml:space="preserve">this </w:t>
      </w:r>
      <w:r w:rsidR="00D57A55">
        <w:rPr>
          <w:rFonts w:ascii="Times" w:hAnsi="Times"/>
        </w:rPr>
        <w:t>is the largest such dataset that currently exists to the author’s knowledge</w:t>
      </w:r>
      <w:r w:rsidR="006E46F8">
        <w:rPr>
          <w:rFonts w:ascii="Times" w:hAnsi="Times"/>
        </w:rPr>
        <w:t>.</w:t>
      </w:r>
      <w:r w:rsidR="005A0266">
        <w:rPr>
          <w:rFonts w:ascii="Times" w:hAnsi="Times"/>
        </w:rPr>
        <w:t xml:space="preserve">  Future work in this area would benefit</w:t>
      </w:r>
      <w:r w:rsidR="00AD5519">
        <w:rPr>
          <w:rFonts w:ascii="Times" w:hAnsi="Times"/>
        </w:rPr>
        <w:t xml:space="preserve"> </w:t>
      </w:r>
      <w:r w:rsidR="005A0266">
        <w:rPr>
          <w:rFonts w:ascii="Times" w:hAnsi="Times"/>
        </w:rPr>
        <w:t>from further mobile sou</w:t>
      </w:r>
      <w:r w:rsidR="00AD5519">
        <w:rPr>
          <w:rFonts w:ascii="Times" w:hAnsi="Times"/>
        </w:rPr>
        <w:t>nding operations in the mold</w:t>
      </w:r>
      <w:r w:rsidR="005A0266">
        <w:rPr>
          <w:rFonts w:ascii="Times" w:hAnsi="Times"/>
        </w:rPr>
        <w:t xml:space="preserve"> of </w:t>
      </w:r>
      <w:r w:rsidR="00F401C3">
        <w:rPr>
          <w:rFonts w:ascii="Times" w:hAnsi="Times"/>
        </w:rPr>
        <w:t>Mini-MPEX</w:t>
      </w:r>
      <w:r w:rsidR="005A0266">
        <w:rPr>
          <w:rFonts w:ascii="Times" w:hAnsi="Times"/>
        </w:rPr>
        <w:t>.</w:t>
      </w:r>
    </w:p>
    <w:p w14:paraId="4CA82163" w14:textId="72F12C56" w:rsidR="00E83F0E" w:rsidRDefault="00E83F0E" w:rsidP="008E0EB9">
      <w:pPr>
        <w:spacing w:line="480" w:lineRule="auto"/>
        <w:rPr>
          <w:rFonts w:ascii="Times" w:hAnsi="Times"/>
        </w:rPr>
      </w:pPr>
      <w:r>
        <w:rPr>
          <w:rFonts w:ascii="Times" w:hAnsi="Times"/>
        </w:rPr>
        <w:tab/>
      </w:r>
      <w:r w:rsidR="00537A9D">
        <w:rPr>
          <w:rFonts w:ascii="Times" w:hAnsi="Times"/>
        </w:rPr>
        <w:t xml:space="preserve">Several </w:t>
      </w:r>
      <w:r w:rsidR="001A3D07">
        <w:rPr>
          <w:rFonts w:ascii="Times" w:hAnsi="Times"/>
        </w:rPr>
        <w:t>additional notes on the dataset are in order.  First, the sampling strategies for distant inflow soundings differed from VORTEX2 to MPEX/</w:t>
      </w:r>
      <w:r w:rsidR="00F401C3">
        <w:rPr>
          <w:rFonts w:ascii="Times" w:hAnsi="Times"/>
        </w:rPr>
        <w:t>Mini-MPEX</w:t>
      </w:r>
      <w:r w:rsidR="001A3D07">
        <w:rPr>
          <w:rFonts w:ascii="Times" w:hAnsi="Times"/>
        </w:rPr>
        <w:t>.  VORTEX2 crews tended to release soundings close to the path of the storm, while MPEX/</w:t>
      </w:r>
      <w:r w:rsidR="00F401C3">
        <w:rPr>
          <w:rFonts w:ascii="Times" w:hAnsi="Times"/>
        </w:rPr>
        <w:t>Mini-MPEX</w:t>
      </w:r>
      <w:r w:rsidR="001A3D07">
        <w:rPr>
          <w:rFonts w:ascii="Times" w:hAnsi="Times"/>
        </w:rPr>
        <w:t xml:space="preserve"> far-field soundings were farther to the right of the storm’s path.  The </w:t>
      </w:r>
      <w:r w:rsidR="009C561B">
        <w:rPr>
          <w:rFonts w:ascii="Times" w:hAnsi="Times"/>
        </w:rPr>
        <w:t>difference is noted in Fig. 2</w:t>
      </w:r>
      <w:r w:rsidR="001A3D07">
        <w:rPr>
          <w:rFonts w:ascii="Times" w:hAnsi="Times"/>
        </w:rPr>
        <w:t xml:space="preserve">, which shows the storm-relative location of each pair.  Second, there is no meaningful difference between the ranges of </w:t>
      </w:r>
      <w:proofErr w:type="spellStart"/>
      <w:r w:rsidR="001A3D07">
        <w:rPr>
          <w:rFonts w:ascii="Times" w:hAnsi="Times"/>
        </w:rPr>
        <w:t>tornadic</w:t>
      </w:r>
      <w:proofErr w:type="spellEnd"/>
      <w:r w:rsidR="001A3D07">
        <w:rPr>
          <w:rFonts w:ascii="Times" w:hAnsi="Times"/>
        </w:rPr>
        <w:t xml:space="preserve"> and </w:t>
      </w:r>
      <w:proofErr w:type="spellStart"/>
      <w:r w:rsidR="001A3D07">
        <w:rPr>
          <w:rFonts w:ascii="Times" w:hAnsi="Times"/>
        </w:rPr>
        <w:t>nontornadic</w:t>
      </w:r>
      <w:proofErr w:type="spellEnd"/>
      <w:r w:rsidR="001A3D07">
        <w:rPr>
          <w:rFonts w:ascii="Times" w:hAnsi="Times"/>
        </w:rPr>
        <w:t xml:space="preserve"> near-field soundings (</w:t>
      </w:r>
      <w:r w:rsidR="001713D4">
        <w:rPr>
          <w:rFonts w:ascii="Times" w:hAnsi="Times"/>
        </w:rPr>
        <w:t xml:space="preserve">means of 26.5 and 25.4 km from the storm, respectively).  Third, the </w:t>
      </w:r>
      <w:proofErr w:type="spellStart"/>
      <w:r w:rsidR="001713D4">
        <w:rPr>
          <w:rFonts w:ascii="Times" w:hAnsi="Times"/>
        </w:rPr>
        <w:t>tornadic</w:t>
      </w:r>
      <w:proofErr w:type="spellEnd"/>
      <w:r w:rsidR="001713D4">
        <w:rPr>
          <w:rFonts w:ascii="Times" w:hAnsi="Times"/>
        </w:rPr>
        <w:t xml:space="preserve"> sounding pairs were launched at 2046 UTC on average, while </w:t>
      </w:r>
      <w:proofErr w:type="spellStart"/>
      <w:r w:rsidR="001713D4">
        <w:rPr>
          <w:rFonts w:ascii="Times" w:hAnsi="Times"/>
        </w:rPr>
        <w:t>nontornadic</w:t>
      </w:r>
      <w:proofErr w:type="spellEnd"/>
      <w:r w:rsidR="001713D4">
        <w:rPr>
          <w:rFonts w:ascii="Times" w:hAnsi="Times"/>
        </w:rPr>
        <w:t xml:space="preserve"> pa</w:t>
      </w:r>
      <w:r w:rsidR="004A47BF">
        <w:rPr>
          <w:rFonts w:ascii="Times" w:hAnsi="Times"/>
        </w:rPr>
        <w:t xml:space="preserve">irs averaged 2332 UTC.  This </w:t>
      </w:r>
      <w:r w:rsidR="001713D4">
        <w:rPr>
          <w:rFonts w:ascii="Times" w:hAnsi="Times"/>
        </w:rPr>
        <w:t xml:space="preserve">is one example of how such work would benefit from a larger sample size.  Impacts of </w:t>
      </w:r>
      <w:r w:rsidR="00D57A55">
        <w:rPr>
          <w:rFonts w:ascii="Times" w:hAnsi="Times"/>
        </w:rPr>
        <w:t xml:space="preserve">the discrepancy between </w:t>
      </w:r>
      <w:proofErr w:type="spellStart"/>
      <w:r w:rsidR="00D57A55">
        <w:rPr>
          <w:rFonts w:ascii="Times" w:hAnsi="Times"/>
        </w:rPr>
        <w:t>tornadic</w:t>
      </w:r>
      <w:proofErr w:type="spellEnd"/>
      <w:r w:rsidR="00D57A55">
        <w:rPr>
          <w:rFonts w:ascii="Times" w:hAnsi="Times"/>
        </w:rPr>
        <w:t xml:space="preserve"> and </w:t>
      </w:r>
      <w:proofErr w:type="spellStart"/>
      <w:r w:rsidR="00D57A55">
        <w:rPr>
          <w:rFonts w:ascii="Times" w:hAnsi="Times"/>
        </w:rPr>
        <w:t>nontornadic</w:t>
      </w:r>
      <w:proofErr w:type="spellEnd"/>
      <w:r w:rsidR="00D57A55">
        <w:rPr>
          <w:rFonts w:ascii="Times" w:hAnsi="Times"/>
        </w:rPr>
        <w:t xml:space="preserve"> pairs’ mean launch times</w:t>
      </w:r>
      <w:r w:rsidR="001713D4">
        <w:rPr>
          <w:rFonts w:ascii="Times" w:hAnsi="Times"/>
        </w:rPr>
        <w:t xml:space="preserve"> are discussed in following sections.  Fourth, the mean near-field range (26 km from the storm) and far-field range (56 km) are both nearer than the points selected</w:t>
      </w:r>
      <w:r w:rsidR="00D57A55">
        <w:rPr>
          <w:rFonts w:ascii="Times" w:hAnsi="Times"/>
        </w:rPr>
        <w:t xml:space="preserve"> from the composite analyses of VORTEX2 soundings</w:t>
      </w:r>
      <w:r w:rsidR="001713D4">
        <w:rPr>
          <w:rFonts w:ascii="Times" w:hAnsi="Times"/>
        </w:rPr>
        <w:t xml:space="preserve"> in Parker (2014)</w:t>
      </w:r>
      <w:r w:rsidR="00D57A55">
        <w:rPr>
          <w:rFonts w:ascii="Times" w:hAnsi="Times"/>
        </w:rPr>
        <w:t xml:space="preserve"> to represent the near and far inflow</w:t>
      </w:r>
      <w:r w:rsidR="001713D4">
        <w:rPr>
          <w:rFonts w:ascii="Times" w:hAnsi="Times"/>
        </w:rPr>
        <w:t xml:space="preserve">, </w:t>
      </w:r>
      <w:r w:rsidR="00D57A55">
        <w:rPr>
          <w:rFonts w:ascii="Times" w:hAnsi="Times"/>
        </w:rPr>
        <w:t xml:space="preserve">which were </w:t>
      </w:r>
      <w:r w:rsidR="001713D4">
        <w:rPr>
          <w:rFonts w:ascii="Times" w:hAnsi="Times"/>
        </w:rPr>
        <w:t>40 and 80 km</w:t>
      </w:r>
      <w:r w:rsidR="00D57A55">
        <w:rPr>
          <w:rFonts w:ascii="Times" w:hAnsi="Times"/>
        </w:rPr>
        <w:t xml:space="preserve"> from the storm.</w:t>
      </w:r>
      <w:r w:rsidR="00537A9D">
        <w:rPr>
          <w:rFonts w:ascii="Times" w:hAnsi="Times"/>
        </w:rPr>
        <w:t xml:space="preserve">  Finally, </w:t>
      </w:r>
      <w:r w:rsidR="00CC6E1B">
        <w:rPr>
          <w:rFonts w:ascii="Times" w:hAnsi="Times"/>
        </w:rPr>
        <w:t xml:space="preserve">the fundamental assumption required for comparing simultaneous near- and far-field soundings is that the two soundings would be roughly identical in the absence of the </w:t>
      </w:r>
      <w:proofErr w:type="spellStart"/>
      <w:r w:rsidR="00CC6E1B">
        <w:rPr>
          <w:rFonts w:ascii="Times" w:hAnsi="Times"/>
        </w:rPr>
        <w:t>supercell</w:t>
      </w:r>
      <w:proofErr w:type="spellEnd"/>
      <w:r w:rsidR="00CC6E1B">
        <w:rPr>
          <w:rFonts w:ascii="Times" w:hAnsi="Times"/>
        </w:rPr>
        <w:t xml:space="preserve">—that is, that there are no significant preexisting heterogeneities in the sampled environment.  Obvious violations of this assumption were avoided.  Care </w:t>
      </w:r>
      <w:r w:rsidR="00537A9D">
        <w:rPr>
          <w:rFonts w:ascii="Times" w:hAnsi="Times"/>
        </w:rPr>
        <w:t xml:space="preserve">was taken to ensure that sounding pairs came from a single </w:t>
      </w:r>
      <w:proofErr w:type="spellStart"/>
      <w:r w:rsidR="00537A9D">
        <w:rPr>
          <w:rFonts w:ascii="Times" w:hAnsi="Times"/>
        </w:rPr>
        <w:t>airmass</w:t>
      </w:r>
      <w:proofErr w:type="spellEnd"/>
      <w:r w:rsidR="00537A9D">
        <w:rPr>
          <w:rFonts w:ascii="Times" w:hAnsi="Times"/>
        </w:rPr>
        <w:t>, rather than being separated by some mesoscale boun</w:t>
      </w:r>
      <w:r w:rsidR="009C561B">
        <w:rPr>
          <w:rFonts w:ascii="Times" w:hAnsi="Times"/>
        </w:rPr>
        <w:t>dary.  As an example, Figs. 3 and 4</w:t>
      </w:r>
      <w:r w:rsidR="00537A9D">
        <w:rPr>
          <w:rFonts w:ascii="Times" w:hAnsi="Times"/>
        </w:rPr>
        <w:t xml:space="preserve"> depict a sounding pair from 19 May 2010 that was excluded on this basis.</w:t>
      </w:r>
      <w:r w:rsidR="008872F2">
        <w:rPr>
          <w:rFonts w:ascii="Times" w:hAnsi="Times"/>
        </w:rPr>
        <w:t xml:space="preserve"> </w:t>
      </w:r>
    </w:p>
    <w:p w14:paraId="6915A59C" w14:textId="77777777" w:rsidR="00E82879" w:rsidRDefault="00E82879" w:rsidP="008E0EB9">
      <w:pPr>
        <w:spacing w:line="480" w:lineRule="auto"/>
        <w:rPr>
          <w:rFonts w:ascii="Times" w:hAnsi="Times"/>
        </w:rPr>
      </w:pPr>
    </w:p>
    <w:p w14:paraId="293ECFF0" w14:textId="77777777" w:rsidR="00CC6E1B" w:rsidRDefault="00CC6E1B" w:rsidP="003D633A">
      <w:pPr>
        <w:spacing w:line="480" w:lineRule="auto"/>
        <w:outlineLvl w:val="0"/>
        <w:rPr>
          <w:rFonts w:ascii="Times" w:hAnsi="Times"/>
          <w:i/>
        </w:rPr>
      </w:pPr>
    </w:p>
    <w:p w14:paraId="69BBE4DB" w14:textId="77777777" w:rsidR="00CC6E1B" w:rsidRDefault="00CC6E1B" w:rsidP="003D633A">
      <w:pPr>
        <w:spacing w:line="480" w:lineRule="auto"/>
        <w:outlineLvl w:val="0"/>
        <w:rPr>
          <w:rFonts w:ascii="Times" w:hAnsi="Times"/>
          <w:i/>
        </w:rPr>
      </w:pPr>
    </w:p>
    <w:p w14:paraId="68478803" w14:textId="77777777" w:rsidR="00CC6E1B" w:rsidRDefault="00CC6E1B" w:rsidP="003D633A">
      <w:pPr>
        <w:spacing w:line="480" w:lineRule="auto"/>
        <w:outlineLvl w:val="0"/>
        <w:rPr>
          <w:rFonts w:ascii="Times" w:hAnsi="Times"/>
          <w:i/>
        </w:rPr>
      </w:pPr>
    </w:p>
    <w:p w14:paraId="1B39CEDB" w14:textId="77777777" w:rsidR="00CC6E1B" w:rsidRDefault="00CC6E1B" w:rsidP="003D633A">
      <w:pPr>
        <w:spacing w:line="480" w:lineRule="auto"/>
        <w:outlineLvl w:val="0"/>
        <w:rPr>
          <w:rFonts w:ascii="Times" w:hAnsi="Times"/>
          <w:i/>
        </w:rPr>
      </w:pPr>
    </w:p>
    <w:p w14:paraId="13C17364" w14:textId="77777777" w:rsidR="00CC6E1B" w:rsidRDefault="00CC6E1B" w:rsidP="003D633A">
      <w:pPr>
        <w:spacing w:line="480" w:lineRule="auto"/>
        <w:outlineLvl w:val="0"/>
        <w:rPr>
          <w:rFonts w:ascii="Times" w:hAnsi="Times"/>
          <w:i/>
        </w:rPr>
      </w:pPr>
    </w:p>
    <w:p w14:paraId="7F746FE8" w14:textId="77777777" w:rsidR="00CC6E1B" w:rsidRDefault="00CC6E1B" w:rsidP="003D633A">
      <w:pPr>
        <w:spacing w:line="480" w:lineRule="auto"/>
        <w:outlineLvl w:val="0"/>
        <w:rPr>
          <w:rFonts w:ascii="Times" w:hAnsi="Times"/>
          <w:i/>
        </w:rPr>
      </w:pPr>
    </w:p>
    <w:p w14:paraId="30F61A68" w14:textId="77777777" w:rsidR="00CC6E1B" w:rsidRDefault="00CC6E1B" w:rsidP="003D633A">
      <w:pPr>
        <w:spacing w:line="480" w:lineRule="auto"/>
        <w:outlineLvl w:val="0"/>
        <w:rPr>
          <w:rFonts w:ascii="Times" w:hAnsi="Times"/>
          <w:i/>
        </w:rPr>
      </w:pPr>
    </w:p>
    <w:p w14:paraId="6C5FDCD3" w14:textId="77777777" w:rsidR="00CC6E1B" w:rsidRDefault="00CC6E1B" w:rsidP="003D633A">
      <w:pPr>
        <w:spacing w:line="480" w:lineRule="auto"/>
        <w:outlineLvl w:val="0"/>
        <w:rPr>
          <w:rFonts w:ascii="Times" w:hAnsi="Times"/>
          <w:i/>
        </w:rPr>
      </w:pPr>
    </w:p>
    <w:p w14:paraId="34A76AB6" w14:textId="77777777" w:rsidR="00CC6E1B" w:rsidRDefault="00CC6E1B" w:rsidP="003D633A">
      <w:pPr>
        <w:spacing w:line="480" w:lineRule="auto"/>
        <w:outlineLvl w:val="0"/>
        <w:rPr>
          <w:rFonts w:ascii="Times" w:hAnsi="Times"/>
          <w:i/>
        </w:rPr>
      </w:pPr>
    </w:p>
    <w:p w14:paraId="7E7F38EB" w14:textId="77777777" w:rsidR="00FE028E" w:rsidRDefault="00E82879" w:rsidP="003D633A">
      <w:pPr>
        <w:spacing w:line="480" w:lineRule="auto"/>
        <w:outlineLvl w:val="0"/>
        <w:rPr>
          <w:rFonts w:ascii="Times" w:hAnsi="Times"/>
          <w:i/>
        </w:rPr>
      </w:pPr>
      <w:r>
        <w:rPr>
          <w:rFonts w:ascii="Times" w:hAnsi="Times"/>
          <w:i/>
        </w:rPr>
        <w:t>3.  Results</w:t>
      </w:r>
      <w:r w:rsidR="001872FD">
        <w:rPr>
          <w:rFonts w:ascii="Times" w:hAnsi="Times"/>
          <w:i/>
        </w:rPr>
        <w:t xml:space="preserve"> and discussion</w:t>
      </w:r>
    </w:p>
    <w:p w14:paraId="71B79B1C" w14:textId="77777777" w:rsidR="003F6595" w:rsidRDefault="003F6595" w:rsidP="003D633A">
      <w:pPr>
        <w:spacing w:line="480" w:lineRule="auto"/>
        <w:outlineLvl w:val="0"/>
        <w:rPr>
          <w:rFonts w:ascii="Times" w:hAnsi="Times"/>
          <w:i/>
        </w:rPr>
      </w:pPr>
      <w:r>
        <w:rPr>
          <w:rFonts w:ascii="Times" w:hAnsi="Times"/>
          <w:i/>
        </w:rPr>
        <w:t xml:space="preserve">a.  All </w:t>
      </w:r>
      <w:proofErr w:type="spellStart"/>
      <w:r>
        <w:rPr>
          <w:rFonts w:ascii="Times" w:hAnsi="Times"/>
          <w:i/>
        </w:rPr>
        <w:t>supercell</w:t>
      </w:r>
      <w:proofErr w:type="spellEnd"/>
      <w:r>
        <w:rPr>
          <w:rFonts w:ascii="Times" w:hAnsi="Times"/>
          <w:i/>
        </w:rPr>
        <w:t xml:space="preserve"> inflow soundings</w:t>
      </w:r>
    </w:p>
    <w:p w14:paraId="2BC6783C" w14:textId="77777777" w:rsidR="003F6595" w:rsidRPr="003F6595" w:rsidRDefault="00713A45" w:rsidP="008E0EB9">
      <w:pPr>
        <w:spacing w:line="480" w:lineRule="auto"/>
        <w:rPr>
          <w:rFonts w:ascii="Times" w:hAnsi="Times"/>
        </w:rPr>
      </w:pPr>
      <w:r>
        <w:rPr>
          <w:rFonts w:ascii="Times" w:hAnsi="Times"/>
        </w:rPr>
        <w:tab/>
        <w:t>The combined MPEX/</w:t>
      </w:r>
      <w:r w:rsidR="00F401C3">
        <w:rPr>
          <w:rFonts w:ascii="Times" w:hAnsi="Times"/>
        </w:rPr>
        <w:t>Mini-MPEX</w:t>
      </w:r>
      <w:r>
        <w:rPr>
          <w:rFonts w:ascii="Times" w:hAnsi="Times"/>
        </w:rPr>
        <w:t xml:space="preserve"> dataset contains 58 soundings in the near inflow of </w:t>
      </w:r>
      <w:proofErr w:type="spellStart"/>
      <w:r>
        <w:rPr>
          <w:rFonts w:ascii="Times" w:hAnsi="Times"/>
        </w:rPr>
        <w:t>supercells</w:t>
      </w:r>
      <w:proofErr w:type="spellEnd"/>
      <w:r>
        <w:rPr>
          <w:rFonts w:ascii="Times" w:hAnsi="Times"/>
        </w:rPr>
        <w:t xml:space="preserve"> (20 </w:t>
      </w:r>
      <w:proofErr w:type="spellStart"/>
      <w:r>
        <w:rPr>
          <w:rFonts w:ascii="Times" w:hAnsi="Times"/>
        </w:rPr>
        <w:t>tornadic</w:t>
      </w:r>
      <w:proofErr w:type="spellEnd"/>
      <w:r>
        <w:rPr>
          <w:rFonts w:ascii="Times" w:hAnsi="Times"/>
        </w:rPr>
        <w:t xml:space="preserve"> and 38 </w:t>
      </w:r>
      <w:proofErr w:type="spellStart"/>
      <w:r>
        <w:rPr>
          <w:rFonts w:ascii="Times" w:hAnsi="Times"/>
        </w:rPr>
        <w:t>nontornadic</w:t>
      </w:r>
      <w:proofErr w:type="spellEnd"/>
      <w:r>
        <w:rPr>
          <w:rFonts w:ascii="Times" w:hAnsi="Times"/>
        </w:rPr>
        <w:t xml:space="preserve">) and 49 distant inflow soundings (22 </w:t>
      </w:r>
      <w:proofErr w:type="spellStart"/>
      <w:r>
        <w:rPr>
          <w:rFonts w:ascii="Times" w:hAnsi="Times"/>
        </w:rPr>
        <w:t>tornadic</w:t>
      </w:r>
      <w:proofErr w:type="spellEnd"/>
      <w:r>
        <w:rPr>
          <w:rFonts w:ascii="Times" w:hAnsi="Times"/>
        </w:rPr>
        <w:t xml:space="preserve"> and 27 </w:t>
      </w:r>
      <w:proofErr w:type="spellStart"/>
      <w:r>
        <w:rPr>
          <w:rFonts w:ascii="Times" w:hAnsi="Times"/>
        </w:rPr>
        <w:t>nontornadic</w:t>
      </w:r>
      <w:proofErr w:type="spellEnd"/>
      <w:r>
        <w:rPr>
          <w:rFonts w:ascii="Times" w:hAnsi="Times"/>
        </w:rPr>
        <w:t xml:space="preserve">).  </w:t>
      </w:r>
      <w:r w:rsidR="001C388B">
        <w:rPr>
          <w:rFonts w:ascii="Times" w:hAnsi="Times"/>
        </w:rPr>
        <w:t xml:space="preserve">A few relevant parameters are discussed for </w:t>
      </w:r>
      <w:r w:rsidR="00537A9D">
        <w:rPr>
          <w:rFonts w:ascii="Times" w:hAnsi="Times"/>
        </w:rPr>
        <w:t>these subsets</w:t>
      </w:r>
      <w:r w:rsidR="001C388B">
        <w:rPr>
          <w:rFonts w:ascii="Times" w:hAnsi="Times"/>
        </w:rPr>
        <w:t xml:space="preserve">.  CAPE and deep-layer shear, though necessary for </w:t>
      </w:r>
      <w:proofErr w:type="spellStart"/>
      <w:r w:rsidR="001C388B">
        <w:rPr>
          <w:rFonts w:ascii="Times" w:hAnsi="Times"/>
        </w:rPr>
        <w:t>supercells</w:t>
      </w:r>
      <w:proofErr w:type="spellEnd"/>
      <w:r w:rsidR="001C388B">
        <w:rPr>
          <w:rFonts w:ascii="Times" w:hAnsi="Times"/>
        </w:rPr>
        <w:t>, are generally disregarded throughout this study because many near-storm soundings ended before</w:t>
      </w:r>
      <w:r w:rsidR="00537A9D">
        <w:rPr>
          <w:rFonts w:ascii="Times" w:hAnsi="Times"/>
        </w:rPr>
        <w:t xml:space="preserve"> reaching the altitude needed to compute CAPE and/or deep-layer shear</w:t>
      </w:r>
      <w:r w:rsidR="001C388B">
        <w:rPr>
          <w:rFonts w:ascii="Times" w:hAnsi="Times"/>
        </w:rPr>
        <w:t>.</w:t>
      </w:r>
      <w:r w:rsidR="00FE028E">
        <w:rPr>
          <w:rFonts w:ascii="Times" w:hAnsi="Times"/>
        </w:rPr>
        <w:t xml:space="preserve">  </w:t>
      </w:r>
      <w:r w:rsidR="009C561B">
        <w:rPr>
          <w:rFonts w:ascii="Times" w:hAnsi="Times"/>
        </w:rPr>
        <w:t>Fig. 5</w:t>
      </w:r>
      <w:r w:rsidR="007E3602">
        <w:rPr>
          <w:rFonts w:ascii="Times" w:hAnsi="Times"/>
        </w:rPr>
        <w:t xml:space="preserve"> shows </w:t>
      </w:r>
      <w:r w:rsidR="00503600">
        <w:rPr>
          <w:rFonts w:ascii="Times" w:hAnsi="Times"/>
        </w:rPr>
        <w:t xml:space="preserve">distributions of mixed-layer CIN (MLCIN) for each subset.  </w:t>
      </w:r>
      <w:r w:rsidR="00537A9D">
        <w:rPr>
          <w:rFonts w:ascii="Times" w:hAnsi="Times"/>
        </w:rPr>
        <w:t>The values are in a range to be expected for severe storm environments, but values in</w:t>
      </w:r>
      <w:r w:rsidR="00A014D4">
        <w:rPr>
          <w:rFonts w:ascii="Times" w:hAnsi="Times"/>
        </w:rPr>
        <w:t xml:space="preserve"> far-field </w:t>
      </w:r>
      <w:proofErr w:type="spellStart"/>
      <w:r w:rsidR="00A014D4">
        <w:rPr>
          <w:rFonts w:ascii="Times" w:hAnsi="Times"/>
        </w:rPr>
        <w:t>tornadic</w:t>
      </w:r>
      <w:proofErr w:type="spellEnd"/>
      <w:r w:rsidR="00A014D4">
        <w:rPr>
          <w:rFonts w:ascii="Times" w:hAnsi="Times"/>
        </w:rPr>
        <w:t xml:space="preserve"> and </w:t>
      </w:r>
      <w:proofErr w:type="spellStart"/>
      <w:r w:rsidR="00A014D4">
        <w:rPr>
          <w:rFonts w:ascii="Times" w:hAnsi="Times"/>
        </w:rPr>
        <w:t>nontornadic</w:t>
      </w:r>
      <w:proofErr w:type="spellEnd"/>
      <w:r w:rsidR="00A014D4">
        <w:rPr>
          <w:rFonts w:ascii="Times" w:hAnsi="Times"/>
        </w:rPr>
        <w:t xml:space="preserve"> </w:t>
      </w:r>
      <w:r w:rsidR="00537A9D">
        <w:rPr>
          <w:rFonts w:ascii="Times" w:hAnsi="Times"/>
        </w:rPr>
        <w:t>sub</w:t>
      </w:r>
      <w:r w:rsidR="00A014D4">
        <w:rPr>
          <w:rFonts w:ascii="Times" w:hAnsi="Times"/>
        </w:rPr>
        <w:t xml:space="preserve">sets are not as expected.  </w:t>
      </w:r>
      <w:proofErr w:type="spellStart"/>
      <w:r w:rsidR="00691315">
        <w:rPr>
          <w:rFonts w:ascii="Times" w:hAnsi="Times"/>
        </w:rPr>
        <w:t>Tornadic</w:t>
      </w:r>
      <w:proofErr w:type="spellEnd"/>
      <w:r w:rsidR="00A014D4">
        <w:rPr>
          <w:rFonts w:ascii="Times" w:hAnsi="Times"/>
        </w:rPr>
        <w:t xml:space="preserve"> </w:t>
      </w:r>
      <w:r w:rsidR="00537A9D">
        <w:rPr>
          <w:rFonts w:ascii="Times" w:hAnsi="Times"/>
        </w:rPr>
        <w:t>environments</w:t>
      </w:r>
      <w:r w:rsidR="00A014D4">
        <w:rPr>
          <w:rFonts w:ascii="Times" w:hAnsi="Times"/>
        </w:rPr>
        <w:t xml:space="preserve"> </w:t>
      </w:r>
      <w:r w:rsidR="00691315">
        <w:rPr>
          <w:rFonts w:ascii="Times" w:hAnsi="Times"/>
        </w:rPr>
        <w:t xml:space="preserve">tend to </w:t>
      </w:r>
      <w:r w:rsidR="00A014D4">
        <w:rPr>
          <w:rFonts w:ascii="Times" w:hAnsi="Times"/>
        </w:rPr>
        <w:t xml:space="preserve">have less CIN than </w:t>
      </w:r>
      <w:proofErr w:type="spellStart"/>
      <w:r w:rsidR="00A014D4">
        <w:rPr>
          <w:rFonts w:ascii="Times" w:hAnsi="Times"/>
        </w:rPr>
        <w:t>nontornadic</w:t>
      </w:r>
      <w:proofErr w:type="spellEnd"/>
      <w:r w:rsidR="00A014D4">
        <w:rPr>
          <w:rFonts w:ascii="Times" w:hAnsi="Times"/>
        </w:rPr>
        <w:t xml:space="preserve"> </w:t>
      </w:r>
      <w:r w:rsidR="00691315">
        <w:rPr>
          <w:rFonts w:ascii="Times" w:hAnsi="Times"/>
        </w:rPr>
        <w:t>environments</w:t>
      </w:r>
      <w:r w:rsidR="00537A9D">
        <w:rPr>
          <w:rFonts w:ascii="Times" w:hAnsi="Times"/>
        </w:rPr>
        <w:t xml:space="preserve"> in past analyses of near-storm soundings</w:t>
      </w:r>
      <w:r w:rsidR="00A014D4">
        <w:rPr>
          <w:rFonts w:ascii="Times" w:hAnsi="Times"/>
        </w:rPr>
        <w:t xml:space="preserve"> (e.g., Davies 2004, Thompson et al. 2007), but the opposite appears in the </w:t>
      </w:r>
      <w:r w:rsidR="00537A9D">
        <w:rPr>
          <w:rFonts w:ascii="Times" w:hAnsi="Times"/>
        </w:rPr>
        <w:t>present study</w:t>
      </w:r>
      <w:r w:rsidR="00A014D4">
        <w:rPr>
          <w:rFonts w:ascii="Times" w:hAnsi="Times"/>
        </w:rPr>
        <w:t xml:space="preserve">. </w:t>
      </w:r>
      <w:r w:rsidR="00537A9D">
        <w:rPr>
          <w:rFonts w:ascii="Times" w:hAnsi="Times"/>
        </w:rPr>
        <w:t xml:space="preserve"> </w:t>
      </w:r>
      <w:r w:rsidR="00A014D4">
        <w:rPr>
          <w:rFonts w:ascii="Times" w:hAnsi="Times"/>
        </w:rPr>
        <w:t xml:space="preserve">Notably, large CIN is </w:t>
      </w:r>
      <w:r w:rsidR="00691315">
        <w:rPr>
          <w:rFonts w:ascii="Times" w:hAnsi="Times"/>
        </w:rPr>
        <w:t>not often present</w:t>
      </w:r>
      <w:r w:rsidR="00A014D4">
        <w:rPr>
          <w:rFonts w:ascii="Times" w:hAnsi="Times"/>
        </w:rPr>
        <w:t xml:space="preserve"> in the near inflow of any </w:t>
      </w:r>
      <w:proofErr w:type="spellStart"/>
      <w:r w:rsidR="00A014D4">
        <w:rPr>
          <w:rFonts w:ascii="Times" w:hAnsi="Times"/>
        </w:rPr>
        <w:t>supercells</w:t>
      </w:r>
      <w:proofErr w:type="spellEnd"/>
      <w:r w:rsidR="00691315">
        <w:rPr>
          <w:rFonts w:ascii="Times" w:hAnsi="Times"/>
        </w:rPr>
        <w:t xml:space="preserve">, </w:t>
      </w:r>
      <w:proofErr w:type="spellStart"/>
      <w:r w:rsidR="00691315">
        <w:rPr>
          <w:rFonts w:ascii="Times" w:hAnsi="Times"/>
        </w:rPr>
        <w:t>tornadic</w:t>
      </w:r>
      <w:proofErr w:type="spellEnd"/>
      <w:r w:rsidR="00691315">
        <w:rPr>
          <w:rFonts w:ascii="Times" w:hAnsi="Times"/>
        </w:rPr>
        <w:t xml:space="preserve"> or </w:t>
      </w:r>
      <w:proofErr w:type="spellStart"/>
      <w:r w:rsidR="00691315">
        <w:rPr>
          <w:rFonts w:ascii="Times" w:hAnsi="Times"/>
        </w:rPr>
        <w:t>nontornadic</w:t>
      </w:r>
      <w:proofErr w:type="spellEnd"/>
      <w:r w:rsidR="00691315">
        <w:rPr>
          <w:rFonts w:ascii="Times" w:hAnsi="Times"/>
        </w:rPr>
        <w:t>.</w:t>
      </w:r>
      <w:r w:rsidR="00FE028E">
        <w:rPr>
          <w:rFonts w:ascii="Times" w:hAnsi="Times"/>
        </w:rPr>
        <w:t xml:space="preserve">  </w:t>
      </w:r>
      <w:r w:rsidR="009C561B">
        <w:rPr>
          <w:rFonts w:ascii="Times" w:hAnsi="Times"/>
        </w:rPr>
        <w:t>In Fig. 6</w:t>
      </w:r>
      <w:r w:rsidR="00691315">
        <w:rPr>
          <w:rFonts w:ascii="Times" w:hAnsi="Times"/>
        </w:rPr>
        <w:t xml:space="preserve">, mixed-layer LCL (MLLCL) heights are compared across these subsets.  While many </w:t>
      </w:r>
      <w:proofErr w:type="spellStart"/>
      <w:r w:rsidR="00691315">
        <w:rPr>
          <w:rFonts w:ascii="Times" w:hAnsi="Times"/>
        </w:rPr>
        <w:t>nontornadic</w:t>
      </w:r>
      <w:proofErr w:type="spellEnd"/>
      <w:r w:rsidR="00691315">
        <w:rPr>
          <w:rFonts w:ascii="Times" w:hAnsi="Times"/>
        </w:rPr>
        <w:t xml:space="preserve"> storms also have low LCLs, it is clear that there is a certain upper limit </w:t>
      </w:r>
      <w:r w:rsidR="00537A9D">
        <w:rPr>
          <w:rFonts w:ascii="Times" w:hAnsi="Times"/>
        </w:rPr>
        <w:t xml:space="preserve">near </w:t>
      </w:r>
      <w:r w:rsidR="00EC59D9">
        <w:rPr>
          <w:rFonts w:ascii="Times" w:hAnsi="Times"/>
        </w:rPr>
        <w:t>1500</w:t>
      </w:r>
      <w:r w:rsidR="00537A9D">
        <w:rPr>
          <w:rFonts w:ascii="Times" w:hAnsi="Times"/>
        </w:rPr>
        <w:t xml:space="preserve"> m </w:t>
      </w:r>
      <w:r w:rsidR="00691315">
        <w:rPr>
          <w:rFonts w:ascii="Times" w:hAnsi="Times"/>
        </w:rPr>
        <w:t>above which tornado production does not occur</w:t>
      </w:r>
      <w:r w:rsidR="00537A9D">
        <w:rPr>
          <w:rFonts w:ascii="Times" w:hAnsi="Times"/>
        </w:rPr>
        <w:t xml:space="preserve"> in these cases</w:t>
      </w:r>
      <w:r w:rsidR="00691315">
        <w:rPr>
          <w:rFonts w:ascii="Times" w:hAnsi="Times"/>
        </w:rPr>
        <w:t xml:space="preserve">, while many </w:t>
      </w:r>
      <w:r w:rsidR="00537A9D">
        <w:rPr>
          <w:rFonts w:ascii="Times" w:hAnsi="Times"/>
        </w:rPr>
        <w:t xml:space="preserve">of the </w:t>
      </w:r>
      <w:proofErr w:type="spellStart"/>
      <w:r w:rsidR="00691315">
        <w:rPr>
          <w:rFonts w:ascii="Times" w:hAnsi="Times"/>
        </w:rPr>
        <w:t>nontornad</w:t>
      </w:r>
      <w:r w:rsidR="00EC59D9">
        <w:rPr>
          <w:rFonts w:ascii="Times" w:hAnsi="Times"/>
        </w:rPr>
        <w:t>ic</w:t>
      </w:r>
      <w:proofErr w:type="spellEnd"/>
      <w:r w:rsidR="00EC59D9">
        <w:rPr>
          <w:rFonts w:ascii="Times" w:hAnsi="Times"/>
        </w:rPr>
        <w:t xml:space="preserve"> far-field soundings have</w:t>
      </w:r>
      <w:r w:rsidR="00691315">
        <w:rPr>
          <w:rFonts w:ascii="Times" w:hAnsi="Times"/>
        </w:rPr>
        <w:t xml:space="preserve"> higher LCLs.  This is consistent with Rasmussen and Blanchard (1998), Thompson et al. (2003), Craven and Brooks (2004), and other</w:t>
      </w:r>
      <w:r w:rsidR="00537A9D">
        <w:rPr>
          <w:rFonts w:ascii="Times" w:hAnsi="Times"/>
        </w:rPr>
        <w:t>s</w:t>
      </w:r>
      <w:r w:rsidR="00691315">
        <w:rPr>
          <w:rFonts w:ascii="Times" w:hAnsi="Times"/>
        </w:rPr>
        <w:t>.</w:t>
      </w:r>
      <w:r w:rsidR="00FE028E">
        <w:rPr>
          <w:rFonts w:ascii="Times" w:hAnsi="Times"/>
        </w:rPr>
        <w:t xml:space="preserve">  </w:t>
      </w:r>
      <w:r w:rsidR="009C561B">
        <w:rPr>
          <w:rFonts w:ascii="Times" w:hAnsi="Times"/>
        </w:rPr>
        <w:t>Finally, Fig. 7</w:t>
      </w:r>
      <w:r w:rsidR="00691315">
        <w:rPr>
          <w:rFonts w:ascii="Times" w:hAnsi="Times"/>
        </w:rPr>
        <w:t xml:space="preserve"> compares 0-1-km SRH for the </w:t>
      </w:r>
      <w:r w:rsidR="004729AD">
        <w:rPr>
          <w:rFonts w:ascii="Times" w:hAnsi="Times"/>
        </w:rPr>
        <w:t>same groups of soundings.  As is expected, far-field SRH appears related to tornado production</w:t>
      </w:r>
      <w:r w:rsidR="00537A9D">
        <w:rPr>
          <w:rFonts w:ascii="Times" w:hAnsi="Times"/>
        </w:rPr>
        <w:t xml:space="preserve"> as median 0-1-km SRH is larger for the </w:t>
      </w:r>
      <w:proofErr w:type="spellStart"/>
      <w:r w:rsidR="00537A9D">
        <w:rPr>
          <w:rFonts w:ascii="Times" w:hAnsi="Times"/>
        </w:rPr>
        <w:t>tornadic</w:t>
      </w:r>
      <w:proofErr w:type="spellEnd"/>
      <w:r w:rsidR="00537A9D">
        <w:rPr>
          <w:rFonts w:ascii="Times" w:hAnsi="Times"/>
        </w:rPr>
        <w:t xml:space="preserve"> soundings</w:t>
      </w:r>
      <w:r w:rsidR="004729AD">
        <w:rPr>
          <w:rFonts w:ascii="Times" w:hAnsi="Times"/>
        </w:rPr>
        <w:t xml:space="preserve">, and </w:t>
      </w:r>
      <w:r w:rsidR="00EC59D9">
        <w:rPr>
          <w:rFonts w:ascii="Times" w:hAnsi="Times"/>
        </w:rPr>
        <w:t xml:space="preserve">typical </w:t>
      </w:r>
      <w:r w:rsidR="004729AD">
        <w:rPr>
          <w:rFonts w:ascii="Times" w:hAnsi="Times"/>
        </w:rPr>
        <w:t xml:space="preserve">values </w:t>
      </w:r>
      <w:r w:rsidR="00537A9D">
        <w:rPr>
          <w:rFonts w:ascii="Times" w:hAnsi="Times"/>
        </w:rPr>
        <w:t xml:space="preserve">of </w:t>
      </w:r>
      <w:r w:rsidR="00EC59D9">
        <w:rPr>
          <w:rFonts w:ascii="Times" w:hAnsi="Times"/>
        </w:rPr>
        <w:t>150-500</w:t>
      </w:r>
      <w:r w:rsidR="00537A9D">
        <w:rPr>
          <w:rFonts w:ascii="Times" w:hAnsi="Times"/>
        </w:rPr>
        <w:t xml:space="preserve"> m</w:t>
      </w:r>
      <w:r w:rsidR="00537A9D">
        <w:rPr>
          <w:rFonts w:ascii="Times" w:hAnsi="Times"/>
          <w:vertAlign w:val="superscript"/>
        </w:rPr>
        <w:t>2</w:t>
      </w:r>
      <w:r w:rsidR="00537A9D">
        <w:rPr>
          <w:rFonts w:ascii="Times" w:hAnsi="Times"/>
        </w:rPr>
        <w:t xml:space="preserve"> s</w:t>
      </w:r>
      <w:r w:rsidR="00537A9D">
        <w:rPr>
          <w:rFonts w:ascii="Times" w:hAnsi="Times"/>
          <w:vertAlign w:val="superscript"/>
        </w:rPr>
        <w:t>-2</w:t>
      </w:r>
      <w:r w:rsidR="00537A9D">
        <w:rPr>
          <w:rFonts w:ascii="Times" w:hAnsi="Times"/>
        </w:rPr>
        <w:t xml:space="preserve"> </w:t>
      </w:r>
      <w:r w:rsidR="00EC59D9">
        <w:rPr>
          <w:rFonts w:ascii="Times" w:hAnsi="Times"/>
        </w:rPr>
        <w:t xml:space="preserve">for </w:t>
      </w:r>
      <w:proofErr w:type="spellStart"/>
      <w:r w:rsidR="00EC59D9">
        <w:rPr>
          <w:rFonts w:ascii="Times" w:hAnsi="Times"/>
        </w:rPr>
        <w:t>tornadic</w:t>
      </w:r>
      <w:proofErr w:type="spellEnd"/>
      <w:r w:rsidR="00EC59D9">
        <w:rPr>
          <w:rFonts w:ascii="Times" w:hAnsi="Times"/>
        </w:rPr>
        <w:t xml:space="preserve"> storms </w:t>
      </w:r>
      <w:r w:rsidR="004729AD" w:rsidRPr="00537A9D">
        <w:rPr>
          <w:rFonts w:ascii="Times" w:hAnsi="Times"/>
        </w:rPr>
        <w:t>are</w:t>
      </w:r>
      <w:r w:rsidR="004729AD">
        <w:rPr>
          <w:rFonts w:ascii="Times" w:hAnsi="Times"/>
        </w:rPr>
        <w:t xml:space="preserve"> </w:t>
      </w:r>
      <w:r w:rsidR="00FE028E">
        <w:rPr>
          <w:rFonts w:ascii="Times" w:hAnsi="Times"/>
        </w:rPr>
        <w:t xml:space="preserve">mostly consistent with existing </w:t>
      </w:r>
      <w:proofErr w:type="spellStart"/>
      <w:r w:rsidR="00FE028E">
        <w:rPr>
          <w:rFonts w:ascii="Times" w:hAnsi="Times"/>
        </w:rPr>
        <w:t>climatologies</w:t>
      </w:r>
      <w:proofErr w:type="spellEnd"/>
      <w:r w:rsidR="00FE028E">
        <w:rPr>
          <w:rFonts w:ascii="Times" w:hAnsi="Times"/>
        </w:rPr>
        <w:t xml:space="preserve">. </w:t>
      </w:r>
    </w:p>
    <w:p w14:paraId="77FF6165" w14:textId="77777777" w:rsidR="00E82879" w:rsidRDefault="003F6595" w:rsidP="003D633A">
      <w:pPr>
        <w:spacing w:line="480" w:lineRule="auto"/>
        <w:outlineLvl w:val="0"/>
        <w:rPr>
          <w:rFonts w:ascii="Times" w:hAnsi="Times"/>
          <w:i/>
        </w:rPr>
      </w:pPr>
      <w:r>
        <w:rPr>
          <w:rFonts w:ascii="Times" w:hAnsi="Times"/>
          <w:i/>
        </w:rPr>
        <w:t>b</w:t>
      </w:r>
      <w:r w:rsidR="008057C5">
        <w:rPr>
          <w:rFonts w:ascii="Times" w:hAnsi="Times"/>
          <w:i/>
        </w:rPr>
        <w:t>.  Near-minus-far perturbations</w:t>
      </w:r>
    </w:p>
    <w:p w14:paraId="1B486A76" w14:textId="77777777" w:rsidR="00630F97" w:rsidRDefault="00106C73" w:rsidP="008E0EB9">
      <w:pPr>
        <w:spacing w:line="480" w:lineRule="auto"/>
        <w:rPr>
          <w:rFonts w:ascii="Times" w:hAnsi="Times"/>
        </w:rPr>
      </w:pPr>
      <w:r>
        <w:rPr>
          <w:rFonts w:ascii="Times" w:hAnsi="Times"/>
        </w:rPr>
        <w:tab/>
      </w:r>
      <w:r w:rsidR="00691315">
        <w:rPr>
          <w:rFonts w:ascii="Times" w:hAnsi="Times"/>
        </w:rPr>
        <w:t xml:space="preserve">Inconsistent sampling poses problems for the results in the section above; it is well known, for example, that large CIN </w:t>
      </w:r>
      <w:r w:rsidR="00D459C7">
        <w:rPr>
          <w:rFonts w:ascii="Times" w:hAnsi="Times"/>
        </w:rPr>
        <w:t>does not favor tornadoes</w:t>
      </w:r>
      <w:r w:rsidR="00691315">
        <w:rPr>
          <w:rFonts w:ascii="Times" w:hAnsi="Times"/>
        </w:rPr>
        <w:t xml:space="preserve">, yet far-field sampling of one or two high-CIN </w:t>
      </w:r>
      <w:proofErr w:type="spellStart"/>
      <w:r w:rsidR="00691315">
        <w:rPr>
          <w:rFonts w:ascii="Times" w:hAnsi="Times"/>
        </w:rPr>
        <w:t>to</w:t>
      </w:r>
      <w:r w:rsidR="00537A9D">
        <w:rPr>
          <w:rFonts w:ascii="Times" w:hAnsi="Times"/>
        </w:rPr>
        <w:t>rnadic</w:t>
      </w:r>
      <w:proofErr w:type="spellEnd"/>
      <w:r w:rsidR="00537A9D">
        <w:rPr>
          <w:rFonts w:ascii="Times" w:hAnsi="Times"/>
        </w:rPr>
        <w:t xml:space="preserve"> cases makes it appear so—</w:t>
      </w:r>
      <w:r w:rsidR="009C561B">
        <w:rPr>
          <w:rFonts w:ascii="Times" w:hAnsi="Times"/>
        </w:rPr>
        <w:t>Figs. 8</w:t>
      </w:r>
      <w:r w:rsidR="00A511D2">
        <w:rPr>
          <w:rFonts w:ascii="Times" w:hAnsi="Times"/>
        </w:rPr>
        <w:t xml:space="preserve"> and </w:t>
      </w:r>
      <w:r w:rsidR="009C561B">
        <w:rPr>
          <w:rFonts w:ascii="Times" w:hAnsi="Times"/>
        </w:rPr>
        <w:t>9</w:t>
      </w:r>
      <w:r w:rsidR="00A511D2">
        <w:rPr>
          <w:rFonts w:ascii="Times" w:hAnsi="Times"/>
        </w:rPr>
        <w:t xml:space="preserve"> are examples of high-CIN profiles from the distant inflow of </w:t>
      </w:r>
      <w:proofErr w:type="spellStart"/>
      <w:r w:rsidR="00A511D2">
        <w:rPr>
          <w:rFonts w:ascii="Times" w:hAnsi="Times"/>
        </w:rPr>
        <w:t>tornadic</w:t>
      </w:r>
      <w:proofErr w:type="spellEnd"/>
      <w:r w:rsidR="00A511D2">
        <w:rPr>
          <w:rFonts w:ascii="Times" w:hAnsi="Times"/>
        </w:rPr>
        <w:t xml:space="preserve"> storms.</w:t>
      </w:r>
      <w:r w:rsidR="00691315">
        <w:rPr>
          <w:rFonts w:ascii="Times" w:hAnsi="Times"/>
        </w:rPr>
        <w:t xml:space="preserve">  To avoid such confusion, it is b</w:t>
      </w:r>
      <w:r w:rsidR="00FE028E">
        <w:rPr>
          <w:rFonts w:ascii="Times" w:hAnsi="Times"/>
        </w:rPr>
        <w:t>est to compare a near-field sounding to a background sounding farther away to isolate storm-induced changes.</w:t>
      </w:r>
      <w:r w:rsidR="00691315">
        <w:rPr>
          <w:rFonts w:ascii="Times" w:hAnsi="Times"/>
        </w:rPr>
        <w:t xml:space="preserve"> </w:t>
      </w:r>
      <w:r w:rsidR="00FE028E">
        <w:rPr>
          <w:rFonts w:ascii="Times" w:hAnsi="Times"/>
        </w:rPr>
        <w:t xml:space="preserve"> </w:t>
      </w:r>
      <w:r w:rsidR="00391114">
        <w:rPr>
          <w:rFonts w:ascii="Times" w:hAnsi="Times"/>
        </w:rPr>
        <w:t xml:space="preserve">The rest of the results section </w:t>
      </w:r>
      <w:r w:rsidR="00537A9D">
        <w:rPr>
          <w:rFonts w:ascii="Times" w:hAnsi="Times"/>
        </w:rPr>
        <w:t>deals exclusively with the 28</w:t>
      </w:r>
      <w:r w:rsidR="0042463A">
        <w:rPr>
          <w:rFonts w:ascii="Times" w:hAnsi="Times"/>
        </w:rPr>
        <w:t xml:space="preserve"> pairs of approximately </w:t>
      </w:r>
      <w:r w:rsidR="00391114">
        <w:rPr>
          <w:rFonts w:ascii="Times" w:hAnsi="Times"/>
        </w:rPr>
        <w:t xml:space="preserve">simultaneous </w:t>
      </w:r>
      <w:r w:rsidR="0042463A">
        <w:rPr>
          <w:rFonts w:ascii="Times" w:hAnsi="Times"/>
        </w:rPr>
        <w:t xml:space="preserve">soundings in the near and far inflow of </w:t>
      </w:r>
      <w:proofErr w:type="spellStart"/>
      <w:r w:rsidR="0042463A">
        <w:rPr>
          <w:rFonts w:ascii="Times" w:hAnsi="Times"/>
        </w:rPr>
        <w:t>supercells</w:t>
      </w:r>
      <w:proofErr w:type="spellEnd"/>
      <w:r w:rsidR="0042463A">
        <w:rPr>
          <w:rFonts w:ascii="Times" w:hAnsi="Times"/>
        </w:rPr>
        <w:t>,</w:t>
      </w:r>
      <w:r w:rsidR="00391114">
        <w:rPr>
          <w:rFonts w:ascii="Times" w:hAnsi="Times"/>
        </w:rPr>
        <w:t xml:space="preserve"> rather than the full set of </w:t>
      </w:r>
      <w:proofErr w:type="spellStart"/>
      <w:r w:rsidR="00391114">
        <w:rPr>
          <w:rFonts w:ascii="Times" w:hAnsi="Times"/>
        </w:rPr>
        <w:t>supercell</w:t>
      </w:r>
      <w:proofErr w:type="spellEnd"/>
      <w:r w:rsidR="00391114">
        <w:rPr>
          <w:rFonts w:ascii="Times" w:hAnsi="Times"/>
        </w:rPr>
        <w:t xml:space="preserve"> inflow soundings discussed above.  Values of r</w:t>
      </w:r>
      <w:r>
        <w:rPr>
          <w:rFonts w:ascii="Times" w:hAnsi="Times"/>
        </w:rPr>
        <w:t xml:space="preserve">elevant variables in far-field inflow soundings were subtracted from the corresponding near-field values to yield </w:t>
      </w:r>
      <w:r w:rsidR="00537A9D">
        <w:rPr>
          <w:rFonts w:ascii="Times" w:hAnsi="Times"/>
        </w:rPr>
        <w:t xml:space="preserve">distributions of </w:t>
      </w:r>
      <w:r>
        <w:rPr>
          <w:rFonts w:ascii="Times" w:hAnsi="Times"/>
        </w:rPr>
        <w:t xml:space="preserve">near-storm perturbations from the background environment.  This section describes </w:t>
      </w:r>
      <w:r w:rsidR="001767BA">
        <w:rPr>
          <w:rFonts w:ascii="Times" w:hAnsi="Times"/>
        </w:rPr>
        <w:t>those results.</w:t>
      </w:r>
    </w:p>
    <w:p w14:paraId="4428F3A1" w14:textId="77777777" w:rsidR="001767BA" w:rsidRDefault="00706D7B" w:rsidP="003D633A">
      <w:pPr>
        <w:spacing w:line="480" w:lineRule="auto"/>
        <w:outlineLvl w:val="0"/>
        <w:rPr>
          <w:rFonts w:ascii="Times" w:hAnsi="Times"/>
        </w:rPr>
      </w:pPr>
      <w:proofErr w:type="spellStart"/>
      <w:r>
        <w:rPr>
          <w:rFonts w:ascii="Times" w:hAnsi="Times"/>
          <w:i/>
        </w:rPr>
        <w:t>i</w:t>
      </w:r>
      <w:proofErr w:type="spellEnd"/>
      <w:r>
        <w:rPr>
          <w:rFonts w:ascii="Times" w:hAnsi="Times"/>
          <w:i/>
        </w:rPr>
        <w:t xml:space="preserve">.  </w:t>
      </w:r>
      <w:r w:rsidR="001767BA">
        <w:rPr>
          <w:rFonts w:ascii="Times" w:hAnsi="Times"/>
          <w:i/>
        </w:rPr>
        <w:t>Surface temperature</w:t>
      </w:r>
    </w:p>
    <w:p w14:paraId="72173B41" w14:textId="77777777" w:rsidR="001767BA" w:rsidRDefault="001767BA" w:rsidP="008E0EB9">
      <w:pPr>
        <w:spacing w:line="480" w:lineRule="auto"/>
        <w:rPr>
          <w:rFonts w:ascii="Times" w:hAnsi="Times"/>
        </w:rPr>
      </w:pPr>
      <w:r>
        <w:rPr>
          <w:rFonts w:ascii="Times" w:hAnsi="Times"/>
        </w:rPr>
        <w:tab/>
        <w:t xml:space="preserve">Fig. </w:t>
      </w:r>
      <w:r w:rsidR="009C561B">
        <w:rPr>
          <w:rFonts w:ascii="Times" w:hAnsi="Times"/>
        </w:rPr>
        <w:t>10</w:t>
      </w:r>
      <w:r>
        <w:rPr>
          <w:rFonts w:ascii="Times" w:hAnsi="Times"/>
        </w:rPr>
        <w:t xml:space="preserve"> </w:t>
      </w:r>
      <w:r w:rsidR="00537A9D">
        <w:rPr>
          <w:rFonts w:ascii="Times" w:hAnsi="Times"/>
        </w:rPr>
        <w:t>shows distributions</w:t>
      </w:r>
      <w:r>
        <w:rPr>
          <w:rFonts w:ascii="Times" w:hAnsi="Times"/>
        </w:rPr>
        <w:t xml:space="preserve"> of surface temperature perturbations for </w:t>
      </w:r>
      <w:proofErr w:type="spellStart"/>
      <w:r>
        <w:rPr>
          <w:rFonts w:ascii="Times" w:hAnsi="Times"/>
        </w:rPr>
        <w:t>tornadic</w:t>
      </w:r>
      <w:proofErr w:type="spellEnd"/>
      <w:r>
        <w:rPr>
          <w:rFonts w:ascii="Times" w:hAnsi="Times"/>
        </w:rPr>
        <w:t xml:space="preserve"> sounding pairs, </w:t>
      </w:r>
      <w:proofErr w:type="spellStart"/>
      <w:r>
        <w:rPr>
          <w:rFonts w:ascii="Times" w:hAnsi="Times"/>
        </w:rPr>
        <w:t>nontornadic</w:t>
      </w:r>
      <w:proofErr w:type="spellEnd"/>
      <w:r>
        <w:rPr>
          <w:rFonts w:ascii="Times" w:hAnsi="Times"/>
        </w:rPr>
        <w:t xml:space="preserve"> pairs, and all pairs combined.</w:t>
      </w:r>
      <w:r w:rsidR="00BD3FEA">
        <w:rPr>
          <w:rFonts w:ascii="Times" w:hAnsi="Times"/>
        </w:rPr>
        <w:t xml:space="preserve">  All pairs tend to cool somewhat in the near field</w:t>
      </w:r>
      <w:r w:rsidR="00BF53E5">
        <w:rPr>
          <w:rFonts w:ascii="Times" w:hAnsi="Times"/>
        </w:rPr>
        <w:t>;</w:t>
      </w:r>
      <w:r w:rsidR="00BD3FEA">
        <w:rPr>
          <w:rFonts w:ascii="Times" w:hAnsi="Times"/>
        </w:rPr>
        <w:t xml:space="preserve"> warming is seldom observed.  </w:t>
      </w:r>
      <w:r w:rsidR="00537A9D">
        <w:rPr>
          <w:rFonts w:ascii="Times" w:hAnsi="Times"/>
        </w:rPr>
        <w:t xml:space="preserve">Both </w:t>
      </w:r>
      <w:proofErr w:type="spellStart"/>
      <w:r w:rsidR="00537A9D">
        <w:rPr>
          <w:rFonts w:ascii="Times" w:hAnsi="Times"/>
        </w:rPr>
        <w:t>tornadic</w:t>
      </w:r>
      <w:proofErr w:type="spellEnd"/>
      <w:r w:rsidR="00537A9D">
        <w:rPr>
          <w:rFonts w:ascii="Times" w:hAnsi="Times"/>
        </w:rPr>
        <w:t xml:space="preserve"> and </w:t>
      </w:r>
      <w:proofErr w:type="spellStart"/>
      <w:r w:rsidR="00537A9D">
        <w:rPr>
          <w:rFonts w:ascii="Times" w:hAnsi="Times"/>
        </w:rPr>
        <w:t>nontornadic</w:t>
      </w:r>
      <w:proofErr w:type="spellEnd"/>
      <w:r w:rsidR="00537A9D">
        <w:rPr>
          <w:rFonts w:ascii="Times" w:hAnsi="Times"/>
        </w:rPr>
        <w:t xml:space="preserve"> sets are</w:t>
      </w:r>
      <w:r w:rsidR="00BD3FEA">
        <w:rPr>
          <w:rFonts w:ascii="Times" w:hAnsi="Times"/>
        </w:rPr>
        <w:t xml:space="preserve"> centered on very small negative perturbations.  However, the interquartile range of </w:t>
      </w:r>
      <w:proofErr w:type="spellStart"/>
      <w:r w:rsidR="00BD3FEA">
        <w:rPr>
          <w:rFonts w:ascii="Times" w:hAnsi="Times"/>
        </w:rPr>
        <w:t>nontornadic</w:t>
      </w:r>
      <w:proofErr w:type="spellEnd"/>
      <w:r w:rsidR="00BD3FEA">
        <w:rPr>
          <w:rFonts w:ascii="Times" w:hAnsi="Times"/>
        </w:rPr>
        <w:t xml:space="preserve"> pairs extends into larger negative perturbations than that of the </w:t>
      </w:r>
      <w:proofErr w:type="spellStart"/>
      <w:r w:rsidR="00BD3FEA">
        <w:rPr>
          <w:rFonts w:ascii="Times" w:hAnsi="Times"/>
        </w:rPr>
        <w:t>tornadic</w:t>
      </w:r>
      <w:proofErr w:type="spellEnd"/>
      <w:r w:rsidR="00BD3FEA">
        <w:rPr>
          <w:rFonts w:ascii="Times" w:hAnsi="Times"/>
        </w:rPr>
        <w:t xml:space="preserve"> pairs.</w:t>
      </w:r>
    </w:p>
    <w:p w14:paraId="00492FAB" w14:textId="77777777" w:rsidR="00630F97" w:rsidRDefault="00CD34B0" w:rsidP="008E0EB9">
      <w:pPr>
        <w:spacing w:line="480" w:lineRule="auto"/>
        <w:rPr>
          <w:rFonts w:ascii="Times" w:hAnsi="Times"/>
        </w:rPr>
      </w:pPr>
      <w:r>
        <w:rPr>
          <w:rFonts w:ascii="Times" w:hAnsi="Times"/>
        </w:rPr>
        <w:tab/>
        <w:t xml:space="preserve">Surface temperature perturbations must be </w:t>
      </w:r>
      <w:r w:rsidR="006732CF">
        <w:rPr>
          <w:rFonts w:ascii="Times" w:hAnsi="Times"/>
        </w:rPr>
        <w:t>treated</w:t>
      </w:r>
      <w:r>
        <w:rPr>
          <w:rFonts w:ascii="Times" w:hAnsi="Times"/>
        </w:rPr>
        <w:t xml:space="preserve"> with caution because of the effect of elevation.  Nearly all near-field soundings were released farther west and at a higher elevation than the co</w:t>
      </w:r>
      <w:r w:rsidR="00BF53E5">
        <w:rPr>
          <w:rFonts w:ascii="Times" w:hAnsi="Times"/>
        </w:rPr>
        <w:t>rresponding far-field soundings, such that any inflow parcel passing through both points would experience adiabatic cooling independent of the storm.  However, elevation is not the only possible cause of cooler tem</w:t>
      </w:r>
      <w:r w:rsidR="00F54E6B">
        <w:rPr>
          <w:rFonts w:ascii="Times" w:hAnsi="Times"/>
        </w:rPr>
        <w:t xml:space="preserve">peratures in the near inflow.  Anvil shading can </w:t>
      </w:r>
      <w:r w:rsidR="006732CF">
        <w:rPr>
          <w:rFonts w:ascii="Times" w:hAnsi="Times"/>
        </w:rPr>
        <w:t>also produce a shallow, cooler, stable layer at the surface</w:t>
      </w:r>
      <w:r w:rsidR="007671F4">
        <w:rPr>
          <w:rFonts w:ascii="Times" w:hAnsi="Times"/>
        </w:rPr>
        <w:t xml:space="preserve"> (</w:t>
      </w:r>
      <w:proofErr w:type="spellStart"/>
      <w:r w:rsidR="007671F4">
        <w:rPr>
          <w:rFonts w:ascii="Times" w:hAnsi="Times"/>
        </w:rPr>
        <w:t>M</w:t>
      </w:r>
      <w:r w:rsidR="00BF53E5">
        <w:rPr>
          <w:rFonts w:ascii="Times" w:hAnsi="Times"/>
        </w:rPr>
        <w:t>arkowski</w:t>
      </w:r>
      <w:proofErr w:type="spellEnd"/>
      <w:r w:rsidR="007671F4">
        <w:rPr>
          <w:rFonts w:ascii="Times" w:hAnsi="Times"/>
        </w:rPr>
        <w:t xml:space="preserve"> et al. 1998a, </w:t>
      </w:r>
      <w:proofErr w:type="spellStart"/>
      <w:r w:rsidR="007671F4">
        <w:rPr>
          <w:rFonts w:ascii="Times" w:hAnsi="Times"/>
        </w:rPr>
        <w:t>N</w:t>
      </w:r>
      <w:r w:rsidR="008E5FD2">
        <w:rPr>
          <w:rFonts w:ascii="Times" w:hAnsi="Times"/>
        </w:rPr>
        <w:t>owotarski</w:t>
      </w:r>
      <w:proofErr w:type="spellEnd"/>
      <w:r w:rsidR="008E5FD2">
        <w:rPr>
          <w:rFonts w:ascii="Times" w:hAnsi="Times"/>
        </w:rPr>
        <w:t xml:space="preserve"> and </w:t>
      </w:r>
      <w:proofErr w:type="spellStart"/>
      <w:r w:rsidR="008E5FD2">
        <w:rPr>
          <w:rFonts w:ascii="Times" w:hAnsi="Times"/>
        </w:rPr>
        <w:t>Markowski</w:t>
      </w:r>
      <w:proofErr w:type="spellEnd"/>
      <w:r w:rsidR="008E5FD2">
        <w:rPr>
          <w:rFonts w:ascii="Times" w:hAnsi="Times"/>
        </w:rPr>
        <w:t xml:space="preserve"> 2016).</w:t>
      </w:r>
    </w:p>
    <w:p w14:paraId="12B65AC3" w14:textId="77777777" w:rsidR="008E5FD2" w:rsidRDefault="00706D7B" w:rsidP="003D633A">
      <w:pPr>
        <w:spacing w:line="480" w:lineRule="auto"/>
        <w:outlineLvl w:val="0"/>
        <w:rPr>
          <w:rFonts w:ascii="Times" w:hAnsi="Times"/>
        </w:rPr>
      </w:pPr>
      <w:r>
        <w:rPr>
          <w:rFonts w:ascii="Times" w:hAnsi="Times"/>
          <w:i/>
        </w:rPr>
        <w:t xml:space="preserve">ii.  </w:t>
      </w:r>
      <w:r w:rsidR="008E5FD2">
        <w:rPr>
          <w:rFonts w:ascii="Times" w:hAnsi="Times"/>
          <w:i/>
        </w:rPr>
        <w:t>Surface potential temperature</w:t>
      </w:r>
    </w:p>
    <w:p w14:paraId="78C4A1B0" w14:textId="77777777" w:rsidR="00630F97" w:rsidRDefault="008E5FD2" w:rsidP="008E0EB9">
      <w:pPr>
        <w:spacing w:line="480" w:lineRule="auto"/>
        <w:rPr>
          <w:rFonts w:ascii="Times" w:hAnsi="Times"/>
        </w:rPr>
      </w:pPr>
      <w:r>
        <w:rPr>
          <w:rFonts w:ascii="Times" w:hAnsi="Times"/>
        </w:rPr>
        <w:tab/>
        <w:t xml:space="preserve">To remove the effect of upslope adiabatic cooling from the distant inflow to the near inflow, </w:t>
      </w:r>
      <w:r w:rsidR="006E5FD4">
        <w:rPr>
          <w:rFonts w:ascii="Times" w:hAnsi="Times"/>
        </w:rPr>
        <w:t xml:space="preserve">surface potential temperature was calculated for each sounding.  Anvil shading or other </w:t>
      </w:r>
      <w:proofErr w:type="spellStart"/>
      <w:r w:rsidR="006E5FD4">
        <w:rPr>
          <w:rFonts w:ascii="Times" w:hAnsi="Times"/>
        </w:rPr>
        <w:t>diabatic</w:t>
      </w:r>
      <w:proofErr w:type="spellEnd"/>
      <w:r w:rsidR="006E5FD4">
        <w:rPr>
          <w:rFonts w:ascii="Times" w:hAnsi="Times"/>
        </w:rPr>
        <w:t xml:space="preserve"> effects </w:t>
      </w:r>
      <w:r w:rsidR="00E83F0E">
        <w:rPr>
          <w:rFonts w:ascii="Times" w:hAnsi="Times"/>
        </w:rPr>
        <w:t>should appear as changes in potential temperatur</w:t>
      </w:r>
      <w:r w:rsidR="003A139A">
        <w:rPr>
          <w:rFonts w:ascii="Times" w:hAnsi="Times"/>
        </w:rPr>
        <w:t>e.  The results are in Fig. 11</w:t>
      </w:r>
      <w:r w:rsidR="00E83F0E">
        <w:rPr>
          <w:rFonts w:ascii="Times" w:hAnsi="Times"/>
        </w:rPr>
        <w:t>, plotted in the same way as</w:t>
      </w:r>
      <w:r w:rsidR="00B64C43">
        <w:rPr>
          <w:rFonts w:ascii="Times" w:hAnsi="Times"/>
        </w:rPr>
        <w:t xml:space="preserve"> the temperature perturbations.  There is considerable variability for all cases, but in the </w:t>
      </w:r>
      <w:proofErr w:type="spellStart"/>
      <w:r w:rsidR="00B64C43">
        <w:rPr>
          <w:rFonts w:ascii="Times" w:hAnsi="Times"/>
        </w:rPr>
        <w:t>tornadic</w:t>
      </w:r>
      <w:proofErr w:type="spellEnd"/>
      <w:r w:rsidR="00B64C43">
        <w:rPr>
          <w:rFonts w:ascii="Times" w:hAnsi="Times"/>
        </w:rPr>
        <w:t xml:space="preserve"> set, </w:t>
      </w:r>
      <w:r w:rsidR="0084313E">
        <w:rPr>
          <w:rFonts w:ascii="Times" w:hAnsi="Times"/>
        </w:rPr>
        <w:t xml:space="preserve">there is often slight </w:t>
      </w:r>
      <w:proofErr w:type="spellStart"/>
      <w:r w:rsidR="0084313E">
        <w:rPr>
          <w:rFonts w:ascii="Times" w:hAnsi="Times"/>
        </w:rPr>
        <w:t>diabatic</w:t>
      </w:r>
      <w:proofErr w:type="spellEnd"/>
      <w:r w:rsidR="0084313E">
        <w:rPr>
          <w:rFonts w:ascii="Times" w:hAnsi="Times"/>
        </w:rPr>
        <w:t xml:space="preserve"> warming from the far inflow to the near inflow and cooling is rare.  At the least, there is no evidence of consistent </w:t>
      </w:r>
      <w:proofErr w:type="spellStart"/>
      <w:r w:rsidR="0084313E">
        <w:rPr>
          <w:rFonts w:ascii="Times" w:hAnsi="Times"/>
        </w:rPr>
        <w:t>diabatic</w:t>
      </w:r>
      <w:proofErr w:type="spellEnd"/>
      <w:r w:rsidR="0084313E">
        <w:rPr>
          <w:rFonts w:ascii="Times" w:hAnsi="Times"/>
        </w:rPr>
        <w:t xml:space="preserve"> cooling resulting from anvil shading, particularly with </w:t>
      </w:r>
      <w:proofErr w:type="spellStart"/>
      <w:r w:rsidR="0084313E">
        <w:rPr>
          <w:rFonts w:ascii="Times" w:hAnsi="Times"/>
        </w:rPr>
        <w:t>tornadic</w:t>
      </w:r>
      <w:proofErr w:type="spellEnd"/>
      <w:r w:rsidR="0084313E">
        <w:rPr>
          <w:rFonts w:ascii="Times" w:hAnsi="Times"/>
        </w:rPr>
        <w:t xml:space="preserve"> storms.  This apparent contradiction of </w:t>
      </w:r>
      <w:proofErr w:type="spellStart"/>
      <w:r w:rsidR="0084313E">
        <w:rPr>
          <w:rFonts w:ascii="Times" w:hAnsi="Times"/>
        </w:rPr>
        <w:t>Markowski</w:t>
      </w:r>
      <w:proofErr w:type="spellEnd"/>
      <w:r w:rsidR="0084313E">
        <w:rPr>
          <w:rFonts w:ascii="Times" w:hAnsi="Times"/>
        </w:rPr>
        <w:t xml:space="preserve"> et al. (1998a) and </w:t>
      </w:r>
      <w:proofErr w:type="spellStart"/>
      <w:r w:rsidR="0084313E">
        <w:rPr>
          <w:rFonts w:ascii="Times" w:hAnsi="Times"/>
        </w:rPr>
        <w:t>Nowotarski</w:t>
      </w:r>
      <w:proofErr w:type="spellEnd"/>
      <w:r w:rsidR="0084313E">
        <w:rPr>
          <w:rFonts w:ascii="Times" w:hAnsi="Times"/>
        </w:rPr>
        <w:t xml:space="preserve"> and </w:t>
      </w:r>
      <w:proofErr w:type="spellStart"/>
      <w:r w:rsidR="0084313E">
        <w:rPr>
          <w:rFonts w:ascii="Times" w:hAnsi="Times"/>
        </w:rPr>
        <w:t>Markowski</w:t>
      </w:r>
      <w:proofErr w:type="spellEnd"/>
      <w:r w:rsidR="0084313E">
        <w:rPr>
          <w:rFonts w:ascii="Times" w:hAnsi="Times"/>
        </w:rPr>
        <w:t xml:space="preserve"> (2016) </w:t>
      </w:r>
      <w:r w:rsidR="00C149D8">
        <w:rPr>
          <w:rFonts w:ascii="Times" w:hAnsi="Times"/>
        </w:rPr>
        <w:t>may arise</w:t>
      </w:r>
      <w:r w:rsidR="0084313E">
        <w:rPr>
          <w:rFonts w:ascii="Times" w:hAnsi="Times"/>
        </w:rPr>
        <w:t xml:space="preserve"> in part from </w:t>
      </w:r>
      <w:r w:rsidR="00C05239">
        <w:rPr>
          <w:rFonts w:ascii="Times" w:hAnsi="Times"/>
        </w:rPr>
        <w:t xml:space="preserve">differences in </w:t>
      </w:r>
      <w:r w:rsidR="0084313E">
        <w:rPr>
          <w:rFonts w:ascii="Times" w:hAnsi="Times"/>
        </w:rPr>
        <w:t xml:space="preserve">the </w:t>
      </w:r>
      <w:r w:rsidR="00C05239">
        <w:rPr>
          <w:rFonts w:ascii="Times" w:hAnsi="Times"/>
        </w:rPr>
        <w:t xml:space="preserve">storm-relative </w:t>
      </w:r>
      <w:r w:rsidR="0084313E">
        <w:rPr>
          <w:rFonts w:ascii="Times" w:hAnsi="Times"/>
        </w:rPr>
        <w:t xml:space="preserve">locations of inflow soundings.  These studies of anvil shading often focused on areas </w:t>
      </w:r>
      <w:r w:rsidR="00C149D8">
        <w:rPr>
          <w:rFonts w:ascii="Times" w:hAnsi="Times"/>
        </w:rPr>
        <w:t>close to the forward-flank gust front and near</w:t>
      </w:r>
      <w:r w:rsidR="0084313E">
        <w:rPr>
          <w:rFonts w:ascii="Times" w:hAnsi="Times"/>
        </w:rPr>
        <w:t xml:space="preserve"> the path of the storm, where parcels have longer residence times beneath the storm’s anvil.  While </w:t>
      </w:r>
      <w:r w:rsidR="00F401C3">
        <w:rPr>
          <w:rFonts w:ascii="Times" w:hAnsi="Times"/>
        </w:rPr>
        <w:t>Mini-MPEX</w:t>
      </w:r>
      <w:r w:rsidR="0084313E">
        <w:rPr>
          <w:rFonts w:ascii="Times" w:hAnsi="Times"/>
        </w:rPr>
        <w:t xml:space="preserve"> sounding crews in the near inflow were </w:t>
      </w:r>
      <w:r w:rsidR="00C149D8">
        <w:rPr>
          <w:rFonts w:ascii="Times" w:hAnsi="Times"/>
        </w:rPr>
        <w:t>nearly always</w:t>
      </w:r>
      <w:r w:rsidR="0084313E">
        <w:rPr>
          <w:rFonts w:ascii="Times" w:hAnsi="Times"/>
        </w:rPr>
        <w:t xml:space="preserve"> in the anvil’s shadow, it is possible that they tended to be closer to the ed</w:t>
      </w:r>
      <w:r w:rsidR="00C149D8">
        <w:rPr>
          <w:rFonts w:ascii="Times" w:hAnsi="Times"/>
        </w:rPr>
        <w:t>ge of the shadow to the right of the storm’s path, where near-surface parcels had not been shaded for very long.</w:t>
      </w:r>
    </w:p>
    <w:p w14:paraId="2A7BC3A6" w14:textId="77777777" w:rsidR="005D0661" w:rsidRDefault="005D0661" w:rsidP="003D633A">
      <w:pPr>
        <w:spacing w:line="480" w:lineRule="auto"/>
        <w:outlineLvl w:val="0"/>
        <w:rPr>
          <w:rFonts w:ascii="Times" w:hAnsi="Times"/>
        </w:rPr>
      </w:pPr>
      <w:r>
        <w:rPr>
          <w:rFonts w:ascii="Times" w:hAnsi="Times"/>
          <w:i/>
        </w:rPr>
        <w:t xml:space="preserve">iii.  </w:t>
      </w:r>
      <w:r w:rsidR="00C03D77">
        <w:rPr>
          <w:rFonts w:ascii="Times" w:hAnsi="Times"/>
          <w:i/>
        </w:rPr>
        <w:t>R</w:t>
      </w:r>
      <w:r>
        <w:rPr>
          <w:rFonts w:ascii="Times" w:hAnsi="Times"/>
          <w:i/>
        </w:rPr>
        <w:t>elative humidity and lifted condensation level</w:t>
      </w:r>
    </w:p>
    <w:p w14:paraId="7D6CAEC8" w14:textId="15B59CDD" w:rsidR="00630F97" w:rsidRPr="005D0661" w:rsidRDefault="003A139A" w:rsidP="008E0EB9">
      <w:pPr>
        <w:spacing w:line="480" w:lineRule="auto"/>
        <w:rPr>
          <w:rFonts w:ascii="Times" w:hAnsi="Times"/>
        </w:rPr>
      </w:pPr>
      <w:r>
        <w:rPr>
          <w:rFonts w:ascii="Times" w:hAnsi="Times"/>
        </w:rPr>
        <w:tab/>
        <w:t>Fig. 12</w:t>
      </w:r>
      <w:r w:rsidR="005D0661">
        <w:rPr>
          <w:rFonts w:ascii="Times" w:hAnsi="Times"/>
        </w:rPr>
        <w:t xml:space="preserve"> contains boxplots of changes in surface relative humidity.  </w:t>
      </w:r>
      <w:r w:rsidR="00DD5477">
        <w:rPr>
          <w:rFonts w:ascii="Times" w:hAnsi="Times"/>
        </w:rPr>
        <w:t xml:space="preserve">While distributions for both </w:t>
      </w:r>
      <w:proofErr w:type="spellStart"/>
      <w:r w:rsidR="00DD5477">
        <w:rPr>
          <w:rFonts w:ascii="Times" w:hAnsi="Times"/>
        </w:rPr>
        <w:t>tornadic</w:t>
      </w:r>
      <w:proofErr w:type="spellEnd"/>
      <w:r w:rsidR="00DD5477">
        <w:rPr>
          <w:rFonts w:ascii="Times" w:hAnsi="Times"/>
        </w:rPr>
        <w:t xml:space="preserve"> and </w:t>
      </w:r>
      <w:proofErr w:type="spellStart"/>
      <w:r w:rsidR="00DD5477">
        <w:rPr>
          <w:rFonts w:ascii="Times" w:hAnsi="Times"/>
        </w:rPr>
        <w:t>nontornadic</w:t>
      </w:r>
      <w:proofErr w:type="spellEnd"/>
      <w:r w:rsidR="00DD5477">
        <w:rPr>
          <w:rFonts w:ascii="Times" w:hAnsi="Times"/>
        </w:rPr>
        <w:t xml:space="preserve"> subsets appear centered around a slight moistening in the near inflow—consistent with the slight cooling and boundary layer moistening in Parker (2014)—the changes in RH are highly variable and the mean increase is very small.  In accordance with minimal cooling and moistening </w:t>
      </w:r>
      <w:r w:rsidR="00903103">
        <w:rPr>
          <w:rFonts w:ascii="Times" w:hAnsi="Times"/>
        </w:rPr>
        <w:t xml:space="preserve">restricted to a layer </w:t>
      </w:r>
      <w:r w:rsidR="00DD5477">
        <w:rPr>
          <w:rFonts w:ascii="Times" w:hAnsi="Times"/>
        </w:rPr>
        <w:t>near the surface, mixed-layer lifted condensati</w:t>
      </w:r>
      <w:r>
        <w:rPr>
          <w:rFonts w:ascii="Times" w:hAnsi="Times"/>
        </w:rPr>
        <w:t>on levels (Fig. 13</w:t>
      </w:r>
      <w:r w:rsidR="00903103">
        <w:rPr>
          <w:rFonts w:ascii="Times" w:hAnsi="Times"/>
        </w:rPr>
        <w:t xml:space="preserve">) change very little in the near inflow for </w:t>
      </w:r>
      <w:proofErr w:type="spellStart"/>
      <w:r w:rsidR="00903103">
        <w:rPr>
          <w:rFonts w:ascii="Times" w:hAnsi="Times"/>
        </w:rPr>
        <w:t>tornadic</w:t>
      </w:r>
      <w:proofErr w:type="spellEnd"/>
      <w:r w:rsidR="00903103">
        <w:rPr>
          <w:rFonts w:ascii="Times" w:hAnsi="Times"/>
        </w:rPr>
        <w:t xml:space="preserve"> and </w:t>
      </w:r>
      <w:proofErr w:type="spellStart"/>
      <w:r w:rsidR="00903103">
        <w:rPr>
          <w:rFonts w:ascii="Times" w:hAnsi="Times"/>
        </w:rPr>
        <w:t>nontornadic</w:t>
      </w:r>
      <w:proofErr w:type="spellEnd"/>
      <w:r w:rsidR="00903103">
        <w:rPr>
          <w:rFonts w:ascii="Times" w:hAnsi="Times"/>
        </w:rPr>
        <w:t xml:space="preserve"> cases.</w:t>
      </w:r>
      <w:r w:rsidR="00D459C7">
        <w:rPr>
          <w:rFonts w:ascii="Times" w:hAnsi="Times"/>
        </w:rPr>
        <w:t xml:space="preserve">  </w:t>
      </w:r>
    </w:p>
    <w:p w14:paraId="4D7A29D6" w14:textId="77777777" w:rsidR="00FA27F8" w:rsidRDefault="00647C96" w:rsidP="003D633A">
      <w:pPr>
        <w:spacing w:line="480" w:lineRule="auto"/>
        <w:outlineLvl w:val="0"/>
        <w:rPr>
          <w:rFonts w:ascii="Times" w:hAnsi="Times"/>
        </w:rPr>
      </w:pPr>
      <w:r>
        <w:rPr>
          <w:rFonts w:ascii="Times" w:hAnsi="Times"/>
          <w:i/>
        </w:rPr>
        <w:t>iv</w:t>
      </w:r>
      <w:r w:rsidR="00706D7B">
        <w:rPr>
          <w:rFonts w:ascii="Times" w:hAnsi="Times"/>
          <w:i/>
        </w:rPr>
        <w:t xml:space="preserve">.  </w:t>
      </w:r>
      <w:r w:rsidR="00FA27F8">
        <w:rPr>
          <w:rFonts w:ascii="Times" w:hAnsi="Times"/>
          <w:i/>
        </w:rPr>
        <w:t>Convective inhibition</w:t>
      </w:r>
    </w:p>
    <w:p w14:paraId="62A3E842" w14:textId="77777777" w:rsidR="00630F97" w:rsidRDefault="00FA27F8" w:rsidP="008E0EB9">
      <w:pPr>
        <w:spacing w:line="480" w:lineRule="auto"/>
        <w:rPr>
          <w:rFonts w:ascii="Times" w:hAnsi="Times"/>
        </w:rPr>
      </w:pPr>
      <w:r>
        <w:rPr>
          <w:rFonts w:ascii="Times" w:hAnsi="Times"/>
        </w:rPr>
        <w:tab/>
        <w:t xml:space="preserve">Parker (2014) reported a modest increase in CIN in the near inflow of the composite </w:t>
      </w:r>
      <w:proofErr w:type="spellStart"/>
      <w:r>
        <w:rPr>
          <w:rFonts w:ascii="Times" w:hAnsi="Times"/>
        </w:rPr>
        <w:t>supercell</w:t>
      </w:r>
      <w:proofErr w:type="spellEnd"/>
      <w:r>
        <w:rPr>
          <w:rFonts w:ascii="Times" w:hAnsi="Times"/>
        </w:rPr>
        <w:t xml:space="preserve"> environment</w:t>
      </w:r>
      <w:r w:rsidR="002D0EFE">
        <w:rPr>
          <w:rFonts w:ascii="Times" w:hAnsi="Times"/>
        </w:rPr>
        <w:t xml:space="preserve"> for both </w:t>
      </w:r>
      <w:proofErr w:type="spellStart"/>
      <w:r w:rsidR="002D0EFE">
        <w:rPr>
          <w:rFonts w:ascii="Times" w:hAnsi="Times"/>
        </w:rPr>
        <w:t>tornadic</w:t>
      </w:r>
      <w:proofErr w:type="spellEnd"/>
      <w:r w:rsidR="002D0EFE">
        <w:rPr>
          <w:rFonts w:ascii="Times" w:hAnsi="Times"/>
        </w:rPr>
        <w:t xml:space="preserve"> and </w:t>
      </w:r>
      <w:proofErr w:type="spellStart"/>
      <w:r w:rsidR="002D0EFE">
        <w:rPr>
          <w:rFonts w:ascii="Times" w:hAnsi="Times"/>
        </w:rPr>
        <w:t>nontornadic</w:t>
      </w:r>
      <w:proofErr w:type="spellEnd"/>
      <w:r w:rsidR="002D0EFE">
        <w:rPr>
          <w:rFonts w:ascii="Times" w:hAnsi="Times"/>
        </w:rPr>
        <w:t xml:space="preserve"> cases</w:t>
      </w:r>
      <w:r>
        <w:rPr>
          <w:rFonts w:ascii="Times" w:hAnsi="Times"/>
        </w:rPr>
        <w:t xml:space="preserve">.  </w:t>
      </w:r>
      <w:proofErr w:type="spellStart"/>
      <w:r>
        <w:rPr>
          <w:rFonts w:ascii="Times" w:hAnsi="Times"/>
        </w:rPr>
        <w:t>Nowotarski</w:t>
      </w:r>
      <w:proofErr w:type="spellEnd"/>
      <w:r>
        <w:rPr>
          <w:rFonts w:ascii="Times" w:hAnsi="Times"/>
        </w:rPr>
        <w:t xml:space="preserve"> and </w:t>
      </w:r>
      <w:proofErr w:type="spellStart"/>
      <w:r>
        <w:rPr>
          <w:rFonts w:ascii="Times" w:hAnsi="Times"/>
        </w:rPr>
        <w:t>Markowski</w:t>
      </w:r>
      <w:proofErr w:type="spellEnd"/>
      <w:r>
        <w:rPr>
          <w:rFonts w:ascii="Times" w:hAnsi="Times"/>
        </w:rPr>
        <w:t xml:space="preserve"> </w:t>
      </w:r>
      <w:r w:rsidR="00E17CFD">
        <w:rPr>
          <w:rFonts w:ascii="Times" w:hAnsi="Times"/>
        </w:rPr>
        <w:t>(2016) found that anvil shading decreased buoyancy in the boundary layer.  However, the sounding pairs in this dataset did not reveal a consistent increase in CIN in the near inflow.</w:t>
      </w:r>
      <w:r w:rsidR="003A139A">
        <w:rPr>
          <w:rFonts w:ascii="Times" w:hAnsi="Times"/>
        </w:rPr>
        <w:t xml:space="preserve">  Fig. 14</w:t>
      </w:r>
      <w:r w:rsidR="002D0EFE">
        <w:rPr>
          <w:rFonts w:ascii="Times" w:hAnsi="Times"/>
        </w:rPr>
        <w:t xml:space="preserve"> i</w:t>
      </w:r>
      <w:r w:rsidR="00706D7B">
        <w:rPr>
          <w:rFonts w:ascii="Times" w:hAnsi="Times"/>
        </w:rPr>
        <w:t xml:space="preserve">s a set of boxplots of </w:t>
      </w:r>
      <w:r w:rsidR="001164CB">
        <w:rPr>
          <w:rFonts w:ascii="Times" w:hAnsi="Times"/>
        </w:rPr>
        <w:t>MLCIN perturbations.  CIN was treated as negative</w:t>
      </w:r>
      <w:r w:rsidR="00C05239">
        <w:rPr>
          <w:rFonts w:ascii="Times" w:hAnsi="Times"/>
        </w:rPr>
        <w:t xml:space="preserve"> for these distributions</w:t>
      </w:r>
      <w:r w:rsidR="001164CB">
        <w:rPr>
          <w:rFonts w:ascii="Times" w:hAnsi="Times"/>
        </w:rPr>
        <w:t>, so a positive value corresponds to less CIN in the near inflow than in the far inflow.</w:t>
      </w:r>
      <w:r w:rsidR="00D41015">
        <w:rPr>
          <w:rFonts w:ascii="Times" w:hAnsi="Times"/>
        </w:rPr>
        <w:t xml:space="preserve">  Regardless of tornado production, virtually all observed changes in MLCIN in the near inflow were small—less than </w:t>
      </w:r>
      <w:proofErr w:type="gramStart"/>
      <w:r w:rsidR="00D41015">
        <w:rPr>
          <w:rFonts w:ascii="Times" w:hAnsi="Times"/>
        </w:rPr>
        <w:t>20 J kg</w:t>
      </w:r>
      <w:r w:rsidR="00D41015">
        <w:rPr>
          <w:rFonts w:ascii="Times" w:hAnsi="Times"/>
          <w:vertAlign w:val="superscript"/>
        </w:rPr>
        <w:t>-1</w:t>
      </w:r>
      <w:r w:rsidR="00787D76">
        <w:rPr>
          <w:rFonts w:ascii="Times" w:hAnsi="Times"/>
        </w:rPr>
        <w:t xml:space="preserve"> in magn</w:t>
      </w:r>
      <w:r w:rsidR="003A139A">
        <w:rPr>
          <w:rFonts w:ascii="Times" w:hAnsi="Times"/>
        </w:rPr>
        <w:t>itude</w:t>
      </w:r>
      <w:proofErr w:type="gramEnd"/>
      <w:r w:rsidR="003A139A">
        <w:rPr>
          <w:rFonts w:ascii="Times" w:hAnsi="Times"/>
        </w:rPr>
        <w:t>.  For reference, Fig. 15</w:t>
      </w:r>
      <w:r w:rsidR="00787D76">
        <w:rPr>
          <w:rFonts w:ascii="Times" w:hAnsi="Times"/>
        </w:rPr>
        <w:t xml:space="preserve"> displays the actual values of MLCIN in the four subsets of soundings.</w:t>
      </w:r>
      <w:r w:rsidR="00C05239">
        <w:rPr>
          <w:rFonts w:ascii="Times" w:hAnsi="Times"/>
        </w:rPr>
        <w:t xml:space="preserve">  It should be noted that many cases had negligible MLCIN in the bac</w:t>
      </w:r>
      <w:r w:rsidR="002E4A98">
        <w:rPr>
          <w:rFonts w:ascii="Times" w:hAnsi="Times"/>
        </w:rPr>
        <w:t>kground environment to begin wit</w:t>
      </w:r>
      <w:r w:rsidR="00C05239">
        <w:rPr>
          <w:rFonts w:ascii="Times" w:hAnsi="Times"/>
        </w:rPr>
        <w:t>h.</w:t>
      </w:r>
    </w:p>
    <w:p w14:paraId="45120CEF" w14:textId="77777777" w:rsidR="00647C96" w:rsidRPr="00647C96" w:rsidRDefault="00647C96" w:rsidP="003D633A">
      <w:pPr>
        <w:spacing w:line="480" w:lineRule="auto"/>
        <w:outlineLvl w:val="0"/>
        <w:rPr>
          <w:rFonts w:ascii="Times" w:hAnsi="Times"/>
          <w:i/>
        </w:rPr>
      </w:pPr>
      <w:r>
        <w:rPr>
          <w:rFonts w:ascii="Times" w:hAnsi="Times"/>
          <w:i/>
        </w:rPr>
        <w:t xml:space="preserve">v.  Storm-relative </w:t>
      </w:r>
      <w:proofErr w:type="spellStart"/>
      <w:r>
        <w:rPr>
          <w:rFonts w:ascii="Times" w:hAnsi="Times"/>
          <w:i/>
        </w:rPr>
        <w:t>helicity</w:t>
      </w:r>
      <w:proofErr w:type="spellEnd"/>
      <w:r>
        <w:rPr>
          <w:rFonts w:ascii="Times" w:hAnsi="Times"/>
          <w:i/>
        </w:rPr>
        <w:t xml:space="preserve"> and low-level shear</w:t>
      </w:r>
    </w:p>
    <w:p w14:paraId="6087084F" w14:textId="260B5EDE" w:rsidR="00950E78" w:rsidRDefault="00903103" w:rsidP="008E0EB9">
      <w:pPr>
        <w:spacing w:line="480" w:lineRule="auto"/>
        <w:rPr>
          <w:rFonts w:ascii="Times" w:hAnsi="Times"/>
        </w:rPr>
      </w:pPr>
      <w:r>
        <w:rPr>
          <w:rFonts w:ascii="Times" w:hAnsi="Times"/>
        </w:rPr>
        <w:tab/>
        <w:t xml:space="preserve">The most consistent finding in examining distributions of near-field perturbations is the enlargement of low-level hodographs by </w:t>
      </w:r>
      <w:proofErr w:type="spellStart"/>
      <w:r>
        <w:rPr>
          <w:rFonts w:ascii="Times" w:hAnsi="Times"/>
        </w:rPr>
        <w:t>tornadi</w:t>
      </w:r>
      <w:r w:rsidR="003A139A">
        <w:rPr>
          <w:rFonts w:ascii="Times" w:hAnsi="Times"/>
        </w:rPr>
        <w:t>c</w:t>
      </w:r>
      <w:proofErr w:type="spellEnd"/>
      <w:r w:rsidR="003A139A">
        <w:rPr>
          <w:rFonts w:ascii="Times" w:hAnsi="Times"/>
        </w:rPr>
        <w:t xml:space="preserve"> </w:t>
      </w:r>
      <w:proofErr w:type="spellStart"/>
      <w:r w:rsidR="003A139A">
        <w:rPr>
          <w:rFonts w:ascii="Times" w:hAnsi="Times"/>
        </w:rPr>
        <w:t>supercells</w:t>
      </w:r>
      <w:proofErr w:type="spellEnd"/>
      <w:r w:rsidR="003A139A">
        <w:rPr>
          <w:rFonts w:ascii="Times" w:hAnsi="Times"/>
        </w:rPr>
        <w:t>.  Fig. 16</w:t>
      </w:r>
      <w:r>
        <w:rPr>
          <w:rFonts w:ascii="Times" w:hAnsi="Times"/>
        </w:rPr>
        <w:t xml:space="preserve"> </w:t>
      </w:r>
      <w:r w:rsidR="00A41504">
        <w:rPr>
          <w:rFonts w:ascii="Times" w:hAnsi="Times"/>
        </w:rPr>
        <w:t>shows</w:t>
      </w:r>
      <w:r>
        <w:rPr>
          <w:rFonts w:ascii="Times" w:hAnsi="Times"/>
        </w:rPr>
        <w:t xml:space="preserve"> </w:t>
      </w:r>
      <w:r w:rsidR="00A41504">
        <w:rPr>
          <w:rFonts w:ascii="Times" w:hAnsi="Times"/>
        </w:rPr>
        <w:t>distributions</w:t>
      </w:r>
      <w:r>
        <w:rPr>
          <w:rFonts w:ascii="Times" w:hAnsi="Times"/>
        </w:rPr>
        <w:t xml:space="preserve"> of the changes in 0-</w:t>
      </w:r>
      <w:r w:rsidR="003A139A">
        <w:rPr>
          <w:rFonts w:ascii="Times" w:hAnsi="Times"/>
        </w:rPr>
        <w:t>1-km shear magnitudes; Fig. 17</w:t>
      </w:r>
      <w:r>
        <w:rPr>
          <w:rFonts w:ascii="Times" w:hAnsi="Times"/>
        </w:rPr>
        <w:t xml:space="preserve"> is similar, except for 0-1-km SR</w:t>
      </w:r>
      <w:r w:rsidR="00950E78">
        <w:rPr>
          <w:rFonts w:ascii="Times" w:hAnsi="Times"/>
        </w:rPr>
        <w:t xml:space="preserve">H.  Particularly in SRH, there is a distinct difference between </w:t>
      </w:r>
      <w:proofErr w:type="spellStart"/>
      <w:r w:rsidR="00950E78">
        <w:rPr>
          <w:rFonts w:ascii="Times" w:hAnsi="Times"/>
        </w:rPr>
        <w:t>tornadic</w:t>
      </w:r>
      <w:proofErr w:type="spellEnd"/>
      <w:r w:rsidR="00950E78">
        <w:rPr>
          <w:rFonts w:ascii="Times" w:hAnsi="Times"/>
        </w:rPr>
        <w:t xml:space="preserve"> and </w:t>
      </w:r>
      <w:proofErr w:type="spellStart"/>
      <w:r w:rsidR="00950E78">
        <w:rPr>
          <w:rFonts w:ascii="Times" w:hAnsi="Times"/>
        </w:rPr>
        <w:t>nontornadic</w:t>
      </w:r>
      <w:proofErr w:type="spellEnd"/>
      <w:r w:rsidR="00950E78">
        <w:rPr>
          <w:rFonts w:ascii="Times" w:hAnsi="Times"/>
        </w:rPr>
        <w:t xml:space="preserve"> cases</w:t>
      </w:r>
      <w:r w:rsidR="00EC2BB4">
        <w:rPr>
          <w:rFonts w:ascii="Times" w:hAnsi="Times"/>
        </w:rPr>
        <w:t xml:space="preserve">:  only in the near inflow of </w:t>
      </w:r>
      <w:proofErr w:type="spellStart"/>
      <w:r w:rsidR="00EC2BB4">
        <w:rPr>
          <w:rFonts w:ascii="Times" w:hAnsi="Times"/>
        </w:rPr>
        <w:t>tornadic</w:t>
      </w:r>
      <w:proofErr w:type="spellEnd"/>
      <w:r w:rsidR="00EC2BB4">
        <w:rPr>
          <w:rFonts w:ascii="Times" w:hAnsi="Times"/>
        </w:rPr>
        <w:t xml:space="preserve"> </w:t>
      </w:r>
      <w:proofErr w:type="spellStart"/>
      <w:r w:rsidR="00EC2BB4">
        <w:rPr>
          <w:rFonts w:ascii="Times" w:hAnsi="Times"/>
        </w:rPr>
        <w:t>supercells</w:t>
      </w:r>
      <w:proofErr w:type="spellEnd"/>
      <w:r w:rsidR="00EC2BB4">
        <w:rPr>
          <w:rFonts w:ascii="Times" w:hAnsi="Times"/>
        </w:rPr>
        <w:t xml:space="preserve"> does SRH appear to be consistently enhanced</w:t>
      </w:r>
      <w:r w:rsidR="00950E78">
        <w:rPr>
          <w:rFonts w:ascii="Times" w:hAnsi="Times"/>
        </w:rPr>
        <w:t xml:space="preserve">.  </w:t>
      </w:r>
      <w:r w:rsidR="004D2323">
        <w:rPr>
          <w:rFonts w:ascii="Times" w:hAnsi="Times"/>
        </w:rPr>
        <w:t xml:space="preserve">The difference between mean </w:t>
      </w:r>
      <w:proofErr w:type="spellStart"/>
      <w:r w:rsidR="004D2323">
        <w:rPr>
          <w:rFonts w:ascii="Times" w:hAnsi="Times"/>
        </w:rPr>
        <w:t>tornadic</w:t>
      </w:r>
      <w:proofErr w:type="spellEnd"/>
      <w:r w:rsidR="004D2323">
        <w:rPr>
          <w:rFonts w:ascii="Times" w:hAnsi="Times"/>
        </w:rPr>
        <w:t xml:space="preserve"> and </w:t>
      </w:r>
      <w:proofErr w:type="spellStart"/>
      <w:r w:rsidR="004D2323">
        <w:rPr>
          <w:rFonts w:ascii="Times" w:hAnsi="Times"/>
        </w:rPr>
        <w:t>nontornadic</w:t>
      </w:r>
      <w:proofErr w:type="spellEnd"/>
      <w:r w:rsidR="004D2323">
        <w:rPr>
          <w:rFonts w:ascii="Times" w:hAnsi="Times"/>
        </w:rPr>
        <w:t xml:space="preserve"> perturbations is statistically significant; despite the small samples, bootstrap testing yielded a </w:t>
      </w:r>
      <w:r w:rsidR="004D2323">
        <w:rPr>
          <w:rFonts w:ascii="Times" w:hAnsi="Times"/>
          <w:i/>
        </w:rPr>
        <w:t>p</w:t>
      </w:r>
      <w:r w:rsidR="004D2323">
        <w:rPr>
          <w:rFonts w:ascii="Times" w:hAnsi="Times"/>
        </w:rPr>
        <w:t>-value less than 0.01.  (</w:t>
      </w:r>
      <w:r w:rsidR="00250CF0">
        <w:rPr>
          <w:rFonts w:ascii="Times" w:hAnsi="Times"/>
        </w:rPr>
        <w:t>Bootstrap</w:t>
      </w:r>
      <w:r w:rsidR="004D2323">
        <w:rPr>
          <w:rFonts w:ascii="Times" w:hAnsi="Times"/>
        </w:rPr>
        <w:t xml:space="preserve"> </w:t>
      </w:r>
      <w:r w:rsidR="00250CF0">
        <w:rPr>
          <w:rFonts w:ascii="Times" w:hAnsi="Times"/>
        </w:rPr>
        <w:t xml:space="preserve">testing </w:t>
      </w:r>
      <w:r w:rsidR="004D2323">
        <w:rPr>
          <w:rFonts w:ascii="Times" w:hAnsi="Times"/>
        </w:rPr>
        <w:t xml:space="preserve">on other variables found the differences between </w:t>
      </w:r>
      <w:proofErr w:type="spellStart"/>
      <w:r w:rsidR="004D2323">
        <w:rPr>
          <w:rFonts w:ascii="Times" w:hAnsi="Times"/>
        </w:rPr>
        <w:t>tornadic</w:t>
      </w:r>
      <w:proofErr w:type="spellEnd"/>
      <w:r w:rsidR="004D2323">
        <w:rPr>
          <w:rFonts w:ascii="Times" w:hAnsi="Times"/>
        </w:rPr>
        <w:t xml:space="preserve"> and </w:t>
      </w:r>
      <w:proofErr w:type="spellStart"/>
      <w:r w:rsidR="004D2323">
        <w:rPr>
          <w:rFonts w:ascii="Times" w:hAnsi="Times"/>
        </w:rPr>
        <w:t>nontornadic</w:t>
      </w:r>
      <w:proofErr w:type="spellEnd"/>
      <w:r w:rsidR="004D2323">
        <w:rPr>
          <w:rFonts w:ascii="Times" w:hAnsi="Times"/>
        </w:rPr>
        <w:t xml:space="preserve"> perturbations to be insignificant</w:t>
      </w:r>
      <w:r w:rsidR="00250CF0">
        <w:rPr>
          <w:rFonts w:ascii="Times" w:hAnsi="Times"/>
        </w:rPr>
        <w:t xml:space="preserve"> or too small to be relevant</w:t>
      </w:r>
      <w:r w:rsidR="004D2323">
        <w:rPr>
          <w:rFonts w:ascii="Times" w:hAnsi="Times"/>
        </w:rPr>
        <w:t xml:space="preserve">.)  </w:t>
      </w:r>
      <w:r w:rsidR="00950E78" w:rsidRPr="004D2323">
        <w:rPr>
          <w:rFonts w:ascii="Times" w:hAnsi="Times"/>
        </w:rPr>
        <w:t>This</w:t>
      </w:r>
      <w:r w:rsidR="00950E78">
        <w:rPr>
          <w:rFonts w:ascii="Times" w:hAnsi="Times"/>
        </w:rPr>
        <w:t xml:space="preserve"> </w:t>
      </w:r>
      <w:r w:rsidR="00EC2BB4">
        <w:rPr>
          <w:rFonts w:ascii="Times" w:hAnsi="Times"/>
        </w:rPr>
        <w:t xml:space="preserve">result </w:t>
      </w:r>
      <w:r w:rsidR="00950E78">
        <w:rPr>
          <w:rFonts w:ascii="Times" w:hAnsi="Times"/>
        </w:rPr>
        <w:t xml:space="preserve">seems to contradict the Parker (2014) composite environments, in which </w:t>
      </w:r>
      <w:proofErr w:type="spellStart"/>
      <w:r w:rsidR="00950E78">
        <w:rPr>
          <w:rFonts w:ascii="Times" w:hAnsi="Times"/>
        </w:rPr>
        <w:t>nontornadic</w:t>
      </w:r>
      <w:proofErr w:type="spellEnd"/>
      <w:r w:rsidR="00950E78">
        <w:rPr>
          <w:rFonts w:ascii="Times" w:hAnsi="Times"/>
        </w:rPr>
        <w:t xml:space="preserve"> </w:t>
      </w:r>
      <w:proofErr w:type="spellStart"/>
      <w:r w:rsidR="00950E78">
        <w:rPr>
          <w:rFonts w:ascii="Times" w:hAnsi="Times"/>
        </w:rPr>
        <w:t>supercells</w:t>
      </w:r>
      <w:proofErr w:type="spellEnd"/>
      <w:r w:rsidR="00950E78">
        <w:rPr>
          <w:rFonts w:ascii="Times" w:hAnsi="Times"/>
        </w:rPr>
        <w:t xml:space="preserve"> enlarged the low-level hodograph and increased SRH more than </w:t>
      </w:r>
      <w:proofErr w:type="spellStart"/>
      <w:r w:rsidR="00950E78">
        <w:rPr>
          <w:rFonts w:ascii="Times" w:hAnsi="Times"/>
        </w:rPr>
        <w:t>tornadic</w:t>
      </w:r>
      <w:proofErr w:type="spellEnd"/>
      <w:r w:rsidR="00950E78">
        <w:rPr>
          <w:rFonts w:ascii="Times" w:hAnsi="Times"/>
        </w:rPr>
        <w:t xml:space="preserve"> </w:t>
      </w:r>
      <w:proofErr w:type="spellStart"/>
      <w:r w:rsidR="00950E78">
        <w:rPr>
          <w:rFonts w:ascii="Times" w:hAnsi="Times"/>
        </w:rPr>
        <w:t>supercells</w:t>
      </w:r>
      <w:proofErr w:type="spellEnd"/>
      <w:r w:rsidR="00950E78">
        <w:rPr>
          <w:rFonts w:ascii="Times" w:hAnsi="Times"/>
        </w:rPr>
        <w:t xml:space="preserve"> did.  However, this could be a result of both the near- and far-field soundings in this dataset being, on average, considerably closer to the storm than the near and far inflow points defined in Parker (2014).  Another key difference is that these are individual soundings that drift with the surrounding flow, as opposed to vertical profiles drawn from an objective</w:t>
      </w:r>
      <w:r w:rsidR="00EC2BB4">
        <w:rPr>
          <w:rFonts w:ascii="Times" w:hAnsi="Times"/>
        </w:rPr>
        <w:t xml:space="preserve"> analysis of the sounding data</w:t>
      </w:r>
      <w:r w:rsidR="00950E78">
        <w:rPr>
          <w:rFonts w:ascii="Times" w:hAnsi="Times"/>
        </w:rPr>
        <w:t xml:space="preserve">.  </w:t>
      </w:r>
      <w:r w:rsidR="002857D4">
        <w:rPr>
          <w:rFonts w:ascii="Times" w:hAnsi="Times"/>
        </w:rPr>
        <w:t>This</w:t>
      </w:r>
      <w:r w:rsidR="00950E78">
        <w:rPr>
          <w:rFonts w:ascii="Times" w:hAnsi="Times"/>
        </w:rPr>
        <w:t xml:space="preserve"> generally results in the </w:t>
      </w:r>
      <w:proofErr w:type="spellStart"/>
      <w:r w:rsidR="00950E78">
        <w:rPr>
          <w:rFonts w:ascii="Times" w:hAnsi="Times"/>
        </w:rPr>
        <w:t>sonde</w:t>
      </w:r>
      <w:proofErr w:type="spellEnd"/>
      <w:r w:rsidR="00950E78">
        <w:rPr>
          <w:rFonts w:ascii="Times" w:hAnsi="Times"/>
        </w:rPr>
        <w:t xml:space="preserve"> </w:t>
      </w:r>
      <w:r w:rsidR="002857D4">
        <w:rPr>
          <w:rFonts w:ascii="Times" w:hAnsi="Times"/>
        </w:rPr>
        <w:t>drawing</w:t>
      </w:r>
      <w:r w:rsidR="00950E78">
        <w:rPr>
          <w:rFonts w:ascii="Times" w:hAnsi="Times"/>
        </w:rPr>
        <w:t xml:space="preserve"> even closer to the low-level updraft </w:t>
      </w:r>
      <w:r w:rsidR="002857D4">
        <w:rPr>
          <w:rFonts w:ascii="Times" w:hAnsi="Times"/>
        </w:rPr>
        <w:t>after release, and presumably experiencing greater accelerations toward the storm.</w:t>
      </w:r>
    </w:p>
    <w:p w14:paraId="3756B696" w14:textId="77777777" w:rsidR="002E7179" w:rsidRDefault="003F6595" w:rsidP="003D633A">
      <w:pPr>
        <w:spacing w:line="480" w:lineRule="auto"/>
        <w:outlineLvl w:val="0"/>
        <w:rPr>
          <w:rFonts w:ascii="Times" w:hAnsi="Times"/>
        </w:rPr>
      </w:pPr>
      <w:r>
        <w:rPr>
          <w:rFonts w:ascii="Times" w:hAnsi="Times"/>
          <w:i/>
        </w:rPr>
        <w:t>c</w:t>
      </w:r>
      <w:r w:rsidR="002E7179">
        <w:rPr>
          <w:rFonts w:ascii="Times" w:hAnsi="Times"/>
          <w:i/>
        </w:rPr>
        <w:t>.  Composite soundings</w:t>
      </w:r>
    </w:p>
    <w:p w14:paraId="14A763F3" w14:textId="77777777" w:rsidR="002E7179" w:rsidRDefault="002E7179" w:rsidP="008E0EB9">
      <w:pPr>
        <w:spacing w:line="480" w:lineRule="auto"/>
        <w:rPr>
          <w:rFonts w:ascii="Times" w:hAnsi="Times"/>
        </w:rPr>
      </w:pPr>
      <w:r>
        <w:rPr>
          <w:rFonts w:ascii="Times" w:hAnsi="Times"/>
        </w:rPr>
        <w:tab/>
        <w:t xml:space="preserve">To characterize the mean storm-induced modifications to a typical inflow environment, composite soundings were created for the near-field </w:t>
      </w:r>
      <w:proofErr w:type="spellStart"/>
      <w:r w:rsidR="007F7ED5">
        <w:rPr>
          <w:rFonts w:ascii="Times" w:hAnsi="Times"/>
        </w:rPr>
        <w:t>tornadic</w:t>
      </w:r>
      <w:proofErr w:type="spellEnd"/>
      <w:r w:rsidR="007F7ED5">
        <w:rPr>
          <w:rFonts w:ascii="Times" w:hAnsi="Times"/>
        </w:rPr>
        <w:t xml:space="preserve">, far-field </w:t>
      </w:r>
      <w:proofErr w:type="spellStart"/>
      <w:r w:rsidR="007F7ED5">
        <w:rPr>
          <w:rFonts w:ascii="Times" w:hAnsi="Times"/>
        </w:rPr>
        <w:t>tornadic</w:t>
      </w:r>
      <w:proofErr w:type="spellEnd"/>
      <w:r w:rsidR="007F7ED5">
        <w:rPr>
          <w:rFonts w:ascii="Times" w:hAnsi="Times"/>
        </w:rPr>
        <w:t xml:space="preserve">, near-field </w:t>
      </w:r>
      <w:proofErr w:type="spellStart"/>
      <w:r w:rsidR="007F7ED5">
        <w:rPr>
          <w:rFonts w:ascii="Times" w:hAnsi="Times"/>
        </w:rPr>
        <w:t>nontornadic</w:t>
      </w:r>
      <w:proofErr w:type="spellEnd"/>
      <w:r w:rsidR="007F7ED5">
        <w:rPr>
          <w:rFonts w:ascii="Times" w:hAnsi="Times"/>
        </w:rPr>
        <w:t xml:space="preserve">, and far-field </w:t>
      </w:r>
      <w:proofErr w:type="spellStart"/>
      <w:r w:rsidR="007F7ED5">
        <w:rPr>
          <w:rFonts w:ascii="Times" w:hAnsi="Times"/>
        </w:rPr>
        <w:t>nontornadic</w:t>
      </w:r>
      <w:proofErr w:type="spellEnd"/>
      <w:r w:rsidR="007F7ED5">
        <w:rPr>
          <w:rFonts w:ascii="Times" w:hAnsi="Times"/>
        </w:rPr>
        <w:t xml:space="preserve"> subsets.  These composites only extend from the surface to 3 km AGL; this level was chosen because many soundings ended in </w:t>
      </w:r>
      <w:proofErr w:type="spellStart"/>
      <w:r w:rsidR="007F7ED5">
        <w:rPr>
          <w:rFonts w:ascii="Times" w:hAnsi="Times"/>
        </w:rPr>
        <w:t>midlevels</w:t>
      </w:r>
      <w:proofErr w:type="spellEnd"/>
      <w:r w:rsidR="007F7ED5">
        <w:rPr>
          <w:rFonts w:ascii="Times" w:hAnsi="Times"/>
        </w:rPr>
        <w:t xml:space="preserve"> with loss of </w:t>
      </w:r>
      <w:proofErr w:type="spellStart"/>
      <w:r w:rsidR="007F7ED5">
        <w:rPr>
          <w:rFonts w:ascii="Times" w:hAnsi="Times"/>
        </w:rPr>
        <w:t>sonde</w:t>
      </w:r>
      <w:proofErr w:type="spellEnd"/>
      <w:r w:rsidR="007F7ED5">
        <w:rPr>
          <w:rFonts w:ascii="Times" w:hAnsi="Times"/>
        </w:rPr>
        <w:t xml:space="preserve"> signal, and because of increasing </w:t>
      </w:r>
      <w:proofErr w:type="spellStart"/>
      <w:r w:rsidR="007F7ED5">
        <w:rPr>
          <w:rFonts w:ascii="Times" w:hAnsi="Times"/>
        </w:rPr>
        <w:t>sonde</w:t>
      </w:r>
      <w:proofErr w:type="spellEnd"/>
      <w:r w:rsidR="007F7ED5">
        <w:rPr>
          <w:rFonts w:ascii="Times" w:hAnsi="Times"/>
        </w:rPr>
        <w:t xml:space="preserve"> drift with height.  For creation of these composites, each observed and quality-controlled sounding was interpolated</w:t>
      </w:r>
      <w:r w:rsidR="00EC2BB4">
        <w:rPr>
          <w:rFonts w:ascii="Times" w:hAnsi="Times"/>
        </w:rPr>
        <w:t xml:space="preserve"> linearly with respect to height</w:t>
      </w:r>
      <w:r w:rsidR="007F7ED5">
        <w:rPr>
          <w:rFonts w:ascii="Times" w:hAnsi="Times"/>
        </w:rPr>
        <w:t xml:space="preserve"> to intervals of 10 m AGL.</w:t>
      </w:r>
      <w:r w:rsidR="00AC4621">
        <w:rPr>
          <w:rFonts w:ascii="Times" w:hAnsi="Times"/>
        </w:rPr>
        <w:t xml:space="preserve">  </w:t>
      </w:r>
      <w:r w:rsidR="00EC2BB4">
        <w:rPr>
          <w:rFonts w:ascii="Times" w:hAnsi="Times"/>
        </w:rPr>
        <w:t xml:space="preserve">The high vertical resolution of the quality-controlled data allowed interpolation to these levels with minimal introduction of error.  </w:t>
      </w:r>
      <w:r w:rsidR="00AC4621">
        <w:rPr>
          <w:rFonts w:ascii="Times" w:hAnsi="Times"/>
        </w:rPr>
        <w:t>Sounding variables were then averaged at each interval.</w:t>
      </w:r>
    </w:p>
    <w:p w14:paraId="74B21161" w14:textId="77777777" w:rsidR="00304566" w:rsidRDefault="00C55D74" w:rsidP="008E0EB9">
      <w:pPr>
        <w:spacing w:line="480" w:lineRule="auto"/>
        <w:rPr>
          <w:rFonts w:ascii="Times" w:hAnsi="Times"/>
        </w:rPr>
      </w:pPr>
      <w:r>
        <w:rPr>
          <w:rFonts w:ascii="Times" w:hAnsi="Times"/>
        </w:rPr>
        <w:tab/>
        <w:t xml:space="preserve">In comparing near-field and far-field </w:t>
      </w:r>
      <w:proofErr w:type="spellStart"/>
      <w:r>
        <w:rPr>
          <w:rFonts w:ascii="Times" w:hAnsi="Times"/>
        </w:rPr>
        <w:t>nontornadic</w:t>
      </w:r>
      <w:proofErr w:type="spellEnd"/>
      <w:r>
        <w:rPr>
          <w:rFonts w:ascii="Times" w:hAnsi="Times"/>
        </w:rPr>
        <w:t xml:space="preserve"> soundings</w:t>
      </w:r>
      <w:r w:rsidR="003A139A">
        <w:rPr>
          <w:rFonts w:ascii="Times" w:hAnsi="Times"/>
        </w:rPr>
        <w:t xml:space="preserve"> (Fig. 18</w:t>
      </w:r>
      <w:r w:rsidR="00C02070">
        <w:rPr>
          <w:rFonts w:ascii="Times" w:hAnsi="Times"/>
        </w:rPr>
        <w:t>)</w:t>
      </w:r>
      <w:r>
        <w:rPr>
          <w:rFonts w:ascii="Times" w:hAnsi="Times"/>
        </w:rPr>
        <w:t xml:space="preserve">, two features </w:t>
      </w:r>
      <w:r w:rsidR="00EC2BB4">
        <w:rPr>
          <w:rFonts w:ascii="Times" w:hAnsi="Times"/>
        </w:rPr>
        <w:t>are noteworthy</w:t>
      </w:r>
      <w:r>
        <w:rPr>
          <w:rFonts w:ascii="Times" w:hAnsi="Times"/>
        </w:rPr>
        <w:t xml:space="preserve">.  First, there is marked cooling and moistening above the boundary layer.  Evaporation may be a factor </w:t>
      </w:r>
      <w:r w:rsidR="00A53270">
        <w:rPr>
          <w:rFonts w:ascii="Times" w:hAnsi="Times"/>
        </w:rPr>
        <w:t>near the top of the composite profiles</w:t>
      </w:r>
      <w:r w:rsidR="009B7339">
        <w:rPr>
          <w:rFonts w:ascii="Times" w:hAnsi="Times"/>
        </w:rPr>
        <w:t>,</w:t>
      </w:r>
      <w:r w:rsidR="00A53270">
        <w:rPr>
          <w:rFonts w:ascii="Times" w:hAnsi="Times"/>
        </w:rPr>
        <w:t xml:space="preserve"> </w:t>
      </w:r>
      <w:r>
        <w:rPr>
          <w:rFonts w:ascii="Times" w:hAnsi="Times"/>
        </w:rPr>
        <w:t xml:space="preserve">since </w:t>
      </w:r>
      <w:proofErr w:type="spellStart"/>
      <w:r w:rsidR="00A53270">
        <w:rPr>
          <w:rFonts w:ascii="Times" w:hAnsi="Times"/>
        </w:rPr>
        <w:t>sondes</w:t>
      </w:r>
      <w:proofErr w:type="spellEnd"/>
      <w:r w:rsidR="00A53270">
        <w:rPr>
          <w:rFonts w:ascii="Times" w:hAnsi="Times"/>
        </w:rPr>
        <w:t xml:space="preserve"> sometimes drifted close to forward-flank precipitation</w:t>
      </w:r>
      <w:r w:rsidR="009B7339">
        <w:rPr>
          <w:rFonts w:ascii="Times" w:hAnsi="Times"/>
        </w:rPr>
        <w:t xml:space="preserve"> and the far-field profile was very dry above the boundary layer</w:t>
      </w:r>
      <w:r w:rsidR="00A53270">
        <w:rPr>
          <w:rFonts w:ascii="Times" w:hAnsi="Times"/>
        </w:rPr>
        <w:t xml:space="preserve">.  However, </w:t>
      </w:r>
      <w:r w:rsidR="007B4990">
        <w:rPr>
          <w:rFonts w:ascii="Times" w:hAnsi="Times"/>
        </w:rPr>
        <w:t xml:space="preserve">storm-induced </w:t>
      </w:r>
      <w:r w:rsidR="009B7339">
        <w:rPr>
          <w:rFonts w:ascii="Times" w:hAnsi="Times"/>
        </w:rPr>
        <w:t>lifting would also result in similar cooling and moistening</w:t>
      </w:r>
      <w:r w:rsidR="002D2F2A">
        <w:rPr>
          <w:rFonts w:ascii="Times" w:hAnsi="Times"/>
        </w:rPr>
        <w:t xml:space="preserve">; rough calculations </w:t>
      </w:r>
      <w:r w:rsidR="00F11F58">
        <w:rPr>
          <w:rFonts w:ascii="Times" w:hAnsi="Times"/>
        </w:rPr>
        <w:t>show that with an environmental lapse rate of ~7 K km</w:t>
      </w:r>
      <w:r w:rsidR="00F11F58" w:rsidRPr="002B160D">
        <w:rPr>
          <w:rFonts w:ascii="Times" w:hAnsi="Times"/>
          <w:vertAlign w:val="superscript"/>
        </w:rPr>
        <w:t>-1</w:t>
      </w:r>
      <w:r w:rsidR="00F11F58">
        <w:rPr>
          <w:rFonts w:ascii="Times" w:hAnsi="Times"/>
        </w:rPr>
        <w:t xml:space="preserve">, in the 3000 s required </w:t>
      </w:r>
      <w:r w:rsidR="00915FC3">
        <w:rPr>
          <w:rFonts w:ascii="Times" w:hAnsi="Times"/>
        </w:rPr>
        <w:t>for</w:t>
      </w:r>
      <w:r w:rsidR="002B160D">
        <w:rPr>
          <w:rFonts w:ascii="Times" w:hAnsi="Times"/>
        </w:rPr>
        <w:t xml:space="preserve"> </w:t>
      </w:r>
      <w:r w:rsidR="00915FC3">
        <w:rPr>
          <w:rFonts w:ascii="Times" w:hAnsi="Times"/>
        </w:rPr>
        <w:t>~</w:t>
      </w:r>
      <w:r w:rsidR="002B160D">
        <w:rPr>
          <w:rFonts w:ascii="Times" w:hAnsi="Times"/>
        </w:rPr>
        <w:t>10 m s</w:t>
      </w:r>
      <w:r w:rsidR="002B160D">
        <w:rPr>
          <w:rFonts w:ascii="Times" w:hAnsi="Times"/>
          <w:vertAlign w:val="superscript"/>
        </w:rPr>
        <w:t>-1</w:t>
      </w:r>
      <w:r w:rsidR="00F11F58">
        <w:rPr>
          <w:rFonts w:ascii="Times" w:hAnsi="Times"/>
        </w:rPr>
        <w:t xml:space="preserve"> </w:t>
      </w:r>
      <w:r w:rsidR="00915FC3">
        <w:rPr>
          <w:rFonts w:ascii="Times" w:hAnsi="Times"/>
        </w:rPr>
        <w:t xml:space="preserve">flow </w:t>
      </w:r>
      <w:r w:rsidR="00F11F58">
        <w:rPr>
          <w:rFonts w:ascii="Times" w:hAnsi="Times"/>
        </w:rPr>
        <w:t>to traverse the mean 30 km between soundings, 1 K of cooling may be achieved with only ~0.1 m s</w:t>
      </w:r>
      <w:r w:rsidR="00F11F58" w:rsidRPr="002B160D">
        <w:rPr>
          <w:rFonts w:ascii="Times" w:hAnsi="Times"/>
          <w:vertAlign w:val="superscript"/>
        </w:rPr>
        <w:t>-1</w:t>
      </w:r>
      <w:r w:rsidR="00F11F58">
        <w:rPr>
          <w:rFonts w:ascii="Times" w:hAnsi="Times"/>
        </w:rPr>
        <w:t xml:space="preserve"> storm-induced ascent.</w:t>
      </w:r>
      <w:r w:rsidR="00A76410">
        <w:rPr>
          <w:rFonts w:ascii="Times" w:hAnsi="Times"/>
        </w:rPr>
        <w:t xml:space="preserve">  S</w:t>
      </w:r>
      <w:r w:rsidR="005E6386">
        <w:rPr>
          <w:rFonts w:ascii="Times" w:hAnsi="Times"/>
        </w:rPr>
        <w:t xml:space="preserve">econd, a </w:t>
      </w:r>
      <w:r w:rsidR="007B4990">
        <w:rPr>
          <w:rFonts w:ascii="Times" w:hAnsi="Times"/>
        </w:rPr>
        <w:t xml:space="preserve">very </w:t>
      </w:r>
      <w:r w:rsidR="005E6386">
        <w:rPr>
          <w:rFonts w:ascii="Times" w:hAnsi="Times"/>
        </w:rPr>
        <w:t xml:space="preserve">shallow stable layer </w:t>
      </w:r>
      <w:r w:rsidR="007B4990">
        <w:rPr>
          <w:rFonts w:ascii="Times" w:hAnsi="Times"/>
        </w:rPr>
        <w:t>at the surface, not present</w:t>
      </w:r>
      <w:r w:rsidR="005E6386">
        <w:rPr>
          <w:rFonts w:ascii="Times" w:hAnsi="Times"/>
        </w:rPr>
        <w:t xml:space="preserve"> in the far inflow</w:t>
      </w:r>
      <w:r w:rsidR="007B4990">
        <w:rPr>
          <w:rFonts w:ascii="Times" w:hAnsi="Times"/>
        </w:rPr>
        <w:t>,</w:t>
      </w:r>
      <w:r w:rsidR="005E6386">
        <w:rPr>
          <w:rFonts w:ascii="Times" w:hAnsi="Times"/>
        </w:rPr>
        <w:t xml:space="preserve"> appears in the near inflow.</w:t>
      </w:r>
      <w:r w:rsidR="007B4990">
        <w:rPr>
          <w:rFonts w:ascii="Times" w:hAnsi="Times"/>
        </w:rPr>
        <w:t xml:space="preserve">  This </w:t>
      </w:r>
      <w:r w:rsidR="005F4492">
        <w:rPr>
          <w:rFonts w:ascii="Times" w:hAnsi="Times"/>
        </w:rPr>
        <w:t>is consistent with</w:t>
      </w:r>
      <w:r w:rsidR="00304566">
        <w:rPr>
          <w:rFonts w:ascii="Times" w:hAnsi="Times"/>
        </w:rPr>
        <w:t xml:space="preserve"> the effe</w:t>
      </w:r>
      <w:r w:rsidR="00A9544B">
        <w:rPr>
          <w:rFonts w:ascii="Times" w:hAnsi="Times"/>
        </w:rPr>
        <w:t xml:space="preserve">cts of anvil shading.  It is </w:t>
      </w:r>
      <w:r w:rsidR="00EC2BB4">
        <w:rPr>
          <w:rFonts w:ascii="Times" w:hAnsi="Times"/>
        </w:rPr>
        <w:t>likely</w:t>
      </w:r>
      <w:r w:rsidR="00A9544B">
        <w:rPr>
          <w:rFonts w:ascii="Times" w:hAnsi="Times"/>
        </w:rPr>
        <w:t xml:space="preserve"> not</w:t>
      </w:r>
      <w:r w:rsidR="00304566">
        <w:rPr>
          <w:rFonts w:ascii="Times" w:hAnsi="Times"/>
        </w:rPr>
        <w:t xml:space="preserve"> a manifestation of nocturnal cooling, despite the relatively late timing of the </w:t>
      </w:r>
      <w:proofErr w:type="spellStart"/>
      <w:r w:rsidR="00304566">
        <w:rPr>
          <w:rFonts w:ascii="Times" w:hAnsi="Times"/>
        </w:rPr>
        <w:t>nontornadic</w:t>
      </w:r>
      <w:proofErr w:type="spellEnd"/>
      <w:r w:rsidR="00304566">
        <w:rPr>
          <w:rFonts w:ascii="Times" w:hAnsi="Times"/>
        </w:rPr>
        <w:t xml:space="preserve"> soun</w:t>
      </w:r>
      <w:r w:rsidR="00A9544B">
        <w:rPr>
          <w:rFonts w:ascii="Times" w:hAnsi="Times"/>
        </w:rPr>
        <w:t>dings, because no evidence of a surface inversion</w:t>
      </w:r>
      <w:r w:rsidR="00304566">
        <w:rPr>
          <w:rFonts w:ascii="Times" w:hAnsi="Times"/>
        </w:rPr>
        <w:t xml:space="preserve"> appears in the far-field composite.</w:t>
      </w:r>
      <w:r w:rsidR="00FE2639">
        <w:rPr>
          <w:rFonts w:ascii="Times" w:hAnsi="Times"/>
        </w:rPr>
        <w:t xml:space="preserve">  </w:t>
      </w:r>
      <w:r w:rsidR="00C02070">
        <w:rPr>
          <w:rFonts w:ascii="Times" w:hAnsi="Times"/>
        </w:rPr>
        <w:t xml:space="preserve">Hodographs were also generated for the composite soundings.  The near- and far-field </w:t>
      </w:r>
      <w:proofErr w:type="spellStart"/>
      <w:r w:rsidR="00C02070">
        <w:rPr>
          <w:rFonts w:ascii="Times" w:hAnsi="Times"/>
        </w:rPr>
        <w:t>nontornadic</w:t>
      </w:r>
      <w:proofErr w:type="spellEnd"/>
      <w:r w:rsidR="00C02070">
        <w:rPr>
          <w:rFonts w:ascii="Times" w:hAnsi="Times"/>
        </w:rPr>
        <w:t xml:space="preserve"> hodo</w:t>
      </w:r>
      <w:r w:rsidR="003A139A">
        <w:rPr>
          <w:rFonts w:ascii="Times" w:hAnsi="Times"/>
        </w:rPr>
        <w:t>graphs are overlaid in Fig. 19</w:t>
      </w:r>
      <w:r w:rsidR="00C02070">
        <w:rPr>
          <w:rFonts w:ascii="Times" w:hAnsi="Times"/>
        </w:rPr>
        <w:t>.  They are nearly identical.</w:t>
      </w:r>
    </w:p>
    <w:p w14:paraId="6E51A79A" w14:textId="77777777" w:rsidR="00FE2639" w:rsidRDefault="00FE2639" w:rsidP="008E0EB9">
      <w:pPr>
        <w:spacing w:line="480" w:lineRule="auto"/>
        <w:rPr>
          <w:rFonts w:ascii="Times" w:hAnsi="Times"/>
        </w:rPr>
      </w:pPr>
      <w:r>
        <w:rPr>
          <w:rFonts w:ascii="Times" w:hAnsi="Times"/>
        </w:rPr>
        <w:tab/>
        <w:t xml:space="preserve">The near- and far-field </w:t>
      </w:r>
      <w:proofErr w:type="spellStart"/>
      <w:r>
        <w:rPr>
          <w:rFonts w:ascii="Times" w:hAnsi="Times"/>
        </w:rPr>
        <w:t>tornadic</w:t>
      </w:r>
      <w:proofErr w:type="spellEnd"/>
      <w:r>
        <w:rPr>
          <w:rFonts w:ascii="Times" w:hAnsi="Times"/>
        </w:rPr>
        <w:t xml:space="preserve"> composite so</w:t>
      </w:r>
      <w:r w:rsidR="003A139A">
        <w:rPr>
          <w:rFonts w:ascii="Times" w:hAnsi="Times"/>
        </w:rPr>
        <w:t>undings are plotted in Fig. 20</w:t>
      </w:r>
      <w:r>
        <w:rPr>
          <w:rFonts w:ascii="Times" w:hAnsi="Times"/>
        </w:rPr>
        <w:t xml:space="preserve">.  Their temperature and moisture profiles are much more similar than the near- and far-field </w:t>
      </w:r>
      <w:proofErr w:type="spellStart"/>
      <w:r>
        <w:rPr>
          <w:rFonts w:ascii="Times" w:hAnsi="Times"/>
        </w:rPr>
        <w:t>nontornadic</w:t>
      </w:r>
      <w:proofErr w:type="spellEnd"/>
      <w:r>
        <w:rPr>
          <w:rFonts w:ascii="Times" w:hAnsi="Times"/>
        </w:rPr>
        <w:t xml:space="preserve"> composites.  There is no evidence of cooling at the surface; in fact, a small </w:t>
      </w:r>
      <w:r w:rsidRPr="00EC2BB4">
        <w:rPr>
          <w:rFonts w:ascii="Times" w:hAnsi="Times"/>
          <w:i/>
        </w:rPr>
        <w:t>increase</w:t>
      </w:r>
      <w:r>
        <w:rPr>
          <w:rFonts w:ascii="Times" w:hAnsi="Times"/>
        </w:rPr>
        <w:t xml:space="preserve"> in surface potential temperature from the far inflow to the near inflow is evident, consistent with the </w:t>
      </w:r>
      <w:r w:rsidR="00EC2BB4">
        <w:rPr>
          <w:rFonts w:ascii="Times" w:hAnsi="Times"/>
        </w:rPr>
        <w:t>near-field perturbations shown</w:t>
      </w:r>
      <w:r>
        <w:rPr>
          <w:rFonts w:ascii="Times" w:hAnsi="Times"/>
        </w:rPr>
        <w:t xml:space="preserve"> in the preceding section</w:t>
      </w:r>
      <w:r w:rsidR="003A139A">
        <w:rPr>
          <w:rFonts w:ascii="Times" w:hAnsi="Times"/>
        </w:rPr>
        <w:t xml:space="preserve"> (Fig. </w:t>
      </w:r>
      <w:r w:rsidR="002D2F2A">
        <w:rPr>
          <w:rFonts w:ascii="Times" w:hAnsi="Times"/>
        </w:rPr>
        <w:t>11</w:t>
      </w:r>
      <w:r w:rsidR="00EC2BB4">
        <w:rPr>
          <w:rFonts w:ascii="Times" w:hAnsi="Times"/>
        </w:rPr>
        <w:t>)</w:t>
      </w:r>
      <w:r>
        <w:rPr>
          <w:rFonts w:ascii="Times" w:hAnsi="Times"/>
        </w:rPr>
        <w:t xml:space="preserve">.  </w:t>
      </w:r>
      <w:r w:rsidR="00BB062B">
        <w:rPr>
          <w:rFonts w:ascii="Times" w:hAnsi="Times"/>
        </w:rPr>
        <w:t xml:space="preserve">In contrast to the </w:t>
      </w:r>
      <w:proofErr w:type="spellStart"/>
      <w:r w:rsidR="00BB062B">
        <w:rPr>
          <w:rFonts w:ascii="Times" w:hAnsi="Times"/>
        </w:rPr>
        <w:t>nontornadic</w:t>
      </w:r>
      <w:proofErr w:type="spellEnd"/>
      <w:r w:rsidR="00BB062B">
        <w:rPr>
          <w:rFonts w:ascii="Times" w:hAnsi="Times"/>
        </w:rPr>
        <w:t xml:space="preserve"> case, the composite hodograph is </w:t>
      </w:r>
      <w:r w:rsidR="00950E78">
        <w:rPr>
          <w:rFonts w:ascii="Times" w:hAnsi="Times"/>
        </w:rPr>
        <w:t xml:space="preserve">significantly </w:t>
      </w:r>
      <w:r w:rsidR="00BB062B">
        <w:rPr>
          <w:rFonts w:ascii="Times" w:hAnsi="Times"/>
        </w:rPr>
        <w:t xml:space="preserve">enlarged in </w:t>
      </w:r>
      <w:r w:rsidR="00FF4B6E">
        <w:rPr>
          <w:rFonts w:ascii="Times" w:hAnsi="Times"/>
        </w:rPr>
        <w:t xml:space="preserve">the </w:t>
      </w:r>
      <w:r w:rsidR="003A139A">
        <w:rPr>
          <w:rFonts w:ascii="Times" w:hAnsi="Times"/>
        </w:rPr>
        <w:t>near inflow (Fig. 21</w:t>
      </w:r>
      <w:r w:rsidR="00FF4B6E">
        <w:rPr>
          <w:rFonts w:ascii="Times" w:hAnsi="Times"/>
        </w:rPr>
        <w:t>).  This demonstrates the increase in 0-</w:t>
      </w:r>
      <w:r w:rsidR="00950E78">
        <w:rPr>
          <w:rFonts w:ascii="Times" w:hAnsi="Times"/>
        </w:rPr>
        <w:t xml:space="preserve">1-km SRH near </w:t>
      </w:r>
      <w:proofErr w:type="spellStart"/>
      <w:r w:rsidR="00950E78">
        <w:rPr>
          <w:rFonts w:ascii="Times" w:hAnsi="Times"/>
        </w:rPr>
        <w:t>tornadic</w:t>
      </w:r>
      <w:proofErr w:type="spellEnd"/>
      <w:r w:rsidR="00950E78">
        <w:rPr>
          <w:rFonts w:ascii="Times" w:hAnsi="Times"/>
        </w:rPr>
        <w:t xml:space="preserve"> </w:t>
      </w:r>
      <w:proofErr w:type="spellStart"/>
      <w:r w:rsidR="00950E78">
        <w:rPr>
          <w:rFonts w:ascii="Times" w:hAnsi="Times"/>
        </w:rPr>
        <w:t>supercells</w:t>
      </w:r>
      <w:proofErr w:type="spellEnd"/>
      <w:r w:rsidR="00950E78">
        <w:rPr>
          <w:rFonts w:ascii="Times" w:hAnsi="Times"/>
        </w:rPr>
        <w:t xml:space="preserve"> that is seen in the </w:t>
      </w:r>
      <w:r w:rsidR="00EC2BB4">
        <w:rPr>
          <w:rFonts w:ascii="Times" w:hAnsi="Times"/>
        </w:rPr>
        <w:t>near-f</w:t>
      </w:r>
      <w:r w:rsidR="003A139A">
        <w:rPr>
          <w:rFonts w:ascii="Times" w:hAnsi="Times"/>
        </w:rPr>
        <w:t xml:space="preserve">ield perturbations (Fig. </w:t>
      </w:r>
      <w:r w:rsidR="00EC59D9">
        <w:rPr>
          <w:rFonts w:ascii="Times" w:hAnsi="Times"/>
        </w:rPr>
        <w:t>17</w:t>
      </w:r>
      <w:r w:rsidR="00EC2BB4">
        <w:rPr>
          <w:rFonts w:ascii="Times" w:hAnsi="Times"/>
        </w:rPr>
        <w:t>)</w:t>
      </w:r>
      <w:r w:rsidR="00950E78">
        <w:rPr>
          <w:rFonts w:ascii="Times" w:hAnsi="Times"/>
        </w:rPr>
        <w:t>.</w:t>
      </w:r>
    </w:p>
    <w:p w14:paraId="4D97B867" w14:textId="77777777" w:rsidR="00B524B5" w:rsidRDefault="00B524B5" w:rsidP="008E0EB9">
      <w:pPr>
        <w:spacing w:line="480" w:lineRule="auto"/>
        <w:rPr>
          <w:rFonts w:ascii="Times" w:hAnsi="Times"/>
        </w:rPr>
      </w:pPr>
      <w:r>
        <w:rPr>
          <w:rFonts w:ascii="Times" w:hAnsi="Times"/>
        </w:rPr>
        <w:tab/>
        <w:t xml:space="preserve">Far-field composites for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storms are </w:t>
      </w:r>
      <w:r w:rsidR="00EC2BB4">
        <w:rPr>
          <w:rFonts w:ascii="Times" w:hAnsi="Times"/>
        </w:rPr>
        <w:t>compared</w:t>
      </w:r>
      <w:r w:rsidR="003A139A">
        <w:rPr>
          <w:rFonts w:ascii="Times" w:hAnsi="Times"/>
        </w:rPr>
        <w:t xml:space="preserve"> in Fig. 22</w:t>
      </w:r>
      <w:r>
        <w:rPr>
          <w:rFonts w:ascii="Times" w:hAnsi="Times"/>
        </w:rPr>
        <w:t xml:space="preserve">.  This comparison requires caution because of the discrepancy in diurnal timing, with </w:t>
      </w:r>
      <w:proofErr w:type="spellStart"/>
      <w:r>
        <w:rPr>
          <w:rFonts w:ascii="Times" w:hAnsi="Times"/>
        </w:rPr>
        <w:t>to</w:t>
      </w:r>
      <w:r w:rsidR="00EC2BB4">
        <w:rPr>
          <w:rFonts w:ascii="Times" w:hAnsi="Times"/>
        </w:rPr>
        <w:t>rnadic</w:t>
      </w:r>
      <w:proofErr w:type="spellEnd"/>
      <w:r w:rsidR="00EC2BB4">
        <w:rPr>
          <w:rFonts w:ascii="Times" w:hAnsi="Times"/>
        </w:rPr>
        <w:t xml:space="preserve"> soundings averaging </w:t>
      </w:r>
      <w:r>
        <w:rPr>
          <w:rFonts w:ascii="Times" w:hAnsi="Times"/>
        </w:rPr>
        <w:t xml:space="preserve">over two hours earlier in the day than </w:t>
      </w:r>
      <w:proofErr w:type="spellStart"/>
      <w:r>
        <w:rPr>
          <w:rFonts w:ascii="Times" w:hAnsi="Times"/>
        </w:rPr>
        <w:t>nontornadic</w:t>
      </w:r>
      <w:proofErr w:type="spellEnd"/>
      <w:r>
        <w:rPr>
          <w:rFonts w:ascii="Times" w:hAnsi="Times"/>
        </w:rPr>
        <w:t xml:space="preserve"> ones.  The result is clear:  a deeper boundary layer with steeper low-level lapse rates in the </w:t>
      </w:r>
      <w:proofErr w:type="spellStart"/>
      <w:r>
        <w:rPr>
          <w:rFonts w:ascii="Times" w:hAnsi="Times"/>
        </w:rPr>
        <w:t>tornadic</w:t>
      </w:r>
      <w:proofErr w:type="spellEnd"/>
      <w:r>
        <w:rPr>
          <w:rFonts w:ascii="Times" w:hAnsi="Times"/>
        </w:rPr>
        <w:t xml:space="preserve"> composite.</w:t>
      </w:r>
      <w:r w:rsidR="006F3181">
        <w:rPr>
          <w:rFonts w:ascii="Times" w:hAnsi="Times"/>
        </w:rPr>
        <w:t xml:space="preserve">  Even so, the greater depth </w:t>
      </w:r>
      <w:r w:rsidR="00EC2BB4">
        <w:rPr>
          <w:rFonts w:ascii="Times" w:hAnsi="Times"/>
        </w:rPr>
        <w:t>of moisture</w:t>
      </w:r>
      <w:r w:rsidR="006F3181">
        <w:rPr>
          <w:rFonts w:ascii="Times" w:hAnsi="Times"/>
        </w:rPr>
        <w:t xml:space="preserve"> in the </w:t>
      </w:r>
      <w:proofErr w:type="spellStart"/>
      <w:r w:rsidR="006F3181">
        <w:rPr>
          <w:rFonts w:ascii="Times" w:hAnsi="Times"/>
        </w:rPr>
        <w:t>tornadic</w:t>
      </w:r>
      <w:proofErr w:type="spellEnd"/>
      <w:r w:rsidR="006F3181">
        <w:rPr>
          <w:rFonts w:ascii="Times" w:hAnsi="Times"/>
        </w:rPr>
        <w:t xml:space="preserve"> case must be noted. </w:t>
      </w:r>
      <w:r w:rsidR="003A139A">
        <w:rPr>
          <w:rFonts w:ascii="Times" w:hAnsi="Times"/>
        </w:rPr>
        <w:t xml:space="preserve"> Composite hodographs (Fig. 23</w:t>
      </w:r>
      <w:r w:rsidR="006F3181">
        <w:rPr>
          <w:rFonts w:ascii="Times" w:hAnsi="Times"/>
        </w:rPr>
        <w:t xml:space="preserve">) look similar except for the strengthening southerlies in the </w:t>
      </w:r>
      <w:proofErr w:type="spellStart"/>
      <w:r w:rsidR="006F3181">
        <w:rPr>
          <w:rFonts w:ascii="Times" w:hAnsi="Times"/>
        </w:rPr>
        <w:t>nontornadic</w:t>
      </w:r>
      <w:proofErr w:type="spellEnd"/>
      <w:r w:rsidR="006F3181">
        <w:rPr>
          <w:rFonts w:ascii="Times" w:hAnsi="Times"/>
        </w:rPr>
        <w:t xml:space="preserve"> profile, representing the incipient low</w:t>
      </w:r>
      <w:r w:rsidR="00093DC7">
        <w:rPr>
          <w:rFonts w:ascii="Times" w:hAnsi="Times"/>
        </w:rPr>
        <w:t>-level jet later in the evening</w:t>
      </w:r>
      <w:r w:rsidR="00297C3A">
        <w:rPr>
          <w:rFonts w:ascii="Times" w:hAnsi="Times"/>
        </w:rPr>
        <w:t xml:space="preserve">.  There </w:t>
      </w:r>
      <w:r w:rsidR="00093DC7">
        <w:rPr>
          <w:rFonts w:ascii="Times" w:hAnsi="Times"/>
        </w:rPr>
        <w:t xml:space="preserve">is also </w:t>
      </w:r>
      <w:r w:rsidR="005911F5">
        <w:rPr>
          <w:rFonts w:ascii="Times" w:hAnsi="Times"/>
        </w:rPr>
        <w:t>evidence</w:t>
      </w:r>
      <w:r w:rsidR="00093DC7">
        <w:rPr>
          <w:rFonts w:ascii="Times" w:hAnsi="Times"/>
        </w:rPr>
        <w:t xml:space="preserve"> of the </w:t>
      </w:r>
      <w:r w:rsidR="00297C3A">
        <w:rPr>
          <w:rFonts w:ascii="Times" w:hAnsi="Times"/>
        </w:rPr>
        <w:t>veer-back-veer profile</w:t>
      </w:r>
      <w:r w:rsidR="00093DC7">
        <w:rPr>
          <w:rFonts w:ascii="Times" w:hAnsi="Times"/>
        </w:rPr>
        <w:t xml:space="preserve"> that appeared in several </w:t>
      </w:r>
      <w:proofErr w:type="spellStart"/>
      <w:r w:rsidR="00093DC7">
        <w:rPr>
          <w:rFonts w:ascii="Times" w:hAnsi="Times"/>
        </w:rPr>
        <w:t>nontornadic</w:t>
      </w:r>
      <w:proofErr w:type="spellEnd"/>
      <w:r w:rsidR="00093DC7">
        <w:rPr>
          <w:rFonts w:ascii="Times" w:hAnsi="Times"/>
        </w:rPr>
        <w:t xml:space="preserve"> events</w:t>
      </w:r>
      <w:r w:rsidR="00297C3A">
        <w:rPr>
          <w:rFonts w:ascii="Times" w:hAnsi="Times"/>
        </w:rPr>
        <w:t xml:space="preserve"> and may inhibit tornado production (Mulholland et al. 2015)</w:t>
      </w:r>
      <w:r w:rsidR="00093DC7">
        <w:rPr>
          <w:rFonts w:ascii="Times" w:hAnsi="Times"/>
        </w:rPr>
        <w:t xml:space="preserve">, while the </w:t>
      </w:r>
      <w:proofErr w:type="spellStart"/>
      <w:r w:rsidR="00093DC7">
        <w:rPr>
          <w:rFonts w:ascii="Times" w:hAnsi="Times"/>
        </w:rPr>
        <w:t>tornadic</w:t>
      </w:r>
      <w:proofErr w:type="spellEnd"/>
      <w:r w:rsidR="00093DC7">
        <w:rPr>
          <w:rFonts w:ascii="Times" w:hAnsi="Times"/>
        </w:rPr>
        <w:t xml:space="preserve"> hodograph is somewhat more sickle-shaped</w:t>
      </w:r>
      <w:r w:rsidR="00366E4B">
        <w:rPr>
          <w:rFonts w:ascii="Times" w:hAnsi="Times"/>
        </w:rPr>
        <w:t xml:space="preserve">, as is common in </w:t>
      </w:r>
      <w:proofErr w:type="spellStart"/>
      <w:r w:rsidR="00366E4B">
        <w:rPr>
          <w:rFonts w:ascii="Times" w:hAnsi="Times"/>
        </w:rPr>
        <w:t>tornadic</w:t>
      </w:r>
      <w:proofErr w:type="spellEnd"/>
      <w:r w:rsidR="00366E4B">
        <w:rPr>
          <w:rFonts w:ascii="Times" w:hAnsi="Times"/>
        </w:rPr>
        <w:t xml:space="preserve"> environments (</w:t>
      </w:r>
      <w:proofErr w:type="spellStart"/>
      <w:r w:rsidR="00366E4B">
        <w:rPr>
          <w:rFonts w:ascii="Times" w:hAnsi="Times"/>
        </w:rPr>
        <w:t>Esterheld</w:t>
      </w:r>
      <w:proofErr w:type="spellEnd"/>
      <w:r w:rsidR="00366E4B">
        <w:rPr>
          <w:rFonts w:ascii="Times" w:hAnsi="Times"/>
        </w:rPr>
        <w:t xml:space="preserve"> and </w:t>
      </w:r>
      <w:proofErr w:type="spellStart"/>
      <w:r w:rsidR="00366E4B">
        <w:rPr>
          <w:rFonts w:ascii="Times" w:hAnsi="Times"/>
        </w:rPr>
        <w:t>Giuliano</w:t>
      </w:r>
      <w:proofErr w:type="spellEnd"/>
      <w:r w:rsidR="00366E4B">
        <w:rPr>
          <w:rFonts w:ascii="Times" w:hAnsi="Times"/>
        </w:rPr>
        <w:t xml:space="preserve"> 2008)</w:t>
      </w:r>
      <w:r w:rsidR="00093DC7">
        <w:rPr>
          <w:rFonts w:ascii="Times" w:hAnsi="Times"/>
        </w:rPr>
        <w:t>.</w:t>
      </w:r>
    </w:p>
    <w:p w14:paraId="508A3231" w14:textId="77777777" w:rsidR="00C82934" w:rsidRPr="002E7179" w:rsidRDefault="00C82934" w:rsidP="008E0EB9">
      <w:pPr>
        <w:spacing w:line="480" w:lineRule="auto"/>
        <w:rPr>
          <w:rFonts w:ascii="Times" w:hAnsi="Times"/>
        </w:rPr>
      </w:pPr>
      <w:r>
        <w:rPr>
          <w:rFonts w:ascii="Times" w:hAnsi="Times"/>
        </w:rPr>
        <w:tab/>
        <w:t xml:space="preserve">Near-field </w:t>
      </w:r>
      <w:proofErr w:type="spellStart"/>
      <w:r>
        <w:rPr>
          <w:rFonts w:ascii="Times" w:hAnsi="Times"/>
        </w:rPr>
        <w:t>tor</w:t>
      </w:r>
      <w:r w:rsidR="00115592">
        <w:rPr>
          <w:rFonts w:ascii="Times" w:hAnsi="Times"/>
        </w:rPr>
        <w:t>nadic</w:t>
      </w:r>
      <w:proofErr w:type="spellEnd"/>
      <w:r w:rsidR="00115592">
        <w:rPr>
          <w:rFonts w:ascii="Times" w:hAnsi="Times"/>
        </w:rPr>
        <w:t xml:space="preserve"> and </w:t>
      </w:r>
      <w:proofErr w:type="spellStart"/>
      <w:r w:rsidR="00115592">
        <w:rPr>
          <w:rFonts w:ascii="Times" w:hAnsi="Times"/>
        </w:rPr>
        <w:t>nontornadic</w:t>
      </w:r>
      <w:proofErr w:type="spellEnd"/>
      <w:r w:rsidR="00115592">
        <w:rPr>
          <w:rFonts w:ascii="Times" w:hAnsi="Times"/>
        </w:rPr>
        <w:t xml:space="preserve"> composite skew-</w:t>
      </w:r>
      <w:proofErr w:type="spellStart"/>
      <w:r w:rsidR="00115592">
        <w:rPr>
          <w:rFonts w:ascii="Times" w:hAnsi="Times"/>
        </w:rPr>
        <w:t>Ts</w:t>
      </w:r>
      <w:proofErr w:type="spellEnd"/>
      <w:r w:rsidR="003A139A">
        <w:rPr>
          <w:rFonts w:ascii="Times" w:hAnsi="Times"/>
        </w:rPr>
        <w:t xml:space="preserve"> are overlaid in Fig. 24</w:t>
      </w:r>
      <w:r>
        <w:rPr>
          <w:rFonts w:ascii="Times" w:hAnsi="Times"/>
        </w:rPr>
        <w:t>.</w:t>
      </w:r>
      <w:r w:rsidR="002C1BD3">
        <w:rPr>
          <w:rFonts w:ascii="Times" w:hAnsi="Times"/>
        </w:rPr>
        <w:t xml:space="preserve">  The most </w:t>
      </w:r>
      <w:r w:rsidR="00366E4B">
        <w:rPr>
          <w:rFonts w:ascii="Times" w:hAnsi="Times"/>
        </w:rPr>
        <w:t>noticeable</w:t>
      </w:r>
      <w:r w:rsidR="002C1BD3">
        <w:rPr>
          <w:rFonts w:ascii="Times" w:hAnsi="Times"/>
        </w:rPr>
        <w:t xml:space="preserve"> </w:t>
      </w:r>
      <w:r w:rsidR="00A9544B">
        <w:rPr>
          <w:rFonts w:ascii="Times" w:hAnsi="Times"/>
        </w:rPr>
        <w:t xml:space="preserve">thermodynamic </w:t>
      </w:r>
      <w:r w:rsidR="002C1BD3">
        <w:rPr>
          <w:rFonts w:ascii="Times" w:hAnsi="Times"/>
        </w:rPr>
        <w:t xml:space="preserve">difference between these is at the </w:t>
      </w:r>
      <w:r w:rsidR="00A9544B">
        <w:rPr>
          <w:rFonts w:ascii="Times" w:hAnsi="Times"/>
        </w:rPr>
        <w:t xml:space="preserve">surface, where there is evidence of shallow cooling in the </w:t>
      </w:r>
      <w:proofErr w:type="spellStart"/>
      <w:r w:rsidR="00A9544B">
        <w:rPr>
          <w:rFonts w:ascii="Times" w:hAnsi="Times"/>
        </w:rPr>
        <w:t>nontornadic</w:t>
      </w:r>
      <w:proofErr w:type="spellEnd"/>
      <w:r w:rsidR="00A9544B">
        <w:rPr>
          <w:rFonts w:ascii="Times" w:hAnsi="Times"/>
        </w:rPr>
        <w:t xml:space="preserve"> composite but not in the </w:t>
      </w:r>
      <w:proofErr w:type="spellStart"/>
      <w:r w:rsidR="00A9544B">
        <w:rPr>
          <w:rFonts w:ascii="Times" w:hAnsi="Times"/>
        </w:rPr>
        <w:t>tornadic</w:t>
      </w:r>
      <w:proofErr w:type="spellEnd"/>
      <w:r w:rsidR="00A9544B">
        <w:rPr>
          <w:rFonts w:ascii="Times" w:hAnsi="Times"/>
        </w:rPr>
        <w:t xml:space="preserve"> one.  </w:t>
      </w:r>
      <w:r w:rsidR="00093DC7">
        <w:rPr>
          <w:rFonts w:ascii="Times" w:hAnsi="Times"/>
        </w:rPr>
        <w:t>Since such a pronounced difference in near-surface stability is not seen in the far-field composit</w:t>
      </w:r>
      <w:r w:rsidR="008905A3">
        <w:rPr>
          <w:rFonts w:ascii="Times" w:hAnsi="Times"/>
        </w:rPr>
        <w:t>es, it seems likely that the</w:t>
      </w:r>
      <w:r w:rsidR="00366E4B">
        <w:rPr>
          <w:rFonts w:ascii="Times" w:hAnsi="Times"/>
        </w:rPr>
        <w:t xml:space="preserve"> near-field cooling in the </w:t>
      </w:r>
      <w:proofErr w:type="spellStart"/>
      <w:r w:rsidR="00366E4B">
        <w:rPr>
          <w:rFonts w:ascii="Times" w:hAnsi="Times"/>
        </w:rPr>
        <w:t>nontornadic</w:t>
      </w:r>
      <w:proofErr w:type="spellEnd"/>
      <w:r w:rsidR="00366E4B">
        <w:rPr>
          <w:rFonts w:ascii="Times" w:hAnsi="Times"/>
        </w:rPr>
        <w:t xml:space="preserve"> composite is</w:t>
      </w:r>
      <w:r w:rsidR="00093DC7">
        <w:rPr>
          <w:rFonts w:ascii="Times" w:hAnsi="Times"/>
        </w:rPr>
        <w:t xml:space="preserve"> at least in part storm-induced.</w:t>
      </w:r>
      <w:r w:rsidR="00297C3A">
        <w:rPr>
          <w:rFonts w:ascii="Times" w:hAnsi="Times"/>
        </w:rPr>
        <w:t xml:space="preserve">  </w:t>
      </w:r>
      <w:r w:rsidR="00E87DE3">
        <w:rPr>
          <w:rFonts w:ascii="Times" w:hAnsi="Times"/>
        </w:rPr>
        <w:t>This result suggests not only that storms can observably modify their inflow, but also that such modification can influence storm behavior</w:t>
      </w:r>
      <w:r w:rsidR="00DC1657">
        <w:rPr>
          <w:rFonts w:ascii="Times" w:hAnsi="Times"/>
        </w:rPr>
        <w:t xml:space="preserve"> in a way that makes physical sense</w:t>
      </w:r>
      <w:r w:rsidR="00E83DAA">
        <w:rPr>
          <w:rFonts w:ascii="Times" w:hAnsi="Times"/>
        </w:rPr>
        <w:t>—near-surface stabilization inhibiting tornado production</w:t>
      </w:r>
      <w:r w:rsidR="00E87DE3">
        <w:rPr>
          <w:rFonts w:ascii="Times" w:hAnsi="Times"/>
        </w:rPr>
        <w:t xml:space="preserve">. </w:t>
      </w:r>
      <w:r w:rsidR="00093DC7">
        <w:rPr>
          <w:rFonts w:ascii="Times" w:hAnsi="Times"/>
        </w:rPr>
        <w:t xml:space="preserve">  </w:t>
      </w:r>
      <w:r w:rsidR="005911F5">
        <w:rPr>
          <w:rFonts w:ascii="Times" w:hAnsi="Times"/>
        </w:rPr>
        <w:t>In the near-field</w:t>
      </w:r>
      <w:r w:rsidR="003A139A">
        <w:rPr>
          <w:rFonts w:ascii="Times" w:hAnsi="Times"/>
        </w:rPr>
        <w:t xml:space="preserve"> composite hodographs (Fig. 25</w:t>
      </w:r>
      <w:r w:rsidR="005911F5">
        <w:rPr>
          <w:rFonts w:ascii="Times" w:hAnsi="Times"/>
        </w:rPr>
        <w:t xml:space="preserve">), the </w:t>
      </w:r>
      <w:proofErr w:type="spellStart"/>
      <w:r w:rsidR="005911F5">
        <w:rPr>
          <w:rFonts w:ascii="Times" w:hAnsi="Times"/>
        </w:rPr>
        <w:t>tornadic</w:t>
      </w:r>
      <w:proofErr w:type="spellEnd"/>
      <w:r w:rsidR="005911F5">
        <w:rPr>
          <w:rFonts w:ascii="Times" w:hAnsi="Times"/>
        </w:rPr>
        <w:t xml:space="preserve"> hodograph is slightly larger and there may be a hint of the veer-back profile above 1 km in the </w:t>
      </w:r>
      <w:proofErr w:type="spellStart"/>
      <w:r w:rsidR="005911F5">
        <w:rPr>
          <w:rFonts w:ascii="Times" w:hAnsi="Times"/>
        </w:rPr>
        <w:t>nontornadic</w:t>
      </w:r>
      <w:proofErr w:type="spellEnd"/>
      <w:r w:rsidR="005911F5">
        <w:rPr>
          <w:rFonts w:ascii="Times" w:hAnsi="Times"/>
        </w:rPr>
        <w:t xml:space="preserve"> one, but the hodographs are similar overall.</w:t>
      </w:r>
    </w:p>
    <w:p w14:paraId="60B4556B" w14:textId="77777777" w:rsidR="002E7179" w:rsidRDefault="002E7179" w:rsidP="008E0EB9">
      <w:pPr>
        <w:spacing w:line="480" w:lineRule="auto"/>
        <w:rPr>
          <w:rFonts w:ascii="Times" w:hAnsi="Times"/>
        </w:rPr>
      </w:pPr>
    </w:p>
    <w:p w14:paraId="734F8E78" w14:textId="77777777" w:rsidR="00CC6E1B" w:rsidRDefault="00CC6E1B" w:rsidP="003D633A">
      <w:pPr>
        <w:spacing w:line="480" w:lineRule="auto"/>
        <w:outlineLvl w:val="0"/>
        <w:rPr>
          <w:rFonts w:ascii="Times" w:hAnsi="Times"/>
          <w:i/>
        </w:rPr>
      </w:pPr>
    </w:p>
    <w:p w14:paraId="4E1976AC" w14:textId="77777777" w:rsidR="00CC6E1B" w:rsidRDefault="00CC6E1B" w:rsidP="003D633A">
      <w:pPr>
        <w:spacing w:line="480" w:lineRule="auto"/>
        <w:outlineLvl w:val="0"/>
        <w:rPr>
          <w:rFonts w:ascii="Times" w:hAnsi="Times"/>
          <w:i/>
        </w:rPr>
      </w:pPr>
    </w:p>
    <w:p w14:paraId="41EA7FAC" w14:textId="77777777" w:rsidR="00CC6E1B" w:rsidRDefault="00CC6E1B" w:rsidP="003D633A">
      <w:pPr>
        <w:spacing w:line="480" w:lineRule="auto"/>
        <w:outlineLvl w:val="0"/>
        <w:rPr>
          <w:rFonts w:ascii="Times" w:hAnsi="Times"/>
          <w:i/>
        </w:rPr>
      </w:pPr>
    </w:p>
    <w:p w14:paraId="5C30C57F" w14:textId="77777777" w:rsidR="00CC6E1B" w:rsidRDefault="00CC6E1B" w:rsidP="003D633A">
      <w:pPr>
        <w:spacing w:line="480" w:lineRule="auto"/>
        <w:outlineLvl w:val="0"/>
        <w:rPr>
          <w:rFonts w:ascii="Times" w:hAnsi="Times"/>
          <w:i/>
        </w:rPr>
      </w:pPr>
    </w:p>
    <w:p w14:paraId="56157513" w14:textId="77777777" w:rsidR="00CC6E1B" w:rsidRDefault="00CC6E1B" w:rsidP="003D633A">
      <w:pPr>
        <w:spacing w:line="480" w:lineRule="auto"/>
        <w:outlineLvl w:val="0"/>
        <w:rPr>
          <w:rFonts w:ascii="Times" w:hAnsi="Times"/>
          <w:i/>
        </w:rPr>
      </w:pPr>
    </w:p>
    <w:p w14:paraId="10392EE0" w14:textId="77777777" w:rsidR="00CC6E1B" w:rsidRDefault="00CC6E1B" w:rsidP="003D633A">
      <w:pPr>
        <w:spacing w:line="480" w:lineRule="auto"/>
        <w:outlineLvl w:val="0"/>
        <w:rPr>
          <w:rFonts w:ascii="Times" w:hAnsi="Times"/>
          <w:i/>
        </w:rPr>
      </w:pPr>
    </w:p>
    <w:p w14:paraId="7CC7FA19" w14:textId="77777777" w:rsidR="00CC6E1B" w:rsidRDefault="00CC6E1B" w:rsidP="003D633A">
      <w:pPr>
        <w:spacing w:line="480" w:lineRule="auto"/>
        <w:outlineLvl w:val="0"/>
        <w:rPr>
          <w:rFonts w:ascii="Times" w:hAnsi="Times"/>
          <w:i/>
        </w:rPr>
      </w:pPr>
    </w:p>
    <w:p w14:paraId="013DDEFD" w14:textId="77777777" w:rsidR="00C76903" w:rsidRDefault="00903103" w:rsidP="003D633A">
      <w:pPr>
        <w:spacing w:line="480" w:lineRule="auto"/>
        <w:outlineLvl w:val="0"/>
        <w:rPr>
          <w:rFonts w:ascii="Times" w:hAnsi="Times"/>
        </w:rPr>
      </w:pPr>
      <w:r>
        <w:rPr>
          <w:rFonts w:ascii="Times" w:hAnsi="Times"/>
          <w:i/>
        </w:rPr>
        <w:t>4</w:t>
      </w:r>
      <w:r w:rsidR="00336CB9">
        <w:rPr>
          <w:rFonts w:ascii="Times" w:hAnsi="Times"/>
          <w:i/>
        </w:rPr>
        <w:t>.  Selected field observations</w:t>
      </w:r>
    </w:p>
    <w:p w14:paraId="3DA03FB7" w14:textId="77777777" w:rsidR="00A6765E" w:rsidRPr="00A6765E" w:rsidRDefault="00A6765E" w:rsidP="008E0EB9">
      <w:pPr>
        <w:spacing w:line="480" w:lineRule="auto"/>
        <w:rPr>
          <w:rFonts w:ascii="Times" w:hAnsi="Times"/>
        </w:rPr>
      </w:pPr>
      <w:r>
        <w:rPr>
          <w:rFonts w:ascii="Times" w:hAnsi="Times"/>
        </w:rPr>
        <w:tab/>
        <w:t xml:space="preserve">MPEX and </w:t>
      </w:r>
      <w:r w:rsidR="00F401C3">
        <w:rPr>
          <w:rFonts w:ascii="Times" w:hAnsi="Times"/>
        </w:rPr>
        <w:t>Mini-MPEX</w:t>
      </w:r>
      <w:r>
        <w:rPr>
          <w:rFonts w:ascii="Times" w:hAnsi="Times"/>
        </w:rPr>
        <w:t xml:space="preserve"> collected several unique observations of near-storm environments that merit detailed descriptions</w:t>
      </w:r>
      <w:r w:rsidR="00051714">
        <w:rPr>
          <w:rFonts w:ascii="Times" w:hAnsi="Times"/>
        </w:rPr>
        <w:t xml:space="preserve">, even though they are single cases and may not be generalizable to other events.  Some exemplify the above findings regarding </w:t>
      </w:r>
      <w:proofErr w:type="spellStart"/>
      <w:r w:rsidR="00051714">
        <w:rPr>
          <w:rFonts w:ascii="Times" w:hAnsi="Times"/>
        </w:rPr>
        <w:t>supercell</w:t>
      </w:r>
      <w:proofErr w:type="spellEnd"/>
      <w:r w:rsidR="00051714">
        <w:rPr>
          <w:rFonts w:ascii="Times" w:hAnsi="Times"/>
        </w:rPr>
        <w:t>-environment interactions; others relate directly to the existing literature on severe weather environments.  These brief case studies are presented below in chronological order.</w:t>
      </w:r>
    </w:p>
    <w:p w14:paraId="47B924FA" w14:textId="77777777" w:rsidR="00C76903" w:rsidRDefault="00E82879" w:rsidP="003D633A">
      <w:pPr>
        <w:spacing w:line="480" w:lineRule="auto"/>
        <w:outlineLvl w:val="0"/>
        <w:rPr>
          <w:rFonts w:ascii="Times" w:hAnsi="Times"/>
          <w:i/>
        </w:rPr>
      </w:pPr>
      <w:r>
        <w:rPr>
          <w:rFonts w:ascii="Times" w:hAnsi="Times"/>
          <w:i/>
        </w:rPr>
        <w:t>a</w:t>
      </w:r>
      <w:r w:rsidR="0024131E">
        <w:rPr>
          <w:rFonts w:ascii="Times" w:hAnsi="Times"/>
          <w:i/>
        </w:rPr>
        <w:t>.  Abrupt change in near-inflow hodographs on 15 May 2013</w:t>
      </w:r>
    </w:p>
    <w:p w14:paraId="24CC536E" w14:textId="77777777" w:rsidR="0024131E" w:rsidRDefault="0024131E" w:rsidP="008E0EB9">
      <w:pPr>
        <w:spacing w:line="480" w:lineRule="auto"/>
        <w:rPr>
          <w:rFonts w:ascii="Times" w:hAnsi="Times"/>
        </w:rPr>
      </w:pPr>
      <w:r>
        <w:rPr>
          <w:rFonts w:ascii="Times" w:hAnsi="Times"/>
        </w:rPr>
        <w:tab/>
      </w:r>
      <w:r w:rsidR="0051778D">
        <w:rPr>
          <w:rFonts w:ascii="Times" w:hAnsi="Times"/>
        </w:rPr>
        <w:t>On the first day</w:t>
      </w:r>
      <w:r>
        <w:rPr>
          <w:rFonts w:ascii="Times" w:hAnsi="Times"/>
        </w:rPr>
        <w:t xml:space="preserve"> of MPEX, mobile sounding crews s</w:t>
      </w:r>
      <w:r w:rsidR="00FD6ECF">
        <w:rPr>
          <w:rFonts w:ascii="Times" w:hAnsi="Times"/>
        </w:rPr>
        <w:t xml:space="preserve">ampled a </w:t>
      </w:r>
      <w:proofErr w:type="spellStart"/>
      <w:r w:rsidR="00FD6ECF">
        <w:rPr>
          <w:rFonts w:ascii="Times" w:hAnsi="Times"/>
        </w:rPr>
        <w:t>tornadic</w:t>
      </w:r>
      <w:proofErr w:type="spellEnd"/>
      <w:r w:rsidR="00FD6ECF">
        <w:rPr>
          <w:rFonts w:ascii="Times" w:hAnsi="Times"/>
        </w:rPr>
        <w:t xml:space="preserve"> </w:t>
      </w:r>
      <w:proofErr w:type="spellStart"/>
      <w:r w:rsidR="00FD6ECF">
        <w:rPr>
          <w:rFonts w:ascii="Times" w:hAnsi="Times"/>
        </w:rPr>
        <w:t>supercell</w:t>
      </w:r>
      <w:proofErr w:type="spellEnd"/>
      <w:r w:rsidR="00FD6ECF">
        <w:rPr>
          <w:rFonts w:ascii="Times" w:hAnsi="Times"/>
        </w:rPr>
        <w:t xml:space="preserve"> in n</w:t>
      </w:r>
      <w:r>
        <w:rPr>
          <w:rFonts w:ascii="Times" w:hAnsi="Times"/>
        </w:rPr>
        <w:t>orth</w:t>
      </w:r>
      <w:r w:rsidR="00FD6ECF">
        <w:rPr>
          <w:rFonts w:ascii="Times" w:hAnsi="Times"/>
        </w:rPr>
        <w:t>-central</w:t>
      </w:r>
      <w:r w:rsidR="003A139A">
        <w:rPr>
          <w:rFonts w:ascii="Times" w:hAnsi="Times"/>
        </w:rPr>
        <w:t xml:space="preserve"> Texas.  Fig. 26</w:t>
      </w:r>
      <w:r>
        <w:rPr>
          <w:rFonts w:ascii="Times" w:hAnsi="Times"/>
        </w:rPr>
        <w:t xml:space="preserve"> shows the location at which a sounding was released at 0003 UTC 16 May, </w:t>
      </w:r>
      <w:r w:rsidR="00FD6ECF">
        <w:rPr>
          <w:rFonts w:ascii="Times" w:hAnsi="Times"/>
        </w:rPr>
        <w:t xml:space="preserve">less than 10 km south-southeast of the low-level </w:t>
      </w:r>
      <w:proofErr w:type="spellStart"/>
      <w:r w:rsidR="00FD6ECF">
        <w:rPr>
          <w:rFonts w:ascii="Times" w:hAnsi="Times"/>
        </w:rPr>
        <w:t>mesocyclone</w:t>
      </w:r>
      <w:proofErr w:type="spellEnd"/>
      <w:r w:rsidR="00FD6ECF">
        <w:rPr>
          <w:rFonts w:ascii="Times" w:hAnsi="Times"/>
        </w:rPr>
        <w:t xml:space="preserve"> center</w:t>
      </w:r>
      <w:r w:rsidR="0051778D">
        <w:rPr>
          <w:rFonts w:ascii="Times" w:hAnsi="Times"/>
        </w:rPr>
        <w:t xml:space="preserve"> as determined by inspecting KFWD WSR-88D radial velocity data at the lowest tilt</w:t>
      </w:r>
      <w:r w:rsidR="00FD6ECF">
        <w:rPr>
          <w:rFonts w:ascii="Times" w:hAnsi="Times"/>
        </w:rPr>
        <w:t xml:space="preserve">.  The signal was lost just above 1 km AGL as the </w:t>
      </w:r>
      <w:proofErr w:type="spellStart"/>
      <w:r w:rsidR="00FD6ECF">
        <w:rPr>
          <w:rFonts w:ascii="Times" w:hAnsi="Times"/>
        </w:rPr>
        <w:t>sonde</w:t>
      </w:r>
      <w:proofErr w:type="spellEnd"/>
      <w:r w:rsidR="00FD6ECF">
        <w:rPr>
          <w:rFonts w:ascii="Times" w:hAnsi="Times"/>
        </w:rPr>
        <w:t xml:space="preserve"> encountered the storm.  From the surface to that level, however, the </w:t>
      </w:r>
      <w:proofErr w:type="spellStart"/>
      <w:r w:rsidR="00FD6ECF">
        <w:rPr>
          <w:rFonts w:ascii="Times" w:hAnsi="Times"/>
        </w:rPr>
        <w:t>sonde</w:t>
      </w:r>
      <w:proofErr w:type="spellEnd"/>
      <w:r w:rsidR="0089075E">
        <w:rPr>
          <w:rFonts w:ascii="Times" w:hAnsi="Times"/>
        </w:rPr>
        <w:t xml:space="preserve"> found a very </w:t>
      </w:r>
      <w:r w:rsidR="00FD6ECF">
        <w:rPr>
          <w:rFonts w:ascii="Times" w:hAnsi="Times"/>
        </w:rPr>
        <w:t>l</w:t>
      </w:r>
      <w:r w:rsidR="00AD5519">
        <w:rPr>
          <w:rFonts w:ascii="Times" w:hAnsi="Times"/>
        </w:rPr>
        <w:t xml:space="preserve">arge clockwise-curved hodograph </w:t>
      </w:r>
      <w:r w:rsidR="0051778D">
        <w:rPr>
          <w:rFonts w:ascii="Times" w:hAnsi="Times"/>
        </w:rPr>
        <w:t xml:space="preserve">with strong vertical wind shear immediately above the ground </w:t>
      </w:r>
      <w:r w:rsidR="00AD5519">
        <w:rPr>
          <w:rFonts w:ascii="Times" w:hAnsi="Times"/>
        </w:rPr>
        <w:t xml:space="preserve">(Fig. </w:t>
      </w:r>
      <w:r w:rsidR="003A139A">
        <w:rPr>
          <w:rFonts w:ascii="Times" w:hAnsi="Times"/>
        </w:rPr>
        <w:t>27</w:t>
      </w:r>
      <w:r w:rsidR="00AD5519">
        <w:rPr>
          <w:rFonts w:ascii="Times" w:hAnsi="Times"/>
        </w:rPr>
        <w:t>).  The slow, roughly eastward motion of the storm</w:t>
      </w:r>
      <w:r w:rsidR="0051778D">
        <w:rPr>
          <w:rFonts w:ascii="Times" w:hAnsi="Times"/>
        </w:rPr>
        <w:t xml:space="preserve"> (determined from KFWD data)</w:t>
      </w:r>
      <w:r w:rsidR="00AD5519">
        <w:rPr>
          <w:rFonts w:ascii="Times" w:hAnsi="Times"/>
        </w:rPr>
        <w:t xml:space="preserve"> produced 534 m</w:t>
      </w:r>
      <w:r w:rsidR="00AD5519">
        <w:rPr>
          <w:rFonts w:ascii="Times" w:hAnsi="Times"/>
          <w:vertAlign w:val="superscript"/>
        </w:rPr>
        <w:t>2</w:t>
      </w:r>
      <w:r w:rsidR="00AD5519">
        <w:rPr>
          <w:rFonts w:ascii="Times" w:hAnsi="Times"/>
        </w:rPr>
        <w:t xml:space="preserve"> s</w:t>
      </w:r>
      <w:r w:rsidR="00AD5519">
        <w:rPr>
          <w:rFonts w:ascii="Times" w:hAnsi="Times"/>
          <w:vertAlign w:val="superscript"/>
        </w:rPr>
        <w:t>-2</w:t>
      </w:r>
      <w:r w:rsidR="00AD5519">
        <w:rPr>
          <w:rFonts w:ascii="Times" w:hAnsi="Times"/>
        </w:rPr>
        <w:t xml:space="preserve"> 0-1-km SRH.  At 0017 UTC, after loss of the first </w:t>
      </w:r>
      <w:proofErr w:type="spellStart"/>
      <w:r w:rsidR="00AD5519">
        <w:rPr>
          <w:rFonts w:ascii="Times" w:hAnsi="Times"/>
        </w:rPr>
        <w:t>sonde</w:t>
      </w:r>
      <w:proofErr w:type="spellEnd"/>
      <w:r w:rsidR="00AD5519">
        <w:rPr>
          <w:rFonts w:ascii="Times" w:hAnsi="Times"/>
        </w:rPr>
        <w:t xml:space="preserve">, another was launched from the same location (Fig. </w:t>
      </w:r>
      <w:r w:rsidR="003A139A">
        <w:rPr>
          <w:rFonts w:ascii="Times" w:hAnsi="Times"/>
        </w:rPr>
        <w:t>28</w:t>
      </w:r>
      <w:r w:rsidR="00AD5519">
        <w:rPr>
          <w:rFonts w:ascii="Times" w:hAnsi="Times"/>
        </w:rPr>
        <w:t xml:space="preserve">), still south-southeast of the center of low-level rotation.  This location was presumably still in the storm’s inflow because the surface temperature and wind did not change from the first sounding.  However, immediately after launch, the </w:t>
      </w:r>
      <w:proofErr w:type="spellStart"/>
      <w:r w:rsidR="00AD5519">
        <w:rPr>
          <w:rFonts w:ascii="Times" w:hAnsi="Times"/>
        </w:rPr>
        <w:t>sonde</w:t>
      </w:r>
      <w:proofErr w:type="spellEnd"/>
      <w:r w:rsidR="00AD5519">
        <w:rPr>
          <w:rFonts w:ascii="Times" w:hAnsi="Times"/>
        </w:rPr>
        <w:t xml:space="preserve"> encountered low-level winds markedly different from those observed only minutes earlier</w:t>
      </w:r>
      <w:r w:rsidR="0089075E">
        <w:rPr>
          <w:rFonts w:ascii="Times" w:hAnsi="Times"/>
        </w:rPr>
        <w:t xml:space="preserve"> (Fig. </w:t>
      </w:r>
      <w:r w:rsidR="003A139A">
        <w:rPr>
          <w:rFonts w:ascii="Times" w:hAnsi="Times"/>
        </w:rPr>
        <w:t>29</w:t>
      </w:r>
      <w:r w:rsidR="0089075E">
        <w:rPr>
          <w:rFonts w:ascii="Times" w:hAnsi="Times"/>
        </w:rPr>
        <w:t>)</w:t>
      </w:r>
      <w:r w:rsidR="00AD5519">
        <w:rPr>
          <w:rFonts w:ascii="Times" w:hAnsi="Times"/>
        </w:rPr>
        <w:t>.  Instead of a large looping hodograph with an easterly wind component up to 1 km, the easterly component vanished quickly</w:t>
      </w:r>
      <w:r w:rsidR="0089075E">
        <w:rPr>
          <w:rFonts w:ascii="Times" w:hAnsi="Times"/>
        </w:rPr>
        <w:t xml:space="preserve"> and wind speeds remained around 5-8 m s</w:t>
      </w:r>
      <w:r w:rsidR="0089075E">
        <w:rPr>
          <w:rFonts w:ascii="Times" w:hAnsi="Times"/>
          <w:vertAlign w:val="superscript"/>
        </w:rPr>
        <w:t>-1</w:t>
      </w:r>
      <w:r w:rsidR="0089075E">
        <w:rPr>
          <w:rFonts w:ascii="Times" w:hAnsi="Times"/>
        </w:rPr>
        <w:t xml:space="preserve">—less than half of the largest magnitudes seen in the 0003 UTC profile.  As a result, 0-1-km SRH dropped to </w:t>
      </w:r>
      <w:proofErr w:type="gramStart"/>
      <w:r w:rsidR="0089075E">
        <w:rPr>
          <w:rFonts w:ascii="Times" w:hAnsi="Times"/>
        </w:rPr>
        <w:t>101 m</w:t>
      </w:r>
      <w:r w:rsidR="0089075E">
        <w:rPr>
          <w:rFonts w:ascii="Times" w:hAnsi="Times"/>
          <w:vertAlign w:val="superscript"/>
        </w:rPr>
        <w:t>2</w:t>
      </w:r>
      <w:proofErr w:type="gramEnd"/>
      <w:r w:rsidR="0089075E">
        <w:rPr>
          <w:rFonts w:ascii="Times" w:hAnsi="Times"/>
        </w:rPr>
        <w:t xml:space="preserve"> s</w:t>
      </w:r>
      <w:r w:rsidR="0089075E">
        <w:rPr>
          <w:rFonts w:ascii="Times" w:hAnsi="Times"/>
          <w:vertAlign w:val="superscript"/>
        </w:rPr>
        <w:t>-2</w:t>
      </w:r>
      <w:r w:rsidR="0089075E">
        <w:rPr>
          <w:rFonts w:ascii="Times" w:hAnsi="Times"/>
        </w:rPr>
        <w:t xml:space="preserve"> in the 0017 UTC sounding.</w:t>
      </w:r>
    </w:p>
    <w:p w14:paraId="4DA956D0" w14:textId="77777777" w:rsidR="00810461" w:rsidRPr="002E4A98" w:rsidRDefault="0089075E" w:rsidP="008E0EB9">
      <w:pPr>
        <w:spacing w:line="480" w:lineRule="auto"/>
        <w:rPr>
          <w:rFonts w:ascii="Times" w:hAnsi="Times"/>
        </w:rPr>
      </w:pPr>
      <w:r>
        <w:rPr>
          <w:rFonts w:ascii="Times" w:hAnsi="Times"/>
        </w:rPr>
        <w:tab/>
        <w:t xml:space="preserve">Such extreme variability in SRH at such a short distance from the </w:t>
      </w:r>
      <w:proofErr w:type="spellStart"/>
      <w:r>
        <w:rPr>
          <w:rFonts w:ascii="Times" w:hAnsi="Times"/>
        </w:rPr>
        <w:t>supercell</w:t>
      </w:r>
      <w:proofErr w:type="spellEnd"/>
      <w:r>
        <w:rPr>
          <w:rFonts w:ascii="Times" w:hAnsi="Times"/>
        </w:rPr>
        <w:t xml:space="preserve"> updraft seems likely to be storm-induced.  </w:t>
      </w:r>
      <w:r w:rsidR="004F58F1">
        <w:rPr>
          <w:rFonts w:ascii="Times" w:hAnsi="Times"/>
        </w:rPr>
        <w:t xml:space="preserve">The first sounding </w:t>
      </w:r>
      <w:r w:rsidR="006110BD">
        <w:rPr>
          <w:rFonts w:ascii="Times" w:hAnsi="Times"/>
        </w:rPr>
        <w:t>appeared to sample enhanced low-level flow directed toward the updraft to its north-northwest</w:t>
      </w:r>
      <w:r w:rsidR="0051778D">
        <w:rPr>
          <w:rFonts w:ascii="Times" w:hAnsi="Times"/>
        </w:rPr>
        <w:t>.  The</w:t>
      </w:r>
      <w:r w:rsidR="006110BD">
        <w:rPr>
          <w:rFonts w:ascii="Times" w:hAnsi="Times"/>
        </w:rPr>
        <w:t xml:space="preserve"> second </w:t>
      </w:r>
      <w:r w:rsidR="00A15D1B">
        <w:rPr>
          <w:rFonts w:ascii="Times" w:hAnsi="Times"/>
        </w:rPr>
        <w:t xml:space="preserve">sounding’s veered flow in the lowest kilometer </w:t>
      </w:r>
      <w:r w:rsidR="00595910">
        <w:rPr>
          <w:rFonts w:ascii="Times" w:hAnsi="Times"/>
        </w:rPr>
        <w:t>has no obvious explanation</w:t>
      </w:r>
      <w:r w:rsidR="0051778D">
        <w:rPr>
          <w:rFonts w:ascii="Times" w:hAnsi="Times"/>
        </w:rPr>
        <w:t>, but could indicate the passage of a boundary layer roll slightly decoupled from the surface.</w:t>
      </w:r>
      <w:r w:rsidR="00B82976">
        <w:rPr>
          <w:rFonts w:ascii="Times" w:hAnsi="Times"/>
        </w:rPr>
        <w:t xml:space="preserve"> </w:t>
      </w:r>
      <w:r w:rsidR="0051778D">
        <w:rPr>
          <w:rFonts w:ascii="Times" w:hAnsi="Times"/>
        </w:rPr>
        <w:t xml:space="preserve"> </w:t>
      </w:r>
      <w:r w:rsidR="00A15D1B">
        <w:rPr>
          <w:rFonts w:ascii="Times" w:hAnsi="Times"/>
        </w:rPr>
        <w:t>The very small difference in storm-relative location between these wind profiles suggests that storms’ modifications to the wind field may be more localized and have sharper gradients at their edges than suggested in the Parker (2014) composites, which portray a broad but modest increase in SRH across the near inflow.</w:t>
      </w:r>
      <w:r w:rsidR="00595910">
        <w:rPr>
          <w:rFonts w:ascii="Times" w:hAnsi="Times"/>
        </w:rPr>
        <w:t xml:space="preserve">  This would at least partially explain the difficulty of consistently observing this augmented low-leve</w:t>
      </w:r>
      <w:r w:rsidR="00336CB9">
        <w:rPr>
          <w:rFonts w:ascii="Times" w:hAnsi="Times"/>
        </w:rPr>
        <w:t xml:space="preserve">l flow with a single </w:t>
      </w:r>
      <w:proofErr w:type="spellStart"/>
      <w:r w:rsidR="00336CB9">
        <w:rPr>
          <w:rFonts w:ascii="Times" w:hAnsi="Times"/>
        </w:rPr>
        <w:t>radiosonde</w:t>
      </w:r>
      <w:proofErr w:type="spellEnd"/>
      <w:r w:rsidR="00336CB9">
        <w:rPr>
          <w:rFonts w:ascii="Times" w:hAnsi="Times"/>
        </w:rPr>
        <w:t xml:space="preserve"> [or a single wind profiler, as in Brooks et al. (1994b)].</w:t>
      </w:r>
    </w:p>
    <w:p w14:paraId="747437B6" w14:textId="77777777" w:rsidR="00810461" w:rsidRDefault="00E82879" w:rsidP="003D633A">
      <w:pPr>
        <w:spacing w:line="480" w:lineRule="auto"/>
        <w:outlineLvl w:val="0"/>
        <w:rPr>
          <w:rFonts w:ascii="Times" w:hAnsi="Times"/>
          <w:i/>
        </w:rPr>
      </w:pPr>
      <w:r>
        <w:rPr>
          <w:rFonts w:ascii="Times" w:hAnsi="Times"/>
          <w:i/>
        </w:rPr>
        <w:t>b</w:t>
      </w:r>
      <w:r w:rsidR="00810461">
        <w:rPr>
          <w:rFonts w:ascii="Times" w:hAnsi="Times"/>
          <w:i/>
        </w:rPr>
        <w:t>.  Subsidence and drying on 18 May 2013</w:t>
      </w:r>
    </w:p>
    <w:p w14:paraId="298A2C44" w14:textId="24DE40FB" w:rsidR="00BC2994" w:rsidRPr="001D1A01" w:rsidRDefault="001D1A01" w:rsidP="008E0EB9">
      <w:pPr>
        <w:spacing w:line="480" w:lineRule="auto"/>
        <w:rPr>
          <w:rFonts w:ascii="Times" w:hAnsi="Times"/>
        </w:rPr>
      </w:pPr>
      <w:r>
        <w:rPr>
          <w:rFonts w:ascii="Times" w:hAnsi="Times"/>
        </w:rPr>
        <w:tab/>
      </w:r>
      <w:r w:rsidR="007B0DD2">
        <w:rPr>
          <w:rFonts w:ascii="Times" w:hAnsi="Times"/>
        </w:rPr>
        <w:t xml:space="preserve">On 18 May 2013, MPEX mobile sounding crews </w:t>
      </w:r>
      <w:r w:rsidR="004B5AD3">
        <w:rPr>
          <w:rFonts w:ascii="Times" w:hAnsi="Times"/>
        </w:rPr>
        <w:t xml:space="preserve">near Russell in central Kansas sampled the distant inflow of a </w:t>
      </w:r>
      <w:proofErr w:type="spellStart"/>
      <w:r w:rsidR="004B5AD3">
        <w:rPr>
          <w:rFonts w:ascii="Times" w:hAnsi="Times"/>
        </w:rPr>
        <w:t>tornadic</w:t>
      </w:r>
      <w:proofErr w:type="spellEnd"/>
      <w:r w:rsidR="004B5AD3">
        <w:rPr>
          <w:rFonts w:ascii="Times" w:hAnsi="Times"/>
        </w:rPr>
        <w:t xml:space="preserve"> </w:t>
      </w:r>
      <w:proofErr w:type="spellStart"/>
      <w:r w:rsidR="004B5AD3">
        <w:rPr>
          <w:rFonts w:ascii="Times" w:hAnsi="Times"/>
        </w:rPr>
        <w:t>supercell</w:t>
      </w:r>
      <w:proofErr w:type="spellEnd"/>
      <w:r w:rsidR="004B5AD3">
        <w:rPr>
          <w:rFonts w:ascii="Times" w:hAnsi="Times"/>
        </w:rPr>
        <w:t xml:space="preserve"> to the west, near Hays, Kansas.  Another </w:t>
      </w:r>
      <w:proofErr w:type="spellStart"/>
      <w:r w:rsidR="004B5AD3">
        <w:rPr>
          <w:rFonts w:ascii="Times" w:hAnsi="Times"/>
        </w:rPr>
        <w:t>tornadic</w:t>
      </w:r>
      <w:proofErr w:type="spellEnd"/>
      <w:r w:rsidR="004B5AD3">
        <w:rPr>
          <w:rFonts w:ascii="Times" w:hAnsi="Times"/>
        </w:rPr>
        <w:t xml:space="preserve"> </w:t>
      </w:r>
      <w:proofErr w:type="spellStart"/>
      <w:r w:rsidR="004B5AD3">
        <w:rPr>
          <w:rFonts w:ascii="Times" w:hAnsi="Times"/>
        </w:rPr>
        <w:t>supercell</w:t>
      </w:r>
      <w:proofErr w:type="spellEnd"/>
      <w:r w:rsidR="004B5AD3">
        <w:rPr>
          <w:rFonts w:ascii="Times" w:hAnsi="Times"/>
        </w:rPr>
        <w:t xml:space="preserve"> approached from the southwest (near </w:t>
      </w:r>
      <w:proofErr w:type="spellStart"/>
      <w:r w:rsidR="004B5AD3">
        <w:rPr>
          <w:rFonts w:ascii="Times" w:hAnsi="Times"/>
        </w:rPr>
        <w:t>Rozel</w:t>
      </w:r>
      <w:proofErr w:type="spellEnd"/>
      <w:r w:rsidR="004B5AD3">
        <w:rPr>
          <w:rFonts w:ascii="Times" w:hAnsi="Times"/>
        </w:rPr>
        <w:t xml:space="preserve">, Kansas), with its downstream anvil spreading toward the sounding crews, which were arranged roughly in a small equilateral triangle with sides of ~20 km.  Soundings from 0001, 0005, and 0041 UTC </w:t>
      </w:r>
      <w:r w:rsidR="000B3E45">
        <w:rPr>
          <w:rFonts w:ascii="Times" w:hAnsi="Times"/>
        </w:rPr>
        <w:t xml:space="preserve">(Figs. </w:t>
      </w:r>
      <w:r w:rsidR="003A139A">
        <w:rPr>
          <w:rFonts w:ascii="Times" w:hAnsi="Times"/>
        </w:rPr>
        <w:t>30</w:t>
      </w:r>
      <w:r w:rsidR="000B3E45">
        <w:rPr>
          <w:rFonts w:ascii="Times" w:hAnsi="Times"/>
        </w:rPr>
        <w:t xml:space="preserve">, </w:t>
      </w:r>
      <w:r w:rsidR="003A139A">
        <w:rPr>
          <w:rFonts w:ascii="Times" w:hAnsi="Times"/>
        </w:rPr>
        <w:t>31</w:t>
      </w:r>
      <w:r w:rsidR="000B3E45">
        <w:rPr>
          <w:rFonts w:ascii="Times" w:hAnsi="Times"/>
        </w:rPr>
        <w:t xml:space="preserve">, and </w:t>
      </w:r>
      <w:r w:rsidR="003A139A">
        <w:rPr>
          <w:rFonts w:ascii="Times" w:hAnsi="Times"/>
        </w:rPr>
        <w:t>32</w:t>
      </w:r>
      <w:r w:rsidR="000B3E45">
        <w:rPr>
          <w:rFonts w:ascii="Times" w:hAnsi="Times"/>
        </w:rPr>
        <w:t xml:space="preserve">) </w:t>
      </w:r>
      <w:r w:rsidR="004B5AD3">
        <w:rPr>
          <w:rFonts w:ascii="Times" w:hAnsi="Times"/>
        </w:rPr>
        <w:t xml:space="preserve">depict progressive subsidence and drying, eventually yielding </w:t>
      </w:r>
      <w:r w:rsidR="000B3E45">
        <w:rPr>
          <w:rFonts w:ascii="Times" w:hAnsi="Times"/>
        </w:rPr>
        <w:t>a deep, dry, well-mixed layer</w:t>
      </w:r>
      <w:r w:rsidR="004B5AD3">
        <w:rPr>
          <w:rFonts w:ascii="Times" w:hAnsi="Times"/>
        </w:rPr>
        <w:t xml:space="preserve"> </w:t>
      </w:r>
      <w:r w:rsidR="000B3E45">
        <w:rPr>
          <w:rFonts w:ascii="Times" w:hAnsi="Times"/>
        </w:rPr>
        <w:t xml:space="preserve">more suggestive of a </w:t>
      </w:r>
      <w:proofErr w:type="spellStart"/>
      <w:r w:rsidR="000B3E45">
        <w:rPr>
          <w:rFonts w:ascii="Times" w:hAnsi="Times"/>
        </w:rPr>
        <w:t>dryline</w:t>
      </w:r>
      <w:proofErr w:type="spellEnd"/>
      <w:r w:rsidR="000B3E45">
        <w:rPr>
          <w:rFonts w:ascii="Times" w:hAnsi="Times"/>
        </w:rPr>
        <w:t xml:space="preserve"> passage than of a severe thunderstorm environment.  While Barnes (1978) noted low-level subsidence ahead of a </w:t>
      </w:r>
      <w:proofErr w:type="spellStart"/>
      <w:r w:rsidR="000B3E45">
        <w:rPr>
          <w:rFonts w:ascii="Times" w:hAnsi="Times"/>
        </w:rPr>
        <w:t>supercell</w:t>
      </w:r>
      <w:proofErr w:type="spellEnd"/>
      <w:r w:rsidR="000B3E45">
        <w:rPr>
          <w:rFonts w:ascii="Times" w:hAnsi="Times"/>
        </w:rPr>
        <w:t xml:space="preserve"> updraft, this</w:t>
      </w:r>
      <w:r w:rsidR="009250B7">
        <w:rPr>
          <w:rFonts w:ascii="Times" w:hAnsi="Times"/>
        </w:rPr>
        <w:t xml:space="preserve"> change was far more pronounced, and likely represents </w:t>
      </w:r>
      <w:r w:rsidR="00067F72">
        <w:rPr>
          <w:rFonts w:ascii="Times" w:hAnsi="Times"/>
        </w:rPr>
        <w:t>adiabatic warming and drying of</w:t>
      </w:r>
      <w:r w:rsidR="009250B7">
        <w:rPr>
          <w:rFonts w:ascii="Times" w:hAnsi="Times"/>
        </w:rPr>
        <w:t xml:space="preserve"> downdrafts </w:t>
      </w:r>
      <w:r w:rsidR="00067F72">
        <w:rPr>
          <w:rFonts w:ascii="Times" w:hAnsi="Times"/>
        </w:rPr>
        <w:t>originating in</w:t>
      </w:r>
      <w:r w:rsidR="009250B7">
        <w:rPr>
          <w:rFonts w:ascii="Times" w:hAnsi="Times"/>
        </w:rPr>
        <w:t xml:space="preserve"> the distant downstream anvil</w:t>
      </w:r>
      <w:r w:rsidR="00067F72">
        <w:rPr>
          <w:rFonts w:ascii="Times" w:hAnsi="Times"/>
        </w:rPr>
        <w:t xml:space="preserve"> (the saturated layer from ~550 </w:t>
      </w:r>
      <w:proofErr w:type="spellStart"/>
      <w:r w:rsidR="00067F72">
        <w:rPr>
          <w:rFonts w:ascii="Times" w:hAnsi="Times"/>
        </w:rPr>
        <w:t>hPa</w:t>
      </w:r>
      <w:proofErr w:type="spellEnd"/>
      <w:r w:rsidR="00067F72">
        <w:rPr>
          <w:rFonts w:ascii="Times" w:hAnsi="Times"/>
        </w:rPr>
        <w:t xml:space="preserve"> upward in the initial sounding)</w:t>
      </w:r>
      <w:r w:rsidR="004C31E1">
        <w:rPr>
          <w:rFonts w:ascii="Times" w:hAnsi="Times"/>
        </w:rPr>
        <w:t>.  Approximately neutral stability in the initial profile’s deep elevated mixed layer</w:t>
      </w:r>
      <w:r w:rsidR="009250B7">
        <w:rPr>
          <w:rFonts w:ascii="Times" w:hAnsi="Times"/>
        </w:rPr>
        <w:t xml:space="preserve"> offered little resistance </w:t>
      </w:r>
      <w:r w:rsidR="00067F72">
        <w:rPr>
          <w:rFonts w:ascii="Times" w:hAnsi="Times"/>
        </w:rPr>
        <w:t xml:space="preserve">to parcels subsiding dry adiabatically from the bottom of the anvil to the top of the boundary layer, and the </w:t>
      </w:r>
      <w:r w:rsidR="00320426">
        <w:rPr>
          <w:rFonts w:ascii="Times" w:hAnsi="Times"/>
        </w:rPr>
        <w:t>relatively shallow moisture in the boundary layer</w:t>
      </w:r>
      <w:r w:rsidR="00067F72">
        <w:rPr>
          <w:rFonts w:ascii="Times" w:hAnsi="Times"/>
        </w:rPr>
        <w:t xml:space="preserve"> quickly mixed out from the top down.  Although this modification of the near-storm environment occurred below the anvil far downstream, not in that storm’s inflow, </w:t>
      </w:r>
      <w:r w:rsidR="00B6067E">
        <w:rPr>
          <w:rFonts w:ascii="Times" w:hAnsi="Times"/>
        </w:rPr>
        <w:t xml:space="preserve">ingestion of the resulting dry air was likely the main factor in the rapid decay of </w:t>
      </w:r>
      <w:r w:rsidR="0076202D">
        <w:rPr>
          <w:rFonts w:ascii="Times" w:hAnsi="Times"/>
        </w:rPr>
        <w:t>the</w:t>
      </w:r>
      <w:r w:rsidR="00B6067E">
        <w:rPr>
          <w:rFonts w:ascii="Times" w:hAnsi="Times"/>
        </w:rPr>
        <w:t xml:space="preserve"> </w:t>
      </w:r>
      <w:proofErr w:type="spellStart"/>
      <w:r w:rsidR="00B6067E">
        <w:rPr>
          <w:rFonts w:ascii="Times" w:hAnsi="Times"/>
        </w:rPr>
        <w:t>supercell</w:t>
      </w:r>
      <w:proofErr w:type="spellEnd"/>
      <w:r w:rsidR="00B6067E">
        <w:rPr>
          <w:rFonts w:ascii="Times" w:hAnsi="Times"/>
        </w:rPr>
        <w:t xml:space="preserve"> </w:t>
      </w:r>
      <w:r w:rsidR="0076202D">
        <w:rPr>
          <w:rFonts w:ascii="Times" w:hAnsi="Times"/>
        </w:rPr>
        <w:t>that moved east from</w:t>
      </w:r>
      <w:r w:rsidR="00B6067E">
        <w:rPr>
          <w:rFonts w:ascii="Times" w:hAnsi="Times"/>
        </w:rPr>
        <w:t xml:space="preserve"> near Hays, Kansas.</w:t>
      </w:r>
    </w:p>
    <w:p w14:paraId="34D0FCF4" w14:textId="77777777" w:rsidR="00433984" w:rsidRDefault="00E82879" w:rsidP="003D633A">
      <w:pPr>
        <w:spacing w:line="480" w:lineRule="auto"/>
        <w:outlineLvl w:val="0"/>
        <w:rPr>
          <w:rFonts w:ascii="Times" w:hAnsi="Times"/>
          <w:i/>
        </w:rPr>
      </w:pPr>
      <w:r>
        <w:rPr>
          <w:rFonts w:ascii="Times" w:hAnsi="Times"/>
          <w:i/>
        </w:rPr>
        <w:t>c</w:t>
      </w:r>
      <w:r w:rsidR="00433984">
        <w:rPr>
          <w:rFonts w:ascii="Times" w:hAnsi="Times"/>
          <w:i/>
        </w:rPr>
        <w:t>.  Environment of the 31 May 2013 El Reno tornado</w:t>
      </w:r>
    </w:p>
    <w:p w14:paraId="5084E4B9" w14:textId="77777777" w:rsidR="004A25CB" w:rsidRPr="002E4A98" w:rsidRDefault="00AD7677" w:rsidP="008E0EB9">
      <w:pPr>
        <w:spacing w:line="480" w:lineRule="auto"/>
        <w:rPr>
          <w:rFonts w:ascii="Times" w:hAnsi="Times"/>
        </w:rPr>
      </w:pPr>
      <w:r>
        <w:rPr>
          <w:rFonts w:ascii="Times" w:hAnsi="Times"/>
        </w:rPr>
        <w:tab/>
        <w:t>MPEX observed the near-storm environment of the widest tornado on record, the EF3 El Reno, Oklahoma tornado of 31 May 2013, which reached a maximum dia</w:t>
      </w:r>
      <w:r w:rsidR="00E509B3">
        <w:rPr>
          <w:rFonts w:ascii="Times" w:hAnsi="Times"/>
        </w:rPr>
        <w:t>meter of 4.2 km (2.6 miles).  A 2241 UTC CSU sounding</w:t>
      </w:r>
      <w:r w:rsidR="003A139A">
        <w:rPr>
          <w:rFonts w:ascii="Times" w:hAnsi="Times"/>
        </w:rPr>
        <w:t xml:space="preserve"> (Figs. 33 and 34)</w:t>
      </w:r>
      <w:r w:rsidR="00E509B3">
        <w:rPr>
          <w:rFonts w:ascii="Times" w:hAnsi="Times"/>
        </w:rPr>
        <w:t xml:space="preserve"> and a 2300 UTC PU sounding</w:t>
      </w:r>
      <w:r w:rsidR="003A139A">
        <w:rPr>
          <w:rFonts w:ascii="Times" w:hAnsi="Times"/>
        </w:rPr>
        <w:t xml:space="preserve"> (Figs. 35 and 36),</w:t>
      </w:r>
      <w:r w:rsidR="00E509B3">
        <w:rPr>
          <w:rFonts w:ascii="Times" w:hAnsi="Times"/>
        </w:rPr>
        <w:t xml:space="preserve"> respectively released 14 and 18 km south of the low-level </w:t>
      </w:r>
      <w:proofErr w:type="spellStart"/>
      <w:r w:rsidR="00E509B3">
        <w:rPr>
          <w:rFonts w:ascii="Times" w:hAnsi="Times"/>
        </w:rPr>
        <w:t>mesocyclone</w:t>
      </w:r>
      <w:proofErr w:type="spellEnd"/>
      <w:r w:rsidR="00E509B3">
        <w:rPr>
          <w:rFonts w:ascii="Times" w:hAnsi="Times"/>
        </w:rPr>
        <w:t>, revealed similar environments before being ingested int</w:t>
      </w:r>
      <w:r w:rsidR="003A139A">
        <w:rPr>
          <w:rFonts w:ascii="Times" w:hAnsi="Times"/>
        </w:rPr>
        <w:t xml:space="preserve">o the storm.  Thermodynamically, </w:t>
      </w:r>
      <w:r w:rsidR="00427F37">
        <w:rPr>
          <w:rFonts w:ascii="Times" w:hAnsi="Times"/>
        </w:rPr>
        <w:t>the soundings we</w:t>
      </w:r>
      <w:r w:rsidR="00E509B3">
        <w:rPr>
          <w:rFonts w:ascii="Times" w:hAnsi="Times"/>
        </w:rPr>
        <w:t xml:space="preserve">re supportive of deep convection but not strikingly favorable for a historic tornado—appreciable CIN remained and LCL heights were only moderately low.  The </w:t>
      </w:r>
      <w:r w:rsidR="003A139A">
        <w:rPr>
          <w:rFonts w:ascii="Times" w:hAnsi="Times"/>
        </w:rPr>
        <w:t>hodographs,</w:t>
      </w:r>
      <w:r w:rsidR="00427F37">
        <w:rPr>
          <w:rFonts w:ascii="Times" w:hAnsi="Times"/>
        </w:rPr>
        <w:t xml:space="preserve"> however, we</w:t>
      </w:r>
      <w:r w:rsidR="00E509B3">
        <w:rPr>
          <w:rFonts w:ascii="Times" w:hAnsi="Times"/>
        </w:rPr>
        <w:t>re very large and contain</w:t>
      </w:r>
      <w:r w:rsidR="00427F37">
        <w:rPr>
          <w:rFonts w:ascii="Times" w:hAnsi="Times"/>
        </w:rPr>
        <w:t>ed</w:t>
      </w:r>
      <w:r w:rsidR="00E509B3">
        <w:rPr>
          <w:rFonts w:ascii="Times" w:hAnsi="Times"/>
        </w:rPr>
        <w:t xml:space="preserve"> extreme values of 0-1-km SRH relative to the observed </w:t>
      </w:r>
      <w:r w:rsidR="00B62E4E">
        <w:rPr>
          <w:rFonts w:ascii="Times" w:hAnsi="Times"/>
        </w:rPr>
        <w:t xml:space="preserve">eastward storm motion.  While the background </w:t>
      </w:r>
      <w:proofErr w:type="spellStart"/>
      <w:r w:rsidR="00B62E4E" w:rsidRPr="00B62E4E">
        <w:rPr>
          <w:rFonts w:ascii="Times" w:hAnsi="Times"/>
        </w:rPr>
        <w:t>meso</w:t>
      </w:r>
      <w:proofErr w:type="spellEnd"/>
      <w:r w:rsidR="00B62E4E" w:rsidRPr="00B62E4E">
        <w:rPr>
          <w:rFonts w:ascii="Times" w:hAnsi="Times" w:cs="Times New Roman"/>
        </w:rPr>
        <w:t>-</w:t>
      </w:r>
      <w:r w:rsidR="00B62E4E" w:rsidRPr="00B62E4E">
        <w:rPr>
          <w:rFonts w:ascii="Times" w:hAnsi="Times" w:cs="Times New Roman"/>
          <w:i/>
          <w:color w:val="000000"/>
        </w:rPr>
        <w:t>β</w:t>
      </w:r>
      <w:r w:rsidR="00B62E4E" w:rsidRPr="00B62E4E">
        <w:rPr>
          <w:rFonts w:ascii="Times" w:hAnsi="Times" w:cs="Times New Roman"/>
          <w:color w:val="000000"/>
        </w:rPr>
        <w:t xml:space="preserve">-scale </w:t>
      </w:r>
      <w:r w:rsidR="00B62E4E">
        <w:rPr>
          <w:rFonts w:ascii="Times" w:hAnsi="Times" w:cs="Times New Roman"/>
          <w:color w:val="000000"/>
        </w:rPr>
        <w:t xml:space="preserve">environment near the intersection of a </w:t>
      </w:r>
      <w:proofErr w:type="spellStart"/>
      <w:r w:rsidR="00B62E4E">
        <w:rPr>
          <w:rFonts w:ascii="Times" w:hAnsi="Times" w:cs="Times New Roman"/>
          <w:color w:val="000000"/>
        </w:rPr>
        <w:t>dryline</w:t>
      </w:r>
      <w:proofErr w:type="spellEnd"/>
      <w:r w:rsidR="00B62E4E">
        <w:rPr>
          <w:rFonts w:ascii="Times" w:hAnsi="Times" w:cs="Times New Roman"/>
          <w:color w:val="000000"/>
        </w:rPr>
        <w:t xml:space="preserve"> and frontal boundary could feasibly approach </w:t>
      </w:r>
      <w:r w:rsidR="00B62E4E">
        <w:rPr>
          <w:rFonts w:ascii="Times" w:hAnsi="Times"/>
        </w:rPr>
        <w:t>the 2241 UTC profile’s 0-1-km SRH of 475 m</w:t>
      </w:r>
      <w:r w:rsidR="00B62E4E">
        <w:rPr>
          <w:rFonts w:ascii="Times" w:hAnsi="Times"/>
          <w:vertAlign w:val="superscript"/>
        </w:rPr>
        <w:t>2</w:t>
      </w:r>
      <w:r w:rsidR="00B62E4E">
        <w:rPr>
          <w:rFonts w:ascii="Times" w:hAnsi="Times"/>
        </w:rPr>
        <w:t xml:space="preserve"> s</w:t>
      </w:r>
      <w:r w:rsidR="00B62E4E">
        <w:rPr>
          <w:rFonts w:ascii="Times" w:hAnsi="Times"/>
          <w:vertAlign w:val="superscript"/>
        </w:rPr>
        <w:t>-2</w:t>
      </w:r>
      <w:r w:rsidR="00B62E4E">
        <w:rPr>
          <w:rFonts w:ascii="Times" w:hAnsi="Times" w:cs="Times New Roman"/>
          <w:color w:val="000000"/>
        </w:rPr>
        <w:t xml:space="preserve">, the </w:t>
      </w:r>
      <w:r w:rsidR="00E509B3" w:rsidRPr="00B62E4E">
        <w:rPr>
          <w:rFonts w:ascii="Times" w:hAnsi="Times"/>
        </w:rPr>
        <w:t>0-</w:t>
      </w:r>
      <w:r w:rsidR="00E509B3">
        <w:rPr>
          <w:rFonts w:ascii="Times" w:hAnsi="Times"/>
        </w:rPr>
        <w:t>1-km SRH in excess of 700 m</w:t>
      </w:r>
      <w:r w:rsidR="00E509B3">
        <w:rPr>
          <w:rFonts w:ascii="Times" w:hAnsi="Times"/>
          <w:vertAlign w:val="superscript"/>
        </w:rPr>
        <w:t>2</w:t>
      </w:r>
      <w:r w:rsidR="00E509B3">
        <w:rPr>
          <w:rFonts w:ascii="Times" w:hAnsi="Times"/>
        </w:rPr>
        <w:t xml:space="preserve"> s</w:t>
      </w:r>
      <w:r w:rsidR="00E509B3">
        <w:rPr>
          <w:rFonts w:ascii="Times" w:hAnsi="Times"/>
          <w:vertAlign w:val="superscript"/>
        </w:rPr>
        <w:t>-2</w:t>
      </w:r>
      <w:r w:rsidR="00B62E4E">
        <w:rPr>
          <w:rFonts w:ascii="Times" w:hAnsi="Times"/>
        </w:rPr>
        <w:t xml:space="preserve"> in the 2300 UTC profile wa</w:t>
      </w:r>
      <w:r w:rsidR="00E509B3">
        <w:rPr>
          <w:rFonts w:ascii="Times" w:hAnsi="Times"/>
        </w:rPr>
        <w:t xml:space="preserve">s </w:t>
      </w:r>
      <w:r w:rsidR="00997693">
        <w:rPr>
          <w:rFonts w:ascii="Times" w:hAnsi="Times"/>
        </w:rPr>
        <w:t>obviously</w:t>
      </w:r>
      <w:r w:rsidR="00E509B3">
        <w:rPr>
          <w:rFonts w:ascii="Times" w:hAnsi="Times"/>
        </w:rPr>
        <w:t xml:space="preserve"> enhanced by </w:t>
      </w:r>
      <w:r w:rsidR="00997693">
        <w:rPr>
          <w:rFonts w:ascii="Times" w:hAnsi="Times"/>
        </w:rPr>
        <w:t xml:space="preserve">strong </w:t>
      </w:r>
      <w:r w:rsidR="00E509B3">
        <w:rPr>
          <w:rFonts w:ascii="Times" w:hAnsi="Times"/>
        </w:rPr>
        <w:t>accelerations toward the nearby intense updraft</w:t>
      </w:r>
      <w:r w:rsidR="00B62E4E">
        <w:rPr>
          <w:rFonts w:ascii="Times" w:hAnsi="Times"/>
        </w:rPr>
        <w:t>.  This</w:t>
      </w:r>
      <w:r w:rsidR="00E509B3">
        <w:rPr>
          <w:rFonts w:ascii="Times" w:hAnsi="Times"/>
        </w:rPr>
        <w:t xml:space="preserve"> was one motivation</w:t>
      </w:r>
      <w:r w:rsidR="00427F37">
        <w:rPr>
          <w:rFonts w:ascii="Times" w:hAnsi="Times"/>
        </w:rPr>
        <w:t xml:space="preserve"> for pursuing near-field and far-field comparisons.</w:t>
      </w:r>
    </w:p>
    <w:p w14:paraId="15475D02" w14:textId="77777777" w:rsidR="00433984" w:rsidRDefault="004A25CB" w:rsidP="003D633A">
      <w:pPr>
        <w:spacing w:line="480" w:lineRule="auto"/>
        <w:outlineLvl w:val="0"/>
        <w:rPr>
          <w:rFonts w:ascii="Times" w:hAnsi="Times"/>
          <w:i/>
        </w:rPr>
      </w:pPr>
      <w:r>
        <w:rPr>
          <w:rFonts w:ascii="Times" w:hAnsi="Times"/>
          <w:i/>
        </w:rPr>
        <w:t>d</w:t>
      </w:r>
      <w:r w:rsidR="00433984">
        <w:rPr>
          <w:rFonts w:ascii="Times" w:hAnsi="Times"/>
          <w:i/>
        </w:rPr>
        <w:t xml:space="preserve">.  </w:t>
      </w:r>
      <w:r w:rsidR="001D1A01">
        <w:rPr>
          <w:rFonts w:ascii="Times" w:hAnsi="Times"/>
          <w:i/>
        </w:rPr>
        <w:t>Sounding pairs preceding EF4 tornado on 9 May 2016</w:t>
      </w:r>
    </w:p>
    <w:p w14:paraId="6DC7DA5C" w14:textId="77777777" w:rsidR="00AD7677" w:rsidRPr="006A6BEE" w:rsidRDefault="00AD7677" w:rsidP="008E0EB9">
      <w:pPr>
        <w:spacing w:line="480" w:lineRule="auto"/>
        <w:rPr>
          <w:rFonts w:ascii="Times" w:hAnsi="Times"/>
        </w:rPr>
      </w:pPr>
      <w:r>
        <w:rPr>
          <w:rFonts w:ascii="Times" w:hAnsi="Times"/>
        </w:rPr>
        <w:tab/>
        <w:t>Several significant tornadoes occurred across south-central and southeastern Oklahoma on 9 May 2016.  At initiation of the fir</w:t>
      </w:r>
      <w:r w:rsidR="009A0C6E">
        <w:rPr>
          <w:rFonts w:ascii="Times" w:hAnsi="Times"/>
        </w:rPr>
        <w:t xml:space="preserve">st </w:t>
      </w:r>
      <w:proofErr w:type="spellStart"/>
      <w:r w:rsidR="009A0C6E">
        <w:rPr>
          <w:rFonts w:ascii="Times" w:hAnsi="Times"/>
        </w:rPr>
        <w:t>tornadic</w:t>
      </w:r>
      <w:proofErr w:type="spellEnd"/>
      <w:r w:rsidR="009A0C6E">
        <w:rPr>
          <w:rFonts w:ascii="Times" w:hAnsi="Times"/>
        </w:rPr>
        <w:t xml:space="preserve"> </w:t>
      </w:r>
      <w:proofErr w:type="spellStart"/>
      <w:r w:rsidR="009A0C6E">
        <w:rPr>
          <w:rFonts w:ascii="Times" w:hAnsi="Times"/>
        </w:rPr>
        <w:t>supercell</w:t>
      </w:r>
      <w:proofErr w:type="spellEnd"/>
      <w:r w:rsidR="009A0C6E">
        <w:rPr>
          <w:rFonts w:ascii="Times" w:hAnsi="Times"/>
        </w:rPr>
        <w:t xml:space="preserve">, a </w:t>
      </w:r>
      <w:r>
        <w:rPr>
          <w:rFonts w:ascii="Times" w:hAnsi="Times"/>
        </w:rPr>
        <w:t xml:space="preserve">mesoscale boundary lingering from overnight and early-morning convection extended from near the </w:t>
      </w:r>
      <w:proofErr w:type="spellStart"/>
      <w:r>
        <w:rPr>
          <w:rFonts w:ascii="Times" w:hAnsi="Times"/>
        </w:rPr>
        <w:t>dryline</w:t>
      </w:r>
      <w:proofErr w:type="spellEnd"/>
      <w:r>
        <w:rPr>
          <w:rFonts w:ascii="Times" w:hAnsi="Times"/>
        </w:rPr>
        <w:t xml:space="preserve"> in central Oklahoma to near the Red River on the border of northeastern Texas and southeastern Oklahoma</w:t>
      </w:r>
      <w:r w:rsidR="003A139A">
        <w:rPr>
          <w:rFonts w:ascii="Times" w:hAnsi="Times"/>
        </w:rPr>
        <w:t xml:space="preserve"> (Fig. 37</w:t>
      </w:r>
      <w:r w:rsidR="006A6BEE">
        <w:rPr>
          <w:rFonts w:ascii="Times" w:hAnsi="Times"/>
        </w:rPr>
        <w:t>)</w:t>
      </w:r>
      <w:r>
        <w:rPr>
          <w:rFonts w:ascii="Times" w:hAnsi="Times"/>
        </w:rPr>
        <w:t xml:space="preserve">.  </w:t>
      </w:r>
      <w:r w:rsidR="00A6765E">
        <w:rPr>
          <w:rFonts w:ascii="Times" w:hAnsi="Times"/>
        </w:rPr>
        <w:t xml:space="preserve">At 1952-1953 UTC, </w:t>
      </w:r>
      <w:r w:rsidR="00F401C3">
        <w:rPr>
          <w:rFonts w:ascii="Times" w:hAnsi="Times"/>
        </w:rPr>
        <w:t>Mini-MPEX</w:t>
      </w:r>
      <w:r w:rsidR="00A6765E">
        <w:rPr>
          <w:rFonts w:ascii="Times" w:hAnsi="Times"/>
        </w:rPr>
        <w:t xml:space="preserve"> crews released soundings on the south side of the boundary, near Marietta, Oklahoma</w:t>
      </w:r>
      <w:r w:rsidR="003A139A">
        <w:rPr>
          <w:rFonts w:ascii="Times" w:hAnsi="Times"/>
        </w:rPr>
        <w:t xml:space="preserve"> (Fig. 38</w:t>
      </w:r>
      <w:r w:rsidR="006A6BEE">
        <w:rPr>
          <w:rFonts w:ascii="Times" w:hAnsi="Times"/>
        </w:rPr>
        <w:t>)</w:t>
      </w:r>
      <w:r w:rsidR="00A6765E">
        <w:rPr>
          <w:rFonts w:ascii="Times" w:hAnsi="Times"/>
        </w:rPr>
        <w:t>, and on the north side, near Ardmore, Oklahoma</w:t>
      </w:r>
      <w:r w:rsidR="003A139A">
        <w:rPr>
          <w:rFonts w:ascii="Times" w:hAnsi="Times"/>
        </w:rPr>
        <w:t xml:space="preserve"> (Fig. 39</w:t>
      </w:r>
      <w:r w:rsidR="006A6BEE">
        <w:rPr>
          <w:rFonts w:ascii="Times" w:hAnsi="Times"/>
        </w:rPr>
        <w:t>)</w:t>
      </w:r>
      <w:r w:rsidR="00A6765E">
        <w:rPr>
          <w:rFonts w:ascii="Times" w:hAnsi="Times"/>
        </w:rPr>
        <w:t>.</w:t>
      </w:r>
      <w:r w:rsidR="006A6BEE">
        <w:rPr>
          <w:rFonts w:ascii="Times" w:hAnsi="Times"/>
        </w:rPr>
        <w:t xml:space="preserve">  The thermodynamic profiles were similar, with steep low-level lapse rates, negligible convective inhibition, and abundant </w:t>
      </w:r>
      <w:r w:rsidR="004A25CB">
        <w:rPr>
          <w:rFonts w:ascii="Times" w:hAnsi="Times"/>
        </w:rPr>
        <w:t>moisture over a significant depth of the mixed boundary layer</w:t>
      </w:r>
      <w:r w:rsidR="006A6BEE">
        <w:rPr>
          <w:rFonts w:ascii="Times" w:hAnsi="Times"/>
        </w:rPr>
        <w:t>.  Of particular interest are the h</w:t>
      </w:r>
      <w:r w:rsidR="003A139A">
        <w:rPr>
          <w:rFonts w:ascii="Times" w:hAnsi="Times"/>
        </w:rPr>
        <w:t>odographs, overlaid in Fig. 40</w:t>
      </w:r>
      <w:r w:rsidR="006A6BEE">
        <w:rPr>
          <w:rFonts w:ascii="Times" w:hAnsi="Times"/>
        </w:rPr>
        <w:t xml:space="preserve">.  A relatively shallow layer of backed winds extending from near the surface to roughly 600 m AGL was present on the north side of the boundary and absent on the south side.  </w:t>
      </w:r>
      <w:r w:rsidR="00FE1D44">
        <w:rPr>
          <w:rFonts w:ascii="Times" w:hAnsi="Times"/>
        </w:rPr>
        <w:t xml:space="preserve">Although the first </w:t>
      </w:r>
      <w:proofErr w:type="spellStart"/>
      <w:r w:rsidR="00FE1D44">
        <w:rPr>
          <w:rFonts w:ascii="Times" w:hAnsi="Times"/>
        </w:rPr>
        <w:t>tornadic</w:t>
      </w:r>
      <w:proofErr w:type="spellEnd"/>
      <w:r w:rsidR="00FE1D44">
        <w:rPr>
          <w:rFonts w:ascii="Times" w:hAnsi="Times"/>
        </w:rPr>
        <w:t xml:space="preserve"> </w:t>
      </w:r>
      <w:proofErr w:type="spellStart"/>
      <w:r w:rsidR="00FE1D44">
        <w:rPr>
          <w:rFonts w:ascii="Times" w:hAnsi="Times"/>
        </w:rPr>
        <w:t>supercell</w:t>
      </w:r>
      <w:proofErr w:type="spellEnd"/>
      <w:r w:rsidR="00FE1D44">
        <w:rPr>
          <w:rFonts w:ascii="Times" w:hAnsi="Times"/>
        </w:rPr>
        <w:t xml:space="preserve"> was merely a shower at the time of these soundings, the rightward motion observed 1-2 hours later after it matured was used to calculate</w:t>
      </w:r>
      <w:r w:rsidR="006A6BEE">
        <w:rPr>
          <w:rFonts w:ascii="Times" w:hAnsi="Times"/>
        </w:rPr>
        <w:t xml:space="preserve"> 146 m</w:t>
      </w:r>
      <w:r w:rsidR="006A6BEE">
        <w:rPr>
          <w:rFonts w:ascii="Times" w:hAnsi="Times"/>
          <w:vertAlign w:val="superscript"/>
        </w:rPr>
        <w:t>2</w:t>
      </w:r>
      <w:r w:rsidR="006A6BEE">
        <w:rPr>
          <w:rFonts w:ascii="Times" w:hAnsi="Times"/>
        </w:rPr>
        <w:t xml:space="preserve"> s</w:t>
      </w:r>
      <w:r w:rsidR="006A6BEE">
        <w:rPr>
          <w:rFonts w:ascii="Times" w:hAnsi="Times"/>
          <w:vertAlign w:val="superscript"/>
        </w:rPr>
        <w:t>-2</w:t>
      </w:r>
      <w:r w:rsidR="006A6BEE">
        <w:rPr>
          <w:rFonts w:ascii="Times" w:hAnsi="Times"/>
        </w:rPr>
        <w:t xml:space="preserve"> 0-1-km SRH on the south side and 263 m</w:t>
      </w:r>
      <w:r w:rsidR="006A6BEE">
        <w:rPr>
          <w:rFonts w:ascii="Times" w:hAnsi="Times"/>
          <w:vertAlign w:val="superscript"/>
        </w:rPr>
        <w:t>2</w:t>
      </w:r>
      <w:r w:rsidR="006A6BEE">
        <w:rPr>
          <w:rFonts w:ascii="Times" w:hAnsi="Times"/>
        </w:rPr>
        <w:t xml:space="preserve"> s</w:t>
      </w:r>
      <w:r w:rsidR="006A6BEE">
        <w:rPr>
          <w:rFonts w:ascii="Times" w:hAnsi="Times"/>
          <w:vertAlign w:val="superscript"/>
        </w:rPr>
        <w:t>-2</w:t>
      </w:r>
      <w:r w:rsidR="006A6BEE">
        <w:rPr>
          <w:rFonts w:ascii="Times" w:hAnsi="Times"/>
        </w:rPr>
        <w:t xml:space="preserve"> on the north side.  This is a </w:t>
      </w:r>
      <w:r w:rsidR="009A0C6E">
        <w:rPr>
          <w:rFonts w:ascii="Times" w:hAnsi="Times"/>
        </w:rPr>
        <w:t>remarkable difference for two soundings released 30 km apart across a subtle and somewhat diffuse boundary, and enhanced low-level hodographs on the north side almost certainly played a role in production of multiple significant tornadoes in southern Oklahoma in the hours after these soundings.</w:t>
      </w:r>
    </w:p>
    <w:p w14:paraId="2710E3F3" w14:textId="77777777" w:rsidR="00A6765E" w:rsidRPr="00AD7677" w:rsidRDefault="009B65F9" w:rsidP="008E0EB9">
      <w:pPr>
        <w:spacing w:line="480" w:lineRule="auto"/>
        <w:rPr>
          <w:rFonts w:ascii="Times" w:hAnsi="Times"/>
        </w:rPr>
      </w:pPr>
      <w:r>
        <w:rPr>
          <w:rFonts w:ascii="Times" w:hAnsi="Times"/>
        </w:rPr>
        <w:tab/>
        <w:t xml:space="preserve">When the initial shower propagating northeastward from the </w:t>
      </w:r>
      <w:proofErr w:type="spellStart"/>
      <w:r>
        <w:rPr>
          <w:rFonts w:ascii="Times" w:hAnsi="Times"/>
        </w:rPr>
        <w:t>dryline</w:t>
      </w:r>
      <w:proofErr w:type="spellEnd"/>
      <w:r>
        <w:rPr>
          <w:rFonts w:ascii="Times" w:hAnsi="Times"/>
        </w:rPr>
        <w:t xml:space="preserve"> reached the boundary, it intensified rapidly into a </w:t>
      </w:r>
      <w:proofErr w:type="spellStart"/>
      <w:r>
        <w:rPr>
          <w:rFonts w:ascii="Times" w:hAnsi="Times"/>
        </w:rPr>
        <w:t>tornadic</w:t>
      </w:r>
      <w:proofErr w:type="spellEnd"/>
      <w:r>
        <w:rPr>
          <w:rFonts w:ascii="Times" w:hAnsi="Times"/>
        </w:rPr>
        <w:t xml:space="preserve"> </w:t>
      </w:r>
      <w:proofErr w:type="spellStart"/>
      <w:r>
        <w:rPr>
          <w:rFonts w:ascii="Times" w:hAnsi="Times"/>
        </w:rPr>
        <w:t>supercell</w:t>
      </w:r>
      <w:proofErr w:type="spellEnd"/>
      <w:r>
        <w:rPr>
          <w:rFonts w:ascii="Times" w:hAnsi="Times"/>
        </w:rPr>
        <w:t>.</w:t>
      </w:r>
      <w:r w:rsidR="007E36D3">
        <w:rPr>
          <w:rFonts w:ascii="Times" w:hAnsi="Times"/>
        </w:rPr>
        <w:t xml:space="preserve">  At 2046 and 2052 UTC, soundings were launched in the near and far inflow (respectively) of the maturing </w:t>
      </w:r>
      <w:proofErr w:type="spellStart"/>
      <w:r w:rsidR="007E36D3">
        <w:rPr>
          <w:rFonts w:ascii="Times" w:hAnsi="Times"/>
        </w:rPr>
        <w:t>supercell</w:t>
      </w:r>
      <w:proofErr w:type="spellEnd"/>
      <w:r w:rsidR="003A139A">
        <w:rPr>
          <w:rFonts w:ascii="Times" w:hAnsi="Times"/>
        </w:rPr>
        <w:t xml:space="preserve"> (Figs. 41 and 42</w:t>
      </w:r>
      <w:r w:rsidR="006A711C">
        <w:rPr>
          <w:rFonts w:ascii="Times" w:hAnsi="Times"/>
        </w:rPr>
        <w:t>)</w:t>
      </w:r>
      <w:r w:rsidR="007E36D3">
        <w:rPr>
          <w:rFonts w:ascii="Times" w:hAnsi="Times"/>
        </w:rPr>
        <w:t>.</w:t>
      </w:r>
      <w:r w:rsidR="006A711C">
        <w:rPr>
          <w:rFonts w:ascii="Times" w:hAnsi="Times"/>
        </w:rPr>
        <w:t xml:space="preserve">  In the near inflow, 26 km southeast of the low-level </w:t>
      </w:r>
      <w:proofErr w:type="spellStart"/>
      <w:r w:rsidR="006A711C">
        <w:rPr>
          <w:rFonts w:ascii="Times" w:hAnsi="Times"/>
        </w:rPr>
        <w:t>mesocyclone</w:t>
      </w:r>
      <w:proofErr w:type="spellEnd"/>
      <w:r w:rsidR="006A711C">
        <w:rPr>
          <w:rFonts w:ascii="Times" w:hAnsi="Times"/>
        </w:rPr>
        <w:t xml:space="preserve"> center, s</w:t>
      </w:r>
      <w:r w:rsidR="00407EE2">
        <w:rPr>
          <w:rFonts w:ascii="Times" w:hAnsi="Times"/>
        </w:rPr>
        <w:t>teep low-level lapse rates persist</w:t>
      </w:r>
      <w:r w:rsidR="006A711C">
        <w:rPr>
          <w:rFonts w:ascii="Times" w:hAnsi="Times"/>
        </w:rPr>
        <w:t>ed and there wa</w:t>
      </w:r>
      <w:r w:rsidR="00407EE2">
        <w:rPr>
          <w:rFonts w:ascii="Times" w:hAnsi="Times"/>
        </w:rPr>
        <w:t>s no evidence of stabilization or convective inhibition resulting from cooling of the boundary layer</w:t>
      </w:r>
      <w:r w:rsidR="006A711C">
        <w:rPr>
          <w:rFonts w:ascii="Times" w:hAnsi="Times"/>
        </w:rPr>
        <w:t xml:space="preserve">.   </w:t>
      </w:r>
      <w:r w:rsidR="00120F3C">
        <w:rPr>
          <w:rFonts w:ascii="Times" w:hAnsi="Times"/>
        </w:rPr>
        <w:t>Hodo</w:t>
      </w:r>
      <w:r w:rsidR="003A139A">
        <w:rPr>
          <w:rFonts w:ascii="Times" w:hAnsi="Times"/>
        </w:rPr>
        <w:t>graphs are overlaid in Fig. 43</w:t>
      </w:r>
      <w:r w:rsidR="00120F3C">
        <w:rPr>
          <w:rFonts w:ascii="Times" w:hAnsi="Times"/>
        </w:rPr>
        <w:t>.  By this time, both mobile sounding crews</w:t>
      </w:r>
      <w:r w:rsidR="006A711C">
        <w:rPr>
          <w:rFonts w:ascii="Times" w:hAnsi="Times"/>
        </w:rPr>
        <w:t xml:space="preserve"> </w:t>
      </w:r>
      <w:r w:rsidR="00120F3C">
        <w:rPr>
          <w:rFonts w:ascii="Times" w:hAnsi="Times"/>
        </w:rPr>
        <w:t xml:space="preserve">had shifted northward toward the ongoing storm and were north of the aforementioned boundary.  </w:t>
      </w:r>
      <w:r w:rsidR="002462E3">
        <w:rPr>
          <w:rFonts w:ascii="Times" w:hAnsi="Times"/>
        </w:rPr>
        <w:t xml:space="preserve">As a result, the hodographs were similar in size and shape.  Though either would support a </w:t>
      </w:r>
      <w:proofErr w:type="spellStart"/>
      <w:r w:rsidR="002462E3">
        <w:rPr>
          <w:rFonts w:ascii="Times" w:hAnsi="Times"/>
        </w:rPr>
        <w:t>tornadic</w:t>
      </w:r>
      <w:proofErr w:type="spellEnd"/>
      <w:r w:rsidR="002462E3">
        <w:rPr>
          <w:rFonts w:ascii="Times" w:hAnsi="Times"/>
        </w:rPr>
        <w:t xml:space="preserve"> </w:t>
      </w:r>
      <w:proofErr w:type="spellStart"/>
      <w:r w:rsidR="002462E3">
        <w:rPr>
          <w:rFonts w:ascii="Times" w:hAnsi="Times"/>
        </w:rPr>
        <w:t>supercell</w:t>
      </w:r>
      <w:proofErr w:type="spellEnd"/>
      <w:r w:rsidR="002462E3">
        <w:rPr>
          <w:rFonts w:ascii="Times" w:hAnsi="Times"/>
        </w:rPr>
        <w:t xml:space="preserve">, near-field enlargement of the low-level hodograph as seen in the composite hodographs was not observed in this case.  It is </w:t>
      </w:r>
      <w:r w:rsidR="00676D64">
        <w:rPr>
          <w:rFonts w:ascii="Times" w:hAnsi="Times"/>
        </w:rPr>
        <w:t xml:space="preserve">possible that the young storm (only a shower some 50 minutes prior) had modified its environment less than a long-lived, mature </w:t>
      </w:r>
      <w:proofErr w:type="spellStart"/>
      <w:r w:rsidR="00676D64">
        <w:rPr>
          <w:rFonts w:ascii="Times" w:hAnsi="Times"/>
        </w:rPr>
        <w:t>supercell</w:t>
      </w:r>
      <w:proofErr w:type="spellEnd"/>
      <w:r w:rsidR="004A25CB">
        <w:rPr>
          <w:rFonts w:ascii="Times" w:hAnsi="Times"/>
        </w:rPr>
        <w:t xml:space="preserve"> (e.g., 31 May 2013)</w:t>
      </w:r>
      <w:r w:rsidR="00676D64">
        <w:rPr>
          <w:rFonts w:ascii="Times" w:hAnsi="Times"/>
        </w:rPr>
        <w:t>.  It is also possible</w:t>
      </w:r>
      <w:r w:rsidR="00FE2F19">
        <w:rPr>
          <w:rFonts w:ascii="Times" w:hAnsi="Times"/>
        </w:rPr>
        <w:t>, in this case and in other cases,</w:t>
      </w:r>
      <w:r w:rsidR="004A25CB">
        <w:rPr>
          <w:rFonts w:ascii="Times" w:hAnsi="Times"/>
        </w:rPr>
        <w:t xml:space="preserve"> that</w:t>
      </w:r>
      <w:r w:rsidR="00676D64">
        <w:rPr>
          <w:rFonts w:ascii="Times" w:hAnsi="Times"/>
        </w:rPr>
        <w:t xml:space="preserve"> non-storm-related variability of SRH in the mesoscale environment (</w:t>
      </w:r>
      <w:proofErr w:type="spellStart"/>
      <w:r w:rsidR="00676D64">
        <w:rPr>
          <w:rFonts w:ascii="Times" w:hAnsi="Times"/>
        </w:rPr>
        <w:t>Markowski</w:t>
      </w:r>
      <w:proofErr w:type="spellEnd"/>
      <w:r w:rsidR="00676D64">
        <w:rPr>
          <w:rFonts w:ascii="Times" w:hAnsi="Times"/>
        </w:rPr>
        <w:t xml:space="preserve"> et al. 1998b) </w:t>
      </w:r>
      <w:r w:rsidR="004A25CB">
        <w:rPr>
          <w:rFonts w:ascii="Times" w:hAnsi="Times"/>
        </w:rPr>
        <w:t>was</w:t>
      </w:r>
      <w:r w:rsidR="00676D64">
        <w:rPr>
          <w:rFonts w:ascii="Times" w:hAnsi="Times"/>
        </w:rPr>
        <w:t xml:space="preserve"> </w:t>
      </w:r>
      <w:r w:rsidR="004A25CB">
        <w:rPr>
          <w:rFonts w:ascii="Times" w:hAnsi="Times"/>
        </w:rPr>
        <w:t xml:space="preserve">indistinguishable from any storm-induced enhancement that may have been present.  The lack of any near-field enlargement of the hodograph suggests that future studies should attempt to examine the dependence of storm-induced changes to the environment on time from storm or </w:t>
      </w:r>
      <w:proofErr w:type="spellStart"/>
      <w:r w:rsidR="004A25CB">
        <w:rPr>
          <w:rFonts w:ascii="Times" w:hAnsi="Times"/>
        </w:rPr>
        <w:t>mesocyclone</w:t>
      </w:r>
      <w:proofErr w:type="spellEnd"/>
      <w:r w:rsidR="004A25CB">
        <w:rPr>
          <w:rFonts w:ascii="Times" w:hAnsi="Times"/>
        </w:rPr>
        <w:t xml:space="preserve"> initiation.  Sample sizes in this study are too small to generalize anything about such time dependence.</w:t>
      </w:r>
    </w:p>
    <w:p w14:paraId="4E05A3BD" w14:textId="77777777" w:rsidR="001D1A01" w:rsidRDefault="004A25CB" w:rsidP="003D633A">
      <w:pPr>
        <w:spacing w:line="480" w:lineRule="auto"/>
        <w:outlineLvl w:val="0"/>
        <w:rPr>
          <w:rFonts w:ascii="Times" w:hAnsi="Times"/>
          <w:i/>
        </w:rPr>
      </w:pPr>
      <w:r>
        <w:rPr>
          <w:rFonts w:ascii="Times" w:hAnsi="Times"/>
          <w:i/>
        </w:rPr>
        <w:t>e</w:t>
      </w:r>
      <w:r w:rsidR="001D1A01">
        <w:rPr>
          <w:rFonts w:ascii="Times" w:hAnsi="Times"/>
          <w:i/>
        </w:rPr>
        <w:t>.  9 May 2016 rear-flank tornado</w:t>
      </w:r>
    </w:p>
    <w:p w14:paraId="496767EB" w14:textId="7D6FB380" w:rsidR="00392077" w:rsidRPr="002E4A98" w:rsidRDefault="006A711C" w:rsidP="008E0EB9">
      <w:pPr>
        <w:spacing w:line="480" w:lineRule="auto"/>
        <w:rPr>
          <w:rFonts w:ascii="Times" w:hAnsi="Times"/>
        </w:rPr>
      </w:pPr>
      <w:r>
        <w:rPr>
          <w:rFonts w:ascii="Times" w:hAnsi="Times"/>
        </w:rPr>
        <w:tab/>
        <w:t>As the Katie-</w:t>
      </w:r>
      <w:proofErr w:type="spellStart"/>
      <w:r>
        <w:rPr>
          <w:rFonts w:ascii="Times" w:hAnsi="Times"/>
        </w:rPr>
        <w:t>Sulphur</w:t>
      </w:r>
      <w:proofErr w:type="spellEnd"/>
      <w:r>
        <w:rPr>
          <w:rFonts w:ascii="Times" w:hAnsi="Times"/>
        </w:rPr>
        <w:t xml:space="preserve"> </w:t>
      </w:r>
      <w:proofErr w:type="spellStart"/>
      <w:r>
        <w:rPr>
          <w:rFonts w:ascii="Times" w:hAnsi="Times"/>
        </w:rPr>
        <w:t>supercell</w:t>
      </w:r>
      <w:proofErr w:type="spellEnd"/>
      <w:r>
        <w:rPr>
          <w:rFonts w:ascii="Times" w:hAnsi="Times"/>
        </w:rPr>
        <w:t xml:space="preserve"> was weakening and new storms were maturing in its inflow to the southeast, another sounding </w:t>
      </w:r>
      <w:r w:rsidR="003A139A">
        <w:rPr>
          <w:rFonts w:ascii="Times" w:hAnsi="Times"/>
        </w:rPr>
        <w:t>(Figs. 44 and 45</w:t>
      </w:r>
      <w:r w:rsidR="00BC6030">
        <w:rPr>
          <w:rFonts w:ascii="Times" w:hAnsi="Times"/>
        </w:rPr>
        <w:t xml:space="preserve">) </w:t>
      </w:r>
      <w:r>
        <w:rPr>
          <w:rFonts w:ascii="Times" w:hAnsi="Times"/>
        </w:rPr>
        <w:t xml:space="preserve">was launched </w:t>
      </w:r>
      <w:r w:rsidR="00BC6030">
        <w:rPr>
          <w:rFonts w:ascii="Times" w:hAnsi="Times"/>
        </w:rPr>
        <w:t>behind these new cells at 2204 UTC.  The release location is plotted with radar re</w:t>
      </w:r>
      <w:r w:rsidR="003A139A">
        <w:rPr>
          <w:rFonts w:ascii="Times" w:hAnsi="Times"/>
        </w:rPr>
        <w:t>flectivity in Fig. 46</w:t>
      </w:r>
      <w:r w:rsidR="00BC6030">
        <w:rPr>
          <w:rFonts w:ascii="Times" w:hAnsi="Times"/>
        </w:rPr>
        <w:t xml:space="preserve">.  The southern part of the </w:t>
      </w:r>
      <w:proofErr w:type="spellStart"/>
      <w:r w:rsidR="00BC6030">
        <w:rPr>
          <w:rFonts w:ascii="Times" w:hAnsi="Times"/>
        </w:rPr>
        <w:t>supercell</w:t>
      </w:r>
      <w:proofErr w:type="spellEnd"/>
      <w:r w:rsidR="00BC6030">
        <w:rPr>
          <w:rFonts w:ascii="Times" w:hAnsi="Times"/>
        </w:rPr>
        <w:t xml:space="preserve"> cluster had produced rainfall at the launch location; the crew observed wet surfaces all around. </w:t>
      </w:r>
      <w:r w:rsidR="0022770A">
        <w:rPr>
          <w:rFonts w:ascii="Times" w:hAnsi="Times"/>
        </w:rPr>
        <w:t xml:space="preserve"> </w:t>
      </w:r>
      <w:r w:rsidR="00486F1D">
        <w:rPr>
          <w:rFonts w:ascii="Times" w:hAnsi="Times"/>
        </w:rPr>
        <w:t>The</w:t>
      </w:r>
      <w:r w:rsidR="00BC6030">
        <w:rPr>
          <w:rFonts w:ascii="Times" w:hAnsi="Times"/>
        </w:rPr>
        <w:t xml:space="preserve"> new storms had not yet generated a coherent cold pool, and full insolation immediately behind them </w:t>
      </w:r>
      <w:r w:rsidR="0022770A">
        <w:rPr>
          <w:rFonts w:ascii="Times" w:hAnsi="Times"/>
        </w:rPr>
        <w:t>maintained a thermodynamically favorable environment for severe weather directly along the rear of the cluster with extremely steep low-level lapse rates</w:t>
      </w:r>
      <w:r w:rsidR="004A25CB">
        <w:rPr>
          <w:rFonts w:ascii="Times" w:hAnsi="Times"/>
        </w:rPr>
        <w:t>—in excess of 10 K km</w:t>
      </w:r>
      <w:r w:rsidR="004A25CB">
        <w:rPr>
          <w:rFonts w:ascii="Times" w:hAnsi="Times"/>
          <w:vertAlign w:val="superscript"/>
        </w:rPr>
        <w:t>-1</w:t>
      </w:r>
      <w:r w:rsidR="004A25CB">
        <w:rPr>
          <w:rFonts w:ascii="Times" w:hAnsi="Times"/>
        </w:rPr>
        <w:t xml:space="preserve"> ove</w:t>
      </w:r>
      <w:r w:rsidR="00F27BFD">
        <w:rPr>
          <w:rFonts w:ascii="Times" w:hAnsi="Times"/>
        </w:rPr>
        <w:t xml:space="preserve">r the lowest 1 km, owing to </w:t>
      </w:r>
      <w:r w:rsidR="004A25CB">
        <w:rPr>
          <w:rFonts w:ascii="Times" w:hAnsi="Times"/>
        </w:rPr>
        <w:t>strong surface heat flux</w:t>
      </w:r>
      <w:r w:rsidR="0022770A">
        <w:rPr>
          <w:rFonts w:ascii="Times" w:hAnsi="Times"/>
        </w:rPr>
        <w:t>.</w:t>
      </w:r>
      <w:r w:rsidR="004A25CB">
        <w:rPr>
          <w:rFonts w:ascii="Times" w:hAnsi="Times"/>
        </w:rPr>
        <w:t xml:space="preserve">  (</w:t>
      </w:r>
      <w:r w:rsidR="00F27BFD">
        <w:rPr>
          <w:rFonts w:ascii="Times" w:hAnsi="Times"/>
        </w:rPr>
        <w:t xml:space="preserve">Marked </w:t>
      </w:r>
      <w:proofErr w:type="spellStart"/>
      <w:r w:rsidR="00F27BFD">
        <w:rPr>
          <w:rFonts w:ascii="Times" w:hAnsi="Times"/>
        </w:rPr>
        <w:t>superadiabatic</w:t>
      </w:r>
      <w:proofErr w:type="spellEnd"/>
      <w:r w:rsidR="00F27BFD">
        <w:rPr>
          <w:rFonts w:ascii="Times" w:hAnsi="Times"/>
        </w:rPr>
        <w:t xml:space="preserve"> layers near the surface were commonly observed in Mini-MPEX and are believed to be physical, as sounding crews took care to minimize exposure errors.)  </w:t>
      </w:r>
      <w:r w:rsidR="0022770A">
        <w:rPr>
          <w:rFonts w:ascii="Times" w:hAnsi="Times"/>
        </w:rPr>
        <w:t>This unusual scenario likely contributed to production of a weak tornado in rural Johnston County, Oklahoma, that lasted fo</w:t>
      </w:r>
      <w:r w:rsidR="003A139A">
        <w:rPr>
          <w:rFonts w:ascii="Times" w:hAnsi="Times"/>
        </w:rPr>
        <w:t>r about seven minutes (Fig. 47</w:t>
      </w:r>
      <w:r w:rsidR="0022770A">
        <w:rPr>
          <w:rFonts w:ascii="Times" w:hAnsi="Times"/>
        </w:rPr>
        <w:t>).  As viewed from the KTLX WSR-88D in Oklahoma City, this tornado was associated with only a very faint tendril of reflectivity extendi</w:t>
      </w:r>
      <w:r w:rsidR="00C71DFB">
        <w:rPr>
          <w:rFonts w:ascii="Times" w:hAnsi="Times"/>
        </w:rPr>
        <w:t>ng from the rear of</w:t>
      </w:r>
      <w:r w:rsidR="003A139A">
        <w:rPr>
          <w:rFonts w:ascii="Times" w:hAnsi="Times"/>
        </w:rPr>
        <w:t xml:space="preserve"> the cluster (noted in Fig. 46</w:t>
      </w:r>
      <w:r w:rsidR="00C71DFB">
        <w:rPr>
          <w:rFonts w:ascii="Times" w:hAnsi="Times"/>
        </w:rPr>
        <w:t>)</w:t>
      </w:r>
      <w:r w:rsidR="0022770A">
        <w:rPr>
          <w:rFonts w:ascii="Times" w:hAnsi="Times"/>
        </w:rPr>
        <w:t xml:space="preserve"> and had no clear velocity signature</w:t>
      </w:r>
      <w:r w:rsidR="00F27BFD">
        <w:rPr>
          <w:rFonts w:ascii="Times" w:hAnsi="Times"/>
        </w:rPr>
        <w:t xml:space="preserve"> at any tilt</w:t>
      </w:r>
      <w:r w:rsidR="0022770A">
        <w:rPr>
          <w:rFonts w:ascii="Times" w:hAnsi="Times"/>
        </w:rPr>
        <w:t>.</w:t>
      </w:r>
      <w:r w:rsidR="00C71DFB">
        <w:rPr>
          <w:rFonts w:ascii="Times" w:hAnsi="Times"/>
        </w:rPr>
        <w:t xml:space="preserve">  </w:t>
      </w:r>
      <w:r w:rsidR="0022770A">
        <w:rPr>
          <w:rFonts w:ascii="Times" w:hAnsi="Times"/>
        </w:rPr>
        <w:t xml:space="preserve">The tornado cannot be attributed to any deep or persistent </w:t>
      </w:r>
      <w:proofErr w:type="spellStart"/>
      <w:r w:rsidR="0022770A">
        <w:rPr>
          <w:rFonts w:ascii="Times" w:hAnsi="Times"/>
        </w:rPr>
        <w:t>mesocyclone</w:t>
      </w:r>
      <w:proofErr w:type="spellEnd"/>
      <w:r w:rsidR="00486F1D">
        <w:rPr>
          <w:rFonts w:ascii="Times" w:hAnsi="Times"/>
        </w:rPr>
        <w:t xml:space="preserve">.  The surrounding cloud base viewed by the sounding crews </w:t>
      </w:r>
      <w:r w:rsidR="007E03C2">
        <w:rPr>
          <w:rFonts w:ascii="Times" w:hAnsi="Times"/>
        </w:rPr>
        <w:t xml:space="preserve">appeared disorganized.  </w:t>
      </w:r>
      <w:r w:rsidR="003A6426">
        <w:rPr>
          <w:rFonts w:ascii="Times" w:hAnsi="Times"/>
        </w:rPr>
        <w:t>However, the highly sheared environment was atypical of non-</w:t>
      </w:r>
      <w:proofErr w:type="spellStart"/>
      <w:r w:rsidR="003A6426">
        <w:rPr>
          <w:rFonts w:ascii="Times" w:hAnsi="Times"/>
        </w:rPr>
        <w:t>supercell</w:t>
      </w:r>
      <w:proofErr w:type="spellEnd"/>
      <w:r w:rsidR="003A6426">
        <w:rPr>
          <w:rFonts w:ascii="Times" w:hAnsi="Times"/>
        </w:rPr>
        <w:t xml:space="preserve"> tornadoes </w:t>
      </w:r>
      <w:r w:rsidR="004729AD">
        <w:rPr>
          <w:rFonts w:ascii="Times" w:hAnsi="Times"/>
        </w:rPr>
        <w:t xml:space="preserve">(e.g., </w:t>
      </w:r>
      <w:proofErr w:type="spellStart"/>
      <w:r w:rsidR="004729AD">
        <w:rPr>
          <w:rFonts w:ascii="Times" w:hAnsi="Times"/>
        </w:rPr>
        <w:t>Baumgardt</w:t>
      </w:r>
      <w:proofErr w:type="spellEnd"/>
      <w:r w:rsidR="004729AD">
        <w:rPr>
          <w:rFonts w:ascii="Times" w:hAnsi="Times"/>
        </w:rPr>
        <w:t xml:space="preserve"> and Cook 2006)</w:t>
      </w:r>
      <w:r w:rsidR="00DA5948">
        <w:rPr>
          <w:rFonts w:ascii="Times" w:hAnsi="Times"/>
        </w:rPr>
        <w:t>.</w:t>
      </w:r>
      <w:r w:rsidR="003A6426">
        <w:rPr>
          <w:rFonts w:ascii="Times" w:hAnsi="Times"/>
        </w:rPr>
        <w:t xml:space="preserve">  </w:t>
      </w:r>
      <w:r w:rsidR="00486F1D">
        <w:rPr>
          <w:rFonts w:ascii="Times" w:hAnsi="Times"/>
        </w:rPr>
        <w:t>It seems that this was a unique type of non-</w:t>
      </w:r>
      <w:proofErr w:type="spellStart"/>
      <w:r w:rsidR="00486F1D">
        <w:rPr>
          <w:rFonts w:ascii="Times" w:hAnsi="Times"/>
        </w:rPr>
        <w:t>mesocyclone</w:t>
      </w:r>
      <w:proofErr w:type="spellEnd"/>
      <w:r w:rsidR="00486F1D">
        <w:rPr>
          <w:rFonts w:ascii="Times" w:hAnsi="Times"/>
        </w:rPr>
        <w:t xml:space="preserve"> tornado made possible in part by the presence of steep low-level lapse rates a</w:t>
      </w:r>
      <w:r w:rsidR="00C71DFB">
        <w:rPr>
          <w:rFonts w:ascii="Times" w:hAnsi="Times"/>
        </w:rPr>
        <w:t>t</w:t>
      </w:r>
      <w:r w:rsidR="00486F1D">
        <w:rPr>
          <w:rFonts w:ascii="Times" w:hAnsi="Times"/>
        </w:rPr>
        <w:t xml:space="preserve"> the </w:t>
      </w:r>
      <w:r w:rsidR="00C41CFD">
        <w:rPr>
          <w:rFonts w:ascii="Times" w:hAnsi="Times"/>
        </w:rPr>
        <w:t xml:space="preserve">rear of the </w:t>
      </w:r>
      <w:proofErr w:type="spellStart"/>
      <w:r w:rsidR="00C41CFD">
        <w:rPr>
          <w:rFonts w:ascii="Times" w:hAnsi="Times"/>
        </w:rPr>
        <w:t>supercell</w:t>
      </w:r>
      <w:proofErr w:type="spellEnd"/>
      <w:r w:rsidR="00C41CFD">
        <w:rPr>
          <w:rFonts w:ascii="Times" w:hAnsi="Times"/>
        </w:rPr>
        <w:t xml:space="preserve"> </w:t>
      </w:r>
      <w:r w:rsidR="00F27BFD">
        <w:rPr>
          <w:rFonts w:ascii="Times" w:hAnsi="Times"/>
        </w:rPr>
        <w:t xml:space="preserve">cluster, which facilitated both very rapid stretching of any ambient low-level </w:t>
      </w:r>
      <w:proofErr w:type="spellStart"/>
      <w:r w:rsidR="00F27BFD">
        <w:rPr>
          <w:rFonts w:ascii="Times" w:hAnsi="Times"/>
        </w:rPr>
        <w:t>vorticity</w:t>
      </w:r>
      <w:proofErr w:type="spellEnd"/>
      <w:r w:rsidR="00F27BFD">
        <w:rPr>
          <w:rFonts w:ascii="Times" w:hAnsi="Times"/>
        </w:rPr>
        <w:t xml:space="preserve"> and downward transport of angular momentum</w:t>
      </w:r>
      <w:r w:rsidR="00FE2F19">
        <w:rPr>
          <w:rFonts w:ascii="Times" w:hAnsi="Times"/>
        </w:rPr>
        <w:t xml:space="preserve"> </w:t>
      </w:r>
      <w:r w:rsidR="0076202D">
        <w:rPr>
          <w:rFonts w:ascii="Times" w:hAnsi="Times"/>
        </w:rPr>
        <w:t xml:space="preserve">to help maintain the stronger low-level vertical wind shear </w:t>
      </w:r>
      <w:r w:rsidR="00FE2F19">
        <w:rPr>
          <w:rFonts w:ascii="Times" w:hAnsi="Times"/>
        </w:rPr>
        <w:t>(e.g., Parker 2012)</w:t>
      </w:r>
      <w:r w:rsidR="00C41CFD">
        <w:rPr>
          <w:rFonts w:ascii="Times" w:hAnsi="Times"/>
        </w:rPr>
        <w:t>.</w:t>
      </w:r>
    </w:p>
    <w:p w14:paraId="1F0A8F8B" w14:textId="77777777" w:rsidR="004138CD" w:rsidRPr="008E0EB9" w:rsidRDefault="004A25CB" w:rsidP="003D633A">
      <w:pPr>
        <w:spacing w:line="480" w:lineRule="auto"/>
        <w:outlineLvl w:val="0"/>
        <w:rPr>
          <w:rFonts w:ascii="Times" w:hAnsi="Times"/>
          <w:i/>
        </w:rPr>
      </w:pPr>
      <w:r>
        <w:rPr>
          <w:rFonts w:ascii="Times" w:hAnsi="Times"/>
          <w:i/>
        </w:rPr>
        <w:t>f</w:t>
      </w:r>
      <w:r w:rsidR="0024131E">
        <w:rPr>
          <w:rFonts w:ascii="Times" w:hAnsi="Times"/>
          <w:i/>
        </w:rPr>
        <w:t xml:space="preserve">.  </w:t>
      </w:r>
      <w:r w:rsidR="00B50A49">
        <w:rPr>
          <w:rFonts w:ascii="Times" w:hAnsi="Times"/>
          <w:i/>
        </w:rPr>
        <w:t>Short-lived</w:t>
      </w:r>
      <w:r w:rsidR="004138CD">
        <w:rPr>
          <w:rFonts w:ascii="Times" w:hAnsi="Times"/>
          <w:i/>
        </w:rPr>
        <w:t xml:space="preserve"> low-precipitation storms of May 2016</w:t>
      </w:r>
    </w:p>
    <w:p w14:paraId="733193EC" w14:textId="77777777" w:rsidR="00B50A49" w:rsidRDefault="004138CD" w:rsidP="008E0EB9">
      <w:pPr>
        <w:spacing w:line="480" w:lineRule="auto"/>
        <w:rPr>
          <w:rFonts w:ascii="Times" w:hAnsi="Times"/>
        </w:rPr>
      </w:pPr>
      <w:r>
        <w:rPr>
          <w:rFonts w:ascii="Times" w:hAnsi="Times"/>
        </w:rPr>
        <w:tab/>
        <w:t xml:space="preserve">On 23 May 2016, </w:t>
      </w:r>
      <w:r w:rsidR="00F401C3">
        <w:rPr>
          <w:rFonts w:ascii="Times" w:hAnsi="Times"/>
        </w:rPr>
        <w:t>Mini-MPEX</w:t>
      </w:r>
      <w:r>
        <w:rPr>
          <w:rFonts w:ascii="Times" w:hAnsi="Times"/>
        </w:rPr>
        <w:t xml:space="preserve"> sampled a splitting low-precipitation (LP</w:t>
      </w:r>
      <w:r w:rsidR="00540E6E">
        <w:rPr>
          <w:rFonts w:ascii="Times" w:hAnsi="Times"/>
        </w:rPr>
        <w:t>; Bluestein and Parks 1983</w:t>
      </w:r>
      <w:r>
        <w:rPr>
          <w:rFonts w:ascii="Times" w:hAnsi="Times"/>
        </w:rPr>
        <w:t xml:space="preserve">) </w:t>
      </w:r>
      <w:proofErr w:type="spellStart"/>
      <w:r>
        <w:rPr>
          <w:rFonts w:ascii="Times" w:hAnsi="Times"/>
        </w:rPr>
        <w:t>supercell</w:t>
      </w:r>
      <w:proofErr w:type="spellEnd"/>
      <w:r>
        <w:rPr>
          <w:rFonts w:ascii="Times" w:hAnsi="Times"/>
        </w:rPr>
        <w:t xml:space="preserve"> in the eastern Texas Panhandle.  </w:t>
      </w:r>
      <w:r w:rsidR="00B50A49">
        <w:rPr>
          <w:rFonts w:ascii="Times" w:hAnsi="Times"/>
        </w:rPr>
        <w:t xml:space="preserve">The ambient environment appeared highly favorable for </w:t>
      </w:r>
      <w:proofErr w:type="spellStart"/>
      <w:r w:rsidR="00B50A49">
        <w:rPr>
          <w:rFonts w:ascii="Times" w:hAnsi="Times"/>
        </w:rPr>
        <w:t>supercells</w:t>
      </w:r>
      <w:proofErr w:type="spellEnd"/>
      <w:r w:rsidR="00B50A49">
        <w:rPr>
          <w:rFonts w:ascii="Times" w:hAnsi="Times"/>
        </w:rPr>
        <w:t>, with</w:t>
      </w:r>
      <w:r w:rsidR="00F11F58">
        <w:rPr>
          <w:rFonts w:ascii="Times" w:hAnsi="Times"/>
        </w:rPr>
        <w:t xml:space="preserve"> ample deep shear,</w:t>
      </w:r>
      <w:r w:rsidR="00B50A49">
        <w:rPr>
          <w:rFonts w:ascii="Times" w:hAnsi="Times"/>
        </w:rPr>
        <w:t xml:space="preserve"> </w:t>
      </w:r>
      <w:proofErr w:type="gramStart"/>
      <w:r w:rsidR="00B50A49">
        <w:rPr>
          <w:rFonts w:ascii="Times" w:hAnsi="Times"/>
        </w:rPr>
        <w:t xml:space="preserve">over </w:t>
      </w:r>
      <w:r w:rsidR="00F11F58">
        <w:rPr>
          <w:rFonts w:ascii="Times" w:hAnsi="Times"/>
        </w:rPr>
        <w:t>4000</w:t>
      </w:r>
      <w:r w:rsidR="00B50A49">
        <w:rPr>
          <w:rFonts w:ascii="Times" w:hAnsi="Times"/>
        </w:rPr>
        <w:t xml:space="preserve"> J kg</w:t>
      </w:r>
      <w:r w:rsidR="00B50A49">
        <w:rPr>
          <w:rFonts w:ascii="Times" w:hAnsi="Times"/>
          <w:vertAlign w:val="superscript"/>
        </w:rPr>
        <w:t>-1</w:t>
      </w:r>
      <w:r w:rsidR="00B50A49">
        <w:rPr>
          <w:rFonts w:ascii="Times" w:hAnsi="Times"/>
        </w:rPr>
        <w:t xml:space="preserve"> MLCAPE,</w:t>
      </w:r>
      <w:proofErr w:type="gramEnd"/>
      <w:r w:rsidR="00B50A49">
        <w:rPr>
          <w:rFonts w:ascii="Times" w:hAnsi="Times"/>
        </w:rPr>
        <w:t xml:space="preserve"> and negligible inhibition.  However, midlevel relative humidity was extremely low.  The s</w:t>
      </w:r>
      <w:r w:rsidR="00474FCF">
        <w:rPr>
          <w:rFonts w:ascii="Times" w:hAnsi="Times"/>
        </w:rPr>
        <w:t>torm’s updraft was visibly</w:t>
      </w:r>
      <w:r w:rsidR="00B50A49">
        <w:rPr>
          <w:rFonts w:ascii="Times" w:hAnsi="Times"/>
        </w:rPr>
        <w:t xml:space="preserve"> narrow with a high cloud base, and the storm dissipated rapidly.  Other storms in the immediate area followed a nearly identical evolution, </w:t>
      </w:r>
      <w:r w:rsidR="00474FCF">
        <w:rPr>
          <w:rFonts w:ascii="Times" w:hAnsi="Times"/>
        </w:rPr>
        <w:t>but</w:t>
      </w:r>
      <w:r w:rsidR="00B50A49">
        <w:rPr>
          <w:rFonts w:ascii="Times" w:hAnsi="Times"/>
        </w:rPr>
        <w:t xml:space="preserve"> storms farther to the northeast (near Woodward, Oklahoma) and south (near Turkey, Texas) produced tornadoes late in the evening.</w:t>
      </w:r>
      <w:r w:rsidR="004248F3">
        <w:rPr>
          <w:rFonts w:ascii="Times" w:hAnsi="Times"/>
        </w:rPr>
        <w:t xml:space="preserve">  Fig</w:t>
      </w:r>
      <w:r w:rsidR="003A139A">
        <w:rPr>
          <w:rFonts w:ascii="Times" w:hAnsi="Times"/>
        </w:rPr>
        <w:t>s</w:t>
      </w:r>
      <w:r w:rsidR="004248F3">
        <w:rPr>
          <w:rFonts w:ascii="Times" w:hAnsi="Times"/>
        </w:rPr>
        <w:t xml:space="preserve">. </w:t>
      </w:r>
      <w:r w:rsidR="003A139A">
        <w:rPr>
          <w:rFonts w:ascii="Times" w:hAnsi="Times"/>
        </w:rPr>
        <w:t>48</w:t>
      </w:r>
      <w:r w:rsidR="004248F3">
        <w:rPr>
          <w:rFonts w:ascii="Times" w:hAnsi="Times"/>
        </w:rPr>
        <w:t xml:space="preserve"> </w:t>
      </w:r>
      <w:r w:rsidR="003A139A">
        <w:rPr>
          <w:rFonts w:ascii="Times" w:hAnsi="Times"/>
        </w:rPr>
        <w:t>and 49 show</w:t>
      </w:r>
      <w:r w:rsidR="004248F3">
        <w:rPr>
          <w:rFonts w:ascii="Times" w:hAnsi="Times"/>
        </w:rPr>
        <w:t xml:space="preserve"> a s</w:t>
      </w:r>
      <w:r w:rsidR="003A139A">
        <w:rPr>
          <w:rFonts w:ascii="Times" w:hAnsi="Times"/>
        </w:rPr>
        <w:t>kew-T and hodograph</w:t>
      </w:r>
      <w:r w:rsidR="004248F3">
        <w:rPr>
          <w:rFonts w:ascii="Times" w:hAnsi="Times"/>
        </w:rPr>
        <w:t xml:space="preserve"> characteristic of the eastern Texas Panhandle environment where storms dissipated.</w:t>
      </w:r>
    </w:p>
    <w:p w14:paraId="5004A910" w14:textId="77777777" w:rsidR="00A973FF" w:rsidRDefault="00456BE4" w:rsidP="008E0EB9">
      <w:pPr>
        <w:spacing w:line="480" w:lineRule="auto"/>
        <w:rPr>
          <w:rFonts w:ascii="Times" w:hAnsi="Times"/>
        </w:rPr>
      </w:pPr>
      <w:r>
        <w:rPr>
          <w:rFonts w:ascii="Times" w:hAnsi="Times"/>
        </w:rPr>
        <w:tab/>
        <w:t>A r</w:t>
      </w:r>
      <w:r w:rsidR="00B50A49">
        <w:rPr>
          <w:rFonts w:ascii="Times" w:hAnsi="Times"/>
        </w:rPr>
        <w:t xml:space="preserve">emarkably similar evolution of multiple weak LP </w:t>
      </w:r>
      <w:proofErr w:type="spellStart"/>
      <w:r w:rsidR="00B50A49">
        <w:rPr>
          <w:rFonts w:ascii="Times" w:hAnsi="Times"/>
        </w:rPr>
        <w:t>supercells</w:t>
      </w:r>
      <w:proofErr w:type="spellEnd"/>
      <w:r w:rsidR="00B50A49">
        <w:rPr>
          <w:rFonts w:ascii="Times" w:hAnsi="Times"/>
        </w:rPr>
        <w:t xml:space="preserve"> was sampled two days later on 25 May in south-central Kansas.  Again, abundant CAPE</w:t>
      </w:r>
      <w:r>
        <w:rPr>
          <w:rFonts w:ascii="Times" w:hAnsi="Times"/>
        </w:rPr>
        <w:t xml:space="preserve"> (over 5000 J kg</w:t>
      </w:r>
      <w:r>
        <w:rPr>
          <w:rFonts w:ascii="Times" w:hAnsi="Times"/>
          <w:vertAlign w:val="superscript"/>
        </w:rPr>
        <w:t>-1</w:t>
      </w:r>
      <w:r>
        <w:rPr>
          <w:rFonts w:ascii="Times" w:hAnsi="Times"/>
        </w:rPr>
        <w:t xml:space="preserve"> MLCAPE in one sounding), negligible CIN</w:t>
      </w:r>
      <w:r w:rsidR="00B50A49">
        <w:rPr>
          <w:rFonts w:ascii="Times" w:hAnsi="Times"/>
        </w:rPr>
        <w:t xml:space="preserve">, sufficient deep-layer shear, and </w:t>
      </w:r>
      <w:r>
        <w:rPr>
          <w:rFonts w:ascii="Times" w:hAnsi="Times"/>
        </w:rPr>
        <w:t>a very dry mid-troposphere</w:t>
      </w:r>
      <w:r w:rsidR="00B50A49">
        <w:rPr>
          <w:rFonts w:ascii="Times" w:hAnsi="Times"/>
        </w:rPr>
        <w:t xml:space="preserve"> characterized the mesoscale environment.</w:t>
      </w:r>
      <w:r w:rsidR="007022B3">
        <w:rPr>
          <w:rFonts w:ascii="Times" w:hAnsi="Times"/>
        </w:rPr>
        <w:t xml:space="preserve">  And again, deep convection </w:t>
      </w:r>
      <w:r>
        <w:rPr>
          <w:rFonts w:ascii="Times" w:hAnsi="Times"/>
        </w:rPr>
        <w:t>that survived after</w:t>
      </w:r>
      <w:r w:rsidR="007022B3">
        <w:rPr>
          <w:rFonts w:ascii="Times" w:hAnsi="Times"/>
        </w:rPr>
        <w:t xml:space="preserve"> sunset organized into a </w:t>
      </w:r>
      <w:proofErr w:type="spellStart"/>
      <w:r w:rsidR="007022B3">
        <w:rPr>
          <w:rFonts w:ascii="Times" w:hAnsi="Times"/>
        </w:rPr>
        <w:t>tornadic</w:t>
      </w:r>
      <w:proofErr w:type="spellEnd"/>
      <w:r w:rsidR="007022B3">
        <w:rPr>
          <w:rFonts w:ascii="Times" w:hAnsi="Times"/>
        </w:rPr>
        <w:t xml:space="preserve"> </w:t>
      </w:r>
      <w:proofErr w:type="spellStart"/>
      <w:r w:rsidR="007022B3">
        <w:rPr>
          <w:rFonts w:ascii="Times" w:hAnsi="Times"/>
        </w:rPr>
        <w:t>supercell</w:t>
      </w:r>
      <w:proofErr w:type="spellEnd"/>
      <w:r w:rsidR="007022B3">
        <w:rPr>
          <w:rFonts w:ascii="Times" w:hAnsi="Times"/>
        </w:rPr>
        <w:t xml:space="preserve"> at that time.</w:t>
      </w:r>
      <w:r w:rsidR="004248F3">
        <w:rPr>
          <w:rFonts w:ascii="Times" w:hAnsi="Times"/>
        </w:rPr>
        <w:t xml:space="preserve">  Fig</w:t>
      </w:r>
      <w:r w:rsidR="003A139A">
        <w:rPr>
          <w:rFonts w:ascii="Times" w:hAnsi="Times"/>
        </w:rPr>
        <w:t>s. 50 and 51 show</w:t>
      </w:r>
      <w:r w:rsidR="004248F3">
        <w:rPr>
          <w:rFonts w:ascii="Times" w:hAnsi="Times"/>
        </w:rPr>
        <w:t xml:space="preserve"> a sounding characteristic of the south-central </w:t>
      </w:r>
      <w:proofErr w:type="gramStart"/>
      <w:r w:rsidR="004248F3">
        <w:rPr>
          <w:rFonts w:ascii="Times" w:hAnsi="Times"/>
        </w:rPr>
        <w:t>Kansas</w:t>
      </w:r>
      <w:proofErr w:type="gramEnd"/>
      <w:r w:rsidR="004248F3">
        <w:rPr>
          <w:rFonts w:ascii="Times" w:hAnsi="Times"/>
        </w:rPr>
        <w:t xml:space="preserve"> environment where storms dissipated.</w:t>
      </w:r>
    </w:p>
    <w:p w14:paraId="5DD6AD0B" w14:textId="77777777" w:rsidR="000312C5" w:rsidRDefault="004248F3" w:rsidP="002E4A98">
      <w:pPr>
        <w:spacing w:line="480" w:lineRule="auto"/>
        <w:ind w:firstLine="720"/>
        <w:rPr>
          <w:rFonts w:ascii="Times" w:hAnsi="Times"/>
        </w:rPr>
      </w:pPr>
      <w:r>
        <w:rPr>
          <w:rFonts w:ascii="Times" w:hAnsi="Times"/>
        </w:rPr>
        <w:t>These</w:t>
      </w:r>
      <w:r w:rsidR="00A973FF">
        <w:rPr>
          <w:rFonts w:ascii="Times" w:hAnsi="Times"/>
        </w:rPr>
        <w:t xml:space="preserve"> cases have four </w:t>
      </w:r>
      <w:r w:rsidR="006D64DA">
        <w:rPr>
          <w:rFonts w:ascii="Times" w:hAnsi="Times"/>
        </w:rPr>
        <w:t>common characteristics</w:t>
      </w:r>
      <w:r w:rsidR="00A973FF">
        <w:rPr>
          <w:rFonts w:ascii="Times" w:hAnsi="Times"/>
        </w:rPr>
        <w:t xml:space="preserve">.  First, the short-lived storms moved away from the initiating boundary.  In both LP cases, storms initiated near the east side of a somewhat diffuse </w:t>
      </w:r>
      <w:proofErr w:type="spellStart"/>
      <w:r w:rsidR="00A973FF">
        <w:rPr>
          <w:rFonts w:ascii="Times" w:hAnsi="Times"/>
        </w:rPr>
        <w:t>dryline</w:t>
      </w:r>
      <w:proofErr w:type="spellEnd"/>
      <w:r w:rsidR="00A973FF">
        <w:rPr>
          <w:rFonts w:ascii="Times" w:hAnsi="Times"/>
        </w:rPr>
        <w:t xml:space="preserve"> and p</w:t>
      </w:r>
      <w:r w:rsidR="00094610">
        <w:rPr>
          <w:rFonts w:ascii="Times" w:hAnsi="Times"/>
        </w:rPr>
        <w:t>ropagated away from it before dissipat</w:t>
      </w:r>
      <w:r w:rsidR="00A973FF">
        <w:rPr>
          <w:rFonts w:ascii="Times" w:hAnsi="Times"/>
        </w:rPr>
        <w:t xml:space="preserve">ing.  The day between these two IOPs, 24 May, was a localized but intense tornado outbreak centered near Dodge City, Kansas.  </w:t>
      </w:r>
      <w:proofErr w:type="spellStart"/>
      <w:r w:rsidR="00A973FF">
        <w:rPr>
          <w:rFonts w:ascii="Times" w:hAnsi="Times"/>
        </w:rPr>
        <w:t>Supercells</w:t>
      </w:r>
      <w:proofErr w:type="spellEnd"/>
      <w:r w:rsidR="00A973FF">
        <w:rPr>
          <w:rFonts w:ascii="Times" w:hAnsi="Times"/>
        </w:rPr>
        <w:t xml:space="preserve"> remaining on and near mesoscale boundaries in Kansas produced most or all of the tornadoes.</w:t>
      </w:r>
      <w:r w:rsidR="008929F6">
        <w:rPr>
          <w:rFonts w:ascii="Times" w:hAnsi="Times"/>
        </w:rPr>
        <w:t xml:space="preserve"> </w:t>
      </w:r>
      <w:r w:rsidR="00A973FF">
        <w:rPr>
          <w:rFonts w:ascii="Times" w:hAnsi="Times"/>
        </w:rPr>
        <w:t xml:space="preserve"> Bluestein and Parks (1983) found no evidence of preexisting outflow boundaries influencing their small sample of LP storms. </w:t>
      </w:r>
      <w:r w:rsidR="006D64DA">
        <w:rPr>
          <w:rFonts w:ascii="Times" w:hAnsi="Times"/>
        </w:rPr>
        <w:t xml:space="preserve"> </w:t>
      </w:r>
      <w:r w:rsidR="00A973FF">
        <w:rPr>
          <w:rFonts w:ascii="Times" w:hAnsi="Times"/>
        </w:rPr>
        <w:t>Second, low-level shear was weak.  In both cases, winds below 3 km wer</w:t>
      </w:r>
      <w:r w:rsidR="003F7836">
        <w:rPr>
          <w:rFonts w:ascii="Times" w:hAnsi="Times"/>
        </w:rPr>
        <w:t xml:space="preserve">e </w:t>
      </w:r>
      <w:r w:rsidR="00C61220">
        <w:rPr>
          <w:rFonts w:ascii="Times" w:hAnsi="Times"/>
        </w:rPr>
        <w:t xml:space="preserve">about </w:t>
      </w:r>
      <w:r w:rsidR="003F7836">
        <w:rPr>
          <w:rFonts w:ascii="Times" w:hAnsi="Times"/>
        </w:rPr>
        <w:t>10 m s</w:t>
      </w:r>
      <w:r w:rsidR="003F7836" w:rsidRPr="003F7836">
        <w:rPr>
          <w:rFonts w:ascii="Times" w:hAnsi="Times"/>
          <w:vertAlign w:val="superscript"/>
        </w:rPr>
        <w:t>-1</w:t>
      </w:r>
      <w:r w:rsidR="00A973FF">
        <w:rPr>
          <w:rFonts w:ascii="Times" w:hAnsi="Times"/>
        </w:rPr>
        <w:t xml:space="preserve"> or weaker.  Some hodographs had sections of clockwise curvature in low levels</w:t>
      </w:r>
      <w:r w:rsidR="008E0EB9">
        <w:rPr>
          <w:rFonts w:ascii="Times" w:hAnsi="Times"/>
        </w:rPr>
        <w:t>, but were small in magnitude</w:t>
      </w:r>
      <w:r w:rsidR="00CC3708">
        <w:rPr>
          <w:rFonts w:ascii="Times" w:hAnsi="Times"/>
        </w:rPr>
        <w:t xml:space="preserve">; </w:t>
      </w:r>
      <w:r w:rsidR="00D54CFD">
        <w:rPr>
          <w:rFonts w:ascii="Times" w:hAnsi="Times"/>
        </w:rPr>
        <w:t>observed SRH in the 0-1-km layer ranged from</w:t>
      </w:r>
      <w:r w:rsidR="00CC3708">
        <w:rPr>
          <w:rFonts w:ascii="Times" w:hAnsi="Times"/>
        </w:rPr>
        <w:t xml:space="preserve"> </w:t>
      </w:r>
      <w:proofErr w:type="gramStart"/>
      <w:r w:rsidR="00CC3708">
        <w:rPr>
          <w:rFonts w:ascii="Times" w:hAnsi="Times"/>
        </w:rPr>
        <w:t>35 to</w:t>
      </w:r>
      <w:proofErr w:type="gramEnd"/>
      <w:r w:rsidR="00CC3708">
        <w:rPr>
          <w:rFonts w:ascii="Times" w:hAnsi="Times"/>
        </w:rPr>
        <w:t xml:space="preserve"> 138 m</w:t>
      </w:r>
      <w:r w:rsidR="00CC3708">
        <w:rPr>
          <w:rFonts w:ascii="Times" w:hAnsi="Times"/>
          <w:vertAlign w:val="superscript"/>
        </w:rPr>
        <w:t>2</w:t>
      </w:r>
      <w:r w:rsidR="00CC3708">
        <w:rPr>
          <w:rFonts w:ascii="Times" w:hAnsi="Times"/>
        </w:rPr>
        <w:t xml:space="preserve"> s</w:t>
      </w:r>
      <w:r w:rsidR="00CC3708">
        <w:rPr>
          <w:rFonts w:ascii="Times" w:hAnsi="Times"/>
          <w:vertAlign w:val="superscript"/>
        </w:rPr>
        <w:t>-2</w:t>
      </w:r>
      <w:r w:rsidR="00CC3708">
        <w:rPr>
          <w:rFonts w:ascii="Times" w:hAnsi="Times"/>
        </w:rPr>
        <w:t xml:space="preserve"> </w:t>
      </w:r>
      <w:r w:rsidR="00D54CFD">
        <w:rPr>
          <w:rFonts w:ascii="Times" w:hAnsi="Times"/>
        </w:rPr>
        <w:t>on 23 and 25 May</w:t>
      </w:r>
      <w:r w:rsidR="008E0EB9">
        <w:rPr>
          <w:rFonts w:ascii="Times" w:hAnsi="Times"/>
        </w:rPr>
        <w:t>.</w:t>
      </w:r>
      <w:r w:rsidR="006D64DA">
        <w:rPr>
          <w:rFonts w:ascii="Times" w:hAnsi="Times"/>
        </w:rPr>
        <w:t xml:space="preserve">  </w:t>
      </w:r>
      <w:r w:rsidR="00A973FF">
        <w:rPr>
          <w:rFonts w:ascii="Times" w:hAnsi="Times"/>
        </w:rPr>
        <w:t xml:space="preserve">Third, </w:t>
      </w:r>
      <w:proofErr w:type="spellStart"/>
      <w:r w:rsidR="00A973FF">
        <w:rPr>
          <w:rFonts w:ascii="Times" w:hAnsi="Times"/>
        </w:rPr>
        <w:t>midlevels</w:t>
      </w:r>
      <w:proofErr w:type="spellEnd"/>
      <w:r w:rsidR="00A973FF">
        <w:rPr>
          <w:rFonts w:ascii="Times" w:hAnsi="Times"/>
        </w:rPr>
        <w:t xml:space="preserve"> were relatively dry.  Grant and van den </w:t>
      </w:r>
      <w:proofErr w:type="spellStart"/>
      <w:r w:rsidR="00A973FF">
        <w:rPr>
          <w:rFonts w:ascii="Times" w:hAnsi="Times"/>
        </w:rPr>
        <w:t>Heever</w:t>
      </w:r>
      <w:proofErr w:type="spellEnd"/>
      <w:r w:rsidR="00A973FF">
        <w:rPr>
          <w:rFonts w:ascii="Times" w:hAnsi="Times"/>
        </w:rPr>
        <w:t xml:space="preserve"> (2014) demonstrated that simulated </w:t>
      </w:r>
      <w:proofErr w:type="spellStart"/>
      <w:r w:rsidR="00A973FF">
        <w:rPr>
          <w:rFonts w:ascii="Times" w:hAnsi="Times"/>
        </w:rPr>
        <w:t>supercells</w:t>
      </w:r>
      <w:proofErr w:type="spellEnd"/>
      <w:r w:rsidR="00A973FF">
        <w:rPr>
          <w:rFonts w:ascii="Times" w:hAnsi="Times"/>
        </w:rPr>
        <w:t xml:space="preserve"> become LP with intensifying </w:t>
      </w:r>
      <w:proofErr w:type="spellStart"/>
      <w:r w:rsidR="00A973FF">
        <w:rPr>
          <w:rFonts w:ascii="Times" w:hAnsi="Times"/>
        </w:rPr>
        <w:t>midtropospheric</w:t>
      </w:r>
      <w:proofErr w:type="spellEnd"/>
      <w:r w:rsidR="00A973FF">
        <w:rPr>
          <w:rFonts w:ascii="Times" w:hAnsi="Times"/>
        </w:rPr>
        <w:t xml:space="preserve"> dryness.  Visually, the 23 and 25 May storms’ updrafts did not appear to become undercut by outflow [the outcome simulated by Gilmore and Wicker (1998)</w:t>
      </w:r>
      <w:r w:rsidR="00FA1399">
        <w:rPr>
          <w:rFonts w:ascii="Times" w:hAnsi="Times"/>
        </w:rPr>
        <w:t xml:space="preserve"> in such an environment</w:t>
      </w:r>
      <w:r w:rsidR="00456BE4">
        <w:rPr>
          <w:rFonts w:ascii="Times" w:hAnsi="Times"/>
        </w:rPr>
        <w:t>]</w:t>
      </w:r>
      <w:r w:rsidR="00A973FF">
        <w:rPr>
          <w:rFonts w:ascii="Times" w:hAnsi="Times"/>
        </w:rPr>
        <w:t>.</w:t>
      </w:r>
      <w:r w:rsidR="00456BE4">
        <w:rPr>
          <w:rFonts w:ascii="Times" w:hAnsi="Times"/>
        </w:rPr>
        <w:t xml:space="preserve">  Instead, the updrafts simply evaporated.</w:t>
      </w:r>
      <w:r w:rsidR="003A139A">
        <w:rPr>
          <w:rFonts w:ascii="Times" w:hAnsi="Times"/>
        </w:rPr>
        <w:t xml:space="preserve">  Fig</w:t>
      </w:r>
      <w:r w:rsidR="00C57824">
        <w:rPr>
          <w:rFonts w:ascii="Times" w:hAnsi="Times"/>
        </w:rPr>
        <w:t xml:space="preserve">. </w:t>
      </w:r>
      <w:r w:rsidR="003A139A">
        <w:rPr>
          <w:rFonts w:ascii="Times" w:hAnsi="Times"/>
        </w:rPr>
        <w:t>52</w:t>
      </w:r>
      <w:r w:rsidR="00C57824">
        <w:rPr>
          <w:rFonts w:ascii="Times" w:hAnsi="Times"/>
        </w:rPr>
        <w:t xml:space="preserve"> </w:t>
      </w:r>
      <w:r w:rsidR="003A139A">
        <w:rPr>
          <w:rFonts w:ascii="Times" w:hAnsi="Times"/>
        </w:rPr>
        <w:t>is a photograph</w:t>
      </w:r>
      <w:r w:rsidR="00C57824">
        <w:rPr>
          <w:rFonts w:ascii="Times" w:hAnsi="Times"/>
        </w:rPr>
        <w:t xml:space="preserve"> of </w:t>
      </w:r>
      <w:r w:rsidR="003A139A">
        <w:rPr>
          <w:rFonts w:ascii="Times" w:hAnsi="Times"/>
        </w:rPr>
        <w:t xml:space="preserve">a typical </w:t>
      </w:r>
      <w:r w:rsidR="00C57824">
        <w:rPr>
          <w:rFonts w:ascii="Times" w:hAnsi="Times"/>
        </w:rPr>
        <w:t>updraft</w:t>
      </w:r>
      <w:r w:rsidR="003A139A">
        <w:rPr>
          <w:rFonts w:ascii="Times" w:hAnsi="Times"/>
        </w:rPr>
        <w:t xml:space="preserve"> on the evening of </w:t>
      </w:r>
      <w:r w:rsidR="00C57824">
        <w:rPr>
          <w:rFonts w:ascii="Times" w:hAnsi="Times"/>
        </w:rPr>
        <w:t>25 May</w:t>
      </w:r>
      <w:r w:rsidR="003A139A">
        <w:rPr>
          <w:rFonts w:ascii="Times" w:hAnsi="Times"/>
        </w:rPr>
        <w:t>; the 23 May cells of interest were visually similar</w:t>
      </w:r>
      <w:r w:rsidR="00C57824">
        <w:rPr>
          <w:rFonts w:ascii="Times" w:hAnsi="Times"/>
        </w:rPr>
        <w:t>.</w:t>
      </w:r>
      <w:r w:rsidR="000A0E96">
        <w:rPr>
          <w:rFonts w:ascii="Times" w:hAnsi="Times"/>
        </w:rPr>
        <w:t xml:space="preserve"> </w:t>
      </w:r>
      <w:r w:rsidR="00A973FF">
        <w:rPr>
          <w:rFonts w:ascii="Times" w:hAnsi="Times"/>
        </w:rPr>
        <w:t xml:space="preserve">  This</w:t>
      </w:r>
      <w:r w:rsidR="00FA1399">
        <w:rPr>
          <w:rFonts w:ascii="Times" w:hAnsi="Times"/>
        </w:rPr>
        <w:t xml:space="preserve"> appearance</w:t>
      </w:r>
      <w:r w:rsidR="00A973FF">
        <w:rPr>
          <w:rFonts w:ascii="Times" w:hAnsi="Times"/>
        </w:rPr>
        <w:t xml:space="preserve"> is more consistent with James and </w:t>
      </w:r>
      <w:proofErr w:type="spellStart"/>
      <w:r w:rsidR="00A973FF">
        <w:rPr>
          <w:rFonts w:ascii="Times" w:hAnsi="Times"/>
        </w:rPr>
        <w:t>Markowski’s</w:t>
      </w:r>
      <w:proofErr w:type="spellEnd"/>
      <w:r w:rsidR="00A973FF">
        <w:rPr>
          <w:rFonts w:ascii="Times" w:hAnsi="Times"/>
        </w:rPr>
        <w:t xml:space="preserve"> (2010) finding that entrainment</w:t>
      </w:r>
      <w:r w:rsidR="00456BE4">
        <w:rPr>
          <w:rFonts w:ascii="Times" w:hAnsi="Times"/>
        </w:rPr>
        <w:t xml:space="preserve"> of dry environmental air</w:t>
      </w:r>
      <w:r w:rsidR="00A973FF">
        <w:rPr>
          <w:rFonts w:ascii="Times" w:hAnsi="Times"/>
        </w:rPr>
        <w:t xml:space="preserve">, not outflow-dominance, may be to blame for the </w:t>
      </w:r>
      <w:r w:rsidR="00456BE4">
        <w:rPr>
          <w:rFonts w:ascii="Times" w:hAnsi="Times"/>
        </w:rPr>
        <w:t>weakening</w:t>
      </w:r>
      <w:r w:rsidR="00A973FF">
        <w:rPr>
          <w:rFonts w:ascii="Times" w:hAnsi="Times"/>
        </w:rPr>
        <w:t xml:space="preserve"> of updrafts amid dry </w:t>
      </w:r>
      <w:proofErr w:type="spellStart"/>
      <w:r w:rsidR="00A973FF">
        <w:rPr>
          <w:rFonts w:ascii="Times" w:hAnsi="Times"/>
        </w:rPr>
        <w:t>midlevels</w:t>
      </w:r>
      <w:proofErr w:type="spellEnd"/>
      <w:r w:rsidR="00A973FF">
        <w:rPr>
          <w:rFonts w:ascii="Times" w:hAnsi="Times"/>
        </w:rPr>
        <w:t>.</w:t>
      </w:r>
      <w:r w:rsidR="006D64DA">
        <w:rPr>
          <w:rFonts w:ascii="Times" w:hAnsi="Times"/>
        </w:rPr>
        <w:t xml:space="preserve">  </w:t>
      </w:r>
      <w:r w:rsidR="00A973FF">
        <w:rPr>
          <w:rFonts w:ascii="Times" w:hAnsi="Times"/>
        </w:rPr>
        <w:t xml:space="preserve">Fourth, subsidence inversions </w:t>
      </w:r>
      <w:r w:rsidR="00456BE4">
        <w:rPr>
          <w:rFonts w:ascii="Times" w:hAnsi="Times"/>
        </w:rPr>
        <w:t xml:space="preserve">at varying midlevel altitudes </w:t>
      </w:r>
      <w:r w:rsidR="00A973FF">
        <w:rPr>
          <w:rFonts w:ascii="Times" w:hAnsi="Times"/>
        </w:rPr>
        <w:t>were present in inflow soundings on both days.  While synoptic-scale vertical velocities are negligible compared to those of deep convective updrafts, further drying of the ambient environment via subsidence mig</w:t>
      </w:r>
      <w:r w:rsidR="00192BFD">
        <w:rPr>
          <w:rFonts w:ascii="Times" w:hAnsi="Times"/>
        </w:rPr>
        <w:t xml:space="preserve">ht be meaningful.  However, the storms themselves cannot be ruled out as causes of the observed subsidence inversions (e.g., </w:t>
      </w:r>
      <w:r w:rsidR="000B05DA">
        <w:rPr>
          <w:rFonts w:ascii="Times" w:hAnsi="Times"/>
        </w:rPr>
        <w:t>Barnes 1978, Trapp et al. 2016) in</w:t>
      </w:r>
      <w:r w:rsidR="002E4A98">
        <w:rPr>
          <w:rFonts w:ascii="Times" w:hAnsi="Times"/>
        </w:rPr>
        <w:t xml:space="preserve"> near-field soundings.  </w:t>
      </w:r>
      <w:r w:rsidR="008037F8">
        <w:rPr>
          <w:rFonts w:ascii="Times" w:hAnsi="Times"/>
        </w:rPr>
        <w:t>With these features in mind, a</w:t>
      </w:r>
      <w:r w:rsidR="00BA4A87">
        <w:rPr>
          <w:rFonts w:ascii="Times" w:hAnsi="Times"/>
        </w:rPr>
        <w:t xml:space="preserve"> </w:t>
      </w:r>
      <w:r w:rsidR="006801D8">
        <w:rPr>
          <w:rFonts w:ascii="Times" w:hAnsi="Times"/>
        </w:rPr>
        <w:t xml:space="preserve">proposed </w:t>
      </w:r>
      <w:r w:rsidR="00BA4A87">
        <w:rPr>
          <w:rFonts w:ascii="Times" w:hAnsi="Times"/>
        </w:rPr>
        <w:t>conceptual model of these LP storms</w:t>
      </w:r>
      <w:r w:rsidR="000312C5">
        <w:rPr>
          <w:rFonts w:ascii="Times" w:hAnsi="Times"/>
        </w:rPr>
        <w:t>’ evolution</w:t>
      </w:r>
      <w:r w:rsidR="001F61FC">
        <w:rPr>
          <w:rFonts w:ascii="Times" w:hAnsi="Times"/>
        </w:rPr>
        <w:t xml:space="preserve"> follows:</w:t>
      </w:r>
    </w:p>
    <w:p w14:paraId="0FB95DDC" w14:textId="77777777" w:rsidR="00BA4A87" w:rsidRDefault="00BA4A87" w:rsidP="008E0EB9">
      <w:pPr>
        <w:spacing w:line="480" w:lineRule="auto"/>
        <w:rPr>
          <w:rFonts w:ascii="Times" w:hAnsi="Times"/>
        </w:rPr>
      </w:pPr>
    </w:p>
    <w:p w14:paraId="555272C0" w14:textId="77777777" w:rsidR="000312C5" w:rsidRDefault="000312C5" w:rsidP="008E0EB9">
      <w:pPr>
        <w:spacing w:line="480" w:lineRule="auto"/>
        <w:rPr>
          <w:rFonts w:ascii="Times" w:hAnsi="Times"/>
        </w:rPr>
      </w:pPr>
      <w:r>
        <w:rPr>
          <w:rFonts w:ascii="Times" w:hAnsi="Times"/>
        </w:rPr>
        <w:t>(1)</w:t>
      </w:r>
      <w:r w:rsidR="00BA4A87">
        <w:rPr>
          <w:rFonts w:ascii="Times" w:hAnsi="Times"/>
        </w:rPr>
        <w:t xml:space="preserve"> A </w:t>
      </w:r>
      <w:r w:rsidR="0060514A">
        <w:rPr>
          <w:rFonts w:ascii="Times" w:hAnsi="Times"/>
        </w:rPr>
        <w:t xml:space="preserve">mesoscale </w:t>
      </w:r>
      <w:r w:rsidR="00450B88">
        <w:rPr>
          <w:rFonts w:ascii="Times" w:hAnsi="Times"/>
        </w:rPr>
        <w:t xml:space="preserve">boundary provides focused ascent, </w:t>
      </w:r>
      <w:r w:rsidR="00495A61">
        <w:rPr>
          <w:rFonts w:ascii="Times" w:hAnsi="Times"/>
        </w:rPr>
        <w:t>repeatedly producing</w:t>
      </w:r>
      <w:r w:rsidR="006A6245">
        <w:rPr>
          <w:rFonts w:ascii="Times" w:hAnsi="Times"/>
        </w:rPr>
        <w:t xml:space="preserve"> towering cumulus that </w:t>
      </w:r>
      <w:r w:rsidR="00495A61">
        <w:rPr>
          <w:rFonts w:ascii="Times" w:hAnsi="Times"/>
        </w:rPr>
        <w:t>with time create</w:t>
      </w:r>
      <w:r w:rsidR="0033609F">
        <w:rPr>
          <w:rFonts w:ascii="Times" w:hAnsi="Times"/>
        </w:rPr>
        <w:t xml:space="preserve"> a substantial, somewhat moistened entrainment zone</w:t>
      </w:r>
      <w:r w:rsidR="00450B88">
        <w:rPr>
          <w:rFonts w:ascii="Times" w:hAnsi="Times"/>
        </w:rPr>
        <w:t xml:space="preserve">.  </w:t>
      </w:r>
      <w:r w:rsidR="00FB064C">
        <w:rPr>
          <w:rFonts w:ascii="Times" w:hAnsi="Times"/>
        </w:rPr>
        <w:t>The absence of</w:t>
      </w:r>
      <w:r w:rsidR="00F803E5">
        <w:rPr>
          <w:rFonts w:ascii="Times" w:hAnsi="Times"/>
        </w:rPr>
        <w:t xml:space="preserve"> </w:t>
      </w:r>
      <w:r w:rsidR="003733DC">
        <w:rPr>
          <w:rFonts w:ascii="Times" w:hAnsi="Times"/>
        </w:rPr>
        <w:t xml:space="preserve">CIN allows the enhanced ascent at the boundary to go </w:t>
      </w:r>
      <w:r w:rsidR="00FB064C">
        <w:rPr>
          <w:rFonts w:ascii="Times" w:hAnsi="Times"/>
        </w:rPr>
        <w:t xml:space="preserve">almost </w:t>
      </w:r>
      <w:r w:rsidR="003733DC">
        <w:rPr>
          <w:rFonts w:ascii="Times" w:hAnsi="Times"/>
        </w:rPr>
        <w:t xml:space="preserve">exclusively toward </w:t>
      </w:r>
      <w:r w:rsidR="0060514A">
        <w:rPr>
          <w:rFonts w:ascii="Times" w:hAnsi="Times"/>
        </w:rPr>
        <w:t xml:space="preserve">overcoming the </w:t>
      </w:r>
      <w:r w:rsidR="00BE4611">
        <w:rPr>
          <w:rFonts w:ascii="Times" w:hAnsi="Times"/>
        </w:rPr>
        <w:t xml:space="preserve">remaining </w:t>
      </w:r>
      <w:r w:rsidR="0060514A">
        <w:rPr>
          <w:rFonts w:ascii="Times" w:hAnsi="Times"/>
        </w:rPr>
        <w:t>midlevel dry ai</w:t>
      </w:r>
      <w:r w:rsidR="00EC6FAD">
        <w:rPr>
          <w:rFonts w:ascii="Times" w:hAnsi="Times"/>
        </w:rPr>
        <w:t>r, and a storm e</w:t>
      </w:r>
      <w:r w:rsidR="00456BE4">
        <w:rPr>
          <w:rFonts w:ascii="Times" w:hAnsi="Times"/>
        </w:rPr>
        <w:t>ventually</w:t>
      </w:r>
      <w:r w:rsidR="00EC6FAD">
        <w:rPr>
          <w:rFonts w:ascii="Times" w:hAnsi="Times"/>
        </w:rPr>
        <w:t xml:space="preserve"> initiates near the boundary.</w:t>
      </w:r>
    </w:p>
    <w:p w14:paraId="57090192" w14:textId="77777777" w:rsidR="00BA4A87" w:rsidRDefault="00BA4A87" w:rsidP="008E0EB9">
      <w:pPr>
        <w:spacing w:line="480" w:lineRule="auto"/>
        <w:rPr>
          <w:rFonts w:ascii="Times" w:hAnsi="Times"/>
        </w:rPr>
      </w:pPr>
    </w:p>
    <w:p w14:paraId="0F8E255E" w14:textId="77777777" w:rsidR="00981F60" w:rsidRDefault="000312C5" w:rsidP="008E0EB9">
      <w:pPr>
        <w:spacing w:line="480" w:lineRule="auto"/>
        <w:rPr>
          <w:rFonts w:ascii="Times" w:hAnsi="Times"/>
        </w:rPr>
      </w:pPr>
      <w:r>
        <w:rPr>
          <w:rFonts w:ascii="Times" w:hAnsi="Times"/>
        </w:rPr>
        <w:t>(2)</w:t>
      </w:r>
      <w:r w:rsidR="00C06A16">
        <w:rPr>
          <w:rFonts w:ascii="Times" w:hAnsi="Times"/>
        </w:rPr>
        <w:t xml:space="preserve"> </w:t>
      </w:r>
      <w:r w:rsidR="007D2A0E">
        <w:rPr>
          <w:rFonts w:ascii="Times" w:hAnsi="Times"/>
        </w:rPr>
        <w:t xml:space="preserve">Ambient vertical shear </w:t>
      </w:r>
      <w:r w:rsidR="00C06A16">
        <w:rPr>
          <w:rFonts w:ascii="Times" w:hAnsi="Times"/>
        </w:rPr>
        <w:t xml:space="preserve">contributes </w:t>
      </w:r>
      <w:r w:rsidR="00456BE4">
        <w:rPr>
          <w:rFonts w:ascii="Times" w:hAnsi="Times"/>
        </w:rPr>
        <w:t xml:space="preserve">to vertical </w:t>
      </w:r>
      <w:proofErr w:type="spellStart"/>
      <w:r w:rsidR="00C06A16">
        <w:rPr>
          <w:rFonts w:ascii="Times" w:hAnsi="Times"/>
        </w:rPr>
        <w:t>vorticity</w:t>
      </w:r>
      <w:proofErr w:type="spellEnd"/>
      <w:r w:rsidR="00C06A16">
        <w:rPr>
          <w:rFonts w:ascii="Times" w:hAnsi="Times"/>
        </w:rPr>
        <w:t xml:space="preserve"> via tilting, </w:t>
      </w:r>
      <w:r w:rsidR="006801D8">
        <w:rPr>
          <w:rFonts w:ascii="Times" w:hAnsi="Times"/>
        </w:rPr>
        <w:t>resulting in</w:t>
      </w:r>
      <w:r w:rsidR="00C06A16">
        <w:rPr>
          <w:rFonts w:ascii="Times" w:hAnsi="Times"/>
        </w:rPr>
        <w:t xml:space="preserve"> modest midlevel rotation and </w:t>
      </w:r>
      <w:r w:rsidR="005054FB">
        <w:rPr>
          <w:rFonts w:ascii="Times" w:hAnsi="Times"/>
        </w:rPr>
        <w:t>basic</w:t>
      </w:r>
      <w:r w:rsidR="00C06A16">
        <w:rPr>
          <w:rFonts w:ascii="Times" w:hAnsi="Times"/>
        </w:rPr>
        <w:t xml:space="preserve"> </w:t>
      </w:r>
      <w:proofErr w:type="spellStart"/>
      <w:r w:rsidR="00C06A16">
        <w:rPr>
          <w:rFonts w:ascii="Times" w:hAnsi="Times"/>
        </w:rPr>
        <w:t>supercell</w:t>
      </w:r>
      <w:proofErr w:type="spellEnd"/>
      <w:r w:rsidR="00C06A16">
        <w:rPr>
          <w:rFonts w:ascii="Times" w:hAnsi="Times"/>
        </w:rPr>
        <w:t xml:space="preserve"> structure</w:t>
      </w:r>
      <w:r w:rsidR="00981F60">
        <w:rPr>
          <w:rFonts w:ascii="Times" w:hAnsi="Times"/>
        </w:rPr>
        <w:t xml:space="preserve">. </w:t>
      </w:r>
      <w:r w:rsidR="00456BE4">
        <w:rPr>
          <w:rFonts w:ascii="Times" w:hAnsi="Times"/>
        </w:rPr>
        <w:t xml:space="preserve">  However, l</w:t>
      </w:r>
      <w:r w:rsidR="00021EC3">
        <w:rPr>
          <w:rFonts w:ascii="Times" w:hAnsi="Times"/>
        </w:rPr>
        <w:t>ow</w:t>
      </w:r>
      <w:r w:rsidR="00C06A16">
        <w:rPr>
          <w:rFonts w:ascii="Times" w:hAnsi="Times"/>
        </w:rPr>
        <w:t xml:space="preserve">-level </w:t>
      </w:r>
      <w:proofErr w:type="spellStart"/>
      <w:r w:rsidR="00C06A16">
        <w:rPr>
          <w:rFonts w:ascii="Times" w:hAnsi="Times"/>
        </w:rPr>
        <w:t>mes</w:t>
      </w:r>
      <w:r w:rsidR="00A07C2F">
        <w:rPr>
          <w:rFonts w:ascii="Times" w:hAnsi="Times"/>
        </w:rPr>
        <w:t>ocyclogenesis</w:t>
      </w:r>
      <w:proofErr w:type="spellEnd"/>
      <w:r w:rsidR="002C1A63">
        <w:rPr>
          <w:rFonts w:ascii="Times" w:hAnsi="Times"/>
        </w:rPr>
        <w:t xml:space="preserve">—with its attendant hydrodynamic </w:t>
      </w:r>
      <w:r w:rsidR="00FB064C">
        <w:rPr>
          <w:rFonts w:ascii="Times" w:hAnsi="Times"/>
        </w:rPr>
        <w:t>effects</w:t>
      </w:r>
      <w:r w:rsidR="00840DE2">
        <w:rPr>
          <w:rFonts w:ascii="Times" w:hAnsi="Times"/>
        </w:rPr>
        <w:t xml:space="preserve"> (e.g., </w:t>
      </w:r>
      <w:proofErr w:type="spellStart"/>
      <w:r w:rsidR="00840DE2">
        <w:rPr>
          <w:rFonts w:ascii="Times" w:hAnsi="Times"/>
        </w:rPr>
        <w:t>Markowski</w:t>
      </w:r>
      <w:proofErr w:type="spellEnd"/>
      <w:r w:rsidR="00840DE2">
        <w:rPr>
          <w:rFonts w:ascii="Times" w:hAnsi="Times"/>
        </w:rPr>
        <w:t xml:space="preserve"> and Richardson 2010</w:t>
      </w:r>
      <w:r w:rsidR="007E75EA">
        <w:rPr>
          <w:rFonts w:ascii="Times" w:hAnsi="Times"/>
        </w:rPr>
        <w:t>)</w:t>
      </w:r>
      <w:r w:rsidR="00A9469A">
        <w:rPr>
          <w:rFonts w:ascii="Times" w:hAnsi="Times"/>
        </w:rPr>
        <w:t xml:space="preserve"> </w:t>
      </w:r>
      <w:r w:rsidR="002C1A63">
        <w:rPr>
          <w:rFonts w:ascii="Times" w:hAnsi="Times"/>
        </w:rPr>
        <w:t xml:space="preserve">that serve to </w:t>
      </w:r>
      <w:r w:rsidR="00C55071">
        <w:rPr>
          <w:rFonts w:ascii="Times" w:hAnsi="Times"/>
        </w:rPr>
        <w:t>strengthen</w:t>
      </w:r>
      <w:r w:rsidR="0021700D">
        <w:rPr>
          <w:rFonts w:ascii="Times" w:hAnsi="Times"/>
        </w:rPr>
        <w:t xml:space="preserve"> the updraft and stretch</w:t>
      </w:r>
      <w:r w:rsidR="002C1A63">
        <w:rPr>
          <w:rFonts w:ascii="Times" w:hAnsi="Times"/>
        </w:rPr>
        <w:t xml:space="preserve"> </w:t>
      </w:r>
      <w:proofErr w:type="spellStart"/>
      <w:r w:rsidR="002C1A63">
        <w:rPr>
          <w:rFonts w:ascii="Times" w:hAnsi="Times"/>
        </w:rPr>
        <w:t>vorticity</w:t>
      </w:r>
      <w:proofErr w:type="spellEnd"/>
      <w:r w:rsidR="002C1A63">
        <w:rPr>
          <w:rFonts w:ascii="Times" w:hAnsi="Times"/>
        </w:rPr>
        <w:t>—is retarded by a small low-level hodograph.</w:t>
      </w:r>
    </w:p>
    <w:p w14:paraId="5B3C4D21" w14:textId="77777777" w:rsidR="00981F60" w:rsidRDefault="00981F60" w:rsidP="008E0EB9">
      <w:pPr>
        <w:spacing w:line="480" w:lineRule="auto"/>
        <w:rPr>
          <w:rFonts w:ascii="Times" w:hAnsi="Times"/>
        </w:rPr>
      </w:pPr>
    </w:p>
    <w:p w14:paraId="3367DDDB" w14:textId="77777777" w:rsidR="000312C5" w:rsidRDefault="00456BE4" w:rsidP="008E0EB9">
      <w:pPr>
        <w:spacing w:line="480" w:lineRule="auto"/>
        <w:rPr>
          <w:rFonts w:ascii="Times" w:hAnsi="Times"/>
        </w:rPr>
      </w:pPr>
      <w:r>
        <w:rPr>
          <w:rFonts w:ascii="Times" w:hAnsi="Times"/>
        </w:rPr>
        <w:t>(3</w:t>
      </w:r>
      <w:r w:rsidR="00981F60">
        <w:rPr>
          <w:rFonts w:ascii="Times" w:hAnsi="Times"/>
        </w:rPr>
        <w:t xml:space="preserve">) Storm-relative midlevel flow is </w:t>
      </w:r>
      <w:r w:rsidR="00C55071">
        <w:rPr>
          <w:rFonts w:ascii="Times" w:hAnsi="Times"/>
        </w:rPr>
        <w:t>strong</w:t>
      </w:r>
      <w:r w:rsidR="00981F60">
        <w:rPr>
          <w:rFonts w:ascii="Times" w:hAnsi="Times"/>
        </w:rPr>
        <w:t xml:space="preserve"> enough to prevent precipitation from wrapping around the </w:t>
      </w:r>
      <w:proofErr w:type="spellStart"/>
      <w:r w:rsidR="00981F60">
        <w:rPr>
          <w:rFonts w:ascii="Times" w:hAnsi="Times"/>
        </w:rPr>
        <w:t>upshear</w:t>
      </w:r>
      <w:proofErr w:type="spellEnd"/>
      <w:r w:rsidR="00981F60">
        <w:rPr>
          <w:rFonts w:ascii="Times" w:hAnsi="Times"/>
        </w:rPr>
        <w:t xml:space="preserve"> side of the </w:t>
      </w:r>
      <w:r w:rsidR="00A11B60">
        <w:rPr>
          <w:rFonts w:ascii="Times" w:hAnsi="Times"/>
        </w:rPr>
        <w:t>rotating updraft</w:t>
      </w:r>
      <w:r w:rsidR="00450B88">
        <w:rPr>
          <w:rFonts w:ascii="Times" w:hAnsi="Times"/>
        </w:rPr>
        <w:t xml:space="preserve">, </w:t>
      </w:r>
      <w:r w:rsidR="0060514A">
        <w:rPr>
          <w:rFonts w:ascii="Times" w:hAnsi="Times"/>
        </w:rPr>
        <w:t xml:space="preserve">further </w:t>
      </w:r>
      <w:r w:rsidR="00450B88">
        <w:rPr>
          <w:rFonts w:ascii="Times" w:hAnsi="Times"/>
        </w:rPr>
        <w:t xml:space="preserve">delaying low-level </w:t>
      </w:r>
      <w:proofErr w:type="spellStart"/>
      <w:r w:rsidR="00450B88">
        <w:rPr>
          <w:rFonts w:ascii="Times" w:hAnsi="Times"/>
        </w:rPr>
        <w:t>mesocyclogenesis</w:t>
      </w:r>
      <w:proofErr w:type="spellEnd"/>
      <w:r w:rsidR="00450B88">
        <w:rPr>
          <w:rFonts w:ascii="Times" w:hAnsi="Times"/>
        </w:rPr>
        <w:t xml:space="preserve"> (Brooks et al. 1994a)</w:t>
      </w:r>
      <w:r w:rsidR="00474FCF">
        <w:rPr>
          <w:rFonts w:ascii="Times" w:hAnsi="Times"/>
        </w:rPr>
        <w:t xml:space="preserve"> and ensuring there is no </w:t>
      </w:r>
      <w:r w:rsidR="00EE62C8">
        <w:rPr>
          <w:rFonts w:ascii="Times" w:hAnsi="Times"/>
        </w:rPr>
        <w:t xml:space="preserve">precipitation </w:t>
      </w:r>
      <w:r w:rsidR="00474FCF">
        <w:rPr>
          <w:rFonts w:ascii="Times" w:hAnsi="Times"/>
        </w:rPr>
        <w:t>barrier between t</w:t>
      </w:r>
      <w:r w:rsidR="0060514A">
        <w:rPr>
          <w:rFonts w:ascii="Times" w:hAnsi="Times"/>
        </w:rPr>
        <w:t xml:space="preserve">he updraft and dry midlevel air on the back side, where </w:t>
      </w:r>
      <w:proofErr w:type="spellStart"/>
      <w:r w:rsidR="0060514A">
        <w:rPr>
          <w:rFonts w:ascii="Times" w:hAnsi="Times"/>
        </w:rPr>
        <w:t>Fankhauser</w:t>
      </w:r>
      <w:proofErr w:type="spellEnd"/>
      <w:r w:rsidR="0060514A">
        <w:rPr>
          <w:rFonts w:ascii="Times" w:hAnsi="Times"/>
        </w:rPr>
        <w:t xml:space="preserve"> (1971) observed entrainment of chaff into the updraft.</w:t>
      </w:r>
    </w:p>
    <w:p w14:paraId="32B6DF7E" w14:textId="77777777" w:rsidR="00C06A16" w:rsidRDefault="00C06A16" w:rsidP="008E0EB9">
      <w:pPr>
        <w:spacing w:line="480" w:lineRule="auto"/>
        <w:rPr>
          <w:rFonts w:ascii="Times" w:hAnsi="Times"/>
        </w:rPr>
      </w:pPr>
    </w:p>
    <w:p w14:paraId="2CA8C2CF" w14:textId="41D84AFB" w:rsidR="000312C5" w:rsidRDefault="00456BE4" w:rsidP="008E0EB9">
      <w:pPr>
        <w:spacing w:line="480" w:lineRule="auto"/>
        <w:rPr>
          <w:rFonts w:ascii="Times" w:hAnsi="Times"/>
        </w:rPr>
      </w:pPr>
      <w:r>
        <w:rPr>
          <w:rFonts w:ascii="Times" w:hAnsi="Times"/>
        </w:rPr>
        <w:t>(4</w:t>
      </w:r>
      <w:r w:rsidR="000312C5">
        <w:rPr>
          <w:rFonts w:ascii="Times" w:hAnsi="Times"/>
        </w:rPr>
        <w:t xml:space="preserve">) </w:t>
      </w:r>
      <w:r w:rsidR="006A6245" w:rsidRPr="006A6245">
        <w:rPr>
          <w:rFonts w:ascii="Times" w:hAnsi="Times"/>
        </w:rPr>
        <w:t xml:space="preserve">Midlevel dryness induces LP structure, </w:t>
      </w:r>
      <w:r w:rsidR="006A6245">
        <w:rPr>
          <w:rFonts w:ascii="Times" w:hAnsi="Times"/>
        </w:rPr>
        <w:t>including an abnormally narrow and</w:t>
      </w:r>
      <w:r w:rsidR="006A6245" w:rsidRPr="006A6245">
        <w:rPr>
          <w:rFonts w:ascii="Times" w:hAnsi="Times"/>
        </w:rPr>
        <w:t xml:space="preserve"> tilted</w:t>
      </w:r>
      <w:r w:rsidR="009A652C">
        <w:rPr>
          <w:rFonts w:ascii="Times" w:hAnsi="Times"/>
        </w:rPr>
        <w:t xml:space="preserve"> </w:t>
      </w:r>
      <w:r w:rsidR="006A6245" w:rsidRPr="006A6245">
        <w:rPr>
          <w:rFonts w:ascii="Times" w:hAnsi="Times"/>
        </w:rPr>
        <w:t>updraft</w:t>
      </w:r>
      <w:r w:rsidR="006A6245">
        <w:rPr>
          <w:rFonts w:ascii="Times" w:hAnsi="Times"/>
        </w:rPr>
        <w:t>,</w:t>
      </w:r>
      <w:r w:rsidR="006A6245" w:rsidRPr="006A6245">
        <w:rPr>
          <w:rFonts w:ascii="Times" w:hAnsi="Times"/>
        </w:rPr>
        <w:t xml:space="preserve"> and </w:t>
      </w:r>
      <w:r w:rsidR="0076202D">
        <w:rPr>
          <w:rFonts w:ascii="Times" w:hAnsi="Times"/>
        </w:rPr>
        <w:t>produces small</w:t>
      </w:r>
      <w:r w:rsidR="006A6245" w:rsidRPr="006A6245">
        <w:rPr>
          <w:rFonts w:ascii="Times" w:hAnsi="Times"/>
        </w:rPr>
        <w:t xml:space="preserve"> deviant rightward motion (Grant an</w:t>
      </w:r>
      <w:r w:rsidR="009A652C">
        <w:rPr>
          <w:rFonts w:ascii="Times" w:hAnsi="Times"/>
        </w:rPr>
        <w:t xml:space="preserve">d van den </w:t>
      </w:r>
      <w:proofErr w:type="spellStart"/>
      <w:r w:rsidR="009D6A0A">
        <w:rPr>
          <w:rFonts w:ascii="Times" w:hAnsi="Times"/>
        </w:rPr>
        <w:t>Heever</w:t>
      </w:r>
      <w:proofErr w:type="spellEnd"/>
      <w:r w:rsidR="009D6A0A">
        <w:rPr>
          <w:rFonts w:ascii="Times" w:hAnsi="Times"/>
        </w:rPr>
        <w:t xml:space="preserve"> 2014).  This</w:t>
      </w:r>
      <w:r w:rsidR="009A652C">
        <w:rPr>
          <w:rFonts w:ascii="Times" w:hAnsi="Times"/>
        </w:rPr>
        <w:t xml:space="preserve"> </w:t>
      </w:r>
      <w:r w:rsidR="0076202D">
        <w:rPr>
          <w:rFonts w:ascii="Times" w:hAnsi="Times"/>
        </w:rPr>
        <w:t xml:space="preserve">lack of </w:t>
      </w:r>
      <w:r w:rsidR="009A652C">
        <w:rPr>
          <w:rFonts w:ascii="Times" w:hAnsi="Times"/>
        </w:rPr>
        <w:t>storm motion</w:t>
      </w:r>
      <w:r w:rsidR="0076202D">
        <w:rPr>
          <w:rFonts w:ascii="Times" w:hAnsi="Times"/>
        </w:rPr>
        <w:t xml:space="preserve"> to the right of the mean flow</w:t>
      </w:r>
      <w:r w:rsidR="009A652C">
        <w:rPr>
          <w:rFonts w:ascii="Times" w:hAnsi="Times"/>
        </w:rPr>
        <w:t xml:space="preserve"> diminishes already meager SRH,</w:t>
      </w:r>
      <w:r w:rsidR="006A6245">
        <w:rPr>
          <w:rFonts w:ascii="Times" w:hAnsi="Times"/>
        </w:rPr>
        <w:t xml:space="preserve"> further </w:t>
      </w:r>
      <w:r w:rsidR="006A6245" w:rsidRPr="006A6245">
        <w:rPr>
          <w:rFonts w:ascii="Times" w:hAnsi="Times"/>
        </w:rPr>
        <w:t xml:space="preserve">inhibiting </w:t>
      </w:r>
      <w:proofErr w:type="spellStart"/>
      <w:r w:rsidR="006A6245" w:rsidRPr="006A6245">
        <w:rPr>
          <w:rFonts w:ascii="Times" w:hAnsi="Times"/>
        </w:rPr>
        <w:t>mesocyclone</w:t>
      </w:r>
      <w:proofErr w:type="spellEnd"/>
      <w:r w:rsidR="006A6245" w:rsidRPr="006A6245">
        <w:rPr>
          <w:rFonts w:ascii="Times" w:hAnsi="Times"/>
        </w:rPr>
        <w:t xml:space="preserve"> development.</w:t>
      </w:r>
    </w:p>
    <w:p w14:paraId="61465777" w14:textId="77777777" w:rsidR="00BA4A87" w:rsidRDefault="00BA4A87" w:rsidP="008E0EB9">
      <w:pPr>
        <w:spacing w:line="480" w:lineRule="auto"/>
        <w:rPr>
          <w:rFonts w:ascii="Times" w:hAnsi="Times"/>
        </w:rPr>
      </w:pPr>
    </w:p>
    <w:p w14:paraId="62964905" w14:textId="77777777" w:rsidR="000312C5" w:rsidRDefault="00456BE4" w:rsidP="008E0EB9">
      <w:pPr>
        <w:spacing w:line="480" w:lineRule="auto"/>
        <w:rPr>
          <w:rFonts w:ascii="Times" w:hAnsi="Times"/>
        </w:rPr>
      </w:pPr>
      <w:r>
        <w:rPr>
          <w:rFonts w:ascii="Times" w:hAnsi="Times"/>
        </w:rPr>
        <w:t>(5</w:t>
      </w:r>
      <w:r w:rsidR="000312C5">
        <w:rPr>
          <w:rFonts w:ascii="Times" w:hAnsi="Times"/>
        </w:rPr>
        <w:t>)</w:t>
      </w:r>
      <w:r w:rsidR="00A07C2F">
        <w:rPr>
          <w:rFonts w:ascii="Times" w:hAnsi="Times"/>
        </w:rPr>
        <w:t xml:space="preserve"> </w:t>
      </w:r>
      <w:r w:rsidR="00BA4A87">
        <w:rPr>
          <w:rFonts w:ascii="Times" w:hAnsi="Times"/>
        </w:rPr>
        <w:t>The storm propagates out of the zone of ascent/low-level convergence associat</w:t>
      </w:r>
      <w:r w:rsidR="000312C5">
        <w:rPr>
          <w:rFonts w:ascii="Times" w:hAnsi="Times"/>
        </w:rPr>
        <w:t>ed with the initiating boundary</w:t>
      </w:r>
      <w:r w:rsidR="006A6245">
        <w:rPr>
          <w:rFonts w:ascii="Times" w:hAnsi="Times"/>
        </w:rPr>
        <w:t>.</w:t>
      </w:r>
    </w:p>
    <w:p w14:paraId="3A7C2806" w14:textId="77777777" w:rsidR="00BA4A87" w:rsidRDefault="00BA4A87" w:rsidP="008E0EB9">
      <w:pPr>
        <w:spacing w:line="480" w:lineRule="auto"/>
        <w:rPr>
          <w:rFonts w:ascii="Times" w:hAnsi="Times"/>
        </w:rPr>
      </w:pPr>
    </w:p>
    <w:p w14:paraId="4818348A" w14:textId="77777777" w:rsidR="000312C5" w:rsidRDefault="00456BE4" w:rsidP="008E0EB9">
      <w:pPr>
        <w:spacing w:line="480" w:lineRule="auto"/>
        <w:rPr>
          <w:rFonts w:ascii="Times" w:hAnsi="Times"/>
        </w:rPr>
      </w:pPr>
      <w:r>
        <w:rPr>
          <w:rFonts w:ascii="Times" w:hAnsi="Times"/>
        </w:rPr>
        <w:t>(6</w:t>
      </w:r>
      <w:r w:rsidR="000312C5">
        <w:rPr>
          <w:rFonts w:ascii="Times" w:hAnsi="Times"/>
        </w:rPr>
        <w:t>)</w:t>
      </w:r>
      <w:r w:rsidR="00A07C2F">
        <w:rPr>
          <w:rFonts w:ascii="Times" w:hAnsi="Times"/>
        </w:rPr>
        <w:t xml:space="preserve"> </w:t>
      </w:r>
      <w:r w:rsidR="000312C5">
        <w:rPr>
          <w:rFonts w:ascii="Times" w:hAnsi="Times"/>
        </w:rPr>
        <w:t xml:space="preserve">The updraft’s narrow, tilted </w:t>
      </w:r>
      <w:r w:rsidR="00474FCF">
        <w:rPr>
          <w:rFonts w:ascii="Times" w:hAnsi="Times"/>
        </w:rPr>
        <w:t>geometry</w:t>
      </w:r>
      <w:r w:rsidR="00C55071">
        <w:rPr>
          <w:rFonts w:ascii="Times" w:hAnsi="Times"/>
        </w:rPr>
        <w:t xml:space="preserve"> owing to (5)</w:t>
      </w:r>
      <w:r w:rsidR="001075BE">
        <w:rPr>
          <w:rFonts w:ascii="Times" w:hAnsi="Times"/>
        </w:rPr>
        <w:t xml:space="preserve"> and its </w:t>
      </w:r>
      <w:proofErr w:type="spellStart"/>
      <w:r w:rsidR="001075BE">
        <w:rPr>
          <w:rFonts w:ascii="Times" w:hAnsi="Times"/>
        </w:rPr>
        <w:t>non</w:t>
      </w:r>
      <w:r w:rsidR="00A07C2F">
        <w:rPr>
          <w:rFonts w:ascii="Times" w:hAnsi="Times"/>
        </w:rPr>
        <w:t>helicity</w:t>
      </w:r>
      <w:proofErr w:type="spellEnd"/>
      <w:r w:rsidR="000312C5">
        <w:rPr>
          <w:rFonts w:ascii="Times" w:hAnsi="Times"/>
        </w:rPr>
        <w:t xml:space="preserve"> (Lilly 1986b)</w:t>
      </w:r>
      <w:r w:rsidR="00A07C2F">
        <w:rPr>
          <w:rFonts w:ascii="Times" w:hAnsi="Times"/>
        </w:rPr>
        <w:t xml:space="preserve"> </w:t>
      </w:r>
      <w:r w:rsidR="00C55071">
        <w:rPr>
          <w:rFonts w:ascii="Times" w:hAnsi="Times"/>
        </w:rPr>
        <w:t xml:space="preserve">owing to (3-5) </w:t>
      </w:r>
      <w:r w:rsidR="00EC6FAD">
        <w:rPr>
          <w:rFonts w:ascii="Times" w:hAnsi="Times"/>
        </w:rPr>
        <w:t>cause it to entrain dry</w:t>
      </w:r>
      <w:r w:rsidR="000312C5">
        <w:rPr>
          <w:rFonts w:ascii="Times" w:hAnsi="Times"/>
        </w:rPr>
        <w:t xml:space="preserve"> air at an ultimately fatal rate</w:t>
      </w:r>
      <w:r w:rsidR="00A973FF">
        <w:rPr>
          <w:rFonts w:ascii="Times" w:hAnsi="Times"/>
        </w:rPr>
        <w:t xml:space="preserve">, as in James and </w:t>
      </w:r>
      <w:proofErr w:type="spellStart"/>
      <w:r w:rsidR="00A973FF">
        <w:rPr>
          <w:rFonts w:ascii="Times" w:hAnsi="Times"/>
        </w:rPr>
        <w:t>Markowski</w:t>
      </w:r>
      <w:proofErr w:type="spellEnd"/>
      <w:r w:rsidR="00A973FF">
        <w:rPr>
          <w:rFonts w:ascii="Times" w:hAnsi="Times"/>
        </w:rPr>
        <w:t xml:space="preserve"> (2010)</w:t>
      </w:r>
      <w:r w:rsidR="00C06A16">
        <w:rPr>
          <w:rFonts w:ascii="Times" w:hAnsi="Times"/>
        </w:rPr>
        <w:t>.  Turbulent mixing</w:t>
      </w:r>
      <w:r w:rsidR="0012064C">
        <w:rPr>
          <w:rFonts w:ascii="Times" w:hAnsi="Times"/>
        </w:rPr>
        <w:t xml:space="preserve"> and evaporative cooling</w:t>
      </w:r>
      <w:r w:rsidR="00C06A16">
        <w:rPr>
          <w:rFonts w:ascii="Times" w:hAnsi="Times"/>
        </w:rPr>
        <w:t xml:space="preserve"> dissipate the storm.</w:t>
      </w:r>
      <w:r w:rsidR="007F55BD">
        <w:rPr>
          <w:rFonts w:ascii="Times" w:hAnsi="Times"/>
        </w:rPr>
        <w:t xml:space="preserve"> </w:t>
      </w:r>
    </w:p>
    <w:p w14:paraId="63A45B1C" w14:textId="77777777" w:rsidR="000312C5" w:rsidRDefault="000312C5" w:rsidP="008E0EB9">
      <w:pPr>
        <w:spacing w:line="480" w:lineRule="auto"/>
        <w:rPr>
          <w:rFonts w:ascii="Times" w:hAnsi="Times"/>
        </w:rPr>
      </w:pPr>
    </w:p>
    <w:p w14:paraId="33483E3A" w14:textId="77777777" w:rsidR="003733DC" w:rsidRDefault="00B06837" w:rsidP="002E4A98">
      <w:pPr>
        <w:spacing w:line="480" w:lineRule="auto"/>
        <w:ind w:firstLine="720"/>
        <w:rPr>
          <w:rFonts w:ascii="Times" w:hAnsi="Times"/>
        </w:rPr>
      </w:pPr>
      <w:r>
        <w:rPr>
          <w:rFonts w:ascii="Times" w:hAnsi="Times"/>
        </w:rPr>
        <w:t xml:space="preserve">In short, </w:t>
      </w:r>
      <w:r w:rsidR="00AA5945">
        <w:rPr>
          <w:rFonts w:ascii="Times" w:hAnsi="Times"/>
        </w:rPr>
        <w:t xml:space="preserve">in the presence of dry </w:t>
      </w:r>
      <w:proofErr w:type="spellStart"/>
      <w:r w:rsidR="00AA5945">
        <w:rPr>
          <w:rFonts w:ascii="Times" w:hAnsi="Times"/>
        </w:rPr>
        <w:t>midlevels</w:t>
      </w:r>
      <w:proofErr w:type="spellEnd"/>
      <w:r w:rsidR="002429ED">
        <w:rPr>
          <w:rFonts w:ascii="Times" w:hAnsi="Times"/>
        </w:rPr>
        <w:t xml:space="preserve">, </w:t>
      </w:r>
      <w:r w:rsidR="002429ED" w:rsidRPr="00CE2E7F">
        <w:rPr>
          <w:rFonts w:ascii="Times" w:hAnsi="Times"/>
        </w:rPr>
        <w:t xml:space="preserve">a nascent updraft that fails to become </w:t>
      </w:r>
      <w:r w:rsidR="00EC6FAD">
        <w:rPr>
          <w:rFonts w:ascii="Times" w:hAnsi="Times"/>
        </w:rPr>
        <w:t>sufficiently helical before los</w:t>
      </w:r>
      <w:r w:rsidR="002429ED" w:rsidRPr="00CE2E7F">
        <w:rPr>
          <w:rFonts w:ascii="Times" w:hAnsi="Times"/>
        </w:rPr>
        <w:t xml:space="preserve">ing the </w:t>
      </w:r>
      <w:r w:rsidR="00EC6FAD">
        <w:rPr>
          <w:rFonts w:ascii="Times" w:hAnsi="Times"/>
        </w:rPr>
        <w:t>support</w:t>
      </w:r>
      <w:r w:rsidR="002429ED" w:rsidRPr="00CE2E7F">
        <w:rPr>
          <w:rFonts w:ascii="Times" w:hAnsi="Times"/>
        </w:rPr>
        <w:t xml:space="preserve"> of the initiating boundary will not mature.</w:t>
      </w:r>
      <w:r>
        <w:rPr>
          <w:rFonts w:ascii="Times" w:hAnsi="Times"/>
        </w:rPr>
        <w:t xml:space="preserve">  </w:t>
      </w:r>
      <w:r w:rsidR="000312C5">
        <w:rPr>
          <w:rFonts w:ascii="Times" w:hAnsi="Times"/>
        </w:rPr>
        <w:t xml:space="preserve">This </w:t>
      </w:r>
      <w:r w:rsidR="0021700D">
        <w:rPr>
          <w:rFonts w:ascii="Times" w:hAnsi="Times"/>
        </w:rPr>
        <w:t xml:space="preserve">at least </w:t>
      </w:r>
      <w:r w:rsidR="002429ED">
        <w:rPr>
          <w:rFonts w:ascii="Times" w:hAnsi="Times"/>
        </w:rPr>
        <w:t xml:space="preserve">partially </w:t>
      </w:r>
      <w:r w:rsidR="000312C5">
        <w:rPr>
          <w:rFonts w:ascii="Times" w:hAnsi="Times"/>
        </w:rPr>
        <w:t>explain</w:t>
      </w:r>
      <w:r w:rsidR="002429ED">
        <w:rPr>
          <w:rFonts w:ascii="Times" w:hAnsi="Times"/>
        </w:rPr>
        <w:t>s</w:t>
      </w:r>
      <w:r w:rsidR="000312C5">
        <w:rPr>
          <w:rFonts w:ascii="Times" w:hAnsi="Times"/>
        </w:rPr>
        <w:t xml:space="preserve"> the </w:t>
      </w:r>
      <w:r w:rsidR="00CE2E7F">
        <w:rPr>
          <w:rFonts w:ascii="Times" w:hAnsi="Times"/>
        </w:rPr>
        <w:t xml:space="preserve">colloquial </w:t>
      </w:r>
      <w:r w:rsidR="000312C5">
        <w:rPr>
          <w:rFonts w:ascii="Times" w:hAnsi="Times"/>
        </w:rPr>
        <w:t xml:space="preserve">tendency of LP </w:t>
      </w:r>
      <w:r w:rsidR="002429ED">
        <w:rPr>
          <w:rFonts w:ascii="Times" w:hAnsi="Times"/>
        </w:rPr>
        <w:t>storms</w:t>
      </w:r>
      <w:r w:rsidR="000312C5">
        <w:rPr>
          <w:rFonts w:ascii="Times" w:hAnsi="Times"/>
        </w:rPr>
        <w:t xml:space="preserve"> to be </w:t>
      </w:r>
      <w:r w:rsidR="00C54369">
        <w:rPr>
          <w:rFonts w:ascii="Times" w:hAnsi="Times"/>
        </w:rPr>
        <w:t>laminar-looking</w:t>
      </w:r>
      <w:r w:rsidR="002429ED">
        <w:rPr>
          <w:rFonts w:ascii="Times" w:hAnsi="Times"/>
        </w:rPr>
        <w:t xml:space="preserve">, </w:t>
      </w:r>
      <w:r w:rsidR="000312C5">
        <w:rPr>
          <w:rFonts w:ascii="Times" w:hAnsi="Times"/>
        </w:rPr>
        <w:t>spectacularly str</w:t>
      </w:r>
      <w:r w:rsidR="00C54369">
        <w:rPr>
          <w:rFonts w:ascii="Times" w:hAnsi="Times"/>
        </w:rPr>
        <w:t>uctured</w:t>
      </w:r>
      <w:r w:rsidR="000312C5">
        <w:rPr>
          <w:rFonts w:ascii="Times" w:hAnsi="Times"/>
        </w:rPr>
        <w:t xml:space="preserve"> “barber poles”—</w:t>
      </w:r>
      <w:r w:rsidR="009A202F">
        <w:rPr>
          <w:rFonts w:ascii="Times" w:hAnsi="Times"/>
        </w:rPr>
        <w:t>only highly helical LPs can survive to maturity</w:t>
      </w:r>
      <w:r w:rsidR="00CE2E7F">
        <w:rPr>
          <w:rFonts w:ascii="Times" w:hAnsi="Times"/>
        </w:rPr>
        <w:t>.</w:t>
      </w:r>
      <w:r w:rsidR="0021700D">
        <w:rPr>
          <w:rFonts w:ascii="Times" w:hAnsi="Times"/>
        </w:rPr>
        <w:t xml:space="preserve">  </w:t>
      </w:r>
      <w:r w:rsidR="0029568F">
        <w:rPr>
          <w:rFonts w:ascii="Times" w:hAnsi="Times"/>
        </w:rPr>
        <w:t>(Future work might attempt to quantify</w:t>
      </w:r>
      <w:r w:rsidR="0021700D">
        <w:rPr>
          <w:rFonts w:ascii="Times" w:hAnsi="Times"/>
        </w:rPr>
        <w:t xml:space="preserve"> “dry </w:t>
      </w:r>
      <w:proofErr w:type="spellStart"/>
      <w:r w:rsidR="0021700D">
        <w:rPr>
          <w:rFonts w:ascii="Times" w:hAnsi="Times"/>
        </w:rPr>
        <w:t>midlevels</w:t>
      </w:r>
      <w:proofErr w:type="spellEnd"/>
      <w:r w:rsidR="0021700D">
        <w:rPr>
          <w:rFonts w:ascii="Times" w:hAnsi="Times"/>
        </w:rPr>
        <w:t>” and “</w:t>
      </w:r>
      <w:r w:rsidR="00456BE4">
        <w:rPr>
          <w:rFonts w:ascii="Times" w:hAnsi="Times"/>
        </w:rPr>
        <w:t>sufficiently helical” for more quantitative interpretations of this result.</w:t>
      </w:r>
      <w:r w:rsidR="0029568F">
        <w:rPr>
          <w:rFonts w:ascii="Times" w:hAnsi="Times"/>
        </w:rPr>
        <w:t>)</w:t>
      </w:r>
    </w:p>
    <w:p w14:paraId="758816FA" w14:textId="77777777" w:rsidR="00AC1989" w:rsidRDefault="00B06837" w:rsidP="002E4A98">
      <w:pPr>
        <w:spacing w:line="480" w:lineRule="auto"/>
        <w:ind w:firstLine="720"/>
        <w:rPr>
          <w:rFonts w:ascii="Times" w:hAnsi="Times"/>
        </w:rPr>
      </w:pPr>
      <w:r>
        <w:rPr>
          <w:rFonts w:ascii="Times" w:hAnsi="Times"/>
        </w:rPr>
        <w:t xml:space="preserve">The </w:t>
      </w:r>
      <w:r w:rsidR="00B157D9">
        <w:rPr>
          <w:rFonts w:ascii="Times" w:hAnsi="Times"/>
        </w:rPr>
        <w:t>evolution</w:t>
      </w:r>
      <w:r w:rsidR="00EE62C8">
        <w:rPr>
          <w:rFonts w:ascii="Times" w:hAnsi="Times"/>
        </w:rPr>
        <w:t xml:space="preserve"> of other storms </w:t>
      </w:r>
      <w:r w:rsidR="00783642">
        <w:rPr>
          <w:rFonts w:ascii="Times" w:hAnsi="Times"/>
        </w:rPr>
        <w:t>in the</w:t>
      </w:r>
      <w:r w:rsidR="00B157D9">
        <w:rPr>
          <w:rFonts w:ascii="Times" w:hAnsi="Times"/>
        </w:rPr>
        <w:t xml:space="preserve"> 23-25 May</w:t>
      </w:r>
      <w:r w:rsidR="006E02CA">
        <w:rPr>
          <w:rFonts w:ascii="Times" w:hAnsi="Times"/>
        </w:rPr>
        <w:t xml:space="preserve"> sequence</w:t>
      </w:r>
      <w:r w:rsidR="00E13C5C">
        <w:rPr>
          <w:rFonts w:ascii="Times" w:hAnsi="Times"/>
        </w:rPr>
        <w:t xml:space="preserve"> support</w:t>
      </w:r>
      <w:r w:rsidR="00783642">
        <w:rPr>
          <w:rFonts w:ascii="Times" w:hAnsi="Times"/>
        </w:rPr>
        <w:t>s this model</w:t>
      </w:r>
      <w:r>
        <w:rPr>
          <w:rFonts w:ascii="Times" w:hAnsi="Times"/>
        </w:rPr>
        <w:t xml:space="preserve">.  On 23 May, </w:t>
      </w:r>
      <w:proofErr w:type="spellStart"/>
      <w:r>
        <w:rPr>
          <w:rFonts w:ascii="Times" w:hAnsi="Times"/>
        </w:rPr>
        <w:t>supercells</w:t>
      </w:r>
      <w:proofErr w:type="spellEnd"/>
      <w:r>
        <w:rPr>
          <w:rFonts w:ascii="Times" w:hAnsi="Times"/>
        </w:rPr>
        <w:t xml:space="preserve"> ongoing at sunset </w:t>
      </w:r>
      <w:r w:rsidR="00783642">
        <w:rPr>
          <w:rFonts w:ascii="Times" w:hAnsi="Times"/>
        </w:rPr>
        <w:t xml:space="preserve">intensified </w:t>
      </w:r>
      <w:r w:rsidR="00456BE4">
        <w:rPr>
          <w:rFonts w:ascii="Times" w:hAnsi="Times"/>
        </w:rPr>
        <w:t xml:space="preserve">after sunset </w:t>
      </w:r>
      <w:r w:rsidR="00783642">
        <w:rPr>
          <w:rFonts w:ascii="Times" w:hAnsi="Times"/>
        </w:rPr>
        <w:t xml:space="preserve">and </w:t>
      </w:r>
      <w:r>
        <w:rPr>
          <w:rFonts w:ascii="Times" w:hAnsi="Times"/>
        </w:rPr>
        <w:t xml:space="preserve">produced tornadoes northeast and south of where </w:t>
      </w:r>
      <w:r w:rsidR="00F401C3">
        <w:rPr>
          <w:rFonts w:ascii="Times" w:hAnsi="Times"/>
        </w:rPr>
        <w:t>Mini-MPEX</w:t>
      </w:r>
      <w:r>
        <w:rPr>
          <w:rFonts w:ascii="Times" w:hAnsi="Times"/>
        </w:rPr>
        <w:t xml:space="preserve">’s storms had dissipated.  The onset of the low-level jet augmented low-level hodographs, enabling low-level </w:t>
      </w:r>
      <w:proofErr w:type="spellStart"/>
      <w:r>
        <w:rPr>
          <w:rFonts w:ascii="Times" w:hAnsi="Times"/>
        </w:rPr>
        <w:t>mesocyclogenesis</w:t>
      </w:r>
      <w:proofErr w:type="spellEnd"/>
      <w:r>
        <w:rPr>
          <w:rFonts w:ascii="Times" w:hAnsi="Times"/>
        </w:rPr>
        <w:t xml:space="preserve"> and making updrafts helical enough to persist.  </w:t>
      </w:r>
      <w:r w:rsidR="00783642">
        <w:rPr>
          <w:rFonts w:ascii="Times" w:hAnsi="Times"/>
        </w:rPr>
        <w:t xml:space="preserve">On 24 May, </w:t>
      </w:r>
      <w:proofErr w:type="spellStart"/>
      <w:r w:rsidR="00783642">
        <w:rPr>
          <w:rFonts w:ascii="Times" w:hAnsi="Times"/>
        </w:rPr>
        <w:t>tornadic</w:t>
      </w:r>
      <w:proofErr w:type="spellEnd"/>
      <w:r w:rsidR="00783642">
        <w:rPr>
          <w:rFonts w:ascii="Times" w:hAnsi="Times"/>
        </w:rPr>
        <w:t xml:space="preserve"> </w:t>
      </w:r>
      <w:proofErr w:type="spellStart"/>
      <w:r w:rsidR="00783642">
        <w:rPr>
          <w:rFonts w:ascii="Times" w:hAnsi="Times"/>
        </w:rPr>
        <w:t>supercells</w:t>
      </w:r>
      <w:proofErr w:type="spellEnd"/>
      <w:r w:rsidR="00783642">
        <w:rPr>
          <w:rFonts w:ascii="Times" w:hAnsi="Times"/>
        </w:rPr>
        <w:t xml:space="preserve"> near Dodge City</w:t>
      </w:r>
      <w:r w:rsidR="005914EB">
        <w:rPr>
          <w:rFonts w:ascii="Times" w:hAnsi="Times"/>
        </w:rPr>
        <w:t>, Kansas</w:t>
      </w:r>
      <w:r w:rsidR="00783642">
        <w:rPr>
          <w:rFonts w:ascii="Times" w:hAnsi="Times"/>
        </w:rPr>
        <w:t xml:space="preserve"> remained on or near mesoscale boundaries that enhanced ascent via low-level convergence, moistened the lower troposphere/entrainment zone, and provided ample low-level </w:t>
      </w:r>
      <w:proofErr w:type="spellStart"/>
      <w:r w:rsidR="00783642">
        <w:rPr>
          <w:rFonts w:ascii="Times" w:hAnsi="Times"/>
        </w:rPr>
        <w:t>vorticity</w:t>
      </w:r>
      <w:proofErr w:type="spellEnd"/>
      <w:r w:rsidR="00783642">
        <w:rPr>
          <w:rFonts w:ascii="Times" w:hAnsi="Times"/>
        </w:rPr>
        <w:t xml:space="preserve"> for rapid, intense </w:t>
      </w:r>
      <w:proofErr w:type="spellStart"/>
      <w:r w:rsidR="00783642">
        <w:rPr>
          <w:rFonts w:ascii="Times" w:hAnsi="Times"/>
        </w:rPr>
        <w:t>mesocyclogenesis</w:t>
      </w:r>
      <w:proofErr w:type="spellEnd"/>
      <w:r w:rsidR="00783642">
        <w:rPr>
          <w:rFonts w:ascii="Times" w:hAnsi="Times"/>
        </w:rPr>
        <w:t>.  As t</w:t>
      </w:r>
      <w:r w:rsidR="00A61E6F">
        <w:rPr>
          <w:rFonts w:ascii="Times" w:hAnsi="Times"/>
        </w:rPr>
        <w:t>hose cells</w:t>
      </w:r>
      <w:r w:rsidR="00BF6D06">
        <w:rPr>
          <w:rFonts w:ascii="Times" w:hAnsi="Times"/>
        </w:rPr>
        <w:t xml:space="preserve"> were </w:t>
      </w:r>
      <w:r w:rsidR="00783642">
        <w:rPr>
          <w:rFonts w:ascii="Times" w:hAnsi="Times"/>
        </w:rPr>
        <w:t xml:space="preserve">producing tornadoes, </w:t>
      </w:r>
      <w:r w:rsidR="00C95C39">
        <w:rPr>
          <w:rFonts w:ascii="Times" w:hAnsi="Times"/>
        </w:rPr>
        <w:t>updrafts</w:t>
      </w:r>
      <w:r w:rsidR="00783642">
        <w:rPr>
          <w:rFonts w:ascii="Times" w:hAnsi="Times"/>
        </w:rPr>
        <w:t xml:space="preserve"> leaving the </w:t>
      </w:r>
      <w:proofErr w:type="spellStart"/>
      <w:r w:rsidR="00783642">
        <w:rPr>
          <w:rFonts w:ascii="Times" w:hAnsi="Times"/>
        </w:rPr>
        <w:t>dryline</w:t>
      </w:r>
      <w:proofErr w:type="spellEnd"/>
      <w:r w:rsidR="00783642">
        <w:rPr>
          <w:rFonts w:ascii="Times" w:hAnsi="Times"/>
        </w:rPr>
        <w:t xml:space="preserve"> just to the south</w:t>
      </w:r>
      <w:r w:rsidR="00B1682C">
        <w:rPr>
          <w:rFonts w:ascii="Times" w:hAnsi="Times"/>
        </w:rPr>
        <w:t>-southwest</w:t>
      </w:r>
      <w:r w:rsidR="00783642">
        <w:rPr>
          <w:rFonts w:ascii="Times" w:hAnsi="Times"/>
        </w:rPr>
        <w:t xml:space="preserve"> in a superficially favorable environment </w:t>
      </w:r>
      <w:r w:rsidR="00A61E6F">
        <w:rPr>
          <w:rFonts w:ascii="Times" w:hAnsi="Times"/>
        </w:rPr>
        <w:t xml:space="preserve">did not </w:t>
      </w:r>
      <w:r w:rsidR="00B1682C">
        <w:rPr>
          <w:rFonts w:ascii="Times" w:hAnsi="Times"/>
        </w:rPr>
        <w:t>attain comparable intensity</w:t>
      </w:r>
      <w:r w:rsidR="00783642">
        <w:rPr>
          <w:rFonts w:ascii="Times" w:hAnsi="Times"/>
        </w:rPr>
        <w:t xml:space="preserve">.  </w:t>
      </w:r>
      <w:r>
        <w:rPr>
          <w:rFonts w:ascii="Times" w:hAnsi="Times"/>
        </w:rPr>
        <w:t xml:space="preserve">On 25 May, a </w:t>
      </w:r>
      <w:proofErr w:type="spellStart"/>
      <w:r>
        <w:rPr>
          <w:rFonts w:ascii="Times" w:hAnsi="Times"/>
        </w:rPr>
        <w:t>supercell</w:t>
      </w:r>
      <w:proofErr w:type="spellEnd"/>
      <w:r>
        <w:rPr>
          <w:rFonts w:ascii="Times" w:hAnsi="Times"/>
        </w:rPr>
        <w:t xml:space="preserve"> farther north in </w:t>
      </w:r>
      <w:r w:rsidR="00BF6D06">
        <w:rPr>
          <w:rFonts w:ascii="Times" w:hAnsi="Times"/>
        </w:rPr>
        <w:t xml:space="preserve">east-central </w:t>
      </w:r>
      <w:r>
        <w:rPr>
          <w:rFonts w:ascii="Times" w:hAnsi="Times"/>
        </w:rPr>
        <w:t>Kansas pr</w:t>
      </w:r>
      <w:r w:rsidR="002429ED">
        <w:rPr>
          <w:rFonts w:ascii="Times" w:hAnsi="Times"/>
        </w:rPr>
        <w:t>oduced a long-lived EF4 tornado by tracking directly along a subtle outflow boundary</w:t>
      </w:r>
      <w:r>
        <w:rPr>
          <w:rFonts w:ascii="Times" w:hAnsi="Times"/>
        </w:rPr>
        <w:t xml:space="preserve">.  Later that night, near and after sunset, a cluster of storms in northern Oklahoma abruptly grew into a </w:t>
      </w:r>
      <w:r w:rsidR="000C541A">
        <w:rPr>
          <w:rFonts w:ascii="Times" w:hAnsi="Times"/>
        </w:rPr>
        <w:t xml:space="preserve">significantly </w:t>
      </w:r>
      <w:proofErr w:type="spellStart"/>
      <w:r>
        <w:rPr>
          <w:rFonts w:ascii="Times" w:hAnsi="Times"/>
        </w:rPr>
        <w:t>tornadic</w:t>
      </w:r>
      <w:proofErr w:type="spellEnd"/>
      <w:r>
        <w:rPr>
          <w:rFonts w:ascii="Times" w:hAnsi="Times"/>
        </w:rPr>
        <w:t xml:space="preserve"> </w:t>
      </w:r>
      <w:proofErr w:type="spellStart"/>
      <w:r>
        <w:rPr>
          <w:rFonts w:ascii="Times" w:hAnsi="Times"/>
        </w:rPr>
        <w:t>supercell</w:t>
      </w:r>
      <w:proofErr w:type="spellEnd"/>
      <w:r>
        <w:rPr>
          <w:rFonts w:ascii="Times" w:hAnsi="Times"/>
        </w:rPr>
        <w:t xml:space="preserve"> </w:t>
      </w:r>
      <w:r w:rsidR="000C541A">
        <w:rPr>
          <w:rFonts w:ascii="Times" w:hAnsi="Times"/>
        </w:rPr>
        <w:t xml:space="preserve">as SRH increased </w:t>
      </w:r>
      <w:r>
        <w:rPr>
          <w:rFonts w:ascii="Times" w:hAnsi="Times"/>
        </w:rPr>
        <w:t>with the onset of the low-lev</w:t>
      </w:r>
      <w:r w:rsidR="00783642">
        <w:rPr>
          <w:rFonts w:ascii="Times" w:hAnsi="Times"/>
        </w:rPr>
        <w:t>el jet</w:t>
      </w:r>
      <w:r w:rsidR="000C541A">
        <w:rPr>
          <w:rFonts w:ascii="Times" w:hAnsi="Times"/>
        </w:rPr>
        <w:t xml:space="preserve"> (see following section).</w:t>
      </w:r>
    </w:p>
    <w:p w14:paraId="00E661D8" w14:textId="77777777" w:rsidR="001D1A01" w:rsidRDefault="004A25CB" w:rsidP="003D633A">
      <w:pPr>
        <w:spacing w:line="480" w:lineRule="auto"/>
        <w:outlineLvl w:val="0"/>
        <w:rPr>
          <w:rFonts w:ascii="Times" w:hAnsi="Times"/>
        </w:rPr>
      </w:pPr>
      <w:r>
        <w:rPr>
          <w:rFonts w:ascii="Times" w:hAnsi="Times"/>
          <w:i/>
        </w:rPr>
        <w:t>g</w:t>
      </w:r>
      <w:r w:rsidR="001D1A01">
        <w:rPr>
          <w:rFonts w:ascii="Times" w:hAnsi="Times"/>
          <w:i/>
        </w:rPr>
        <w:t>.  Significant nocturnal tornado on 25 May 2016</w:t>
      </w:r>
    </w:p>
    <w:p w14:paraId="21445A09" w14:textId="77777777" w:rsidR="00D769BB" w:rsidRDefault="002D0251" w:rsidP="009E16BC">
      <w:pPr>
        <w:spacing w:line="480" w:lineRule="auto"/>
        <w:rPr>
          <w:rFonts w:ascii="Times" w:hAnsi="Times"/>
        </w:rPr>
      </w:pPr>
      <w:r>
        <w:rPr>
          <w:rFonts w:ascii="Times" w:hAnsi="Times"/>
        </w:rPr>
        <w:tab/>
        <w:t>Figs. 53 and 54</w:t>
      </w:r>
      <w:r w:rsidR="00D769BB">
        <w:rPr>
          <w:rFonts w:ascii="Times" w:hAnsi="Times"/>
        </w:rPr>
        <w:t xml:space="preserve"> </w:t>
      </w:r>
      <w:r>
        <w:rPr>
          <w:rFonts w:ascii="Times" w:hAnsi="Times"/>
        </w:rPr>
        <w:t xml:space="preserve">depict </w:t>
      </w:r>
      <w:r w:rsidR="00D769BB">
        <w:rPr>
          <w:rFonts w:ascii="Times" w:hAnsi="Times"/>
        </w:rPr>
        <w:t xml:space="preserve">a </w:t>
      </w:r>
      <w:r w:rsidR="00F401C3">
        <w:rPr>
          <w:rFonts w:ascii="Times" w:hAnsi="Times"/>
        </w:rPr>
        <w:t>Mini-MPEX</w:t>
      </w:r>
      <w:r w:rsidR="00D769BB">
        <w:rPr>
          <w:rFonts w:ascii="Times" w:hAnsi="Times"/>
        </w:rPr>
        <w:t xml:space="preserve"> sounding launched 37 km east-southeast of a </w:t>
      </w:r>
      <w:proofErr w:type="spellStart"/>
      <w:r w:rsidR="00D769BB">
        <w:rPr>
          <w:rFonts w:ascii="Times" w:hAnsi="Times"/>
        </w:rPr>
        <w:t>supercell</w:t>
      </w:r>
      <w:proofErr w:type="spellEnd"/>
      <w:r w:rsidR="00D769BB">
        <w:rPr>
          <w:rFonts w:ascii="Times" w:hAnsi="Times"/>
        </w:rPr>
        <w:t xml:space="preserve"> that produced an EF2 tornado after nightfall near Carrier, Oklahoma.  The sounding was released at 0256 UTC 26 May, while the tornado was in progress.  The contrasts with the south-central </w:t>
      </w:r>
      <w:proofErr w:type="gramStart"/>
      <w:r w:rsidR="00D769BB">
        <w:rPr>
          <w:rFonts w:ascii="Times" w:hAnsi="Times"/>
        </w:rPr>
        <w:t>Kansas</w:t>
      </w:r>
      <w:proofErr w:type="gramEnd"/>
      <w:r w:rsidR="00D769BB">
        <w:rPr>
          <w:rFonts w:ascii="Times" w:hAnsi="Times"/>
        </w:rPr>
        <w:t xml:space="preserve"> environment sampled earlier in the day are clear:  nocturnal cooling resulted in substantial CIN, the low-level jet increased low-level shear, and moistening occurred above the boundary layer.  It should be noted that several </w:t>
      </w:r>
      <w:r w:rsidR="00511188">
        <w:rPr>
          <w:rFonts w:ascii="Times" w:hAnsi="Times"/>
        </w:rPr>
        <w:t xml:space="preserve">showers and weak thunderstorms moved through this area prior to the formation of the </w:t>
      </w:r>
      <w:proofErr w:type="spellStart"/>
      <w:r w:rsidR="00511188">
        <w:rPr>
          <w:rFonts w:ascii="Times" w:hAnsi="Times"/>
        </w:rPr>
        <w:t>tornadic</w:t>
      </w:r>
      <w:proofErr w:type="spellEnd"/>
      <w:r w:rsidR="00511188">
        <w:rPr>
          <w:rFonts w:ascii="Times" w:hAnsi="Times"/>
        </w:rPr>
        <w:t xml:space="preserve"> </w:t>
      </w:r>
      <w:proofErr w:type="spellStart"/>
      <w:r w:rsidR="00511188">
        <w:rPr>
          <w:rFonts w:ascii="Times" w:hAnsi="Times"/>
        </w:rPr>
        <w:t>supercell</w:t>
      </w:r>
      <w:proofErr w:type="spellEnd"/>
      <w:r w:rsidR="00511188">
        <w:rPr>
          <w:rFonts w:ascii="Times" w:hAnsi="Times"/>
        </w:rPr>
        <w:t xml:space="preserve">, and the sounding was released fairly near the forward flank precipitation.  One or both of these, rather than a change in the </w:t>
      </w:r>
      <w:r w:rsidR="00FA2514">
        <w:rPr>
          <w:rFonts w:ascii="Times" w:hAnsi="Times"/>
        </w:rPr>
        <w:t xml:space="preserve">background </w:t>
      </w:r>
      <w:r w:rsidR="00511188">
        <w:rPr>
          <w:rFonts w:ascii="Times" w:hAnsi="Times"/>
        </w:rPr>
        <w:t xml:space="preserve">mesoscale environment, could explain the moister </w:t>
      </w:r>
      <w:proofErr w:type="spellStart"/>
      <w:r w:rsidR="00511188">
        <w:rPr>
          <w:rFonts w:ascii="Times" w:hAnsi="Times"/>
        </w:rPr>
        <w:t>midlevels</w:t>
      </w:r>
      <w:proofErr w:type="spellEnd"/>
      <w:r w:rsidR="00511188">
        <w:rPr>
          <w:rFonts w:ascii="Times" w:hAnsi="Times"/>
        </w:rPr>
        <w:t>.  This in fa</w:t>
      </w:r>
      <w:r w:rsidR="00FA2514">
        <w:rPr>
          <w:rFonts w:ascii="Times" w:hAnsi="Times"/>
        </w:rPr>
        <w:t>ct appears to be the case, because</w:t>
      </w:r>
      <w:r w:rsidR="00511188">
        <w:rPr>
          <w:rFonts w:ascii="Times" w:hAnsi="Times"/>
        </w:rPr>
        <w:t xml:space="preserve"> a simultaneous distant inflow soun</w:t>
      </w:r>
      <w:r w:rsidR="00EE7922">
        <w:rPr>
          <w:rFonts w:ascii="Times" w:hAnsi="Times"/>
        </w:rPr>
        <w:t>ding to the southeast (Fig. 9</w:t>
      </w:r>
      <w:r w:rsidR="00511188">
        <w:rPr>
          <w:rFonts w:ascii="Times" w:hAnsi="Times"/>
        </w:rPr>
        <w:t xml:space="preserve">) </w:t>
      </w:r>
      <w:r>
        <w:rPr>
          <w:rFonts w:ascii="Times" w:hAnsi="Times"/>
        </w:rPr>
        <w:t>encountered</w:t>
      </w:r>
      <w:r w:rsidR="00511188">
        <w:rPr>
          <w:rFonts w:ascii="Times" w:hAnsi="Times"/>
        </w:rPr>
        <w:t xml:space="preserve"> the same extremely dry </w:t>
      </w:r>
      <w:proofErr w:type="spellStart"/>
      <w:r w:rsidR="00511188">
        <w:rPr>
          <w:rFonts w:ascii="Times" w:hAnsi="Times"/>
        </w:rPr>
        <w:t>midlevels</w:t>
      </w:r>
      <w:proofErr w:type="spellEnd"/>
      <w:r w:rsidR="00511188">
        <w:rPr>
          <w:rFonts w:ascii="Times" w:hAnsi="Times"/>
        </w:rPr>
        <w:t xml:space="preserve"> observed near earlier storms that failed to become </w:t>
      </w:r>
      <w:proofErr w:type="spellStart"/>
      <w:r w:rsidR="00511188">
        <w:rPr>
          <w:rFonts w:ascii="Times" w:hAnsi="Times"/>
        </w:rPr>
        <w:t>supercellular</w:t>
      </w:r>
      <w:proofErr w:type="spellEnd"/>
      <w:r w:rsidR="00511188">
        <w:rPr>
          <w:rFonts w:ascii="Times" w:hAnsi="Times"/>
        </w:rPr>
        <w:t>.</w:t>
      </w:r>
    </w:p>
    <w:p w14:paraId="563ED872" w14:textId="77777777" w:rsidR="00511188" w:rsidRDefault="00511188" w:rsidP="009E16BC">
      <w:pPr>
        <w:spacing w:line="480" w:lineRule="auto"/>
        <w:rPr>
          <w:rFonts w:ascii="Times" w:hAnsi="Times"/>
        </w:rPr>
      </w:pPr>
      <w:r>
        <w:rPr>
          <w:rFonts w:ascii="Times" w:hAnsi="Times"/>
        </w:rPr>
        <w:tab/>
        <w:t xml:space="preserve">Such close </w:t>
      </w:r>
      <w:proofErr w:type="spellStart"/>
      <w:r w:rsidR="003A1FB7">
        <w:rPr>
          <w:rFonts w:ascii="Times" w:hAnsi="Times"/>
        </w:rPr>
        <w:t>rawinsonde</w:t>
      </w:r>
      <w:proofErr w:type="spellEnd"/>
      <w:r w:rsidR="003A1FB7">
        <w:rPr>
          <w:rFonts w:ascii="Times" w:hAnsi="Times"/>
        </w:rPr>
        <w:t xml:space="preserve"> </w:t>
      </w:r>
      <w:r>
        <w:rPr>
          <w:rFonts w:ascii="Times" w:hAnsi="Times"/>
        </w:rPr>
        <w:t xml:space="preserve">observations of significant nocturnal tornadoes are uncommon.  </w:t>
      </w:r>
      <w:r w:rsidR="0010619E">
        <w:rPr>
          <w:rFonts w:ascii="Times" w:hAnsi="Times"/>
        </w:rPr>
        <w:t>Mead and Thompson</w:t>
      </w:r>
      <w:r w:rsidR="00456BE4">
        <w:rPr>
          <w:rFonts w:ascii="Times" w:hAnsi="Times"/>
        </w:rPr>
        <w:t>’s</w:t>
      </w:r>
      <w:r w:rsidR="0010619E">
        <w:rPr>
          <w:rFonts w:ascii="Times" w:hAnsi="Times"/>
        </w:rPr>
        <w:t xml:space="preserve"> (2012)</w:t>
      </w:r>
      <w:r w:rsidR="00456BE4">
        <w:rPr>
          <w:rFonts w:ascii="Times" w:hAnsi="Times"/>
        </w:rPr>
        <w:t xml:space="preserve"> study using RAP analysis soundings</w:t>
      </w:r>
      <w:r w:rsidR="00FA2514">
        <w:rPr>
          <w:rFonts w:ascii="Times" w:hAnsi="Times"/>
        </w:rPr>
        <w:t xml:space="preserve"> found</w:t>
      </w:r>
      <w:r>
        <w:rPr>
          <w:rFonts w:ascii="Times" w:hAnsi="Times"/>
        </w:rPr>
        <w:t xml:space="preserve"> that in </w:t>
      </w:r>
      <w:r w:rsidR="00FA2514">
        <w:rPr>
          <w:rFonts w:ascii="Times" w:hAnsi="Times"/>
        </w:rPr>
        <w:t>many</w:t>
      </w:r>
      <w:r>
        <w:rPr>
          <w:rFonts w:ascii="Times" w:hAnsi="Times"/>
        </w:rPr>
        <w:t xml:space="preserve"> cases of significant tornadoes after dark, a surge of low-level moisture overwhelms </w:t>
      </w:r>
      <w:proofErr w:type="spellStart"/>
      <w:r>
        <w:rPr>
          <w:rFonts w:ascii="Times" w:hAnsi="Times"/>
        </w:rPr>
        <w:t>radiative</w:t>
      </w:r>
      <w:proofErr w:type="spellEnd"/>
      <w:r>
        <w:rPr>
          <w:rFonts w:ascii="Times" w:hAnsi="Times"/>
        </w:rPr>
        <w:t xml:space="preserve"> cooling so that the low-level thermodynamic profile becomes more favorable for tornadoes, </w:t>
      </w:r>
      <w:r w:rsidR="005A060C">
        <w:rPr>
          <w:rFonts w:ascii="Times" w:hAnsi="Times"/>
        </w:rPr>
        <w:t>often actually</w:t>
      </w:r>
      <w:r>
        <w:rPr>
          <w:rFonts w:ascii="Times" w:hAnsi="Times"/>
        </w:rPr>
        <w:t xml:space="preserve"> increasing CAPE in spite of the diurnal cycle.  This was not true of the Carrier tornado.  Instead, </w:t>
      </w:r>
      <w:r w:rsidR="00FA2514">
        <w:rPr>
          <w:rFonts w:ascii="Times" w:hAnsi="Times"/>
        </w:rPr>
        <w:t xml:space="preserve">low-level moisture remained </w:t>
      </w:r>
      <w:r w:rsidR="003A1FB7">
        <w:rPr>
          <w:rFonts w:ascii="Times" w:hAnsi="Times"/>
        </w:rPr>
        <w:t>roughly</w:t>
      </w:r>
      <w:r w:rsidR="00FA2514">
        <w:rPr>
          <w:rFonts w:ascii="Times" w:hAnsi="Times"/>
        </w:rPr>
        <w:t xml:space="preserve"> constant and the boundary layer stabilized, introducing considerab</w:t>
      </w:r>
      <w:r w:rsidR="00477AFC">
        <w:rPr>
          <w:rFonts w:ascii="Times" w:hAnsi="Times"/>
        </w:rPr>
        <w:t>le CIN.  In keeping with the proposed model in the previous section, t</w:t>
      </w:r>
      <w:r w:rsidR="003A1FB7">
        <w:rPr>
          <w:rFonts w:ascii="Times" w:hAnsi="Times"/>
        </w:rPr>
        <w:t>he low-level jet’s enlargement of SRH (roughly doubled from earlier observations in south-central Kansas) resulted in a more helical midlevel updraft</w:t>
      </w:r>
      <w:r w:rsidR="00477AFC">
        <w:rPr>
          <w:rFonts w:ascii="Times" w:hAnsi="Times"/>
        </w:rPr>
        <w:t xml:space="preserve"> and far less entrainment of dry midlevel air than in earlier, diurnal attempts at storm organization.  This </w:t>
      </w:r>
      <w:r w:rsidR="00456BE4">
        <w:rPr>
          <w:rFonts w:ascii="Times" w:hAnsi="Times"/>
        </w:rPr>
        <w:t xml:space="preserve">apparently </w:t>
      </w:r>
      <w:r w:rsidR="00477AFC">
        <w:rPr>
          <w:rFonts w:ascii="Times" w:hAnsi="Times"/>
        </w:rPr>
        <w:t xml:space="preserve">allowed the </w:t>
      </w:r>
      <w:proofErr w:type="spellStart"/>
      <w:r w:rsidR="00477AFC">
        <w:rPr>
          <w:rFonts w:ascii="Times" w:hAnsi="Times"/>
        </w:rPr>
        <w:t>supercell</w:t>
      </w:r>
      <w:proofErr w:type="spellEnd"/>
      <w:r w:rsidR="00477AFC">
        <w:rPr>
          <w:rFonts w:ascii="Times" w:hAnsi="Times"/>
        </w:rPr>
        <w:t xml:space="preserve"> to mature</w:t>
      </w:r>
      <w:r w:rsidR="003A1FB7">
        <w:rPr>
          <w:rFonts w:ascii="Times" w:hAnsi="Times"/>
        </w:rPr>
        <w:t xml:space="preserve"> </w:t>
      </w:r>
      <w:r w:rsidR="00477AFC">
        <w:rPr>
          <w:rFonts w:ascii="Times" w:hAnsi="Times"/>
        </w:rPr>
        <w:t>and produce a tornado despite the cooling</w:t>
      </w:r>
      <w:r w:rsidR="003A1FB7">
        <w:rPr>
          <w:rFonts w:ascii="Times" w:hAnsi="Times"/>
        </w:rPr>
        <w:t xml:space="preserve"> boundary layer and increasing CIN.</w:t>
      </w:r>
      <w:r w:rsidR="00DF2445">
        <w:rPr>
          <w:rFonts w:ascii="Times" w:hAnsi="Times"/>
        </w:rPr>
        <w:t xml:space="preserve">  Finally, having emphasized the presence of steep low-level lapse rates in the near inflow of </w:t>
      </w:r>
      <w:proofErr w:type="spellStart"/>
      <w:r w:rsidR="00DF2445">
        <w:rPr>
          <w:rFonts w:ascii="Times" w:hAnsi="Times"/>
        </w:rPr>
        <w:t>tornadic</w:t>
      </w:r>
      <w:proofErr w:type="spellEnd"/>
      <w:r w:rsidR="00DF2445">
        <w:rPr>
          <w:rFonts w:ascii="Times" w:hAnsi="Times"/>
        </w:rPr>
        <w:t xml:space="preserve"> </w:t>
      </w:r>
      <w:proofErr w:type="spellStart"/>
      <w:r w:rsidR="00DF2445">
        <w:rPr>
          <w:rFonts w:ascii="Times" w:hAnsi="Times"/>
        </w:rPr>
        <w:t>supercells</w:t>
      </w:r>
      <w:proofErr w:type="spellEnd"/>
      <w:r w:rsidR="00456BE4">
        <w:rPr>
          <w:rFonts w:ascii="Times" w:hAnsi="Times"/>
        </w:rPr>
        <w:t xml:space="preserve"> earlier in this work</w:t>
      </w:r>
      <w:r w:rsidR="00DF2445">
        <w:rPr>
          <w:rFonts w:ascii="Times" w:hAnsi="Times"/>
        </w:rPr>
        <w:t>, it is important to note the</w:t>
      </w:r>
      <w:r w:rsidR="00EF2146">
        <w:rPr>
          <w:rFonts w:ascii="Times" w:hAnsi="Times"/>
        </w:rPr>
        <w:t xml:space="preserve">ir absence here.  As in </w:t>
      </w:r>
      <w:r w:rsidR="00F25EE8">
        <w:rPr>
          <w:rFonts w:ascii="Times" w:hAnsi="Times"/>
        </w:rPr>
        <w:t xml:space="preserve">all </w:t>
      </w:r>
      <w:r w:rsidR="00EF2146">
        <w:rPr>
          <w:rFonts w:ascii="Times" w:hAnsi="Times"/>
        </w:rPr>
        <w:t xml:space="preserve">other studies of </w:t>
      </w:r>
      <w:proofErr w:type="spellStart"/>
      <w:r w:rsidR="00EF2146">
        <w:rPr>
          <w:rFonts w:ascii="Times" w:hAnsi="Times"/>
        </w:rPr>
        <w:t>supercell</w:t>
      </w:r>
      <w:proofErr w:type="spellEnd"/>
      <w:r w:rsidR="00EF2146">
        <w:rPr>
          <w:rFonts w:ascii="Times" w:hAnsi="Times"/>
        </w:rPr>
        <w:t xml:space="preserve"> and tornado environments, there is no “silver bullet” for distinguishing </w:t>
      </w:r>
      <w:proofErr w:type="spellStart"/>
      <w:r w:rsidR="00EF2146">
        <w:rPr>
          <w:rFonts w:ascii="Times" w:hAnsi="Times"/>
        </w:rPr>
        <w:t>tornadic</w:t>
      </w:r>
      <w:proofErr w:type="spellEnd"/>
      <w:r w:rsidR="00EF2146">
        <w:rPr>
          <w:rFonts w:ascii="Times" w:hAnsi="Times"/>
        </w:rPr>
        <w:t xml:space="preserve"> environments from </w:t>
      </w:r>
      <w:proofErr w:type="spellStart"/>
      <w:r w:rsidR="00EF2146">
        <w:rPr>
          <w:rFonts w:ascii="Times" w:hAnsi="Times"/>
        </w:rPr>
        <w:t>nontornadic</w:t>
      </w:r>
      <w:proofErr w:type="spellEnd"/>
      <w:r w:rsidR="00EF2146">
        <w:rPr>
          <w:rFonts w:ascii="Times" w:hAnsi="Times"/>
        </w:rPr>
        <w:t xml:space="preserve"> ones.</w:t>
      </w:r>
    </w:p>
    <w:p w14:paraId="44027634" w14:textId="77777777" w:rsidR="00903103" w:rsidRDefault="00903103" w:rsidP="009E16BC">
      <w:pPr>
        <w:spacing w:line="480" w:lineRule="auto"/>
        <w:rPr>
          <w:rFonts w:ascii="Times" w:hAnsi="Times"/>
        </w:rPr>
      </w:pPr>
    </w:p>
    <w:p w14:paraId="1ED2902A" w14:textId="77777777" w:rsidR="00CC6E1B" w:rsidRDefault="00CC6E1B" w:rsidP="003D633A">
      <w:pPr>
        <w:spacing w:line="480" w:lineRule="auto"/>
        <w:outlineLvl w:val="0"/>
        <w:rPr>
          <w:rFonts w:ascii="Times" w:hAnsi="Times"/>
          <w:i/>
        </w:rPr>
      </w:pPr>
    </w:p>
    <w:p w14:paraId="0EF15122" w14:textId="77777777" w:rsidR="00CC6E1B" w:rsidRDefault="00CC6E1B" w:rsidP="003D633A">
      <w:pPr>
        <w:spacing w:line="480" w:lineRule="auto"/>
        <w:outlineLvl w:val="0"/>
        <w:rPr>
          <w:rFonts w:ascii="Times" w:hAnsi="Times"/>
          <w:i/>
        </w:rPr>
      </w:pPr>
    </w:p>
    <w:p w14:paraId="5AC24FD4" w14:textId="77777777" w:rsidR="00CC6E1B" w:rsidRDefault="00CC6E1B" w:rsidP="003D633A">
      <w:pPr>
        <w:spacing w:line="480" w:lineRule="auto"/>
        <w:outlineLvl w:val="0"/>
        <w:rPr>
          <w:rFonts w:ascii="Times" w:hAnsi="Times"/>
          <w:i/>
        </w:rPr>
      </w:pPr>
    </w:p>
    <w:p w14:paraId="6B7D66FB" w14:textId="77777777" w:rsidR="00CC6E1B" w:rsidRDefault="00CC6E1B" w:rsidP="003D633A">
      <w:pPr>
        <w:spacing w:line="480" w:lineRule="auto"/>
        <w:outlineLvl w:val="0"/>
        <w:rPr>
          <w:rFonts w:ascii="Times" w:hAnsi="Times"/>
          <w:i/>
        </w:rPr>
      </w:pPr>
    </w:p>
    <w:p w14:paraId="44E4ABC3" w14:textId="77777777" w:rsidR="00CC6E1B" w:rsidRDefault="00CC6E1B" w:rsidP="003D633A">
      <w:pPr>
        <w:spacing w:line="480" w:lineRule="auto"/>
        <w:outlineLvl w:val="0"/>
        <w:rPr>
          <w:rFonts w:ascii="Times" w:hAnsi="Times"/>
          <w:i/>
        </w:rPr>
      </w:pPr>
    </w:p>
    <w:p w14:paraId="139E25FE" w14:textId="77777777" w:rsidR="00CC6E1B" w:rsidRDefault="00CC6E1B" w:rsidP="003D633A">
      <w:pPr>
        <w:spacing w:line="480" w:lineRule="auto"/>
        <w:outlineLvl w:val="0"/>
        <w:rPr>
          <w:rFonts w:ascii="Times" w:hAnsi="Times"/>
          <w:i/>
        </w:rPr>
      </w:pPr>
    </w:p>
    <w:p w14:paraId="3524460F" w14:textId="77777777" w:rsidR="00CC6E1B" w:rsidRDefault="00CC6E1B" w:rsidP="003D633A">
      <w:pPr>
        <w:spacing w:line="480" w:lineRule="auto"/>
        <w:outlineLvl w:val="0"/>
        <w:rPr>
          <w:rFonts w:ascii="Times" w:hAnsi="Times"/>
          <w:i/>
        </w:rPr>
      </w:pPr>
    </w:p>
    <w:p w14:paraId="4BA07D8C" w14:textId="77777777" w:rsidR="00CC6E1B" w:rsidRDefault="00CC6E1B" w:rsidP="003D633A">
      <w:pPr>
        <w:spacing w:line="480" w:lineRule="auto"/>
        <w:outlineLvl w:val="0"/>
        <w:rPr>
          <w:rFonts w:ascii="Times" w:hAnsi="Times"/>
          <w:i/>
        </w:rPr>
      </w:pPr>
    </w:p>
    <w:p w14:paraId="66FD445D" w14:textId="77777777" w:rsidR="00CC6E1B" w:rsidRDefault="00CC6E1B" w:rsidP="003D633A">
      <w:pPr>
        <w:spacing w:line="480" w:lineRule="auto"/>
        <w:outlineLvl w:val="0"/>
        <w:rPr>
          <w:rFonts w:ascii="Times" w:hAnsi="Times"/>
          <w:i/>
        </w:rPr>
      </w:pPr>
    </w:p>
    <w:p w14:paraId="1D34A231" w14:textId="77777777" w:rsidR="00CC6E1B" w:rsidRDefault="00CC6E1B" w:rsidP="003D633A">
      <w:pPr>
        <w:spacing w:line="480" w:lineRule="auto"/>
        <w:outlineLvl w:val="0"/>
        <w:rPr>
          <w:rFonts w:ascii="Times" w:hAnsi="Times"/>
          <w:i/>
        </w:rPr>
      </w:pPr>
    </w:p>
    <w:p w14:paraId="073EF5B1" w14:textId="77777777" w:rsidR="00CC6E1B" w:rsidRDefault="00CC6E1B" w:rsidP="003D633A">
      <w:pPr>
        <w:spacing w:line="480" w:lineRule="auto"/>
        <w:outlineLvl w:val="0"/>
        <w:rPr>
          <w:rFonts w:ascii="Times" w:hAnsi="Times"/>
          <w:i/>
        </w:rPr>
      </w:pPr>
    </w:p>
    <w:p w14:paraId="15642A25" w14:textId="77777777" w:rsidR="00CC6E1B" w:rsidRDefault="00CC6E1B" w:rsidP="003D633A">
      <w:pPr>
        <w:spacing w:line="480" w:lineRule="auto"/>
        <w:outlineLvl w:val="0"/>
        <w:rPr>
          <w:rFonts w:ascii="Times" w:hAnsi="Times"/>
          <w:i/>
        </w:rPr>
      </w:pPr>
    </w:p>
    <w:p w14:paraId="2D7D7086" w14:textId="0F1708A9" w:rsidR="00903103" w:rsidRDefault="0076202D" w:rsidP="003D633A">
      <w:pPr>
        <w:spacing w:line="480" w:lineRule="auto"/>
        <w:outlineLvl w:val="0"/>
        <w:rPr>
          <w:rFonts w:ascii="Times" w:hAnsi="Times"/>
        </w:rPr>
      </w:pPr>
      <w:r>
        <w:rPr>
          <w:rFonts w:ascii="Times" w:hAnsi="Times"/>
          <w:i/>
        </w:rPr>
        <w:t>5.  Summary and c</w:t>
      </w:r>
      <w:r w:rsidR="00903103">
        <w:rPr>
          <w:rFonts w:ascii="Times" w:hAnsi="Times"/>
          <w:i/>
        </w:rPr>
        <w:t>onclusions</w:t>
      </w:r>
    </w:p>
    <w:p w14:paraId="40529108" w14:textId="01B3F219" w:rsidR="00456BE4" w:rsidRDefault="00145BCA" w:rsidP="009E16BC">
      <w:pPr>
        <w:spacing w:line="480" w:lineRule="auto"/>
        <w:rPr>
          <w:rFonts w:ascii="Times" w:hAnsi="Times"/>
        </w:rPr>
      </w:pPr>
      <w:r>
        <w:rPr>
          <w:rFonts w:ascii="Times" w:hAnsi="Times"/>
        </w:rPr>
        <w:tab/>
      </w:r>
      <w:r w:rsidR="00456BE4">
        <w:rPr>
          <w:rFonts w:ascii="Times" w:hAnsi="Times"/>
        </w:rPr>
        <w:t>In this project</w:t>
      </w:r>
      <w:r w:rsidR="00B838F2">
        <w:rPr>
          <w:rFonts w:ascii="Times" w:hAnsi="Times"/>
        </w:rPr>
        <w:t xml:space="preserve">, observed soundings from VORTEX2, MPEX, and Mini-MPEX were used to analyze interactions between </w:t>
      </w:r>
      <w:proofErr w:type="spellStart"/>
      <w:r w:rsidR="00B838F2">
        <w:rPr>
          <w:rFonts w:ascii="Times" w:hAnsi="Times"/>
        </w:rPr>
        <w:t>supercells</w:t>
      </w:r>
      <w:proofErr w:type="spellEnd"/>
      <w:r w:rsidR="00B838F2">
        <w:rPr>
          <w:rFonts w:ascii="Times" w:hAnsi="Times"/>
        </w:rPr>
        <w:t xml:space="preserve"> and their environments.  To isolate storm-induced changes to the inflow environment, near-storm inflow soundings were compared to simultaneously observed profiles farther afield.  These pairs of soundings were classified by tornado production.  Changes in the near inflow were investigated both as distributions of perturbations in individual soundings and as differences in composite soundings.</w:t>
      </w:r>
    </w:p>
    <w:p w14:paraId="3A92BD44" w14:textId="64D280C1" w:rsidR="000D40B1" w:rsidRDefault="00145BCA" w:rsidP="00456BE4">
      <w:pPr>
        <w:spacing w:line="480" w:lineRule="auto"/>
        <w:ind w:firstLine="720"/>
        <w:rPr>
          <w:rFonts w:ascii="Times" w:hAnsi="Times"/>
        </w:rPr>
      </w:pPr>
      <w:r>
        <w:rPr>
          <w:rFonts w:ascii="Times" w:hAnsi="Times"/>
        </w:rPr>
        <w:t xml:space="preserve">The most consistently observed change in the inflow environment from the far field to the near field was an increase in SRH with </w:t>
      </w:r>
      <w:proofErr w:type="spellStart"/>
      <w:r>
        <w:rPr>
          <w:rFonts w:ascii="Times" w:hAnsi="Times"/>
        </w:rPr>
        <w:t>tornadic</w:t>
      </w:r>
      <w:proofErr w:type="spellEnd"/>
      <w:r>
        <w:rPr>
          <w:rFonts w:ascii="Times" w:hAnsi="Times"/>
        </w:rPr>
        <w:t xml:space="preserve"> </w:t>
      </w:r>
      <w:proofErr w:type="spellStart"/>
      <w:r>
        <w:rPr>
          <w:rFonts w:ascii="Times" w:hAnsi="Times"/>
        </w:rPr>
        <w:t>supercells</w:t>
      </w:r>
      <w:proofErr w:type="spellEnd"/>
      <w:r>
        <w:rPr>
          <w:rFonts w:ascii="Times" w:hAnsi="Times"/>
        </w:rPr>
        <w:t xml:space="preserve">.  </w:t>
      </w:r>
      <w:r w:rsidR="00DE48FB">
        <w:rPr>
          <w:rFonts w:ascii="Times" w:hAnsi="Times"/>
        </w:rPr>
        <w:t>While in some cases the background environment may have larger SRH closer to where the storm develops, the short distance (~30 km) between typical near and far soundings suggests that without the presence of any mesoscale boundary</w:t>
      </w:r>
      <w:r w:rsidR="00B838F2">
        <w:rPr>
          <w:rFonts w:ascii="Times" w:hAnsi="Times"/>
        </w:rPr>
        <w:t xml:space="preserve"> (which was ensured in selection of the sounding pairs), </w:t>
      </w:r>
      <w:r w:rsidR="00DE48FB">
        <w:rPr>
          <w:rFonts w:ascii="Times" w:hAnsi="Times"/>
        </w:rPr>
        <w:t xml:space="preserve">significant differences in SRH are </w:t>
      </w:r>
      <w:r w:rsidR="00145D2C">
        <w:rPr>
          <w:rFonts w:ascii="Times" w:hAnsi="Times"/>
        </w:rPr>
        <w:t>like</w:t>
      </w:r>
      <w:r w:rsidR="007229AB">
        <w:rPr>
          <w:rFonts w:ascii="Times" w:hAnsi="Times"/>
        </w:rPr>
        <w:t>ly</w:t>
      </w:r>
      <w:r w:rsidR="00DE48FB">
        <w:rPr>
          <w:rFonts w:ascii="Times" w:hAnsi="Times"/>
        </w:rPr>
        <w:t xml:space="preserve"> storm-induced.  Acceleration of low-level flow toward the updraft </w:t>
      </w:r>
      <w:r w:rsidR="007229AB">
        <w:rPr>
          <w:rFonts w:ascii="Times" w:hAnsi="Times"/>
        </w:rPr>
        <w:t xml:space="preserve">by storm-induced pressure perturbations is the </w:t>
      </w:r>
      <w:r w:rsidR="005B4AF1">
        <w:rPr>
          <w:rFonts w:ascii="Times" w:hAnsi="Times"/>
        </w:rPr>
        <w:t xml:space="preserve">most </w:t>
      </w:r>
      <w:r w:rsidR="007229AB">
        <w:rPr>
          <w:rFonts w:ascii="Times" w:hAnsi="Times"/>
        </w:rPr>
        <w:t xml:space="preserve">intuitive mechanism for enlargement of near-field hodographs and SRH.  There were several cases—notably, the </w:t>
      </w:r>
      <w:r w:rsidR="000D40B1">
        <w:rPr>
          <w:rFonts w:ascii="Times" w:hAnsi="Times"/>
        </w:rPr>
        <w:t xml:space="preserve">9 May 2016 </w:t>
      </w:r>
      <w:r w:rsidR="007229AB">
        <w:rPr>
          <w:rFonts w:ascii="Times" w:hAnsi="Times"/>
        </w:rPr>
        <w:t xml:space="preserve">significantly </w:t>
      </w:r>
      <w:proofErr w:type="spellStart"/>
      <w:r w:rsidR="007229AB">
        <w:rPr>
          <w:rFonts w:ascii="Times" w:hAnsi="Times"/>
        </w:rPr>
        <w:t>tornadic</w:t>
      </w:r>
      <w:proofErr w:type="spellEnd"/>
      <w:r w:rsidR="007229AB">
        <w:rPr>
          <w:rFonts w:ascii="Times" w:hAnsi="Times"/>
        </w:rPr>
        <w:t xml:space="preserve"> </w:t>
      </w:r>
      <w:proofErr w:type="spellStart"/>
      <w:r w:rsidR="007229AB">
        <w:rPr>
          <w:rFonts w:ascii="Times" w:hAnsi="Times"/>
        </w:rPr>
        <w:t>supercell</w:t>
      </w:r>
      <w:proofErr w:type="spellEnd"/>
      <w:r w:rsidR="007229AB">
        <w:rPr>
          <w:rFonts w:ascii="Times" w:hAnsi="Times"/>
        </w:rPr>
        <w:t xml:space="preserve"> near Katie, Oklahoma—in which this </w:t>
      </w:r>
      <w:r w:rsidR="000D40B1">
        <w:rPr>
          <w:rFonts w:ascii="Times" w:hAnsi="Times"/>
        </w:rPr>
        <w:t xml:space="preserve">effect was not observed. </w:t>
      </w:r>
      <w:r w:rsidR="005F6135">
        <w:rPr>
          <w:rFonts w:ascii="Times" w:hAnsi="Times"/>
        </w:rPr>
        <w:t xml:space="preserve"> Some observations suggest that</w:t>
      </w:r>
      <w:r w:rsidR="004A3D00">
        <w:rPr>
          <w:rFonts w:ascii="Times" w:hAnsi="Times"/>
        </w:rPr>
        <w:t xml:space="preserve"> </w:t>
      </w:r>
      <w:r w:rsidR="005F6135">
        <w:rPr>
          <w:rFonts w:ascii="Times" w:hAnsi="Times"/>
        </w:rPr>
        <w:t xml:space="preserve">substantial </w:t>
      </w:r>
      <w:r w:rsidR="004A3D00">
        <w:rPr>
          <w:rFonts w:ascii="Times" w:hAnsi="Times"/>
        </w:rPr>
        <w:t>enhancement of the low-level wind field is confined to a relati</w:t>
      </w:r>
      <w:r w:rsidR="005F6135">
        <w:rPr>
          <w:rFonts w:ascii="Times" w:hAnsi="Times"/>
        </w:rPr>
        <w:t>vely small sector of the inflow</w:t>
      </w:r>
      <w:r w:rsidR="0076202D">
        <w:rPr>
          <w:rFonts w:ascii="Times" w:hAnsi="Times"/>
        </w:rPr>
        <w:t xml:space="preserve"> and may require a mature </w:t>
      </w:r>
      <w:proofErr w:type="spellStart"/>
      <w:r w:rsidR="0076202D">
        <w:rPr>
          <w:rFonts w:ascii="Times" w:hAnsi="Times"/>
        </w:rPr>
        <w:t>supercell</w:t>
      </w:r>
      <w:proofErr w:type="spellEnd"/>
      <w:r w:rsidR="005F6135">
        <w:rPr>
          <w:rFonts w:ascii="Times" w:hAnsi="Times"/>
        </w:rPr>
        <w:t>, and preexisting mesoscale variability of SRH complicates near-field and far-field comparisons.</w:t>
      </w:r>
    </w:p>
    <w:p w14:paraId="2A73BFFB" w14:textId="0588C774" w:rsidR="005F6135" w:rsidRDefault="005B4AF1" w:rsidP="009E16BC">
      <w:pPr>
        <w:spacing w:line="480" w:lineRule="auto"/>
        <w:rPr>
          <w:rFonts w:ascii="Times" w:hAnsi="Times"/>
        </w:rPr>
      </w:pPr>
      <w:r>
        <w:rPr>
          <w:rFonts w:ascii="Times" w:hAnsi="Times"/>
        </w:rPr>
        <w:tab/>
        <w:t xml:space="preserve">Steep, sometimes extreme, low-level lapse rates were often observed </w:t>
      </w:r>
      <w:r w:rsidR="00241E2E">
        <w:rPr>
          <w:rFonts w:ascii="Times" w:hAnsi="Times"/>
        </w:rPr>
        <w:t xml:space="preserve">in the inflow of </w:t>
      </w:r>
      <w:proofErr w:type="spellStart"/>
      <w:r w:rsidR="00241E2E">
        <w:rPr>
          <w:rFonts w:ascii="Times" w:hAnsi="Times"/>
        </w:rPr>
        <w:t>supercells</w:t>
      </w:r>
      <w:proofErr w:type="spellEnd"/>
      <w:r w:rsidR="00241E2E">
        <w:rPr>
          <w:rFonts w:ascii="Times" w:hAnsi="Times"/>
        </w:rPr>
        <w:t xml:space="preserve">, and in some cases may have contributed to </w:t>
      </w:r>
      <w:proofErr w:type="spellStart"/>
      <w:r w:rsidR="00241E2E">
        <w:rPr>
          <w:rFonts w:ascii="Times" w:hAnsi="Times"/>
        </w:rPr>
        <w:t>tornadogenesis</w:t>
      </w:r>
      <w:proofErr w:type="spellEnd"/>
      <w:r w:rsidR="00241E2E">
        <w:rPr>
          <w:rFonts w:ascii="Times" w:hAnsi="Times"/>
        </w:rPr>
        <w:t>.  Steep 0-1-km lapse rates tended to persist into the near inflow</w:t>
      </w:r>
      <w:r w:rsidR="00145D2C">
        <w:rPr>
          <w:rFonts w:ascii="Times" w:hAnsi="Times"/>
        </w:rPr>
        <w:t xml:space="preserve"> of </w:t>
      </w:r>
      <w:proofErr w:type="spellStart"/>
      <w:r w:rsidR="00145D2C">
        <w:rPr>
          <w:rFonts w:ascii="Times" w:hAnsi="Times"/>
        </w:rPr>
        <w:t>tornadic</w:t>
      </w:r>
      <w:proofErr w:type="spellEnd"/>
      <w:r w:rsidR="00145D2C">
        <w:rPr>
          <w:rFonts w:ascii="Times" w:hAnsi="Times"/>
        </w:rPr>
        <w:t xml:space="preserve"> </w:t>
      </w:r>
      <w:proofErr w:type="spellStart"/>
      <w:r w:rsidR="00145D2C">
        <w:rPr>
          <w:rFonts w:ascii="Times" w:hAnsi="Times"/>
        </w:rPr>
        <w:t>supercells</w:t>
      </w:r>
      <w:proofErr w:type="spellEnd"/>
      <w:r w:rsidR="00145D2C">
        <w:rPr>
          <w:rFonts w:ascii="Times" w:hAnsi="Times"/>
        </w:rPr>
        <w:t xml:space="preserve"> in spite of anvil shading;</w:t>
      </w:r>
      <w:r w:rsidR="00241E2E">
        <w:rPr>
          <w:rFonts w:ascii="Times" w:hAnsi="Times"/>
        </w:rPr>
        <w:t xml:space="preserve"> there was no consistent evidence of </w:t>
      </w:r>
      <w:proofErr w:type="spellStart"/>
      <w:r w:rsidR="00145D2C">
        <w:rPr>
          <w:rFonts w:ascii="Times" w:hAnsi="Times"/>
        </w:rPr>
        <w:t>diabatic</w:t>
      </w:r>
      <w:proofErr w:type="spellEnd"/>
      <w:r w:rsidR="00145D2C">
        <w:rPr>
          <w:rFonts w:ascii="Times" w:hAnsi="Times"/>
        </w:rPr>
        <w:t xml:space="preserve"> </w:t>
      </w:r>
      <w:r w:rsidR="00241E2E">
        <w:rPr>
          <w:rFonts w:ascii="Times" w:hAnsi="Times"/>
        </w:rPr>
        <w:t>cooling or stabilization in the near inflow</w:t>
      </w:r>
      <w:r w:rsidR="00145D2C">
        <w:rPr>
          <w:rFonts w:ascii="Times" w:hAnsi="Times"/>
        </w:rPr>
        <w:t xml:space="preserve"> of </w:t>
      </w:r>
      <w:proofErr w:type="spellStart"/>
      <w:r w:rsidR="00145D2C">
        <w:rPr>
          <w:rFonts w:ascii="Times" w:hAnsi="Times"/>
        </w:rPr>
        <w:t>tornadic</w:t>
      </w:r>
      <w:proofErr w:type="spellEnd"/>
      <w:r w:rsidR="00145D2C">
        <w:rPr>
          <w:rFonts w:ascii="Times" w:hAnsi="Times"/>
        </w:rPr>
        <w:t xml:space="preserve"> storms</w:t>
      </w:r>
      <w:r w:rsidR="00241E2E">
        <w:rPr>
          <w:rFonts w:ascii="Times" w:hAnsi="Times"/>
        </w:rPr>
        <w:t>.  Anvil shading is well documented in existing literature.  It seems likely that its effects are more pronounced directly along the storm’s path, where parcels h</w:t>
      </w:r>
      <w:r w:rsidR="00B06B34">
        <w:rPr>
          <w:rFonts w:ascii="Times" w:hAnsi="Times"/>
        </w:rPr>
        <w:t>ave</w:t>
      </w:r>
      <w:r w:rsidR="00241E2E">
        <w:rPr>
          <w:rFonts w:ascii="Times" w:hAnsi="Times"/>
        </w:rPr>
        <w:t xml:space="preserve"> a longer residence time under the anvil.  However, </w:t>
      </w:r>
      <w:proofErr w:type="spellStart"/>
      <w:r w:rsidR="00B14B71">
        <w:rPr>
          <w:rFonts w:ascii="Times" w:hAnsi="Times"/>
        </w:rPr>
        <w:t>rawinsonde</w:t>
      </w:r>
      <w:proofErr w:type="spellEnd"/>
      <w:r w:rsidR="00B14B71">
        <w:rPr>
          <w:rFonts w:ascii="Times" w:hAnsi="Times"/>
        </w:rPr>
        <w:t xml:space="preserve"> observations suggest</w:t>
      </w:r>
      <w:r w:rsidR="00241E2E">
        <w:rPr>
          <w:rFonts w:ascii="Times" w:hAnsi="Times"/>
        </w:rPr>
        <w:t xml:space="preserve"> that this effect is </w:t>
      </w:r>
      <w:r w:rsidR="00B14B71">
        <w:rPr>
          <w:rFonts w:ascii="Times" w:hAnsi="Times"/>
        </w:rPr>
        <w:t>often absent</w:t>
      </w:r>
      <w:r w:rsidR="00241E2E">
        <w:rPr>
          <w:rFonts w:ascii="Times" w:hAnsi="Times"/>
        </w:rPr>
        <w:t xml:space="preserve"> slightly right of the storm’s path, even at very close range (~20 km).  Updraft ingestion of </w:t>
      </w:r>
      <w:r w:rsidR="00B06B34">
        <w:rPr>
          <w:rFonts w:ascii="Times" w:hAnsi="Times"/>
        </w:rPr>
        <w:t>several</w:t>
      </w:r>
      <w:r w:rsidR="00241E2E">
        <w:rPr>
          <w:rFonts w:ascii="Times" w:hAnsi="Times"/>
        </w:rPr>
        <w:t xml:space="preserve"> </w:t>
      </w:r>
      <w:proofErr w:type="spellStart"/>
      <w:r w:rsidR="00241E2E">
        <w:rPr>
          <w:rFonts w:ascii="Times" w:hAnsi="Times"/>
        </w:rPr>
        <w:t>radiosondes</w:t>
      </w:r>
      <w:proofErr w:type="spellEnd"/>
      <w:r w:rsidR="00241E2E">
        <w:rPr>
          <w:rFonts w:ascii="Times" w:hAnsi="Times"/>
        </w:rPr>
        <w:t xml:space="preserve"> from such locations during MPEX and </w:t>
      </w:r>
      <w:r w:rsidR="00F401C3">
        <w:rPr>
          <w:rFonts w:ascii="Times" w:hAnsi="Times"/>
        </w:rPr>
        <w:t>Mini-MPEX</w:t>
      </w:r>
      <w:r w:rsidR="00241E2E">
        <w:rPr>
          <w:rFonts w:ascii="Times" w:hAnsi="Times"/>
        </w:rPr>
        <w:t xml:space="preserve"> implies that such parcels </w:t>
      </w:r>
      <w:r w:rsidR="00B14B71">
        <w:rPr>
          <w:rFonts w:ascii="Times" w:hAnsi="Times"/>
        </w:rPr>
        <w:t xml:space="preserve">can be </w:t>
      </w:r>
      <w:r w:rsidR="0076202D">
        <w:rPr>
          <w:rFonts w:ascii="Times" w:hAnsi="Times"/>
        </w:rPr>
        <w:t xml:space="preserve">direct </w:t>
      </w:r>
      <w:r w:rsidR="00B14B71">
        <w:rPr>
          <w:rFonts w:ascii="Times" w:hAnsi="Times"/>
        </w:rPr>
        <w:t>inflow parcels, so this is an important finding.</w:t>
      </w:r>
    </w:p>
    <w:p w14:paraId="3598D7B3" w14:textId="10EA3F3D" w:rsidR="00F36862" w:rsidRDefault="0042463A" w:rsidP="00585224">
      <w:pPr>
        <w:spacing w:line="480" w:lineRule="auto"/>
        <w:rPr>
          <w:rFonts w:ascii="Times" w:hAnsi="Times"/>
        </w:rPr>
      </w:pPr>
      <w:r>
        <w:rPr>
          <w:rFonts w:ascii="Times" w:hAnsi="Times"/>
        </w:rPr>
        <w:tab/>
        <w:t xml:space="preserve">These two common characteristics of the near inflow of </w:t>
      </w:r>
      <w:proofErr w:type="spellStart"/>
      <w:r>
        <w:rPr>
          <w:rFonts w:ascii="Times" w:hAnsi="Times"/>
        </w:rPr>
        <w:t>tornadic</w:t>
      </w:r>
      <w:proofErr w:type="spellEnd"/>
      <w:r>
        <w:rPr>
          <w:rFonts w:ascii="Times" w:hAnsi="Times"/>
        </w:rPr>
        <w:t xml:space="preserve"> </w:t>
      </w:r>
      <w:proofErr w:type="spellStart"/>
      <w:r>
        <w:rPr>
          <w:rFonts w:ascii="Times" w:hAnsi="Times"/>
        </w:rPr>
        <w:t>supercells</w:t>
      </w:r>
      <w:proofErr w:type="spellEnd"/>
      <w:r>
        <w:rPr>
          <w:rFonts w:ascii="Times" w:hAnsi="Times"/>
        </w:rPr>
        <w:t xml:space="preserve"> may be related.  In idealized numerical simulations, Parker (2012) explored the effect of lapse rates on the intensification of low-level vortices.  </w:t>
      </w:r>
      <w:r w:rsidR="00453F80">
        <w:rPr>
          <w:rFonts w:ascii="Times" w:hAnsi="Times"/>
        </w:rPr>
        <w:t>In environments with dry adiabatic lapse rates (neutral stability) in the lower troposphere, convective heating cannot be dispersed by gravity waves, concentrat</w:t>
      </w:r>
      <w:r w:rsidR="00145D2C">
        <w:rPr>
          <w:rFonts w:ascii="Times" w:hAnsi="Times"/>
        </w:rPr>
        <w:t>ing it in the updraft region.  In the compensating subsidence around an updraft, n</w:t>
      </w:r>
      <w:r w:rsidR="00453F80">
        <w:rPr>
          <w:rFonts w:ascii="Times" w:hAnsi="Times"/>
        </w:rPr>
        <w:t>eutral stability also enables downward displacement of parcels from aloft with higher angular momentum.  In the simulations, these two effects enhanced l</w:t>
      </w:r>
      <w:r w:rsidR="00766121">
        <w:rPr>
          <w:rFonts w:ascii="Times" w:hAnsi="Times"/>
        </w:rPr>
        <w:t xml:space="preserve">ow-level vortex intensification, resulting in increased near-surface pressure falls.  </w:t>
      </w:r>
      <w:r w:rsidR="005465EA">
        <w:rPr>
          <w:rFonts w:ascii="Times" w:hAnsi="Times"/>
        </w:rPr>
        <w:t xml:space="preserve">Steep low-level lapse rates observed to persist even under the anvil could make </w:t>
      </w:r>
      <w:proofErr w:type="spellStart"/>
      <w:r w:rsidR="005465EA">
        <w:rPr>
          <w:rFonts w:ascii="Times" w:hAnsi="Times"/>
        </w:rPr>
        <w:t>tornadic</w:t>
      </w:r>
      <w:proofErr w:type="spellEnd"/>
      <w:r w:rsidR="005465EA">
        <w:rPr>
          <w:rFonts w:ascii="Times" w:hAnsi="Times"/>
        </w:rPr>
        <w:t xml:space="preserve"> </w:t>
      </w:r>
      <w:proofErr w:type="spellStart"/>
      <w:r w:rsidR="005465EA">
        <w:rPr>
          <w:rFonts w:ascii="Times" w:hAnsi="Times"/>
        </w:rPr>
        <w:t>supercells</w:t>
      </w:r>
      <w:proofErr w:type="spellEnd"/>
      <w:r w:rsidR="00766121">
        <w:rPr>
          <w:rFonts w:ascii="Times" w:hAnsi="Times"/>
        </w:rPr>
        <w:t xml:space="preserve"> more efficient at enlarging 0-1-km AG</w:t>
      </w:r>
      <w:r w:rsidR="0076202D">
        <w:rPr>
          <w:rFonts w:ascii="Times" w:hAnsi="Times"/>
        </w:rPr>
        <w:t>L hodographs in the near inflow, as was observed in this study.</w:t>
      </w:r>
    </w:p>
    <w:p w14:paraId="4397CDDC" w14:textId="77777777" w:rsidR="00A948B7" w:rsidRDefault="005465EA" w:rsidP="009E16BC">
      <w:pPr>
        <w:spacing w:line="480" w:lineRule="auto"/>
        <w:rPr>
          <w:rFonts w:ascii="Times" w:hAnsi="Times"/>
        </w:rPr>
      </w:pPr>
      <w:r>
        <w:rPr>
          <w:rFonts w:ascii="Times" w:hAnsi="Times"/>
        </w:rPr>
        <w:tab/>
      </w:r>
      <w:r w:rsidR="00CB2A8C">
        <w:rPr>
          <w:rFonts w:ascii="Times" w:hAnsi="Times"/>
        </w:rPr>
        <w:t xml:space="preserve">The first step of any future work in this area should be to collect a </w:t>
      </w:r>
      <w:r w:rsidR="008A4FE4">
        <w:rPr>
          <w:rFonts w:ascii="Times" w:hAnsi="Times"/>
        </w:rPr>
        <w:t xml:space="preserve">broader sample of simultaneous inflow sounding pairs, if possible; the current set of </w:t>
      </w:r>
      <w:proofErr w:type="spellStart"/>
      <w:r w:rsidR="008A4FE4">
        <w:rPr>
          <w:rFonts w:ascii="Times" w:hAnsi="Times"/>
        </w:rPr>
        <w:t>tornadic</w:t>
      </w:r>
      <w:proofErr w:type="spellEnd"/>
      <w:r w:rsidR="008A4FE4">
        <w:rPr>
          <w:rFonts w:ascii="Times" w:hAnsi="Times"/>
        </w:rPr>
        <w:t xml:space="preserve"> pairs is centered </w:t>
      </w:r>
      <w:r w:rsidR="004A47BF">
        <w:rPr>
          <w:rFonts w:ascii="Times" w:hAnsi="Times"/>
        </w:rPr>
        <w:t xml:space="preserve">much earlier in the day than the </w:t>
      </w:r>
      <w:proofErr w:type="spellStart"/>
      <w:r w:rsidR="004A47BF">
        <w:rPr>
          <w:rFonts w:ascii="Times" w:hAnsi="Times"/>
        </w:rPr>
        <w:t>nontornadic</w:t>
      </w:r>
      <w:proofErr w:type="spellEnd"/>
      <w:r w:rsidR="004A47BF">
        <w:rPr>
          <w:rFonts w:ascii="Times" w:hAnsi="Times"/>
        </w:rPr>
        <w:t xml:space="preserve"> pairs</w:t>
      </w:r>
      <w:r w:rsidR="008A4FE4">
        <w:rPr>
          <w:rFonts w:ascii="Times" w:hAnsi="Times"/>
        </w:rPr>
        <w:t xml:space="preserve">, and the entire dataset consists only of springtime Great Plains environments with moderate to extreme instability.  A larger number of soundings might also allow interpolation to a three-dimensional grid and creation of truly vertical near-field profiles, as opposed to observed soundings that drift with the flow.  </w:t>
      </w:r>
      <w:r w:rsidR="00A948B7">
        <w:rPr>
          <w:rFonts w:ascii="Times" w:hAnsi="Times"/>
        </w:rPr>
        <w:t>Denser spatiotemporal sampling of individual storms is also desirable for describing the spatial extent of storm-induced changes and their dependence on the time elapsed since storm initiation</w:t>
      </w:r>
      <w:r w:rsidR="0010619E">
        <w:rPr>
          <w:rFonts w:ascii="Times" w:hAnsi="Times"/>
        </w:rPr>
        <w:t>.</w:t>
      </w:r>
      <w:r w:rsidR="00AB4C7F">
        <w:rPr>
          <w:rFonts w:ascii="Times" w:hAnsi="Times"/>
        </w:rPr>
        <w:t xml:space="preserve">  </w:t>
      </w:r>
      <w:r w:rsidR="00A948B7">
        <w:rPr>
          <w:rFonts w:ascii="Times" w:hAnsi="Times"/>
        </w:rPr>
        <w:t xml:space="preserve">This would require use of additional mobile sounding vehicles, unmanned aerial systems, or both.  </w:t>
      </w:r>
      <w:r w:rsidR="00CB6E3B">
        <w:rPr>
          <w:rFonts w:ascii="Times" w:hAnsi="Times"/>
        </w:rPr>
        <w:t xml:space="preserve">Denser sampling might also clarify the spatial variation of the effects of anvil shading.  </w:t>
      </w:r>
      <w:r w:rsidR="00AB4C7F">
        <w:rPr>
          <w:rFonts w:ascii="Times" w:hAnsi="Times"/>
        </w:rPr>
        <w:t>Fur</w:t>
      </w:r>
      <w:r w:rsidR="00A84338">
        <w:rPr>
          <w:rFonts w:ascii="Times" w:hAnsi="Times"/>
        </w:rPr>
        <w:t>ther research might attempt to connect near-inflow low-level lapse rates to low-level flow enhancement more definitively, with both observations and numerical modeling.</w:t>
      </w:r>
      <w:r w:rsidR="00A948B7">
        <w:rPr>
          <w:rFonts w:ascii="Times" w:hAnsi="Times"/>
        </w:rPr>
        <w:t xml:space="preserve">  </w:t>
      </w:r>
    </w:p>
    <w:p w14:paraId="31C156FA" w14:textId="77777777" w:rsidR="00757313" w:rsidRDefault="00AF2D99" w:rsidP="00A96051">
      <w:pPr>
        <w:spacing w:line="480" w:lineRule="auto"/>
        <w:ind w:firstLine="720"/>
        <w:rPr>
          <w:rFonts w:ascii="Times" w:hAnsi="Times"/>
        </w:rPr>
      </w:pPr>
      <w:r>
        <w:rPr>
          <w:rFonts w:ascii="Times" w:hAnsi="Times"/>
        </w:rPr>
        <w:t>Operational</w:t>
      </w:r>
      <w:r w:rsidR="00A948B7">
        <w:rPr>
          <w:rFonts w:ascii="Times" w:hAnsi="Times"/>
        </w:rPr>
        <w:t xml:space="preserve"> implications of </w:t>
      </w:r>
      <w:r w:rsidR="002817C3">
        <w:rPr>
          <w:rFonts w:ascii="Times" w:hAnsi="Times"/>
        </w:rPr>
        <w:t>the near-far inflow comparisons</w:t>
      </w:r>
      <w:r w:rsidR="00A948B7">
        <w:rPr>
          <w:rFonts w:ascii="Times" w:hAnsi="Times"/>
        </w:rPr>
        <w:t xml:space="preserve"> are currently limited; the findings provide context for interpreting observations in the near inflow of </w:t>
      </w:r>
      <w:proofErr w:type="spellStart"/>
      <w:r w:rsidR="00A948B7">
        <w:rPr>
          <w:rFonts w:ascii="Times" w:hAnsi="Times"/>
        </w:rPr>
        <w:t>supercells</w:t>
      </w:r>
      <w:proofErr w:type="spellEnd"/>
      <w:r w:rsidR="00A948B7">
        <w:rPr>
          <w:rFonts w:ascii="Times" w:hAnsi="Times"/>
        </w:rPr>
        <w:t xml:space="preserve">, but such data are seldom available </w:t>
      </w:r>
      <w:r w:rsidR="00CD372D">
        <w:rPr>
          <w:rFonts w:ascii="Times" w:hAnsi="Times"/>
        </w:rPr>
        <w:t>to forecasters in real time.  Some</w:t>
      </w:r>
      <w:r w:rsidR="00A948B7">
        <w:rPr>
          <w:rFonts w:ascii="Times" w:hAnsi="Times"/>
        </w:rPr>
        <w:t xml:space="preserve"> </w:t>
      </w:r>
      <w:r w:rsidR="00CD372D">
        <w:rPr>
          <w:rFonts w:ascii="Times" w:hAnsi="Times"/>
        </w:rPr>
        <w:t xml:space="preserve">of the </w:t>
      </w:r>
      <w:r w:rsidR="00A948B7">
        <w:rPr>
          <w:rFonts w:ascii="Times" w:hAnsi="Times"/>
        </w:rPr>
        <w:t>individual case studies presented are likely of more immediate operational utility</w:t>
      </w:r>
      <w:r w:rsidR="002266C4">
        <w:rPr>
          <w:rFonts w:ascii="Times" w:hAnsi="Times"/>
        </w:rPr>
        <w:t xml:space="preserve"> as examples of unusual, unexpected, or rarely sampled storm behavior</w:t>
      </w:r>
      <w:r w:rsidR="00A948B7">
        <w:rPr>
          <w:rFonts w:ascii="Times" w:hAnsi="Times"/>
        </w:rPr>
        <w:t xml:space="preserve">.  However, it is hoped that this research is a step </w:t>
      </w:r>
      <w:r w:rsidR="002400EA">
        <w:rPr>
          <w:rFonts w:ascii="Times" w:hAnsi="Times"/>
        </w:rPr>
        <w:t xml:space="preserve">from the existing </w:t>
      </w:r>
      <w:r w:rsidR="00A948B7">
        <w:rPr>
          <w:rFonts w:ascii="Times" w:hAnsi="Times"/>
        </w:rPr>
        <w:t xml:space="preserve">knowledge of favorable environments </w:t>
      </w:r>
      <w:r w:rsidR="002400EA">
        <w:rPr>
          <w:rFonts w:ascii="Times" w:hAnsi="Times"/>
        </w:rPr>
        <w:t>toward</w:t>
      </w:r>
      <w:r w:rsidR="00A948B7">
        <w:rPr>
          <w:rFonts w:ascii="Times" w:hAnsi="Times"/>
        </w:rPr>
        <w:t xml:space="preserve"> un</w:t>
      </w:r>
      <w:r w:rsidR="002400EA">
        <w:rPr>
          <w:rFonts w:ascii="Times" w:hAnsi="Times"/>
        </w:rPr>
        <w:t>derstanding how environmental air parcels become directly involved in severe weather production within a storm.</w:t>
      </w:r>
    </w:p>
    <w:p w14:paraId="40CBBC1C" w14:textId="77777777" w:rsidR="00E313C5" w:rsidRDefault="00E313C5" w:rsidP="00A96051">
      <w:pPr>
        <w:spacing w:line="480" w:lineRule="auto"/>
        <w:ind w:firstLine="720"/>
        <w:rPr>
          <w:rFonts w:ascii="Times" w:hAnsi="Times"/>
        </w:rPr>
      </w:pPr>
    </w:p>
    <w:p w14:paraId="62FC54CA" w14:textId="77777777" w:rsidR="00E313C5" w:rsidRDefault="00E313C5" w:rsidP="00A96051">
      <w:pPr>
        <w:spacing w:line="480" w:lineRule="auto"/>
        <w:ind w:firstLine="720"/>
        <w:rPr>
          <w:rFonts w:ascii="Times" w:hAnsi="Times"/>
        </w:rPr>
      </w:pPr>
    </w:p>
    <w:p w14:paraId="054DA254" w14:textId="77777777" w:rsidR="00E313C5" w:rsidRDefault="00E313C5" w:rsidP="00A96051">
      <w:pPr>
        <w:spacing w:line="480" w:lineRule="auto"/>
        <w:ind w:firstLine="720"/>
        <w:rPr>
          <w:rFonts w:ascii="Times" w:hAnsi="Times"/>
        </w:rPr>
      </w:pPr>
    </w:p>
    <w:p w14:paraId="0E5914EF" w14:textId="77777777" w:rsidR="00E313C5" w:rsidRDefault="00E313C5" w:rsidP="00A96051">
      <w:pPr>
        <w:spacing w:line="480" w:lineRule="auto"/>
        <w:ind w:firstLine="720"/>
        <w:rPr>
          <w:rFonts w:ascii="Times" w:hAnsi="Times"/>
        </w:rPr>
      </w:pPr>
    </w:p>
    <w:p w14:paraId="0A84D2F2" w14:textId="77777777" w:rsidR="00E313C5" w:rsidRDefault="00E313C5" w:rsidP="00A96051">
      <w:pPr>
        <w:spacing w:line="480" w:lineRule="auto"/>
        <w:ind w:firstLine="720"/>
        <w:rPr>
          <w:rFonts w:ascii="Times" w:hAnsi="Times"/>
        </w:rPr>
      </w:pPr>
    </w:p>
    <w:p w14:paraId="249D3148" w14:textId="77777777" w:rsidR="00E313C5" w:rsidRDefault="00E313C5" w:rsidP="00A96051">
      <w:pPr>
        <w:spacing w:line="480" w:lineRule="auto"/>
        <w:ind w:firstLine="720"/>
        <w:rPr>
          <w:rFonts w:ascii="Times" w:hAnsi="Times"/>
        </w:rPr>
      </w:pPr>
    </w:p>
    <w:p w14:paraId="3D7866CE" w14:textId="77777777" w:rsidR="00E313C5" w:rsidRDefault="00E313C5" w:rsidP="00A96051">
      <w:pPr>
        <w:spacing w:line="480" w:lineRule="auto"/>
        <w:ind w:firstLine="720"/>
        <w:rPr>
          <w:rFonts w:ascii="Times" w:hAnsi="Times"/>
        </w:rPr>
      </w:pPr>
    </w:p>
    <w:p w14:paraId="4F0CC9E5" w14:textId="77777777" w:rsidR="00E313C5" w:rsidRDefault="00E313C5" w:rsidP="00A96051">
      <w:pPr>
        <w:spacing w:line="480" w:lineRule="auto"/>
        <w:ind w:firstLine="720"/>
        <w:rPr>
          <w:rFonts w:ascii="Times" w:hAnsi="Times"/>
        </w:rPr>
      </w:pPr>
    </w:p>
    <w:p w14:paraId="38AA46F6" w14:textId="77777777" w:rsidR="00E313C5" w:rsidRDefault="00E313C5" w:rsidP="00A96051">
      <w:pPr>
        <w:spacing w:line="480" w:lineRule="auto"/>
        <w:ind w:firstLine="720"/>
        <w:rPr>
          <w:rFonts w:ascii="Times" w:hAnsi="Times"/>
        </w:rPr>
      </w:pPr>
    </w:p>
    <w:p w14:paraId="77710D00" w14:textId="77777777" w:rsidR="00E313C5" w:rsidRDefault="00E313C5" w:rsidP="00A96051">
      <w:pPr>
        <w:spacing w:line="480" w:lineRule="auto"/>
        <w:ind w:firstLine="720"/>
        <w:rPr>
          <w:rFonts w:ascii="Times" w:hAnsi="Times"/>
        </w:rPr>
      </w:pPr>
    </w:p>
    <w:p w14:paraId="470CBDB3" w14:textId="77777777" w:rsidR="00E313C5" w:rsidRDefault="00E313C5" w:rsidP="00A96051">
      <w:pPr>
        <w:spacing w:line="480" w:lineRule="auto"/>
        <w:ind w:firstLine="720"/>
        <w:rPr>
          <w:rFonts w:ascii="Times" w:hAnsi="Times"/>
        </w:rPr>
      </w:pPr>
    </w:p>
    <w:p w14:paraId="4ED649E1" w14:textId="77777777" w:rsidR="00E313C5" w:rsidRDefault="00E313C5" w:rsidP="00A96051">
      <w:pPr>
        <w:spacing w:line="480" w:lineRule="auto"/>
        <w:ind w:firstLine="720"/>
        <w:rPr>
          <w:rFonts w:ascii="Times" w:hAnsi="Times"/>
        </w:rPr>
      </w:pPr>
    </w:p>
    <w:p w14:paraId="0DDD0C04" w14:textId="77777777" w:rsidR="00E313C5" w:rsidRDefault="00E313C5" w:rsidP="00A96051">
      <w:pPr>
        <w:spacing w:line="480" w:lineRule="auto"/>
        <w:ind w:firstLine="720"/>
        <w:rPr>
          <w:rFonts w:ascii="Times" w:hAnsi="Times"/>
        </w:rPr>
      </w:pPr>
    </w:p>
    <w:p w14:paraId="7422AFAB" w14:textId="77777777" w:rsidR="00E313C5" w:rsidRDefault="00E313C5" w:rsidP="00A96051">
      <w:pPr>
        <w:spacing w:line="480" w:lineRule="auto"/>
        <w:ind w:firstLine="720"/>
        <w:rPr>
          <w:rFonts w:ascii="Times" w:hAnsi="Times"/>
        </w:rPr>
      </w:pPr>
    </w:p>
    <w:p w14:paraId="71BA387E" w14:textId="77777777" w:rsidR="00E313C5" w:rsidRDefault="00E313C5" w:rsidP="00A96051">
      <w:pPr>
        <w:spacing w:line="480" w:lineRule="auto"/>
        <w:ind w:firstLine="720"/>
        <w:rPr>
          <w:rFonts w:ascii="Times" w:hAnsi="Times"/>
        </w:rPr>
      </w:pPr>
    </w:p>
    <w:p w14:paraId="10161FE7" w14:textId="77777777" w:rsidR="00E313C5" w:rsidRDefault="00E313C5" w:rsidP="00A96051">
      <w:pPr>
        <w:spacing w:line="480" w:lineRule="auto"/>
        <w:ind w:firstLine="720"/>
        <w:rPr>
          <w:rFonts w:ascii="Times" w:hAnsi="Times"/>
        </w:rPr>
      </w:pPr>
    </w:p>
    <w:p w14:paraId="3BD2AA93" w14:textId="77777777" w:rsidR="00E313C5" w:rsidRDefault="00E313C5" w:rsidP="00A96051">
      <w:pPr>
        <w:spacing w:line="480" w:lineRule="auto"/>
        <w:ind w:firstLine="720"/>
        <w:rPr>
          <w:rFonts w:ascii="Times" w:hAnsi="Times"/>
        </w:rPr>
      </w:pPr>
    </w:p>
    <w:p w14:paraId="3093DFB8" w14:textId="77777777" w:rsidR="00E313C5" w:rsidRDefault="00E313C5" w:rsidP="00E313C5">
      <w:pPr>
        <w:jc w:val="center"/>
        <w:rPr>
          <w:rFonts w:ascii="Times" w:hAnsi="Times"/>
        </w:rPr>
      </w:pPr>
    </w:p>
    <w:p w14:paraId="33FA7527" w14:textId="77777777" w:rsidR="00E313C5" w:rsidRDefault="00E313C5" w:rsidP="00E313C5">
      <w:pPr>
        <w:jc w:val="center"/>
        <w:rPr>
          <w:rFonts w:ascii="Times" w:hAnsi="Times"/>
        </w:rPr>
      </w:pPr>
    </w:p>
    <w:p w14:paraId="2A6D34CF" w14:textId="77777777" w:rsidR="00E313C5" w:rsidRDefault="00E313C5" w:rsidP="00E313C5">
      <w:pPr>
        <w:jc w:val="center"/>
        <w:rPr>
          <w:rFonts w:ascii="Times" w:hAnsi="Times"/>
        </w:rPr>
      </w:pPr>
    </w:p>
    <w:p w14:paraId="3A8FA24C" w14:textId="77777777" w:rsidR="00E313C5" w:rsidRDefault="00E313C5" w:rsidP="00E313C5">
      <w:pPr>
        <w:jc w:val="center"/>
        <w:rPr>
          <w:rFonts w:ascii="Times" w:hAnsi="Times"/>
        </w:rPr>
      </w:pPr>
    </w:p>
    <w:p w14:paraId="335200D2" w14:textId="77777777" w:rsidR="00E313C5" w:rsidRDefault="00E313C5" w:rsidP="00E313C5">
      <w:pPr>
        <w:jc w:val="center"/>
        <w:rPr>
          <w:rFonts w:ascii="Times" w:hAnsi="Times"/>
        </w:rPr>
      </w:pPr>
    </w:p>
    <w:p w14:paraId="6BF64F81" w14:textId="77777777" w:rsidR="00E313C5" w:rsidRDefault="00E313C5" w:rsidP="00E313C5">
      <w:pPr>
        <w:jc w:val="center"/>
        <w:rPr>
          <w:rFonts w:ascii="Times" w:hAnsi="Times"/>
        </w:rPr>
      </w:pPr>
    </w:p>
    <w:p w14:paraId="777F10CF" w14:textId="77777777" w:rsidR="00E313C5" w:rsidRDefault="00E313C5" w:rsidP="00E313C5">
      <w:pPr>
        <w:jc w:val="center"/>
        <w:rPr>
          <w:rFonts w:ascii="Times" w:hAnsi="Times"/>
        </w:rPr>
      </w:pPr>
      <w:r>
        <w:rPr>
          <w:rFonts w:ascii="Times" w:hAnsi="Times"/>
        </w:rPr>
        <w:t>References</w:t>
      </w:r>
    </w:p>
    <w:p w14:paraId="60B4C597" w14:textId="77777777" w:rsidR="00E313C5" w:rsidRDefault="00E313C5" w:rsidP="00E313C5">
      <w:pPr>
        <w:jc w:val="center"/>
        <w:rPr>
          <w:rFonts w:ascii="Times" w:hAnsi="Times"/>
        </w:rPr>
      </w:pPr>
    </w:p>
    <w:p w14:paraId="120D1D61" w14:textId="77777777" w:rsidR="00E313C5" w:rsidRDefault="00E313C5" w:rsidP="00E313C5">
      <w:pPr>
        <w:jc w:val="center"/>
        <w:rPr>
          <w:rFonts w:ascii="Times" w:hAnsi="Times"/>
        </w:rPr>
      </w:pPr>
    </w:p>
    <w:p w14:paraId="1C2CDED1" w14:textId="77777777" w:rsidR="00E313C5" w:rsidRDefault="00E313C5" w:rsidP="00E313C5">
      <w:pPr>
        <w:ind w:left="720" w:hanging="720"/>
        <w:rPr>
          <w:rFonts w:ascii="Times" w:hAnsi="Times"/>
        </w:rPr>
      </w:pPr>
      <w:r w:rsidRPr="00522870">
        <w:rPr>
          <w:rFonts w:ascii="Times" w:hAnsi="Times"/>
        </w:rPr>
        <w:t xml:space="preserve">American Meteorological Society, 2012: AMS glossary. Accessed 10 March 2016. [Available online at http://glossary.ametsoc.org/wiki/supercell.] </w:t>
      </w:r>
    </w:p>
    <w:p w14:paraId="006CC3D5" w14:textId="77777777" w:rsidR="00E313C5" w:rsidRDefault="00E313C5" w:rsidP="00E313C5">
      <w:pPr>
        <w:ind w:left="720" w:hanging="720"/>
        <w:rPr>
          <w:rFonts w:ascii="Times" w:hAnsi="Times"/>
        </w:rPr>
      </w:pPr>
    </w:p>
    <w:p w14:paraId="67A175ED" w14:textId="77777777" w:rsidR="00E313C5" w:rsidRDefault="00E313C5" w:rsidP="00E313C5">
      <w:pPr>
        <w:ind w:left="720" w:hanging="720"/>
        <w:rPr>
          <w:rFonts w:ascii="Times" w:hAnsi="Times"/>
        </w:rPr>
      </w:pPr>
      <w:r>
        <w:rPr>
          <w:rFonts w:ascii="Times" w:hAnsi="Times"/>
        </w:rPr>
        <w:t xml:space="preserve">Barnes, S. L., 1970: Some aspects of a severe, right-moving thunderstorm deduced from </w:t>
      </w:r>
      <w:proofErr w:type="spellStart"/>
      <w:r>
        <w:rPr>
          <w:rFonts w:ascii="Times" w:hAnsi="Times"/>
        </w:rPr>
        <w:t>mesonetwork</w:t>
      </w:r>
      <w:proofErr w:type="spellEnd"/>
      <w:r>
        <w:rPr>
          <w:rFonts w:ascii="Times" w:hAnsi="Times"/>
        </w:rPr>
        <w:t xml:space="preserve"> </w:t>
      </w:r>
      <w:proofErr w:type="spellStart"/>
      <w:r>
        <w:rPr>
          <w:rFonts w:ascii="Times" w:hAnsi="Times"/>
        </w:rPr>
        <w:t>rawinsonde</w:t>
      </w:r>
      <w:proofErr w:type="spellEnd"/>
      <w:r>
        <w:rPr>
          <w:rFonts w:ascii="Times" w:hAnsi="Times"/>
        </w:rPr>
        <w:t xml:space="preserve"> observations. </w:t>
      </w:r>
      <w:r>
        <w:rPr>
          <w:rFonts w:ascii="Times" w:hAnsi="Times"/>
          <w:i/>
        </w:rPr>
        <w:t>J. Atmos. Sci.</w:t>
      </w:r>
      <w:r>
        <w:rPr>
          <w:rFonts w:ascii="Times" w:hAnsi="Times"/>
        </w:rPr>
        <w:t xml:space="preserve">, </w:t>
      </w:r>
      <w:r>
        <w:rPr>
          <w:rFonts w:ascii="Times" w:hAnsi="Times"/>
          <w:b/>
        </w:rPr>
        <w:t>27</w:t>
      </w:r>
      <w:r>
        <w:rPr>
          <w:rFonts w:ascii="Times" w:hAnsi="Times"/>
        </w:rPr>
        <w:t>, 634</w:t>
      </w:r>
      <w:r w:rsidRPr="00522870">
        <w:rPr>
          <w:rFonts w:ascii="Times" w:hAnsi="Times"/>
        </w:rPr>
        <w:t>–</w:t>
      </w:r>
      <w:r w:rsidRPr="008E6D55">
        <w:rPr>
          <w:rFonts w:ascii="Times" w:hAnsi="Times"/>
        </w:rPr>
        <w:t xml:space="preserve">648, </w:t>
      </w:r>
      <w:proofErr w:type="spellStart"/>
      <w:r w:rsidRPr="008E6D55">
        <w:rPr>
          <w:rFonts w:ascii="Times" w:hAnsi="Times"/>
        </w:rPr>
        <w:t>doi</w:t>
      </w:r>
      <w:proofErr w:type="spellEnd"/>
      <w:r w:rsidRPr="008E6D55">
        <w:rPr>
          <w:rFonts w:ascii="Times" w:hAnsi="Times"/>
        </w:rPr>
        <w:t>: 10.1175/1520-0469(</w:t>
      </w:r>
      <w:proofErr w:type="gramStart"/>
      <w:r w:rsidRPr="008E6D55">
        <w:rPr>
          <w:rFonts w:ascii="Times" w:hAnsi="Times"/>
        </w:rPr>
        <w:t>1970)027</w:t>
      </w:r>
      <w:proofErr w:type="gramEnd"/>
      <w:r w:rsidRPr="008E6D55">
        <w:rPr>
          <w:rFonts w:ascii="Times" w:hAnsi="Times"/>
        </w:rPr>
        <w:t>&lt;0634:SAOASR&gt;2.0.CO;2.</w:t>
      </w:r>
    </w:p>
    <w:p w14:paraId="3836041A" w14:textId="77777777" w:rsidR="00E313C5" w:rsidRDefault="00E313C5" w:rsidP="00E313C5">
      <w:pPr>
        <w:ind w:left="720" w:hanging="720"/>
        <w:rPr>
          <w:rFonts w:ascii="Times" w:hAnsi="Times"/>
        </w:rPr>
      </w:pPr>
    </w:p>
    <w:p w14:paraId="0B483A2E" w14:textId="77777777" w:rsidR="00E313C5" w:rsidRPr="00103337" w:rsidRDefault="00E313C5" w:rsidP="00E313C5">
      <w:pPr>
        <w:ind w:left="720" w:hanging="720"/>
        <w:rPr>
          <w:rFonts w:ascii="Times" w:hAnsi="Times"/>
        </w:rPr>
      </w:pPr>
      <w:r w:rsidRPr="00522870">
        <w:rPr>
          <w:rFonts w:ascii="Times" w:hAnsi="Times"/>
        </w:rPr>
        <w:t>—</w:t>
      </w:r>
      <w:r>
        <w:rPr>
          <w:rFonts w:ascii="Times" w:hAnsi="Times"/>
        </w:rPr>
        <w:t xml:space="preserve">, 1978: Oklahoma thunderstorms on 29-30 April 1970. Part I: Morphology of a </w:t>
      </w:r>
      <w:proofErr w:type="spellStart"/>
      <w:r>
        <w:rPr>
          <w:rFonts w:ascii="Times" w:hAnsi="Times"/>
        </w:rPr>
        <w:t>tornadic</w:t>
      </w:r>
      <w:proofErr w:type="spellEnd"/>
      <w:r>
        <w:rPr>
          <w:rFonts w:ascii="Times" w:hAnsi="Times"/>
        </w:rPr>
        <w:t xml:space="preserve"> storm</w:t>
      </w:r>
      <w:r w:rsidRPr="008E6D55">
        <w:rPr>
          <w:rFonts w:ascii="Times" w:hAnsi="Times"/>
        </w:rPr>
        <w:t xml:space="preserve">. </w:t>
      </w:r>
      <w:r w:rsidRPr="008E6D55">
        <w:rPr>
          <w:rStyle w:val="citationsource-journal"/>
          <w:rFonts w:ascii="Times" w:hAnsi="Times"/>
          <w:i/>
        </w:rPr>
        <w:t xml:space="preserve">Mon. </w:t>
      </w:r>
      <w:proofErr w:type="spellStart"/>
      <w:r w:rsidRPr="008E6D55">
        <w:rPr>
          <w:rStyle w:val="citationsource-journal"/>
          <w:rFonts w:ascii="Times" w:hAnsi="Times"/>
          <w:i/>
        </w:rPr>
        <w:t>Wea</w:t>
      </w:r>
      <w:proofErr w:type="spellEnd"/>
      <w:r w:rsidRPr="008E6D55">
        <w:rPr>
          <w:rStyle w:val="citationsource-journal"/>
          <w:rFonts w:ascii="Times" w:hAnsi="Times"/>
          <w:i/>
        </w:rPr>
        <w:t>. Rev.</w:t>
      </w:r>
      <w:r w:rsidRPr="008E6D55">
        <w:rPr>
          <w:rFonts w:ascii="Times" w:hAnsi="Times"/>
        </w:rPr>
        <w:t xml:space="preserve">, </w:t>
      </w:r>
      <w:r w:rsidRPr="008E6D55">
        <w:rPr>
          <w:rFonts w:ascii="Times" w:hAnsi="Times"/>
          <w:b/>
        </w:rPr>
        <w:t>106</w:t>
      </w:r>
      <w:r w:rsidRPr="008E6D55">
        <w:rPr>
          <w:rFonts w:ascii="Times" w:hAnsi="Times"/>
        </w:rPr>
        <w:t xml:space="preserve">, </w:t>
      </w:r>
      <w:r w:rsidRPr="008E6D55">
        <w:rPr>
          <w:rStyle w:val="nlmfpage"/>
          <w:rFonts w:ascii="Times" w:hAnsi="Times"/>
        </w:rPr>
        <w:t>673</w:t>
      </w:r>
      <w:r w:rsidRPr="008E6D55">
        <w:rPr>
          <w:rFonts w:ascii="Times" w:hAnsi="Times"/>
        </w:rPr>
        <w:t>–</w:t>
      </w:r>
      <w:r w:rsidRPr="008E6D55">
        <w:rPr>
          <w:rStyle w:val="nlmlpage"/>
          <w:rFonts w:ascii="Times" w:hAnsi="Times"/>
        </w:rPr>
        <w:t>684</w:t>
      </w:r>
      <w:r w:rsidRPr="008E6D55">
        <w:rPr>
          <w:rFonts w:ascii="Times" w:hAnsi="Times"/>
        </w:rPr>
        <w:t xml:space="preserve">, </w:t>
      </w:r>
      <w:proofErr w:type="spellStart"/>
      <w:r w:rsidRPr="008E6D55">
        <w:rPr>
          <w:rFonts w:ascii="Times" w:hAnsi="Times"/>
        </w:rPr>
        <w:t>doi</w:t>
      </w:r>
      <w:proofErr w:type="spellEnd"/>
      <w:r w:rsidRPr="008E6D55">
        <w:rPr>
          <w:rFonts w:ascii="Times" w:hAnsi="Times"/>
        </w:rPr>
        <w:t>:</w:t>
      </w:r>
      <w:r>
        <w:rPr>
          <w:rFonts w:ascii="Times" w:hAnsi="Times"/>
        </w:rPr>
        <w:t xml:space="preserve"> </w:t>
      </w:r>
      <w:r w:rsidRPr="008E6D55">
        <w:rPr>
          <w:rFonts w:ascii="Times" w:hAnsi="Times"/>
        </w:rPr>
        <w:t>10.1175/1520-0493(</w:t>
      </w:r>
      <w:proofErr w:type="gramStart"/>
      <w:r w:rsidRPr="008E6D55">
        <w:rPr>
          <w:rFonts w:ascii="Times" w:hAnsi="Times"/>
        </w:rPr>
        <w:t>1978)106</w:t>
      </w:r>
      <w:proofErr w:type="gramEnd"/>
      <w:r w:rsidRPr="008E6D55">
        <w:rPr>
          <w:rFonts w:ascii="Times" w:hAnsi="Times"/>
        </w:rPr>
        <w:t>&lt;0673:OTOAPI&gt;2.0.CO;2.</w:t>
      </w:r>
    </w:p>
    <w:p w14:paraId="6CECBD4A" w14:textId="77777777" w:rsidR="00E313C5" w:rsidRPr="00522870" w:rsidRDefault="00E313C5" w:rsidP="00E313C5">
      <w:pPr>
        <w:ind w:left="720" w:hanging="720"/>
        <w:rPr>
          <w:rFonts w:ascii="Times" w:hAnsi="Times"/>
        </w:rPr>
      </w:pPr>
    </w:p>
    <w:p w14:paraId="5126C421" w14:textId="77777777" w:rsidR="00E313C5" w:rsidRPr="00522870" w:rsidRDefault="00E313C5" w:rsidP="00E313C5">
      <w:pPr>
        <w:ind w:left="720" w:hanging="720"/>
        <w:outlineLvl w:val="0"/>
        <w:rPr>
          <w:rFonts w:ascii="Times" w:hAnsi="Times"/>
        </w:rPr>
      </w:pPr>
      <w:proofErr w:type="spellStart"/>
      <w:r w:rsidRPr="00522870">
        <w:rPr>
          <w:rFonts w:ascii="Times" w:hAnsi="Times"/>
        </w:rPr>
        <w:t>Battan</w:t>
      </w:r>
      <w:proofErr w:type="spellEnd"/>
      <w:r w:rsidRPr="00522870">
        <w:rPr>
          <w:rFonts w:ascii="Times" w:hAnsi="Times"/>
        </w:rPr>
        <w:t xml:space="preserve">, L. J., 1959: </w:t>
      </w:r>
      <w:r w:rsidRPr="00522870">
        <w:rPr>
          <w:rFonts w:ascii="Times" w:hAnsi="Times"/>
          <w:i/>
        </w:rPr>
        <w:t>Radar Meteorology</w:t>
      </w:r>
      <w:r w:rsidRPr="00522870">
        <w:rPr>
          <w:rFonts w:ascii="Times" w:hAnsi="Times"/>
        </w:rPr>
        <w:t xml:space="preserve">. </w:t>
      </w:r>
      <w:proofErr w:type="gramStart"/>
      <w:r w:rsidRPr="00522870">
        <w:rPr>
          <w:rFonts w:ascii="Times" w:hAnsi="Times"/>
        </w:rPr>
        <w:t>University of Chicago Press, 161 pp.</w:t>
      </w:r>
      <w:proofErr w:type="gramEnd"/>
    </w:p>
    <w:p w14:paraId="573F16C1" w14:textId="77777777" w:rsidR="00E313C5" w:rsidRDefault="00E313C5" w:rsidP="00E313C5">
      <w:pPr>
        <w:ind w:left="720" w:hanging="720"/>
        <w:rPr>
          <w:rFonts w:ascii="Times" w:hAnsi="Times"/>
        </w:rPr>
      </w:pPr>
    </w:p>
    <w:p w14:paraId="2A58D21E" w14:textId="77777777" w:rsidR="00E313C5" w:rsidRPr="00562805" w:rsidRDefault="00E313C5" w:rsidP="00E313C5">
      <w:pPr>
        <w:ind w:left="720" w:hanging="720"/>
        <w:rPr>
          <w:rFonts w:ascii="Times" w:hAnsi="Times"/>
        </w:rPr>
      </w:pPr>
      <w:proofErr w:type="spellStart"/>
      <w:r>
        <w:rPr>
          <w:rFonts w:ascii="Times" w:hAnsi="Times"/>
        </w:rPr>
        <w:t>Baumgardt</w:t>
      </w:r>
      <w:proofErr w:type="spellEnd"/>
      <w:r>
        <w:rPr>
          <w:rFonts w:ascii="Times" w:hAnsi="Times"/>
        </w:rPr>
        <w:t>, D. A., and K. Cook, 2006: Preliminary examination of a parameter to forecast environments conducive to non-</w:t>
      </w:r>
      <w:proofErr w:type="spellStart"/>
      <w:r>
        <w:rPr>
          <w:rFonts w:ascii="Times" w:hAnsi="Times"/>
        </w:rPr>
        <w:t>mesocyclone</w:t>
      </w:r>
      <w:proofErr w:type="spellEnd"/>
      <w:r>
        <w:rPr>
          <w:rFonts w:ascii="Times" w:hAnsi="Times"/>
        </w:rPr>
        <w:t xml:space="preserve"> </w:t>
      </w:r>
      <w:proofErr w:type="spellStart"/>
      <w:r>
        <w:rPr>
          <w:rFonts w:ascii="Times" w:hAnsi="Times"/>
        </w:rPr>
        <w:t>tornadogenesis</w:t>
      </w:r>
      <w:proofErr w:type="spellEnd"/>
      <w:r>
        <w:rPr>
          <w:rFonts w:ascii="Times" w:hAnsi="Times"/>
        </w:rPr>
        <w:t xml:space="preserve">. </w:t>
      </w:r>
      <w:proofErr w:type="gramStart"/>
      <w:r>
        <w:rPr>
          <w:rFonts w:ascii="Times" w:hAnsi="Times"/>
          <w:i/>
        </w:rPr>
        <w:t>23rd Conf. Severe Local Storms</w:t>
      </w:r>
      <w:r>
        <w:rPr>
          <w:rFonts w:ascii="Times" w:hAnsi="Times"/>
        </w:rPr>
        <w:t>, St. Louis, MO, Amer. Meteor.</w:t>
      </w:r>
      <w:proofErr w:type="gramEnd"/>
      <w:r>
        <w:rPr>
          <w:rFonts w:ascii="Times" w:hAnsi="Times"/>
        </w:rPr>
        <w:t xml:space="preserve"> </w:t>
      </w:r>
      <w:proofErr w:type="spellStart"/>
      <w:proofErr w:type="gramStart"/>
      <w:r>
        <w:rPr>
          <w:rFonts w:ascii="Times" w:hAnsi="Times"/>
        </w:rPr>
        <w:t>Soc</w:t>
      </w:r>
      <w:proofErr w:type="spellEnd"/>
      <w:r>
        <w:rPr>
          <w:rFonts w:ascii="Times" w:hAnsi="Times"/>
        </w:rPr>
        <w:t>, 12.1.</w:t>
      </w:r>
      <w:proofErr w:type="gramEnd"/>
    </w:p>
    <w:p w14:paraId="2C8180DF" w14:textId="77777777" w:rsidR="00E313C5" w:rsidRDefault="00E313C5" w:rsidP="00E313C5">
      <w:pPr>
        <w:ind w:left="720" w:hanging="720"/>
        <w:rPr>
          <w:rFonts w:ascii="Times" w:hAnsi="Times"/>
        </w:rPr>
      </w:pPr>
    </w:p>
    <w:p w14:paraId="7F39B8C9" w14:textId="77777777" w:rsidR="00E313C5" w:rsidRDefault="00E313C5" w:rsidP="00E313C5">
      <w:pPr>
        <w:ind w:left="720" w:hanging="720"/>
        <w:rPr>
          <w:rFonts w:ascii="Times" w:hAnsi="Times"/>
        </w:rPr>
      </w:pPr>
      <w:r w:rsidRPr="00854E33">
        <w:rPr>
          <w:rFonts w:ascii="Times" w:hAnsi="Times"/>
        </w:rPr>
        <w:t xml:space="preserve">Beebe, R. G., 1956: Tornado composite charts. </w:t>
      </w:r>
      <w:r w:rsidRPr="00854E33">
        <w:rPr>
          <w:rFonts w:ascii="Times" w:hAnsi="Times"/>
          <w:i/>
        </w:rPr>
        <w:t xml:space="preserve">Mon. </w:t>
      </w:r>
      <w:proofErr w:type="spellStart"/>
      <w:r w:rsidRPr="00854E33">
        <w:rPr>
          <w:rFonts w:ascii="Times" w:hAnsi="Times"/>
          <w:i/>
        </w:rPr>
        <w:t>Wea</w:t>
      </w:r>
      <w:proofErr w:type="spellEnd"/>
      <w:r w:rsidRPr="00854E33">
        <w:rPr>
          <w:rFonts w:ascii="Times" w:hAnsi="Times"/>
          <w:i/>
        </w:rPr>
        <w:t>. Rev.</w:t>
      </w:r>
      <w:r w:rsidRPr="00854E33">
        <w:rPr>
          <w:rFonts w:ascii="Times" w:hAnsi="Times"/>
        </w:rPr>
        <w:t xml:space="preserve">, </w:t>
      </w:r>
      <w:r w:rsidRPr="00854E33">
        <w:rPr>
          <w:rFonts w:ascii="Times" w:hAnsi="Times"/>
          <w:b/>
        </w:rPr>
        <w:t>84</w:t>
      </w:r>
      <w:r w:rsidRPr="00854E33">
        <w:rPr>
          <w:rFonts w:ascii="Times" w:hAnsi="Times"/>
        </w:rPr>
        <w:t xml:space="preserve">, 127–142, </w:t>
      </w:r>
      <w:proofErr w:type="spellStart"/>
      <w:r w:rsidRPr="00854E33">
        <w:rPr>
          <w:rFonts w:ascii="Times" w:hAnsi="Times"/>
        </w:rPr>
        <w:t>doi</w:t>
      </w:r>
      <w:proofErr w:type="spellEnd"/>
      <w:r w:rsidRPr="00854E33">
        <w:rPr>
          <w:rFonts w:ascii="Times" w:hAnsi="Times"/>
        </w:rPr>
        <w:t>: 10.1175/1520-0493(</w:t>
      </w:r>
      <w:proofErr w:type="gramStart"/>
      <w:r w:rsidRPr="00854E33">
        <w:rPr>
          <w:rFonts w:ascii="Times" w:hAnsi="Times"/>
        </w:rPr>
        <w:t>1956)084</w:t>
      </w:r>
      <w:proofErr w:type="gramEnd"/>
      <w:r w:rsidRPr="00854E33">
        <w:rPr>
          <w:rFonts w:ascii="Times" w:hAnsi="Times"/>
        </w:rPr>
        <w:t>&lt;0127:TCC&gt;2.0.CO;2.</w:t>
      </w:r>
    </w:p>
    <w:p w14:paraId="6472E5B0" w14:textId="77777777" w:rsidR="00E313C5" w:rsidRDefault="00E313C5" w:rsidP="00E313C5">
      <w:pPr>
        <w:ind w:left="720" w:hanging="720"/>
        <w:rPr>
          <w:rFonts w:ascii="Times" w:hAnsi="Times"/>
        </w:rPr>
      </w:pPr>
    </w:p>
    <w:p w14:paraId="26E275B8" w14:textId="77777777" w:rsidR="00E313C5" w:rsidRDefault="00E313C5" w:rsidP="00E313C5">
      <w:pPr>
        <w:ind w:left="720" w:hanging="720"/>
        <w:rPr>
          <w:rStyle w:val="ballooncontents"/>
          <w:rFonts w:ascii="Times" w:hAnsi="Times"/>
        </w:rPr>
      </w:pPr>
      <w:r w:rsidRPr="001C2E85">
        <w:rPr>
          <w:rStyle w:val="ballooncontents"/>
          <w:rFonts w:ascii="Times" w:hAnsi="Times"/>
        </w:rPr>
        <w:t xml:space="preserve">Bluestein, </w:t>
      </w:r>
      <w:r w:rsidRPr="001C2E85">
        <w:rPr>
          <w:rStyle w:val="nlmgiven-names"/>
          <w:rFonts w:ascii="Times" w:hAnsi="Times"/>
        </w:rPr>
        <w:t>H. B.</w:t>
      </w:r>
      <w:r w:rsidRPr="001C2E85">
        <w:rPr>
          <w:rStyle w:val="ballooncontents"/>
          <w:rFonts w:ascii="Times" w:hAnsi="Times"/>
        </w:rPr>
        <w:t xml:space="preserve">, and </w:t>
      </w:r>
      <w:r w:rsidRPr="001C2E85">
        <w:rPr>
          <w:rStyle w:val="nlmgiven-names"/>
          <w:rFonts w:ascii="Times" w:hAnsi="Times"/>
        </w:rPr>
        <w:t>C. R.</w:t>
      </w:r>
      <w:r w:rsidRPr="001C2E85">
        <w:rPr>
          <w:rStyle w:val="ballooncontents"/>
          <w:rFonts w:ascii="Times" w:hAnsi="Times"/>
        </w:rPr>
        <w:t xml:space="preserve"> Parks, </w:t>
      </w:r>
      <w:r w:rsidRPr="001C2E85">
        <w:rPr>
          <w:rStyle w:val="nlmyear"/>
          <w:rFonts w:ascii="Times" w:hAnsi="Times"/>
        </w:rPr>
        <w:t>1983</w:t>
      </w:r>
      <w:r w:rsidRPr="001C2E85">
        <w:rPr>
          <w:rStyle w:val="ballooncontents"/>
          <w:rFonts w:ascii="Times" w:hAnsi="Times"/>
        </w:rPr>
        <w:t xml:space="preserve">: </w:t>
      </w:r>
      <w:r w:rsidRPr="001C2E85">
        <w:rPr>
          <w:rStyle w:val="nlmarticle-title"/>
          <w:rFonts w:ascii="Times" w:hAnsi="Times"/>
        </w:rPr>
        <w:t xml:space="preserve">A synoptic and photographic climatology of </w:t>
      </w:r>
      <w:r w:rsidRPr="001C2E85">
        <w:rPr>
          <w:rStyle w:val="singlehighlightclass"/>
          <w:rFonts w:ascii="Times" w:hAnsi="Times"/>
        </w:rPr>
        <w:t>low</w:t>
      </w:r>
      <w:r w:rsidRPr="001C2E85">
        <w:rPr>
          <w:rStyle w:val="nlmarticle-title"/>
          <w:rFonts w:ascii="Times" w:hAnsi="Times"/>
        </w:rPr>
        <w:t>-</w:t>
      </w:r>
      <w:r w:rsidRPr="001C2E85">
        <w:rPr>
          <w:rStyle w:val="singlehighlightclass"/>
          <w:rFonts w:ascii="Times" w:hAnsi="Times"/>
        </w:rPr>
        <w:t>precipitation</w:t>
      </w:r>
      <w:r w:rsidRPr="001C2E85">
        <w:rPr>
          <w:rStyle w:val="nlmarticle-title"/>
          <w:rFonts w:ascii="Times" w:hAnsi="Times"/>
        </w:rPr>
        <w:t xml:space="preserve"> severe thunderstorms in the Southern Plains</w:t>
      </w:r>
      <w:r w:rsidRPr="001C2E85">
        <w:rPr>
          <w:rStyle w:val="ballooncontents"/>
          <w:rFonts w:ascii="Times" w:hAnsi="Times"/>
        </w:rPr>
        <w:t xml:space="preserve">. </w:t>
      </w:r>
      <w:r w:rsidRPr="001C2E85">
        <w:rPr>
          <w:rStyle w:val="citationsource-journal"/>
          <w:rFonts w:ascii="Times" w:hAnsi="Times"/>
          <w:i/>
        </w:rPr>
        <w:t xml:space="preserve">Mon. </w:t>
      </w:r>
      <w:proofErr w:type="spellStart"/>
      <w:r w:rsidRPr="001C2E85">
        <w:rPr>
          <w:rStyle w:val="citationsource-journal"/>
          <w:rFonts w:ascii="Times" w:hAnsi="Times"/>
          <w:i/>
        </w:rPr>
        <w:t>Wea</w:t>
      </w:r>
      <w:proofErr w:type="spellEnd"/>
      <w:r w:rsidRPr="001C2E85">
        <w:rPr>
          <w:rStyle w:val="citationsource-journal"/>
          <w:rFonts w:ascii="Times" w:hAnsi="Times"/>
          <w:i/>
        </w:rPr>
        <w:t>. Rev.</w:t>
      </w:r>
      <w:r w:rsidRPr="001C2E85">
        <w:rPr>
          <w:rStyle w:val="ballooncontents"/>
          <w:rFonts w:ascii="Times" w:hAnsi="Times"/>
        </w:rPr>
        <w:t xml:space="preserve">, </w:t>
      </w:r>
      <w:r w:rsidRPr="001C2E85">
        <w:rPr>
          <w:rStyle w:val="ballooncontents"/>
          <w:rFonts w:ascii="Times" w:hAnsi="Times"/>
          <w:b/>
        </w:rPr>
        <w:t>111</w:t>
      </w:r>
      <w:r w:rsidRPr="001C2E85">
        <w:rPr>
          <w:rStyle w:val="ballooncontents"/>
          <w:rFonts w:ascii="Times" w:hAnsi="Times"/>
        </w:rPr>
        <w:t xml:space="preserve">, </w:t>
      </w:r>
      <w:r w:rsidRPr="001C2E85">
        <w:rPr>
          <w:rStyle w:val="nlmfpage"/>
          <w:rFonts w:ascii="Times" w:hAnsi="Times"/>
        </w:rPr>
        <w:t>2034</w:t>
      </w:r>
      <w:r w:rsidRPr="001C2E85">
        <w:rPr>
          <w:rStyle w:val="ballooncontents"/>
          <w:rFonts w:ascii="Times" w:hAnsi="Times"/>
        </w:rPr>
        <w:t>–</w:t>
      </w:r>
      <w:r w:rsidRPr="001C2E85">
        <w:rPr>
          <w:rStyle w:val="nlmlpage"/>
          <w:rFonts w:ascii="Times" w:hAnsi="Times"/>
        </w:rPr>
        <w:t>2046</w:t>
      </w:r>
      <w:r w:rsidRPr="001C2E85">
        <w:rPr>
          <w:rStyle w:val="ballooncontents"/>
          <w:rFonts w:ascii="Times" w:hAnsi="Times"/>
        </w:rPr>
        <w:t xml:space="preserve">, </w:t>
      </w:r>
      <w:proofErr w:type="spellStart"/>
      <w:r w:rsidRPr="001C2E85">
        <w:rPr>
          <w:rStyle w:val="ballooncontents"/>
          <w:rFonts w:ascii="Times" w:hAnsi="Times"/>
        </w:rPr>
        <w:t>doi</w:t>
      </w:r>
      <w:proofErr w:type="spellEnd"/>
      <w:r w:rsidRPr="001C2E85">
        <w:rPr>
          <w:rStyle w:val="ballooncontents"/>
          <w:rFonts w:ascii="Times" w:hAnsi="Times"/>
        </w:rPr>
        <w:t>: 10.1175/1520-0493(</w:t>
      </w:r>
      <w:proofErr w:type="gramStart"/>
      <w:r w:rsidRPr="001C2E85">
        <w:rPr>
          <w:rStyle w:val="ballooncontents"/>
          <w:rFonts w:ascii="Times" w:hAnsi="Times"/>
        </w:rPr>
        <w:t>1983)111</w:t>
      </w:r>
      <w:proofErr w:type="gramEnd"/>
      <w:r w:rsidRPr="001C2E85">
        <w:rPr>
          <w:rStyle w:val="ballooncontents"/>
          <w:rFonts w:ascii="Times" w:hAnsi="Times"/>
        </w:rPr>
        <w:t>&lt;2034:ASAPCO&gt;2.0.CO;2.</w:t>
      </w:r>
    </w:p>
    <w:p w14:paraId="58CAD315" w14:textId="77777777" w:rsidR="00E313C5" w:rsidRDefault="00E313C5" w:rsidP="00E313C5">
      <w:pPr>
        <w:ind w:left="720" w:hanging="720"/>
        <w:rPr>
          <w:rStyle w:val="ballooncontents"/>
          <w:rFonts w:ascii="Times" w:hAnsi="Times"/>
        </w:rPr>
      </w:pPr>
    </w:p>
    <w:p w14:paraId="7810B227" w14:textId="77777777" w:rsidR="00E313C5" w:rsidRPr="00B422E4" w:rsidRDefault="00E313C5" w:rsidP="00E313C5">
      <w:pPr>
        <w:ind w:left="720" w:hanging="720"/>
        <w:rPr>
          <w:rFonts w:ascii="Times" w:hAnsi="Times"/>
        </w:rPr>
      </w:pPr>
      <w:r>
        <w:rPr>
          <w:rStyle w:val="ballooncontents"/>
          <w:rFonts w:ascii="Times" w:hAnsi="Times"/>
        </w:rPr>
        <w:t xml:space="preserve">Bolton, D., </w:t>
      </w:r>
      <w:r w:rsidRPr="00B422E4">
        <w:rPr>
          <w:rStyle w:val="ballooncontents"/>
          <w:rFonts w:ascii="Times" w:hAnsi="Times"/>
        </w:rPr>
        <w:t xml:space="preserve">1980: The computation of equivalent potential temperature. </w:t>
      </w:r>
      <w:r w:rsidRPr="00B422E4">
        <w:rPr>
          <w:rStyle w:val="ballooncontents"/>
          <w:rFonts w:ascii="Times" w:hAnsi="Times"/>
          <w:i/>
        </w:rPr>
        <w:t xml:space="preserve">Mon. </w:t>
      </w:r>
      <w:proofErr w:type="spellStart"/>
      <w:r w:rsidRPr="00B422E4">
        <w:rPr>
          <w:rStyle w:val="ballooncontents"/>
          <w:rFonts w:ascii="Times" w:hAnsi="Times"/>
          <w:i/>
        </w:rPr>
        <w:t>Wea</w:t>
      </w:r>
      <w:proofErr w:type="spellEnd"/>
      <w:r w:rsidRPr="00B422E4">
        <w:rPr>
          <w:rStyle w:val="ballooncontents"/>
          <w:rFonts w:ascii="Times" w:hAnsi="Times"/>
          <w:i/>
        </w:rPr>
        <w:t>. Rev.</w:t>
      </w:r>
      <w:r w:rsidRPr="00B422E4">
        <w:rPr>
          <w:rStyle w:val="ballooncontents"/>
          <w:rFonts w:ascii="Times" w:hAnsi="Times"/>
        </w:rPr>
        <w:t xml:space="preserve">, </w:t>
      </w:r>
      <w:r w:rsidRPr="00B422E4">
        <w:rPr>
          <w:rStyle w:val="ballooncontents"/>
          <w:rFonts w:ascii="Times" w:hAnsi="Times"/>
          <w:b/>
        </w:rPr>
        <w:t>108</w:t>
      </w:r>
      <w:r w:rsidRPr="00B422E4">
        <w:rPr>
          <w:rStyle w:val="ballooncontents"/>
          <w:rFonts w:ascii="Times" w:hAnsi="Times"/>
        </w:rPr>
        <w:t xml:space="preserve">, 1046–1053, </w:t>
      </w:r>
      <w:proofErr w:type="spellStart"/>
      <w:r w:rsidRPr="00B422E4">
        <w:rPr>
          <w:rStyle w:val="ballooncontents"/>
          <w:rFonts w:ascii="Times" w:hAnsi="Times"/>
        </w:rPr>
        <w:t>doi</w:t>
      </w:r>
      <w:proofErr w:type="spellEnd"/>
      <w:r w:rsidRPr="00B422E4">
        <w:rPr>
          <w:rStyle w:val="ballooncontents"/>
          <w:rFonts w:ascii="Times" w:hAnsi="Times"/>
        </w:rPr>
        <w:t xml:space="preserve">: </w:t>
      </w:r>
      <w:r w:rsidRPr="00B422E4">
        <w:rPr>
          <w:rFonts w:ascii="Times" w:hAnsi="Times"/>
        </w:rPr>
        <w:t>10.1175/1520-0493(</w:t>
      </w:r>
      <w:proofErr w:type="gramStart"/>
      <w:r w:rsidRPr="00B422E4">
        <w:rPr>
          <w:rFonts w:ascii="Times" w:hAnsi="Times"/>
        </w:rPr>
        <w:t>1980)108</w:t>
      </w:r>
      <w:proofErr w:type="gramEnd"/>
      <w:r w:rsidRPr="00B422E4">
        <w:rPr>
          <w:rFonts w:ascii="Times" w:hAnsi="Times"/>
        </w:rPr>
        <w:t>&lt;1046:TCOEPT&gt;2.0.CO;2.</w:t>
      </w:r>
    </w:p>
    <w:p w14:paraId="338F8718" w14:textId="77777777" w:rsidR="00E313C5" w:rsidRPr="001C2E85" w:rsidRDefault="00E313C5" w:rsidP="00E313C5">
      <w:pPr>
        <w:ind w:left="720" w:hanging="720"/>
        <w:rPr>
          <w:rFonts w:ascii="Times" w:hAnsi="Times"/>
        </w:rPr>
      </w:pPr>
    </w:p>
    <w:p w14:paraId="243E6030" w14:textId="77777777" w:rsidR="00E313C5" w:rsidRPr="001C2E85" w:rsidRDefault="00E313C5" w:rsidP="00E313C5">
      <w:pPr>
        <w:ind w:left="720" w:hanging="720"/>
        <w:rPr>
          <w:rFonts w:ascii="Times" w:hAnsi="Times"/>
        </w:rPr>
      </w:pPr>
      <w:r w:rsidRPr="001C2E85">
        <w:rPr>
          <w:rFonts w:ascii="Times" w:hAnsi="Times"/>
        </w:rPr>
        <w:t xml:space="preserve">Brooks, H. E., C. A. </w:t>
      </w:r>
      <w:proofErr w:type="spellStart"/>
      <w:r w:rsidRPr="001C2E85">
        <w:rPr>
          <w:rFonts w:ascii="Times" w:hAnsi="Times"/>
        </w:rPr>
        <w:t>Doswell</w:t>
      </w:r>
      <w:proofErr w:type="spellEnd"/>
      <w:r w:rsidRPr="001C2E85">
        <w:rPr>
          <w:rFonts w:ascii="Times" w:hAnsi="Times"/>
        </w:rPr>
        <w:t xml:space="preserve"> III, and R. B. </w:t>
      </w:r>
      <w:proofErr w:type="spellStart"/>
      <w:r w:rsidRPr="001C2E85">
        <w:rPr>
          <w:rFonts w:ascii="Times" w:hAnsi="Times"/>
        </w:rPr>
        <w:t>Wilhelmson</w:t>
      </w:r>
      <w:proofErr w:type="spellEnd"/>
      <w:r w:rsidRPr="001C2E85">
        <w:rPr>
          <w:rFonts w:ascii="Times" w:hAnsi="Times"/>
        </w:rPr>
        <w:t xml:space="preserve">, 1994a: The role of </w:t>
      </w:r>
      <w:proofErr w:type="spellStart"/>
      <w:r w:rsidRPr="001C2E85">
        <w:rPr>
          <w:rFonts w:ascii="Times" w:hAnsi="Times"/>
        </w:rPr>
        <w:t>midtropospheric</w:t>
      </w:r>
      <w:proofErr w:type="spellEnd"/>
      <w:r w:rsidRPr="001C2E85">
        <w:rPr>
          <w:rFonts w:ascii="Times" w:hAnsi="Times"/>
        </w:rPr>
        <w:t xml:space="preserve"> winds in the evolution and maintenance of low-level </w:t>
      </w:r>
      <w:proofErr w:type="spellStart"/>
      <w:r w:rsidRPr="001C2E85">
        <w:rPr>
          <w:rFonts w:ascii="Times" w:hAnsi="Times"/>
        </w:rPr>
        <w:t>mesocyclones</w:t>
      </w:r>
      <w:proofErr w:type="spellEnd"/>
      <w:r w:rsidRPr="001C2E85">
        <w:rPr>
          <w:rFonts w:ascii="Times" w:hAnsi="Times"/>
        </w:rPr>
        <w:t xml:space="preserve">.  </w:t>
      </w:r>
      <w:r w:rsidRPr="001C2E85">
        <w:rPr>
          <w:rFonts w:ascii="Times" w:hAnsi="Times"/>
          <w:i/>
        </w:rPr>
        <w:t xml:space="preserve">Mon. </w:t>
      </w:r>
      <w:proofErr w:type="spellStart"/>
      <w:r w:rsidRPr="001C2E85">
        <w:rPr>
          <w:rFonts w:ascii="Times" w:hAnsi="Times"/>
          <w:i/>
        </w:rPr>
        <w:t>Wea</w:t>
      </w:r>
      <w:proofErr w:type="spellEnd"/>
      <w:r w:rsidRPr="001C2E85">
        <w:rPr>
          <w:rFonts w:ascii="Times" w:hAnsi="Times"/>
          <w:i/>
        </w:rPr>
        <w:t>. Rev.</w:t>
      </w:r>
      <w:r w:rsidRPr="001C2E85">
        <w:rPr>
          <w:rFonts w:ascii="Times" w:hAnsi="Times"/>
        </w:rPr>
        <w:t xml:space="preserve">, </w:t>
      </w:r>
      <w:r w:rsidRPr="001C2E85">
        <w:rPr>
          <w:rFonts w:ascii="Times" w:hAnsi="Times"/>
          <w:b/>
        </w:rPr>
        <w:t>122</w:t>
      </w:r>
      <w:r w:rsidRPr="001C2E85">
        <w:rPr>
          <w:rFonts w:ascii="Times" w:hAnsi="Times"/>
        </w:rPr>
        <w:t xml:space="preserve">, 126–136, </w:t>
      </w:r>
      <w:proofErr w:type="spellStart"/>
      <w:r w:rsidRPr="001C2E85">
        <w:rPr>
          <w:rFonts w:ascii="Times" w:hAnsi="Times"/>
        </w:rPr>
        <w:t>doi</w:t>
      </w:r>
      <w:proofErr w:type="spellEnd"/>
      <w:r w:rsidRPr="001C2E85">
        <w:rPr>
          <w:rFonts w:ascii="Times" w:hAnsi="Times"/>
        </w:rPr>
        <w:t>: 10.1175/1520-0493(</w:t>
      </w:r>
      <w:proofErr w:type="gramStart"/>
      <w:r w:rsidRPr="001C2E85">
        <w:rPr>
          <w:rFonts w:ascii="Times" w:hAnsi="Times"/>
        </w:rPr>
        <w:t>1994)122</w:t>
      </w:r>
      <w:proofErr w:type="gramEnd"/>
      <w:r w:rsidRPr="001C2E85">
        <w:rPr>
          <w:rFonts w:ascii="Times" w:hAnsi="Times"/>
        </w:rPr>
        <w:t>&lt;0126:TROMWI&gt;2.0.CO;2.</w:t>
      </w:r>
    </w:p>
    <w:p w14:paraId="07FCDB52" w14:textId="77777777" w:rsidR="00E313C5" w:rsidRPr="001C2E85" w:rsidRDefault="00E313C5" w:rsidP="00E313C5">
      <w:pPr>
        <w:ind w:left="720" w:hanging="720"/>
        <w:rPr>
          <w:rFonts w:ascii="Times" w:hAnsi="Times"/>
        </w:rPr>
      </w:pPr>
    </w:p>
    <w:p w14:paraId="0A769004" w14:textId="77777777" w:rsidR="00E313C5" w:rsidRPr="001C2E85" w:rsidRDefault="00E313C5" w:rsidP="00E313C5">
      <w:pPr>
        <w:ind w:left="720" w:hanging="720"/>
        <w:rPr>
          <w:rFonts w:ascii="Times" w:hAnsi="Times"/>
        </w:rPr>
      </w:pPr>
      <w:r w:rsidRPr="001C2E85">
        <w:rPr>
          <w:rFonts w:ascii="Times" w:hAnsi="Times"/>
        </w:rPr>
        <w:t>—</w:t>
      </w:r>
      <w:r w:rsidRPr="001C2E85">
        <w:rPr>
          <w:rStyle w:val="ballooncontents"/>
          <w:rFonts w:ascii="Times" w:hAnsi="Times"/>
        </w:rPr>
        <w:t xml:space="preserve">, </w:t>
      </w:r>
      <w:r w:rsidRPr="001C2E85">
        <w:rPr>
          <w:rFonts w:ascii="Times" w:hAnsi="Times"/>
        </w:rPr>
        <w:t xml:space="preserve">—, </w:t>
      </w:r>
      <w:proofErr w:type="gramStart"/>
      <w:r w:rsidRPr="001C2E85">
        <w:rPr>
          <w:rStyle w:val="ballooncontents"/>
          <w:rFonts w:ascii="Times" w:hAnsi="Times"/>
        </w:rPr>
        <w:t>and</w:t>
      </w:r>
      <w:proofErr w:type="gramEnd"/>
      <w:r w:rsidRPr="001C2E85">
        <w:rPr>
          <w:rStyle w:val="ballooncontents"/>
          <w:rFonts w:ascii="Times" w:hAnsi="Times"/>
        </w:rPr>
        <w:t xml:space="preserve"> </w:t>
      </w:r>
      <w:r w:rsidRPr="001C2E85">
        <w:rPr>
          <w:rStyle w:val="nlmgiven-names"/>
          <w:rFonts w:ascii="Times" w:hAnsi="Times"/>
        </w:rPr>
        <w:t>J.</w:t>
      </w:r>
      <w:r w:rsidRPr="001C2E85">
        <w:rPr>
          <w:rStyle w:val="ballooncontents"/>
          <w:rFonts w:ascii="Times" w:hAnsi="Times"/>
        </w:rPr>
        <w:t xml:space="preserve"> Cooper, </w:t>
      </w:r>
      <w:r w:rsidRPr="001C2E85">
        <w:rPr>
          <w:rStyle w:val="nlmyear"/>
          <w:rFonts w:ascii="Times" w:hAnsi="Times"/>
        </w:rPr>
        <w:t>1994b</w:t>
      </w:r>
      <w:r w:rsidRPr="001C2E85">
        <w:rPr>
          <w:rStyle w:val="ballooncontents"/>
          <w:rFonts w:ascii="Times" w:hAnsi="Times"/>
        </w:rPr>
        <w:t xml:space="preserve">: </w:t>
      </w:r>
      <w:r w:rsidRPr="001C2E85">
        <w:rPr>
          <w:rStyle w:val="nlmarticle-title"/>
          <w:rFonts w:ascii="Times" w:hAnsi="Times"/>
        </w:rPr>
        <w:t xml:space="preserve">On the environments of </w:t>
      </w:r>
      <w:proofErr w:type="spellStart"/>
      <w:r w:rsidRPr="001C2E85">
        <w:rPr>
          <w:rStyle w:val="nlmarticle-title"/>
          <w:rFonts w:ascii="Times" w:hAnsi="Times"/>
        </w:rPr>
        <w:t>tornadic</w:t>
      </w:r>
      <w:proofErr w:type="spellEnd"/>
      <w:r w:rsidRPr="001C2E85">
        <w:rPr>
          <w:rStyle w:val="nlmarticle-title"/>
          <w:rFonts w:ascii="Times" w:hAnsi="Times"/>
        </w:rPr>
        <w:t xml:space="preserve"> and </w:t>
      </w:r>
      <w:proofErr w:type="spellStart"/>
      <w:r w:rsidRPr="001C2E85">
        <w:rPr>
          <w:rStyle w:val="nlmarticle-title"/>
          <w:rFonts w:ascii="Times" w:hAnsi="Times"/>
        </w:rPr>
        <w:t>nontornadic</w:t>
      </w:r>
      <w:proofErr w:type="spellEnd"/>
      <w:r w:rsidRPr="001C2E85">
        <w:rPr>
          <w:rStyle w:val="nlmarticle-title"/>
          <w:rFonts w:ascii="Times" w:hAnsi="Times"/>
        </w:rPr>
        <w:t xml:space="preserve"> </w:t>
      </w:r>
      <w:proofErr w:type="spellStart"/>
      <w:r w:rsidRPr="001C2E85">
        <w:rPr>
          <w:rStyle w:val="nlmarticle-title"/>
          <w:rFonts w:ascii="Times" w:hAnsi="Times"/>
        </w:rPr>
        <w:t>mesocyclones</w:t>
      </w:r>
      <w:proofErr w:type="spellEnd"/>
      <w:r w:rsidRPr="001C2E85">
        <w:rPr>
          <w:rStyle w:val="nlmarticle-title"/>
          <w:rFonts w:ascii="Times" w:hAnsi="Times"/>
        </w:rPr>
        <w:t>.</w:t>
      </w:r>
      <w:r w:rsidRPr="001C2E85">
        <w:rPr>
          <w:rStyle w:val="ballooncontents"/>
          <w:rFonts w:ascii="Times" w:hAnsi="Times"/>
        </w:rPr>
        <w:t xml:space="preserve"> </w:t>
      </w:r>
      <w:proofErr w:type="spellStart"/>
      <w:r w:rsidRPr="001C2E85">
        <w:rPr>
          <w:rStyle w:val="ballooncontents"/>
          <w:rFonts w:ascii="Times" w:hAnsi="Times"/>
          <w:i/>
        </w:rPr>
        <w:t>Wea</w:t>
      </w:r>
      <w:proofErr w:type="spellEnd"/>
      <w:r w:rsidRPr="001C2E85">
        <w:rPr>
          <w:rStyle w:val="ballooncontents"/>
          <w:rFonts w:ascii="Times" w:hAnsi="Times"/>
          <w:i/>
        </w:rPr>
        <w:t>. Forecasting</w:t>
      </w:r>
      <w:r w:rsidRPr="001C2E85">
        <w:rPr>
          <w:rStyle w:val="ballooncontents"/>
          <w:rFonts w:ascii="Times" w:hAnsi="Times"/>
        </w:rPr>
        <w:t xml:space="preserve">, </w:t>
      </w:r>
      <w:r w:rsidRPr="001C2E85">
        <w:rPr>
          <w:rStyle w:val="ballooncontents"/>
          <w:rFonts w:ascii="Times" w:hAnsi="Times"/>
          <w:b/>
        </w:rPr>
        <w:t xml:space="preserve">9, </w:t>
      </w:r>
      <w:r w:rsidRPr="001C2E85">
        <w:rPr>
          <w:rStyle w:val="nlmfpage"/>
          <w:rFonts w:ascii="Times" w:hAnsi="Times"/>
        </w:rPr>
        <w:t>606</w:t>
      </w:r>
      <w:r w:rsidRPr="001C2E85">
        <w:rPr>
          <w:rStyle w:val="ballooncontents"/>
          <w:rFonts w:ascii="Times" w:hAnsi="Times"/>
        </w:rPr>
        <w:t>–</w:t>
      </w:r>
      <w:r w:rsidRPr="001C2E85">
        <w:rPr>
          <w:rStyle w:val="nlmlpage"/>
          <w:rFonts w:ascii="Times" w:hAnsi="Times"/>
        </w:rPr>
        <w:t>618</w:t>
      </w:r>
      <w:r w:rsidRPr="001C2E85">
        <w:rPr>
          <w:rStyle w:val="ballooncontents"/>
          <w:rFonts w:ascii="Times" w:hAnsi="Times"/>
        </w:rPr>
        <w:t xml:space="preserve">, </w:t>
      </w:r>
      <w:proofErr w:type="spellStart"/>
      <w:r w:rsidRPr="001C2E85">
        <w:rPr>
          <w:rStyle w:val="ballooncontents"/>
          <w:rFonts w:ascii="Times" w:hAnsi="Times"/>
        </w:rPr>
        <w:t>doi</w:t>
      </w:r>
      <w:proofErr w:type="spellEnd"/>
      <w:r w:rsidRPr="001C2E85">
        <w:rPr>
          <w:rStyle w:val="ballooncontents"/>
          <w:rFonts w:ascii="Times" w:hAnsi="Times"/>
        </w:rPr>
        <w:t xml:space="preserve">: </w:t>
      </w:r>
      <w:r w:rsidRPr="001C2E85">
        <w:rPr>
          <w:rFonts w:ascii="Times" w:hAnsi="Times"/>
        </w:rPr>
        <w:t>10.1175/1520-0434(</w:t>
      </w:r>
      <w:proofErr w:type="gramStart"/>
      <w:r w:rsidRPr="001C2E85">
        <w:rPr>
          <w:rFonts w:ascii="Times" w:hAnsi="Times"/>
        </w:rPr>
        <w:t>1994)009</w:t>
      </w:r>
      <w:proofErr w:type="gramEnd"/>
      <w:r w:rsidRPr="001C2E85">
        <w:rPr>
          <w:rFonts w:ascii="Times" w:hAnsi="Times"/>
        </w:rPr>
        <w:t>&lt;0606:OTEOTA&gt;2.0.CO;2.</w:t>
      </w:r>
    </w:p>
    <w:p w14:paraId="017F97EA" w14:textId="77777777" w:rsidR="00E313C5" w:rsidRPr="001C2E85" w:rsidRDefault="00E313C5" w:rsidP="00E313C5">
      <w:pPr>
        <w:ind w:left="720" w:hanging="720"/>
        <w:rPr>
          <w:rFonts w:ascii="Times" w:hAnsi="Times"/>
        </w:rPr>
      </w:pPr>
    </w:p>
    <w:p w14:paraId="16F390CD" w14:textId="77777777" w:rsidR="00E313C5" w:rsidRPr="001C2E85" w:rsidRDefault="00E313C5" w:rsidP="00E313C5">
      <w:pPr>
        <w:ind w:left="720" w:hanging="720"/>
        <w:rPr>
          <w:rFonts w:ascii="Times" w:hAnsi="Times"/>
        </w:rPr>
      </w:pPr>
      <w:r w:rsidRPr="001C2E85">
        <w:rPr>
          <w:rFonts w:ascii="Times" w:hAnsi="Times"/>
        </w:rPr>
        <w:t xml:space="preserve">Browning, K. A., and F. H. </w:t>
      </w:r>
      <w:proofErr w:type="spellStart"/>
      <w:r w:rsidRPr="001C2E85">
        <w:rPr>
          <w:rFonts w:ascii="Times" w:hAnsi="Times"/>
        </w:rPr>
        <w:t>Ludlam</w:t>
      </w:r>
      <w:proofErr w:type="spellEnd"/>
      <w:r w:rsidRPr="001C2E85">
        <w:rPr>
          <w:rFonts w:ascii="Times" w:hAnsi="Times"/>
        </w:rPr>
        <w:t xml:space="preserve">, 1962: Airflow in convective storms. </w:t>
      </w:r>
      <w:r w:rsidRPr="001C2E85">
        <w:rPr>
          <w:rFonts w:ascii="Times" w:hAnsi="Times"/>
          <w:i/>
        </w:rPr>
        <w:t xml:space="preserve">Quart. J. R. Meteor. </w:t>
      </w:r>
      <w:proofErr w:type="gramStart"/>
      <w:r w:rsidRPr="001C2E85">
        <w:rPr>
          <w:rFonts w:ascii="Times" w:hAnsi="Times"/>
          <w:i/>
        </w:rPr>
        <w:t>Soc.</w:t>
      </w:r>
      <w:r w:rsidRPr="001C2E85">
        <w:rPr>
          <w:rFonts w:ascii="Times" w:hAnsi="Times"/>
        </w:rPr>
        <w:t xml:space="preserve">, </w:t>
      </w:r>
      <w:r w:rsidRPr="001C2E85">
        <w:rPr>
          <w:rFonts w:ascii="Times" w:hAnsi="Times"/>
          <w:b/>
        </w:rPr>
        <w:t>88</w:t>
      </w:r>
      <w:r w:rsidRPr="001C2E85">
        <w:rPr>
          <w:rFonts w:ascii="Times" w:hAnsi="Times"/>
        </w:rPr>
        <w:t>, 117–135.</w:t>
      </w:r>
      <w:proofErr w:type="gramEnd"/>
    </w:p>
    <w:p w14:paraId="1906C312" w14:textId="77777777" w:rsidR="00E313C5" w:rsidRPr="001C2E85" w:rsidRDefault="00E313C5" w:rsidP="00E313C5">
      <w:pPr>
        <w:ind w:left="720" w:hanging="720"/>
        <w:rPr>
          <w:rFonts w:ascii="Times" w:hAnsi="Times"/>
        </w:rPr>
      </w:pPr>
    </w:p>
    <w:p w14:paraId="33764A2A" w14:textId="77777777" w:rsidR="00E313C5" w:rsidRPr="001C2E85" w:rsidRDefault="00E313C5" w:rsidP="00E313C5">
      <w:pPr>
        <w:ind w:left="720" w:hanging="720"/>
        <w:rPr>
          <w:rFonts w:ascii="Times" w:hAnsi="Times"/>
        </w:rPr>
      </w:pPr>
      <w:r w:rsidRPr="001C2E85">
        <w:rPr>
          <w:rFonts w:ascii="Times" w:hAnsi="Times"/>
        </w:rPr>
        <w:t xml:space="preserve">—, </w:t>
      </w:r>
      <w:proofErr w:type="gramStart"/>
      <w:r w:rsidRPr="001C2E85">
        <w:rPr>
          <w:rFonts w:ascii="Times" w:hAnsi="Times"/>
        </w:rPr>
        <w:t>and</w:t>
      </w:r>
      <w:proofErr w:type="gramEnd"/>
      <w:r w:rsidRPr="001C2E85">
        <w:rPr>
          <w:rFonts w:ascii="Times" w:hAnsi="Times"/>
        </w:rPr>
        <w:t xml:space="preserve"> R. J. Donaldson, 1963: Airflow and structure of a </w:t>
      </w:r>
      <w:proofErr w:type="spellStart"/>
      <w:r w:rsidRPr="001C2E85">
        <w:rPr>
          <w:rFonts w:ascii="Times" w:hAnsi="Times"/>
        </w:rPr>
        <w:t>tornadic</w:t>
      </w:r>
      <w:proofErr w:type="spellEnd"/>
      <w:r w:rsidRPr="001C2E85">
        <w:rPr>
          <w:rFonts w:ascii="Times" w:hAnsi="Times"/>
        </w:rPr>
        <w:t xml:space="preserve"> storm. </w:t>
      </w:r>
      <w:r w:rsidRPr="001C2E85">
        <w:rPr>
          <w:rFonts w:ascii="Times" w:hAnsi="Times"/>
          <w:i/>
        </w:rPr>
        <w:t>J. Atmos. Sci.</w:t>
      </w:r>
      <w:r w:rsidRPr="001C2E85">
        <w:rPr>
          <w:rFonts w:ascii="Times" w:hAnsi="Times"/>
        </w:rPr>
        <w:t xml:space="preserve">, </w:t>
      </w:r>
      <w:r w:rsidRPr="001C2E85">
        <w:rPr>
          <w:rFonts w:ascii="Times" w:hAnsi="Times"/>
          <w:b/>
        </w:rPr>
        <w:t>20</w:t>
      </w:r>
      <w:r w:rsidRPr="001C2E85">
        <w:rPr>
          <w:rFonts w:ascii="Times" w:hAnsi="Times"/>
        </w:rPr>
        <w:t xml:space="preserve">, 535–545, </w:t>
      </w:r>
      <w:proofErr w:type="spellStart"/>
      <w:r w:rsidRPr="001C2E85">
        <w:rPr>
          <w:rFonts w:ascii="Times" w:hAnsi="Times"/>
        </w:rPr>
        <w:t>doi</w:t>
      </w:r>
      <w:proofErr w:type="spellEnd"/>
      <w:r w:rsidRPr="001C2E85">
        <w:rPr>
          <w:rFonts w:ascii="Times" w:hAnsi="Times"/>
        </w:rPr>
        <w:t>: 10.1175/1520-0469(</w:t>
      </w:r>
      <w:proofErr w:type="gramStart"/>
      <w:r w:rsidRPr="001C2E85">
        <w:rPr>
          <w:rFonts w:ascii="Times" w:hAnsi="Times"/>
        </w:rPr>
        <w:t>1963)020</w:t>
      </w:r>
      <w:proofErr w:type="gramEnd"/>
      <w:r w:rsidRPr="001C2E85">
        <w:rPr>
          <w:rFonts w:ascii="Times" w:hAnsi="Times"/>
        </w:rPr>
        <w:t>&lt;0533:AASOAT&gt;2.0.CO;2.</w:t>
      </w:r>
    </w:p>
    <w:p w14:paraId="5C080D6D" w14:textId="77777777" w:rsidR="00E313C5" w:rsidRPr="001C2E85" w:rsidRDefault="00E313C5" w:rsidP="00E313C5">
      <w:pPr>
        <w:ind w:left="720" w:hanging="720"/>
        <w:rPr>
          <w:rFonts w:ascii="Times" w:hAnsi="Times"/>
        </w:rPr>
      </w:pPr>
    </w:p>
    <w:p w14:paraId="3BF800D4" w14:textId="77777777" w:rsidR="00E313C5" w:rsidRPr="001C2E85" w:rsidRDefault="00E313C5" w:rsidP="00E313C5">
      <w:pPr>
        <w:ind w:left="720" w:hanging="720"/>
        <w:rPr>
          <w:rFonts w:ascii="Times" w:hAnsi="Times"/>
        </w:rPr>
      </w:pPr>
      <w:r w:rsidRPr="001C2E85">
        <w:rPr>
          <w:rFonts w:ascii="Times" w:hAnsi="Times"/>
        </w:rPr>
        <w:t xml:space="preserve">—, 1964: Airflow and precipitation trajectories within severe local </w:t>
      </w:r>
      <w:proofErr w:type="gramStart"/>
      <w:r w:rsidRPr="001C2E85">
        <w:rPr>
          <w:rFonts w:ascii="Times" w:hAnsi="Times"/>
        </w:rPr>
        <w:t>storms which</w:t>
      </w:r>
      <w:proofErr w:type="gramEnd"/>
      <w:r w:rsidRPr="001C2E85">
        <w:rPr>
          <w:rFonts w:ascii="Times" w:hAnsi="Times"/>
        </w:rPr>
        <w:t xml:space="preserve"> travel to the right of the winds. </w:t>
      </w:r>
      <w:r w:rsidRPr="001C2E85">
        <w:rPr>
          <w:rFonts w:ascii="Times" w:hAnsi="Times"/>
          <w:i/>
        </w:rPr>
        <w:t>J. Atmos. Sci.</w:t>
      </w:r>
      <w:r w:rsidRPr="001C2E85">
        <w:rPr>
          <w:rFonts w:ascii="Times" w:hAnsi="Times"/>
        </w:rPr>
        <w:t xml:space="preserve">, </w:t>
      </w:r>
      <w:r w:rsidRPr="001C2E85">
        <w:rPr>
          <w:rFonts w:ascii="Times" w:hAnsi="Times"/>
          <w:b/>
        </w:rPr>
        <w:t>21</w:t>
      </w:r>
      <w:r w:rsidRPr="001C2E85">
        <w:rPr>
          <w:rFonts w:ascii="Times" w:hAnsi="Times"/>
        </w:rPr>
        <w:t xml:space="preserve">, 634–639, </w:t>
      </w:r>
      <w:proofErr w:type="spellStart"/>
      <w:r w:rsidRPr="001C2E85">
        <w:rPr>
          <w:rFonts w:ascii="Times" w:hAnsi="Times"/>
        </w:rPr>
        <w:t>doi</w:t>
      </w:r>
      <w:proofErr w:type="spellEnd"/>
      <w:r w:rsidRPr="001C2E85">
        <w:rPr>
          <w:rFonts w:ascii="Times" w:hAnsi="Times"/>
        </w:rPr>
        <w:t>: 10.1175/1520-0469(</w:t>
      </w:r>
      <w:proofErr w:type="gramStart"/>
      <w:r w:rsidRPr="001C2E85">
        <w:rPr>
          <w:rFonts w:ascii="Times" w:hAnsi="Times"/>
        </w:rPr>
        <w:t>1964)021</w:t>
      </w:r>
      <w:proofErr w:type="gramEnd"/>
      <w:r w:rsidRPr="001C2E85">
        <w:rPr>
          <w:rFonts w:ascii="Times" w:hAnsi="Times"/>
        </w:rPr>
        <w:t>&lt;0634:AAPTWS&gt;2.0.CO;2.</w:t>
      </w:r>
    </w:p>
    <w:p w14:paraId="3444884D" w14:textId="77777777" w:rsidR="00E313C5" w:rsidRDefault="00E313C5" w:rsidP="00E313C5">
      <w:pPr>
        <w:ind w:left="720" w:hanging="720"/>
        <w:rPr>
          <w:rFonts w:ascii="Times" w:hAnsi="Times"/>
        </w:rPr>
      </w:pPr>
    </w:p>
    <w:p w14:paraId="442DD028" w14:textId="77777777" w:rsidR="00E313C5" w:rsidRPr="00B422E4" w:rsidRDefault="00E313C5" w:rsidP="00E313C5">
      <w:pPr>
        <w:ind w:left="720" w:hanging="720"/>
        <w:rPr>
          <w:rFonts w:ascii="Times" w:hAnsi="Times"/>
        </w:rPr>
      </w:pPr>
      <w:r>
        <w:rPr>
          <w:rFonts w:ascii="Times" w:hAnsi="Times"/>
        </w:rPr>
        <w:t xml:space="preserve">Bunkers, M. J., B. A. </w:t>
      </w:r>
      <w:proofErr w:type="spellStart"/>
      <w:r>
        <w:rPr>
          <w:rFonts w:ascii="Times" w:hAnsi="Times"/>
        </w:rPr>
        <w:t>Klimowski</w:t>
      </w:r>
      <w:proofErr w:type="spellEnd"/>
      <w:r>
        <w:rPr>
          <w:rFonts w:ascii="Times" w:hAnsi="Times"/>
        </w:rPr>
        <w:t xml:space="preserve">, J. W. </w:t>
      </w:r>
      <w:proofErr w:type="spellStart"/>
      <w:r>
        <w:rPr>
          <w:rFonts w:ascii="Times" w:hAnsi="Times"/>
        </w:rPr>
        <w:t>Zeitler</w:t>
      </w:r>
      <w:proofErr w:type="spellEnd"/>
      <w:r>
        <w:rPr>
          <w:rFonts w:ascii="Times" w:hAnsi="Times"/>
        </w:rPr>
        <w:t xml:space="preserve">, R. L. Thompson, and M. L. Weisman, 2000: Predicting </w:t>
      </w:r>
      <w:proofErr w:type="spellStart"/>
      <w:r>
        <w:rPr>
          <w:rFonts w:ascii="Times" w:hAnsi="Times"/>
        </w:rPr>
        <w:t>supercell</w:t>
      </w:r>
      <w:proofErr w:type="spellEnd"/>
      <w:r>
        <w:rPr>
          <w:rFonts w:ascii="Times" w:hAnsi="Times"/>
        </w:rPr>
        <w:t xml:space="preserve"> motion using a new hodograph technique. </w:t>
      </w:r>
      <w:proofErr w:type="spellStart"/>
      <w:r>
        <w:rPr>
          <w:rFonts w:ascii="Times" w:hAnsi="Times"/>
          <w:i/>
        </w:rPr>
        <w:t>Wea</w:t>
      </w:r>
      <w:proofErr w:type="spellEnd"/>
      <w:r>
        <w:rPr>
          <w:rFonts w:ascii="Times" w:hAnsi="Times"/>
          <w:i/>
        </w:rPr>
        <w:t>. Forecasting</w:t>
      </w:r>
      <w:r>
        <w:rPr>
          <w:rFonts w:ascii="Times" w:hAnsi="Times"/>
        </w:rPr>
        <w:t xml:space="preserve">, </w:t>
      </w:r>
      <w:r>
        <w:rPr>
          <w:rFonts w:ascii="Times" w:hAnsi="Times"/>
          <w:b/>
        </w:rPr>
        <w:t>15</w:t>
      </w:r>
      <w:r>
        <w:rPr>
          <w:rFonts w:ascii="Times" w:hAnsi="Times"/>
        </w:rPr>
        <w:t>, 61</w:t>
      </w:r>
      <w:r w:rsidRPr="001C2E85">
        <w:rPr>
          <w:rFonts w:ascii="Times" w:hAnsi="Times"/>
        </w:rPr>
        <w:t>–</w:t>
      </w:r>
      <w:r>
        <w:rPr>
          <w:rFonts w:ascii="Times" w:hAnsi="Times"/>
        </w:rPr>
        <w:t>79</w:t>
      </w:r>
      <w:r w:rsidRPr="00B422E4">
        <w:rPr>
          <w:rFonts w:ascii="Times" w:hAnsi="Times"/>
        </w:rPr>
        <w:t xml:space="preserve">, </w:t>
      </w:r>
      <w:proofErr w:type="spellStart"/>
      <w:r w:rsidRPr="00B422E4">
        <w:rPr>
          <w:rFonts w:ascii="Times" w:hAnsi="Times"/>
        </w:rPr>
        <w:t>doi</w:t>
      </w:r>
      <w:proofErr w:type="spellEnd"/>
      <w:r w:rsidRPr="00B422E4">
        <w:rPr>
          <w:rFonts w:ascii="Times" w:hAnsi="Times"/>
        </w:rPr>
        <w:t>: 10.1175/1520-0434(</w:t>
      </w:r>
      <w:proofErr w:type="gramStart"/>
      <w:r w:rsidRPr="00B422E4">
        <w:rPr>
          <w:rFonts w:ascii="Times" w:hAnsi="Times"/>
        </w:rPr>
        <w:t>2000)015</w:t>
      </w:r>
      <w:proofErr w:type="gramEnd"/>
      <w:r w:rsidRPr="00B422E4">
        <w:rPr>
          <w:rFonts w:ascii="Times" w:hAnsi="Times"/>
        </w:rPr>
        <w:t>&lt;0061:PSMUAN&gt;2.0.CO;2.</w:t>
      </w:r>
    </w:p>
    <w:p w14:paraId="2C9774BC" w14:textId="77777777" w:rsidR="00E313C5" w:rsidRPr="001C2E85" w:rsidRDefault="00E313C5" w:rsidP="00E313C5">
      <w:pPr>
        <w:ind w:left="720" w:hanging="720"/>
        <w:rPr>
          <w:rFonts w:ascii="Times" w:hAnsi="Times"/>
        </w:rPr>
      </w:pPr>
    </w:p>
    <w:p w14:paraId="496620D8" w14:textId="77777777" w:rsidR="00E313C5" w:rsidRDefault="00E313C5" w:rsidP="00E313C5">
      <w:pPr>
        <w:ind w:left="720" w:hanging="720"/>
        <w:rPr>
          <w:rFonts w:ascii="Times" w:hAnsi="Times"/>
        </w:rPr>
      </w:pPr>
      <w:r w:rsidRPr="001C2E85">
        <w:rPr>
          <w:rFonts w:ascii="Times" w:hAnsi="Times"/>
        </w:rPr>
        <w:t xml:space="preserve">Craven, </w:t>
      </w:r>
      <w:r w:rsidRPr="001C2E85">
        <w:rPr>
          <w:rStyle w:val="nlmgiven-names"/>
          <w:rFonts w:ascii="Times" w:hAnsi="Times"/>
        </w:rPr>
        <w:t>J. P.</w:t>
      </w:r>
      <w:r w:rsidRPr="001C2E85">
        <w:rPr>
          <w:rFonts w:ascii="Times" w:hAnsi="Times"/>
        </w:rPr>
        <w:t xml:space="preserve">, and </w:t>
      </w:r>
      <w:r w:rsidRPr="001C2E85">
        <w:rPr>
          <w:rStyle w:val="nlmgiven-names"/>
          <w:rFonts w:ascii="Times" w:hAnsi="Times"/>
        </w:rPr>
        <w:t>H. E.</w:t>
      </w:r>
      <w:r w:rsidRPr="001C2E85">
        <w:rPr>
          <w:rFonts w:ascii="Times" w:hAnsi="Times"/>
        </w:rPr>
        <w:t xml:space="preserve"> Brooks, </w:t>
      </w:r>
      <w:r w:rsidRPr="001C2E85">
        <w:rPr>
          <w:rStyle w:val="nlmyear"/>
          <w:rFonts w:ascii="Times" w:hAnsi="Times"/>
        </w:rPr>
        <w:t>2004</w:t>
      </w:r>
      <w:r w:rsidRPr="001C2E85">
        <w:rPr>
          <w:rFonts w:ascii="Times" w:hAnsi="Times"/>
        </w:rPr>
        <w:t xml:space="preserve">: </w:t>
      </w:r>
      <w:r w:rsidRPr="001C2E85">
        <w:rPr>
          <w:rStyle w:val="nlmarticle-title"/>
          <w:rFonts w:ascii="Times" w:hAnsi="Times"/>
        </w:rPr>
        <w:t>Baseline climatology of sounding derived parameters associated with deep, moist convection.</w:t>
      </w:r>
      <w:r w:rsidRPr="001C2E85">
        <w:rPr>
          <w:rFonts w:ascii="Times" w:hAnsi="Times"/>
        </w:rPr>
        <w:t xml:space="preserve"> </w:t>
      </w:r>
      <w:r w:rsidRPr="001C2E85">
        <w:rPr>
          <w:rFonts w:ascii="Times" w:hAnsi="Times"/>
          <w:i/>
        </w:rPr>
        <w:t xml:space="preserve">Natl. </w:t>
      </w:r>
      <w:proofErr w:type="spellStart"/>
      <w:r w:rsidRPr="001C2E85">
        <w:rPr>
          <w:rFonts w:ascii="Times" w:hAnsi="Times"/>
          <w:i/>
        </w:rPr>
        <w:t>Wea</w:t>
      </w:r>
      <w:proofErr w:type="spellEnd"/>
      <w:r w:rsidRPr="001C2E85">
        <w:rPr>
          <w:rFonts w:ascii="Times" w:hAnsi="Times"/>
          <w:i/>
        </w:rPr>
        <w:t>. Dig</w:t>
      </w:r>
      <w:proofErr w:type="gramStart"/>
      <w:r w:rsidRPr="001C2E85">
        <w:rPr>
          <w:rFonts w:ascii="Times" w:hAnsi="Times"/>
          <w:i/>
        </w:rPr>
        <w:t>.</w:t>
      </w:r>
      <w:r w:rsidRPr="001C2E85">
        <w:rPr>
          <w:rFonts w:ascii="Times" w:hAnsi="Times"/>
        </w:rPr>
        <w:t>,</w:t>
      </w:r>
      <w:proofErr w:type="gramEnd"/>
      <w:r w:rsidRPr="001C2E85">
        <w:rPr>
          <w:rFonts w:ascii="Times" w:hAnsi="Times"/>
        </w:rPr>
        <w:t xml:space="preserve"> </w:t>
      </w:r>
      <w:r w:rsidRPr="001C2E85">
        <w:rPr>
          <w:rFonts w:ascii="Times" w:hAnsi="Times"/>
          <w:b/>
        </w:rPr>
        <w:t xml:space="preserve">28, </w:t>
      </w:r>
      <w:r w:rsidRPr="001C2E85">
        <w:rPr>
          <w:rStyle w:val="nlmfpage"/>
          <w:rFonts w:ascii="Times" w:hAnsi="Times"/>
        </w:rPr>
        <w:t>13</w:t>
      </w:r>
      <w:r w:rsidRPr="001C2E85">
        <w:rPr>
          <w:rFonts w:ascii="Times" w:hAnsi="Times"/>
        </w:rPr>
        <w:t>–</w:t>
      </w:r>
      <w:r w:rsidRPr="001C2E85">
        <w:rPr>
          <w:rStyle w:val="nlmlpage"/>
          <w:rFonts w:ascii="Times" w:hAnsi="Times"/>
        </w:rPr>
        <w:t>24</w:t>
      </w:r>
      <w:r w:rsidRPr="001C2E85">
        <w:rPr>
          <w:rFonts w:ascii="Times" w:hAnsi="Times"/>
        </w:rPr>
        <w:t>.</w:t>
      </w:r>
    </w:p>
    <w:p w14:paraId="6E06E26C" w14:textId="77777777" w:rsidR="00E313C5" w:rsidRDefault="00E313C5" w:rsidP="00E313C5">
      <w:pPr>
        <w:ind w:left="720" w:hanging="720"/>
        <w:rPr>
          <w:rFonts w:ascii="Times" w:hAnsi="Times"/>
        </w:rPr>
      </w:pPr>
    </w:p>
    <w:p w14:paraId="19292EEA" w14:textId="77777777" w:rsidR="00E313C5" w:rsidRPr="0074569B" w:rsidRDefault="00E313C5" w:rsidP="00E313C5">
      <w:pPr>
        <w:ind w:left="720" w:hanging="720"/>
        <w:rPr>
          <w:rFonts w:ascii="Times" w:hAnsi="Times"/>
        </w:rPr>
      </w:pPr>
      <w:r>
        <w:rPr>
          <w:rFonts w:ascii="Times" w:hAnsi="Times"/>
        </w:rPr>
        <w:t xml:space="preserve">Davies, J., 2004: Estimations of CIN and LFC associated with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w:t>
      </w:r>
      <w:proofErr w:type="spellStart"/>
      <w:r>
        <w:rPr>
          <w:rFonts w:ascii="Times" w:hAnsi="Times"/>
        </w:rPr>
        <w:t>supercells</w:t>
      </w:r>
      <w:proofErr w:type="spellEnd"/>
      <w:r>
        <w:rPr>
          <w:rFonts w:ascii="Times" w:hAnsi="Times"/>
        </w:rPr>
        <w:t xml:space="preserve">. </w:t>
      </w:r>
      <w:proofErr w:type="spellStart"/>
      <w:r>
        <w:rPr>
          <w:rFonts w:ascii="Times" w:hAnsi="Times"/>
          <w:i/>
        </w:rPr>
        <w:t>Wea</w:t>
      </w:r>
      <w:proofErr w:type="spellEnd"/>
      <w:r>
        <w:rPr>
          <w:rFonts w:ascii="Times" w:hAnsi="Times"/>
          <w:i/>
        </w:rPr>
        <w:t xml:space="preserve">. </w:t>
      </w:r>
      <w:r w:rsidRPr="0074569B">
        <w:rPr>
          <w:rFonts w:ascii="Times" w:hAnsi="Times"/>
          <w:i/>
        </w:rPr>
        <w:t>Forecasting</w:t>
      </w:r>
      <w:r w:rsidRPr="0074569B">
        <w:rPr>
          <w:rFonts w:ascii="Times" w:hAnsi="Times"/>
        </w:rPr>
        <w:t xml:space="preserve">, </w:t>
      </w:r>
      <w:r w:rsidRPr="0074569B">
        <w:rPr>
          <w:rFonts w:ascii="Times" w:hAnsi="Times"/>
          <w:b/>
        </w:rPr>
        <w:t>19</w:t>
      </w:r>
      <w:r w:rsidRPr="0074569B">
        <w:rPr>
          <w:rFonts w:ascii="Times" w:hAnsi="Times"/>
        </w:rPr>
        <w:t xml:space="preserve">, 714–726, </w:t>
      </w:r>
      <w:proofErr w:type="spellStart"/>
      <w:r w:rsidRPr="0074569B">
        <w:rPr>
          <w:rFonts w:ascii="Times" w:hAnsi="Times"/>
        </w:rPr>
        <w:t>doi</w:t>
      </w:r>
      <w:proofErr w:type="spellEnd"/>
      <w:r w:rsidRPr="0074569B">
        <w:rPr>
          <w:rFonts w:ascii="Times" w:hAnsi="Times"/>
        </w:rPr>
        <w:t>: 10.1175/1520-0434(</w:t>
      </w:r>
      <w:proofErr w:type="gramStart"/>
      <w:r w:rsidRPr="0074569B">
        <w:rPr>
          <w:rFonts w:ascii="Times" w:hAnsi="Times"/>
        </w:rPr>
        <w:t>2004)019</w:t>
      </w:r>
      <w:proofErr w:type="gramEnd"/>
      <w:r w:rsidRPr="0074569B">
        <w:rPr>
          <w:rFonts w:ascii="Times" w:hAnsi="Times"/>
        </w:rPr>
        <w:t>&lt;0714:EOCALA&gt;2.0.CO;2.</w:t>
      </w:r>
    </w:p>
    <w:p w14:paraId="5BF98D37" w14:textId="77777777" w:rsidR="00E313C5" w:rsidRPr="001C2E85" w:rsidRDefault="00E313C5" w:rsidP="00E313C5">
      <w:pPr>
        <w:rPr>
          <w:rFonts w:ascii="Times" w:hAnsi="Times"/>
        </w:rPr>
      </w:pPr>
    </w:p>
    <w:p w14:paraId="0FAB5864" w14:textId="77777777" w:rsidR="00E313C5" w:rsidRPr="001C2E85" w:rsidRDefault="00E313C5" w:rsidP="00E313C5">
      <w:pPr>
        <w:ind w:left="720" w:hanging="720"/>
        <w:rPr>
          <w:rFonts w:ascii="Times" w:hAnsi="Times"/>
        </w:rPr>
      </w:pPr>
      <w:r w:rsidRPr="001C2E85">
        <w:rPr>
          <w:rFonts w:ascii="Times" w:hAnsi="Times"/>
        </w:rPr>
        <w:t xml:space="preserve">Davies-Jones, R. P., 1984: </w:t>
      </w:r>
      <w:proofErr w:type="spellStart"/>
      <w:r w:rsidRPr="001C2E85">
        <w:rPr>
          <w:rFonts w:ascii="Times" w:hAnsi="Times"/>
        </w:rPr>
        <w:t>Streamwise</w:t>
      </w:r>
      <w:proofErr w:type="spellEnd"/>
      <w:r w:rsidRPr="001C2E85">
        <w:rPr>
          <w:rFonts w:ascii="Times" w:hAnsi="Times"/>
        </w:rPr>
        <w:t xml:space="preserve"> </w:t>
      </w:r>
      <w:proofErr w:type="spellStart"/>
      <w:r w:rsidRPr="001C2E85">
        <w:rPr>
          <w:rFonts w:ascii="Times" w:hAnsi="Times"/>
        </w:rPr>
        <w:t>vorticity</w:t>
      </w:r>
      <w:proofErr w:type="spellEnd"/>
      <w:r w:rsidRPr="001C2E85">
        <w:rPr>
          <w:rFonts w:ascii="Times" w:hAnsi="Times"/>
        </w:rPr>
        <w:t xml:space="preserve">: The origin of updraft rotation. </w:t>
      </w:r>
      <w:r w:rsidRPr="001C2E85">
        <w:rPr>
          <w:rFonts w:ascii="Times" w:hAnsi="Times"/>
          <w:i/>
        </w:rPr>
        <w:t>J. Atmos. Sci.</w:t>
      </w:r>
      <w:r w:rsidRPr="001C2E85">
        <w:rPr>
          <w:rFonts w:ascii="Times" w:hAnsi="Times"/>
        </w:rPr>
        <w:t xml:space="preserve">, </w:t>
      </w:r>
      <w:r w:rsidRPr="001C2E85">
        <w:rPr>
          <w:rFonts w:ascii="Times" w:hAnsi="Times"/>
          <w:b/>
        </w:rPr>
        <w:t>41</w:t>
      </w:r>
      <w:r w:rsidRPr="001C2E85">
        <w:rPr>
          <w:rFonts w:ascii="Times" w:hAnsi="Times"/>
        </w:rPr>
        <w:t xml:space="preserve">, 2991–3006, </w:t>
      </w:r>
      <w:proofErr w:type="spellStart"/>
      <w:r w:rsidRPr="001C2E85">
        <w:rPr>
          <w:rFonts w:ascii="Times" w:hAnsi="Times"/>
        </w:rPr>
        <w:t>doi</w:t>
      </w:r>
      <w:proofErr w:type="spellEnd"/>
      <w:r w:rsidRPr="001C2E85">
        <w:rPr>
          <w:rFonts w:ascii="Times" w:hAnsi="Times"/>
        </w:rPr>
        <w:t>: 10.1175/1520-0469(</w:t>
      </w:r>
      <w:proofErr w:type="gramStart"/>
      <w:r w:rsidRPr="001C2E85">
        <w:rPr>
          <w:rFonts w:ascii="Times" w:hAnsi="Times"/>
        </w:rPr>
        <w:t>1984)041</w:t>
      </w:r>
      <w:proofErr w:type="gramEnd"/>
      <w:r w:rsidRPr="001C2E85">
        <w:rPr>
          <w:rFonts w:ascii="Times" w:hAnsi="Times"/>
        </w:rPr>
        <w:t>&lt;2991:SVTOOU&gt;2.0.CO;2.</w:t>
      </w:r>
    </w:p>
    <w:p w14:paraId="3B6AACE6" w14:textId="77777777" w:rsidR="00E313C5" w:rsidRPr="001C2E85" w:rsidRDefault="00E313C5" w:rsidP="00E313C5">
      <w:pPr>
        <w:ind w:left="720" w:hanging="720"/>
        <w:rPr>
          <w:rFonts w:ascii="Times" w:hAnsi="Times"/>
        </w:rPr>
      </w:pPr>
    </w:p>
    <w:p w14:paraId="0677D2B8" w14:textId="77777777" w:rsidR="00E313C5" w:rsidRDefault="00E313C5" w:rsidP="00E313C5">
      <w:pPr>
        <w:ind w:left="720" w:hanging="720"/>
        <w:rPr>
          <w:rFonts w:ascii="Times" w:hAnsi="Times"/>
        </w:rPr>
      </w:pPr>
      <w:proofErr w:type="spellStart"/>
      <w:r w:rsidRPr="001C2E85">
        <w:rPr>
          <w:rFonts w:ascii="Times" w:hAnsi="Times"/>
        </w:rPr>
        <w:t>Dessens</w:t>
      </w:r>
      <w:proofErr w:type="spellEnd"/>
      <w:r w:rsidRPr="001C2E85">
        <w:rPr>
          <w:rFonts w:ascii="Times" w:hAnsi="Times"/>
        </w:rPr>
        <w:t xml:space="preserve">, M., 1960: Severe hailstorms are associated with very strong winds between 6000 and 12000 m. </w:t>
      </w:r>
      <w:proofErr w:type="spellStart"/>
      <w:r w:rsidRPr="001C2E85">
        <w:rPr>
          <w:rFonts w:ascii="Times" w:hAnsi="Times"/>
          <w:i/>
        </w:rPr>
        <w:t>Geophys</w:t>
      </w:r>
      <w:proofErr w:type="spellEnd"/>
      <w:r w:rsidRPr="001C2E85">
        <w:rPr>
          <w:rFonts w:ascii="Times" w:hAnsi="Times"/>
          <w:i/>
        </w:rPr>
        <w:t>. Monograph</w:t>
      </w:r>
      <w:r w:rsidRPr="001C2E85">
        <w:rPr>
          <w:rFonts w:ascii="Times" w:hAnsi="Times"/>
        </w:rPr>
        <w:t xml:space="preserve">, </w:t>
      </w:r>
      <w:r w:rsidRPr="001C2E85">
        <w:rPr>
          <w:rFonts w:ascii="Times" w:hAnsi="Times"/>
          <w:b/>
        </w:rPr>
        <w:t>5</w:t>
      </w:r>
      <w:r w:rsidRPr="001C2E85">
        <w:rPr>
          <w:rFonts w:ascii="Times" w:hAnsi="Times"/>
        </w:rPr>
        <w:t>, 333–336.</w:t>
      </w:r>
    </w:p>
    <w:p w14:paraId="3DDB842E" w14:textId="77777777" w:rsidR="00E313C5" w:rsidRDefault="00E313C5" w:rsidP="00E313C5">
      <w:pPr>
        <w:ind w:left="720" w:hanging="720"/>
        <w:rPr>
          <w:rFonts w:ascii="Times" w:hAnsi="Times"/>
        </w:rPr>
      </w:pPr>
    </w:p>
    <w:p w14:paraId="296AC06A" w14:textId="77777777" w:rsidR="00E313C5" w:rsidRDefault="00E313C5" w:rsidP="00E313C5">
      <w:pPr>
        <w:ind w:left="720" w:hanging="720"/>
        <w:rPr>
          <w:rFonts w:ascii="Times" w:hAnsi="Times"/>
        </w:rPr>
      </w:pPr>
      <w:proofErr w:type="spellStart"/>
      <w:r w:rsidRPr="00B422E4">
        <w:rPr>
          <w:rStyle w:val="ballooncontents"/>
          <w:rFonts w:ascii="Times" w:hAnsi="Times"/>
        </w:rPr>
        <w:t>Doswell</w:t>
      </w:r>
      <w:proofErr w:type="spellEnd"/>
      <w:r w:rsidRPr="00B422E4">
        <w:rPr>
          <w:rStyle w:val="ballooncontents"/>
          <w:rFonts w:ascii="Times" w:hAnsi="Times"/>
        </w:rPr>
        <w:t xml:space="preserve"> III, </w:t>
      </w:r>
      <w:r w:rsidRPr="00B422E4">
        <w:rPr>
          <w:rStyle w:val="nlmgiven-names"/>
          <w:rFonts w:ascii="Times" w:hAnsi="Times"/>
        </w:rPr>
        <w:t>C. A.</w:t>
      </w:r>
      <w:r w:rsidRPr="00B422E4">
        <w:rPr>
          <w:rStyle w:val="ballooncontents"/>
          <w:rFonts w:ascii="Times" w:hAnsi="Times"/>
        </w:rPr>
        <w:t xml:space="preserve">, and </w:t>
      </w:r>
      <w:r w:rsidRPr="00B422E4">
        <w:rPr>
          <w:rStyle w:val="nlmgiven-names"/>
          <w:rFonts w:ascii="Times" w:hAnsi="Times"/>
        </w:rPr>
        <w:t>E. N.</w:t>
      </w:r>
      <w:r w:rsidRPr="00B422E4">
        <w:rPr>
          <w:rStyle w:val="ballooncontents"/>
          <w:rFonts w:ascii="Times" w:hAnsi="Times"/>
        </w:rPr>
        <w:t xml:space="preserve"> Rasmussen, </w:t>
      </w:r>
      <w:r w:rsidRPr="00B422E4">
        <w:rPr>
          <w:rStyle w:val="nlmyear"/>
          <w:rFonts w:ascii="Times" w:hAnsi="Times"/>
        </w:rPr>
        <w:t>1994</w:t>
      </w:r>
      <w:r w:rsidRPr="00B422E4">
        <w:rPr>
          <w:rStyle w:val="ballooncontents"/>
          <w:rFonts w:ascii="Times" w:hAnsi="Times"/>
        </w:rPr>
        <w:t xml:space="preserve">: </w:t>
      </w:r>
      <w:r w:rsidRPr="00B422E4">
        <w:rPr>
          <w:rStyle w:val="nlmarticle-title"/>
          <w:rFonts w:ascii="Times" w:hAnsi="Times"/>
        </w:rPr>
        <w:t>The effect of neglecting the virtual temperature correction on CAPE calculations.</w:t>
      </w:r>
      <w:r w:rsidRPr="00B422E4">
        <w:rPr>
          <w:rStyle w:val="ballooncontents"/>
          <w:rFonts w:ascii="Times" w:hAnsi="Times"/>
        </w:rPr>
        <w:t xml:space="preserve"> </w:t>
      </w:r>
      <w:proofErr w:type="spellStart"/>
      <w:r w:rsidRPr="00B422E4">
        <w:rPr>
          <w:rStyle w:val="ballooncontents"/>
          <w:rFonts w:ascii="Times" w:hAnsi="Times"/>
          <w:i/>
        </w:rPr>
        <w:t>Wea</w:t>
      </w:r>
      <w:proofErr w:type="spellEnd"/>
      <w:r w:rsidRPr="00B422E4">
        <w:rPr>
          <w:rStyle w:val="ballooncontents"/>
          <w:rFonts w:ascii="Times" w:hAnsi="Times"/>
          <w:i/>
        </w:rPr>
        <w:t>. Forecasting</w:t>
      </w:r>
      <w:r w:rsidRPr="00B422E4">
        <w:rPr>
          <w:rStyle w:val="ballooncontents"/>
          <w:rFonts w:ascii="Times" w:hAnsi="Times"/>
        </w:rPr>
        <w:t xml:space="preserve">, </w:t>
      </w:r>
      <w:r w:rsidRPr="00B422E4">
        <w:rPr>
          <w:rStyle w:val="ballooncontents"/>
          <w:rFonts w:ascii="Times" w:hAnsi="Times"/>
          <w:b/>
        </w:rPr>
        <w:t xml:space="preserve">9, </w:t>
      </w:r>
      <w:r w:rsidRPr="00B422E4">
        <w:rPr>
          <w:rStyle w:val="nlmfpage"/>
          <w:rFonts w:ascii="Times" w:hAnsi="Times"/>
        </w:rPr>
        <w:t>625</w:t>
      </w:r>
      <w:r w:rsidRPr="00B422E4">
        <w:rPr>
          <w:rStyle w:val="ballooncontents"/>
          <w:rFonts w:ascii="Times" w:hAnsi="Times"/>
        </w:rPr>
        <w:t>–</w:t>
      </w:r>
      <w:r w:rsidRPr="00B422E4">
        <w:rPr>
          <w:rStyle w:val="nlmlpage"/>
          <w:rFonts w:ascii="Times" w:hAnsi="Times"/>
        </w:rPr>
        <w:t>629</w:t>
      </w:r>
      <w:r w:rsidRPr="00B422E4">
        <w:rPr>
          <w:rStyle w:val="ballooncontents"/>
          <w:rFonts w:ascii="Times" w:hAnsi="Times"/>
        </w:rPr>
        <w:t xml:space="preserve">, </w:t>
      </w:r>
      <w:proofErr w:type="spellStart"/>
      <w:r w:rsidRPr="00B422E4">
        <w:rPr>
          <w:rStyle w:val="ballooncontents"/>
          <w:rFonts w:ascii="Times" w:hAnsi="Times"/>
        </w:rPr>
        <w:t>doi</w:t>
      </w:r>
      <w:proofErr w:type="spellEnd"/>
      <w:r w:rsidRPr="00B422E4">
        <w:rPr>
          <w:rStyle w:val="ballooncontents"/>
          <w:rFonts w:ascii="Times" w:hAnsi="Times"/>
        </w:rPr>
        <w:t xml:space="preserve">: </w:t>
      </w:r>
      <w:r w:rsidRPr="00B422E4">
        <w:rPr>
          <w:rFonts w:ascii="Times" w:hAnsi="Times"/>
        </w:rPr>
        <w:t>10.1175/1520-0434(</w:t>
      </w:r>
      <w:proofErr w:type="gramStart"/>
      <w:r w:rsidRPr="00B422E4">
        <w:rPr>
          <w:rFonts w:ascii="Times" w:hAnsi="Times"/>
        </w:rPr>
        <w:t>1994)009</w:t>
      </w:r>
      <w:proofErr w:type="gramEnd"/>
      <w:r w:rsidRPr="00B422E4">
        <w:rPr>
          <w:rFonts w:ascii="Times" w:hAnsi="Times"/>
        </w:rPr>
        <w:t>&lt;0625:TEONTV&gt;2.0.CO;2.</w:t>
      </w:r>
    </w:p>
    <w:p w14:paraId="7F6464F7" w14:textId="77777777" w:rsidR="00E313C5" w:rsidRDefault="00E313C5" w:rsidP="00E313C5">
      <w:pPr>
        <w:ind w:left="720" w:hanging="720"/>
        <w:rPr>
          <w:rFonts w:ascii="Times" w:hAnsi="Times"/>
        </w:rPr>
      </w:pPr>
    </w:p>
    <w:p w14:paraId="49825C5A" w14:textId="77777777" w:rsidR="00E313C5" w:rsidRPr="002F6A43" w:rsidRDefault="00E313C5" w:rsidP="00E313C5">
      <w:pPr>
        <w:ind w:left="720" w:hanging="720"/>
        <w:rPr>
          <w:rFonts w:ascii="Times" w:hAnsi="Times"/>
        </w:rPr>
      </w:pPr>
      <w:proofErr w:type="spellStart"/>
      <w:r>
        <w:rPr>
          <w:rFonts w:ascii="Times" w:hAnsi="Times"/>
        </w:rPr>
        <w:t>Esterheld</w:t>
      </w:r>
      <w:proofErr w:type="spellEnd"/>
      <w:r>
        <w:rPr>
          <w:rFonts w:ascii="Times" w:hAnsi="Times"/>
        </w:rPr>
        <w:t xml:space="preserve">, J. M., and D. J. </w:t>
      </w:r>
      <w:proofErr w:type="spellStart"/>
      <w:r>
        <w:rPr>
          <w:rFonts w:ascii="Times" w:hAnsi="Times"/>
        </w:rPr>
        <w:t>Giuliano</w:t>
      </w:r>
      <w:proofErr w:type="spellEnd"/>
      <w:r>
        <w:rPr>
          <w:rFonts w:ascii="Times" w:hAnsi="Times"/>
        </w:rPr>
        <w:t xml:space="preserve">, 2008: Discriminating between </w:t>
      </w:r>
      <w:proofErr w:type="spellStart"/>
      <w:r>
        <w:rPr>
          <w:rFonts w:ascii="Times" w:hAnsi="Times"/>
        </w:rPr>
        <w:t>tornadic</w:t>
      </w:r>
      <w:proofErr w:type="spellEnd"/>
      <w:r>
        <w:rPr>
          <w:rFonts w:ascii="Times" w:hAnsi="Times"/>
        </w:rPr>
        <w:t xml:space="preserve"> and non-</w:t>
      </w:r>
      <w:proofErr w:type="spellStart"/>
      <w:r>
        <w:rPr>
          <w:rFonts w:ascii="Times" w:hAnsi="Times"/>
        </w:rPr>
        <w:t>tornadic</w:t>
      </w:r>
      <w:proofErr w:type="spellEnd"/>
      <w:r>
        <w:rPr>
          <w:rFonts w:ascii="Times" w:hAnsi="Times"/>
        </w:rPr>
        <w:t xml:space="preserve"> </w:t>
      </w:r>
      <w:proofErr w:type="spellStart"/>
      <w:r>
        <w:rPr>
          <w:rFonts w:ascii="Times" w:hAnsi="Times"/>
        </w:rPr>
        <w:t>supercells</w:t>
      </w:r>
      <w:proofErr w:type="spellEnd"/>
      <w:r>
        <w:rPr>
          <w:rFonts w:ascii="Times" w:hAnsi="Times"/>
        </w:rPr>
        <w:t xml:space="preserve">: A new hodograph technique. </w:t>
      </w:r>
      <w:r>
        <w:rPr>
          <w:rFonts w:ascii="Times" w:hAnsi="Times"/>
          <w:i/>
        </w:rPr>
        <w:t>Electron. J. Severe Storms Meteor</w:t>
      </w:r>
      <w:proofErr w:type="gramStart"/>
      <w:r>
        <w:rPr>
          <w:rFonts w:ascii="Times" w:hAnsi="Times"/>
          <w:i/>
        </w:rPr>
        <w:t>.</w:t>
      </w:r>
      <w:r>
        <w:rPr>
          <w:rFonts w:ascii="Times" w:hAnsi="Times"/>
        </w:rPr>
        <w:t>,</w:t>
      </w:r>
      <w:proofErr w:type="gramEnd"/>
      <w:r>
        <w:rPr>
          <w:rFonts w:ascii="Times" w:hAnsi="Times"/>
        </w:rPr>
        <w:t xml:space="preserve"> </w:t>
      </w:r>
      <w:r>
        <w:rPr>
          <w:rFonts w:ascii="Times" w:hAnsi="Times"/>
          <w:b/>
        </w:rPr>
        <w:t>3</w:t>
      </w:r>
      <w:r>
        <w:rPr>
          <w:rFonts w:ascii="Times" w:hAnsi="Times"/>
        </w:rPr>
        <w:t>, 1</w:t>
      </w:r>
      <w:r w:rsidRPr="00B422E4">
        <w:rPr>
          <w:rStyle w:val="ballooncontents"/>
          <w:rFonts w:ascii="Times" w:hAnsi="Times"/>
        </w:rPr>
        <w:t>–</w:t>
      </w:r>
      <w:r>
        <w:rPr>
          <w:rStyle w:val="ballooncontents"/>
          <w:rFonts w:ascii="Times" w:hAnsi="Times"/>
        </w:rPr>
        <w:t>50.</w:t>
      </w:r>
    </w:p>
    <w:p w14:paraId="291DD604" w14:textId="77777777" w:rsidR="00E313C5" w:rsidRPr="001C2E85" w:rsidRDefault="00E313C5" w:rsidP="00E313C5">
      <w:pPr>
        <w:ind w:left="720" w:hanging="720"/>
        <w:rPr>
          <w:rFonts w:ascii="Times" w:hAnsi="Times"/>
        </w:rPr>
      </w:pPr>
    </w:p>
    <w:p w14:paraId="78A831D0" w14:textId="77777777" w:rsidR="00E313C5" w:rsidRPr="001C2E85" w:rsidRDefault="00E313C5" w:rsidP="00E313C5">
      <w:pPr>
        <w:ind w:left="720" w:hanging="720"/>
        <w:rPr>
          <w:rFonts w:ascii="Times" w:hAnsi="Times"/>
        </w:rPr>
      </w:pPr>
      <w:proofErr w:type="spellStart"/>
      <w:r w:rsidRPr="001C2E85">
        <w:rPr>
          <w:rFonts w:ascii="Times" w:hAnsi="Times"/>
        </w:rPr>
        <w:t>Fankhauser</w:t>
      </w:r>
      <w:proofErr w:type="spellEnd"/>
      <w:r w:rsidRPr="001C2E85">
        <w:rPr>
          <w:rFonts w:ascii="Times" w:hAnsi="Times"/>
        </w:rPr>
        <w:t xml:space="preserve">, J. C., 1971: Thunderstorm-environment interactions determined from aircraft and radar observations. </w:t>
      </w:r>
      <w:r w:rsidRPr="001C2E85">
        <w:rPr>
          <w:rFonts w:ascii="Times" w:hAnsi="Times"/>
          <w:i/>
        </w:rPr>
        <w:t xml:space="preserve">Mon. </w:t>
      </w:r>
      <w:proofErr w:type="spellStart"/>
      <w:r w:rsidRPr="001C2E85">
        <w:rPr>
          <w:rFonts w:ascii="Times" w:hAnsi="Times"/>
          <w:i/>
        </w:rPr>
        <w:t>Wea</w:t>
      </w:r>
      <w:proofErr w:type="spellEnd"/>
      <w:r w:rsidRPr="001C2E85">
        <w:rPr>
          <w:rFonts w:ascii="Times" w:hAnsi="Times"/>
          <w:i/>
        </w:rPr>
        <w:t>. Rev.</w:t>
      </w:r>
      <w:r w:rsidRPr="001C2E85">
        <w:rPr>
          <w:rFonts w:ascii="Times" w:hAnsi="Times"/>
        </w:rPr>
        <w:t xml:space="preserve">, </w:t>
      </w:r>
      <w:r w:rsidRPr="001C2E85">
        <w:rPr>
          <w:rFonts w:ascii="Times" w:hAnsi="Times"/>
          <w:b/>
        </w:rPr>
        <w:t>99</w:t>
      </w:r>
      <w:r w:rsidRPr="001C2E85">
        <w:rPr>
          <w:rFonts w:ascii="Times" w:hAnsi="Times"/>
        </w:rPr>
        <w:t xml:space="preserve">, 171–192, </w:t>
      </w:r>
      <w:proofErr w:type="spellStart"/>
      <w:r w:rsidRPr="001C2E85">
        <w:rPr>
          <w:rFonts w:ascii="Times" w:hAnsi="Times"/>
        </w:rPr>
        <w:t>doi</w:t>
      </w:r>
      <w:proofErr w:type="spellEnd"/>
      <w:r w:rsidRPr="001C2E85">
        <w:rPr>
          <w:rFonts w:ascii="Times" w:hAnsi="Times"/>
        </w:rPr>
        <w:t>: 10.1175/1520-0493(</w:t>
      </w:r>
      <w:proofErr w:type="gramStart"/>
      <w:r w:rsidRPr="001C2E85">
        <w:rPr>
          <w:rFonts w:ascii="Times" w:hAnsi="Times"/>
        </w:rPr>
        <w:t>1971)099</w:t>
      </w:r>
      <w:proofErr w:type="gramEnd"/>
      <w:r w:rsidRPr="001C2E85">
        <w:rPr>
          <w:rFonts w:ascii="Times" w:hAnsi="Times"/>
        </w:rPr>
        <w:t>&lt;0171:TIDFAA&gt;2.3.CO;2.</w:t>
      </w:r>
    </w:p>
    <w:p w14:paraId="678BFB03" w14:textId="77777777" w:rsidR="00E313C5" w:rsidRPr="001C2E85" w:rsidRDefault="00E313C5" w:rsidP="00E313C5">
      <w:pPr>
        <w:ind w:left="720" w:hanging="720"/>
        <w:rPr>
          <w:rFonts w:ascii="Times" w:hAnsi="Times"/>
        </w:rPr>
      </w:pPr>
    </w:p>
    <w:p w14:paraId="00298513" w14:textId="77777777" w:rsidR="00E313C5" w:rsidRDefault="00E313C5" w:rsidP="00E313C5">
      <w:pPr>
        <w:ind w:left="720" w:hanging="720"/>
        <w:rPr>
          <w:rFonts w:ascii="Times" w:hAnsi="Times"/>
        </w:rPr>
      </w:pPr>
      <w:r w:rsidRPr="001C2E85">
        <w:rPr>
          <w:rFonts w:ascii="Times" w:hAnsi="Times"/>
        </w:rPr>
        <w:t xml:space="preserve">Gilmore, M. S., and L. J. Wicker, 1998: The influence of </w:t>
      </w:r>
      <w:proofErr w:type="spellStart"/>
      <w:r w:rsidRPr="001C2E85">
        <w:rPr>
          <w:rFonts w:ascii="Times" w:hAnsi="Times"/>
        </w:rPr>
        <w:t>midtropospheric</w:t>
      </w:r>
      <w:proofErr w:type="spellEnd"/>
      <w:r w:rsidRPr="001C2E85">
        <w:rPr>
          <w:rFonts w:ascii="Times" w:hAnsi="Times"/>
        </w:rPr>
        <w:t xml:space="preserve"> dryness on </w:t>
      </w:r>
      <w:proofErr w:type="spellStart"/>
      <w:r w:rsidRPr="001C2E85">
        <w:rPr>
          <w:rFonts w:ascii="Times" w:hAnsi="Times"/>
        </w:rPr>
        <w:t>supercell</w:t>
      </w:r>
      <w:proofErr w:type="spellEnd"/>
      <w:r w:rsidRPr="001C2E85">
        <w:rPr>
          <w:rFonts w:ascii="Times" w:hAnsi="Times"/>
        </w:rPr>
        <w:t xml:space="preserve"> morphology and evolution. </w:t>
      </w:r>
      <w:r w:rsidRPr="001C2E85">
        <w:rPr>
          <w:rFonts w:ascii="Times" w:hAnsi="Times"/>
          <w:i/>
        </w:rPr>
        <w:t xml:space="preserve">Mon. </w:t>
      </w:r>
      <w:proofErr w:type="spellStart"/>
      <w:r w:rsidRPr="001C2E85">
        <w:rPr>
          <w:rFonts w:ascii="Times" w:hAnsi="Times"/>
          <w:i/>
        </w:rPr>
        <w:t>Wea</w:t>
      </w:r>
      <w:proofErr w:type="spellEnd"/>
      <w:r w:rsidRPr="001C2E85">
        <w:rPr>
          <w:rFonts w:ascii="Times" w:hAnsi="Times"/>
          <w:i/>
        </w:rPr>
        <w:t>. Rev.</w:t>
      </w:r>
      <w:r w:rsidRPr="001C2E85">
        <w:rPr>
          <w:rFonts w:ascii="Times" w:hAnsi="Times"/>
        </w:rPr>
        <w:t xml:space="preserve">, </w:t>
      </w:r>
      <w:r w:rsidRPr="001C2E85">
        <w:rPr>
          <w:rFonts w:ascii="Times" w:hAnsi="Times"/>
          <w:b/>
        </w:rPr>
        <w:t>126</w:t>
      </w:r>
      <w:r w:rsidRPr="001C2E85">
        <w:rPr>
          <w:rFonts w:ascii="Times" w:hAnsi="Times"/>
        </w:rPr>
        <w:t xml:space="preserve">, 943–958, </w:t>
      </w:r>
      <w:proofErr w:type="spellStart"/>
      <w:r w:rsidRPr="001C2E85">
        <w:rPr>
          <w:rFonts w:ascii="Times" w:hAnsi="Times"/>
        </w:rPr>
        <w:t>doi</w:t>
      </w:r>
      <w:proofErr w:type="spellEnd"/>
      <w:r w:rsidRPr="001C2E85">
        <w:rPr>
          <w:rFonts w:ascii="Times" w:hAnsi="Times"/>
        </w:rPr>
        <w:t>: 10.1175/1520-0493(</w:t>
      </w:r>
      <w:proofErr w:type="gramStart"/>
      <w:r w:rsidRPr="001C2E85">
        <w:rPr>
          <w:rFonts w:ascii="Times" w:hAnsi="Times"/>
        </w:rPr>
        <w:t>1998)126</w:t>
      </w:r>
      <w:proofErr w:type="gramEnd"/>
      <w:r w:rsidRPr="001C2E85">
        <w:rPr>
          <w:rFonts w:ascii="Times" w:hAnsi="Times"/>
        </w:rPr>
        <w:t>&lt;0943:TIOMDO&gt;2.0.CO;2.</w:t>
      </w:r>
    </w:p>
    <w:p w14:paraId="53E2DB5B" w14:textId="77777777" w:rsidR="00E313C5" w:rsidRDefault="00E313C5" w:rsidP="00E313C5">
      <w:pPr>
        <w:ind w:left="720" w:hanging="720"/>
        <w:rPr>
          <w:rFonts w:ascii="Times" w:hAnsi="Times"/>
        </w:rPr>
      </w:pPr>
    </w:p>
    <w:p w14:paraId="41060767" w14:textId="77777777" w:rsidR="00E313C5" w:rsidRDefault="00E313C5" w:rsidP="00E313C5">
      <w:pPr>
        <w:ind w:left="720" w:hanging="720"/>
        <w:rPr>
          <w:rFonts w:ascii="Times" w:hAnsi="Times"/>
        </w:rPr>
      </w:pPr>
      <w:r w:rsidRPr="0006279D">
        <w:rPr>
          <w:rFonts w:ascii="Times" w:hAnsi="Times"/>
        </w:rPr>
        <w:t xml:space="preserve">Grant, L. D., and S. C. van den </w:t>
      </w:r>
      <w:proofErr w:type="spellStart"/>
      <w:r w:rsidRPr="0006279D">
        <w:rPr>
          <w:rFonts w:ascii="Times" w:hAnsi="Times"/>
        </w:rPr>
        <w:t>Heever</w:t>
      </w:r>
      <w:proofErr w:type="spellEnd"/>
      <w:r w:rsidRPr="0006279D">
        <w:rPr>
          <w:rFonts w:ascii="Times" w:hAnsi="Times"/>
        </w:rPr>
        <w:t xml:space="preserve">, 2014: Microphysical and dynamical characteristics of low-precipitation and classic </w:t>
      </w:r>
      <w:proofErr w:type="spellStart"/>
      <w:r w:rsidRPr="0006279D">
        <w:rPr>
          <w:rFonts w:ascii="Times" w:hAnsi="Times"/>
        </w:rPr>
        <w:t>supercells</w:t>
      </w:r>
      <w:proofErr w:type="spellEnd"/>
      <w:r w:rsidRPr="0006279D">
        <w:rPr>
          <w:rFonts w:ascii="Times" w:hAnsi="Times"/>
        </w:rPr>
        <w:t xml:space="preserve">. </w:t>
      </w:r>
      <w:r w:rsidRPr="0006279D">
        <w:rPr>
          <w:rFonts w:ascii="Times" w:hAnsi="Times"/>
          <w:i/>
        </w:rPr>
        <w:t>J. Atmos. Sci.</w:t>
      </w:r>
      <w:r w:rsidRPr="0006279D">
        <w:rPr>
          <w:rFonts w:ascii="Times" w:hAnsi="Times"/>
        </w:rPr>
        <w:t xml:space="preserve">, </w:t>
      </w:r>
      <w:r w:rsidRPr="0006279D">
        <w:rPr>
          <w:rFonts w:ascii="Times" w:hAnsi="Times"/>
          <w:b/>
        </w:rPr>
        <w:t>71</w:t>
      </w:r>
      <w:r w:rsidRPr="0006279D">
        <w:rPr>
          <w:rFonts w:ascii="Times" w:hAnsi="Times"/>
        </w:rPr>
        <w:t xml:space="preserve">, 2604–2624, </w:t>
      </w:r>
      <w:proofErr w:type="spellStart"/>
      <w:r w:rsidRPr="0006279D">
        <w:rPr>
          <w:rFonts w:ascii="Times" w:hAnsi="Times"/>
        </w:rPr>
        <w:t>doi</w:t>
      </w:r>
      <w:proofErr w:type="spellEnd"/>
      <w:r w:rsidRPr="0006279D">
        <w:rPr>
          <w:rFonts w:ascii="Times" w:hAnsi="Times"/>
        </w:rPr>
        <w:t>: 10.1175/JAS-D-13-0261.1.</w:t>
      </w:r>
    </w:p>
    <w:p w14:paraId="1F56DE60" w14:textId="77777777" w:rsidR="00E313C5" w:rsidRDefault="00E313C5" w:rsidP="00E313C5">
      <w:pPr>
        <w:ind w:left="720" w:hanging="720"/>
        <w:rPr>
          <w:rFonts w:ascii="Times" w:hAnsi="Times"/>
        </w:rPr>
      </w:pPr>
    </w:p>
    <w:p w14:paraId="629DC830" w14:textId="77777777" w:rsidR="00E313C5" w:rsidRPr="0044504A" w:rsidRDefault="00E313C5" w:rsidP="00E313C5">
      <w:pPr>
        <w:ind w:left="720" w:hanging="720"/>
        <w:rPr>
          <w:rStyle w:val="ballooncontents"/>
          <w:rFonts w:ascii="Times" w:hAnsi="Times"/>
        </w:rPr>
      </w:pPr>
      <w:r w:rsidRPr="0044504A">
        <w:rPr>
          <w:rStyle w:val="ballooncontents"/>
          <w:rFonts w:ascii="Times" w:hAnsi="Times"/>
        </w:rPr>
        <w:t xml:space="preserve">Hart, </w:t>
      </w:r>
      <w:r w:rsidRPr="0044504A">
        <w:rPr>
          <w:rStyle w:val="nlmgiven-names"/>
          <w:rFonts w:ascii="Times" w:hAnsi="Times"/>
        </w:rPr>
        <w:t>J. A.</w:t>
      </w:r>
      <w:r w:rsidRPr="0044504A">
        <w:rPr>
          <w:rStyle w:val="ballooncontents"/>
          <w:rFonts w:ascii="Times" w:hAnsi="Times"/>
        </w:rPr>
        <w:t xml:space="preserve">, and </w:t>
      </w:r>
      <w:r w:rsidRPr="0044504A">
        <w:rPr>
          <w:rStyle w:val="nlmgiven-names"/>
          <w:rFonts w:ascii="Times" w:hAnsi="Times"/>
        </w:rPr>
        <w:t>W.</w:t>
      </w:r>
      <w:r w:rsidRPr="0044504A">
        <w:rPr>
          <w:rStyle w:val="ballooncontents"/>
          <w:rFonts w:ascii="Times" w:hAnsi="Times"/>
        </w:rPr>
        <w:t xml:space="preserve"> </w:t>
      </w:r>
      <w:proofErr w:type="spellStart"/>
      <w:r w:rsidRPr="0044504A">
        <w:rPr>
          <w:rStyle w:val="ballooncontents"/>
          <w:rFonts w:ascii="Times" w:hAnsi="Times"/>
        </w:rPr>
        <w:t>Korotky</w:t>
      </w:r>
      <w:proofErr w:type="spellEnd"/>
      <w:r w:rsidRPr="0044504A">
        <w:rPr>
          <w:rStyle w:val="ballooncontents"/>
          <w:rFonts w:ascii="Times" w:hAnsi="Times"/>
        </w:rPr>
        <w:t xml:space="preserve">, </w:t>
      </w:r>
      <w:r w:rsidRPr="0044504A">
        <w:rPr>
          <w:rStyle w:val="nlmyear"/>
          <w:rFonts w:ascii="Times" w:hAnsi="Times"/>
        </w:rPr>
        <w:t>1991</w:t>
      </w:r>
      <w:r w:rsidRPr="0044504A">
        <w:rPr>
          <w:rStyle w:val="ballooncontents"/>
          <w:rFonts w:ascii="Times" w:hAnsi="Times"/>
        </w:rPr>
        <w:t xml:space="preserve">: </w:t>
      </w:r>
      <w:r w:rsidRPr="0044504A">
        <w:rPr>
          <w:rStyle w:val="nlmarticle-title"/>
          <w:rFonts w:ascii="Times" w:hAnsi="Times"/>
        </w:rPr>
        <w:t>The SHARP workstation v1.50 users guide.</w:t>
      </w:r>
      <w:r w:rsidRPr="0044504A">
        <w:rPr>
          <w:rStyle w:val="ballooncontents"/>
          <w:rFonts w:ascii="Times" w:hAnsi="Times"/>
        </w:rPr>
        <w:t xml:space="preserve"> </w:t>
      </w:r>
      <w:proofErr w:type="gramStart"/>
      <w:r w:rsidRPr="0044504A">
        <w:rPr>
          <w:rStyle w:val="ballooncontents"/>
          <w:rFonts w:ascii="Times" w:hAnsi="Times"/>
        </w:rPr>
        <w:t>National Weather Service, NOAA, U.S. Department of Commerce, 30 pp. [Available from NWS Eastern Region Headquarters, 630 Johnson Ave., Bohemia, NY 11716.].</w:t>
      </w:r>
      <w:proofErr w:type="gramEnd"/>
    </w:p>
    <w:p w14:paraId="5A15C5EF" w14:textId="77777777" w:rsidR="00E313C5" w:rsidRPr="001C2E85" w:rsidRDefault="00E313C5" w:rsidP="00E313C5">
      <w:pPr>
        <w:ind w:left="720" w:hanging="720"/>
        <w:rPr>
          <w:rFonts w:ascii="Times" w:hAnsi="Times"/>
        </w:rPr>
      </w:pPr>
    </w:p>
    <w:p w14:paraId="10573C44" w14:textId="77777777" w:rsidR="00E313C5" w:rsidRPr="001C2E85" w:rsidRDefault="00E313C5" w:rsidP="00E313C5">
      <w:pPr>
        <w:ind w:left="720" w:hanging="720"/>
        <w:rPr>
          <w:rFonts w:ascii="Times" w:hAnsi="Times"/>
        </w:rPr>
      </w:pPr>
      <w:r w:rsidRPr="001C2E85">
        <w:rPr>
          <w:rStyle w:val="ballooncontents"/>
          <w:rFonts w:ascii="Times" w:hAnsi="Times"/>
        </w:rPr>
        <w:t xml:space="preserve">James, </w:t>
      </w:r>
      <w:r w:rsidRPr="001C2E85">
        <w:rPr>
          <w:rStyle w:val="nlmgiven-names"/>
          <w:rFonts w:ascii="Times" w:hAnsi="Times"/>
        </w:rPr>
        <w:t>R. P.</w:t>
      </w:r>
      <w:r w:rsidRPr="001C2E85">
        <w:rPr>
          <w:rStyle w:val="ballooncontents"/>
          <w:rFonts w:ascii="Times" w:hAnsi="Times"/>
        </w:rPr>
        <w:t xml:space="preserve">, and </w:t>
      </w:r>
      <w:r w:rsidRPr="001C2E85">
        <w:rPr>
          <w:rStyle w:val="nlmgiven-names"/>
          <w:rFonts w:ascii="Times" w:hAnsi="Times"/>
        </w:rPr>
        <w:t>P. M.</w:t>
      </w:r>
      <w:r w:rsidRPr="001C2E85">
        <w:rPr>
          <w:rStyle w:val="ballooncontents"/>
          <w:rFonts w:ascii="Times" w:hAnsi="Times"/>
        </w:rPr>
        <w:t xml:space="preserve"> </w:t>
      </w:r>
      <w:proofErr w:type="spellStart"/>
      <w:r w:rsidRPr="001C2E85">
        <w:rPr>
          <w:rStyle w:val="ballooncontents"/>
          <w:rFonts w:ascii="Times" w:hAnsi="Times"/>
        </w:rPr>
        <w:t>Markowski</w:t>
      </w:r>
      <w:proofErr w:type="spellEnd"/>
      <w:r w:rsidRPr="001C2E85">
        <w:rPr>
          <w:rStyle w:val="ballooncontents"/>
          <w:rFonts w:ascii="Times" w:hAnsi="Times"/>
        </w:rPr>
        <w:t xml:space="preserve">, </w:t>
      </w:r>
      <w:r w:rsidRPr="001C2E85">
        <w:rPr>
          <w:rStyle w:val="nlmyear"/>
          <w:rFonts w:ascii="Times" w:hAnsi="Times"/>
        </w:rPr>
        <w:t>2010</w:t>
      </w:r>
      <w:r w:rsidRPr="001C2E85">
        <w:rPr>
          <w:rStyle w:val="ballooncontents"/>
          <w:rFonts w:ascii="Times" w:hAnsi="Times"/>
        </w:rPr>
        <w:t xml:space="preserve">: </w:t>
      </w:r>
      <w:r w:rsidRPr="001C2E85">
        <w:rPr>
          <w:rStyle w:val="nlmarticle-title"/>
          <w:rFonts w:ascii="Times" w:hAnsi="Times"/>
        </w:rPr>
        <w:t>A numerical investigation of the effects of dry air aloft on deep convection</w:t>
      </w:r>
      <w:r w:rsidRPr="001C2E85">
        <w:rPr>
          <w:rStyle w:val="ballooncontents"/>
          <w:rFonts w:ascii="Times" w:hAnsi="Times"/>
        </w:rPr>
        <w:t xml:space="preserve">. </w:t>
      </w:r>
      <w:r w:rsidRPr="001C2E85">
        <w:rPr>
          <w:rStyle w:val="citationsource-journal"/>
          <w:rFonts w:ascii="Times" w:hAnsi="Times"/>
          <w:i/>
        </w:rPr>
        <w:t xml:space="preserve">Mon. </w:t>
      </w:r>
      <w:proofErr w:type="spellStart"/>
      <w:r w:rsidRPr="001C2E85">
        <w:rPr>
          <w:rStyle w:val="citationsource-journal"/>
          <w:rFonts w:ascii="Times" w:hAnsi="Times"/>
          <w:i/>
        </w:rPr>
        <w:t>Wea</w:t>
      </w:r>
      <w:proofErr w:type="spellEnd"/>
      <w:r w:rsidRPr="001C2E85">
        <w:rPr>
          <w:rStyle w:val="citationsource-journal"/>
          <w:rFonts w:ascii="Times" w:hAnsi="Times"/>
          <w:i/>
        </w:rPr>
        <w:t>. Rev.</w:t>
      </w:r>
      <w:r w:rsidRPr="001C2E85">
        <w:rPr>
          <w:rStyle w:val="ballooncontents"/>
          <w:rFonts w:ascii="Times" w:hAnsi="Times"/>
        </w:rPr>
        <w:t xml:space="preserve">, </w:t>
      </w:r>
      <w:r w:rsidRPr="001C2E85">
        <w:rPr>
          <w:rStyle w:val="ballooncontents"/>
          <w:rFonts w:ascii="Times" w:hAnsi="Times"/>
          <w:b/>
        </w:rPr>
        <w:t>138</w:t>
      </w:r>
      <w:r w:rsidRPr="001C2E85">
        <w:rPr>
          <w:rStyle w:val="ballooncontents"/>
          <w:rFonts w:ascii="Times" w:hAnsi="Times"/>
        </w:rPr>
        <w:t xml:space="preserve">, </w:t>
      </w:r>
      <w:r w:rsidRPr="001C2E85">
        <w:rPr>
          <w:rStyle w:val="nlmfpage"/>
          <w:rFonts w:ascii="Times" w:hAnsi="Times"/>
        </w:rPr>
        <w:t>140</w:t>
      </w:r>
      <w:r w:rsidRPr="001C2E85">
        <w:rPr>
          <w:rStyle w:val="ballooncontents"/>
          <w:rFonts w:ascii="Times" w:hAnsi="Times"/>
        </w:rPr>
        <w:t>–</w:t>
      </w:r>
      <w:r w:rsidRPr="001C2E85">
        <w:rPr>
          <w:rStyle w:val="nlmlpage"/>
          <w:rFonts w:ascii="Times" w:hAnsi="Times"/>
        </w:rPr>
        <w:t>161</w:t>
      </w:r>
      <w:r w:rsidRPr="001C2E85">
        <w:rPr>
          <w:rStyle w:val="ballooncontents"/>
          <w:rFonts w:ascii="Times" w:hAnsi="Times"/>
        </w:rPr>
        <w:t xml:space="preserve">, </w:t>
      </w:r>
      <w:proofErr w:type="spellStart"/>
      <w:r w:rsidRPr="001C2E85">
        <w:rPr>
          <w:rStyle w:val="ballooncontents"/>
          <w:rFonts w:ascii="Times" w:hAnsi="Times"/>
        </w:rPr>
        <w:t>doi</w:t>
      </w:r>
      <w:proofErr w:type="spellEnd"/>
      <w:r w:rsidRPr="001C2E85">
        <w:rPr>
          <w:rStyle w:val="ballooncontents"/>
          <w:rFonts w:ascii="Times" w:hAnsi="Times"/>
        </w:rPr>
        <w:t>: 10.1175/2009MWR3018.1.</w:t>
      </w:r>
    </w:p>
    <w:p w14:paraId="7DAFB964" w14:textId="77777777" w:rsidR="00E313C5" w:rsidRPr="001C2E85" w:rsidRDefault="00E313C5" w:rsidP="00E313C5">
      <w:pPr>
        <w:ind w:left="720" w:hanging="720"/>
        <w:rPr>
          <w:rFonts w:ascii="Times" w:hAnsi="Times"/>
        </w:rPr>
      </w:pPr>
    </w:p>
    <w:p w14:paraId="59683679" w14:textId="77777777" w:rsidR="00E313C5" w:rsidRPr="001C2E85" w:rsidRDefault="00E313C5" w:rsidP="00E313C5">
      <w:pPr>
        <w:ind w:left="720" w:hanging="720"/>
        <w:rPr>
          <w:rFonts w:ascii="Times" w:hAnsi="Times"/>
        </w:rPr>
      </w:pPr>
      <w:proofErr w:type="spellStart"/>
      <w:r w:rsidRPr="001C2E85">
        <w:rPr>
          <w:rFonts w:ascii="Times" w:hAnsi="Times"/>
        </w:rPr>
        <w:t>Klemp</w:t>
      </w:r>
      <w:proofErr w:type="spellEnd"/>
      <w:r w:rsidRPr="001C2E85">
        <w:rPr>
          <w:rFonts w:ascii="Times" w:hAnsi="Times"/>
        </w:rPr>
        <w:t xml:space="preserve">, J. B., and R. B. </w:t>
      </w:r>
      <w:proofErr w:type="spellStart"/>
      <w:r w:rsidRPr="001C2E85">
        <w:rPr>
          <w:rFonts w:ascii="Times" w:hAnsi="Times"/>
        </w:rPr>
        <w:t>Wilhelmson</w:t>
      </w:r>
      <w:proofErr w:type="spellEnd"/>
      <w:r w:rsidRPr="001C2E85">
        <w:rPr>
          <w:rFonts w:ascii="Times" w:hAnsi="Times"/>
        </w:rPr>
        <w:t xml:space="preserve">, 1978: Simulations of right- and left-moving storms produced through storm splitting. </w:t>
      </w:r>
      <w:r w:rsidRPr="001C2E85">
        <w:rPr>
          <w:rFonts w:ascii="Times" w:hAnsi="Times"/>
          <w:i/>
        </w:rPr>
        <w:t>J. Atmos. Sci.</w:t>
      </w:r>
      <w:r w:rsidRPr="001C2E85">
        <w:rPr>
          <w:rFonts w:ascii="Times" w:hAnsi="Times"/>
        </w:rPr>
        <w:t xml:space="preserve">, </w:t>
      </w:r>
      <w:r w:rsidRPr="001C2E85">
        <w:rPr>
          <w:rFonts w:ascii="Times" w:hAnsi="Times"/>
          <w:b/>
        </w:rPr>
        <w:t>35</w:t>
      </w:r>
      <w:r w:rsidRPr="001C2E85">
        <w:rPr>
          <w:rFonts w:ascii="Times" w:hAnsi="Times"/>
        </w:rPr>
        <w:t xml:space="preserve">, 1097–1110, </w:t>
      </w:r>
      <w:proofErr w:type="spellStart"/>
      <w:r w:rsidRPr="001C2E85">
        <w:rPr>
          <w:rFonts w:ascii="Times" w:hAnsi="Times"/>
        </w:rPr>
        <w:t>doi</w:t>
      </w:r>
      <w:proofErr w:type="spellEnd"/>
      <w:r w:rsidRPr="001C2E85">
        <w:rPr>
          <w:rFonts w:ascii="Times" w:hAnsi="Times"/>
        </w:rPr>
        <w:t>: 10.1175/1520-0469(</w:t>
      </w:r>
      <w:proofErr w:type="gramStart"/>
      <w:r w:rsidRPr="001C2E85">
        <w:rPr>
          <w:rFonts w:ascii="Times" w:hAnsi="Times"/>
        </w:rPr>
        <w:t>1978)035</w:t>
      </w:r>
      <w:proofErr w:type="gramEnd"/>
      <w:r w:rsidRPr="001C2E85">
        <w:rPr>
          <w:rFonts w:ascii="Times" w:hAnsi="Times"/>
        </w:rPr>
        <w:t>&lt;1097:SORALM&gt;2.0.CO;2.</w:t>
      </w:r>
    </w:p>
    <w:p w14:paraId="0DFEB79F" w14:textId="77777777" w:rsidR="00E313C5" w:rsidRPr="001C2E85" w:rsidRDefault="00E313C5" w:rsidP="00E313C5">
      <w:pPr>
        <w:ind w:left="720" w:hanging="720"/>
        <w:rPr>
          <w:rFonts w:ascii="Times" w:hAnsi="Times"/>
        </w:rPr>
      </w:pPr>
    </w:p>
    <w:p w14:paraId="7FD7054E" w14:textId="77777777" w:rsidR="00E313C5" w:rsidRPr="001C2E85" w:rsidRDefault="00E313C5" w:rsidP="00E313C5">
      <w:pPr>
        <w:ind w:left="720" w:hanging="720"/>
        <w:rPr>
          <w:rFonts w:ascii="Times" w:hAnsi="Times"/>
        </w:rPr>
      </w:pPr>
      <w:r w:rsidRPr="001C2E85">
        <w:rPr>
          <w:rFonts w:ascii="Times" w:hAnsi="Times"/>
        </w:rPr>
        <w:t xml:space="preserve">—, </w:t>
      </w:r>
      <w:proofErr w:type="gramStart"/>
      <w:r w:rsidRPr="001C2E85">
        <w:rPr>
          <w:rFonts w:ascii="Times" w:hAnsi="Times"/>
        </w:rPr>
        <w:t>and</w:t>
      </w:r>
      <w:proofErr w:type="gramEnd"/>
      <w:r w:rsidRPr="001C2E85">
        <w:rPr>
          <w:rFonts w:ascii="Times" w:hAnsi="Times"/>
        </w:rPr>
        <w:t xml:space="preserve"> R. </w:t>
      </w:r>
      <w:proofErr w:type="spellStart"/>
      <w:r w:rsidRPr="001C2E85">
        <w:rPr>
          <w:rFonts w:ascii="Times" w:hAnsi="Times"/>
        </w:rPr>
        <w:t>Rotunno</w:t>
      </w:r>
      <w:proofErr w:type="spellEnd"/>
      <w:r w:rsidRPr="001C2E85">
        <w:rPr>
          <w:rFonts w:ascii="Times" w:hAnsi="Times"/>
        </w:rPr>
        <w:t xml:space="preserve">, 1983: A study of the </w:t>
      </w:r>
      <w:proofErr w:type="spellStart"/>
      <w:r w:rsidRPr="001C2E85">
        <w:rPr>
          <w:rFonts w:ascii="Times" w:hAnsi="Times"/>
        </w:rPr>
        <w:t>tornadic</w:t>
      </w:r>
      <w:proofErr w:type="spellEnd"/>
      <w:r w:rsidRPr="001C2E85">
        <w:rPr>
          <w:rFonts w:ascii="Times" w:hAnsi="Times"/>
        </w:rPr>
        <w:t xml:space="preserve"> region within a </w:t>
      </w:r>
      <w:proofErr w:type="spellStart"/>
      <w:r w:rsidRPr="001C2E85">
        <w:rPr>
          <w:rFonts w:ascii="Times" w:hAnsi="Times"/>
        </w:rPr>
        <w:t>supercell</w:t>
      </w:r>
      <w:proofErr w:type="spellEnd"/>
      <w:r w:rsidRPr="001C2E85">
        <w:rPr>
          <w:rFonts w:ascii="Times" w:hAnsi="Times"/>
        </w:rPr>
        <w:t xml:space="preserve"> thunderstorm. </w:t>
      </w:r>
      <w:r w:rsidRPr="001C2E85">
        <w:rPr>
          <w:rFonts w:ascii="Times" w:hAnsi="Times"/>
          <w:i/>
        </w:rPr>
        <w:t>J. Atmos. Sci.</w:t>
      </w:r>
      <w:r w:rsidRPr="001C2E85">
        <w:rPr>
          <w:rFonts w:ascii="Times" w:hAnsi="Times"/>
        </w:rPr>
        <w:t xml:space="preserve">, </w:t>
      </w:r>
      <w:r w:rsidRPr="001C2E85">
        <w:rPr>
          <w:rFonts w:ascii="Times" w:hAnsi="Times"/>
          <w:b/>
        </w:rPr>
        <w:t>40</w:t>
      </w:r>
      <w:r w:rsidRPr="001C2E85">
        <w:rPr>
          <w:rFonts w:ascii="Times" w:hAnsi="Times"/>
        </w:rPr>
        <w:t xml:space="preserve">, 359–377, </w:t>
      </w:r>
      <w:proofErr w:type="spellStart"/>
      <w:r w:rsidRPr="001C2E85">
        <w:rPr>
          <w:rFonts w:ascii="Times" w:hAnsi="Times"/>
        </w:rPr>
        <w:t>doi</w:t>
      </w:r>
      <w:proofErr w:type="spellEnd"/>
      <w:r w:rsidRPr="001C2E85">
        <w:rPr>
          <w:rFonts w:ascii="Times" w:hAnsi="Times"/>
        </w:rPr>
        <w:t>: 10.1175/1520-0469(</w:t>
      </w:r>
      <w:proofErr w:type="gramStart"/>
      <w:r w:rsidRPr="001C2E85">
        <w:rPr>
          <w:rFonts w:ascii="Times" w:hAnsi="Times"/>
        </w:rPr>
        <w:t>1983)040</w:t>
      </w:r>
      <w:proofErr w:type="gramEnd"/>
      <w:r w:rsidRPr="001C2E85">
        <w:rPr>
          <w:rFonts w:ascii="Times" w:hAnsi="Times"/>
        </w:rPr>
        <w:t>&lt;0359:ASOTTR&gt;2.0.CO;2.</w:t>
      </w:r>
    </w:p>
    <w:p w14:paraId="76F38A87" w14:textId="77777777" w:rsidR="00E313C5" w:rsidRPr="001C2E85" w:rsidRDefault="00E313C5" w:rsidP="00E313C5">
      <w:pPr>
        <w:rPr>
          <w:rFonts w:ascii="Times" w:hAnsi="Times"/>
        </w:rPr>
      </w:pPr>
    </w:p>
    <w:p w14:paraId="78164D5B" w14:textId="77777777" w:rsidR="00E313C5" w:rsidRDefault="00E313C5" w:rsidP="00E313C5">
      <w:pPr>
        <w:ind w:left="720" w:hanging="720"/>
        <w:rPr>
          <w:rFonts w:ascii="Times" w:hAnsi="Times"/>
        </w:rPr>
      </w:pPr>
      <w:r>
        <w:rPr>
          <w:rFonts w:ascii="Times" w:hAnsi="Times"/>
        </w:rPr>
        <w:t>Lemon, L. R.</w:t>
      </w:r>
      <w:r w:rsidRPr="00522870">
        <w:rPr>
          <w:rFonts w:ascii="Times" w:hAnsi="Times"/>
        </w:rPr>
        <w:t xml:space="preserve">, and C. A. </w:t>
      </w:r>
      <w:proofErr w:type="spellStart"/>
      <w:r w:rsidRPr="00522870">
        <w:rPr>
          <w:rFonts w:ascii="Times" w:hAnsi="Times"/>
        </w:rPr>
        <w:t>Doswell</w:t>
      </w:r>
      <w:proofErr w:type="spellEnd"/>
      <w:r w:rsidRPr="00522870">
        <w:rPr>
          <w:rFonts w:ascii="Times" w:hAnsi="Times"/>
        </w:rPr>
        <w:t xml:space="preserve"> III, 1979: Severe thunderstorm evolution and </w:t>
      </w:r>
      <w:proofErr w:type="spellStart"/>
      <w:r w:rsidRPr="00522870">
        <w:rPr>
          <w:rFonts w:ascii="Times" w:hAnsi="Times"/>
        </w:rPr>
        <w:t>mesocyclone</w:t>
      </w:r>
      <w:proofErr w:type="spellEnd"/>
      <w:r w:rsidRPr="00522870">
        <w:rPr>
          <w:rFonts w:ascii="Times" w:hAnsi="Times"/>
        </w:rPr>
        <w:t xml:space="preserve"> structure as related to </w:t>
      </w:r>
      <w:proofErr w:type="spellStart"/>
      <w:r w:rsidRPr="00522870">
        <w:rPr>
          <w:rFonts w:ascii="Times" w:hAnsi="Times"/>
        </w:rPr>
        <w:t>tornadogenesis</w:t>
      </w:r>
      <w:proofErr w:type="spellEnd"/>
      <w:r w:rsidRPr="00522870">
        <w:rPr>
          <w:rFonts w:ascii="Times" w:hAnsi="Times"/>
        </w:rPr>
        <w:t xml:space="preserve">. </w:t>
      </w:r>
      <w:r w:rsidRPr="00522870">
        <w:rPr>
          <w:rFonts w:ascii="Times" w:hAnsi="Times"/>
          <w:i/>
        </w:rPr>
        <w:t xml:space="preserve">Mon. </w:t>
      </w:r>
      <w:proofErr w:type="spellStart"/>
      <w:r w:rsidRPr="00522870">
        <w:rPr>
          <w:rFonts w:ascii="Times" w:hAnsi="Times"/>
          <w:i/>
        </w:rPr>
        <w:t>Wea</w:t>
      </w:r>
      <w:proofErr w:type="spellEnd"/>
      <w:r w:rsidRPr="00522870">
        <w:rPr>
          <w:rFonts w:ascii="Times" w:hAnsi="Times"/>
          <w:i/>
        </w:rPr>
        <w:t>. Rev.</w:t>
      </w:r>
      <w:r w:rsidRPr="00522870">
        <w:rPr>
          <w:rFonts w:ascii="Times" w:hAnsi="Times"/>
        </w:rPr>
        <w:t xml:space="preserve">, </w:t>
      </w:r>
      <w:r w:rsidRPr="00522870">
        <w:rPr>
          <w:rFonts w:ascii="Times" w:hAnsi="Times"/>
          <w:b/>
        </w:rPr>
        <w:t>107</w:t>
      </w:r>
      <w:r w:rsidRPr="00522870">
        <w:rPr>
          <w:rFonts w:ascii="Times" w:hAnsi="Times"/>
        </w:rPr>
        <w:t xml:space="preserve">, 1184– 1197, </w:t>
      </w:r>
      <w:proofErr w:type="spellStart"/>
      <w:r w:rsidRPr="00522870">
        <w:rPr>
          <w:rFonts w:ascii="Times" w:hAnsi="Times"/>
        </w:rPr>
        <w:t>doi</w:t>
      </w:r>
      <w:proofErr w:type="spellEnd"/>
      <w:r w:rsidRPr="00522870">
        <w:rPr>
          <w:rFonts w:ascii="Times" w:hAnsi="Times"/>
        </w:rPr>
        <w:t>: 10.1175/1520-0493(</w:t>
      </w:r>
      <w:proofErr w:type="gramStart"/>
      <w:r w:rsidRPr="00522870">
        <w:rPr>
          <w:rFonts w:ascii="Times" w:hAnsi="Times"/>
        </w:rPr>
        <w:t>1979)107</w:t>
      </w:r>
      <w:proofErr w:type="gramEnd"/>
      <w:r w:rsidRPr="00522870">
        <w:rPr>
          <w:rFonts w:ascii="Times" w:hAnsi="Times"/>
        </w:rPr>
        <w:t>&lt;1184:STEAMS&gt;2.0.CO;2.</w:t>
      </w:r>
    </w:p>
    <w:p w14:paraId="0AA2A70E" w14:textId="77777777" w:rsidR="00E313C5" w:rsidRDefault="00E313C5" w:rsidP="00E313C5">
      <w:pPr>
        <w:ind w:left="720" w:hanging="720"/>
        <w:rPr>
          <w:rFonts w:ascii="Times" w:hAnsi="Times"/>
        </w:rPr>
      </w:pPr>
    </w:p>
    <w:p w14:paraId="1CEF7577" w14:textId="77777777" w:rsidR="00E313C5" w:rsidRPr="009F0566" w:rsidRDefault="00E313C5" w:rsidP="00E313C5">
      <w:pPr>
        <w:ind w:left="720" w:hanging="720"/>
        <w:rPr>
          <w:rFonts w:ascii="Times" w:hAnsi="Times"/>
        </w:rPr>
      </w:pPr>
      <w:r>
        <w:rPr>
          <w:rFonts w:ascii="Times" w:hAnsi="Times"/>
        </w:rPr>
        <w:t xml:space="preserve">Lilly, D. K., </w:t>
      </w:r>
      <w:proofErr w:type="gramStart"/>
      <w:r>
        <w:rPr>
          <w:rFonts w:ascii="Times" w:hAnsi="Times"/>
        </w:rPr>
        <w:t>1986a</w:t>
      </w:r>
      <w:proofErr w:type="gramEnd"/>
      <w:r>
        <w:rPr>
          <w:rFonts w:ascii="Times" w:hAnsi="Times"/>
        </w:rPr>
        <w:t xml:space="preserve">:  The structure, energetics, and propagation of rotating convective storms. Part I: Energy exchange with the mean flow. </w:t>
      </w:r>
      <w:r>
        <w:rPr>
          <w:rFonts w:ascii="Times" w:hAnsi="Times"/>
          <w:i/>
        </w:rPr>
        <w:t>J. Atmos. Sci.</w:t>
      </w:r>
      <w:r>
        <w:rPr>
          <w:rFonts w:ascii="Times" w:hAnsi="Times"/>
        </w:rPr>
        <w:t xml:space="preserve">, </w:t>
      </w:r>
      <w:r>
        <w:rPr>
          <w:rFonts w:ascii="Times" w:hAnsi="Times"/>
          <w:b/>
        </w:rPr>
        <w:t>43</w:t>
      </w:r>
      <w:r>
        <w:rPr>
          <w:rFonts w:ascii="Times" w:hAnsi="Times"/>
        </w:rPr>
        <w:t>, 113</w:t>
      </w:r>
      <w:r w:rsidRPr="00522870">
        <w:rPr>
          <w:rFonts w:ascii="Times" w:hAnsi="Times"/>
        </w:rPr>
        <w:t>–</w:t>
      </w:r>
      <w:r>
        <w:rPr>
          <w:rFonts w:ascii="Times" w:hAnsi="Times"/>
        </w:rPr>
        <w:t xml:space="preserve">125, </w:t>
      </w:r>
      <w:proofErr w:type="spellStart"/>
      <w:r w:rsidRPr="009F0566">
        <w:rPr>
          <w:rFonts w:ascii="Times" w:hAnsi="Times"/>
        </w:rPr>
        <w:t>doi</w:t>
      </w:r>
      <w:proofErr w:type="spellEnd"/>
      <w:r w:rsidRPr="009F0566">
        <w:rPr>
          <w:rFonts w:ascii="Times" w:hAnsi="Times"/>
        </w:rPr>
        <w:t>: 10.1175/1520-0469(</w:t>
      </w:r>
      <w:proofErr w:type="gramStart"/>
      <w:r w:rsidRPr="009F0566">
        <w:rPr>
          <w:rFonts w:ascii="Times" w:hAnsi="Times"/>
        </w:rPr>
        <w:t>1986)043</w:t>
      </w:r>
      <w:proofErr w:type="gramEnd"/>
      <w:r w:rsidRPr="009F0566">
        <w:rPr>
          <w:rFonts w:ascii="Times" w:hAnsi="Times"/>
        </w:rPr>
        <w:t>&lt;0113:TSEAPO&gt;2.0.CO;2.</w:t>
      </w:r>
    </w:p>
    <w:p w14:paraId="297A249B" w14:textId="77777777" w:rsidR="00E313C5" w:rsidRPr="009F0566" w:rsidRDefault="00E313C5" w:rsidP="00E313C5">
      <w:pPr>
        <w:ind w:left="720" w:hanging="720"/>
        <w:rPr>
          <w:rFonts w:ascii="Times" w:hAnsi="Times"/>
        </w:rPr>
      </w:pPr>
    </w:p>
    <w:p w14:paraId="4DDB27FF" w14:textId="77777777" w:rsidR="00E313C5" w:rsidRDefault="00E313C5" w:rsidP="00E313C5">
      <w:pPr>
        <w:ind w:left="720" w:hanging="720"/>
        <w:rPr>
          <w:rFonts w:ascii="Times" w:hAnsi="Times"/>
        </w:rPr>
      </w:pPr>
      <w:r w:rsidRPr="009F0566">
        <w:rPr>
          <w:rFonts w:ascii="Times" w:hAnsi="Times"/>
        </w:rPr>
        <w:t xml:space="preserve">—, 1986b: The structure, energetics, and propagation of rotating convective storms. Part II: </w:t>
      </w:r>
      <w:proofErr w:type="spellStart"/>
      <w:r w:rsidRPr="009F0566">
        <w:rPr>
          <w:rFonts w:ascii="Times" w:hAnsi="Times"/>
        </w:rPr>
        <w:t>Helicity</w:t>
      </w:r>
      <w:proofErr w:type="spellEnd"/>
      <w:r w:rsidRPr="009F0566">
        <w:rPr>
          <w:rFonts w:ascii="Times" w:hAnsi="Times"/>
        </w:rPr>
        <w:t xml:space="preserve"> and storm stabilization. </w:t>
      </w:r>
      <w:r w:rsidRPr="009F0566">
        <w:rPr>
          <w:rFonts w:ascii="Times" w:hAnsi="Times"/>
          <w:i/>
        </w:rPr>
        <w:t>J. Atmos. Sci.</w:t>
      </w:r>
      <w:r w:rsidRPr="009F0566">
        <w:rPr>
          <w:rFonts w:ascii="Times" w:hAnsi="Times"/>
        </w:rPr>
        <w:t xml:space="preserve">, </w:t>
      </w:r>
      <w:r w:rsidRPr="009F0566">
        <w:rPr>
          <w:rFonts w:ascii="Times" w:hAnsi="Times"/>
          <w:b/>
        </w:rPr>
        <w:t>43</w:t>
      </w:r>
      <w:r w:rsidRPr="009F0566">
        <w:rPr>
          <w:rFonts w:ascii="Times" w:hAnsi="Times"/>
        </w:rPr>
        <w:t xml:space="preserve">, 126–140, </w:t>
      </w:r>
      <w:proofErr w:type="spellStart"/>
      <w:r w:rsidRPr="009F0566">
        <w:rPr>
          <w:rFonts w:ascii="Times" w:hAnsi="Times"/>
        </w:rPr>
        <w:t>doi</w:t>
      </w:r>
      <w:proofErr w:type="spellEnd"/>
      <w:r w:rsidRPr="009F0566">
        <w:rPr>
          <w:rFonts w:ascii="Times" w:hAnsi="Times"/>
        </w:rPr>
        <w:t>: 10.1175/1520-0469(</w:t>
      </w:r>
      <w:proofErr w:type="gramStart"/>
      <w:r w:rsidRPr="009F0566">
        <w:rPr>
          <w:rFonts w:ascii="Times" w:hAnsi="Times"/>
        </w:rPr>
        <w:t>1986)043</w:t>
      </w:r>
      <w:proofErr w:type="gramEnd"/>
      <w:r w:rsidRPr="009F0566">
        <w:rPr>
          <w:rFonts w:ascii="Times" w:hAnsi="Times"/>
        </w:rPr>
        <w:t>&lt;0126:TSEAPO&gt;2.0.CO;2.</w:t>
      </w:r>
    </w:p>
    <w:p w14:paraId="6B9A4BBC" w14:textId="77777777" w:rsidR="00E313C5" w:rsidRDefault="00E313C5" w:rsidP="00E313C5">
      <w:pPr>
        <w:ind w:left="720" w:hanging="720"/>
        <w:rPr>
          <w:rFonts w:ascii="Times" w:hAnsi="Times"/>
        </w:rPr>
      </w:pPr>
    </w:p>
    <w:p w14:paraId="19584CEE" w14:textId="77777777" w:rsidR="00E313C5" w:rsidRPr="00E235AE" w:rsidRDefault="00E313C5" w:rsidP="00E313C5">
      <w:pPr>
        <w:ind w:left="720" w:hanging="720"/>
        <w:rPr>
          <w:rFonts w:ascii="Times" w:hAnsi="Times"/>
        </w:rPr>
      </w:pPr>
      <w:proofErr w:type="spellStart"/>
      <w:r w:rsidRPr="00E235AE">
        <w:rPr>
          <w:rFonts w:ascii="Times" w:hAnsi="Times"/>
        </w:rPr>
        <w:t>Markowski</w:t>
      </w:r>
      <w:proofErr w:type="spellEnd"/>
      <w:r w:rsidRPr="00E235AE">
        <w:rPr>
          <w:rFonts w:ascii="Times" w:hAnsi="Times"/>
        </w:rPr>
        <w:t>, P. M., E. N. Rasmussen</w:t>
      </w:r>
      <w:proofErr w:type="gramStart"/>
      <w:r w:rsidRPr="00E235AE">
        <w:rPr>
          <w:rFonts w:ascii="Times" w:hAnsi="Times"/>
        </w:rPr>
        <w:t>,  J</w:t>
      </w:r>
      <w:proofErr w:type="gramEnd"/>
      <w:r w:rsidRPr="00E235AE">
        <w:rPr>
          <w:rFonts w:ascii="Times" w:hAnsi="Times"/>
        </w:rPr>
        <w:t xml:space="preserve">. M. </w:t>
      </w:r>
      <w:proofErr w:type="spellStart"/>
      <w:r w:rsidRPr="00E235AE">
        <w:rPr>
          <w:rFonts w:ascii="Times" w:hAnsi="Times"/>
        </w:rPr>
        <w:t>Straka</w:t>
      </w:r>
      <w:proofErr w:type="spellEnd"/>
      <w:r w:rsidRPr="00E235AE">
        <w:rPr>
          <w:rFonts w:ascii="Times" w:hAnsi="Times"/>
        </w:rPr>
        <w:t xml:space="preserve">, and D. C. Dowell, 1998a: Observations of low-level </w:t>
      </w:r>
      <w:proofErr w:type="spellStart"/>
      <w:r w:rsidRPr="00E235AE">
        <w:rPr>
          <w:rFonts w:ascii="Times" w:hAnsi="Times"/>
        </w:rPr>
        <w:t>baroclinity</w:t>
      </w:r>
      <w:proofErr w:type="spellEnd"/>
      <w:r w:rsidRPr="00E235AE">
        <w:rPr>
          <w:rFonts w:ascii="Times" w:hAnsi="Times"/>
        </w:rPr>
        <w:t xml:space="preserve"> generated by anvil shadows. </w:t>
      </w:r>
      <w:r w:rsidRPr="00E235AE">
        <w:rPr>
          <w:rFonts w:ascii="Times" w:hAnsi="Times"/>
          <w:i/>
        </w:rPr>
        <w:t xml:space="preserve">Mon. </w:t>
      </w:r>
      <w:proofErr w:type="spellStart"/>
      <w:r w:rsidRPr="00E235AE">
        <w:rPr>
          <w:rFonts w:ascii="Times" w:hAnsi="Times"/>
          <w:i/>
        </w:rPr>
        <w:t>Wea</w:t>
      </w:r>
      <w:proofErr w:type="spellEnd"/>
      <w:r w:rsidRPr="00E235AE">
        <w:rPr>
          <w:rFonts w:ascii="Times" w:hAnsi="Times"/>
          <w:i/>
        </w:rPr>
        <w:t>. Rev.</w:t>
      </w:r>
      <w:r w:rsidRPr="00E235AE">
        <w:rPr>
          <w:rFonts w:ascii="Times" w:hAnsi="Times"/>
        </w:rPr>
        <w:t xml:space="preserve">, </w:t>
      </w:r>
      <w:r w:rsidRPr="00E235AE">
        <w:rPr>
          <w:rFonts w:ascii="Times" w:hAnsi="Times"/>
          <w:b/>
        </w:rPr>
        <w:t>126</w:t>
      </w:r>
      <w:r w:rsidRPr="00E235AE">
        <w:rPr>
          <w:rFonts w:ascii="Times" w:hAnsi="Times"/>
        </w:rPr>
        <w:t xml:space="preserve">, 2942–2958, </w:t>
      </w:r>
      <w:proofErr w:type="spellStart"/>
      <w:r w:rsidRPr="00E235AE">
        <w:rPr>
          <w:rFonts w:ascii="Times" w:hAnsi="Times"/>
        </w:rPr>
        <w:t>doi</w:t>
      </w:r>
      <w:proofErr w:type="spellEnd"/>
      <w:r w:rsidRPr="00E235AE">
        <w:rPr>
          <w:rFonts w:ascii="Times" w:hAnsi="Times"/>
        </w:rPr>
        <w:t>: 10.1175/1520-0493(</w:t>
      </w:r>
      <w:proofErr w:type="gramStart"/>
      <w:r w:rsidRPr="00E235AE">
        <w:rPr>
          <w:rFonts w:ascii="Times" w:hAnsi="Times"/>
        </w:rPr>
        <w:t>1998)126</w:t>
      </w:r>
      <w:proofErr w:type="gramEnd"/>
      <w:r w:rsidRPr="00E235AE">
        <w:rPr>
          <w:rFonts w:ascii="Times" w:hAnsi="Times"/>
        </w:rPr>
        <w:t>&lt;2942:OOLLBG&gt;2.0.CO;2.</w:t>
      </w:r>
    </w:p>
    <w:p w14:paraId="6B8C1402" w14:textId="77777777" w:rsidR="00E313C5" w:rsidRPr="00E235AE" w:rsidRDefault="00E313C5" w:rsidP="00E313C5">
      <w:pPr>
        <w:ind w:left="720" w:hanging="720"/>
        <w:rPr>
          <w:rFonts w:ascii="Times" w:hAnsi="Times"/>
        </w:rPr>
      </w:pPr>
    </w:p>
    <w:p w14:paraId="77E890DA" w14:textId="77777777" w:rsidR="00E313C5" w:rsidRPr="00E235AE" w:rsidRDefault="00E313C5" w:rsidP="00E313C5">
      <w:pPr>
        <w:ind w:left="720" w:hanging="720"/>
        <w:rPr>
          <w:rFonts w:ascii="Times" w:hAnsi="Times"/>
        </w:rPr>
      </w:pPr>
      <w:r w:rsidRPr="00E235AE">
        <w:rPr>
          <w:rFonts w:ascii="Times" w:hAnsi="Times"/>
        </w:rPr>
        <w:t xml:space="preserve">—, J. M. </w:t>
      </w:r>
      <w:proofErr w:type="spellStart"/>
      <w:r w:rsidRPr="00E235AE">
        <w:rPr>
          <w:rFonts w:ascii="Times" w:hAnsi="Times"/>
        </w:rPr>
        <w:t>Straka</w:t>
      </w:r>
      <w:proofErr w:type="spellEnd"/>
      <w:r w:rsidRPr="00E235AE">
        <w:rPr>
          <w:rFonts w:ascii="Times" w:hAnsi="Times"/>
        </w:rPr>
        <w:t xml:space="preserve">, E. N. Rasmussen, and D. O. Blanchard, 1998b: Variability of storm-relative </w:t>
      </w:r>
      <w:proofErr w:type="spellStart"/>
      <w:r w:rsidRPr="00E235AE">
        <w:rPr>
          <w:rFonts w:ascii="Times" w:hAnsi="Times"/>
        </w:rPr>
        <w:t>helicity</w:t>
      </w:r>
      <w:proofErr w:type="spellEnd"/>
      <w:r w:rsidRPr="00E235AE">
        <w:rPr>
          <w:rFonts w:ascii="Times" w:hAnsi="Times"/>
        </w:rPr>
        <w:t xml:space="preserve"> during VORTEX. </w:t>
      </w:r>
      <w:r w:rsidRPr="00E235AE">
        <w:rPr>
          <w:rFonts w:ascii="Times" w:hAnsi="Times"/>
          <w:i/>
        </w:rPr>
        <w:t xml:space="preserve">Mon. </w:t>
      </w:r>
      <w:proofErr w:type="spellStart"/>
      <w:r w:rsidRPr="00E235AE">
        <w:rPr>
          <w:rFonts w:ascii="Times" w:hAnsi="Times"/>
          <w:i/>
        </w:rPr>
        <w:t>Wea</w:t>
      </w:r>
      <w:proofErr w:type="spellEnd"/>
      <w:r w:rsidRPr="00E235AE">
        <w:rPr>
          <w:rFonts w:ascii="Times" w:hAnsi="Times"/>
          <w:i/>
        </w:rPr>
        <w:t>. Rev.</w:t>
      </w:r>
      <w:r w:rsidRPr="00E235AE">
        <w:rPr>
          <w:rFonts w:ascii="Times" w:hAnsi="Times"/>
        </w:rPr>
        <w:t xml:space="preserve">, </w:t>
      </w:r>
      <w:r w:rsidRPr="00E235AE">
        <w:rPr>
          <w:rFonts w:ascii="Times" w:hAnsi="Times"/>
          <w:b/>
        </w:rPr>
        <w:t>126</w:t>
      </w:r>
      <w:r w:rsidRPr="00E235AE">
        <w:rPr>
          <w:rFonts w:ascii="Times" w:hAnsi="Times"/>
        </w:rPr>
        <w:t xml:space="preserve">, 2959–2971, </w:t>
      </w:r>
      <w:proofErr w:type="spellStart"/>
      <w:r w:rsidRPr="00E235AE">
        <w:rPr>
          <w:rFonts w:ascii="Times" w:hAnsi="Times"/>
        </w:rPr>
        <w:t>doi</w:t>
      </w:r>
      <w:proofErr w:type="spellEnd"/>
      <w:r w:rsidRPr="00E235AE">
        <w:rPr>
          <w:rFonts w:ascii="Times" w:hAnsi="Times"/>
        </w:rPr>
        <w:t>: 10.1175/1520-0493(</w:t>
      </w:r>
      <w:proofErr w:type="gramStart"/>
      <w:r w:rsidRPr="00E235AE">
        <w:rPr>
          <w:rFonts w:ascii="Times" w:hAnsi="Times"/>
        </w:rPr>
        <w:t>1998)126</w:t>
      </w:r>
      <w:proofErr w:type="gramEnd"/>
      <w:r w:rsidRPr="00E235AE">
        <w:rPr>
          <w:rFonts w:ascii="Times" w:hAnsi="Times"/>
        </w:rPr>
        <w:t>&lt;2959:VOSRHD&gt;2.0.CO;2.</w:t>
      </w:r>
    </w:p>
    <w:p w14:paraId="3009EC6A" w14:textId="77777777" w:rsidR="00E313C5" w:rsidRPr="00E235AE" w:rsidRDefault="00E313C5" w:rsidP="00E313C5">
      <w:pPr>
        <w:ind w:left="720" w:hanging="720"/>
        <w:rPr>
          <w:rFonts w:ascii="Times" w:hAnsi="Times"/>
        </w:rPr>
      </w:pPr>
    </w:p>
    <w:p w14:paraId="07BF63AC" w14:textId="77777777" w:rsidR="00E313C5" w:rsidRPr="00E235AE" w:rsidRDefault="00E313C5" w:rsidP="00E313C5">
      <w:pPr>
        <w:ind w:left="720" w:hanging="720"/>
        <w:rPr>
          <w:rFonts w:ascii="Times" w:hAnsi="Times"/>
        </w:rPr>
      </w:pPr>
      <w:r w:rsidRPr="00E235AE">
        <w:rPr>
          <w:rFonts w:ascii="Times" w:hAnsi="Times"/>
        </w:rPr>
        <w:t xml:space="preserve">—, —, </w:t>
      </w:r>
      <w:proofErr w:type="gramStart"/>
      <w:r w:rsidRPr="00E235AE">
        <w:rPr>
          <w:rFonts w:ascii="Times" w:hAnsi="Times"/>
        </w:rPr>
        <w:t>and</w:t>
      </w:r>
      <w:proofErr w:type="gramEnd"/>
      <w:r w:rsidRPr="00E235AE">
        <w:rPr>
          <w:rFonts w:ascii="Times" w:hAnsi="Times"/>
        </w:rPr>
        <w:t xml:space="preserve"> —, 2002: Direct surface thermodynamic observations within the rear-flank downdrafts of </w:t>
      </w:r>
      <w:proofErr w:type="spellStart"/>
      <w:r w:rsidRPr="00E235AE">
        <w:rPr>
          <w:rFonts w:ascii="Times" w:hAnsi="Times"/>
        </w:rPr>
        <w:t>nontornadic</w:t>
      </w:r>
      <w:proofErr w:type="spellEnd"/>
      <w:r w:rsidRPr="00E235AE">
        <w:rPr>
          <w:rFonts w:ascii="Times" w:hAnsi="Times"/>
        </w:rPr>
        <w:t xml:space="preserve"> and </w:t>
      </w:r>
      <w:proofErr w:type="spellStart"/>
      <w:r w:rsidRPr="00E235AE">
        <w:rPr>
          <w:rFonts w:ascii="Times" w:hAnsi="Times"/>
        </w:rPr>
        <w:t>tornadic</w:t>
      </w:r>
      <w:proofErr w:type="spellEnd"/>
      <w:r w:rsidRPr="00E235AE">
        <w:rPr>
          <w:rFonts w:ascii="Times" w:hAnsi="Times"/>
        </w:rPr>
        <w:t xml:space="preserve"> </w:t>
      </w:r>
      <w:proofErr w:type="spellStart"/>
      <w:r w:rsidRPr="00E235AE">
        <w:rPr>
          <w:rFonts w:ascii="Times" w:hAnsi="Times"/>
        </w:rPr>
        <w:t>supercells</w:t>
      </w:r>
      <w:proofErr w:type="spellEnd"/>
      <w:r w:rsidRPr="00E235AE">
        <w:rPr>
          <w:rFonts w:ascii="Times" w:hAnsi="Times"/>
        </w:rPr>
        <w:t xml:space="preserve">. </w:t>
      </w:r>
      <w:r w:rsidRPr="00E235AE">
        <w:rPr>
          <w:rFonts w:ascii="Times" w:hAnsi="Times"/>
          <w:i/>
        </w:rPr>
        <w:t xml:space="preserve">Mon. </w:t>
      </w:r>
      <w:proofErr w:type="spellStart"/>
      <w:r w:rsidRPr="00E235AE">
        <w:rPr>
          <w:rFonts w:ascii="Times" w:hAnsi="Times"/>
          <w:i/>
        </w:rPr>
        <w:t>Wea</w:t>
      </w:r>
      <w:proofErr w:type="spellEnd"/>
      <w:r w:rsidRPr="00E235AE">
        <w:rPr>
          <w:rFonts w:ascii="Times" w:hAnsi="Times"/>
          <w:i/>
        </w:rPr>
        <w:t>. Rev.</w:t>
      </w:r>
      <w:r w:rsidRPr="00E235AE">
        <w:rPr>
          <w:rFonts w:ascii="Times" w:hAnsi="Times"/>
        </w:rPr>
        <w:t xml:space="preserve">, </w:t>
      </w:r>
      <w:r w:rsidRPr="00E235AE">
        <w:rPr>
          <w:rFonts w:ascii="Times" w:hAnsi="Times"/>
          <w:b/>
        </w:rPr>
        <w:t>130</w:t>
      </w:r>
      <w:r w:rsidRPr="00E235AE">
        <w:rPr>
          <w:rFonts w:ascii="Times" w:hAnsi="Times"/>
        </w:rPr>
        <w:t xml:space="preserve">, 1692–1721, </w:t>
      </w:r>
      <w:proofErr w:type="spellStart"/>
      <w:r w:rsidRPr="00E235AE">
        <w:rPr>
          <w:rFonts w:ascii="Times" w:hAnsi="Times"/>
        </w:rPr>
        <w:t>doi</w:t>
      </w:r>
      <w:proofErr w:type="spellEnd"/>
      <w:r w:rsidRPr="00E235AE">
        <w:rPr>
          <w:rFonts w:ascii="Times" w:hAnsi="Times"/>
        </w:rPr>
        <w:t>: 10.1175/1520-0493(</w:t>
      </w:r>
      <w:proofErr w:type="gramStart"/>
      <w:r w:rsidRPr="00E235AE">
        <w:rPr>
          <w:rFonts w:ascii="Times" w:hAnsi="Times"/>
        </w:rPr>
        <w:t>2002)130</w:t>
      </w:r>
      <w:proofErr w:type="gramEnd"/>
      <w:r w:rsidRPr="00E235AE">
        <w:rPr>
          <w:rFonts w:ascii="Times" w:hAnsi="Times"/>
        </w:rPr>
        <w:t>&lt;1692:DSTOWT&gt;2.0.CO;2.</w:t>
      </w:r>
    </w:p>
    <w:p w14:paraId="545F63B2" w14:textId="77777777" w:rsidR="00E313C5" w:rsidRPr="00E235AE" w:rsidRDefault="00E313C5" w:rsidP="00E313C5">
      <w:pPr>
        <w:ind w:left="720" w:hanging="720"/>
        <w:rPr>
          <w:rFonts w:ascii="Times" w:hAnsi="Times"/>
        </w:rPr>
      </w:pPr>
    </w:p>
    <w:p w14:paraId="6A8095ED" w14:textId="77777777" w:rsidR="00E313C5" w:rsidRPr="00E235AE" w:rsidRDefault="00E313C5" w:rsidP="00E313C5">
      <w:pPr>
        <w:ind w:left="720" w:hanging="720"/>
        <w:rPr>
          <w:rFonts w:ascii="Times" w:hAnsi="Times"/>
        </w:rPr>
      </w:pPr>
      <w:r w:rsidRPr="00E235AE">
        <w:rPr>
          <w:rFonts w:ascii="Times" w:hAnsi="Times"/>
        </w:rPr>
        <w:t xml:space="preserve">—, C. Hannon, J. Frame, E. Lancaster, A. </w:t>
      </w:r>
      <w:proofErr w:type="spellStart"/>
      <w:r w:rsidRPr="00E235AE">
        <w:rPr>
          <w:rFonts w:ascii="Times" w:hAnsi="Times"/>
        </w:rPr>
        <w:t>Pietrycha</w:t>
      </w:r>
      <w:proofErr w:type="spellEnd"/>
      <w:r w:rsidRPr="00E235AE">
        <w:rPr>
          <w:rFonts w:ascii="Times" w:hAnsi="Times"/>
        </w:rPr>
        <w:t xml:space="preserve">, R. Edwards, and R. L. Thompson, 2003: Characteristics of vertical wind profiles near </w:t>
      </w:r>
      <w:proofErr w:type="spellStart"/>
      <w:r w:rsidRPr="00E235AE">
        <w:rPr>
          <w:rFonts w:ascii="Times" w:hAnsi="Times"/>
        </w:rPr>
        <w:t>supercells</w:t>
      </w:r>
      <w:proofErr w:type="spellEnd"/>
      <w:r w:rsidRPr="00E235AE">
        <w:rPr>
          <w:rFonts w:ascii="Times" w:hAnsi="Times"/>
        </w:rPr>
        <w:t xml:space="preserve"> obtained from the Rapid Update Cycle. </w:t>
      </w:r>
      <w:proofErr w:type="spellStart"/>
      <w:r w:rsidRPr="00E235AE">
        <w:rPr>
          <w:rFonts w:ascii="Times" w:hAnsi="Times"/>
          <w:i/>
        </w:rPr>
        <w:t>Wea</w:t>
      </w:r>
      <w:proofErr w:type="spellEnd"/>
      <w:r w:rsidRPr="00E235AE">
        <w:rPr>
          <w:rFonts w:ascii="Times" w:hAnsi="Times"/>
          <w:i/>
        </w:rPr>
        <w:t>. Forecasting</w:t>
      </w:r>
      <w:r w:rsidRPr="00E235AE">
        <w:rPr>
          <w:rFonts w:ascii="Times" w:hAnsi="Times"/>
        </w:rPr>
        <w:t xml:space="preserve">, </w:t>
      </w:r>
      <w:r w:rsidRPr="00E235AE">
        <w:rPr>
          <w:rFonts w:ascii="Times" w:hAnsi="Times"/>
          <w:b/>
        </w:rPr>
        <w:t>18</w:t>
      </w:r>
      <w:r w:rsidRPr="00E235AE">
        <w:rPr>
          <w:rFonts w:ascii="Times" w:hAnsi="Times"/>
        </w:rPr>
        <w:t xml:space="preserve">, 1262–1272, </w:t>
      </w:r>
      <w:proofErr w:type="spellStart"/>
      <w:r w:rsidRPr="00E235AE">
        <w:rPr>
          <w:rFonts w:ascii="Times" w:hAnsi="Times"/>
        </w:rPr>
        <w:t>doi</w:t>
      </w:r>
      <w:proofErr w:type="spellEnd"/>
      <w:r w:rsidRPr="00E235AE">
        <w:rPr>
          <w:rFonts w:ascii="Times" w:hAnsi="Times"/>
        </w:rPr>
        <w:t>: 10.1175/1520-0434(</w:t>
      </w:r>
      <w:proofErr w:type="gramStart"/>
      <w:r w:rsidRPr="00E235AE">
        <w:rPr>
          <w:rFonts w:ascii="Times" w:hAnsi="Times"/>
        </w:rPr>
        <w:t>2003)018</w:t>
      </w:r>
      <w:proofErr w:type="gramEnd"/>
      <w:r w:rsidRPr="00E235AE">
        <w:rPr>
          <w:rFonts w:ascii="Times" w:hAnsi="Times"/>
        </w:rPr>
        <w:t>&lt;1262:COVWPN&gt;2.0.CO;2.</w:t>
      </w:r>
    </w:p>
    <w:p w14:paraId="6204A560" w14:textId="77777777" w:rsidR="00E313C5" w:rsidRDefault="00E313C5" w:rsidP="00E313C5">
      <w:pPr>
        <w:rPr>
          <w:rFonts w:ascii="Times" w:hAnsi="Times"/>
        </w:rPr>
      </w:pPr>
    </w:p>
    <w:p w14:paraId="67492C83" w14:textId="77777777" w:rsidR="00E313C5" w:rsidRPr="00921E92" w:rsidRDefault="00E313C5" w:rsidP="00E313C5">
      <w:pPr>
        <w:ind w:left="720" w:hanging="720"/>
        <w:rPr>
          <w:rFonts w:ascii="Times" w:hAnsi="Times"/>
        </w:rPr>
      </w:pPr>
      <w:r w:rsidRPr="00E235AE">
        <w:rPr>
          <w:rFonts w:ascii="Times" w:hAnsi="Times"/>
        </w:rPr>
        <w:t>—</w:t>
      </w:r>
      <w:r>
        <w:rPr>
          <w:rFonts w:ascii="Times" w:hAnsi="Times"/>
        </w:rPr>
        <w:t xml:space="preserve">, </w:t>
      </w:r>
      <w:proofErr w:type="gramStart"/>
      <w:r>
        <w:rPr>
          <w:rFonts w:ascii="Times" w:hAnsi="Times"/>
        </w:rPr>
        <w:t>and</w:t>
      </w:r>
      <w:proofErr w:type="gramEnd"/>
      <w:r>
        <w:rPr>
          <w:rFonts w:ascii="Times" w:hAnsi="Times"/>
        </w:rPr>
        <w:t xml:space="preserve"> Y. Richardson, 2010: </w:t>
      </w:r>
      <w:r>
        <w:rPr>
          <w:rFonts w:ascii="Times" w:hAnsi="Times"/>
          <w:i/>
        </w:rPr>
        <w:t xml:space="preserve">Mesoscale Meteorology in </w:t>
      </w:r>
      <w:proofErr w:type="spellStart"/>
      <w:r>
        <w:rPr>
          <w:rFonts w:ascii="Times" w:hAnsi="Times"/>
          <w:i/>
        </w:rPr>
        <w:t>Midlatitudes</w:t>
      </w:r>
      <w:proofErr w:type="spellEnd"/>
      <w:r>
        <w:rPr>
          <w:rFonts w:ascii="Times" w:hAnsi="Times"/>
        </w:rPr>
        <w:t xml:space="preserve">. </w:t>
      </w:r>
      <w:proofErr w:type="gramStart"/>
      <w:r>
        <w:rPr>
          <w:rFonts w:ascii="Times" w:hAnsi="Times"/>
        </w:rPr>
        <w:t>Wiley, 430 pp.</w:t>
      </w:r>
      <w:proofErr w:type="gramEnd"/>
    </w:p>
    <w:p w14:paraId="7D3D9938" w14:textId="77777777" w:rsidR="00E313C5" w:rsidRPr="00522870" w:rsidRDefault="00E313C5" w:rsidP="00E313C5">
      <w:pPr>
        <w:rPr>
          <w:rFonts w:ascii="Times" w:hAnsi="Times"/>
        </w:rPr>
      </w:pPr>
    </w:p>
    <w:p w14:paraId="3F2BEE4F" w14:textId="77777777" w:rsidR="00E313C5" w:rsidRPr="00522870" w:rsidRDefault="00E313C5" w:rsidP="00E313C5">
      <w:pPr>
        <w:ind w:left="720" w:hanging="720"/>
        <w:rPr>
          <w:rFonts w:ascii="Times" w:hAnsi="Times"/>
        </w:rPr>
      </w:pPr>
      <w:proofErr w:type="spellStart"/>
      <w:r w:rsidRPr="00522870">
        <w:rPr>
          <w:rFonts w:ascii="Times" w:hAnsi="Times"/>
        </w:rPr>
        <w:t>Marwitz</w:t>
      </w:r>
      <w:proofErr w:type="spellEnd"/>
      <w:r w:rsidRPr="00522870">
        <w:rPr>
          <w:rFonts w:ascii="Times" w:hAnsi="Times"/>
        </w:rPr>
        <w:t xml:space="preserve">, J. D., 1972: The structure and motion of severe hailstorms. Part I: </w:t>
      </w:r>
      <w:proofErr w:type="spellStart"/>
      <w:r w:rsidRPr="00522870">
        <w:rPr>
          <w:rFonts w:ascii="Times" w:hAnsi="Times"/>
        </w:rPr>
        <w:t>Supercell</w:t>
      </w:r>
      <w:proofErr w:type="spellEnd"/>
      <w:r w:rsidRPr="00522870">
        <w:rPr>
          <w:rFonts w:ascii="Times" w:hAnsi="Times"/>
        </w:rPr>
        <w:t xml:space="preserve"> storms. </w:t>
      </w:r>
      <w:r w:rsidRPr="00522870">
        <w:rPr>
          <w:rFonts w:ascii="Times" w:hAnsi="Times"/>
          <w:i/>
        </w:rPr>
        <w:t>J. Appl. Meteor</w:t>
      </w:r>
      <w:proofErr w:type="gramStart"/>
      <w:r w:rsidRPr="00522870">
        <w:rPr>
          <w:rFonts w:ascii="Times" w:hAnsi="Times"/>
          <w:i/>
        </w:rPr>
        <w:t>.</w:t>
      </w:r>
      <w:r w:rsidRPr="00522870">
        <w:rPr>
          <w:rFonts w:ascii="Times" w:hAnsi="Times"/>
        </w:rPr>
        <w:t>,</w:t>
      </w:r>
      <w:proofErr w:type="gramEnd"/>
      <w:r w:rsidRPr="00522870">
        <w:rPr>
          <w:rFonts w:ascii="Times" w:hAnsi="Times"/>
        </w:rPr>
        <w:t xml:space="preserve"> </w:t>
      </w:r>
      <w:r w:rsidRPr="00522870">
        <w:rPr>
          <w:rFonts w:ascii="Times" w:hAnsi="Times"/>
          <w:b/>
        </w:rPr>
        <w:t>11</w:t>
      </w:r>
      <w:r w:rsidRPr="00522870">
        <w:rPr>
          <w:rFonts w:ascii="Times" w:hAnsi="Times"/>
        </w:rPr>
        <w:t xml:space="preserve">, 166–179, </w:t>
      </w:r>
      <w:proofErr w:type="spellStart"/>
      <w:r w:rsidRPr="00522870">
        <w:rPr>
          <w:rFonts w:ascii="Times" w:hAnsi="Times"/>
        </w:rPr>
        <w:t>doi</w:t>
      </w:r>
      <w:proofErr w:type="spellEnd"/>
      <w:r w:rsidRPr="00522870">
        <w:rPr>
          <w:rFonts w:ascii="Times" w:hAnsi="Times"/>
        </w:rPr>
        <w:t>: 10.1175/1520-0450(1972)011&lt;0166:TSAMOS&gt;2.0.CO;2.</w:t>
      </w:r>
    </w:p>
    <w:p w14:paraId="13621502" w14:textId="77777777" w:rsidR="00E313C5" w:rsidRDefault="00E313C5" w:rsidP="00E313C5">
      <w:pPr>
        <w:ind w:left="720" w:hanging="720"/>
        <w:rPr>
          <w:rFonts w:ascii="Times" w:hAnsi="Times"/>
        </w:rPr>
      </w:pPr>
    </w:p>
    <w:p w14:paraId="34CCAC11" w14:textId="77777777" w:rsidR="00E313C5" w:rsidRDefault="00E313C5" w:rsidP="00E313C5">
      <w:pPr>
        <w:ind w:left="720" w:hanging="720"/>
        <w:rPr>
          <w:rFonts w:ascii="Times" w:hAnsi="Times"/>
        </w:rPr>
      </w:pPr>
      <w:r>
        <w:rPr>
          <w:rFonts w:ascii="Times" w:hAnsi="Times"/>
        </w:rPr>
        <w:t xml:space="preserve">Mead, C. M., and R. L. Thompson, 2011: Environmental characteristics associated with nocturnal significant-tornado events in the central and southern Great Plains. </w:t>
      </w:r>
      <w:r>
        <w:rPr>
          <w:rFonts w:ascii="Times" w:hAnsi="Times"/>
          <w:i/>
        </w:rPr>
        <w:t>Electron. J. Severe Storms Meteor</w:t>
      </w:r>
      <w:proofErr w:type="gramStart"/>
      <w:r>
        <w:rPr>
          <w:rFonts w:ascii="Times" w:hAnsi="Times"/>
          <w:i/>
        </w:rPr>
        <w:t>.</w:t>
      </w:r>
      <w:r>
        <w:rPr>
          <w:rFonts w:ascii="Times" w:hAnsi="Times"/>
        </w:rPr>
        <w:t>,</w:t>
      </w:r>
      <w:proofErr w:type="gramEnd"/>
      <w:r>
        <w:rPr>
          <w:rFonts w:ascii="Times" w:hAnsi="Times"/>
        </w:rPr>
        <w:t xml:space="preserve"> </w:t>
      </w:r>
      <w:r>
        <w:rPr>
          <w:rFonts w:ascii="Times" w:hAnsi="Times"/>
          <w:b/>
        </w:rPr>
        <w:t xml:space="preserve">6 </w:t>
      </w:r>
      <w:r>
        <w:rPr>
          <w:rFonts w:ascii="Times" w:hAnsi="Times"/>
        </w:rPr>
        <w:t>(6), 1</w:t>
      </w:r>
      <w:r w:rsidRPr="00522870">
        <w:rPr>
          <w:rFonts w:ascii="Times" w:hAnsi="Times"/>
        </w:rPr>
        <w:t>–</w:t>
      </w:r>
      <w:r>
        <w:rPr>
          <w:rFonts w:ascii="Times" w:hAnsi="Times"/>
        </w:rPr>
        <w:t>35.</w:t>
      </w:r>
    </w:p>
    <w:p w14:paraId="2AF1E6D0" w14:textId="77777777" w:rsidR="00E313C5" w:rsidRDefault="00E313C5" w:rsidP="00E313C5">
      <w:pPr>
        <w:ind w:left="720" w:hanging="720"/>
        <w:rPr>
          <w:rFonts w:ascii="Times" w:hAnsi="Times"/>
        </w:rPr>
      </w:pPr>
    </w:p>
    <w:p w14:paraId="1D307CDA" w14:textId="77777777" w:rsidR="00E313C5" w:rsidRPr="006F153E" w:rsidRDefault="00E313C5" w:rsidP="00E313C5">
      <w:pPr>
        <w:ind w:left="720" w:hanging="720"/>
        <w:rPr>
          <w:rFonts w:ascii="Times" w:hAnsi="Times"/>
        </w:rPr>
      </w:pPr>
      <w:r>
        <w:rPr>
          <w:rFonts w:ascii="Times" w:hAnsi="Times"/>
        </w:rPr>
        <w:t xml:space="preserve">Mulholland, J., J. W. Frame, and S. M. </w:t>
      </w:r>
      <w:proofErr w:type="spellStart"/>
      <w:r>
        <w:rPr>
          <w:rFonts w:ascii="Times" w:hAnsi="Times"/>
        </w:rPr>
        <w:t>Steiger</w:t>
      </w:r>
      <w:proofErr w:type="spellEnd"/>
      <w:r>
        <w:rPr>
          <w:rFonts w:ascii="Times" w:hAnsi="Times"/>
        </w:rPr>
        <w:t xml:space="preserve">, 2015: A numerical investigation into the presence of veer-back-veer vertical wind profiles in </w:t>
      </w:r>
      <w:proofErr w:type="spellStart"/>
      <w:r>
        <w:rPr>
          <w:rFonts w:ascii="Times" w:hAnsi="Times"/>
        </w:rPr>
        <w:t>supercell</w:t>
      </w:r>
      <w:proofErr w:type="spellEnd"/>
      <w:r>
        <w:rPr>
          <w:rFonts w:ascii="Times" w:hAnsi="Times"/>
        </w:rPr>
        <w:t xml:space="preserve"> environments: A case study of 30 and 31 May 2013. </w:t>
      </w:r>
      <w:r>
        <w:rPr>
          <w:rFonts w:ascii="Times" w:hAnsi="Times"/>
          <w:i/>
        </w:rPr>
        <w:t xml:space="preserve"> </w:t>
      </w:r>
      <w:proofErr w:type="gramStart"/>
      <w:r>
        <w:rPr>
          <w:rFonts w:ascii="Times" w:hAnsi="Times"/>
          <w:i/>
        </w:rPr>
        <w:t>16th Conf. on Mesoscale Processes</w:t>
      </w:r>
      <w:r>
        <w:rPr>
          <w:rFonts w:ascii="Times" w:hAnsi="Times"/>
        </w:rPr>
        <w:t>, Boston, MA, Amer. Meteor.</w:t>
      </w:r>
      <w:proofErr w:type="gramEnd"/>
      <w:r>
        <w:rPr>
          <w:rFonts w:ascii="Times" w:hAnsi="Times"/>
        </w:rPr>
        <w:t xml:space="preserve"> </w:t>
      </w:r>
      <w:proofErr w:type="gramStart"/>
      <w:r>
        <w:rPr>
          <w:rFonts w:ascii="Times" w:hAnsi="Times"/>
        </w:rPr>
        <w:t>Soc., 3.7.</w:t>
      </w:r>
      <w:proofErr w:type="gramEnd"/>
    </w:p>
    <w:p w14:paraId="68326F04" w14:textId="77777777" w:rsidR="00E313C5" w:rsidRPr="00522870" w:rsidRDefault="00E313C5" w:rsidP="00E313C5">
      <w:pPr>
        <w:ind w:left="720" w:hanging="720"/>
        <w:rPr>
          <w:rFonts w:ascii="Times" w:hAnsi="Times"/>
        </w:rPr>
      </w:pPr>
    </w:p>
    <w:p w14:paraId="71D9D2A7" w14:textId="77777777" w:rsidR="00E313C5" w:rsidRDefault="00E313C5" w:rsidP="00E313C5">
      <w:pPr>
        <w:ind w:left="720" w:hanging="720"/>
        <w:rPr>
          <w:rFonts w:ascii="Times" w:hAnsi="Times"/>
        </w:rPr>
      </w:pPr>
      <w:r w:rsidRPr="00522870">
        <w:rPr>
          <w:rFonts w:ascii="Times" w:hAnsi="Times"/>
        </w:rPr>
        <w:t xml:space="preserve">Nelson, S. P., 1976: Characteristics of </w:t>
      </w:r>
      <w:proofErr w:type="spellStart"/>
      <w:r w:rsidRPr="00522870">
        <w:rPr>
          <w:rFonts w:ascii="Times" w:hAnsi="Times"/>
        </w:rPr>
        <w:t>multicell</w:t>
      </w:r>
      <w:proofErr w:type="spellEnd"/>
      <w:r w:rsidRPr="00522870">
        <w:rPr>
          <w:rFonts w:ascii="Times" w:hAnsi="Times"/>
        </w:rPr>
        <w:t xml:space="preserve"> and </w:t>
      </w:r>
      <w:proofErr w:type="spellStart"/>
      <w:r w:rsidRPr="00522870">
        <w:rPr>
          <w:rFonts w:ascii="Times" w:hAnsi="Times"/>
        </w:rPr>
        <w:t>supercell</w:t>
      </w:r>
      <w:proofErr w:type="spellEnd"/>
      <w:r w:rsidRPr="00522870">
        <w:rPr>
          <w:rFonts w:ascii="Times" w:hAnsi="Times"/>
        </w:rPr>
        <w:t xml:space="preserve"> hailstorms in Oklahoma. </w:t>
      </w:r>
      <w:r w:rsidRPr="00522870">
        <w:rPr>
          <w:rFonts w:ascii="Times" w:hAnsi="Times"/>
          <w:i/>
        </w:rPr>
        <w:t>Proc. Second WMO Conf. on Weather Modification</w:t>
      </w:r>
      <w:r w:rsidRPr="00522870">
        <w:rPr>
          <w:rFonts w:ascii="Times" w:hAnsi="Times"/>
        </w:rPr>
        <w:t>, WMO-443, Boulder, 335–340.</w:t>
      </w:r>
    </w:p>
    <w:p w14:paraId="4C734794" w14:textId="77777777" w:rsidR="00E313C5" w:rsidRDefault="00E313C5" w:rsidP="00E313C5">
      <w:pPr>
        <w:ind w:left="720" w:hanging="720"/>
        <w:rPr>
          <w:rFonts w:ascii="Times" w:hAnsi="Times"/>
        </w:rPr>
      </w:pPr>
    </w:p>
    <w:p w14:paraId="7D8DDCCB" w14:textId="77777777" w:rsidR="00E313C5" w:rsidRDefault="00E313C5" w:rsidP="00E313C5">
      <w:pPr>
        <w:ind w:left="720" w:hanging="720"/>
        <w:rPr>
          <w:rFonts w:ascii="Times" w:hAnsi="Times"/>
        </w:rPr>
      </w:pPr>
      <w:r>
        <w:rPr>
          <w:rFonts w:ascii="Times" w:hAnsi="Times"/>
        </w:rPr>
        <w:t xml:space="preserve">Newton, C. W., and H. R. Newton, 1959: Dynamical interactions between large </w:t>
      </w:r>
      <w:r w:rsidRPr="006426D2">
        <w:rPr>
          <w:rFonts w:ascii="Times" w:hAnsi="Times"/>
        </w:rPr>
        <w:t xml:space="preserve">convective clouds and environment with vertical shear. </w:t>
      </w:r>
      <w:r w:rsidRPr="006426D2">
        <w:rPr>
          <w:rFonts w:ascii="Times" w:hAnsi="Times"/>
          <w:i/>
        </w:rPr>
        <w:t>J. Meteor</w:t>
      </w:r>
      <w:proofErr w:type="gramStart"/>
      <w:r w:rsidRPr="006426D2">
        <w:rPr>
          <w:rFonts w:ascii="Times" w:hAnsi="Times"/>
          <w:i/>
        </w:rPr>
        <w:t>.</w:t>
      </w:r>
      <w:r w:rsidRPr="006426D2">
        <w:rPr>
          <w:rFonts w:ascii="Times" w:hAnsi="Times"/>
        </w:rPr>
        <w:t>,</w:t>
      </w:r>
      <w:proofErr w:type="gramEnd"/>
      <w:r w:rsidRPr="006426D2">
        <w:rPr>
          <w:rFonts w:ascii="Times" w:hAnsi="Times"/>
        </w:rPr>
        <w:t xml:space="preserve"> </w:t>
      </w:r>
      <w:r w:rsidRPr="006426D2">
        <w:rPr>
          <w:rFonts w:ascii="Times" w:hAnsi="Times"/>
          <w:b/>
        </w:rPr>
        <w:t>16</w:t>
      </w:r>
      <w:r w:rsidRPr="006426D2">
        <w:rPr>
          <w:rFonts w:ascii="Times" w:hAnsi="Times"/>
        </w:rPr>
        <w:t xml:space="preserve">, 483–496, </w:t>
      </w:r>
      <w:proofErr w:type="spellStart"/>
      <w:r w:rsidRPr="006426D2">
        <w:rPr>
          <w:rFonts w:ascii="Times" w:hAnsi="Times"/>
        </w:rPr>
        <w:t>doi</w:t>
      </w:r>
      <w:proofErr w:type="spellEnd"/>
      <w:r w:rsidRPr="006426D2">
        <w:rPr>
          <w:rFonts w:ascii="Times" w:hAnsi="Times"/>
        </w:rPr>
        <w:t>: 10.1175/1520-0469(1959)016&lt;0483:DIBLCC&gt;2.0.CO;2.</w:t>
      </w:r>
    </w:p>
    <w:p w14:paraId="465C4464" w14:textId="77777777" w:rsidR="00E313C5" w:rsidRDefault="00E313C5" w:rsidP="00E313C5">
      <w:pPr>
        <w:ind w:left="720" w:hanging="720"/>
        <w:rPr>
          <w:rFonts w:ascii="Times" w:hAnsi="Times"/>
        </w:rPr>
      </w:pPr>
    </w:p>
    <w:p w14:paraId="5CB898DA" w14:textId="77777777" w:rsidR="00E313C5" w:rsidRDefault="00E313C5" w:rsidP="00E313C5">
      <w:pPr>
        <w:ind w:left="720" w:hanging="720"/>
        <w:rPr>
          <w:rFonts w:ascii="Times" w:hAnsi="Times"/>
        </w:rPr>
      </w:pPr>
      <w:proofErr w:type="spellStart"/>
      <w:r>
        <w:rPr>
          <w:rFonts w:ascii="Times" w:hAnsi="Times"/>
        </w:rPr>
        <w:t>Nowotarski</w:t>
      </w:r>
      <w:proofErr w:type="spellEnd"/>
      <w:r>
        <w:rPr>
          <w:rFonts w:ascii="Times" w:hAnsi="Times"/>
        </w:rPr>
        <w:t xml:space="preserve">, C. J., and P. M. </w:t>
      </w:r>
      <w:proofErr w:type="spellStart"/>
      <w:r>
        <w:rPr>
          <w:rFonts w:ascii="Times" w:hAnsi="Times"/>
        </w:rPr>
        <w:t>Markowski</w:t>
      </w:r>
      <w:proofErr w:type="spellEnd"/>
      <w:r>
        <w:rPr>
          <w:rFonts w:ascii="Times" w:hAnsi="Times"/>
        </w:rPr>
        <w:t xml:space="preserve">, 2016: Modifications to the near-storm </w:t>
      </w:r>
      <w:r w:rsidRPr="007420FC">
        <w:rPr>
          <w:rFonts w:ascii="Times" w:hAnsi="Times"/>
        </w:rPr>
        <w:t xml:space="preserve">environment induced by simulated </w:t>
      </w:r>
      <w:proofErr w:type="spellStart"/>
      <w:r w:rsidRPr="007420FC">
        <w:rPr>
          <w:rFonts w:ascii="Times" w:hAnsi="Times"/>
        </w:rPr>
        <w:t>supercell</w:t>
      </w:r>
      <w:proofErr w:type="spellEnd"/>
      <w:r w:rsidRPr="007420FC">
        <w:rPr>
          <w:rFonts w:ascii="Times" w:hAnsi="Times"/>
        </w:rPr>
        <w:t xml:space="preserve"> thunderstorms. </w:t>
      </w:r>
      <w:r w:rsidRPr="007420FC">
        <w:rPr>
          <w:rFonts w:ascii="Times" w:hAnsi="Times"/>
          <w:i/>
        </w:rPr>
        <w:t xml:space="preserve">Mon. </w:t>
      </w:r>
      <w:proofErr w:type="spellStart"/>
      <w:r w:rsidRPr="007420FC">
        <w:rPr>
          <w:rFonts w:ascii="Times" w:hAnsi="Times"/>
          <w:i/>
        </w:rPr>
        <w:t>Wea</w:t>
      </w:r>
      <w:proofErr w:type="spellEnd"/>
      <w:r w:rsidRPr="007420FC">
        <w:rPr>
          <w:rFonts w:ascii="Times" w:hAnsi="Times"/>
          <w:i/>
        </w:rPr>
        <w:t>. Rev.</w:t>
      </w:r>
      <w:r w:rsidRPr="007420FC">
        <w:rPr>
          <w:rFonts w:ascii="Times" w:hAnsi="Times"/>
        </w:rPr>
        <w:t xml:space="preserve">, </w:t>
      </w:r>
      <w:r w:rsidRPr="007420FC">
        <w:rPr>
          <w:rFonts w:ascii="Times" w:hAnsi="Times"/>
          <w:b/>
        </w:rPr>
        <w:t>144</w:t>
      </w:r>
      <w:r w:rsidRPr="007420FC">
        <w:rPr>
          <w:rFonts w:ascii="Times" w:hAnsi="Times"/>
        </w:rPr>
        <w:t xml:space="preserve">, </w:t>
      </w:r>
      <w:r>
        <w:rPr>
          <w:rFonts w:ascii="Times" w:hAnsi="Times"/>
        </w:rPr>
        <w:t>273</w:t>
      </w:r>
      <w:r w:rsidRPr="006426D2">
        <w:rPr>
          <w:rFonts w:ascii="Times" w:hAnsi="Times"/>
        </w:rPr>
        <w:t>–</w:t>
      </w:r>
      <w:r>
        <w:rPr>
          <w:rFonts w:ascii="Times" w:hAnsi="Times"/>
        </w:rPr>
        <w:t>293</w:t>
      </w:r>
      <w:r w:rsidRPr="007420FC">
        <w:rPr>
          <w:rFonts w:ascii="Times" w:hAnsi="Times"/>
        </w:rPr>
        <w:t xml:space="preserve">, </w:t>
      </w:r>
      <w:proofErr w:type="spellStart"/>
      <w:r w:rsidRPr="007420FC">
        <w:rPr>
          <w:rFonts w:ascii="Times" w:hAnsi="Times"/>
        </w:rPr>
        <w:t>doi</w:t>
      </w:r>
      <w:proofErr w:type="spellEnd"/>
      <w:r w:rsidRPr="007420FC">
        <w:rPr>
          <w:rFonts w:ascii="Times" w:hAnsi="Times"/>
        </w:rPr>
        <w:t>: 10.1175/MWR-D-15-0247.1.</w:t>
      </w:r>
    </w:p>
    <w:p w14:paraId="30CCCBF2" w14:textId="77777777" w:rsidR="00E313C5" w:rsidRDefault="00E313C5" w:rsidP="00E313C5">
      <w:pPr>
        <w:ind w:left="720" w:hanging="720"/>
        <w:rPr>
          <w:rFonts w:ascii="Times" w:hAnsi="Times"/>
        </w:rPr>
      </w:pPr>
    </w:p>
    <w:p w14:paraId="3BB8DA35" w14:textId="77777777" w:rsidR="00E313C5" w:rsidRPr="007249A3" w:rsidRDefault="00E313C5" w:rsidP="00E313C5">
      <w:pPr>
        <w:ind w:left="720" w:hanging="720"/>
        <w:rPr>
          <w:rFonts w:ascii="Times" w:hAnsi="Times"/>
        </w:rPr>
      </w:pPr>
      <w:r>
        <w:rPr>
          <w:rFonts w:ascii="Times" w:hAnsi="Times"/>
        </w:rPr>
        <w:t xml:space="preserve">Parker, M. D., 2012:  Impacts of lapse rates on low-level rotation in idealized storms. </w:t>
      </w:r>
      <w:r>
        <w:rPr>
          <w:rFonts w:ascii="Times" w:hAnsi="Times"/>
          <w:i/>
        </w:rPr>
        <w:t>J. Atmos. Sci.</w:t>
      </w:r>
      <w:r>
        <w:rPr>
          <w:rFonts w:ascii="Times" w:hAnsi="Times"/>
        </w:rPr>
        <w:t xml:space="preserve">, </w:t>
      </w:r>
      <w:r>
        <w:rPr>
          <w:rFonts w:ascii="Times" w:hAnsi="Times"/>
          <w:b/>
        </w:rPr>
        <w:t>69</w:t>
      </w:r>
      <w:r>
        <w:rPr>
          <w:rFonts w:ascii="Times" w:hAnsi="Times"/>
        </w:rPr>
        <w:t>, 538</w:t>
      </w:r>
      <w:r w:rsidRPr="006426D2">
        <w:rPr>
          <w:rFonts w:ascii="Times" w:hAnsi="Times"/>
        </w:rPr>
        <w:t>–</w:t>
      </w:r>
      <w:r>
        <w:rPr>
          <w:rFonts w:ascii="Times" w:hAnsi="Times"/>
        </w:rPr>
        <w:t xml:space="preserve">559, </w:t>
      </w:r>
      <w:proofErr w:type="spellStart"/>
      <w:r>
        <w:rPr>
          <w:rFonts w:ascii="Times" w:hAnsi="Times"/>
        </w:rPr>
        <w:t>doi</w:t>
      </w:r>
      <w:proofErr w:type="spellEnd"/>
      <w:r>
        <w:rPr>
          <w:rFonts w:ascii="Times" w:hAnsi="Times"/>
        </w:rPr>
        <w:t>: 10.1175/JAS-D-11-058.1.</w:t>
      </w:r>
    </w:p>
    <w:p w14:paraId="3D97EE2F" w14:textId="77777777" w:rsidR="00E313C5" w:rsidRDefault="00E313C5" w:rsidP="00E313C5">
      <w:pPr>
        <w:ind w:left="720" w:hanging="720"/>
        <w:rPr>
          <w:rFonts w:ascii="Times" w:hAnsi="Times"/>
        </w:rPr>
      </w:pPr>
    </w:p>
    <w:p w14:paraId="08994D21" w14:textId="77777777" w:rsidR="00E313C5" w:rsidRPr="00A06EEF" w:rsidRDefault="00E313C5" w:rsidP="00E313C5">
      <w:pPr>
        <w:ind w:left="720" w:hanging="720"/>
        <w:rPr>
          <w:rFonts w:ascii="Times" w:hAnsi="Times"/>
        </w:rPr>
      </w:pPr>
      <w:r w:rsidRPr="00E235AE">
        <w:rPr>
          <w:rFonts w:ascii="Times" w:hAnsi="Times"/>
        </w:rPr>
        <w:t>—</w:t>
      </w:r>
      <w:r>
        <w:rPr>
          <w:rFonts w:ascii="Times" w:hAnsi="Times"/>
        </w:rPr>
        <w:t xml:space="preserve">, </w:t>
      </w:r>
      <w:r w:rsidRPr="00A06EEF">
        <w:rPr>
          <w:rFonts w:ascii="Times" w:hAnsi="Times"/>
        </w:rPr>
        <w:t xml:space="preserve">2014: Composite VORTEX2 </w:t>
      </w:r>
      <w:proofErr w:type="spellStart"/>
      <w:r w:rsidRPr="00A06EEF">
        <w:rPr>
          <w:rFonts w:ascii="Times" w:hAnsi="Times"/>
        </w:rPr>
        <w:t>supercell</w:t>
      </w:r>
      <w:proofErr w:type="spellEnd"/>
      <w:r w:rsidRPr="00A06EEF">
        <w:rPr>
          <w:rFonts w:ascii="Times" w:hAnsi="Times"/>
        </w:rPr>
        <w:t xml:space="preserve"> environments from near-storm soundings. </w:t>
      </w:r>
      <w:r w:rsidRPr="00A06EEF">
        <w:rPr>
          <w:rFonts w:ascii="Times" w:hAnsi="Times"/>
          <w:i/>
        </w:rPr>
        <w:t xml:space="preserve">Mon. </w:t>
      </w:r>
      <w:proofErr w:type="spellStart"/>
      <w:r w:rsidRPr="00A06EEF">
        <w:rPr>
          <w:rFonts w:ascii="Times" w:hAnsi="Times"/>
          <w:i/>
        </w:rPr>
        <w:t>Wea</w:t>
      </w:r>
      <w:proofErr w:type="spellEnd"/>
      <w:r w:rsidRPr="00A06EEF">
        <w:rPr>
          <w:rFonts w:ascii="Times" w:hAnsi="Times"/>
          <w:i/>
        </w:rPr>
        <w:t>. Rev.</w:t>
      </w:r>
      <w:r w:rsidRPr="00A06EEF">
        <w:rPr>
          <w:rFonts w:ascii="Times" w:hAnsi="Times"/>
        </w:rPr>
        <w:t xml:space="preserve">, </w:t>
      </w:r>
      <w:r w:rsidRPr="00A06EEF">
        <w:rPr>
          <w:rFonts w:ascii="Times" w:hAnsi="Times"/>
          <w:b/>
        </w:rPr>
        <w:t>142</w:t>
      </w:r>
      <w:r>
        <w:rPr>
          <w:rFonts w:ascii="Times" w:hAnsi="Times"/>
        </w:rPr>
        <w:t xml:space="preserve">, 508–529, </w:t>
      </w:r>
      <w:proofErr w:type="spellStart"/>
      <w:r>
        <w:rPr>
          <w:rFonts w:ascii="Times" w:hAnsi="Times"/>
        </w:rPr>
        <w:t>doi</w:t>
      </w:r>
      <w:proofErr w:type="spellEnd"/>
      <w:r>
        <w:rPr>
          <w:rFonts w:ascii="Times" w:hAnsi="Times"/>
        </w:rPr>
        <w:t xml:space="preserve">: </w:t>
      </w:r>
      <w:r w:rsidRPr="00A06EEF">
        <w:rPr>
          <w:rFonts w:ascii="Times" w:hAnsi="Times"/>
        </w:rPr>
        <w:t>10.1175/MWR-D-13-00167.1.</w:t>
      </w:r>
    </w:p>
    <w:p w14:paraId="7C30AC79" w14:textId="77777777" w:rsidR="00E313C5" w:rsidRDefault="00E313C5" w:rsidP="00E313C5">
      <w:pPr>
        <w:ind w:left="720" w:hanging="720"/>
        <w:rPr>
          <w:rFonts w:ascii="Times" w:hAnsi="Times"/>
        </w:rPr>
      </w:pPr>
    </w:p>
    <w:p w14:paraId="725594B7" w14:textId="77777777" w:rsidR="00E313C5" w:rsidRPr="00A4039C" w:rsidRDefault="00E313C5" w:rsidP="00E313C5">
      <w:pPr>
        <w:ind w:left="720" w:hanging="720"/>
        <w:rPr>
          <w:rFonts w:ascii="Times" w:hAnsi="Times"/>
        </w:rPr>
      </w:pPr>
      <w:proofErr w:type="spellStart"/>
      <w:r>
        <w:rPr>
          <w:rFonts w:ascii="Times" w:hAnsi="Times"/>
        </w:rPr>
        <w:t>Potvin</w:t>
      </w:r>
      <w:proofErr w:type="spellEnd"/>
      <w:r>
        <w:rPr>
          <w:rFonts w:ascii="Times" w:hAnsi="Times"/>
        </w:rPr>
        <w:t xml:space="preserve">, C. K., K. L. Elmore, and S. J. Weiss, 2010: Assessing the impacts of proximity </w:t>
      </w:r>
      <w:r w:rsidRPr="00A4039C">
        <w:rPr>
          <w:rFonts w:ascii="Times" w:hAnsi="Times"/>
        </w:rPr>
        <w:t xml:space="preserve">sounding criteria on the climatology of significant tornado environments. </w:t>
      </w:r>
      <w:proofErr w:type="spellStart"/>
      <w:r w:rsidRPr="00A4039C">
        <w:rPr>
          <w:rFonts w:ascii="Times" w:hAnsi="Times"/>
          <w:i/>
        </w:rPr>
        <w:t>Wea</w:t>
      </w:r>
      <w:proofErr w:type="spellEnd"/>
      <w:r w:rsidRPr="00A4039C">
        <w:rPr>
          <w:rFonts w:ascii="Times" w:hAnsi="Times"/>
          <w:i/>
        </w:rPr>
        <w:t>. Forecasting</w:t>
      </w:r>
      <w:r w:rsidRPr="00A4039C">
        <w:rPr>
          <w:rFonts w:ascii="Times" w:hAnsi="Times"/>
        </w:rPr>
        <w:t xml:space="preserve">, </w:t>
      </w:r>
      <w:r w:rsidRPr="00A4039C">
        <w:rPr>
          <w:rFonts w:ascii="Times" w:hAnsi="Times"/>
          <w:b/>
        </w:rPr>
        <w:t>25</w:t>
      </w:r>
      <w:r w:rsidRPr="00A4039C">
        <w:rPr>
          <w:rFonts w:ascii="Times" w:hAnsi="Times"/>
        </w:rPr>
        <w:t>, 921</w:t>
      </w:r>
      <w:r w:rsidRPr="00A06EEF">
        <w:rPr>
          <w:rFonts w:ascii="Times" w:hAnsi="Times"/>
        </w:rPr>
        <w:t>–</w:t>
      </w:r>
      <w:r w:rsidRPr="00A4039C">
        <w:rPr>
          <w:rFonts w:ascii="Times" w:hAnsi="Times"/>
        </w:rPr>
        <w:t xml:space="preserve">930, </w:t>
      </w:r>
      <w:proofErr w:type="spellStart"/>
      <w:r w:rsidRPr="00A4039C">
        <w:rPr>
          <w:rFonts w:ascii="Times" w:hAnsi="Times"/>
        </w:rPr>
        <w:t>doi</w:t>
      </w:r>
      <w:proofErr w:type="spellEnd"/>
      <w:r w:rsidRPr="00A4039C">
        <w:rPr>
          <w:rFonts w:ascii="Times" w:hAnsi="Times"/>
        </w:rPr>
        <w:t>: 10.1175/2010WAF2222368.1.</w:t>
      </w:r>
    </w:p>
    <w:p w14:paraId="58372CEF" w14:textId="77777777" w:rsidR="00E313C5" w:rsidRPr="00A06EEF" w:rsidRDefault="00E313C5" w:rsidP="00E313C5">
      <w:pPr>
        <w:ind w:left="720" w:hanging="720"/>
        <w:rPr>
          <w:rFonts w:ascii="Times" w:hAnsi="Times"/>
        </w:rPr>
      </w:pPr>
    </w:p>
    <w:p w14:paraId="57C3C1C9" w14:textId="77777777" w:rsidR="00E313C5" w:rsidRDefault="00E313C5" w:rsidP="00E313C5">
      <w:pPr>
        <w:ind w:left="720" w:hanging="720"/>
        <w:rPr>
          <w:rFonts w:ascii="Times" w:hAnsi="Times"/>
        </w:rPr>
      </w:pPr>
      <w:r w:rsidRPr="00A06EEF">
        <w:rPr>
          <w:rStyle w:val="ballooncontents"/>
          <w:rFonts w:ascii="Times" w:hAnsi="Times"/>
        </w:rPr>
        <w:t xml:space="preserve">Rasmussen, </w:t>
      </w:r>
      <w:r w:rsidRPr="00A06EEF">
        <w:rPr>
          <w:rStyle w:val="nlmgiven-names"/>
          <w:rFonts w:ascii="Times" w:hAnsi="Times"/>
        </w:rPr>
        <w:t>E. N.</w:t>
      </w:r>
      <w:r w:rsidRPr="00A06EEF">
        <w:rPr>
          <w:rStyle w:val="ballooncontents"/>
          <w:rFonts w:ascii="Times" w:hAnsi="Times"/>
        </w:rPr>
        <w:t xml:space="preserve">, and </w:t>
      </w:r>
      <w:r w:rsidRPr="00A06EEF">
        <w:rPr>
          <w:rStyle w:val="nlmgiven-names"/>
          <w:rFonts w:ascii="Times" w:hAnsi="Times"/>
        </w:rPr>
        <w:t>D. O.</w:t>
      </w:r>
      <w:r w:rsidRPr="00A06EEF">
        <w:rPr>
          <w:rStyle w:val="ballooncontents"/>
          <w:rFonts w:ascii="Times" w:hAnsi="Times"/>
        </w:rPr>
        <w:t xml:space="preserve"> Blanchard, </w:t>
      </w:r>
      <w:r w:rsidRPr="00A06EEF">
        <w:rPr>
          <w:rStyle w:val="nlmyear"/>
          <w:rFonts w:ascii="Times" w:hAnsi="Times"/>
        </w:rPr>
        <w:t>1998</w:t>
      </w:r>
      <w:r w:rsidRPr="00A06EEF">
        <w:rPr>
          <w:rStyle w:val="ballooncontents"/>
          <w:rFonts w:ascii="Times" w:hAnsi="Times"/>
        </w:rPr>
        <w:t xml:space="preserve">: </w:t>
      </w:r>
      <w:proofErr w:type="gramStart"/>
      <w:r w:rsidRPr="00A06EEF">
        <w:rPr>
          <w:rStyle w:val="nlmarticle-title"/>
          <w:rFonts w:ascii="Times" w:hAnsi="Times"/>
        </w:rPr>
        <w:t>A baseline</w:t>
      </w:r>
      <w:proofErr w:type="gramEnd"/>
      <w:r w:rsidRPr="00A06EEF">
        <w:rPr>
          <w:rStyle w:val="nlmarticle-title"/>
          <w:rFonts w:ascii="Times" w:hAnsi="Times"/>
        </w:rPr>
        <w:t xml:space="preserve"> climatology of sounding-derived </w:t>
      </w:r>
      <w:proofErr w:type="spellStart"/>
      <w:r w:rsidRPr="00A06EEF">
        <w:rPr>
          <w:rStyle w:val="singlehighlightclass"/>
          <w:rFonts w:ascii="Times" w:hAnsi="Times"/>
        </w:rPr>
        <w:t>supercell</w:t>
      </w:r>
      <w:proofErr w:type="spellEnd"/>
      <w:r w:rsidRPr="00A06EEF">
        <w:rPr>
          <w:rStyle w:val="nlmarticle-title"/>
          <w:rFonts w:ascii="Times" w:hAnsi="Times"/>
        </w:rPr>
        <w:t xml:space="preserve"> and tornado forecast parameters.</w:t>
      </w:r>
      <w:r w:rsidRPr="00A06EEF">
        <w:rPr>
          <w:rStyle w:val="ballooncontents"/>
          <w:rFonts w:ascii="Times" w:hAnsi="Times"/>
        </w:rPr>
        <w:t xml:space="preserve"> </w:t>
      </w:r>
      <w:proofErr w:type="spellStart"/>
      <w:r w:rsidRPr="00A06EEF">
        <w:rPr>
          <w:rStyle w:val="ballooncontents"/>
          <w:rFonts w:ascii="Times" w:hAnsi="Times"/>
          <w:i/>
        </w:rPr>
        <w:t>Wea</w:t>
      </w:r>
      <w:proofErr w:type="spellEnd"/>
      <w:r w:rsidRPr="00A06EEF">
        <w:rPr>
          <w:rStyle w:val="ballooncontents"/>
          <w:rFonts w:ascii="Times" w:hAnsi="Times"/>
          <w:i/>
        </w:rPr>
        <w:t>. Forecasting</w:t>
      </w:r>
      <w:r w:rsidRPr="00A06EEF">
        <w:rPr>
          <w:rStyle w:val="ballooncontents"/>
          <w:rFonts w:ascii="Times" w:hAnsi="Times"/>
        </w:rPr>
        <w:t xml:space="preserve">, </w:t>
      </w:r>
      <w:r w:rsidRPr="00A06EEF">
        <w:rPr>
          <w:rStyle w:val="ballooncontents"/>
          <w:rFonts w:ascii="Times" w:hAnsi="Times"/>
          <w:b/>
        </w:rPr>
        <w:t xml:space="preserve">13, </w:t>
      </w:r>
      <w:r w:rsidRPr="00A06EEF">
        <w:rPr>
          <w:rStyle w:val="nlmfpage"/>
          <w:rFonts w:ascii="Times" w:hAnsi="Times"/>
        </w:rPr>
        <w:t>1148</w:t>
      </w:r>
      <w:r w:rsidRPr="00A06EEF">
        <w:rPr>
          <w:rStyle w:val="ballooncontents"/>
          <w:rFonts w:ascii="Times" w:hAnsi="Times"/>
        </w:rPr>
        <w:t>–</w:t>
      </w:r>
      <w:r w:rsidRPr="00A06EEF">
        <w:rPr>
          <w:rStyle w:val="nlmlpage"/>
          <w:rFonts w:ascii="Times" w:hAnsi="Times"/>
        </w:rPr>
        <w:t>1164</w:t>
      </w:r>
      <w:r w:rsidRPr="00A06EEF">
        <w:rPr>
          <w:rStyle w:val="ballooncontents"/>
          <w:rFonts w:ascii="Times" w:hAnsi="Times"/>
        </w:rPr>
        <w:t xml:space="preserve">, </w:t>
      </w:r>
      <w:proofErr w:type="spellStart"/>
      <w:r w:rsidRPr="00A06EEF">
        <w:rPr>
          <w:rStyle w:val="ballooncontents"/>
          <w:rFonts w:ascii="Times" w:hAnsi="Times"/>
        </w:rPr>
        <w:t>doi</w:t>
      </w:r>
      <w:proofErr w:type="spellEnd"/>
      <w:r w:rsidRPr="00A06EEF">
        <w:rPr>
          <w:rStyle w:val="ballooncontents"/>
          <w:rFonts w:ascii="Times" w:hAnsi="Times"/>
        </w:rPr>
        <w:t xml:space="preserve">: </w:t>
      </w:r>
      <w:r w:rsidRPr="00A06EEF">
        <w:rPr>
          <w:rFonts w:ascii="Times" w:hAnsi="Times"/>
        </w:rPr>
        <w:t>10.1175/1520-0434(</w:t>
      </w:r>
      <w:proofErr w:type="gramStart"/>
      <w:r w:rsidRPr="00A06EEF">
        <w:rPr>
          <w:rFonts w:ascii="Times" w:hAnsi="Times"/>
        </w:rPr>
        <w:t>1998)013</w:t>
      </w:r>
      <w:proofErr w:type="gramEnd"/>
      <w:r w:rsidRPr="00A06EEF">
        <w:rPr>
          <w:rFonts w:ascii="Times" w:hAnsi="Times"/>
        </w:rPr>
        <w:t>&lt;1148:ABCOSD&gt;2.0.CO;2.</w:t>
      </w:r>
    </w:p>
    <w:p w14:paraId="0BEE2A9E" w14:textId="77777777" w:rsidR="00E313C5" w:rsidRDefault="00E313C5" w:rsidP="00E313C5">
      <w:pPr>
        <w:ind w:left="720" w:hanging="720"/>
        <w:rPr>
          <w:rFonts w:ascii="Times" w:hAnsi="Times"/>
        </w:rPr>
      </w:pPr>
    </w:p>
    <w:p w14:paraId="4AE5A6C5" w14:textId="77777777" w:rsidR="00E313C5" w:rsidRPr="00D9085D" w:rsidRDefault="00E313C5" w:rsidP="00E313C5">
      <w:pPr>
        <w:ind w:left="720" w:hanging="720"/>
        <w:rPr>
          <w:rFonts w:ascii="Times" w:hAnsi="Times"/>
        </w:rPr>
      </w:pPr>
      <w:r w:rsidRPr="00522870">
        <w:rPr>
          <w:rFonts w:ascii="Times" w:hAnsi="Times"/>
        </w:rPr>
        <w:t>—</w:t>
      </w:r>
      <w:r>
        <w:rPr>
          <w:rFonts w:ascii="Times" w:hAnsi="Times"/>
        </w:rPr>
        <w:t xml:space="preserve">, 2003: Refined </w:t>
      </w:r>
      <w:proofErr w:type="spellStart"/>
      <w:r>
        <w:rPr>
          <w:rFonts w:ascii="Times" w:hAnsi="Times"/>
        </w:rPr>
        <w:t>supercell</w:t>
      </w:r>
      <w:proofErr w:type="spellEnd"/>
      <w:r>
        <w:rPr>
          <w:rFonts w:ascii="Times" w:hAnsi="Times"/>
        </w:rPr>
        <w:t xml:space="preserve"> and tornado forecast parameters. </w:t>
      </w:r>
      <w:proofErr w:type="spellStart"/>
      <w:r>
        <w:rPr>
          <w:rFonts w:ascii="Times" w:hAnsi="Times"/>
          <w:i/>
        </w:rPr>
        <w:t>Wea</w:t>
      </w:r>
      <w:proofErr w:type="spellEnd"/>
      <w:r>
        <w:rPr>
          <w:rFonts w:ascii="Times" w:hAnsi="Times"/>
          <w:i/>
        </w:rPr>
        <w:t>. Forecasting</w:t>
      </w:r>
      <w:r>
        <w:rPr>
          <w:rFonts w:ascii="Times" w:hAnsi="Times"/>
        </w:rPr>
        <w:t xml:space="preserve">, </w:t>
      </w:r>
      <w:r>
        <w:rPr>
          <w:rFonts w:ascii="Times" w:hAnsi="Times"/>
          <w:b/>
        </w:rPr>
        <w:t>18</w:t>
      </w:r>
      <w:r>
        <w:rPr>
          <w:rFonts w:ascii="Times" w:hAnsi="Times"/>
        </w:rPr>
        <w:t>, 530</w:t>
      </w:r>
      <w:r w:rsidRPr="00A06EEF">
        <w:rPr>
          <w:rStyle w:val="ballooncontents"/>
          <w:rFonts w:ascii="Times" w:hAnsi="Times"/>
        </w:rPr>
        <w:t>–</w:t>
      </w:r>
      <w:r>
        <w:rPr>
          <w:rStyle w:val="ballooncontents"/>
          <w:rFonts w:ascii="Times" w:hAnsi="Times"/>
        </w:rPr>
        <w:t xml:space="preserve">535, </w:t>
      </w:r>
      <w:proofErr w:type="spellStart"/>
      <w:r>
        <w:rPr>
          <w:rStyle w:val="ballooncontents"/>
          <w:rFonts w:ascii="Times" w:hAnsi="Times"/>
        </w:rPr>
        <w:t>doi</w:t>
      </w:r>
      <w:proofErr w:type="spellEnd"/>
      <w:r w:rsidRPr="00D9085D">
        <w:rPr>
          <w:rStyle w:val="ballooncontents"/>
          <w:rFonts w:ascii="Times" w:hAnsi="Times"/>
        </w:rPr>
        <w:t xml:space="preserve">: </w:t>
      </w:r>
      <w:r w:rsidRPr="00D9085D">
        <w:rPr>
          <w:rFonts w:ascii="Times" w:hAnsi="Times"/>
        </w:rPr>
        <w:t>10.1175/1520-0434(</w:t>
      </w:r>
      <w:proofErr w:type="gramStart"/>
      <w:r w:rsidRPr="00D9085D">
        <w:rPr>
          <w:rFonts w:ascii="Times" w:hAnsi="Times"/>
        </w:rPr>
        <w:t>2003)18</w:t>
      </w:r>
      <w:proofErr w:type="gramEnd"/>
      <w:r w:rsidRPr="00D9085D">
        <w:rPr>
          <w:rFonts w:ascii="Times" w:hAnsi="Times"/>
        </w:rPr>
        <w:t>&lt;530:RSATFP&gt;2.0.CO;2.</w:t>
      </w:r>
    </w:p>
    <w:p w14:paraId="673BB652" w14:textId="77777777" w:rsidR="00E313C5" w:rsidRDefault="00E313C5" w:rsidP="00E313C5">
      <w:pPr>
        <w:ind w:left="720" w:hanging="720"/>
        <w:rPr>
          <w:rFonts w:ascii="Times" w:hAnsi="Times"/>
        </w:rPr>
      </w:pPr>
    </w:p>
    <w:p w14:paraId="78CE510F" w14:textId="77777777" w:rsidR="00E313C5" w:rsidRDefault="00E313C5" w:rsidP="00E313C5">
      <w:pPr>
        <w:ind w:left="720" w:hanging="720"/>
        <w:rPr>
          <w:rFonts w:ascii="Times" w:hAnsi="Times"/>
        </w:rPr>
      </w:pPr>
      <w:proofErr w:type="spellStart"/>
      <w:r w:rsidRPr="007E08A9">
        <w:rPr>
          <w:rFonts w:ascii="Times" w:hAnsi="Times"/>
        </w:rPr>
        <w:t>Rotunno</w:t>
      </w:r>
      <w:proofErr w:type="spellEnd"/>
      <w:r w:rsidRPr="007E08A9">
        <w:rPr>
          <w:rFonts w:ascii="Times" w:hAnsi="Times"/>
        </w:rPr>
        <w:t>, R., 1981: On the evolution of thunderstorm rotation.</w:t>
      </w:r>
      <w:r>
        <w:rPr>
          <w:rFonts w:ascii="Times" w:hAnsi="Times"/>
        </w:rPr>
        <w:t xml:space="preserve"> </w:t>
      </w:r>
      <w:r>
        <w:rPr>
          <w:rFonts w:ascii="Times" w:hAnsi="Times"/>
          <w:i/>
        </w:rPr>
        <w:t xml:space="preserve">Mon. </w:t>
      </w:r>
      <w:proofErr w:type="spellStart"/>
      <w:r>
        <w:rPr>
          <w:rFonts w:ascii="Times" w:hAnsi="Times"/>
          <w:i/>
        </w:rPr>
        <w:t>Wea</w:t>
      </w:r>
      <w:proofErr w:type="spellEnd"/>
      <w:r>
        <w:rPr>
          <w:rFonts w:ascii="Times" w:hAnsi="Times"/>
          <w:i/>
        </w:rPr>
        <w:t>. Rev.</w:t>
      </w:r>
      <w:r>
        <w:rPr>
          <w:rFonts w:ascii="Times" w:hAnsi="Times"/>
        </w:rPr>
        <w:t xml:space="preserve">, </w:t>
      </w:r>
      <w:r>
        <w:rPr>
          <w:rFonts w:ascii="Times" w:hAnsi="Times"/>
          <w:b/>
        </w:rPr>
        <w:t>109</w:t>
      </w:r>
      <w:r>
        <w:rPr>
          <w:rFonts w:ascii="Times" w:hAnsi="Times"/>
        </w:rPr>
        <w:t>, 577</w:t>
      </w:r>
      <w:r w:rsidRPr="00522870">
        <w:rPr>
          <w:rFonts w:ascii="Times" w:hAnsi="Times"/>
        </w:rPr>
        <w:t>–</w:t>
      </w:r>
      <w:r>
        <w:rPr>
          <w:rFonts w:ascii="Times" w:hAnsi="Times"/>
        </w:rPr>
        <w:t xml:space="preserve">586, </w:t>
      </w:r>
      <w:proofErr w:type="spellStart"/>
      <w:r w:rsidRPr="007E08A9">
        <w:rPr>
          <w:rFonts w:ascii="Times" w:hAnsi="Times"/>
        </w:rPr>
        <w:t>doi</w:t>
      </w:r>
      <w:proofErr w:type="spellEnd"/>
      <w:r w:rsidRPr="007E08A9">
        <w:rPr>
          <w:rFonts w:ascii="Times" w:hAnsi="Times"/>
        </w:rPr>
        <w:t>: 10.1175/1520-0493(</w:t>
      </w:r>
      <w:proofErr w:type="gramStart"/>
      <w:r w:rsidRPr="007E08A9">
        <w:rPr>
          <w:rFonts w:ascii="Times" w:hAnsi="Times"/>
        </w:rPr>
        <w:t>1981)109</w:t>
      </w:r>
      <w:proofErr w:type="gramEnd"/>
      <w:r w:rsidRPr="007E08A9">
        <w:rPr>
          <w:rFonts w:ascii="Times" w:hAnsi="Times"/>
        </w:rPr>
        <w:t>&lt;0577:OTEOTR&gt;2.0.CO;2</w:t>
      </w:r>
      <w:r>
        <w:rPr>
          <w:rFonts w:ascii="Times" w:hAnsi="Times"/>
        </w:rPr>
        <w:t>.</w:t>
      </w:r>
    </w:p>
    <w:p w14:paraId="1E08B485" w14:textId="77777777" w:rsidR="00E313C5" w:rsidRDefault="00E313C5" w:rsidP="00E313C5">
      <w:pPr>
        <w:ind w:left="720" w:hanging="720"/>
        <w:rPr>
          <w:rFonts w:ascii="Times" w:hAnsi="Times"/>
        </w:rPr>
      </w:pPr>
    </w:p>
    <w:p w14:paraId="4F0226C3" w14:textId="77777777" w:rsidR="00E313C5" w:rsidRDefault="00E313C5" w:rsidP="00E313C5">
      <w:pPr>
        <w:ind w:left="720" w:hanging="720"/>
        <w:rPr>
          <w:rFonts w:ascii="Times" w:hAnsi="Times"/>
        </w:rPr>
      </w:pPr>
      <w:r w:rsidRPr="00522870">
        <w:rPr>
          <w:rFonts w:ascii="Times" w:hAnsi="Times"/>
        </w:rPr>
        <w:t>—</w:t>
      </w:r>
      <w:r>
        <w:rPr>
          <w:rFonts w:ascii="Times" w:hAnsi="Times"/>
        </w:rPr>
        <w:t xml:space="preserve">, </w:t>
      </w:r>
      <w:proofErr w:type="gramStart"/>
      <w:r>
        <w:rPr>
          <w:rFonts w:ascii="Times" w:hAnsi="Times"/>
        </w:rPr>
        <w:t>and</w:t>
      </w:r>
      <w:proofErr w:type="gramEnd"/>
      <w:r>
        <w:rPr>
          <w:rFonts w:ascii="Times" w:hAnsi="Times"/>
        </w:rPr>
        <w:t xml:space="preserve"> J. B. </w:t>
      </w:r>
      <w:proofErr w:type="spellStart"/>
      <w:r>
        <w:rPr>
          <w:rFonts w:ascii="Times" w:hAnsi="Times"/>
        </w:rPr>
        <w:t>Klemp</w:t>
      </w:r>
      <w:proofErr w:type="spellEnd"/>
      <w:r>
        <w:rPr>
          <w:rFonts w:ascii="Times" w:hAnsi="Times"/>
        </w:rPr>
        <w:t xml:space="preserve">, 1982: The influence of the shear-induced pressure gradient on thunderstorm motion. </w:t>
      </w:r>
      <w:r>
        <w:rPr>
          <w:rFonts w:ascii="Times" w:hAnsi="Times"/>
          <w:i/>
        </w:rPr>
        <w:t xml:space="preserve">Mon. </w:t>
      </w:r>
      <w:proofErr w:type="spellStart"/>
      <w:r>
        <w:rPr>
          <w:rFonts w:ascii="Times" w:hAnsi="Times"/>
          <w:i/>
        </w:rPr>
        <w:t>Wea</w:t>
      </w:r>
      <w:proofErr w:type="spellEnd"/>
      <w:r>
        <w:rPr>
          <w:rFonts w:ascii="Times" w:hAnsi="Times"/>
          <w:i/>
        </w:rPr>
        <w:t>. Rev.</w:t>
      </w:r>
      <w:r>
        <w:rPr>
          <w:rFonts w:ascii="Times" w:hAnsi="Times"/>
        </w:rPr>
        <w:t xml:space="preserve">, </w:t>
      </w:r>
      <w:r>
        <w:rPr>
          <w:rFonts w:ascii="Times" w:hAnsi="Times"/>
          <w:b/>
        </w:rPr>
        <w:t>110</w:t>
      </w:r>
      <w:r>
        <w:rPr>
          <w:rFonts w:ascii="Times" w:hAnsi="Times"/>
        </w:rPr>
        <w:t>, 136</w:t>
      </w:r>
      <w:r w:rsidRPr="00522870">
        <w:rPr>
          <w:rFonts w:ascii="Times" w:hAnsi="Times"/>
        </w:rPr>
        <w:t>–</w:t>
      </w:r>
      <w:r>
        <w:rPr>
          <w:rFonts w:ascii="Times" w:hAnsi="Times"/>
        </w:rPr>
        <w:t xml:space="preserve">151, </w:t>
      </w:r>
      <w:proofErr w:type="spellStart"/>
      <w:r>
        <w:rPr>
          <w:rFonts w:ascii="Times" w:hAnsi="Times"/>
        </w:rPr>
        <w:t>doi</w:t>
      </w:r>
      <w:proofErr w:type="spellEnd"/>
      <w:r w:rsidRPr="005A06BE">
        <w:rPr>
          <w:rFonts w:ascii="Times" w:hAnsi="Times"/>
        </w:rPr>
        <w:t>: 10.1175/1520-0493(</w:t>
      </w:r>
      <w:proofErr w:type="gramStart"/>
      <w:r w:rsidRPr="005A06BE">
        <w:rPr>
          <w:rFonts w:ascii="Times" w:hAnsi="Times"/>
        </w:rPr>
        <w:t>1982)110</w:t>
      </w:r>
      <w:proofErr w:type="gramEnd"/>
      <w:r w:rsidRPr="005A06BE">
        <w:rPr>
          <w:rFonts w:ascii="Times" w:hAnsi="Times"/>
        </w:rPr>
        <w:t>&lt;0136:TIOTSI&gt;2.0.CO;2.</w:t>
      </w:r>
    </w:p>
    <w:p w14:paraId="2095D584" w14:textId="77777777" w:rsidR="00E313C5" w:rsidRDefault="00E313C5" w:rsidP="00E313C5">
      <w:pPr>
        <w:ind w:left="720" w:hanging="720"/>
        <w:rPr>
          <w:rFonts w:ascii="Times" w:hAnsi="Times"/>
        </w:rPr>
      </w:pPr>
    </w:p>
    <w:p w14:paraId="2F2CF827" w14:textId="77777777" w:rsidR="00E313C5" w:rsidRPr="005E13A0" w:rsidRDefault="00E313C5" w:rsidP="00E313C5">
      <w:pPr>
        <w:ind w:left="720" w:hanging="720"/>
        <w:rPr>
          <w:rFonts w:ascii="Times" w:hAnsi="Times"/>
        </w:rPr>
      </w:pPr>
      <w:r w:rsidRPr="00522870">
        <w:rPr>
          <w:rFonts w:ascii="Times" w:hAnsi="Times"/>
        </w:rPr>
        <w:t>—</w:t>
      </w:r>
      <w:r>
        <w:rPr>
          <w:rFonts w:ascii="Times" w:hAnsi="Times"/>
        </w:rPr>
        <w:t xml:space="preserve">, </w:t>
      </w:r>
      <w:proofErr w:type="gramStart"/>
      <w:r>
        <w:rPr>
          <w:rFonts w:ascii="Times" w:hAnsi="Times"/>
        </w:rPr>
        <w:t>and</w:t>
      </w:r>
      <w:proofErr w:type="gramEnd"/>
      <w:r>
        <w:rPr>
          <w:rFonts w:ascii="Times" w:hAnsi="Times"/>
        </w:rPr>
        <w:t xml:space="preserve"> </w:t>
      </w:r>
      <w:r w:rsidRPr="00522870">
        <w:rPr>
          <w:rFonts w:ascii="Times" w:hAnsi="Times"/>
        </w:rPr>
        <w:t>—</w:t>
      </w:r>
      <w:r>
        <w:rPr>
          <w:rFonts w:ascii="Times" w:hAnsi="Times"/>
        </w:rPr>
        <w:t xml:space="preserve">, 1985: On the rotation and propagation of simulated </w:t>
      </w:r>
      <w:proofErr w:type="spellStart"/>
      <w:r>
        <w:rPr>
          <w:rFonts w:ascii="Times" w:hAnsi="Times"/>
        </w:rPr>
        <w:t>supercell</w:t>
      </w:r>
      <w:proofErr w:type="spellEnd"/>
      <w:r>
        <w:rPr>
          <w:rFonts w:ascii="Times" w:hAnsi="Times"/>
        </w:rPr>
        <w:t xml:space="preserve"> thunderstorms.  </w:t>
      </w:r>
      <w:r>
        <w:rPr>
          <w:rFonts w:ascii="Times" w:hAnsi="Times"/>
          <w:i/>
        </w:rPr>
        <w:t>J. Atmos. Sci.</w:t>
      </w:r>
      <w:r>
        <w:rPr>
          <w:rFonts w:ascii="Times" w:hAnsi="Times"/>
        </w:rPr>
        <w:t xml:space="preserve">, </w:t>
      </w:r>
      <w:r>
        <w:rPr>
          <w:rFonts w:ascii="Times" w:hAnsi="Times"/>
          <w:b/>
        </w:rPr>
        <w:t>42</w:t>
      </w:r>
      <w:r>
        <w:rPr>
          <w:rFonts w:ascii="Times" w:hAnsi="Times"/>
        </w:rPr>
        <w:t xml:space="preserve">, </w:t>
      </w:r>
      <w:r w:rsidRPr="005E13A0">
        <w:rPr>
          <w:rFonts w:ascii="Times" w:hAnsi="Times"/>
        </w:rPr>
        <w:t>271</w:t>
      </w:r>
      <w:r w:rsidRPr="00522870">
        <w:rPr>
          <w:rFonts w:ascii="Times" w:hAnsi="Times"/>
        </w:rPr>
        <w:t>–</w:t>
      </w:r>
      <w:r w:rsidRPr="005E13A0">
        <w:rPr>
          <w:rFonts w:ascii="Times" w:hAnsi="Times"/>
        </w:rPr>
        <w:t xml:space="preserve">292, </w:t>
      </w:r>
      <w:proofErr w:type="spellStart"/>
      <w:r w:rsidRPr="005E13A0">
        <w:rPr>
          <w:rFonts w:ascii="Times" w:hAnsi="Times"/>
        </w:rPr>
        <w:t>doi</w:t>
      </w:r>
      <w:proofErr w:type="spellEnd"/>
      <w:r w:rsidRPr="005E13A0">
        <w:rPr>
          <w:rFonts w:ascii="Times" w:hAnsi="Times"/>
        </w:rPr>
        <w:t>: 10.1175/1520-0469(</w:t>
      </w:r>
      <w:proofErr w:type="gramStart"/>
      <w:r w:rsidRPr="005E13A0">
        <w:rPr>
          <w:rFonts w:ascii="Times" w:hAnsi="Times"/>
        </w:rPr>
        <w:t>1985)042</w:t>
      </w:r>
      <w:proofErr w:type="gramEnd"/>
      <w:r w:rsidRPr="005E13A0">
        <w:rPr>
          <w:rFonts w:ascii="Times" w:hAnsi="Times"/>
        </w:rPr>
        <w:t>&lt;0271:OTRAPO&gt;2.0.CO;2.</w:t>
      </w:r>
    </w:p>
    <w:p w14:paraId="6B38C9C8" w14:textId="77777777" w:rsidR="00E313C5" w:rsidRPr="00BD1551" w:rsidRDefault="00E313C5" w:rsidP="00E313C5">
      <w:pPr>
        <w:rPr>
          <w:rFonts w:ascii="Times" w:hAnsi="Times"/>
        </w:rPr>
      </w:pPr>
    </w:p>
    <w:p w14:paraId="7CA1E0C8" w14:textId="77777777" w:rsidR="00E313C5" w:rsidRDefault="00E313C5" w:rsidP="00E313C5">
      <w:pPr>
        <w:ind w:left="720" w:hanging="720"/>
        <w:rPr>
          <w:rFonts w:ascii="Times" w:hAnsi="Times"/>
        </w:rPr>
      </w:pPr>
      <w:r w:rsidRPr="00BD1551">
        <w:rPr>
          <w:rStyle w:val="ballooncontents"/>
          <w:rFonts w:ascii="Times" w:hAnsi="Times"/>
        </w:rPr>
        <w:t xml:space="preserve">Smith, </w:t>
      </w:r>
      <w:r w:rsidRPr="00BD1551">
        <w:rPr>
          <w:rStyle w:val="nlmgiven-names"/>
          <w:rFonts w:ascii="Times" w:hAnsi="Times"/>
        </w:rPr>
        <w:t>B. T.</w:t>
      </w:r>
      <w:r w:rsidRPr="00BD1551">
        <w:rPr>
          <w:rStyle w:val="ballooncontents"/>
          <w:rFonts w:ascii="Times" w:hAnsi="Times"/>
        </w:rPr>
        <w:t xml:space="preserve">, </w:t>
      </w:r>
      <w:r w:rsidRPr="00BD1551">
        <w:rPr>
          <w:rStyle w:val="nlmgiven-names"/>
          <w:rFonts w:ascii="Times" w:hAnsi="Times"/>
        </w:rPr>
        <w:t>R. L.</w:t>
      </w:r>
      <w:r w:rsidRPr="00BD1551">
        <w:rPr>
          <w:rStyle w:val="ballooncontents"/>
          <w:rFonts w:ascii="Times" w:hAnsi="Times"/>
        </w:rPr>
        <w:t xml:space="preserve"> </w:t>
      </w:r>
      <w:r w:rsidRPr="00BD1551">
        <w:rPr>
          <w:rStyle w:val="singlehighlightclass"/>
          <w:rFonts w:ascii="Times" w:hAnsi="Times"/>
        </w:rPr>
        <w:t>Thompson</w:t>
      </w:r>
      <w:r w:rsidRPr="00BD1551">
        <w:rPr>
          <w:rStyle w:val="ballooncontents"/>
          <w:rFonts w:ascii="Times" w:hAnsi="Times"/>
        </w:rPr>
        <w:t xml:space="preserve">, </w:t>
      </w:r>
      <w:r w:rsidRPr="00BD1551">
        <w:rPr>
          <w:rStyle w:val="nlmgiven-names"/>
          <w:rFonts w:ascii="Times" w:hAnsi="Times"/>
        </w:rPr>
        <w:t>J. S.</w:t>
      </w:r>
      <w:r w:rsidRPr="00BD1551">
        <w:rPr>
          <w:rStyle w:val="ballooncontents"/>
          <w:rFonts w:ascii="Times" w:hAnsi="Times"/>
        </w:rPr>
        <w:t xml:space="preserve"> Grams, </w:t>
      </w:r>
      <w:r w:rsidRPr="00BD1551">
        <w:rPr>
          <w:rStyle w:val="nlmgiven-names"/>
          <w:rFonts w:ascii="Times" w:hAnsi="Times"/>
        </w:rPr>
        <w:t>C.</w:t>
      </w:r>
      <w:r w:rsidRPr="00BD1551">
        <w:rPr>
          <w:rStyle w:val="ballooncontents"/>
          <w:rFonts w:ascii="Times" w:hAnsi="Times"/>
        </w:rPr>
        <w:t xml:space="preserve"> Broyles, and </w:t>
      </w:r>
      <w:r w:rsidRPr="00BD1551">
        <w:rPr>
          <w:rStyle w:val="nlmgiven-names"/>
          <w:rFonts w:ascii="Times" w:hAnsi="Times"/>
        </w:rPr>
        <w:t>H. E.</w:t>
      </w:r>
      <w:r w:rsidRPr="00BD1551">
        <w:rPr>
          <w:rStyle w:val="ballooncontents"/>
          <w:rFonts w:ascii="Times" w:hAnsi="Times"/>
        </w:rPr>
        <w:t xml:space="preserve"> Brooks, </w:t>
      </w:r>
      <w:r w:rsidRPr="00BD1551">
        <w:rPr>
          <w:rStyle w:val="nlmyear"/>
          <w:rFonts w:ascii="Times" w:hAnsi="Times"/>
        </w:rPr>
        <w:t>2012</w:t>
      </w:r>
      <w:r w:rsidRPr="00BD1551">
        <w:rPr>
          <w:rStyle w:val="ballooncontents"/>
          <w:rFonts w:ascii="Times" w:hAnsi="Times"/>
        </w:rPr>
        <w:t xml:space="preserve">: </w:t>
      </w:r>
      <w:r w:rsidRPr="00BD1551">
        <w:rPr>
          <w:rStyle w:val="nlmarticle-title"/>
          <w:rFonts w:ascii="Times" w:hAnsi="Times"/>
        </w:rPr>
        <w:t xml:space="preserve">Convective modes for significant severe </w:t>
      </w:r>
      <w:r w:rsidRPr="00BD1551">
        <w:rPr>
          <w:rStyle w:val="singlehighlightclass"/>
          <w:rFonts w:ascii="Times" w:hAnsi="Times"/>
        </w:rPr>
        <w:t>thunderstorms</w:t>
      </w:r>
      <w:r w:rsidRPr="00BD1551">
        <w:rPr>
          <w:rStyle w:val="nlmarticle-title"/>
          <w:rFonts w:ascii="Times" w:hAnsi="Times"/>
        </w:rPr>
        <w:t xml:space="preserve"> in the contiguous United States. Part I: Storm classification and climatology</w:t>
      </w:r>
      <w:r w:rsidRPr="00BD1551">
        <w:rPr>
          <w:rStyle w:val="ballooncontents"/>
          <w:rFonts w:ascii="Times" w:hAnsi="Times"/>
        </w:rPr>
        <w:t xml:space="preserve">. </w:t>
      </w:r>
      <w:proofErr w:type="spellStart"/>
      <w:r w:rsidRPr="00BD1551">
        <w:rPr>
          <w:rStyle w:val="citationsource-journal"/>
          <w:rFonts w:ascii="Times" w:hAnsi="Times"/>
          <w:i/>
        </w:rPr>
        <w:t>Wea</w:t>
      </w:r>
      <w:proofErr w:type="spellEnd"/>
      <w:r w:rsidRPr="00BD1551">
        <w:rPr>
          <w:rStyle w:val="citationsource-journal"/>
          <w:rFonts w:ascii="Times" w:hAnsi="Times"/>
          <w:i/>
        </w:rPr>
        <w:t>. Forecasting</w:t>
      </w:r>
      <w:r w:rsidRPr="00BD1551">
        <w:rPr>
          <w:rStyle w:val="ballooncontents"/>
          <w:rFonts w:ascii="Times" w:hAnsi="Times"/>
        </w:rPr>
        <w:t xml:space="preserve">, </w:t>
      </w:r>
      <w:r w:rsidRPr="00BD1551">
        <w:rPr>
          <w:rStyle w:val="ballooncontents"/>
          <w:rFonts w:ascii="Times" w:hAnsi="Times"/>
          <w:b/>
        </w:rPr>
        <w:t>27</w:t>
      </w:r>
      <w:r w:rsidRPr="00BD1551">
        <w:rPr>
          <w:rStyle w:val="ballooncontents"/>
          <w:rFonts w:ascii="Times" w:hAnsi="Times"/>
        </w:rPr>
        <w:t xml:space="preserve">, </w:t>
      </w:r>
      <w:r w:rsidRPr="00BD1551">
        <w:rPr>
          <w:rStyle w:val="nlmfpage"/>
          <w:rFonts w:ascii="Times" w:hAnsi="Times"/>
        </w:rPr>
        <w:t>1114</w:t>
      </w:r>
      <w:r w:rsidRPr="00BD1551">
        <w:rPr>
          <w:rStyle w:val="ballooncontents"/>
          <w:rFonts w:ascii="Times" w:hAnsi="Times"/>
        </w:rPr>
        <w:t>–</w:t>
      </w:r>
      <w:r w:rsidRPr="00BD1551">
        <w:rPr>
          <w:rStyle w:val="nlmlpage"/>
          <w:rFonts w:ascii="Times" w:hAnsi="Times"/>
        </w:rPr>
        <w:t>1135</w:t>
      </w:r>
      <w:r w:rsidRPr="00BD1551">
        <w:rPr>
          <w:rStyle w:val="ballooncontents"/>
          <w:rFonts w:ascii="Times" w:hAnsi="Times"/>
        </w:rPr>
        <w:t xml:space="preserve">, </w:t>
      </w:r>
      <w:proofErr w:type="spellStart"/>
      <w:r w:rsidRPr="00BD1551">
        <w:rPr>
          <w:rStyle w:val="ballooncontents"/>
          <w:rFonts w:ascii="Times" w:hAnsi="Times"/>
        </w:rPr>
        <w:t>doi</w:t>
      </w:r>
      <w:proofErr w:type="spellEnd"/>
      <w:r w:rsidRPr="00BD1551">
        <w:rPr>
          <w:rStyle w:val="ballooncontents"/>
          <w:rFonts w:ascii="Times" w:hAnsi="Times"/>
        </w:rPr>
        <w:t xml:space="preserve">: </w:t>
      </w:r>
      <w:r w:rsidRPr="00BD1551">
        <w:rPr>
          <w:rFonts w:ascii="Times" w:hAnsi="Times"/>
        </w:rPr>
        <w:t>10.1175/WAF-D-11-00115.1.</w:t>
      </w:r>
    </w:p>
    <w:p w14:paraId="693964D8" w14:textId="77777777" w:rsidR="00E313C5" w:rsidRDefault="00E313C5" w:rsidP="00E313C5">
      <w:pPr>
        <w:ind w:left="720" w:hanging="720"/>
        <w:rPr>
          <w:rFonts w:ascii="Times" w:hAnsi="Times"/>
        </w:rPr>
      </w:pPr>
    </w:p>
    <w:p w14:paraId="59DEACFA" w14:textId="77777777" w:rsidR="00E313C5" w:rsidRPr="004E6CFD" w:rsidRDefault="00E313C5" w:rsidP="00E313C5">
      <w:pPr>
        <w:ind w:left="720" w:hanging="720"/>
        <w:rPr>
          <w:rFonts w:ascii="Times" w:hAnsi="Times"/>
        </w:rPr>
      </w:pPr>
      <w:proofErr w:type="spellStart"/>
      <w:r w:rsidRPr="004E6CFD">
        <w:rPr>
          <w:rStyle w:val="ballooncontents"/>
          <w:rFonts w:ascii="Times" w:hAnsi="Times"/>
        </w:rPr>
        <w:t>Straka</w:t>
      </w:r>
      <w:proofErr w:type="spellEnd"/>
      <w:r w:rsidRPr="004E6CFD">
        <w:rPr>
          <w:rStyle w:val="ballooncontents"/>
          <w:rFonts w:ascii="Times" w:hAnsi="Times"/>
        </w:rPr>
        <w:t xml:space="preserve">, </w:t>
      </w:r>
      <w:r w:rsidRPr="004E6CFD">
        <w:rPr>
          <w:rStyle w:val="nlmgiven-names"/>
          <w:rFonts w:ascii="Times" w:hAnsi="Times"/>
        </w:rPr>
        <w:t>J. M.</w:t>
      </w:r>
      <w:r w:rsidRPr="004E6CFD">
        <w:rPr>
          <w:rStyle w:val="ballooncontents"/>
          <w:rFonts w:ascii="Times" w:hAnsi="Times"/>
        </w:rPr>
        <w:t xml:space="preserve">, </w:t>
      </w:r>
      <w:r w:rsidRPr="004E6CFD">
        <w:rPr>
          <w:rStyle w:val="nlmgiven-names"/>
          <w:rFonts w:ascii="Times" w:hAnsi="Times"/>
        </w:rPr>
        <w:t>E. N.</w:t>
      </w:r>
      <w:r w:rsidRPr="004E6CFD">
        <w:rPr>
          <w:rStyle w:val="ballooncontents"/>
          <w:rFonts w:ascii="Times" w:hAnsi="Times"/>
        </w:rPr>
        <w:t xml:space="preserve"> Rasmussen, and </w:t>
      </w:r>
      <w:r w:rsidRPr="004E6CFD">
        <w:rPr>
          <w:rStyle w:val="nlmgiven-names"/>
          <w:rFonts w:ascii="Times" w:hAnsi="Times"/>
        </w:rPr>
        <w:t>S. E.</w:t>
      </w:r>
      <w:r w:rsidRPr="004E6CFD">
        <w:rPr>
          <w:rStyle w:val="ballooncontents"/>
          <w:rFonts w:ascii="Times" w:hAnsi="Times"/>
        </w:rPr>
        <w:t xml:space="preserve"> Fredrickson, </w:t>
      </w:r>
      <w:r w:rsidRPr="004E6CFD">
        <w:rPr>
          <w:rStyle w:val="nlmyear"/>
          <w:rFonts w:ascii="Times" w:hAnsi="Times"/>
        </w:rPr>
        <w:t>1996</w:t>
      </w:r>
      <w:r w:rsidRPr="004E6CFD">
        <w:rPr>
          <w:rStyle w:val="ballooncontents"/>
          <w:rFonts w:ascii="Times" w:hAnsi="Times"/>
        </w:rPr>
        <w:t xml:space="preserve">: </w:t>
      </w:r>
      <w:r w:rsidRPr="004E6CFD">
        <w:rPr>
          <w:rStyle w:val="nlmarticle-title"/>
          <w:rFonts w:ascii="Times" w:hAnsi="Times"/>
        </w:rPr>
        <w:t xml:space="preserve">A mobile </w:t>
      </w:r>
      <w:proofErr w:type="spellStart"/>
      <w:r w:rsidRPr="004E6CFD">
        <w:rPr>
          <w:rStyle w:val="nlmarticle-title"/>
          <w:rFonts w:ascii="Times" w:hAnsi="Times"/>
        </w:rPr>
        <w:t>mesonet</w:t>
      </w:r>
      <w:proofErr w:type="spellEnd"/>
      <w:r w:rsidRPr="004E6CFD">
        <w:rPr>
          <w:rStyle w:val="nlmarticle-title"/>
          <w:rFonts w:ascii="Times" w:hAnsi="Times"/>
        </w:rPr>
        <w:t xml:space="preserve"> for </w:t>
      </w:r>
      <w:proofErr w:type="spellStart"/>
      <w:r w:rsidRPr="004E6CFD">
        <w:rPr>
          <w:rStyle w:val="nlmarticle-title"/>
          <w:rFonts w:ascii="Times" w:hAnsi="Times"/>
        </w:rPr>
        <w:t>finescale</w:t>
      </w:r>
      <w:proofErr w:type="spellEnd"/>
      <w:r w:rsidRPr="004E6CFD">
        <w:rPr>
          <w:rStyle w:val="nlmarticle-title"/>
          <w:rFonts w:ascii="Times" w:hAnsi="Times"/>
        </w:rPr>
        <w:t xml:space="preserve"> meteorological observations.</w:t>
      </w:r>
      <w:r w:rsidRPr="004E6CFD">
        <w:rPr>
          <w:rStyle w:val="ballooncontents"/>
          <w:rFonts w:ascii="Times" w:hAnsi="Times"/>
        </w:rPr>
        <w:t xml:space="preserve"> </w:t>
      </w:r>
      <w:r w:rsidRPr="004E6CFD">
        <w:rPr>
          <w:rStyle w:val="ballooncontents"/>
          <w:rFonts w:ascii="Times" w:hAnsi="Times"/>
          <w:i/>
        </w:rPr>
        <w:t>J. Atmos. Oceanic Technol.</w:t>
      </w:r>
      <w:r w:rsidRPr="004E6CFD">
        <w:rPr>
          <w:rStyle w:val="ballooncontents"/>
          <w:rFonts w:ascii="Times" w:hAnsi="Times"/>
        </w:rPr>
        <w:t xml:space="preserve">, </w:t>
      </w:r>
      <w:r w:rsidRPr="004E6CFD">
        <w:rPr>
          <w:rStyle w:val="ballooncontents"/>
          <w:rFonts w:ascii="Times" w:hAnsi="Times"/>
          <w:b/>
        </w:rPr>
        <w:t xml:space="preserve">13, </w:t>
      </w:r>
      <w:r w:rsidRPr="004E6CFD">
        <w:rPr>
          <w:rStyle w:val="nlmfpage"/>
          <w:rFonts w:ascii="Times" w:hAnsi="Times"/>
        </w:rPr>
        <w:t>921</w:t>
      </w:r>
      <w:r w:rsidRPr="004E6CFD">
        <w:rPr>
          <w:rStyle w:val="ballooncontents"/>
          <w:rFonts w:ascii="Times" w:hAnsi="Times"/>
        </w:rPr>
        <w:t>–</w:t>
      </w:r>
      <w:r w:rsidRPr="004E6CFD">
        <w:rPr>
          <w:rStyle w:val="nlmlpage"/>
          <w:rFonts w:ascii="Times" w:hAnsi="Times"/>
        </w:rPr>
        <w:t>936</w:t>
      </w:r>
      <w:r w:rsidRPr="004E6CFD">
        <w:rPr>
          <w:rStyle w:val="ballooncontents"/>
          <w:rFonts w:ascii="Times" w:hAnsi="Times"/>
        </w:rPr>
        <w:t xml:space="preserve">, </w:t>
      </w:r>
      <w:proofErr w:type="spellStart"/>
      <w:r w:rsidRPr="004E6CFD">
        <w:rPr>
          <w:rStyle w:val="ballooncontents"/>
          <w:rFonts w:ascii="Times" w:hAnsi="Times"/>
        </w:rPr>
        <w:t>doi</w:t>
      </w:r>
      <w:proofErr w:type="spellEnd"/>
      <w:r w:rsidRPr="004E6CFD">
        <w:rPr>
          <w:rStyle w:val="ballooncontents"/>
          <w:rFonts w:ascii="Times" w:hAnsi="Times"/>
        </w:rPr>
        <w:t xml:space="preserve">: </w:t>
      </w:r>
      <w:r w:rsidRPr="004E6CFD">
        <w:rPr>
          <w:rFonts w:ascii="Times" w:hAnsi="Times"/>
        </w:rPr>
        <w:t>10.1175/1520-0426(</w:t>
      </w:r>
      <w:proofErr w:type="gramStart"/>
      <w:r w:rsidRPr="004E6CFD">
        <w:rPr>
          <w:rFonts w:ascii="Times" w:hAnsi="Times"/>
        </w:rPr>
        <w:t>1996)013</w:t>
      </w:r>
      <w:proofErr w:type="gramEnd"/>
      <w:r w:rsidRPr="004E6CFD">
        <w:rPr>
          <w:rFonts w:ascii="Times" w:hAnsi="Times"/>
        </w:rPr>
        <w:t>&lt;0921:AMMFFM&gt;2.0.CO;2.</w:t>
      </w:r>
    </w:p>
    <w:p w14:paraId="4E9ECBFC" w14:textId="77777777" w:rsidR="00E313C5" w:rsidRPr="00BD1551" w:rsidRDefault="00E313C5" w:rsidP="00E313C5">
      <w:pPr>
        <w:ind w:left="720" w:hanging="720"/>
        <w:rPr>
          <w:rFonts w:ascii="Times" w:hAnsi="Times"/>
        </w:rPr>
      </w:pPr>
    </w:p>
    <w:p w14:paraId="3D04623B" w14:textId="77777777" w:rsidR="00E313C5" w:rsidRDefault="00E313C5" w:rsidP="00E313C5">
      <w:pPr>
        <w:ind w:left="720" w:hanging="720"/>
        <w:rPr>
          <w:rStyle w:val="ballooncontents"/>
        </w:rPr>
      </w:pPr>
      <w:r w:rsidRPr="00BD1551">
        <w:rPr>
          <w:rStyle w:val="searchnone"/>
          <w:rFonts w:ascii="Times" w:hAnsi="Times"/>
        </w:rPr>
        <w:t>Thompson</w:t>
      </w:r>
      <w:r w:rsidRPr="00BD1551">
        <w:rPr>
          <w:rStyle w:val="ballooncontents"/>
          <w:rFonts w:ascii="Times" w:hAnsi="Times"/>
        </w:rPr>
        <w:t xml:space="preserve">, </w:t>
      </w:r>
      <w:r w:rsidRPr="00BD1551">
        <w:rPr>
          <w:rStyle w:val="nlmgiven-names"/>
          <w:rFonts w:ascii="Times" w:hAnsi="Times"/>
        </w:rPr>
        <w:t>R. L.</w:t>
      </w:r>
      <w:r w:rsidRPr="00BD1551">
        <w:rPr>
          <w:rStyle w:val="ballooncontents"/>
          <w:rFonts w:ascii="Times" w:hAnsi="Times"/>
        </w:rPr>
        <w:t xml:space="preserve">, </w:t>
      </w:r>
      <w:r w:rsidRPr="00BD1551">
        <w:rPr>
          <w:rStyle w:val="nlmgiven-names"/>
          <w:rFonts w:ascii="Times" w:hAnsi="Times"/>
        </w:rPr>
        <w:t>R.</w:t>
      </w:r>
      <w:r w:rsidRPr="00BD1551">
        <w:rPr>
          <w:rStyle w:val="ballooncontents"/>
          <w:rFonts w:ascii="Times" w:hAnsi="Times"/>
        </w:rPr>
        <w:t xml:space="preserve"> Edwards, and </w:t>
      </w:r>
      <w:r w:rsidRPr="00BD1551">
        <w:rPr>
          <w:rStyle w:val="nlmgiven-names"/>
          <w:rFonts w:ascii="Times" w:hAnsi="Times"/>
        </w:rPr>
        <w:t>J. A.</w:t>
      </w:r>
      <w:r w:rsidRPr="00BD1551">
        <w:rPr>
          <w:rStyle w:val="ballooncontents"/>
          <w:rFonts w:ascii="Times" w:hAnsi="Times"/>
        </w:rPr>
        <w:t xml:space="preserve"> Hart, </w:t>
      </w:r>
      <w:r w:rsidRPr="00BD1551">
        <w:rPr>
          <w:rStyle w:val="nlmyear"/>
          <w:rFonts w:ascii="Times" w:hAnsi="Times"/>
        </w:rPr>
        <w:t>2002</w:t>
      </w:r>
      <w:r w:rsidRPr="00BD1551">
        <w:rPr>
          <w:rStyle w:val="ballooncontents"/>
          <w:rFonts w:ascii="Times" w:hAnsi="Times"/>
        </w:rPr>
        <w:t xml:space="preserve">: </w:t>
      </w:r>
      <w:r w:rsidRPr="00BD1551">
        <w:rPr>
          <w:rStyle w:val="nlmarticle-title"/>
          <w:rFonts w:ascii="Times" w:hAnsi="Times"/>
        </w:rPr>
        <w:t xml:space="preserve">Evaluation and interpretation of the </w:t>
      </w:r>
      <w:proofErr w:type="spellStart"/>
      <w:r w:rsidRPr="00BD1551">
        <w:rPr>
          <w:rStyle w:val="nlmarticle-title"/>
          <w:rFonts w:ascii="Times" w:hAnsi="Times"/>
        </w:rPr>
        <w:t>supercell</w:t>
      </w:r>
      <w:proofErr w:type="spellEnd"/>
      <w:r w:rsidRPr="00BD1551">
        <w:rPr>
          <w:rStyle w:val="nlmarticle-title"/>
          <w:rFonts w:ascii="Times" w:hAnsi="Times"/>
        </w:rPr>
        <w:t xml:space="preserve"> composite and significant tornado parameters at the Storm Prediction Center.</w:t>
      </w:r>
      <w:r w:rsidRPr="00BD1551">
        <w:rPr>
          <w:rStyle w:val="ballooncontents"/>
          <w:rFonts w:ascii="Times" w:hAnsi="Times"/>
        </w:rPr>
        <w:t xml:space="preserve"> </w:t>
      </w:r>
      <w:proofErr w:type="gramStart"/>
      <w:r w:rsidRPr="00BD1551">
        <w:rPr>
          <w:rStyle w:val="ballooncontents"/>
          <w:rFonts w:ascii="Times" w:hAnsi="Times"/>
        </w:rPr>
        <w:t xml:space="preserve">Preprints, </w:t>
      </w:r>
      <w:r w:rsidRPr="00BD1551">
        <w:rPr>
          <w:rStyle w:val="ballooncontents"/>
          <w:rFonts w:ascii="Times" w:hAnsi="Times"/>
          <w:i/>
        </w:rPr>
        <w:t>21st Conf. on Severe Local Storms</w:t>
      </w:r>
      <w:r w:rsidRPr="0042218E">
        <w:rPr>
          <w:rStyle w:val="ballooncontents"/>
          <w:rFonts w:ascii="Times" w:hAnsi="Times"/>
          <w:i/>
        </w:rPr>
        <w:t>,</w:t>
      </w:r>
      <w:r w:rsidRPr="0042218E">
        <w:rPr>
          <w:rStyle w:val="ballooncontents"/>
          <w:rFonts w:ascii="Times" w:hAnsi="Times"/>
        </w:rPr>
        <w:t xml:space="preserve"> San Antonio, TX, Amer. Meteor.</w:t>
      </w:r>
      <w:proofErr w:type="gramEnd"/>
      <w:r w:rsidRPr="0042218E">
        <w:rPr>
          <w:rStyle w:val="ballooncontents"/>
          <w:rFonts w:ascii="Times" w:hAnsi="Times"/>
        </w:rPr>
        <w:t xml:space="preserve"> </w:t>
      </w:r>
      <w:proofErr w:type="gramStart"/>
      <w:r w:rsidRPr="0042218E">
        <w:rPr>
          <w:rStyle w:val="ballooncontents"/>
          <w:rFonts w:ascii="Times" w:hAnsi="Times"/>
        </w:rPr>
        <w:t>Soc., J11–J14.</w:t>
      </w:r>
      <w:proofErr w:type="gramEnd"/>
    </w:p>
    <w:p w14:paraId="6C39498C" w14:textId="77777777" w:rsidR="00E313C5" w:rsidRDefault="00E313C5" w:rsidP="00E313C5">
      <w:pPr>
        <w:ind w:left="720" w:hanging="720"/>
        <w:rPr>
          <w:rStyle w:val="ballooncontents"/>
        </w:rPr>
      </w:pPr>
    </w:p>
    <w:p w14:paraId="6CC77113" w14:textId="77777777" w:rsidR="00E313C5" w:rsidRPr="00A46D03" w:rsidRDefault="00E313C5" w:rsidP="00E313C5">
      <w:pPr>
        <w:ind w:left="720" w:hanging="720"/>
        <w:rPr>
          <w:rFonts w:ascii="Times" w:hAnsi="Times"/>
        </w:rPr>
      </w:pPr>
      <w:r w:rsidRPr="00522870">
        <w:rPr>
          <w:rFonts w:ascii="Times" w:hAnsi="Times"/>
        </w:rPr>
        <w:t>—</w:t>
      </w:r>
      <w:r>
        <w:rPr>
          <w:rFonts w:ascii="Times" w:hAnsi="Times"/>
        </w:rPr>
        <w:t xml:space="preserve">, </w:t>
      </w:r>
      <w:r w:rsidRPr="00522870">
        <w:rPr>
          <w:rFonts w:ascii="Times" w:hAnsi="Times"/>
        </w:rPr>
        <w:t>—</w:t>
      </w:r>
      <w:r>
        <w:rPr>
          <w:rFonts w:ascii="Times" w:hAnsi="Times"/>
        </w:rPr>
        <w:t xml:space="preserve">, </w:t>
      </w:r>
      <w:r w:rsidRPr="00522870">
        <w:rPr>
          <w:rFonts w:ascii="Times" w:hAnsi="Times"/>
        </w:rPr>
        <w:t>—</w:t>
      </w:r>
      <w:r>
        <w:rPr>
          <w:rFonts w:ascii="Times" w:hAnsi="Times"/>
        </w:rPr>
        <w:t xml:space="preserve">, K. L. Elmore, and P. </w:t>
      </w:r>
      <w:proofErr w:type="spellStart"/>
      <w:r>
        <w:rPr>
          <w:rFonts w:ascii="Times" w:hAnsi="Times"/>
        </w:rPr>
        <w:t>Markowski</w:t>
      </w:r>
      <w:proofErr w:type="spellEnd"/>
      <w:r>
        <w:rPr>
          <w:rFonts w:ascii="Times" w:hAnsi="Times"/>
        </w:rPr>
        <w:t xml:space="preserve">, 2003: Close proximity soundings within </w:t>
      </w:r>
      <w:proofErr w:type="spellStart"/>
      <w:r w:rsidRPr="00A46D03">
        <w:rPr>
          <w:rFonts w:ascii="Times" w:hAnsi="Times"/>
        </w:rPr>
        <w:t>supercell</w:t>
      </w:r>
      <w:proofErr w:type="spellEnd"/>
      <w:r w:rsidRPr="00A46D03">
        <w:rPr>
          <w:rFonts w:ascii="Times" w:hAnsi="Times"/>
        </w:rPr>
        <w:t xml:space="preserve"> environments obtained from the Rapid Update Cycle. </w:t>
      </w:r>
      <w:proofErr w:type="spellStart"/>
      <w:r w:rsidRPr="00A46D03">
        <w:rPr>
          <w:rFonts w:ascii="Times" w:hAnsi="Times"/>
          <w:i/>
        </w:rPr>
        <w:t>Wea</w:t>
      </w:r>
      <w:proofErr w:type="spellEnd"/>
      <w:r w:rsidRPr="00A46D03">
        <w:rPr>
          <w:rFonts w:ascii="Times" w:hAnsi="Times"/>
          <w:i/>
        </w:rPr>
        <w:t>. Forecasting</w:t>
      </w:r>
      <w:r w:rsidRPr="00A46D03">
        <w:rPr>
          <w:rFonts w:ascii="Times" w:hAnsi="Times"/>
        </w:rPr>
        <w:t xml:space="preserve">, </w:t>
      </w:r>
      <w:r w:rsidRPr="00A46D03">
        <w:rPr>
          <w:rFonts w:ascii="Times" w:hAnsi="Times"/>
          <w:b/>
        </w:rPr>
        <w:t>18</w:t>
      </w:r>
      <w:r w:rsidRPr="00A46D03">
        <w:rPr>
          <w:rFonts w:ascii="Times" w:hAnsi="Times"/>
        </w:rPr>
        <w:t xml:space="preserve">, 1243–1261, </w:t>
      </w:r>
      <w:proofErr w:type="spellStart"/>
      <w:r w:rsidRPr="00A46D03">
        <w:rPr>
          <w:rFonts w:ascii="Times" w:hAnsi="Times"/>
        </w:rPr>
        <w:t>doi</w:t>
      </w:r>
      <w:proofErr w:type="spellEnd"/>
      <w:r w:rsidRPr="00A46D03">
        <w:rPr>
          <w:rFonts w:ascii="Times" w:hAnsi="Times"/>
        </w:rPr>
        <w:t>: 10.1175/1520-0434(</w:t>
      </w:r>
      <w:proofErr w:type="gramStart"/>
      <w:r w:rsidRPr="00A46D03">
        <w:rPr>
          <w:rFonts w:ascii="Times" w:hAnsi="Times"/>
        </w:rPr>
        <w:t>2003)018</w:t>
      </w:r>
      <w:proofErr w:type="gramEnd"/>
      <w:r w:rsidRPr="00A46D03">
        <w:rPr>
          <w:rFonts w:ascii="Times" w:hAnsi="Times"/>
        </w:rPr>
        <w:t>&lt;1243:CPSWSE&gt;2.0.CO;2.</w:t>
      </w:r>
    </w:p>
    <w:p w14:paraId="3A49D16D" w14:textId="77777777" w:rsidR="00E313C5" w:rsidRPr="00A46D03" w:rsidRDefault="00E313C5" w:rsidP="00E313C5">
      <w:pPr>
        <w:ind w:left="720" w:hanging="720"/>
        <w:rPr>
          <w:rFonts w:ascii="Times" w:hAnsi="Times"/>
        </w:rPr>
      </w:pPr>
    </w:p>
    <w:p w14:paraId="3CF40F40" w14:textId="77777777" w:rsidR="00E313C5" w:rsidRDefault="00E313C5" w:rsidP="00E313C5">
      <w:pPr>
        <w:ind w:left="720" w:hanging="720"/>
        <w:rPr>
          <w:rFonts w:ascii="Times" w:hAnsi="Times"/>
        </w:rPr>
      </w:pPr>
      <w:r w:rsidRPr="00A46D03">
        <w:rPr>
          <w:rFonts w:ascii="Times" w:hAnsi="Times"/>
        </w:rPr>
        <w:t>—</w:t>
      </w:r>
      <w:r w:rsidRPr="00A46D03">
        <w:rPr>
          <w:rStyle w:val="ballooncontents"/>
          <w:rFonts w:ascii="Times" w:hAnsi="Times"/>
        </w:rPr>
        <w:t xml:space="preserve">, </w:t>
      </w:r>
      <w:r w:rsidRPr="00A46D03">
        <w:rPr>
          <w:rStyle w:val="nlmgiven-names"/>
          <w:rFonts w:ascii="Times" w:hAnsi="Times"/>
        </w:rPr>
        <w:t>C. M.</w:t>
      </w:r>
      <w:r w:rsidRPr="00A46D03">
        <w:rPr>
          <w:rStyle w:val="ballooncontents"/>
          <w:rFonts w:ascii="Times" w:hAnsi="Times"/>
        </w:rPr>
        <w:t xml:space="preserve"> Mead, and </w:t>
      </w:r>
      <w:r w:rsidRPr="00A46D03">
        <w:rPr>
          <w:rStyle w:val="nlmgiven-names"/>
          <w:rFonts w:ascii="Times" w:hAnsi="Times"/>
        </w:rPr>
        <w:t>R.</w:t>
      </w:r>
      <w:r w:rsidRPr="00A46D03">
        <w:rPr>
          <w:rStyle w:val="ballooncontents"/>
          <w:rFonts w:ascii="Times" w:hAnsi="Times"/>
        </w:rPr>
        <w:t xml:space="preserve"> Edwards, </w:t>
      </w:r>
      <w:r w:rsidRPr="00A46D03">
        <w:rPr>
          <w:rStyle w:val="nlmyear"/>
          <w:rFonts w:ascii="Times" w:hAnsi="Times"/>
        </w:rPr>
        <w:t>2007</w:t>
      </w:r>
      <w:r w:rsidRPr="00A46D03">
        <w:rPr>
          <w:rStyle w:val="ballooncontents"/>
          <w:rFonts w:ascii="Times" w:hAnsi="Times"/>
        </w:rPr>
        <w:t xml:space="preserve">: </w:t>
      </w:r>
      <w:r w:rsidRPr="00A46D03">
        <w:rPr>
          <w:rStyle w:val="nlmarticle-title"/>
          <w:rFonts w:ascii="Times" w:hAnsi="Times"/>
        </w:rPr>
        <w:t xml:space="preserve">Effective storm-relative </w:t>
      </w:r>
      <w:proofErr w:type="spellStart"/>
      <w:r w:rsidRPr="00A46D03">
        <w:rPr>
          <w:rStyle w:val="nlmarticle-title"/>
          <w:rFonts w:ascii="Times" w:hAnsi="Times"/>
        </w:rPr>
        <w:t>helicity</w:t>
      </w:r>
      <w:proofErr w:type="spellEnd"/>
      <w:r w:rsidRPr="00A46D03">
        <w:rPr>
          <w:rStyle w:val="nlmarticle-title"/>
          <w:rFonts w:ascii="Times" w:hAnsi="Times"/>
        </w:rPr>
        <w:t xml:space="preserve"> and bulk shear in </w:t>
      </w:r>
      <w:proofErr w:type="spellStart"/>
      <w:r w:rsidRPr="00A46D03">
        <w:rPr>
          <w:rStyle w:val="nlmarticle-title"/>
          <w:rFonts w:ascii="Times" w:hAnsi="Times"/>
        </w:rPr>
        <w:t>supercell</w:t>
      </w:r>
      <w:proofErr w:type="spellEnd"/>
      <w:r w:rsidRPr="00A46D03">
        <w:rPr>
          <w:rStyle w:val="nlmarticle-title"/>
          <w:rFonts w:ascii="Times" w:hAnsi="Times"/>
        </w:rPr>
        <w:t xml:space="preserve"> </w:t>
      </w:r>
      <w:r w:rsidRPr="00A46D03">
        <w:rPr>
          <w:rStyle w:val="singlehighlightclass"/>
          <w:rFonts w:ascii="Times" w:hAnsi="Times"/>
        </w:rPr>
        <w:t>thunderstorm</w:t>
      </w:r>
      <w:r w:rsidRPr="00A46D03">
        <w:rPr>
          <w:rStyle w:val="nlmarticle-title"/>
          <w:rFonts w:ascii="Times" w:hAnsi="Times"/>
        </w:rPr>
        <w:t xml:space="preserve"> </w:t>
      </w:r>
      <w:r w:rsidRPr="00A46D03">
        <w:rPr>
          <w:rStyle w:val="singlehighlightclass"/>
          <w:rFonts w:ascii="Times" w:hAnsi="Times"/>
        </w:rPr>
        <w:t>environments</w:t>
      </w:r>
      <w:r w:rsidRPr="00A46D03">
        <w:rPr>
          <w:rStyle w:val="ballooncontents"/>
          <w:rFonts w:ascii="Times" w:hAnsi="Times"/>
        </w:rPr>
        <w:t xml:space="preserve">. </w:t>
      </w:r>
      <w:proofErr w:type="spellStart"/>
      <w:r w:rsidRPr="00A46D03">
        <w:rPr>
          <w:rStyle w:val="citationsource-journal"/>
          <w:rFonts w:ascii="Times" w:hAnsi="Times"/>
          <w:i/>
        </w:rPr>
        <w:t>Wea</w:t>
      </w:r>
      <w:proofErr w:type="spellEnd"/>
      <w:r w:rsidRPr="00A46D03">
        <w:rPr>
          <w:rStyle w:val="citationsource-journal"/>
          <w:rFonts w:ascii="Times" w:hAnsi="Times"/>
          <w:i/>
        </w:rPr>
        <w:t>. Forecasting</w:t>
      </w:r>
      <w:r w:rsidRPr="00A46D03">
        <w:rPr>
          <w:rStyle w:val="ballooncontents"/>
          <w:rFonts w:ascii="Times" w:hAnsi="Times"/>
        </w:rPr>
        <w:t xml:space="preserve">, </w:t>
      </w:r>
      <w:r w:rsidRPr="00A46D03">
        <w:rPr>
          <w:rStyle w:val="ballooncontents"/>
          <w:rFonts w:ascii="Times" w:hAnsi="Times"/>
          <w:b/>
        </w:rPr>
        <w:t>22</w:t>
      </w:r>
      <w:r w:rsidRPr="00A46D03">
        <w:rPr>
          <w:rStyle w:val="ballooncontents"/>
          <w:rFonts w:ascii="Times" w:hAnsi="Times"/>
        </w:rPr>
        <w:t xml:space="preserve">, </w:t>
      </w:r>
      <w:r w:rsidRPr="00A46D03">
        <w:rPr>
          <w:rStyle w:val="nlmfpage"/>
          <w:rFonts w:ascii="Times" w:hAnsi="Times"/>
        </w:rPr>
        <w:t>102</w:t>
      </w:r>
      <w:r w:rsidRPr="00A46D03">
        <w:rPr>
          <w:rStyle w:val="ballooncontents"/>
          <w:rFonts w:ascii="Times" w:hAnsi="Times"/>
        </w:rPr>
        <w:t>–</w:t>
      </w:r>
      <w:r w:rsidRPr="00A46D03">
        <w:rPr>
          <w:rStyle w:val="nlmlpage"/>
          <w:rFonts w:ascii="Times" w:hAnsi="Times"/>
        </w:rPr>
        <w:t xml:space="preserve">115, </w:t>
      </w:r>
      <w:proofErr w:type="spellStart"/>
      <w:r w:rsidRPr="00A46D03">
        <w:rPr>
          <w:rStyle w:val="nlmlpage"/>
          <w:rFonts w:ascii="Times" w:hAnsi="Times"/>
        </w:rPr>
        <w:t>doi</w:t>
      </w:r>
      <w:proofErr w:type="spellEnd"/>
      <w:r w:rsidRPr="00A46D03">
        <w:rPr>
          <w:rStyle w:val="nlmlpage"/>
          <w:rFonts w:ascii="Times" w:hAnsi="Times"/>
        </w:rPr>
        <w:t xml:space="preserve">: </w:t>
      </w:r>
      <w:r w:rsidRPr="00A46D03">
        <w:rPr>
          <w:rFonts w:ascii="Times" w:hAnsi="Times"/>
        </w:rPr>
        <w:t>10.1175/WAF969.1.</w:t>
      </w:r>
    </w:p>
    <w:p w14:paraId="79F9DD1E" w14:textId="77777777" w:rsidR="00E313C5" w:rsidRDefault="00E313C5" w:rsidP="00E313C5">
      <w:pPr>
        <w:ind w:left="720" w:hanging="720"/>
        <w:rPr>
          <w:rFonts w:ascii="Times" w:hAnsi="Times"/>
        </w:rPr>
      </w:pPr>
    </w:p>
    <w:p w14:paraId="01A4C40F" w14:textId="77777777" w:rsidR="00E313C5" w:rsidRPr="004E6CFD" w:rsidRDefault="00E313C5" w:rsidP="00E313C5">
      <w:pPr>
        <w:ind w:left="720" w:hanging="720"/>
        <w:rPr>
          <w:rFonts w:ascii="Times" w:hAnsi="Times"/>
        </w:rPr>
      </w:pPr>
      <w:r w:rsidRPr="00A46D03">
        <w:rPr>
          <w:rFonts w:ascii="Times" w:hAnsi="Times"/>
        </w:rPr>
        <w:t>—</w:t>
      </w:r>
      <w:r>
        <w:rPr>
          <w:rFonts w:ascii="Times" w:hAnsi="Times"/>
        </w:rPr>
        <w:t xml:space="preserve">, B. T. Smith, J. S. Grams, A. R. Dean, and C. Broyles, 2012: Convective modes for significant severe thunderstorms in the contiguous United States. Part II: </w:t>
      </w:r>
      <w:proofErr w:type="spellStart"/>
      <w:r>
        <w:rPr>
          <w:rFonts w:ascii="Times" w:hAnsi="Times"/>
        </w:rPr>
        <w:t>Supercell</w:t>
      </w:r>
      <w:proofErr w:type="spellEnd"/>
      <w:r>
        <w:rPr>
          <w:rFonts w:ascii="Times" w:hAnsi="Times"/>
        </w:rPr>
        <w:t xml:space="preserve"> and QLCS tornado environments. </w:t>
      </w:r>
      <w:proofErr w:type="spellStart"/>
      <w:r>
        <w:rPr>
          <w:rFonts w:ascii="Times" w:hAnsi="Times"/>
          <w:i/>
        </w:rPr>
        <w:t>Wea</w:t>
      </w:r>
      <w:proofErr w:type="spellEnd"/>
      <w:r>
        <w:rPr>
          <w:rFonts w:ascii="Times" w:hAnsi="Times"/>
          <w:i/>
        </w:rPr>
        <w:t>. Forecasting</w:t>
      </w:r>
      <w:r>
        <w:rPr>
          <w:rFonts w:ascii="Times" w:hAnsi="Times"/>
        </w:rPr>
        <w:t xml:space="preserve">, </w:t>
      </w:r>
      <w:r>
        <w:rPr>
          <w:rFonts w:ascii="Times" w:hAnsi="Times"/>
          <w:b/>
        </w:rPr>
        <w:t>27</w:t>
      </w:r>
      <w:r w:rsidRPr="004E6CFD">
        <w:rPr>
          <w:rFonts w:ascii="Times" w:hAnsi="Times"/>
        </w:rPr>
        <w:t>, 1136</w:t>
      </w:r>
      <w:r w:rsidRPr="004E6CFD">
        <w:rPr>
          <w:rStyle w:val="ballooncontents"/>
          <w:rFonts w:ascii="Times" w:hAnsi="Times"/>
        </w:rPr>
        <w:t xml:space="preserve">–1154, </w:t>
      </w:r>
      <w:proofErr w:type="spellStart"/>
      <w:r w:rsidRPr="004E6CFD">
        <w:rPr>
          <w:rStyle w:val="ballooncontents"/>
          <w:rFonts w:ascii="Times" w:hAnsi="Times"/>
        </w:rPr>
        <w:t>doi</w:t>
      </w:r>
      <w:proofErr w:type="spellEnd"/>
      <w:r w:rsidRPr="004E6CFD">
        <w:rPr>
          <w:rStyle w:val="ballooncontents"/>
          <w:rFonts w:ascii="Times" w:hAnsi="Times"/>
        </w:rPr>
        <w:t xml:space="preserve">: </w:t>
      </w:r>
      <w:r w:rsidRPr="004E6CFD">
        <w:rPr>
          <w:rFonts w:ascii="Times" w:hAnsi="Times"/>
        </w:rPr>
        <w:t>10.1175/WAF-D-11-00116.1.</w:t>
      </w:r>
    </w:p>
    <w:p w14:paraId="2902262D" w14:textId="77777777" w:rsidR="00E313C5" w:rsidRDefault="00E313C5" w:rsidP="00E313C5">
      <w:pPr>
        <w:ind w:left="720" w:hanging="720"/>
        <w:rPr>
          <w:rFonts w:ascii="Times" w:hAnsi="Times"/>
        </w:rPr>
      </w:pPr>
    </w:p>
    <w:p w14:paraId="527F6510" w14:textId="77777777" w:rsidR="00E313C5" w:rsidRPr="00BA4EC0" w:rsidRDefault="00E313C5" w:rsidP="00E313C5">
      <w:pPr>
        <w:ind w:left="720" w:hanging="720"/>
        <w:rPr>
          <w:rFonts w:ascii="Times" w:hAnsi="Times"/>
        </w:rPr>
      </w:pPr>
      <w:r>
        <w:rPr>
          <w:rFonts w:ascii="Times" w:hAnsi="Times"/>
        </w:rPr>
        <w:t xml:space="preserve">Trapp, R. J., and Coauthors, 2016: Mobile </w:t>
      </w:r>
      <w:proofErr w:type="spellStart"/>
      <w:r>
        <w:rPr>
          <w:rFonts w:ascii="Times" w:hAnsi="Times"/>
        </w:rPr>
        <w:t>radiosonde</w:t>
      </w:r>
      <w:proofErr w:type="spellEnd"/>
      <w:r>
        <w:rPr>
          <w:rFonts w:ascii="Times" w:hAnsi="Times"/>
        </w:rPr>
        <w:t xml:space="preserve"> deployments during the Mesoscale </w:t>
      </w:r>
      <w:r w:rsidRPr="00BA4EC0">
        <w:rPr>
          <w:rFonts w:ascii="Times" w:hAnsi="Times"/>
        </w:rPr>
        <w:t xml:space="preserve">Predictability Experiment (MPEX): Rapid and adaptive sampling of upscale convective feedbacks. </w:t>
      </w:r>
      <w:r w:rsidRPr="00BA4EC0">
        <w:rPr>
          <w:rFonts w:ascii="Times" w:hAnsi="Times"/>
          <w:i/>
        </w:rPr>
        <w:t>Bull. Amer. Meteor. Soc.</w:t>
      </w:r>
      <w:r w:rsidRPr="00BA4EC0">
        <w:rPr>
          <w:rFonts w:ascii="Times" w:hAnsi="Times"/>
        </w:rPr>
        <w:t xml:space="preserve">, </w:t>
      </w:r>
      <w:r w:rsidRPr="00BA4EC0">
        <w:rPr>
          <w:rFonts w:ascii="Times" w:hAnsi="Times"/>
          <w:b/>
        </w:rPr>
        <w:t>97</w:t>
      </w:r>
      <w:r w:rsidRPr="00BA4EC0">
        <w:rPr>
          <w:rFonts w:ascii="Times" w:hAnsi="Times"/>
        </w:rPr>
        <w:t xml:space="preserve">, 329–336, </w:t>
      </w:r>
      <w:proofErr w:type="spellStart"/>
      <w:r w:rsidRPr="00BA4EC0">
        <w:rPr>
          <w:rFonts w:ascii="Times" w:hAnsi="Times"/>
        </w:rPr>
        <w:t>doi</w:t>
      </w:r>
      <w:proofErr w:type="spellEnd"/>
      <w:r w:rsidRPr="00BA4EC0">
        <w:rPr>
          <w:rFonts w:ascii="Times" w:hAnsi="Times"/>
        </w:rPr>
        <w:t>: 10.1175/BAMS-D-14-00258.1.</w:t>
      </w:r>
    </w:p>
    <w:p w14:paraId="7C54FE8C" w14:textId="77777777" w:rsidR="00E313C5" w:rsidRPr="00BA4EC0" w:rsidRDefault="00E313C5" w:rsidP="00E313C5">
      <w:pPr>
        <w:ind w:left="720" w:hanging="720"/>
        <w:rPr>
          <w:rFonts w:ascii="Times" w:hAnsi="Times"/>
        </w:rPr>
      </w:pPr>
    </w:p>
    <w:p w14:paraId="63B64063" w14:textId="77777777" w:rsidR="00E313C5" w:rsidRPr="00BA4EC0" w:rsidRDefault="00E313C5" w:rsidP="00E313C5">
      <w:pPr>
        <w:ind w:left="720" w:hanging="720"/>
        <w:rPr>
          <w:rFonts w:ascii="Times" w:hAnsi="Times"/>
        </w:rPr>
      </w:pPr>
      <w:r w:rsidRPr="00BA4EC0">
        <w:rPr>
          <w:rFonts w:ascii="Times" w:hAnsi="Times"/>
        </w:rPr>
        <w:t xml:space="preserve">Weisman, </w:t>
      </w:r>
      <w:r w:rsidRPr="00BA4EC0">
        <w:rPr>
          <w:rStyle w:val="nlmgiven-names"/>
          <w:rFonts w:ascii="Times" w:hAnsi="Times"/>
        </w:rPr>
        <w:t>M. L.</w:t>
      </w:r>
      <w:r w:rsidRPr="00BA4EC0">
        <w:rPr>
          <w:rFonts w:ascii="Times" w:hAnsi="Times"/>
        </w:rPr>
        <w:t xml:space="preserve">, and Coauthors, </w:t>
      </w:r>
      <w:r w:rsidRPr="00BA4EC0">
        <w:rPr>
          <w:rStyle w:val="nlmyear"/>
          <w:rFonts w:ascii="Times" w:hAnsi="Times"/>
        </w:rPr>
        <w:t>2015</w:t>
      </w:r>
      <w:r w:rsidRPr="00BA4EC0">
        <w:rPr>
          <w:rFonts w:ascii="Times" w:hAnsi="Times"/>
        </w:rPr>
        <w:t xml:space="preserve">: </w:t>
      </w:r>
      <w:r w:rsidRPr="00BA4EC0">
        <w:rPr>
          <w:rStyle w:val="nlmarticle-title"/>
          <w:rFonts w:ascii="Times" w:hAnsi="Times"/>
        </w:rPr>
        <w:t>The Mesoscale Predictability Experiment (MPEX)</w:t>
      </w:r>
      <w:r w:rsidRPr="00BA4EC0">
        <w:rPr>
          <w:rFonts w:ascii="Times" w:hAnsi="Times"/>
        </w:rPr>
        <w:t xml:space="preserve">. </w:t>
      </w:r>
      <w:r w:rsidRPr="00BA4EC0">
        <w:rPr>
          <w:rStyle w:val="citationsource-journal"/>
          <w:rFonts w:ascii="Times" w:hAnsi="Times"/>
          <w:i/>
        </w:rPr>
        <w:t>Bull. Amer. Meteor. Soc.</w:t>
      </w:r>
      <w:r w:rsidRPr="00BA4EC0">
        <w:rPr>
          <w:rFonts w:ascii="Times" w:hAnsi="Times"/>
        </w:rPr>
        <w:t xml:space="preserve">, </w:t>
      </w:r>
      <w:r w:rsidRPr="00BA4EC0">
        <w:rPr>
          <w:rFonts w:ascii="Times" w:hAnsi="Times"/>
          <w:b/>
        </w:rPr>
        <w:t>96</w:t>
      </w:r>
      <w:r w:rsidRPr="00BA4EC0">
        <w:rPr>
          <w:rFonts w:ascii="Times" w:hAnsi="Times"/>
        </w:rPr>
        <w:t xml:space="preserve">, </w:t>
      </w:r>
      <w:r w:rsidRPr="00BA4EC0">
        <w:rPr>
          <w:rStyle w:val="nlmfpage"/>
          <w:rFonts w:ascii="Times" w:hAnsi="Times"/>
        </w:rPr>
        <w:t>2127</w:t>
      </w:r>
      <w:r w:rsidRPr="00BA4EC0">
        <w:rPr>
          <w:rFonts w:ascii="Times" w:hAnsi="Times"/>
        </w:rPr>
        <w:t>–</w:t>
      </w:r>
      <w:r w:rsidRPr="00BA4EC0">
        <w:rPr>
          <w:rStyle w:val="nlmlpage"/>
          <w:rFonts w:ascii="Times" w:hAnsi="Times"/>
        </w:rPr>
        <w:t>2149</w:t>
      </w:r>
      <w:r w:rsidRPr="00BA4EC0">
        <w:rPr>
          <w:rFonts w:ascii="Times" w:hAnsi="Times"/>
        </w:rPr>
        <w:t xml:space="preserve">, </w:t>
      </w:r>
      <w:proofErr w:type="spellStart"/>
      <w:r w:rsidRPr="00BA4EC0">
        <w:rPr>
          <w:rFonts w:ascii="Times" w:hAnsi="Times"/>
        </w:rPr>
        <w:t>doi</w:t>
      </w:r>
      <w:proofErr w:type="spellEnd"/>
      <w:r w:rsidRPr="00BA4EC0">
        <w:rPr>
          <w:rFonts w:ascii="Times" w:hAnsi="Times"/>
        </w:rPr>
        <w:t>: 10.1175/BAMS-D-13-00281.1.</w:t>
      </w:r>
    </w:p>
    <w:p w14:paraId="61D0F5CC" w14:textId="77777777" w:rsidR="00E313C5" w:rsidRDefault="00E313C5" w:rsidP="00E313C5">
      <w:pPr>
        <w:ind w:left="720" w:hanging="720"/>
        <w:rPr>
          <w:rFonts w:ascii="Times" w:hAnsi="Times"/>
        </w:rPr>
      </w:pPr>
    </w:p>
    <w:p w14:paraId="2872792A" w14:textId="77777777" w:rsidR="00E313C5" w:rsidRPr="00B422E4" w:rsidRDefault="00E313C5" w:rsidP="00E313C5">
      <w:pPr>
        <w:ind w:left="720" w:hanging="720"/>
        <w:rPr>
          <w:rFonts w:ascii="Times" w:hAnsi="Times"/>
        </w:rPr>
      </w:pPr>
      <w:proofErr w:type="spellStart"/>
      <w:r>
        <w:rPr>
          <w:rFonts w:ascii="Times" w:hAnsi="Times"/>
        </w:rPr>
        <w:t>Weygandt</w:t>
      </w:r>
      <w:proofErr w:type="spellEnd"/>
      <w:r>
        <w:rPr>
          <w:rFonts w:ascii="Times" w:hAnsi="Times"/>
        </w:rPr>
        <w:t xml:space="preserve">, S. S., and Coauthors, 2015: Rapid Refresh: version 2 upgrade at NCEP and work toward version 3 and the North American Rapid Refresh Ensemble (NARRE).  </w:t>
      </w:r>
      <w:proofErr w:type="gramStart"/>
      <w:r>
        <w:rPr>
          <w:rFonts w:ascii="Times" w:hAnsi="Times"/>
          <w:i/>
        </w:rPr>
        <w:t>5th Conf. on Transition from Research to Operations</w:t>
      </w:r>
      <w:r>
        <w:rPr>
          <w:rFonts w:ascii="Times" w:hAnsi="Times"/>
        </w:rPr>
        <w:t>, Phoenix, AZ, Amer. Meteor.</w:t>
      </w:r>
      <w:proofErr w:type="gramEnd"/>
      <w:r>
        <w:rPr>
          <w:rFonts w:ascii="Times" w:hAnsi="Times"/>
        </w:rPr>
        <w:t xml:space="preserve"> </w:t>
      </w:r>
      <w:proofErr w:type="gramStart"/>
      <w:r>
        <w:rPr>
          <w:rFonts w:ascii="Times" w:hAnsi="Times"/>
        </w:rPr>
        <w:t>Soc., 4.1.</w:t>
      </w:r>
      <w:proofErr w:type="gramEnd"/>
    </w:p>
    <w:p w14:paraId="4A9F02DE" w14:textId="77777777" w:rsidR="00E313C5" w:rsidRDefault="00E313C5" w:rsidP="00E313C5">
      <w:pPr>
        <w:ind w:left="720" w:hanging="720"/>
        <w:rPr>
          <w:rFonts w:ascii="Times" w:hAnsi="Times"/>
        </w:rPr>
      </w:pPr>
    </w:p>
    <w:p w14:paraId="513DEAD8" w14:textId="77777777" w:rsidR="00E313C5" w:rsidRDefault="00E313C5" w:rsidP="00E313C5">
      <w:pPr>
        <w:ind w:left="720" w:hanging="720"/>
        <w:rPr>
          <w:rFonts w:ascii="Times" w:hAnsi="Times"/>
        </w:rPr>
      </w:pPr>
      <w:r>
        <w:rPr>
          <w:rFonts w:ascii="Times" w:hAnsi="Times"/>
        </w:rPr>
        <w:t xml:space="preserve">Whiting, R. M., and R. E. Bailey, 1957: Some meteorological relationships in the prediction of tornadoes. </w:t>
      </w:r>
      <w:r>
        <w:rPr>
          <w:rFonts w:ascii="Times" w:hAnsi="Times"/>
          <w:i/>
        </w:rPr>
        <w:t xml:space="preserve">Mon. </w:t>
      </w:r>
      <w:proofErr w:type="spellStart"/>
      <w:r>
        <w:rPr>
          <w:rFonts w:ascii="Times" w:hAnsi="Times"/>
          <w:i/>
        </w:rPr>
        <w:t>Wea</w:t>
      </w:r>
      <w:proofErr w:type="spellEnd"/>
      <w:r>
        <w:rPr>
          <w:rFonts w:ascii="Times" w:hAnsi="Times"/>
          <w:i/>
        </w:rPr>
        <w:t>. Rev.</w:t>
      </w:r>
      <w:r>
        <w:rPr>
          <w:rFonts w:ascii="Times" w:hAnsi="Times"/>
        </w:rPr>
        <w:t xml:space="preserve">, </w:t>
      </w:r>
      <w:r>
        <w:rPr>
          <w:rFonts w:ascii="Times" w:hAnsi="Times"/>
          <w:b/>
        </w:rPr>
        <w:t>85</w:t>
      </w:r>
      <w:r>
        <w:rPr>
          <w:rFonts w:ascii="Times" w:hAnsi="Times"/>
        </w:rPr>
        <w:t>, 141</w:t>
      </w:r>
      <w:r w:rsidRPr="00522870">
        <w:rPr>
          <w:rFonts w:ascii="Times" w:hAnsi="Times"/>
        </w:rPr>
        <w:t>–</w:t>
      </w:r>
      <w:r>
        <w:rPr>
          <w:rFonts w:ascii="Times" w:hAnsi="Times"/>
        </w:rPr>
        <w:t xml:space="preserve">150, </w:t>
      </w:r>
      <w:proofErr w:type="spellStart"/>
      <w:r>
        <w:rPr>
          <w:rFonts w:ascii="Times" w:hAnsi="Times"/>
        </w:rPr>
        <w:t>d</w:t>
      </w:r>
      <w:r w:rsidRPr="00A320BD">
        <w:rPr>
          <w:rFonts w:ascii="Times" w:hAnsi="Times"/>
        </w:rPr>
        <w:t>oi</w:t>
      </w:r>
      <w:proofErr w:type="spellEnd"/>
      <w:r w:rsidRPr="00A320BD">
        <w:rPr>
          <w:rFonts w:ascii="Times" w:hAnsi="Times"/>
        </w:rPr>
        <w:t>: 10.1175/1520-0493(</w:t>
      </w:r>
      <w:proofErr w:type="gramStart"/>
      <w:r w:rsidRPr="00A320BD">
        <w:rPr>
          <w:rFonts w:ascii="Times" w:hAnsi="Times"/>
        </w:rPr>
        <w:t>1957)085</w:t>
      </w:r>
      <w:proofErr w:type="gramEnd"/>
      <w:r w:rsidRPr="00A320BD">
        <w:rPr>
          <w:rFonts w:ascii="Times" w:hAnsi="Times"/>
        </w:rPr>
        <w:t>&lt;0141:SMRITP&gt;2.0.CO;2.</w:t>
      </w:r>
    </w:p>
    <w:p w14:paraId="4F674566" w14:textId="77777777" w:rsidR="00E313C5" w:rsidRDefault="00E313C5" w:rsidP="00E313C5">
      <w:pPr>
        <w:rPr>
          <w:rFonts w:ascii="Times" w:hAnsi="Times"/>
        </w:rPr>
      </w:pPr>
    </w:p>
    <w:p w14:paraId="47DE273B" w14:textId="77777777" w:rsidR="00E313C5" w:rsidRPr="00A320BD" w:rsidRDefault="00E313C5" w:rsidP="00E313C5">
      <w:pPr>
        <w:ind w:left="720" w:hanging="720"/>
        <w:rPr>
          <w:rFonts w:ascii="Times" w:hAnsi="Times"/>
        </w:rPr>
      </w:pPr>
      <w:r>
        <w:rPr>
          <w:rFonts w:ascii="Times" w:hAnsi="Times"/>
        </w:rPr>
        <w:t xml:space="preserve">Williams, R. J., 1976: Surface parameters associated with tornadoes. </w:t>
      </w:r>
      <w:r>
        <w:rPr>
          <w:rFonts w:ascii="Times" w:hAnsi="Times"/>
          <w:i/>
        </w:rPr>
        <w:t xml:space="preserve">Mon. </w:t>
      </w:r>
      <w:proofErr w:type="spellStart"/>
      <w:r>
        <w:rPr>
          <w:rFonts w:ascii="Times" w:hAnsi="Times"/>
          <w:i/>
        </w:rPr>
        <w:t>Wea</w:t>
      </w:r>
      <w:proofErr w:type="spellEnd"/>
      <w:r>
        <w:rPr>
          <w:rFonts w:ascii="Times" w:hAnsi="Times"/>
          <w:i/>
        </w:rPr>
        <w:t>. Rev.</w:t>
      </w:r>
      <w:r>
        <w:rPr>
          <w:rFonts w:ascii="Times" w:hAnsi="Times"/>
        </w:rPr>
        <w:t xml:space="preserve">, </w:t>
      </w:r>
      <w:r>
        <w:rPr>
          <w:rFonts w:ascii="Times" w:hAnsi="Times"/>
          <w:b/>
        </w:rPr>
        <w:t>104</w:t>
      </w:r>
      <w:r>
        <w:rPr>
          <w:rFonts w:ascii="Times" w:hAnsi="Times"/>
        </w:rPr>
        <w:t>, 540</w:t>
      </w:r>
      <w:r w:rsidRPr="00522870">
        <w:rPr>
          <w:rFonts w:ascii="Times" w:hAnsi="Times"/>
        </w:rPr>
        <w:t>–</w:t>
      </w:r>
      <w:r>
        <w:rPr>
          <w:rFonts w:ascii="Times" w:hAnsi="Times"/>
        </w:rPr>
        <w:t>545</w:t>
      </w:r>
      <w:r w:rsidRPr="00A320BD">
        <w:rPr>
          <w:rFonts w:ascii="Times" w:hAnsi="Times"/>
        </w:rPr>
        <w:t xml:space="preserve">, </w:t>
      </w:r>
      <w:proofErr w:type="spellStart"/>
      <w:r w:rsidRPr="00A320BD">
        <w:rPr>
          <w:rFonts w:ascii="Times" w:hAnsi="Times"/>
        </w:rPr>
        <w:t>doi</w:t>
      </w:r>
      <w:proofErr w:type="spellEnd"/>
      <w:r w:rsidRPr="00A320BD">
        <w:rPr>
          <w:rFonts w:ascii="Times" w:hAnsi="Times"/>
        </w:rPr>
        <w:t>: 10.1175/1520-0493(</w:t>
      </w:r>
      <w:proofErr w:type="gramStart"/>
      <w:r w:rsidRPr="00A320BD">
        <w:rPr>
          <w:rFonts w:ascii="Times" w:hAnsi="Times"/>
        </w:rPr>
        <w:t>1976)104</w:t>
      </w:r>
      <w:proofErr w:type="gramEnd"/>
      <w:r w:rsidRPr="00A320BD">
        <w:rPr>
          <w:rFonts w:ascii="Times" w:hAnsi="Times"/>
        </w:rPr>
        <w:t>&lt;0540:SPAWT&gt;2.0.CO;2.</w:t>
      </w:r>
    </w:p>
    <w:p w14:paraId="1BE69216" w14:textId="77777777" w:rsidR="00E313C5" w:rsidRDefault="00E313C5" w:rsidP="00A96051">
      <w:pPr>
        <w:spacing w:line="480" w:lineRule="auto"/>
        <w:ind w:firstLine="720"/>
        <w:rPr>
          <w:rFonts w:ascii="Times" w:hAnsi="Times"/>
        </w:rPr>
      </w:pPr>
    </w:p>
    <w:p w14:paraId="6132776E" w14:textId="77777777" w:rsidR="00757313" w:rsidRDefault="00757313" w:rsidP="00A96051">
      <w:pPr>
        <w:spacing w:line="480" w:lineRule="auto"/>
        <w:ind w:firstLine="720"/>
        <w:rPr>
          <w:rFonts w:ascii="Times" w:hAnsi="Times"/>
        </w:rPr>
      </w:pPr>
    </w:p>
    <w:p w14:paraId="681CA328" w14:textId="77777777" w:rsidR="00757313" w:rsidRDefault="00757313" w:rsidP="00A96051">
      <w:pPr>
        <w:spacing w:line="480" w:lineRule="auto"/>
        <w:ind w:firstLine="720"/>
        <w:rPr>
          <w:rFonts w:ascii="Times" w:hAnsi="Times"/>
        </w:rPr>
      </w:pPr>
    </w:p>
    <w:p w14:paraId="05756409" w14:textId="77777777" w:rsidR="00ED5260" w:rsidRDefault="00ED5260" w:rsidP="00757313">
      <w:pPr>
        <w:jc w:val="center"/>
        <w:rPr>
          <w:rFonts w:ascii="Times" w:hAnsi="Times"/>
        </w:rPr>
      </w:pPr>
    </w:p>
    <w:p w14:paraId="038B6F6F" w14:textId="77777777" w:rsidR="00ED5260" w:rsidRDefault="00ED5260" w:rsidP="00757313">
      <w:pPr>
        <w:jc w:val="center"/>
        <w:rPr>
          <w:rFonts w:ascii="Times" w:hAnsi="Times"/>
        </w:rPr>
      </w:pPr>
    </w:p>
    <w:p w14:paraId="173EB7B7" w14:textId="77777777" w:rsidR="00ED5260" w:rsidRDefault="00ED5260" w:rsidP="00757313">
      <w:pPr>
        <w:jc w:val="center"/>
        <w:rPr>
          <w:rFonts w:ascii="Times" w:hAnsi="Times"/>
        </w:rPr>
      </w:pPr>
    </w:p>
    <w:p w14:paraId="5C1A9868" w14:textId="77777777" w:rsidR="00ED5260" w:rsidRDefault="00ED5260" w:rsidP="00757313">
      <w:pPr>
        <w:jc w:val="center"/>
        <w:rPr>
          <w:rFonts w:ascii="Times" w:hAnsi="Times"/>
        </w:rPr>
      </w:pPr>
    </w:p>
    <w:p w14:paraId="0355BF14" w14:textId="77777777" w:rsidR="00ED5260" w:rsidRDefault="00ED5260" w:rsidP="00757313">
      <w:pPr>
        <w:jc w:val="center"/>
        <w:rPr>
          <w:rFonts w:ascii="Times" w:hAnsi="Times"/>
        </w:rPr>
      </w:pPr>
    </w:p>
    <w:p w14:paraId="0B9007F5" w14:textId="77777777" w:rsidR="00ED5260" w:rsidRDefault="00ED5260" w:rsidP="00757313">
      <w:pPr>
        <w:jc w:val="center"/>
        <w:rPr>
          <w:rFonts w:ascii="Times" w:hAnsi="Times"/>
        </w:rPr>
      </w:pPr>
    </w:p>
    <w:p w14:paraId="2F8E037E" w14:textId="77777777" w:rsidR="00ED5260" w:rsidRDefault="00ED5260" w:rsidP="00757313">
      <w:pPr>
        <w:jc w:val="center"/>
        <w:rPr>
          <w:rFonts w:ascii="Times" w:hAnsi="Times"/>
        </w:rPr>
      </w:pPr>
    </w:p>
    <w:p w14:paraId="7628C92B" w14:textId="77777777" w:rsidR="00ED5260" w:rsidRDefault="00ED5260" w:rsidP="00757313">
      <w:pPr>
        <w:jc w:val="center"/>
        <w:rPr>
          <w:rFonts w:ascii="Times" w:hAnsi="Times"/>
        </w:rPr>
      </w:pPr>
    </w:p>
    <w:p w14:paraId="15BA7301" w14:textId="77777777" w:rsidR="00ED5260" w:rsidRDefault="00ED5260" w:rsidP="00757313">
      <w:pPr>
        <w:jc w:val="center"/>
        <w:rPr>
          <w:rFonts w:ascii="Times" w:hAnsi="Times"/>
        </w:rPr>
      </w:pPr>
    </w:p>
    <w:p w14:paraId="2CDAB4EC" w14:textId="77777777" w:rsidR="00ED5260" w:rsidRDefault="00ED5260" w:rsidP="00757313">
      <w:pPr>
        <w:jc w:val="center"/>
        <w:rPr>
          <w:rFonts w:ascii="Times" w:hAnsi="Times"/>
        </w:rPr>
      </w:pPr>
    </w:p>
    <w:p w14:paraId="5D5B871E" w14:textId="1D334E25" w:rsidR="00ED5260" w:rsidRDefault="00ED5260" w:rsidP="00757313">
      <w:pPr>
        <w:jc w:val="center"/>
        <w:rPr>
          <w:rFonts w:ascii="Times" w:hAnsi="Times"/>
        </w:rPr>
      </w:pPr>
      <w:r>
        <w:rPr>
          <w:rFonts w:ascii="Times" w:hAnsi="Times"/>
        </w:rPr>
        <w:t>Appendix:  Figures</w:t>
      </w:r>
    </w:p>
    <w:p w14:paraId="1B5B6B62" w14:textId="77777777" w:rsidR="00ED5260" w:rsidRDefault="00ED5260" w:rsidP="00757313">
      <w:pPr>
        <w:jc w:val="center"/>
        <w:rPr>
          <w:rFonts w:ascii="Times" w:hAnsi="Times"/>
        </w:rPr>
      </w:pPr>
    </w:p>
    <w:p w14:paraId="5449961D" w14:textId="77777777" w:rsidR="00ED5260" w:rsidRDefault="00ED5260" w:rsidP="00757313">
      <w:pPr>
        <w:jc w:val="center"/>
        <w:rPr>
          <w:rFonts w:ascii="Times" w:hAnsi="Times"/>
        </w:rPr>
      </w:pPr>
    </w:p>
    <w:p w14:paraId="2DAC1A76" w14:textId="77777777" w:rsidR="00757313" w:rsidRDefault="00757313" w:rsidP="00757313">
      <w:pPr>
        <w:jc w:val="center"/>
        <w:rPr>
          <w:rFonts w:ascii="Times" w:hAnsi="Times"/>
        </w:rPr>
      </w:pPr>
      <w:r>
        <w:rPr>
          <w:rFonts w:ascii="Times" w:hAnsi="Times"/>
          <w:noProof/>
          <w:lang w:eastAsia="en-US"/>
        </w:rPr>
        <w:drawing>
          <wp:inline distT="0" distB="0" distL="0" distR="0" wp14:anchorId="65A0BD1C" wp14:editId="6283C724">
            <wp:extent cx="4889500" cy="4635500"/>
            <wp:effectExtent l="0" t="0" r="0" b="0"/>
            <wp:docPr id="23" name="Picture 23" descr="Macintosh HD:Users:Andy:Desktop:Screen Shot 2016-11-02 at 9.21.1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dy:Desktop:Screen Shot 2016-11-02 at 9.21.19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9500" cy="4635500"/>
                    </a:xfrm>
                    <a:prstGeom prst="rect">
                      <a:avLst/>
                    </a:prstGeom>
                    <a:noFill/>
                    <a:ln>
                      <a:noFill/>
                    </a:ln>
                  </pic:spPr>
                </pic:pic>
              </a:graphicData>
            </a:graphic>
          </wp:inline>
        </w:drawing>
      </w:r>
    </w:p>
    <w:p w14:paraId="3E7FEE0B" w14:textId="77777777" w:rsidR="00757313" w:rsidRDefault="00757313" w:rsidP="00757313">
      <w:pPr>
        <w:jc w:val="center"/>
        <w:rPr>
          <w:rFonts w:ascii="Times" w:hAnsi="Times"/>
        </w:rPr>
      </w:pPr>
    </w:p>
    <w:p w14:paraId="4CDBF948" w14:textId="77777777" w:rsidR="00757313" w:rsidRDefault="00757313" w:rsidP="00757313">
      <w:pPr>
        <w:jc w:val="center"/>
        <w:rPr>
          <w:rFonts w:ascii="Times" w:hAnsi="Times"/>
        </w:rPr>
      </w:pPr>
      <w:r>
        <w:rPr>
          <w:rFonts w:ascii="Times" w:hAnsi="Times"/>
        </w:rPr>
        <w:t xml:space="preserve">Fig. 1:  Storm-relative release points of all </w:t>
      </w:r>
      <w:proofErr w:type="spellStart"/>
      <w:r>
        <w:rPr>
          <w:rFonts w:ascii="Times" w:hAnsi="Times"/>
        </w:rPr>
        <w:t>supercell</w:t>
      </w:r>
      <w:proofErr w:type="spellEnd"/>
      <w:r>
        <w:rPr>
          <w:rFonts w:ascii="Times" w:hAnsi="Times"/>
        </w:rPr>
        <w:t xml:space="preserve"> inflow soundings collected by MPEX and Mini-MPEX.  Circles denote MPEX soundings; crosses denote Mini-MPEX soundings.  Different colors denote different severe weather events within each project.  The updraft is at the origin and observed storm motion over the subsequent hour is along the positive x-axis.  Rings are intervals of 20 km.</w:t>
      </w:r>
    </w:p>
    <w:p w14:paraId="2DF71E77" w14:textId="77777777" w:rsidR="00757313" w:rsidRDefault="00757313" w:rsidP="00757313">
      <w:pPr>
        <w:jc w:val="center"/>
        <w:rPr>
          <w:rFonts w:ascii="Times" w:hAnsi="Times"/>
        </w:rPr>
      </w:pPr>
      <w:r>
        <w:rPr>
          <w:rFonts w:ascii="Times" w:hAnsi="Times"/>
          <w:noProof/>
          <w:lang w:eastAsia="en-US"/>
        </w:rPr>
        <w:drawing>
          <wp:inline distT="0" distB="0" distL="0" distR="0" wp14:anchorId="747BA676" wp14:editId="46ADFCC5">
            <wp:extent cx="4901184" cy="5865495"/>
            <wp:effectExtent l="0" t="0" r="1270" b="1905"/>
            <wp:docPr id="27" name="Picture 27" descr="Macintosh HD:Users:Andy:Desktop:Screen Shot 2016-11-02 at 9.21.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y:Desktop:Screen Shot 2016-11-02 at 9.21.48 PM.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503"/>
                    <a:stretch/>
                  </pic:blipFill>
                  <pic:spPr bwMode="auto">
                    <a:xfrm>
                      <a:off x="0" y="0"/>
                      <a:ext cx="4902776" cy="5867400"/>
                    </a:xfrm>
                    <a:prstGeom prst="rect">
                      <a:avLst/>
                    </a:prstGeom>
                    <a:noFill/>
                    <a:ln>
                      <a:noFill/>
                    </a:ln>
                    <a:extLst>
                      <a:ext uri="{53640926-AAD7-44d8-BBD7-CCE9431645EC}">
                        <a14:shadowObscured xmlns:a14="http://schemas.microsoft.com/office/drawing/2010/main"/>
                      </a:ext>
                    </a:extLst>
                  </pic:spPr>
                </pic:pic>
              </a:graphicData>
            </a:graphic>
          </wp:inline>
        </w:drawing>
      </w:r>
    </w:p>
    <w:p w14:paraId="7C5896DD" w14:textId="77777777" w:rsidR="00757313" w:rsidRDefault="00757313" w:rsidP="00757313">
      <w:pPr>
        <w:jc w:val="center"/>
        <w:rPr>
          <w:rFonts w:ascii="Times" w:hAnsi="Times"/>
        </w:rPr>
      </w:pPr>
    </w:p>
    <w:p w14:paraId="6DA0A21B" w14:textId="77777777" w:rsidR="00757313" w:rsidRDefault="00757313" w:rsidP="00757313">
      <w:pPr>
        <w:jc w:val="center"/>
        <w:rPr>
          <w:rFonts w:ascii="Times" w:hAnsi="Times"/>
        </w:rPr>
      </w:pPr>
      <w:r>
        <w:rPr>
          <w:rFonts w:ascii="Times" w:hAnsi="Times"/>
        </w:rPr>
        <w:t>Fig. 2:  Line segments connecting the storm-relative (as in Fig. 1) release points of approximately simultaneous near-far sounding pairs.  Mean far-field locations for different projects are noted.</w:t>
      </w:r>
    </w:p>
    <w:p w14:paraId="4677CF88" w14:textId="77777777" w:rsidR="00757313" w:rsidRDefault="00757313" w:rsidP="00757313">
      <w:pPr>
        <w:jc w:val="center"/>
        <w:rPr>
          <w:rFonts w:ascii="Times" w:hAnsi="Times"/>
        </w:rPr>
      </w:pPr>
    </w:p>
    <w:p w14:paraId="7D6179A2" w14:textId="77777777" w:rsidR="00757313" w:rsidRDefault="00757313" w:rsidP="00757313">
      <w:pPr>
        <w:jc w:val="center"/>
        <w:rPr>
          <w:rFonts w:ascii="Times" w:hAnsi="Times"/>
        </w:rPr>
      </w:pPr>
    </w:p>
    <w:p w14:paraId="1F8424E7" w14:textId="77777777" w:rsidR="00757313" w:rsidRDefault="00757313" w:rsidP="00757313">
      <w:pPr>
        <w:jc w:val="center"/>
        <w:rPr>
          <w:rFonts w:ascii="Times" w:hAnsi="Times"/>
        </w:rPr>
      </w:pPr>
      <w:r>
        <w:rPr>
          <w:rFonts w:ascii="Times" w:hAnsi="Times"/>
          <w:noProof/>
          <w:lang w:eastAsia="en-US"/>
        </w:rPr>
        <w:drawing>
          <wp:inline distT="0" distB="0" distL="0" distR="0" wp14:anchorId="1BC6EDCE" wp14:editId="399DC251">
            <wp:extent cx="4940300" cy="3708400"/>
            <wp:effectExtent l="25400" t="0" r="0" b="0"/>
            <wp:docPr id="5" name="Picture 1" descr="::Desktop:Research:V2:Prospective:skewTs:20100522_00253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Research:V2:Prospective:skewTs:20100522_002538.pdf"/>
                    <pic:cNvPicPr>
                      <a:picLocks noChangeAspect="1" noChangeArrowheads="1"/>
                    </pic:cNvPicPr>
                  </pic:nvPicPr>
                  <pic:blipFill>
                    <a:blip r:embed="rId13"/>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B887EDF" w14:textId="77777777" w:rsidR="00757313" w:rsidRDefault="00757313" w:rsidP="00757313">
      <w:pPr>
        <w:jc w:val="center"/>
        <w:rPr>
          <w:rFonts w:ascii="Times" w:hAnsi="Times"/>
        </w:rPr>
      </w:pPr>
    </w:p>
    <w:p w14:paraId="2E77F965" w14:textId="77777777" w:rsidR="00757313" w:rsidRDefault="00757313" w:rsidP="00757313">
      <w:pPr>
        <w:jc w:val="center"/>
        <w:rPr>
          <w:rFonts w:ascii="Times" w:hAnsi="Times"/>
        </w:rPr>
      </w:pPr>
      <w:r>
        <w:rPr>
          <w:rFonts w:ascii="Times" w:hAnsi="Times"/>
        </w:rPr>
        <w:t>Fig. 3: Skew-</w:t>
      </w:r>
      <w:r>
        <w:rPr>
          <w:rFonts w:ascii="Times" w:hAnsi="Times"/>
          <w:i/>
        </w:rPr>
        <w:t>T</w:t>
      </w:r>
      <w:r>
        <w:rPr>
          <w:rFonts w:ascii="Times" w:hAnsi="Times"/>
        </w:rPr>
        <w:t xml:space="preserve"> log-</w:t>
      </w:r>
      <w:r>
        <w:rPr>
          <w:rFonts w:ascii="Times" w:hAnsi="Times"/>
          <w:i/>
        </w:rPr>
        <w:t>p</w:t>
      </w:r>
      <w:r>
        <w:rPr>
          <w:rFonts w:ascii="Times" w:hAnsi="Times"/>
        </w:rPr>
        <w:t xml:space="preserve"> diagram of near inflow sounding from 0025 UTC 22 May 2010.  Here and in subsequent soundings, the bold red line is virtual temperature while the thin red line is temperature.  Where parcel traces are plotted, the magenta line represents a mixed-layer parcel and the pink line represents a surface-based parcel.</w:t>
      </w:r>
    </w:p>
    <w:p w14:paraId="4BA75D00" w14:textId="77777777" w:rsidR="00757313" w:rsidRDefault="00757313" w:rsidP="00757313">
      <w:pPr>
        <w:jc w:val="center"/>
        <w:rPr>
          <w:rFonts w:ascii="Times" w:hAnsi="Times"/>
        </w:rPr>
      </w:pPr>
    </w:p>
    <w:p w14:paraId="6EA7A383" w14:textId="77777777" w:rsidR="00757313" w:rsidRDefault="00757313" w:rsidP="00757313">
      <w:pPr>
        <w:jc w:val="center"/>
        <w:rPr>
          <w:rFonts w:ascii="Times" w:hAnsi="Times"/>
        </w:rPr>
      </w:pPr>
      <w:r>
        <w:rPr>
          <w:rFonts w:ascii="Times" w:hAnsi="Times"/>
          <w:noProof/>
          <w:lang w:eastAsia="en-US"/>
        </w:rPr>
        <w:drawing>
          <wp:inline distT="0" distB="0" distL="0" distR="0" wp14:anchorId="74346607" wp14:editId="193B1B1F">
            <wp:extent cx="4940300" cy="3708400"/>
            <wp:effectExtent l="25400" t="0" r="0" b="0"/>
            <wp:docPr id="6" name="Picture 2" descr="::Desktop:Research:V2:Prospective:skewTs:20100522_00135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Research:V2:Prospective:skewTs:20100522_001359.pdf"/>
                    <pic:cNvPicPr>
                      <a:picLocks noChangeAspect="1" noChangeArrowheads="1"/>
                    </pic:cNvPicPr>
                  </pic:nvPicPr>
                  <pic:blipFill>
                    <a:blip r:embed="rId14"/>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3038C29D" w14:textId="77777777" w:rsidR="00757313" w:rsidRDefault="00757313" w:rsidP="00757313">
      <w:pPr>
        <w:jc w:val="center"/>
        <w:rPr>
          <w:rFonts w:ascii="Times" w:hAnsi="Times"/>
        </w:rPr>
      </w:pPr>
      <w:r>
        <w:rPr>
          <w:rFonts w:ascii="Times" w:hAnsi="Times"/>
        </w:rPr>
        <w:t>Fig. 4: Skew-</w:t>
      </w:r>
      <w:r>
        <w:rPr>
          <w:rFonts w:ascii="Times" w:hAnsi="Times"/>
          <w:i/>
        </w:rPr>
        <w:t>T</w:t>
      </w:r>
      <w:r>
        <w:rPr>
          <w:rFonts w:ascii="Times" w:hAnsi="Times"/>
        </w:rPr>
        <w:t xml:space="preserve"> log-</w:t>
      </w:r>
      <w:r>
        <w:rPr>
          <w:rFonts w:ascii="Times" w:hAnsi="Times"/>
          <w:i/>
        </w:rPr>
        <w:t>p</w:t>
      </w:r>
      <w:r>
        <w:rPr>
          <w:rFonts w:ascii="Times" w:hAnsi="Times"/>
        </w:rPr>
        <w:t xml:space="preserve"> diagram of far inflow sounding from 0013 UTC 22 May 2010.</w:t>
      </w:r>
    </w:p>
    <w:p w14:paraId="0C8EDBC7" w14:textId="77777777" w:rsidR="00757313" w:rsidRDefault="00757313" w:rsidP="00757313">
      <w:pPr>
        <w:jc w:val="center"/>
        <w:rPr>
          <w:rFonts w:ascii="Times" w:hAnsi="Times"/>
        </w:rPr>
      </w:pPr>
    </w:p>
    <w:p w14:paraId="5F92137E" w14:textId="77777777" w:rsidR="00757313" w:rsidRDefault="00757313" w:rsidP="00757313">
      <w:pPr>
        <w:jc w:val="center"/>
        <w:rPr>
          <w:rFonts w:ascii="Times" w:hAnsi="Times"/>
        </w:rPr>
      </w:pPr>
    </w:p>
    <w:p w14:paraId="0202BD71" w14:textId="77777777" w:rsidR="00757313" w:rsidRDefault="00757313" w:rsidP="00757313">
      <w:pPr>
        <w:jc w:val="center"/>
        <w:rPr>
          <w:rFonts w:ascii="Times" w:hAnsi="Times"/>
        </w:rPr>
      </w:pPr>
    </w:p>
    <w:p w14:paraId="3E2A4469" w14:textId="77777777" w:rsidR="00757313" w:rsidRDefault="00757313" w:rsidP="00757313">
      <w:pPr>
        <w:jc w:val="center"/>
        <w:rPr>
          <w:rFonts w:ascii="Times" w:hAnsi="Times"/>
        </w:rPr>
      </w:pPr>
    </w:p>
    <w:p w14:paraId="768F3800" w14:textId="77777777" w:rsidR="00757313" w:rsidRDefault="00757313" w:rsidP="00757313">
      <w:pPr>
        <w:jc w:val="center"/>
        <w:rPr>
          <w:rFonts w:ascii="Times" w:hAnsi="Times"/>
        </w:rPr>
      </w:pPr>
      <w:r>
        <w:rPr>
          <w:rFonts w:ascii="Times" w:hAnsi="Times"/>
          <w:noProof/>
          <w:lang w:eastAsia="en-US"/>
        </w:rPr>
        <w:drawing>
          <wp:inline distT="0" distB="0" distL="0" distR="0" wp14:anchorId="0B8C426A" wp14:editId="1EDCA14B">
            <wp:extent cx="4940300" cy="3708400"/>
            <wp:effectExtent l="25400" t="0" r="0" b="0"/>
            <wp:docPr id="32" name="Picture 1" descr=":AllQCSoundings:allinflowMLC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QCSoundings:allinflowMLCIN.png"/>
                    <pic:cNvPicPr>
                      <a:picLocks noChangeAspect="1" noChangeArrowheads="1"/>
                    </pic:cNvPicPr>
                  </pic:nvPicPr>
                  <pic:blipFill>
                    <a:blip r:embed="rId15"/>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F645042" w14:textId="77777777" w:rsidR="00757313" w:rsidRDefault="00757313" w:rsidP="00757313">
      <w:pPr>
        <w:jc w:val="center"/>
        <w:rPr>
          <w:rFonts w:ascii="Times" w:hAnsi="Times"/>
        </w:rPr>
      </w:pPr>
    </w:p>
    <w:p w14:paraId="7667E258" w14:textId="77777777" w:rsidR="00757313" w:rsidRDefault="00757313" w:rsidP="00757313">
      <w:pPr>
        <w:jc w:val="center"/>
        <w:rPr>
          <w:rFonts w:ascii="Times" w:hAnsi="Times"/>
        </w:rPr>
      </w:pPr>
      <w:r>
        <w:rPr>
          <w:rFonts w:ascii="Times" w:hAnsi="Times"/>
        </w:rPr>
        <w:t xml:space="preserve">Fig. 5:  Distributions of MLCIN for subsets of </w:t>
      </w:r>
      <w:proofErr w:type="spellStart"/>
      <w:r>
        <w:rPr>
          <w:rFonts w:ascii="Times" w:hAnsi="Times"/>
        </w:rPr>
        <w:t>supercell</w:t>
      </w:r>
      <w:proofErr w:type="spellEnd"/>
      <w:r>
        <w:rPr>
          <w:rFonts w:ascii="Times" w:hAnsi="Times"/>
        </w:rPr>
        <w:t xml:space="preserve"> inflow soundings.  Here and in all following boxplots, whiskers extend to the most extreme values within 1.5 times the interquartile range of the nearest quartile, with more extreme values plotted as single points.</w:t>
      </w:r>
    </w:p>
    <w:p w14:paraId="0A63393E" w14:textId="77777777" w:rsidR="00757313" w:rsidRDefault="00757313" w:rsidP="00757313">
      <w:pPr>
        <w:jc w:val="center"/>
        <w:rPr>
          <w:rFonts w:ascii="Times" w:hAnsi="Times"/>
        </w:rPr>
      </w:pPr>
    </w:p>
    <w:p w14:paraId="1B97A8F6" w14:textId="77777777" w:rsidR="00757313" w:rsidRDefault="00757313" w:rsidP="00757313">
      <w:pPr>
        <w:jc w:val="center"/>
        <w:rPr>
          <w:rFonts w:ascii="Times" w:hAnsi="Times"/>
        </w:rPr>
      </w:pPr>
      <w:r>
        <w:rPr>
          <w:rFonts w:ascii="Times" w:hAnsi="Times"/>
          <w:noProof/>
          <w:lang w:eastAsia="en-US"/>
        </w:rPr>
        <w:drawing>
          <wp:inline distT="0" distB="0" distL="0" distR="0" wp14:anchorId="11248A59" wp14:editId="41DC327A">
            <wp:extent cx="4940300" cy="3708400"/>
            <wp:effectExtent l="25400" t="0" r="0" b="0"/>
            <wp:docPr id="34" name="Picture 2" descr=":AllQCSoundings:allinflowMLL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QCSoundings:allinflowMLLCL.png"/>
                    <pic:cNvPicPr>
                      <a:picLocks noChangeAspect="1" noChangeArrowheads="1"/>
                    </pic:cNvPicPr>
                  </pic:nvPicPr>
                  <pic:blipFill>
                    <a:blip r:embed="rId16"/>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439AA01" w14:textId="77777777" w:rsidR="00757313" w:rsidRDefault="00757313" w:rsidP="00757313">
      <w:pPr>
        <w:jc w:val="center"/>
        <w:rPr>
          <w:rFonts w:ascii="Times" w:hAnsi="Times"/>
        </w:rPr>
      </w:pPr>
      <w:r>
        <w:rPr>
          <w:rFonts w:ascii="Times" w:hAnsi="Times"/>
        </w:rPr>
        <w:t xml:space="preserve">Fig. 6:  Distributions of MLLCL height for subsets of </w:t>
      </w:r>
      <w:proofErr w:type="spellStart"/>
      <w:r>
        <w:rPr>
          <w:rFonts w:ascii="Times" w:hAnsi="Times"/>
        </w:rPr>
        <w:t>supercell</w:t>
      </w:r>
      <w:proofErr w:type="spellEnd"/>
      <w:r>
        <w:rPr>
          <w:rFonts w:ascii="Times" w:hAnsi="Times"/>
        </w:rPr>
        <w:t xml:space="preserve"> inflow soundings.</w:t>
      </w:r>
    </w:p>
    <w:p w14:paraId="533BAA86" w14:textId="77777777" w:rsidR="00757313" w:rsidRDefault="00757313" w:rsidP="00757313">
      <w:pPr>
        <w:jc w:val="center"/>
        <w:rPr>
          <w:rFonts w:ascii="Times" w:hAnsi="Times"/>
        </w:rPr>
      </w:pPr>
    </w:p>
    <w:p w14:paraId="3309BF6E" w14:textId="77777777" w:rsidR="00757313" w:rsidRDefault="00757313" w:rsidP="00757313">
      <w:pPr>
        <w:jc w:val="center"/>
        <w:rPr>
          <w:rFonts w:ascii="Times" w:hAnsi="Times"/>
        </w:rPr>
      </w:pPr>
      <w:r>
        <w:rPr>
          <w:rFonts w:ascii="Times" w:hAnsi="Times"/>
          <w:noProof/>
          <w:lang w:eastAsia="en-US"/>
        </w:rPr>
        <w:drawing>
          <wp:inline distT="0" distB="0" distL="0" distR="0" wp14:anchorId="37894A5D" wp14:editId="28F695AC">
            <wp:extent cx="4940300" cy="3708400"/>
            <wp:effectExtent l="25400" t="0" r="0" b="0"/>
            <wp:docPr id="37" name="Picture 3" descr=":AllQCSoundings:allinflowS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QCSoundings:allinflowSRH.png"/>
                    <pic:cNvPicPr>
                      <a:picLocks noChangeAspect="1" noChangeArrowheads="1"/>
                    </pic:cNvPicPr>
                  </pic:nvPicPr>
                  <pic:blipFill>
                    <a:blip r:embed="rId17"/>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1801B641" w14:textId="77777777" w:rsidR="00757313" w:rsidRDefault="00757313" w:rsidP="00757313">
      <w:pPr>
        <w:jc w:val="center"/>
        <w:rPr>
          <w:rFonts w:ascii="Times" w:hAnsi="Times"/>
        </w:rPr>
      </w:pPr>
      <w:r>
        <w:rPr>
          <w:rFonts w:ascii="Times" w:hAnsi="Times"/>
        </w:rPr>
        <w:t xml:space="preserve">Fig. 7:  Distributions of 0-1-km SRH for subsets of </w:t>
      </w:r>
      <w:proofErr w:type="spellStart"/>
      <w:r>
        <w:rPr>
          <w:rFonts w:ascii="Times" w:hAnsi="Times"/>
        </w:rPr>
        <w:t>supercell</w:t>
      </w:r>
      <w:proofErr w:type="spellEnd"/>
      <w:r>
        <w:rPr>
          <w:rFonts w:ascii="Times" w:hAnsi="Times"/>
        </w:rPr>
        <w:t xml:space="preserve"> inflow soundings.</w:t>
      </w:r>
    </w:p>
    <w:p w14:paraId="14B9A68B" w14:textId="77777777" w:rsidR="00757313" w:rsidRDefault="00757313" w:rsidP="00757313">
      <w:pPr>
        <w:jc w:val="center"/>
        <w:rPr>
          <w:rFonts w:ascii="Times" w:hAnsi="Times"/>
        </w:rPr>
      </w:pPr>
      <w:r>
        <w:rPr>
          <w:rFonts w:ascii="Times" w:hAnsi="Times"/>
          <w:noProof/>
          <w:lang w:eastAsia="en-US"/>
        </w:rPr>
        <w:drawing>
          <wp:inline distT="0" distB="0" distL="0" distR="0" wp14:anchorId="16D8B0B1" wp14:editId="11FF3B8A">
            <wp:extent cx="4940300" cy="3708400"/>
            <wp:effectExtent l="25400" t="0" r="0" b="0"/>
            <wp:docPr id="7" name="Picture 3" descr="::Desktop:Research:MPEXdata:MPEXQC:skewTs:20130520_001106_35.377_-96.3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Research:MPEXdata:MPEXQC:skewTs:20130520_001106_35.377_-96.31.pdf"/>
                    <pic:cNvPicPr>
                      <a:picLocks noChangeAspect="1" noChangeArrowheads="1"/>
                    </pic:cNvPicPr>
                  </pic:nvPicPr>
                  <pic:blipFill>
                    <a:blip r:embed="rId18"/>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3136EE8D" w14:textId="77777777" w:rsidR="00757313" w:rsidRDefault="00757313" w:rsidP="00757313">
      <w:pPr>
        <w:jc w:val="center"/>
        <w:rPr>
          <w:rFonts w:ascii="Times" w:hAnsi="Times"/>
        </w:rPr>
      </w:pPr>
      <w:r>
        <w:rPr>
          <w:rFonts w:ascii="Times" w:hAnsi="Times"/>
        </w:rPr>
        <w:t>Fig. 8: Skew-</w:t>
      </w:r>
      <w:r>
        <w:rPr>
          <w:rFonts w:ascii="Times" w:hAnsi="Times"/>
          <w:i/>
        </w:rPr>
        <w:t>T</w:t>
      </w:r>
      <w:r>
        <w:rPr>
          <w:rFonts w:ascii="Times" w:hAnsi="Times"/>
        </w:rPr>
        <w:t xml:space="preserve"> log-</w:t>
      </w:r>
      <w:r>
        <w:rPr>
          <w:rFonts w:ascii="Times" w:hAnsi="Times"/>
          <w:i/>
        </w:rPr>
        <w:t>p</w:t>
      </w:r>
      <w:r>
        <w:rPr>
          <w:rFonts w:ascii="Times" w:hAnsi="Times"/>
        </w:rPr>
        <w:t xml:space="preserve"> diagram of inflow sounding released 41 km from a </w:t>
      </w:r>
      <w:proofErr w:type="spellStart"/>
      <w:r>
        <w:rPr>
          <w:rFonts w:ascii="Times" w:hAnsi="Times"/>
        </w:rPr>
        <w:t>tornadic</w:t>
      </w:r>
      <w:proofErr w:type="spellEnd"/>
      <w:r>
        <w:rPr>
          <w:rFonts w:ascii="Times" w:hAnsi="Times"/>
        </w:rPr>
        <w:t xml:space="preserve"> </w:t>
      </w:r>
      <w:proofErr w:type="spellStart"/>
      <w:r>
        <w:rPr>
          <w:rFonts w:ascii="Times" w:hAnsi="Times"/>
        </w:rPr>
        <w:t>supercell</w:t>
      </w:r>
      <w:proofErr w:type="spellEnd"/>
      <w:r>
        <w:rPr>
          <w:rFonts w:ascii="Times" w:hAnsi="Times"/>
        </w:rPr>
        <w:t xml:space="preserve"> at 0011 UTC 20 May 2013.</w:t>
      </w:r>
    </w:p>
    <w:p w14:paraId="236A58B6" w14:textId="77777777" w:rsidR="00757313" w:rsidRDefault="00757313" w:rsidP="00757313">
      <w:pPr>
        <w:jc w:val="center"/>
        <w:rPr>
          <w:rFonts w:ascii="Times" w:hAnsi="Times"/>
        </w:rPr>
      </w:pPr>
      <w:r>
        <w:rPr>
          <w:rFonts w:ascii="Times" w:hAnsi="Times"/>
          <w:noProof/>
          <w:lang w:eastAsia="en-US"/>
        </w:rPr>
        <w:drawing>
          <wp:inline distT="0" distB="0" distL="0" distR="0" wp14:anchorId="079BCA51" wp14:editId="7EAD4D34">
            <wp:extent cx="4940300" cy="3708400"/>
            <wp:effectExtent l="25400" t="0" r="0" b="0"/>
            <wp:docPr id="8" name="Picture 4" descr="::Desktop:Research:miniMPEXdata:AllQC:skewTs:20160526_025651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Research:miniMPEXdata:AllQC:skewTs:20160526_025651QC.pdf"/>
                    <pic:cNvPicPr>
                      <a:picLocks noChangeAspect="1" noChangeArrowheads="1"/>
                    </pic:cNvPicPr>
                  </pic:nvPicPr>
                  <pic:blipFill>
                    <a:blip r:embed="rId19"/>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41DA0E84" w14:textId="77777777" w:rsidR="00757313" w:rsidRDefault="00757313" w:rsidP="00757313">
      <w:pPr>
        <w:jc w:val="center"/>
        <w:rPr>
          <w:rFonts w:ascii="Times" w:hAnsi="Times"/>
        </w:rPr>
      </w:pPr>
      <w:r>
        <w:rPr>
          <w:rFonts w:ascii="Times" w:hAnsi="Times"/>
        </w:rPr>
        <w:t>Fig. 9: Skew-</w:t>
      </w:r>
      <w:r>
        <w:rPr>
          <w:rFonts w:ascii="Times" w:hAnsi="Times"/>
          <w:i/>
        </w:rPr>
        <w:t>T</w:t>
      </w:r>
      <w:r>
        <w:rPr>
          <w:rFonts w:ascii="Times" w:hAnsi="Times"/>
        </w:rPr>
        <w:t xml:space="preserve"> log-</w:t>
      </w:r>
      <w:r>
        <w:rPr>
          <w:rFonts w:ascii="Times" w:hAnsi="Times"/>
          <w:i/>
        </w:rPr>
        <w:t>p</w:t>
      </w:r>
      <w:r>
        <w:rPr>
          <w:rFonts w:ascii="Times" w:hAnsi="Times"/>
        </w:rPr>
        <w:t xml:space="preserve"> diagram of inflow sounding released 65 km from a </w:t>
      </w:r>
      <w:proofErr w:type="spellStart"/>
      <w:r>
        <w:rPr>
          <w:rFonts w:ascii="Times" w:hAnsi="Times"/>
        </w:rPr>
        <w:t>tornadic</w:t>
      </w:r>
      <w:proofErr w:type="spellEnd"/>
      <w:r>
        <w:rPr>
          <w:rFonts w:ascii="Times" w:hAnsi="Times"/>
        </w:rPr>
        <w:t xml:space="preserve"> </w:t>
      </w:r>
      <w:proofErr w:type="spellStart"/>
      <w:r>
        <w:rPr>
          <w:rFonts w:ascii="Times" w:hAnsi="Times"/>
        </w:rPr>
        <w:t>supercell</w:t>
      </w:r>
      <w:proofErr w:type="spellEnd"/>
      <w:r>
        <w:rPr>
          <w:rFonts w:ascii="Times" w:hAnsi="Times"/>
        </w:rPr>
        <w:t xml:space="preserve"> at 0256 UTC 26 May 2016.</w:t>
      </w:r>
    </w:p>
    <w:p w14:paraId="656BB3F8" w14:textId="77777777" w:rsidR="00757313" w:rsidRDefault="00757313" w:rsidP="00757313">
      <w:pPr>
        <w:jc w:val="center"/>
        <w:rPr>
          <w:rFonts w:ascii="Times" w:hAnsi="Times"/>
        </w:rPr>
      </w:pPr>
      <w:r>
        <w:rPr>
          <w:rFonts w:ascii="Times" w:hAnsi="Times"/>
          <w:noProof/>
          <w:lang w:eastAsia="en-US"/>
        </w:rPr>
        <w:drawing>
          <wp:inline distT="0" distB="0" distL="0" distR="0" wp14:anchorId="5977C48B" wp14:editId="62BBDDB0">
            <wp:extent cx="4940300" cy="3708400"/>
            <wp:effectExtent l="0" t="0" r="12700" b="0"/>
            <wp:docPr id="28" name="Picture 28" descr="Macintosh HD:Users:Andy:Desktop:CombinedNearFar:plots:sfcT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ndy:Desktop:CombinedNearFar:plots:sfcT_spli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6FE41F03" w14:textId="77777777" w:rsidR="00757313" w:rsidRDefault="00757313" w:rsidP="00757313">
      <w:pPr>
        <w:jc w:val="center"/>
        <w:rPr>
          <w:rFonts w:ascii="Times" w:hAnsi="Times"/>
        </w:rPr>
      </w:pPr>
      <w:r>
        <w:rPr>
          <w:rFonts w:ascii="Times" w:hAnsi="Times"/>
        </w:rPr>
        <w:t xml:space="preserve">Fig. 10:  Distributions of surface temperature perturbations for inflow sounding pairs.  Here and in following plots of perturbation quantities, these perturbations are defined as the near-field value minus the </w:t>
      </w:r>
      <w:proofErr w:type="gramStart"/>
      <w:r>
        <w:rPr>
          <w:rFonts w:ascii="Times" w:hAnsi="Times"/>
        </w:rPr>
        <w:t>far-field</w:t>
      </w:r>
      <w:proofErr w:type="gramEnd"/>
      <w:r>
        <w:rPr>
          <w:rFonts w:ascii="Times" w:hAnsi="Times"/>
        </w:rPr>
        <w:t xml:space="preserve"> or background value.</w:t>
      </w:r>
    </w:p>
    <w:p w14:paraId="1D86A1D7" w14:textId="77777777" w:rsidR="00757313" w:rsidRDefault="00757313" w:rsidP="00757313">
      <w:pPr>
        <w:jc w:val="center"/>
        <w:rPr>
          <w:rFonts w:ascii="Times" w:hAnsi="Times"/>
        </w:rPr>
      </w:pPr>
    </w:p>
    <w:p w14:paraId="50FB705F" w14:textId="77777777" w:rsidR="00757313" w:rsidRDefault="00757313" w:rsidP="00757313">
      <w:pPr>
        <w:jc w:val="center"/>
        <w:rPr>
          <w:rFonts w:ascii="Times" w:hAnsi="Times"/>
        </w:rPr>
      </w:pPr>
    </w:p>
    <w:p w14:paraId="5912E05A" w14:textId="77777777" w:rsidR="00757313" w:rsidRDefault="00757313" w:rsidP="00757313">
      <w:pPr>
        <w:jc w:val="center"/>
        <w:rPr>
          <w:rFonts w:ascii="Times" w:hAnsi="Times"/>
        </w:rPr>
      </w:pPr>
      <w:r>
        <w:rPr>
          <w:rFonts w:ascii="Times" w:hAnsi="Times"/>
          <w:noProof/>
          <w:lang w:eastAsia="en-US"/>
        </w:rPr>
        <w:drawing>
          <wp:inline distT="0" distB="0" distL="0" distR="0" wp14:anchorId="5C3496EE" wp14:editId="688F1B2D">
            <wp:extent cx="4940300" cy="3708400"/>
            <wp:effectExtent l="0" t="0" r="12700" b="0"/>
            <wp:docPr id="29" name="Picture 29" descr="Macintosh HD:Users:Andy:Desktop:CombinedNearFar:plots:theta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ndy:Desktop:CombinedNearFar:plots:theta_spli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4435AF7E" w14:textId="77777777" w:rsidR="00757313" w:rsidRDefault="00757313" w:rsidP="00757313">
      <w:pPr>
        <w:jc w:val="center"/>
        <w:rPr>
          <w:rFonts w:ascii="Times" w:hAnsi="Times"/>
        </w:rPr>
      </w:pPr>
      <w:r>
        <w:rPr>
          <w:rFonts w:ascii="Times" w:hAnsi="Times"/>
        </w:rPr>
        <w:t>Fig. 11:  Distributions of surface potential temperature perturbations for inflow sounding pairs.</w:t>
      </w:r>
    </w:p>
    <w:p w14:paraId="5A9A4399" w14:textId="77777777" w:rsidR="00757313" w:rsidRDefault="00757313" w:rsidP="00757313">
      <w:pPr>
        <w:jc w:val="center"/>
        <w:rPr>
          <w:rFonts w:ascii="Times" w:hAnsi="Times"/>
        </w:rPr>
      </w:pPr>
      <w:r>
        <w:rPr>
          <w:rFonts w:ascii="Times" w:hAnsi="Times"/>
          <w:noProof/>
          <w:lang w:eastAsia="en-US"/>
        </w:rPr>
        <w:drawing>
          <wp:inline distT="0" distB="0" distL="0" distR="0" wp14:anchorId="55126AB5" wp14:editId="3E948808">
            <wp:extent cx="4940300" cy="3708400"/>
            <wp:effectExtent l="0" t="0" r="12700" b="0"/>
            <wp:docPr id="30" name="Picture 30" descr="Macintosh HD:Users:Andy:Desktop:CombinedNearFar:plots:sfcRH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ndy:Desktop:CombinedNearFar:plots:sfcRH_spli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6B2021B7" w14:textId="77777777" w:rsidR="00757313" w:rsidRDefault="00757313" w:rsidP="00757313">
      <w:pPr>
        <w:jc w:val="center"/>
        <w:rPr>
          <w:rFonts w:ascii="Times" w:hAnsi="Times"/>
        </w:rPr>
      </w:pPr>
      <w:r>
        <w:rPr>
          <w:rFonts w:ascii="Times" w:hAnsi="Times"/>
        </w:rPr>
        <w:t>Fig. 12:  Distributions of surface relative humidity perturbations for inflow sounding pairs.</w:t>
      </w:r>
    </w:p>
    <w:p w14:paraId="4ABA6137" w14:textId="77777777" w:rsidR="00757313" w:rsidRDefault="00757313" w:rsidP="00757313">
      <w:pPr>
        <w:jc w:val="center"/>
        <w:rPr>
          <w:rFonts w:ascii="Times" w:hAnsi="Times"/>
        </w:rPr>
      </w:pPr>
      <w:r>
        <w:rPr>
          <w:rFonts w:ascii="Times" w:hAnsi="Times"/>
          <w:noProof/>
          <w:lang w:eastAsia="en-US"/>
        </w:rPr>
        <w:drawing>
          <wp:inline distT="0" distB="0" distL="0" distR="0" wp14:anchorId="6333726C" wp14:editId="47B97911">
            <wp:extent cx="4940300" cy="3708400"/>
            <wp:effectExtent l="0" t="0" r="12700" b="0"/>
            <wp:docPr id="31" name="Picture 31" descr="Macintosh HD:Users:Andy:Desktop:CombinedNearFar:plots:mllcl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ndy:Desktop:CombinedNearFar:plots:mllcl_spli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6B305F02" w14:textId="77777777" w:rsidR="00757313" w:rsidRDefault="00757313" w:rsidP="00757313">
      <w:pPr>
        <w:jc w:val="center"/>
        <w:rPr>
          <w:rFonts w:ascii="Times" w:hAnsi="Times"/>
        </w:rPr>
      </w:pPr>
      <w:r>
        <w:rPr>
          <w:rFonts w:ascii="Times" w:hAnsi="Times"/>
        </w:rPr>
        <w:t>Fig. 13:  Distributions of MLLCL perturbations for inflow sounding pairs.</w:t>
      </w:r>
    </w:p>
    <w:p w14:paraId="39B9BC60" w14:textId="77777777" w:rsidR="00757313" w:rsidRDefault="00757313" w:rsidP="00757313">
      <w:pPr>
        <w:jc w:val="center"/>
        <w:rPr>
          <w:rFonts w:ascii="Times" w:hAnsi="Times"/>
        </w:rPr>
      </w:pPr>
      <w:r>
        <w:rPr>
          <w:rFonts w:ascii="Times" w:hAnsi="Times"/>
          <w:noProof/>
          <w:lang w:eastAsia="en-US"/>
        </w:rPr>
        <w:drawing>
          <wp:inline distT="0" distB="0" distL="0" distR="0" wp14:anchorId="3166673B" wp14:editId="4093050C">
            <wp:extent cx="4940300" cy="3708400"/>
            <wp:effectExtent l="0" t="0" r="12700" b="0"/>
            <wp:docPr id="33" name="Picture 33" descr="Macintosh HD:Users:Andy:Desktop:CombinedNearFar:plots:mlcin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ndy:Desktop:CombinedNearFar:plots:mlcin_spli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257C710A" w14:textId="77777777" w:rsidR="00757313" w:rsidRDefault="00757313" w:rsidP="00757313">
      <w:pPr>
        <w:jc w:val="center"/>
        <w:rPr>
          <w:rFonts w:ascii="Times" w:hAnsi="Times"/>
        </w:rPr>
      </w:pPr>
      <w:r>
        <w:rPr>
          <w:rFonts w:ascii="Times" w:hAnsi="Times"/>
        </w:rPr>
        <w:t>Fig. 14:  Distributions of MLCIN perturbations for inflow sounding pairs.</w:t>
      </w:r>
    </w:p>
    <w:p w14:paraId="32094F05" w14:textId="77777777" w:rsidR="00757313" w:rsidRDefault="00757313" w:rsidP="00757313">
      <w:pPr>
        <w:jc w:val="center"/>
        <w:rPr>
          <w:rFonts w:ascii="Times" w:hAnsi="Times"/>
        </w:rPr>
      </w:pPr>
      <w:r w:rsidRPr="001C2157">
        <w:rPr>
          <w:rFonts w:ascii="Times" w:hAnsi="Times"/>
          <w:noProof/>
          <w:lang w:eastAsia="en-US"/>
        </w:rPr>
        <w:drawing>
          <wp:inline distT="0" distB="0" distL="0" distR="0" wp14:anchorId="63356331" wp14:editId="122B33BB">
            <wp:extent cx="4937760" cy="3702749"/>
            <wp:effectExtent l="0" t="0" r="0" b="5715"/>
            <wp:docPr id="50" name="Picture 1" descr="mlcin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cin_split.png"/>
                    <pic:cNvPicPr>
                      <a:picLocks noChangeAspect="1"/>
                    </pic:cNvPicPr>
                  </pic:nvPicPr>
                  <pic:blipFill>
                    <a:blip r:embed="rId25"/>
                    <a:stretch>
                      <a:fillRect/>
                    </a:stretch>
                  </pic:blipFill>
                  <pic:spPr>
                    <a:xfrm>
                      <a:off x="0" y="0"/>
                      <a:ext cx="4937760" cy="3702749"/>
                    </a:xfrm>
                    <a:prstGeom prst="rect">
                      <a:avLst/>
                    </a:prstGeom>
                  </pic:spPr>
                </pic:pic>
              </a:graphicData>
            </a:graphic>
          </wp:inline>
        </w:drawing>
      </w:r>
    </w:p>
    <w:p w14:paraId="2A294A1C" w14:textId="77777777" w:rsidR="00757313" w:rsidRDefault="00757313" w:rsidP="00757313">
      <w:pPr>
        <w:jc w:val="center"/>
        <w:rPr>
          <w:rFonts w:ascii="Times" w:hAnsi="Times"/>
        </w:rPr>
      </w:pPr>
      <w:r>
        <w:rPr>
          <w:rFonts w:ascii="Times" w:hAnsi="Times"/>
        </w:rPr>
        <w:t xml:space="preserve">Fig. 15:  Distributions of MLCIN for subsets of soundings used in compiling </w:t>
      </w:r>
      <w:proofErr w:type="gramStart"/>
      <w:r>
        <w:rPr>
          <w:rFonts w:ascii="Times" w:hAnsi="Times"/>
        </w:rPr>
        <w:t>inflow sounding</w:t>
      </w:r>
      <w:proofErr w:type="gramEnd"/>
      <w:r>
        <w:rPr>
          <w:rFonts w:ascii="Times" w:hAnsi="Times"/>
        </w:rPr>
        <w:t xml:space="preserve"> pairs.</w:t>
      </w:r>
    </w:p>
    <w:p w14:paraId="0D0CDF1B" w14:textId="77777777" w:rsidR="00757313" w:rsidRDefault="00757313" w:rsidP="00757313">
      <w:pPr>
        <w:jc w:val="center"/>
        <w:rPr>
          <w:rFonts w:ascii="Times" w:hAnsi="Times"/>
        </w:rPr>
      </w:pPr>
      <w:r>
        <w:rPr>
          <w:rFonts w:ascii="Times" w:hAnsi="Times"/>
          <w:noProof/>
          <w:lang w:eastAsia="en-US"/>
        </w:rPr>
        <w:drawing>
          <wp:inline distT="0" distB="0" distL="0" distR="0" wp14:anchorId="1E6C5A1D" wp14:editId="3DC9C175">
            <wp:extent cx="4940300" cy="3708400"/>
            <wp:effectExtent l="0" t="0" r="12700" b="0"/>
            <wp:docPr id="35" name="Picture 35" descr="Macintosh HD:Users:Andy:Desktop:CombinedNearFar:plots:shear01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ndy:Desktop:CombinedNearFar:plots:shear01_spli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41D7B47F" w14:textId="77777777" w:rsidR="00757313" w:rsidRDefault="00757313" w:rsidP="00757313">
      <w:pPr>
        <w:jc w:val="center"/>
        <w:rPr>
          <w:rFonts w:ascii="Times" w:hAnsi="Times"/>
        </w:rPr>
      </w:pPr>
      <w:r>
        <w:rPr>
          <w:rFonts w:ascii="Times" w:hAnsi="Times"/>
        </w:rPr>
        <w:t>Fig. 16:  Distributions of 0-1-km shear magnitude perturbations for inflow sounding pairs.</w:t>
      </w:r>
    </w:p>
    <w:p w14:paraId="0B3453FE" w14:textId="77777777" w:rsidR="00757313" w:rsidRDefault="00757313" w:rsidP="00757313">
      <w:pPr>
        <w:jc w:val="center"/>
        <w:rPr>
          <w:rFonts w:ascii="Times" w:hAnsi="Times"/>
        </w:rPr>
      </w:pPr>
      <w:r>
        <w:rPr>
          <w:rFonts w:ascii="Times" w:hAnsi="Times"/>
          <w:noProof/>
          <w:lang w:eastAsia="en-US"/>
        </w:rPr>
        <w:drawing>
          <wp:inline distT="0" distB="0" distL="0" distR="0" wp14:anchorId="000F84D1" wp14:editId="6E66FB33">
            <wp:extent cx="4940300" cy="3708400"/>
            <wp:effectExtent l="0" t="0" r="12700" b="0"/>
            <wp:docPr id="36" name="Picture 36" descr="Macintosh HD:Users:Andy:Desktop:CombinedNearFar:plots:srh01_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ndy:Desktop:CombinedNearFar:plots:srh01_spli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0300" cy="3708400"/>
                    </a:xfrm>
                    <a:prstGeom prst="rect">
                      <a:avLst/>
                    </a:prstGeom>
                    <a:noFill/>
                    <a:ln>
                      <a:noFill/>
                    </a:ln>
                  </pic:spPr>
                </pic:pic>
              </a:graphicData>
            </a:graphic>
          </wp:inline>
        </w:drawing>
      </w:r>
    </w:p>
    <w:p w14:paraId="7186E14E" w14:textId="77777777" w:rsidR="00757313" w:rsidRDefault="00757313" w:rsidP="003D633A">
      <w:pPr>
        <w:jc w:val="center"/>
        <w:outlineLvl w:val="0"/>
        <w:rPr>
          <w:rFonts w:ascii="Times" w:hAnsi="Times"/>
        </w:rPr>
      </w:pPr>
      <w:r>
        <w:rPr>
          <w:rFonts w:ascii="Times" w:hAnsi="Times"/>
        </w:rPr>
        <w:t>Fig. 17:  Distributions of 0-1-km SRH perturbations for inflow sounding pairs.</w:t>
      </w:r>
    </w:p>
    <w:p w14:paraId="5E7E69B7" w14:textId="77777777" w:rsidR="00757313" w:rsidRDefault="00757313" w:rsidP="00757313">
      <w:pPr>
        <w:jc w:val="center"/>
        <w:rPr>
          <w:rFonts w:ascii="Times" w:hAnsi="Times"/>
        </w:rPr>
      </w:pPr>
    </w:p>
    <w:p w14:paraId="32AA7F67" w14:textId="77777777" w:rsidR="00757313" w:rsidRDefault="00757313" w:rsidP="00757313">
      <w:pPr>
        <w:jc w:val="center"/>
        <w:rPr>
          <w:rFonts w:ascii="Times" w:hAnsi="Times"/>
        </w:rPr>
      </w:pPr>
      <w:r>
        <w:rPr>
          <w:rFonts w:ascii="Times" w:hAnsi="Times"/>
          <w:noProof/>
          <w:lang w:eastAsia="en-US"/>
        </w:rPr>
        <w:drawing>
          <wp:inline distT="0" distB="0" distL="0" distR="0" wp14:anchorId="7FBFB2FC" wp14:editId="784264E8">
            <wp:extent cx="4927600" cy="3670300"/>
            <wp:effectExtent l="0" t="0" r="0" b="12700"/>
            <wp:docPr id="38" name="Picture 38" descr="Macintosh HD:Users:Andy:Desktop:Screen Shot 2016-11-02 at 11.19.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ndy:Desktop:Screen Shot 2016-11-02 at 11.19.58 P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27600" cy="3670300"/>
                    </a:xfrm>
                    <a:prstGeom prst="rect">
                      <a:avLst/>
                    </a:prstGeom>
                    <a:noFill/>
                    <a:ln>
                      <a:noFill/>
                    </a:ln>
                  </pic:spPr>
                </pic:pic>
              </a:graphicData>
            </a:graphic>
          </wp:inline>
        </w:drawing>
      </w:r>
    </w:p>
    <w:p w14:paraId="51E657CD" w14:textId="77777777" w:rsidR="00757313" w:rsidRDefault="00757313" w:rsidP="00757313">
      <w:pPr>
        <w:jc w:val="center"/>
        <w:rPr>
          <w:rFonts w:ascii="Times" w:hAnsi="Times"/>
        </w:rPr>
      </w:pPr>
      <w:r>
        <w:rPr>
          <w:rFonts w:ascii="Times" w:hAnsi="Times"/>
        </w:rPr>
        <w:t>Fig. 18:  Skew-</w:t>
      </w:r>
      <w:r>
        <w:rPr>
          <w:rFonts w:ascii="Times" w:hAnsi="Times"/>
          <w:i/>
        </w:rPr>
        <w:t>T</w:t>
      </w:r>
      <w:r>
        <w:rPr>
          <w:rFonts w:ascii="Times" w:hAnsi="Times"/>
        </w:rPr>
        <w:t xml:space="preserve"> log-</w:t>
      </w:r>
      <w:r>
        <w:rPr>
          <w:rFonts w:ascii="Times" w:hAnsi="Times"/>
          <w:i/>
        </w:rPr>
        <w:t>p</w:t>
      </w:r>
      <w:r>
        <w:rPr>
          <w:rFonts w:ascii="Times" w:hAnsi="Times"/>
        </w:rPr>
        <w:t xml:space="preserve"> diagram of near-field and far-field </w:t>
      </w:r>
      <w:proofErr w:type="spellStart"/>
      <w:r>
        <w:rPr>
          <w:rFonts w:ascii="Times" w:hAnsi="Times"/>
        </w:rPr>
        <w:t>nontornadic</w:t>
      </w:r>
      <w:proofErr w:type="spellEnd"/>
      <w:r>
        <w:rPr>
          <w:rFonts w:ascii="Times" w:hAnsi="Times"/>
        </w:rPr>
        <w:t xml:space="preserve"> composite soundings.</w:t>
      </w:r>
    </w:p>
    <w:p w14:paraId="0CC334F5" w14:textId="77777777" w:rsidR="00757313" w:rsidRDefault="00757313" w:rsidP="00757313">
      <w:pPr>
        <w:jc w:val="center"/>
        <w:rPr>
          <w:rFonts w:ascii="Times" w:hAnsi="Times"/>
        </w:rPr>
      </w:pPr>
      <w:r>
        <w:rPr>
          <w:rFonts w:ascii="Times" w:hAnsi="Times"/>
          <w:noProof/>
          <w:lang w:eastAsia="en-US"/>
        </w:rPr>
        <w:drawing>
          <wp:inline distT="0" distB="0" distL="0" distR="0" wp14:anchorId="2625FFC2" wp14:editId="1AD18979">
            <wp:extent cx="4940300" cy="4279900"/>
            <wp:effectExtent l="0" t="0" r="12700" b="12700"/>
            <wp:docPr id="43" name="Picture 43" descr="Macintosh HD:Users:Andy:Desktop:Screen Shot 2016-11-02 at 11.23.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ndy:Desktop:Screen Shot 2016-11-02 at 11.23.17 P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40300" cy="4279900"/>
                    </a:xfrm>
                    <a:prstGeom prst="rect">
                      <a:avLst/>
                    </a:prstGeom>
                    <a:noFill/>
                    <a:ln>
                      <a:noFill/>
                    </a:ln>
                  </pic:spPr>
                </pic:pic>
              </a:graphicData>
            </a:graphic>
          </wp:inline>
        </w:drawing>
      </w:r>
    </w:p>
    <w:p w14:paraId="37D35A8B" w14:textId="77777777" w:rsidR="00757313" w:rsidRDefault="00757313" w:rsidP="00757313">
      <w:pPr>
        <w:jc w:val="center"/>
        <w:rPr>
          <w:rFonts w:ascii="Times" w:hAnsi="Times"/>
        </w:rPr>
      </w:pPr>
    </w:p>
    <w:p w14:paraId="42456189" w14:textId="77777777" w:rsidR="00757313" w:rsidRDefault="00757313" w:rsidP="00757313">
      <w:pPr>
        <w:jc w:val="center"/>
        <w:rPr>
          <w:rFonts w:ascii="Times" w:hAnsi="Times"/>
        </w:rPr>
      </w:pPr>
    </w:p>
    <w:p w14:paraId="7ABB92D7" w14:textId="77777777" w:rsidR="00757313" w:rsidRDefault="00757313" w:rsidP="00757313">
      <w:pPr>
        <w:jc w:val="center"/>
        <w:rPr>
          <w:rFonts w:ascii="Times" w:hAnsi="Times"/>
        </w:rPr>
      </w:pPr>
      <w:r>
        <w:rPr>
          <w:rFonts w:ascii="Times" w:hAnsi="Times"/>
        </w:rPr>
        <w:t xml:space="preserve">Fig. 19:  Hodographs of near-field and far-field </w:t>
      </w:r>
      <w:proofErr w:type="spellStart"/>
      <w:r>
        <w:rPr>
          <w:rFonts w:ascii="Times" w:hAnsi="Times"/>
        </w:rPr>
        <w:t>nontornadic</w:t>
      </w:r>
      <w:proofErr w:type="spellEnd"/>
      <w:r>
        <w:rPr>
          <w:rFonts w:ascii="Times" w:hAnsi="Times"/>
        </w:rPr>
        <w:t xml:space="preserve"> composite soundings.  Here and in other hodographs, rings are intervals of 10 km.  Red sections extend from the surface to 1 km AGL; yellow-orange sections extend from 1 to 3 km AGL.</w:t>
      </w:r>
    </w:p>
    <w:p w14:paraId="08FD4CA7" w14:textId="77777777" w:rsidR="00757313" w:rsidRDefault="00757313" w:rsidP="00757313">
      <w:pPr>
        <w:jc w:val="center"/>
        <w:rPr>
          <w:rFonts w:ascii="Times" w:hAnsi="Times"/>
        </w:rPr>
      </w:pPr>
      <w:r>
        <w:rPr>
          <w:rFonts w:ascii="Times" w:hAnsi="Times"/>
          <w:noProof/>
          <w:lang w:eastAsia="en-US"/>
        </w:rPr>
        <w:drawing>
          <wp:inline distT="0" distB="0" distL="0" distR="0" wp14:anchorId="7393B22F" wp14:editId="04279D01">
            <wp:extent cx="4927600" cy="3606800"/>
            <wp:effectExtent l="0" t="0" r="0" b="0"/>
            <wp:docPr id="39" name="Picture 39" descr="Macintosh HD:Users:Andy:Desktop:Screen Shot 2016-11-02 at 11.20.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ndy:Desktop:Screen Shot 2016-11-02 at 11.20.08 P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7600" cy="3606800"/>
                    </a:xfrm>
                    <a:prstGeom prst="rect">
                      <a:avLst/>
                    </a:prstGeom>
                    <a:noFill/>
                    <a:ln>
                      <a:noFill/>
                    </a:ln>
                  </pic:spPr>
                </pic:pic>
              </a:graphicData>
            </a:graphic>
          </wp:inline>
        </w:drawing>
      </w:r>
    </w:p>
    <w:p w14:paraId="78725099" w14:textId="77777777" w:rsidR="00757313" w:rsidRDefault="00757313" w:rsidP="00757313">
      <w:pPr>
        <w:jc w:val="center"/>
        <w:rPr>
          <w:rFonts w:ascii="Times" w:hAnsi="Times"/>
        </w:rPr>
      </w:pPr>
    </w:p>
    <w:p w14:paraId="548AE4AF" w14:textId="77777777" w:rsidR="00757313" w:rsidRDefault="00757313" w:rsidP="00757313">
      <w:pPr>
        <w:jc w:val="center"/>
        <w:rPr>
          <w:rFonts w:ascii="Times" w:hAnsi="Times"/>
        </w:rPr>
      </w:pPr>
      <w:r>
        <w:rPr>
          <w:rFonts w:ascii="Times" w:hAnsi="Times"/>
        </w:rPr>
        <w:t>Fig. 20:  Skew-</w:t>
      </w:r>
      <w:r>
        <w:rPr>
          <w:rFonts w:ascii="Times" w:hAnsi="Times"/>
          <w:i/>
        </w:rPr>
        <w:t>T</w:t>
      </w:r>
      <w:r>
        <w:rPr>
          <w:rFonts w:ascii="Times" w:hAnsi="Times"/>
        </w:rPr>
        <w:t xml:space="preserve"> log-</w:t>
      </w:r>
      <w:r>
        <w:rPr>
          <w:rFonts w:ascii="Times" w:hAnsi="Times"/>
          <w:i/>
        </w:rPr>
        <w:t>p</w:t>
      </w:r>
      <w:r>
        <w:rPr>
          <w:rFonts w:ascii="Times" w:hAnsi="Times"/>
        </w:rPr>
        <w:t xml:space="preserve"> diagram of near-field and far-field </w:t>
      </w:r>
      <w:proofErr w:type="spellStart"/>
      <w:r>
        <w:rPr>
          <w:rFonts w:ascii="Times" w:hAnsi="Times"/>
        </w:rPr>
        <w:t>tornadic</w:t>
      </w:r>
      <w:proofErr w:type="spellEnd"/>
      <w:r>
        <w:rPr>
          <w:rFonts w:ascii="Times" w:hAnsi="Times"/>
        </w:rPr>
        <w:t xml:space="preserve"> composite soundings.</w:t>
      </w:r>
    </w:p>
    <w:p w14:paraId="6F73E503" w14:textId="77777777" w:rsidR="00757313" w:rsidRDefault="00757313" w:rsidP="00757313">
      <w:pPr>
        <w:jc w:val="center"/>
        <w:rPr>
          <w:rFonts w:ascii="Times" w:hAnsi="Times"/>
        </w:rPr>
      </w:pPr>
    </w:p>
    <w:p w14:paraId="4C25A351" w14:textId="77777777" w:rsidR="00757313" w:rsidRDefault="00757313" w:rsidP="00757313">
      <w:pPr>
        <w:jc w:val="center"/>
        <w:rPr>
          <w:rFonts w:ascii="Times" w:hAnsi="Times"/>
        </w:rPr>
      </w:pPr>
      <w:r>
        <w:rPr>
          <w:rFonts w:ascii="Times" w:hAnsi="Times"/>
          <w:noProof/>
          <w:lang w:eastAsia="en-US"/>
        </w:rPr>
        <w:drawing>
          <wp:inline distT="0" distB="0" distL="0" distR="0" wp14:anchorId="7EBEE070" wp14:editId="7BB527EA">
            <wp:extent cx="4940300" cy="4203700"/>
            <wp:effectExtent l="0" t="0" r="12700" b="12700"/>
            <wp:docPr id="44" name="Picture 44" descr="Macintosh HD:Users:Andy:Desktop:Screen Shot 2016-11-02 at 11.23.3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ndy:Desktop:Screen Shot 2016-11-02 at 11.23.36 P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40300" cy="4203700"/>
                    </a:xfrm>
                    <a:prstGeom prst="rect">
                      <a:avLst/>
                    </a:prstGeom>
                    <a:noFill/>
                    <a:ln>
                      <a:noFill/>
                    </a:ln>
                  </pic:spPr>
                </pic:pic>
              </a:graphicData>
            </a:graphic>
          </wp:inline>
        </w:drawing>
      </w:r>
    </w:p>
    <w:p w14:paraId="5AF744BF" w14:textId="77777777" w:rsidR="00757313" w:rsidRDefault="00757313" w:rsidP="00757313">
      <w:pPr>
        <w:jc w:val="center"/>
        <w:rPr>
          <w:rFonts w:ascii="Times" w:hAnsi="Times"/>
        </w:rPr>
      </w:pPr>
    </w:p>
    <w:p w14:paraId="5B1549EC" w14:textId="77777777" w:rsidR="00757313" w:rsidRDefault="00757313" w:rsidP="00757313">
      <w:pPr>
        <w:jc w:val="center"/>
        <w:rPr>
          <w:rFonts w:ascii="Times" w:hAnsi="Times"/>
        </w:rPr>
      </w:pPr>
    </w:p>
    <w:p w14:paraId="5AC1CA36" w14:textId="77777777" w:rsidR="00757313" w:rsidRDefault="00757313" w:rsidP="00757313">
      <w:pPr>
        <w:jc w:val="center"/>
        <w:rPr>
          <w:rFonts w:ascii="Times" w:hAnsi="Times"/>
        </w:rPr>
      </w:pPr>
      <w:r>
        <w:rPr>
          <w:rFonts w:ascii="Times" w:hAnsi="Times"/>
        </w:rPr>
        <w:t xml:space="preserve">Fig. 21:  Hodographs of near-field and far-field </w:t>
      </w:r>
      <w:proofErr w:type="spellStart"/>
      <w:r>
        <w:rPr>
          <w:rFonts w:ascii="Times" w:hAnsi="Times"/>
        </w:rPr>
        <w:t>tornadic</w:t>
      </w:r>
      <w:proofErr w:type="spellEnd"/>
      <w:r>
        <w:rPr>
          <w:rFonts w:ascii="Times" w:hAnsi="Times"/>
        </w:rPr>
        <w:t xml:space="preserve"> composite soundings.</w:t>
      </w:r>
    </w:p>
    <w:p w14:paraId="57774D89" w14:textId="77777777" w:rsidR="00757313" w:rsidRDefault="00757313" w:rsidP="00757313">
      <w:pPr>
        <w:jc w:val="center"/>
        <w:rPr>
          <w:rFonts w:ascii="Times" w:hAnsi="Times"/>
        </w:rPr>
      </w:pPr>
      <w:r>
        <w:rPr>
          <w:rFonts w:ascii="Times" w:hAnsi="Times"/>
          <w:noProof/>
          <w:lang w:eastAsia="en-US"/>
        </w:rPr>
        <w:drawing>
          <wp:inline distT="0" distB="0" distL="0" distR="0" wp14:anchorId="6FC92654" wp14:editId="12D05B21">
            <wp:extent cx="4940300" cy="3695700"/>
            <wp:effectExtent l="0" t="0" r="12700" b="12700"/>
            <wp:docPr id="41" name="Picture 41" descr="Macintosh HD:Users:Andy:Desktop:Screen Shot 2016-11-02 at 11.21.4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ndy:Desktop:Screen Shot 2016-11-02 at 11.21.41 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0300" cy="3695700"/>
                    </a:xfrm>
                    <a:prstGeom prst="rect">
                      <a:avLst/>
                    </a:prstGeom>
                    <a:noFill/>
                    <a:ln>
                      <a:noFill/>
                    </a:ln>
                  </pic:spPr>
                </pic:pic>
              </a:graphicData>
            </a:graphic>
          </wp:inline>
        </w:drawing>
      </w:r>
    </w:p>
    <w:p w14:paraId="16E66B65" w14:textId="77777777" w:rsidR="00757313" w:rsidRDefault="00757313" w:rsidP="00757313">
      <w:pPr>
        <w:jc w:val="center"/>
        <w:rPr>
          <w:rFonts w:ascii="Times" w:hAnsi="Times"/>
        </w:rPr>
      </w:pPr>
    </w:p>
    <w:p w14:paraId="20B2C761" w14:textId="77777777" w:rsidR="00757313" w:rsidRDefault="00757313" w:rsidP="00757313">
      <w:pPr>
        <w:jc w:val="center"/>
        <w:rPr>
          <w:rFonts w:ascii="Times" w:hAnsi="Times"/>
        </w:rPr>
      </w:pPr>
      <w:r>
        <w:rPr>
          <w:rFonts w:ascii="Times" w:hAnsi="Times"/>
        </w:rPr>
        <w:t>Fig. 22:  Skew-</w:t>
      </w:r>
      <w:r>
        <w:rPr>
          <w:rFonts w:ascii="Times" w:hAnsi="Times"/>
          <w:i/>
        </w:rPr>
        <w:t>T</w:t>
      </w:r>
      <w:r>
        <w:rPr>
          <w:rFonts w:ascii="Times" w:hAnsi="Times"/>
        </w:rPr>
        <w:t xml:space="preserve"> log-</w:t>
      </w:r>
      <w:r>
        <w:rPr>
          <w:rFonts w:ascii="Times" w:hAnsi="Times"/>
          <w:i/>
        </w:rPr>
        <w:t>p</w:t>
      </w:r>
      <w:r>
        <w:rPr>
          <w:rFonts w:ascii="Times" w:hAnsi="Times"/>
        </w:rPr>
        <w:t xml:space="preserve"> diagram of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far-field composite soundings.  The large difference in mean time of day is noted.</w:t>
      </w:r>
    </w:p>
    <w:p w14:paraId="059784DF" w14:textId="77777777" w:rsidR="00757313" w:rsidRDefault="00757313" w:rsidP="00757313">
      <w:pPr>
        <w:jc w:val="center"/>
        <w:rPr>
          <w:rFonts w:ascii="Times" w:hAnsi="Times"/>
        </w:rPr>
      </w:pPr>
      <w:r>
        <w:rPr>
          <w:rFonts w:ascii="Times" w:hAnsi="Times"/>
          <w:noProof/>
          <w:lang w:eastAsia="en-US"/>
        </w:rPr>
        <w:drawing>
          <wp:inline distT="0" distB="0" distL="0" distR="0" wp14:anchorId="5E44C925" wp14:editId="0FE56736">
            <wp:extent cx="4940300" cy="4025900"/>
            <wp:effectExtent l="0" t="0" r="12700" b="12700"/>
            <wp:docPr id="46" name="Picture 46" descr="Macintosh HD:Users:Andy:Desktop:Screen Shot 2016-11-02 at 11.24.0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Andy:Desktop:Screen Shot 2016-11-02 at 11.24.01 P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0300" cy="4025900"/>
                    </a:xfrm>
                    <a:prstGeom prst="rect">
                      <a:avLst/>
                    </a:prstGeom>
                    <a:noFill/>
                    <a:ln>
                      <a:noFill/>
                    </a:ln>
                  </pic:spPr>
                </pic:pic>
              </a:graphicData>
            </a:graphic>
          </wp:inline>
        </w:drawing>
      </w:r>
    </w:p>
    <w:p w14:paraId="20D10E12" w14:textId="77777777" w:rsidR="00757313" w:rsidRDefault="00757313" w:rsidP="00757313">
      <w:pPr>
        <w:jc w:val="center"/>
        <w:rPr>
          <w:rFonts w:ascii="Times" w:hAnsi="Times"/>
        </w:rPr>
      </w:pPr>
    </w:p>
    <w:p w14:paraId="0F157EB7" w14:textId="77777777" w:rsidR="00757313" w:rsidRDefault="00757313" w:rsidP="00757313">
      <w:pPr>
        <w:jc w:val="center"/>
        <w:rPr>
          <w:rFonts w:ascii="Times" w:hAnsi="Times"/>
        </w:rPr>
      </w:pPr>
    </w:p>
    <w:p w14:paraId="46AAF278" w14:textId="77777777" w:rsidR="00757313" w:rsidRDefault="00757313" w:rsidP="00757313">
      <w:pPr>
        <w:jc w:val="center"/>
        <w:rPr>
          <w:rFonts w:ascii="Times" w:hAnsi="Times"/>
        </w:rPr>
      </w:pPr>
      <w:r>
        <w:rPr>
          <w:rFonts w:ascii="Times" w:hAnsi="Times"/>
        </w:rPr>
        <w:t xml:space="preserve">Fig. 23:  Hodographs of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far-field composite soundings.</w:t>
      </w:r>
    </w:p>
    <w:p w14:paraId="2724C415" w14:textId="77777777" w:rsidR="00757313" w:rsidRDefault="00757313" w:rsidP="00757313">
      <w:pPr>
        <w:jc w:val="center"/>
        <w:rPr>
          <w:rFonts w:ascii="Times" w:hAnsi="Times"/>
        </w:rPr>
      </w:pPr>
      <w:r>
        <w:rPr>
          <w:rFonts w:ascii="Times" w:hAnsi="Times"/>
          <w:noProof/>
          <w:lang w:eastAsia="en-US"/>
        </w:rPr>
        <w:drawing>
          <wp:inline distT="0" distB="0" distL="0" distR="0" wp14:anchorId="6EB54321" wp14:editId="3ADD31E3">
            <wp:extent cx="4940300" cy="3873500"/>
            <wp:effectExtent l="0" t="0" r="12700" b="12700"/>
            <wp:docPr id="42" name="Picture 42" descr="Macintosh HD:Users:Andy:Desktop:Screen Shot 2016-11-02 at 11.21.5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ndy:Desktop:Screen Shot 2016-11-02 at 11.21.51 P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40300" cy="3873500"/>
                    </a:xfrm>
                    <a:prstGeom prst="rect">
                      <a:avLst/>
                    </a:prstGeom>
                    <a:noFill/>
                    <a:ln>
                      <a:noFill/>
                    </a:ln>
                  </pic:spPr>
                </pic:pic>
              </a:graphicData>
            </a:graphic>
          </wp:inline>
        </w:drawing>
      </w:r>
    </w:p>
    <w:p w14:paraId="48830EFA" w14:textId="77777777" w:rsidR="00757313" w:rsidRDefault="00757313" w:rsidP="00757313">
      <w:pPr>
        <w:jc w:val="center"/>
        <w:rPr>
          <w:rFonts w:ascii="Times" w:hAnsi="Times"/>
        </w:rPr>
      </w:pPr>
      <w:r>
        <w:rPr>
          <w:rFonts w:ascii="Times" w:hAnsi="Times"/>
        </w:rPr>
        <w:t>Fig. 24:  Skew-</w:t>
      </w:r>
      <w:r>
        <w:rPr>
          <w:rFonts w:ascii="Times" w:hAnsi="Times"/>
          <w:i/>
        </w:rPr>
        <w:t>T</w:t>
      </w:r>
      <w:r>
        <w:rPr>
          <w:rFonts w:ascii="Times" w:hAnsi="Times"/>
        </w:rPr>
        <w:t xml:space="preserve"> log-</w:t>
      </w:r>
      <w:r>
        <w:rPr>
          <w:rFonts w:ascii="Times" w:hAnsi="Times"/>
          <w:i/>
        </w:rPr>
        <w:t>p</w:t>
      </w:r>
      <w:r>
        <w:rPr>
          <w:rFonts w:ascii="Times" w:hAnsi="Times"/>
        </w:rPr>
        <w:t xml:space="preserve"> diagram of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near-field composite soundings.</w:t>
      </w:r>
    </w:p>
    <w:p w14:paraId="66E2733F" w14:textId="77777777" w:rsidR="00757313" w:rsidRDefault="00757313" w:rsidP="00757313">
      <w:pPr>
        <w:jc w:val="center"/>
        <w:rPr>
          <w:rFonts w:ascii="Times" w:hAnsi="Times"/>
        </w:rPr>
      </w:pPr>
      <w:r>
        <w:rPr>
          <w:rFonts w:ascii="Times" w:hAnsi="Times"/>
          <w:noProof/>
          <w:lang w:eastAsia="en-US"/>
        </w:rPr>
        <w:drawing>
          <wp:inline distT="0" distB="0" distL="0" distR="0" wp14:anchorId="52CFB6B1" wp14:editId="05A08D5B">
            <wp:extent cx="4889500" cy="4089400"/>
            <wp:effectExtent l="0" t="0" r="12700" b="0"/>
            <wp:docPr id="47" name="Picture 47" descr="Macintosh HD:Users:Andy:Desktop:Screen Shot 2016-11-02 at 11.24.2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Andy:Desktop:Screen Shot 2016-11-02 at 11.24.20 PM.png"/>
                    <pic:cNvPicPr>
                      <a:picLocks noChangeAspect="1" noChangeArrowheads="1"/>
                    </pic:cNvPicPr>
                  </pic:nvPicPr>
                  <pic:blipFill rotWithShape="1">
                    <a:blip r:embed="rId35">
                      <a:extLst>
                        <a:ext uri="{28A0092B-C50C-407E-A947-70E740481C1C}">
                          <a14:useLocalDpi xmlns:a14="http://schemas.microsoft.com/office/drawing/2010/main" val="0"/>
                        </a:ext>
                      </a:extLst>
                    </a:blip>
                    <a:srcRect r="773"/>
                    <a:stretch/>
                  </pic:blipFill>
                  <pic:spPr bwMode="auto">
                    <a:xfrm>
                      <a:off x="0" y="0"/>
                      <a:ext cx="4889500" cy="4089400"/>
                    </a:xfrm>
                    <a:prstGeom prst="rect">
                      <a:avLst/>
                    </a:prstGeom>
                    <a:noFill/>
                    <a:ln>
                      <a:noFill/>
                    </a:ln>
                    <a:extLst>
                      <a:ext uri="{53640926-AAD7-44d8-BBD7-CCE9431645EC}">
                        <a14:shadowObscured xmlns:a14="http://schemas.microsoft.com/office/drawing/2010/main"/>
                      </a:ext>
                    </a:extLst>
                  </pic:spPr>
                </pic:pic>
              </a:graphicData>
            </a:graphic>
          </wp:inline>
        </w:drawing>
      </w:r>
    </w:p>
    <w:p w14:paraId="186C1D58" w14:textId="77777777" w:rsidR="00757313" w:rsidRDefault="00757313" w:rsidP="00757313">
      <w:pPr>
        <w:jc w:val="center"/>
        <w:rPr>
          <w:rFonts w:ascii="Times" w:hAnsi="Times"/>
        </w:rPr>
      </w:pPr>
    </w:p>
    <w:p w14:paraId="06AE6A33" w14:textId="77777777" w:rsidR="00757313" w:rsidRDefault="00757313" w:rsidP="00757313">
      <w:pPr>
        <w:jc w:val="center"/>
        <w:rPr>
          <w:rFonts w:ascii="Times" w:hAnsi="Times"/>
        </w:rPr>
      </w:pPr>
    </w:p>
    <w:p w14:paraId="6C2CE6F7" w14:textId="77777777" w:rsidR="00757313" w:rsidRPr="004156FE" w:rsidRDefault="00757313" w:rsidP="00757313">
      <w:pPr>
        <w:jc w:val="center"/>
        <w:rPr>
          <w:rFonts w:ascii="Times" w:hAnsi="Times"/>
        </w:rPr>
      </w:pPr>
      <w:r>
        <w:rPr>
          <w:rFonts w:ascii="Times" w:hAnsi="Times"/>
        </w:rPr>
        <w:t xml:space="preserve">Fig. 25:  Hodographs of </w:t>
      </w:r>
      <w:proofErr w:type="spellStart"/>
      <w:r>
        <w:rPr>
          <w:rFonts w:ascii="Times" w:hAnsi="Times"/>
        </w:rPr>
        <w:t>tornadic</w:t>
      </w:r>
      <w:proofErr w:type="spellEnd"/>
      <w:r>
        <w:rPr>
          <w:rFonts w:ascii="Times" w:hAnsi="Times"/>
        </w:rPr>
        <w:t xml:space="preserve"> and </w:t>
      </w:r>
      <w:proofErr w:type="spellStart"/>
      <w:r>
        <w:rPr>
          <w:rFonts w:ascii="Times" w:hAnsi="Times"/>
        </w:rPr>
        <w:t>nontornadic</w:t>
      </w:r>
      <w:proofErr w:type="spellEnd"/>
      <w:r>
        <w:rPr>
          <w:rFonts w:ascii="Times" w:hAnsi="Times"/>
        </w:rPr>
        <w:t xml:space="preserve"> near-field composite soundings.</w:t>
      </w:r>
    </w:p>
    <w:p w14:paraId="11A573AA" w14:textId="77777777" w:rsidR="00757313" w:rsidRPr="004156FE" w:rsidRDefault="00757313" w:rsidP="00757313">
      <w:pPr>
        <w:jc w:val="center"/>
        <w:rPr>
          <w:rFonts w:ascii="Times" w:hAnsi="Times"/>
        </w:rPr>
      </w:pPr>
      <w:r w:rsidRPr="001C2157">
        <w:rPr>
          <w:rFonts w:ascii="Times" w:hAnsi="Times"/>
          <w:noProof/>
          <w:lang w:eastAsia="en-US"/>
        </w:rPr>
        <w:drawing>
          <wp:inline distT="0" distB="0" distL="0" distR="0" wp14:anchorId="7B5B827E" wp14:editId="00AA22F3">
            <wp:extent cx="4937760" cy="3953637"/>
            <wp:effectExtent l="0" t="0" r="0" b="8890"/>
            <wp:docPr id="48" name="Picture 2" descr="Screen Shot 2016-02-17 at 5.43.13 PM.png"/>
            <wp:cNvGraphicFramePr/>
            <a:graphic xmlns:a="http://schemas.openxmlformats.org/drawingml/2006/main">
              <a:graphicData uri="http://schemas.openxmlformats.org/drawingml/2006/picture">
                <pic:pic xmlns:pic="http://schemas.openxmlformats.org/drawingml/2006/picture">
                  <pic:nvPicPr>
                    <pic:cNvPr id="0" name="Picture 2" descr="Screen Shot 2016-02-17 at 5.43.13 PM.png"/>
                    <pic:cNvPicPr/>
                  </pic:nvPicPr>
                  <pic:blipFill>
                    <a:blip r:embed="rId36"/>
                    <a:stretch>
                      <a:fillRect/>
                    </a:stretch>
                  </pic:blipFill>
                  <pic:spPr>
                    <a:xfrm>
                      <a:off x="0" y="0"/>
                      <a:ext cx="4937760" cy="3953637"/>
                    </a:xfrm>
                    <a:prstGeom prst="rect">
                      <a:avLst/>
                    </a:prstGeom>
                  </pic:spPr>
                </pic:pic>
              </a:graphicData>
            </a:graphic>
          </wp:inline>
        </w:drawing>
      </w:r>
    </w:p>
    <w:p w14:paraId="135303D2" w14:textId="77777777" w:rsidR="00757313" w:rsidRDefault="00757313" w:rsidP="00757313">
      <w:pPr>
        <w:jc w:val="center"/>
        <w:rPr>
          <w:rFonts w:ascii="Times" w:hAnsi="Times"/>
        </w:rPr>
      </w:pPr>
    </w:p>
    <w:p w14:paraId="72C65891" w14:textId="77777777" w:rsidR="00757313" w:rsidRDefault="00757313" w:rsidP="00757313">
      <w:pPr>
        <w:jc w:val="center"/>
        <w:rPr>
          <w:rFonts w:ascii="Times" w:hAnsi="Times"/>
        </w:rPr>
      </w:pPr>
    </w:p>
    <w:p w14:paraId="3E40A53E" w14:textId="77777777" w:rsidR="00757313" w:rsidRDefault="00757313" w:rsidP="00757313">
      <w:pPr>
        <w:jc w:val="center"/>
        <w:rPr>
          <w:rFonts w:ascii="Times" w:hAnsi="Times"/>
        </w:rPr>
      </w:pPr>
      <w:r>
        <w:rPr>
          <w:rFonts w:ascii="Times" w:hAnsi="Times"/>
        </w:rPr>
        <w:t>Fig. 26:  Release point of 0003 UTC 16 May 2013 MPEX sounding, overlaid with KFWD WSR-88D radar reflectivity.</w:t>
      </w:r>
    </w:p>
    <w:p w14:paraId="51100B06" w14:textId="77777777" w:rsidR="00757313" w:rsidRDefault="00757313" w:rsidP="00757313">
      <w:pPr>
        <w:jc w:val="center"/>
        <w:rPr>
          <w:rFonts w:ascii="Times" w:hAnsi="Times"/>
        </w:rPr>
      </w:pPr>
    </w:p>
    <w:p w14:paraId="6F83B44D" w14:textId="77777777" w:rsidR="00757313" w:rsidRDefault="00757313" w:rsidP="00757313">
      <w:pPr>
        <w:jc w:val="center"/>
        <w:rPr>
          <w:rFonts w:ascii="Times" w:hAnsi="Times"/>
        </w:rPr>
      </w:pPr>
      <w:r>
        <w:rPr>
          <w:rFonts w:ascii="Times" w:hAnsi="Times"/>
          <w:noProof/>
          <w:lang w:eastAsia="en-US"/>
        </w:rPr>
        <w:drawing>
          <wp:inline distT="0" distB="0" distL="0" distR="0" wp14:anchorId="1A0B6B78" wp14:editId="43268DFF">
            <wp:extent cx="4940300" cy="3708400"/>
            <wp:effectExtent l="25400" t="0" r="0" b="0"/>
            <wp:docPr id="9" name="Picture 5" descr="::Desktop:Research:MPEXdata:MPEXQC:hodos:20130516_000300_33.349_-97.75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Research:MPEXdata:MPEXQC:hodos:20130516_000300_33.349_-97.751.pdf"/>
                    <pic:cNvPicPr>
                      <a:picLocks noChangeAspect="1" noChangeArrowheads="1"/>
                    </pic:cNvPicPr>
                  </pic:nvPicPr>
                  <pic:blipFill>
                    <a:blip r:embed="rId37"/>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AA8E6FC" w14:textId="77777777" w:rsidR="00757313" w:rsidRDefault="00757313" w:rsidP="00757313">
      <w:pPr>
        <w:jc w:val="center"/>
        <w:rPr>
          <w:rFonts w:ascii="Times" w:hAnsi="Times"/>
        </w:rPr>
      </w:pPr>
    </w:p>
    <w:p w14:paraId="2CB21283" w14:textId="77777777" w:rsidR="00757313" w:rsidRDefault="00757313" w:rsidP="00757313">
      <w:pPr>
        <w:jc w:val="center"/>
        <w:rPr>
          <w:rFonts w:ascii="Times" w:hAnsi="Times"/>
        </w:rPr>
      </w:pPr>
    </w:p>
    <w:p w14:paraId="467CF193" w14:textId="77777777" w:rsidR="00757313" w:rsidRDefault="00757313" w:rsidP="00757313">
      <w:pPr>
        <w:jc w:val="center"/>
        <w:rPr>
          <w:rFonts w:ascii="Times" w:hAnsi="Times"/>
        </w:rPr>
      </w:pPr>
      <w:r>
        <w:rPr>
          <w:rFonts w:ascii="Times" w:hAnsi="Times"/>
        </w:rPr>
        <w:t>Fig. 27:  0003 UTC 16 May 2013 hodograph.  Observed storm motion is noted here and in other hodographs where applicable.</w:t>
      </w:r>
    </w:p>
    <w:p w14:paraId="424C60E8" w14:textId="77777777" w:rsidR="00757313" w:rsidRDefault="00757313" w:rsidP="00757313">
      <w:pPr>
        <w:jc w:val="center"/>
        <w:rPr>
          <w:rFonts w:ascii="Times" w:hAnsi="Times"/>
        </w:rPr>
      </w:pPr>
    </w:p>
    <w:p w14:paraId="072E6938" w14:textId="77777777" w:rsidR="00757313" w:rsidRDefault="00757313" w:rsidP="00757313">
      <w:pPr>
        <w:jc w:val="center"/>
        <w:rPr>
          <w:rFonts w:ascii="Times" w:hAnsi="Times"/>
        </w:rPr>
      </w:pPr>
      <w:r w:rsidRPr="001C2157">
        <w:rPr>
          <w:rFonts w:ascii="Times" w:hAnsi="Times"/>
          <w:noProof/>
          <w:lang w:eastAsia="en-US"/>
        </w:rPr>
        <w:drawing>
          <wp:inline distT="0" distB="0" distL="0" distR="0" wp14:anchorId="392245D8" wp14:editId="72DE354D">
            <wp:extent cx="4937760" cy="3807905"/>
            <wp:effectExtent l="0" t="0" r="0" b="2540"/>
            <wp:docPr id="49" name="Picture 2" descr="Screen Shot 2016-02-17 at 5.43.13 PM.png"/>
            <wp:cNvGraphicFramePr/>
            <a:graphic xmlns:a="http://schemas.openxmlformats.org/drawingml/2006/main">
              <a:graphicData uri="http://schemas.openxmlformats.org/drawingml/2006/picture">
                <pic:pic xmlns:pic="http://schemas.openxmlformats.org/drawingml/2006/picture">
                  <pic:nvPicPr>
                    <pic:cNvPr id="0" name="Picture 2" descr="Screen Shot 2016-02-17 at 5.43.13 PM.png"/>
                    <pic:cNvPicPr/>
                  </pic:nvPicPr>
                  <pic:blipFill>
                    <a:blip r:embed="rId38"/>
                    <a:stretch>
                      <a:fillRect/>
                    </a:stretch>
                  </pic:blipFill>
                  <pic:spPr>
                    <a:xfrm>
                      <a:off x="0" y="0"/>
                      <a:ext cx="4937760" cy="3807905"/>
                    </a:xfrm>
                    <a:prstGeom prst="rect">
                      <a:avLst/>
                    </a:prstGeom>
                  </pic:spPr>
                </pic:pic>
              </a:graphicData>
            </a:graphic>
          </wp:inline>
        </w:drawing>
      </w:r>
    </w:p>
    <w:p w14:paraId="1A874105" w14:textId="77777777" w:rsidR="00757313" w:rsidRDefault="00757313" w:rsidP="00757313">
      <w:pPr>
        <w:jc w:val="center"/>
        <w:rPr>
          <w:rFonts w:ascii="Times" w:hAnsi="Times"/>
        </w:rPr>
      </w:pPr>
    </w:p>
    <w:p w14:paraId="51D60EB8" w14:textId="77777777" w:rsidR="00757313" w:rsidRDefault="00757313" w:rsidP="00757313">
      <w:pPr>
        <w:jc w:val="center"/>
        <w:rPr>
          <w:rFonts w:ascii="Times" w:hAnsi="Times"/>
        </w:rPr>
      </w:pPr>
    </w:p>
    <w:p w14:paraId="1BFF81A3" w14:textId="77777777" w:rsidR="00757313" w:rsidRDefault="00757313" w:rsidP="00757313">
      <w:pPr>
        <w:jc w:val="center"/>
        <w:rPr>
          <w:rFonts w:ascii="Times" w:hAnsi="Times"/>
        </w:rPr>
      </w:pPr>
      <w:r>
        <w:rPr>
          <w:rFonts w:ascii="Times" w:hAnsi="Times"/>
        </w:rPr>
        <w:t>Fig. 28:  Release point of 0017 UTC 16 May 2013 MPEX sounding, overlaid with KFWD WSR-88D radar reflectivity.</w:t>
      </w:r>
    </w:p>
    <w:p w14:paraId="341D070F" w14:textId="77777777" w:rsidR="00757313" w:rsidRPr="004156FE" w:rsidRDefault="00757313" w:rsidP="00757313">
      <w:pPr>
        <w:jc w:val="center"/>
        <w:rPr>
          <w:rFonts w:ascii="Times" w:hAnsi="Times"/>
        </w:rPr>
      </w:pPr>
    </w:p>
    <w:p w14:paraId="58A490CE" w14:textId="77777777" w:rsidR="00757313" w:rsidRDefault="00757313" w:rsidP="00757313">
      <w:pPr>
        <w:jc w:val="center"/>
        <w:rPr>
          <w:rFonts w:ascii="Times" w:hAnsi="Times"/>
        </w:rPr>
      </w:pPr>
      <w:r>
        <w:rPr>
          <w:rFonts w:ascii="Times" w:hAnsi="Times"/>
          <w:noProof/>
          <w:lang w:eastAsia="en-US"/>
        </w:rPr>
        <w:drawing>
          <wp:inline distT="0" distB="0" distL="0" distR="0" wp14:anchorId="51AFAFE6" wp14:editId="5BFBFE2B">
            <wp:extent cx="4940300" cy="3708400"/>
            <wp:effectExtent l="25400" t="0" r="0" b="0"/>
            <wp:docPr id="10" name="Picture 6" descr="::Desktop:Research:MPEXdata:MPEXQC:hodos:20130516_001700_33.349_-97.75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Research:MPEXdata:MPEXQC:hodos:20130516_001700_33.349_-97.751.pdf"/>
                    <pic:cNvPicPr>
                      <a:picLocks noChangeAspect="1" noChangeArrowheads="1"/>
                    </pic:cNvPicPr>
                  </pic:nvPicPr>
                  <pic:blipFill>
                    <a:blip r:embed="rId39"/>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3C541E2E" w14:textId="77777777" w:rsidR="00757313" w:rsidRDefault="00757313" w:rsidP="00757313">
      <w:pPr>
        <w:jc w:val="center"/>
        <w:rPr>
          <w:rFonts w:ascii="Times" w:hAnsi="Times"/>
        </w:rPr>
      </w:pPr>
    </w:p>
    <w:p w14:paraId="0216A168" w14:textId="77777777" w:rsidR="00757313" w:rsidRDefault="00757313" w:rsidP="00757313">
      <w:pPr>
        <w:jc w:val="center"/>
        <w:rPr>
          <w:rFonts w:ascii="Times" w:hAnsi="Times"/>
        </w:rPr>
      </w:pPr>
    </w:p>
    <w:p w14:paraId="393ACC54" w14:textId="77777777" w:rsidR="00757313" w:rsidRDefault="00757313" w:rsidP="00757313">
      <w:pPr>
        <w:jc w:val="center"/>
        <w:rPr>
          <w:rFonts w:ascii="Times" w:hAnsi="Times"/>
        </w:rPr>
      </w:pPr>
      <w:r>
        <w:rPr>
          <w:rFonts w:ascii="Times" w:hAnsi="Times"/>
        </w:rPr>
        <w:t xml:space="preserve">Fig. 29:  0017 UTC 16 May 2013 hodograph.  Here and in all following hodographs where Bunkers rightward motion can be calculated, it is denoted as </w:t>
      </w:r>
      <w:proofErr w:type="gramStart"/>
      <w:r>
        <w:rPr>
          <w:rFonts w:ascii="Times" w:hAnsi="Times"/>
        </w:rPr>
        <w:t>‘RM.’  In</w:t>
      </w:r>
      <w:proofErr w:type="gramEnd"/>
      <w:r>
        <w:rPr>
          <w:rFonts w:ascii="Times" w:hAnsi="Times"/>
        </w:rPr>
        <w:t xml:space="preserve"> addition to the hodograph sections described in Fig. 19, the green section extends from 3 to 6 km AGL, and the blue section extends from 6 to 8 km AGL.</w:t>
      </w:r>
    </w:p>
    <w:p w14:paraId="1FBD792D" w14:textId="77777777" w:rsidR="00757313" w:rsidRDefault="00757313" w:rsidP="00757313">
      <w:pPr>
        <w:jc w:val="center"/>
        <w:rPr>
          <w:rFonts w:ascii="Times" w:hAnsi="Times"/>
        </w:rPr>
      </w:pPr>
    </w:p>
    <w:p w14:paraId="42DE88D7" w14:textId="77777777" w:rsidR="00757313" w:rsidRDefault="00757313" w:rsidP="00757313">
      <w:pPr>
        <w:jc w:val="center"/>
        <w:rPr>
          <w:rFonts w:ascii="Times" w:hAnsi="Times"/>
        </w:rPr>
      </w:pPr>
      <w:r>
        <w:rPr>
          <w:rFonts w:ascii="Times" w:hAnsi="Times"/>
          <w:noProof/>
          <w:lang w:eastAsia="en-US"/>
        </w:rPr>
        <w:drawing>
          <wp:inline distT="0" distB="0" distL="0" distR="0" wp14:anchorId="6D529BDF" wp14:editId="1532BB91">
            <wp:extent cx="4940300" cy="3708400"/>
            <wp:effectExtent l="25400" t="0" r="0" b="0"/>
            <wp:docPr id="11" name="Picture 7" descr="::Desktop:Research:MPEXdata:MPEXQC:skewTs:20130519_000005_38.813_-98.84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Research:MPEXdata:MPEXQC:skewTs:20130519_000005_38.813_-98.849.pdf"/>
                    <pic:cNvPicPr>
                      <a:picLocks noChangeAspect="1" noChangeArrowheads="1"/>
                    </pic:cNvPicPr>
                  </pic:nvPicPr>
                  <pic:blipFill>
                    <a:blip r:embed="rId40"/>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E34839C" w14:textId="77777777" w:rsidR="00757313" w:rsidRDefault="00757313" w:rsidP="00757313">
      <w:pPr>
        <w:jc w:val="center"/>
        <w:rPr>
          <w:rFonts w:ascii="Times" w:hAnsi="Times"/>
        </w:rPr>
      </w:pPr>
      <w:r>
        <w:rPr>
          <w:rFonts w:ascii="Times" w:hAnsi="Times"/>
        </w:rPr>
        <w:t>Fig. 30:  Skew-</w:t>
      </w:r>
      <w:r>
        <w:rPr>
          <w:rFonts w:ascii="Times" w:hAnsi="Times"/>
          <w:i/>
        </w:rPr>
        <w:t>T</w:t>
      </w:r>
      <w:r>
        <w:rPr>
          <w:rFonts w:ascii="Times" w:hAnsi="Times"/>
        </w:rPr>
        <w:t xml:space="preserve"> log-</w:t>
      </w:r>
      <w:r>
        <w:rPr>
          <w:rFonts w:ascii="Times" w:hAnsi="Times"/>
          <w:i/>
        </w:rPr>
        <w:t>p</w:t>
      </w:r>
      <w:r>
        <w:rPr>
          <w:rFonts w:ascii="Times" w:hAnsi="Times"/>
        </w:rPr>
        <w:t xml:space="preserve"> diagram of 0000 UTC 19 May 2013 sounding.</w:t>
      </w:r>
    </w:p>
    <w:p w14:paraId="6FA9D9E6" w14:textId="77777777" w:rsidR="00757313" w:rsidRDefault="00757313" w:rsidP="00757313">
      <w:pPr>
        <w:jc w:val="center"/>
        <w:rPr>
          <w:rFonts w:ascii="Times" w:hAnsi="Times"/>
        </w:rPr>
      </w:pPr>
      <w:r>
        <w:rPr>
          <w:rFonts w:ascii="Times" w:hAnsi="Times"/>
          <w:noProof/>
          <w:lang w:eastAsia="en-US"/>
        </w:rPr>
        <w:drawing>
          <wp:inline distT="0" distB="0" distL="0" distR="0" wp14:anchorId="56525F66" wp14:editId="3122AEF6">
            <wp:extent cx="4940300" cy="3708400"/>
            <wp:effectExtent l="25400" t="0" r="0" b="0"/>
            <wp:docPr id="12" name="Picture 8" descr="::Desktop:Research:MPEXdata:MPEXQC:skewTs:20130519_000100_38.638_-98.99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Research:MPEXdata:MPEXQC:skewTs:20130519_000100_38.638_-98.996.pdf"/>
                    <pic:cNvPicPr>
                      <a:picLocks noChangeAspect="1" noChangeArrowheads="1"/>
                    </pic:cNvPicPr>
                  </pic:nvPicPr>
                  <pic:blipFill>
                    <a:blip r:embed="rId41"/>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21951DA" w14:textId="77777777" w:rsidR="00757313" w:rsidRPr="004156FE" w:rsidRDefault="00757313" w:rsidP="00757313">
      <w:pPr>
        <w:jc w:val="center"/>
        <w:rPr>
          <w:rFonts w:ascii="Times" w:hAnsi="Times"/>
        </w:rPr>
      </w:pPr>
      <w:r>
        <w:rPr>
          <w:rFonts w:ascii="Times" w:hAnsi="Times"/>
        </w:rPr>
        <w:t>Fig. 31:  Skew-</w:t>
      </w:r>
      <w:r>
        <w:rPr>
          <w:rFonts w:ascii="Times" w:hAnsi="Times"/>
          <w:i/>
        </w:rPr>
        <w:t>T</w:t>
      </w:r>
      <w:r>
        <w:rPr>
          <w:rFonts w:ascii="Times" w:hAnsi="Times"/>
        </w:rPr>
        <w:t xml:space="preserve"> log-</w:t>
      </w:r>
      <w:r>
        <w:rPr>
          <w:rFonts w:ascii="Times" w:hAnsi="Times"/>
          <w:i/>
        </w:rPr>
        <w:t>p</w:t>
      </w:r>
      <w:r>
        <w:rPr>
          <w:rFonts w:ascii="Times" w:hAnsi="Times"/>
        </w:rPr>
        <w:t xml:space="preserve"> diagram of 0001 UTC 19 May 2013 sounding.</w:t>
      </w:r>
    </w:p>
    <w:p w14:paraId="0065F76F" w14:textId="77777777" w:rsidR="00757313" w:rsidRDefault="00757313" w:rsidP="00757313">
      <w:pPr>
        <w:jc w:val="center"/>
        <w:rPr>
          <w:rFonts w:ascii="Times" w:hAnsi="Times"/>
        </w:rPr>
      </w:pPr>
      <w:r>
        <w:rPr>
          <w:rFonts w:ascii="Times" w:hAnsi="Times"/>
          <w:noProof/>
          <w:lang w:eastAsia="en-US"/>
        </w:rPr>
        <w:drawing>
          <wp:inline distT="0" distB="0" distL="0" distR="0" wp14:anchorId="1A9EE438" wp14:editId="5CA5EB72">
            <wp:extent cx="4940300" cy="3708400"/>
            <wp:effectExtent l="25400" t="0" r="0" b="0"/>
            <wp:docPr id="13" name="Picture 9" descr="::Desktop:Research:MPEXdata:MPEXQC:skewTs:20130519_004106_38.826_-98.84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Research:MPEXdata:MPEXQC:skewTs:20130519_004106_38.826_-98.848.pdf"/>
                    <pic:cNvPicPr>
                      <a:picLocks noChangeAspect="1" noChangeArrowheads="1"/>
                    </pic:cNvPicPr>
                  </pic:nvPicPr>
                  <pic:blipFill>
                    <a:blip r:embed="rId42"/>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2D20BA1" w14:textId="77777777" w:rsidR="00757313" w:rsidRPr="004156FE" w:rsidRDefault="00757313" w:rsidP="00757313">
      <w:pPr>
        <w:jc w:val="center"/>
        <w:rPr>
          <w:rFonts w:ascii="Times" w:hAnsi="Times"/>
        </w:rPr>
      </w:pPr>
      <w:r>
        <w:rPr>
          <w:rFonts w:ascii="Times" w:hAnsi="Times"/>
        </w:rPr>
        <w:t>Fig. 32:  Skew-</w:t>
      </w:r>
      <w:r>
        <w:rPr>
          <w:rFonts w:ascii="Times" w:hAnsi="Times"/>
          <w:i/>
        </w:rPr>
        <w:t>T</w:t>
      </w:r>
      <w:r>
        <w:rPr>
          <w:rFonts w:ascii="Times" w:hAnsi="Times"/>
        </w:rPr>
        <w:t xml:space="preserve"> log-</w:t>
      </w:r>
      <w:r>
        <w:rPr>
          <w:rFonts w:ascii="Times" w:hAnsi="Times"/>
          <w:i/>
        </w:rPr>
        <w:t>p</w:t>
      </w:r>
      <w:r>
        <w:rPr>
          <w:rFonts w:ascii="Times" w:hAnsi="Times"/>
        </w:rPr>
        <w:t xml:space="preserve"> diagram of 0041 UTC 19 May 2013 sounding.</w:t>
      </w:r>
    </w:p>
    <w:p w14:paraId="2F150312" w14:textId="77777777" w:rsidR="00757313" w:rsidRDefault="00757313" w:rsidP="00757313">
      <w:pPr>
        <w:jc w:val="center"/>
        <w:rPr>
          <w:rFonts w:ascii="Times" w:hAnsi="Times"/>
        </w:rPr>
      </w:pPr>
      <w:r>
        <w:rPr>
          <w:rFonts w:ascii="Times" w:hAnsi="Times"/>
          <w:noProof/>
          <w:lang w:eastAsia="en-US"/>
        </w:rPr>
        <w:drawing>
          <wp:inline distT="0" distB="0" distL="0" distR="0" wp14:anchorId="6446499B" wp14:editId="7782AD4D">
            <wp:extent cx="4940300" cy="3708400"/>
            <wp:effectExtent l="25400" t="0" r="0" b="0"/>
            <wp:docPr id="14" name="Picture 10" descr="::Desktop:Research:MPEXdata:MPEXQC:skewTs:20130531_224100_35.3_-98.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Research:MPEXdata:MPEXQC:skewTs:20130531_224100_35.3_-98.26.pdf"/>
                    <pic:cNvPicPr>
                      <a:picLocks noChangeAspect="1" noChangeArrowheads="1"/>
                    </pic:cNvPicPr>
                  </pic:nvPicPr>
                  <pic:blipFill>
                    <a:blip r:embed="rId43"/>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54239AC3" w14:textId="77777777" w:rsidR="00757313" w:rsidRPr="004156FE" w:rsidRDefault="00757313" w:rsidP="00757313">
      <w:pPr>
        <w:jc w:val="center"/>
        <w:rPr>
          <w:rFonts w:ascii="Times" w:hAnsi="Times"/>
        </w:rPr>
      </w:pPr>
      <w:r>
        <w:rPr>
          <w:rFonts w:ascii="Times" w:hAnsi="Times"/>
        </w:rPr>
        <w:t>Fig. 33:  Skew-</w:t>
      </w:r>
      <w:r>
        <w:rPr>
          <w:rFonts w:ascii="Times" w:hAnsi="Times"/>
          <w:i/>
        </w:rPr>
        <w:t>T</w:t>
      </w:r>
      <w:r>
        <w:rPr>
          <w:rFonts w:ascii="Times" w:hAnsi="Times"/>
        </w:rPr>
        <w:t xml:space="preserve"> log-</w:t>
      </w:r>
      <w:r>
        <w:rPr>
          <w:rFonts w:ascii="Times" w:hAnsi="Times"/>
          <w:i/>
        </w:rPr>
        <w:t>p</w:t>
      </w:r>
      <w:r>
        <w:rPr>
          <w:rFonts w:ascii="Times" w:hAnsi="Times"/>
        </w:rPr>
        <w:t xml:space="preserve"> diagram of 2241 UTC 31 May 2013 sounding.</w:t>
      </w:r>
    </w:p>
    <w:p w14:paraId="74F500C8" w14:textId="77777777" w:rsidR="00757313" w:rsidRDefault="00757313" w:rsidP="00757313">
      <w:pPr>
        <w:jc w:val="center"/>
        <w:rPr>
          <w:rFonts w:ascii="Times" w:hAnsi="Times"/>
        </w:rPr>
      </w:pPr>
      <w:r>
        <w:rPr>
          <w:rFonts w:ascii="Times" w:hAnsi="Times"/>
          <w:noProof/>
          <w:lang w:eastAsia="en-US"/>
        </w:rPr>
        <w:drawing>
          <wp:inline distT="0" distB="0" distL="0" distR="0" wp14:anchorId="6B3F55B0" wp14:editId="77C71E5F">
            <wp:extent cx="4940300" cy="3708400"/>
            <wp:effectExtent l="25400" t="0" r="0" b="0"/>
            <wp:docPr id="15" name="Picture 12" descr="::Desktop:Research:MPEXdata:MPEXQC:hodos:20130531_224100_35.3_-98.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Research:MPEXdata:MPEXQC:hodos:20130531_224100_35.3_-98.26.pdf"/>
                    <pic:cNvPicPr>
                      <a:picLocks noChangeAspect="1" noChangeArrowheads="1"/>
                    </pic:cNvPicPr>
                  </pic:nvPicPr>
                  <pic:blipFill>
                    <a:blip r:embed="rId44"/>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762BDF9B" w14:textId="77777777" w:rsidR="00757313" w:rsidRDefault="00757313" w:rsidP="00757313">
      <w:pPr>
        <w:jc w:val="center"/>
        <w:rPr>
          <w:rFonts w:ascii="Times" w:hAnsi="Times"/>
        </w:rPr>
      </w:pPr>
    </w:p>
    <w:p w14:paraId="0C2E2D54" w14:textId="77777777" w:rsidR="00757313" w:rsidRDefault="00757313" w:rsidP="003D633A">
      <w:pPr>
        <w:jc w:val="center"/>
        <w:outlineLvl w:val="0"/>
        <w:rPr>
          <w:rFonts w:ascii="Times" w:hAnsi="Times"/>
        </w:rPr>
      </w:pPr>
      <w:r>
        <w:rPr>
          <w:rFonts w:ascii="Times" w:hAnsi="Times"/>
        </w:rPr>
        <w:t>Fig. 34:  Hodograph of 2241 UTC 31 May 2013 sounding.</w:t>
      </w:r>
    </w:p>
    <w:p w14:paraId="628DB845" w14:textId="77777777" w:rsidR="00757313" w:rsidRPr="004156FE" w:rsidRDefault="00757313" w:rsidP="00757313">
      <w:pPr>
        <w:jc w:val="center"/>
        <w:rPr>
          <w:rFonts w:ascii="Times" w:hAnsi="Times"/>
        </w:rPr>
      </w:pPr>
    </w:p>
    <w:p w14:paraId="71E31737" w14:textId="77777777" w:rsidR="00757313" w:rsidRDefault="00757313" w:rsidP="00757313">
      <w:pPr>
        <w:jc w:val="center"/>
        <w:rPr>
          <w:rFonts w:ascii="Times" w:hAnsi="Times"/>
        </w:rPr>
      </w:pPr>
      <w:r>
        <w:rPr>
          <w:rFonts w:ascii="Times" w:hAnsi="Times"/>
          <w:noProof/>
          <w:lang w:eastAsia="en-US"/>
        </w:rPr>
        <w:drawing>
          <wp:inline distT="0" distB="0" distL="0" distR="0" wp14:anchorId="2CE50FD5" wp14:editId="6A9D38D1">
            <wp:extent cx="4940300" cy="3708400"/>
            <wp:effectExtent l="25400" t="0" r="0" b="0"/>
            <wp:docPr id="16" name="Picture 11" descr="::Desktop:Research:MPEXdata:MPEXQC:skewTs:20130531_230002_35.333_-98.09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Research:MPEXdata:MPEXQC:skewTs:20130531_230002_35.333_-98.096.pdf"/>
                    <pic:cNvPicPr>
                      <a:picLocks noChangeAspect="1" noChangeArrowheads="1"/>
                    </pic:cNvPicPr>
                  </pic:nvPicPr>
                  <pic:blipFill>
                    <a:blip r:embed="rId45"/>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FFE8541" w14:textId="77777777" w:rsidR="00757313" w:rsidRPr="004156FE" w:rsidRDefault="00757313" w:rsidP="00757313">
      <w:pPr>
        <w:jc w:val="center"/>
        <w:rPr>
          <w:rFonts w:ascii="Times" w:hAnsi="Times"/>
        </w:rPr>
      </w:pPr>
      <w:r>
        <w:rPr>
          <w:rFonts w:ascii="Times" w:hAnsi="Times"/>
        </w:rPr>
        <w:t>Fig. 35:  Skew-</w:t>
      </w:r>
      <w:r>
        <w:rPr>
          <w:rFonts w:ascii="Times" w:hAnsi="Times"/>
          <w:i/>
        </w:rPr>
        <w:t>T</w:t>
      </w:r>
      <w:r>
        <w:rPr>
          <w:rFonts w:ascii="Times" w:hAnsi="Times"/>
        </w:rPr>
        <w:t xml:space="preserve"> log-</w:t>
      </w:r>
      <w:r>
        <w:rPr>
          <w:rFonts w:ascii="Times" w:hAnsi="Times"/>
          <w:i/>
        </w:rPr>
        <w:t>p</w:t>
      </w:r>
      <w:r>
        <w:rPr>
          <w:rFonts w:ascii="Times" w:hAnsi="Times"/>
        </w:rPr>
        <w:t xml:space="preserve"> diagram of 2300 UTC 31 May 2013 sounding.</w:t>
      </w:r>
    </w:p>
    <w:p w14:paraId="524AD439" w14:textId="77777777" w:rsidR="00757313" w:rsidRDefault="00757313" w:rsidP="00757313">
      <w:pPr>
        <w:jc w:val="center"/>
        <w:rPr>
          <w:rFonts w:ascii="Times" w:hAnsi="Times"/>
        </w:rPr>
      </w:pPr>
      <w:r>
        <w:rPr>
          <w:rFonts w:ascii="Times" w:hAnsi="Times"/>
          <w:noProof/>
          <w:lang w:eastAsia="en-US"/>
        </w:rPr>
        <w:drawing>
          <wp:inline distT="0" distB="0" distL="0" distR="0" wp14:anchorId="2C998CFC" wp14:editId="19C257F8">
            <wp:extent cx="4940300" cy="3708400"/>
            <wp:effectExtent l="25400" t="0" r="0" b="0"/>
            <wp:docPr id="17" name="Picture 13" descr="::Desktop:Research:MPEXdata:MPEXQC:hodos:20130531_230002_35.333_-98.09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ktop:Research:MPEXdata:MPEXQC:hodos:20130531_230002_35.333_-98.096.pdf"/>
                    <pic:cNvPicPr>
                      <a:picLocks noChangeAspect="1" noChangeArrowheads="1"/>
                    </pic:cNvPicPr>
                  </pic:nvPicPr>
                  <pic:blipFill>
                    <a:blip r:embed="rId46"/>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1BBC5EBC" w14:textId="77777777" w:rsidR="00757313" w:rsidRDefault="00757313" w:rsidP="00757313">
      <w:pPr>
        <w:jc w:val="center"/>
        <w:rPr>
          <w:rFonts w:ascii="Times" w:hAnsi="Times"/>
        </w:rPr>
      </w:pPr>
    </w:p>
    <w:p w14:paraId="248B057A" w14:textId="77777777" w:rsidR="00757313" w:rsidRDefault="00757313" w:rsidP="003D633A">
      <w:pPr>
        <w:jc w:val="center"/>
        <w:outlineLvl w:val="0"/>
        <w:rPr>
          <w:rFonts w:ascii="Times" w:hAnsi="Times"/>
        </w:rPr>
      </w:pPr>
      <w:r>
        <w:rPr>
          <w:rFonts w:ascii="Times" w:hAnsi="Times"/>
        </w:rPr>
        <w:t>Fig. 36:  Hodograph of 2300 UTC 31 May 2013 sounding.</w:t>
      </w:r>
    </w:p>
    <w:p w14:paraId="045DCF1F" w14:textId="77777777" w:rsidR="00757313" w:rsidRDefault="00757313" w:rsidP="00757313">
      <w:pPr>
        <w:jc w:val="center"/>
        <w:rPr>
          <w:rFonts w:ascii="Times" w:hAnsi="Times"/>
        </w:rPr>
      </w:pPr>
    </w:p>
    <w:p w14:paraId="1DDF9BC6" w14:textId="77777777" w:rsidR="00757313" w:rsidRDefault="00757313" w:rsidP="00757313">
      <w:pPr>
        <w:jc w:val="center"/>
        <w:rPr>
          <w:rFonts w:ascii="Times" w:hAnsi="Times"/>
        </w:rPr>
      </w:pPr>
    </w:p>
    <w:p w14:paraId="2667C7A8" w14:textId="77777777" w:rsidR="00757313" w:rsidRDefault="00757313" w:rsidP="00757313">
      <w:pPr>
        <w:jc w:val="center"/>
        <w:rPr>
          <w:rFonts w:ascii="Times" w:hAnsi="Times"/>
        </w:rPr>
      </w:pPr>
      <w:r w:rsidRPr="00FA6F9F">
        <w:rPr>
          <w:rFonts w:ascii="Times" w:hAnsi="Times"/>
          <w:noProof/>
          <w:lang w:eastAsia="en-US"/>
        </w:rPr>
        <w:drawing>
          <wp:inline distT="0" distB="0" distL="0" distR="0" wp14:anchorId="4FB59651" wp14:editId="0454775F">
            <wp:extent cx="4937760" cy="3954209"/>
            <wp:effectExtent l="25400" t="0" r="0" b="0"/>
            <wp:docPr id="40" name="P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937760" cy="3954209"/>
                    </a:xfrm>
                    <a:prstGeom prst="rect">
                      <a:avLst/>
                    </a:prstGeom>
                  </pic:spPr>
                </pic:pic>
              </a:graphicData>
            </a:graphic>
          </wp:inline>
        </w:drawing>
      </w:r>
    </w:p>
    <w:p w14:paraId="766351DE" w14:textId="77777777" w:rsidR="00757313" w:rsidRDefault="00757313" w:rsidP="00757313">
      <w:pPr>
        <w:jc w:val="center"/>
        <w:rPr>
          <w:rFonts w:ascii="Times" w:hAnsi="Times"/>
        </w:rPr>
      </w:pPr>
      <w:r>
        <w:rPr>
          <w:rFonts w:ascii="Times" w:hAnsi="Times"/>
        </w:rPr>
        <w:t>Fig. 37:  Surface conditions preceding 9 May 2016 tornado event.  Pre-storm Mini-MPEX sounding locations are marked.</w:t>
      </w:r>
    </w:p>
    <w:p w14:paraId="5B48A9AF" w14:textId="77777777" w:rsidR="00757313" w:rsidRDefault="00757313" w:rsidP="00757313">
      <w:pPr>
        <w:jc w:val="center"/>
        <w:rPr>
          <w:rFonts w:ascii="Times" w:hAnsi="Times"/>
        </w:rPr>
      </w:pPr>
      <w:r>
        <w:rPr>
          <w:rFonts w:ascii="Times" w:hAnsi="Times"/>
          <w:noProof/>
          <w:lang w:eastAsia="en-US"/>
        </w:rPr>
        <w:drawing>
          <wp:inline distT="0" distB="0" distL="0" distR="0" wp14:anchorId="3774381A" wp14:editId="009906F4">
            <wp:extent cx="4940300" cy="3708400"/>
            <wp:effectExtent l="25400" t="0" r="0" b="0"/>
            <wp:docPr id="18" name="Picture 14" descr="::Desktop:Research:miniMPEXdata:AllQC:skewTs:20160509_195252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ktop:Research:miniMPEXdata:AllQC:skewTs:20160509_195252QC.pdf"/>
                    <pic:cNvPicPr>
                      <a:picLocks noChangeAspect="1" noChangeArrowheads="1"/>
                    </pic:cNvPicPr>
                  </pic:nvPicPr>
                  <pic:blipFill>
                    <a:blip r:embed="rId48"/>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0DA2781E" w14:textId="77777777" w:rsidR="00757313" w:rsidRPr="004156FE" w:rsidRDefault="00757313" w:rsidP="00757313">
      <w:pPr>
        <w:jc w:val="center"/>
        <w:rPr>
          <w:rFonts w:ascii="Times" w:hAnsi="Times"/>
        </w:rPr>
      </w:pPr>
      <w:r>
        <w:rPr>
          <w:rFonts w:ascii="Times" w:hAnsi="Times"/>
        </w:rPr>
        <w:t>Fig. 38:  Skew-</w:t>
      </w:r>
      <w:r>
        <w:rPr>
          <w:rFonts w:ascii="Times" w:hAnsi="Times"/>
          <w:i/>
        </w:rPr>
        <w:t>T</w:t>
      </w:r>
      <w:r>
        <w:rPr>
          <w:rFonts w:ascii="Times" w:hAnsi="Times"/>
        </w:rPr>
        <w:t xml:space="preserve"> log-</w:t>
      </w:r>
      <w:r>
        <w:rPr>
          <w:rFonts w:ascii="Times" w:hAnsi="Times"/>
          <w:i/>
        </w:rPr>
        <w:t>p</w:t>
      </w:r>
      <w:r>
        <w:rPr>
          <w:rFonts w:ascii="Times" w:hAnsi="Times"/>
        </w:rPr>
        <w:t xml:space="preserve"> diagram of 1952 UTC 9 May 2016 sounding.</w:t>
      </w:r>
    </w:p>
    <w:p w14:paraId="2CE6CCB3" w14:textId="77777777" w:rsidR="00757313" w:rsidRDefault="00757313" w:rsidP="00757313">
      <w:pPr>
        <w:jc w:val="center"/>
        <w:rPr>
          <w:rFonts w:ascii="Times" w:hAnsi="Times"/>
        </w:rPr>
      </w:pPr>
      <w:r>
        <w:rPr>
          <w:rFonts w:ascii="Times" w:hAnsi="Times"/>
          <w:noProof/>
          <w:lang w:eastAsia="en-US"/>
        </w:rPr>
        <w:drawing>
          <wp:inline distT="0" distB="0" distL="0" distR="0" wp14:anchorId="09AC7963" wp14:editId="38B98E07">
            <wp:extent cx="4940300" cy="3708400"/>
            <wp:effectExtent l="25400" t="0" r="0" b="0"/>
            <wp:docPr id="19" name="Picture 15" descr="::Desktop:Research:miniMPEXdata:AllQC:skewTs:20160509_195336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ktop:Research:miniMPEXdata:AllQC:skewTs:20160509_195336QC.pdf"/>
                    <pic:cNvPicPr>
                      <a:picLocks noChangeAspect="1" noChangeArrowheads="1"/>
                    </pic:cNvPicPr>
                  </pic:nvPicPr>
                  <pic:blipFill>
                    <a:blip r:embed="rId49"/>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D47B28A" w14:textId="77777777" w:rsidR="00757313" w:rsidRDefault="00757313" w:rsidP="003D633A">
      <w:pPr>
        <w:jc w:val="center"/>
        <w:outlineLvl w:val="0"/>
        <w:rPr>
          <w:rFonts w:ascii="Times" w:hAnsi="Times"/>
        </w:rPr>
      </w:pPr>
      <w:r>
        <w:rPr>
          <w:rFonts w:ascii="Times" w:hAnsi="Times"/>
        </w:rPr>
        <w:t>Fig. 39:  Skew-</w:t>
      </w:r>
      <w:r>
        <w:rPr>
          <w:rFonts w:ascii="Times" w:hAnsi="Times"/>
          <w:i/>
        </w:rPr>
        <w:t>T</w:t>
      </w:r>
      <w:r>
        <w:rPr>
          <w:rFonts w:ascii="Times" w:hAnsi="Times"/>
        </w:rPr>
        <w:t xml:space="preserve"> log-</w:t>
      </w:r>
      <w:r>
        <w:rPr>
          <w:rFonts w:ascii="Times" w:hAnsi="Times"/>
          <w:i/>
        </w:rPr>
        <w:t>p</w:t>
      </w:r>
      <w:r>
        <w:rPr>
          <w:rFonts w:ascii="Times" w:hAnsi="Times"/>
        </w:rPr>
        <w:t xml:space="preserve"> diagram of 1953 UTC 9 May 2016 sounding.</w:t>
      </w:r>
    </w:p>
    <w:p w14:paraId="329924DC" w14:textId="77777777" w:rsidR="00757313" w:rsidRDefault="00757313" w:rsidP="00757313">
      <w:pPr>
        <w:jc w:val="center"/>
        <w:rPr>
          <w:rFonts w:ascii="Times" w:hAnsi="Times"/>
        </w:rPr>
      </w:pPr>
    </w:p>
    <w:p w14:paraId="3827E5C3" w14:textId="77777777" w:rsidR="00757313" w:rsidRDefault="00757313" w:rsidP="00757313">
      <w:pPr>
        <w:jc w:val="center"/>
        <w:rPr>
          <w:rFonts w:ascii="Times" w:hAnsi="Times"/>
        </w:rPr>
      </w:pPr>
      <w:r>
        <w:rPr>
          <w:rFonts w:ascii="Times" w:hAnsi="Times"/>
          <w:noProof/>
          <w:lang w:eastAsia="en-US"/>
        </w:rPr>
        <w:drawing>
          <wp:inline distT="0" distB="0" distL="0" distR="0" wp14:anchorId="418A7753" wp14:editId="781085F6">
            <wp:extent cx="4940300" cy="4330700"/>
            <wp:effectExtent l="25400" t="0" r="0" b="0"/>
            <wp:docPr id="45" name="Picture 16" descr=":::Downloads:Screen Shot 2016-11-03 at 10.25.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wnloads:Screen Shot 2016-11-03 at 10.25.12 AM.png"/>
                    <pic:cNvPicPr>
                      <a:picLocks noChangeAspect="1" noChangeArrowheads="1"/>
                    </pic:cNvPicPr>
                  </pic:nvPicPr>
                  <pic:blipFill>
                    <a:blip r:embed="rId50"/>
                    <a:srcRect/>
                    <a:stretch>
                      <a:fillRect/>
                    </a:stretch>
                  </pic:blipFill>
                  <pic:spPr bwMode="auto">
                    <a:xfrm>
                      <a:off x="0" y="0"/>
                      <a:ext cx="4940300" cy="4330700"/>
                    </a:xfrm>
                    <a:prstGeom prst="rect">
                      <a:avLst/>
                    </a:prstGeom>
                    <a:noFill/>
                    <a:ln w="9525">
                      <a:noFill/>
                      <a:miter lim="800000"/>
                      <a:headEnd/>
                      <a:tailEnd/>
                    </a:ln>
                  </pic:spPr>
                </pic:pic>
              </a:graphicData>
            </a:graphic>
          </wp:inline>
        </w:drawing>
      </w:r>
    </w:p>
    <w:p w14:paraId="6DA63B82" w14:textId="77777777" w:rsidR="00757313" w:rsidRDefault="00757313" w:rsidP="00757313">
      <w:pPr>
        <w:jc w:val="center"/>
        <w:rPr>
          <w:rFonts w:ascii="Times" w:hAnsi="Times"/>
        </w:rPr>
      </w:pPr>
    </w:p>
    <w:p w14:paraId="1D45E9FB" w14:textId="77777777" w:rsidR="00757313" w:rsidRDefault="00757313" w:rsidP="00757313">
      <w:pPr>
        <w:jc w:val="center"/>
        <w:rPr>
          <w:rFonts w:ascii="Times" w:hAnsi="Times"/>
        </w:rPr>
      </w:pPr>
    </w:p>
    <w:p w14:paraId="1E2E107C" w14:textId="77777777" w:rsidR="00757313" w:rsidRPr="004156FE" w:rsidRDefault="00757313" w:rsidP="00757313">
      <w:pPr>
        <w:jc w:val="center"/>
        <w:rPr>
          <w:rFonts w:ascii="Times" w:hAnsi="Times"/>
        </w:rPr>
      </w:pPr>
      <w:r>
        <w:rPr>
          <w:rFonts w:ascii="Times" w:hAnsi="Times"/>
        </w:rPr>
        <w:t>Fig. 40:  Hodographs of 1952 and 1953 UTC 9 May 2016 soundings.</w:t>
      </w:r>
    </w:p>
    <w:p w14:paraId="683B37C4" w14:textId="77777777" w:rsidR="00757313" w:rsidRDefault="00757313" w:rsidP="00757313">
      <w:pPr>
        <w:jc w:val="center"/>
        <w:rPr>
          <w:rFonts w:ascii="Times" w:hAnsi="Times"/>
        </w:rPr>
      </w:pPr>
      <w:r>
        <w:rPr>
          <w:rFonts w:ascii="Times" w:hAnsi="Times"/>
          <w:noProof/>
          <w:lang w:eastAsia="en-US"/>
        </w:rPr>
        <w:drawing>
          <wp:inline distT="0" distB="0" distL="0" distR="0" wp14:anchorId="2CF03444" wp14:editId="1611DEF6">
            <wp:extent cx="4940300" cy="3708400"/>
            <wp:effectExtent l="25400" t="0" r="0" b="0"/>
            <wp:docPr id="20" name="Picture 16" descr="::Desktop:Research:miniMPEXdata:AllQC:skewTs:20160509_204658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ktop:Research:miniMPEXdata:AllQC:skewTs:20160509_204658QC.pdf"/>
                    <pic:cNvPicPr>
                      <a:picLocks noChangeAspect="1" noChangeArrowheads="1"/>
                    </pic:cNvPicPr>
                  </pic:nvPicPr>
                  <pic:blipFill>
                    <a:blip r:embed="rId51"/>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42D7486C" w14:textId="77777777" w:rsidR="00757313" w:rsidRPr="004156FE" w:rsidRDefault="00757313" w:rsidP="00757313">
      <w:pPr>
        <w:jc w:val="center"/>
        <w:rPr>
          <w:rFonts w:ascii="Times" w:hAnsi="Times"/>
        </w:rPr>
      </w:pPr>
      <w:r>
        <w:rPr>
          <w:rFonts w:ascii="Times" w:hAnsi="Times"/>
        </w:rPr>
        <w:t>Fig. 41:  Skew-</w:t>
      </w:r>
      <w:r>
        <w:rPr>
          <w:rFonts w:ascii="Times" w:hAnsi="Times"/>
          <w:i/>
        </w:rPr>
        <w:t>T</w:t>
      </w:r>
      <w:r>
        <w:rPr>
          <w:rFonts w:ascii="Times" w:hAnsi="Times"/>
        </w:rPr>
        <w:t xml:space="preserve"> log-</w:t>
      </w:r>
      <w:r>
        <w:rPr>
          <w:rFonts w:ascii="Times" w:hAnsi="Times"/>
          <w:i/>
        </w:rPr>
        <w:t>p</w:t>
      </w:r>
      <w:r>
        <w:rPr>
          <w:rFonts w:ascii="Times" w:hAnsi="Times"/>
        </w:rPr>
        <w:t xml:space="preserve"> diagram of 2046 UTC 9 May 2016 sounding.</w:t>
      </w:r>
    </w:p>
    <w:p w14:paraId="5802387D" w14:textId="77777777" w:rsidR="00757313" w:rsidRDefault="00757313" w:rsidP="00757313">
      <w:pPr>
        <w:jc w:val="center"/>
        <w:rPr>
          <w:rFonts w:ascii="Times" w:hAnsi="Times"/>
        </w:rPr>
      </w:pPr>
      <w:r>
        <w:rPr>
          <w:rFonts w:ascii="Times" w:hAnsi="Times"/>
          <w:noProof/>
          <w:lang w:eastAsia="en-US"/>
        </w:rPr>
        <w:drawing>
          <wp:inline distT="0" distB="0" distL="0" distR="0" wp14:anchorId="46A33711" wp14:editId="7E846DC0">
            <wp:extent cx="4940300" cy="3708400"/>
            <wp:effectExtent l="25400" t="0" r="0" b="0"/>
            <wp:docPr id="22" name="Picture 17" descr="::Desktop:Research:miniMPEXdata:AllQC:skewTs:20160509_205239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ktop:Research:miniMPEXdata:AllQC:skewTs:20160509_205239QC.pdf"/>
                    <pic:cNvPicPr>
                      <a:picLocks noChangeAspect="1" noChangeArrowheads="1"/>
                    </pic:cNvPicPr>
                  </pic:nvPicPr>
                  <pic:blipFill>
                    <a:blip r:embed="rId52"/>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83E0AC5" w14:textId="77777777" w:rsidR="00757313" w:rsidRDefault="00757313" w:rsidP="00757313">
      <w:pPr>
        <w:jc w:val="center"/>
        <w:rPr>
          <w:rFonts w:ascii="Times" w:hAnsi="Times"/>
        </w:rPr>
      </w:pPr>
      <w:r>
        <w:rPr>
          <w:rFonts w:ascii="Times" w:hAnsi="Times"/>
        </w:rPr>
        <w:t>Fig. 42:  Skew-</w:t>
      </w:r>
      <w:r>
        <w:rPr>
          <w:rFonts w:ascii="Times" w:hAnsi="Times"/>
          <w:i/>
        </w:rPr>
        <w:t>T</w:t>
      </w:r>
      <w:r>
        <w:rPr>
          <w:rFonts w:ascii="Times" w:hAnsi="Times"/>
        </w:rPr>
        <w:t xml:space="preserve"> log-</w:t>
      </w:r>
      <w:r>
        <w:rPr>
          <w:rFonts w:ascii="Times" w:hAnsi="Times"/>
          <w:i/>
        </w:rPr>
        <w:t>p</w:t>
      </w:r>
      <w:r>
        <w:rPr>
          <w:rFonts w:ascii="Times" w:hAnsi="Times"/>
        </w:rPr>
        <w:t xml:space="preserve"> diagram of 2052 UTC 9 May 2016 sounding.</w:t>
      </w:r>
    </w:p>
    <w:p w14:paraId="2F300EF8" w14:textId="77777777" w:rsidR="00757313" w:rsidRDefault="00757313" w:rsidP="00757313">
      <w:pPr>
        <w:jc w:val="center"/>
        <w:rPr>
          <w:rFonts w:ascii="Times" w:hAnsi="Times"/>
        </w:rPr>
      </w:pPr>
      <w:r>
        <w:rPr>
          <w:rFonts w:ascii="Times" w:hAnsi="Times"/>
          <w:noProof/>
          <w:lang w:eastAsia="en-US"/>
        </w:rPr>
        <w:drawing>
          <wp:inline distT="0" distB="0" distL="0" distR="0" wp14:anchorId="39735224" wp14:editId="1822FE6E">
            <wp:extent cx="4940300" cy="4038600"/>
            <wp:effectExtent l="25400" t="0" r="0" b="0"/>
            <wp:docPr id="51" name="Picture 17" descr=":::Downloads:Screen Shot 2016-11-03 at 10.26.0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wnloads:Screen Shot 2016-11-03 at 10.26.06 AM.png"/>
                    <pic:cNvPicPr>
                      <a:picLocks noChangeAspect="1" noChangeArrowheads="1"/>
                    </pic:cNvPicPr>
                  </pic:nvPicPr>
                  <pic:blipFill>
                    <a:blip r:embed="rId53"/>
                    <a:srcRect/>
                    <a:stretch>
                      <a:fillRect/>
                    </a:stretch>
                  </pic:blipFill>
                  <pic:spPr bwMode="auto">
                    <a:xfrm>
                      <a:off x="0" y="0"/>
                      <a:ext cx="4940300" cy="4038600"/>
                    </a:xfrm>
                    <a:prstGeom prst="rect">
                      <a:avLst/>
                    </a:prstGeom>
                    <a:noFill/>
                    <a:ln w="9525">
                      <a:noFill/>
                      <a:miter lim="800000"/>
                      <a:headEnd/>
                      <a:tailEnd/>
                    </a:ln>
                  </pic:spPr>
                </pic:pic>
              </a:graphicData>
            </a:graphic>
          </wp:inline>
        </w:drawing>
      </w:r>
    </w:p>
    <w:p w14:paraId="61BB0D0B" w14:textId="77777777" w:rsidR="00757313" w:rsidRDefault="00757313" w:rsidP="00757313">
      <w:pPr>
        <w:jc w:val="center"/>
        <w:rPr>
          <w:rFonts w:ascii="Times" w:hAnsi="Times"/>
        </w:rPr>
      </w:pPr>
    </w:p>
    <w:p w14:paraId="5FF04DBD" w14:textId="77777777" w:rsidR="00757313" w:rsidRPr="004156FE" w:rsidRDefault="00757313" w:rsidP="003D633A">
      <w:pPr>
        <w:jc w:val="center"/>
        <w:outlineLvl w:val="0"/>
        <w:rPr>
          <w:rFonts w:ascii="Times" w:hAnsi="Times"/>
        </w:rPr>
      </w:pPr>
      <w:r>
        <w:rPr>
          <w:rFonts w:ascii="Times" w:hAnsi="Times"/>
        </w:rPr>
        <w:t>Fig. 43:  Hodographs of 2046 and 2052 UTC 9 May 2016 soundings.</w:t>
      </w:r>
    </w:p>
    <w:p w14:paraId="20E33756" w14:textId="77777777" w:rsidR="00757313" w:rsidRDefault="00757313" w:rsidP="00757313">
      <w:pPr>
        <w:jc w:val="center"/>
        <w:rPr>
          <w:rFonts w:ascii="Times" w:hAnsi="Times"/>
        </w:rPr>
      </w:pPr>
    </w:p>
    <w:p w14:paraId="47CE9264" w14:textId="77777777" w:rsidR="00757313" w:rsidRDefault="00757313" w:rsidP="00757313">
      <w:pPr>
        <w:jc w:val="center"/>
        <w:rPr>
          <w:rFonts w:ascii="Times" w:hAnsi="Times"/>
        </w:rPr>
      </w:pPr>
      <w:r>
        <w:rPr>
          <w:rFonts w:ascii="Times" w:hAnsi="Times"/>
          <w:noProof/>
          <w:lang w:eastAsia="en-US"/>
        </w:rPr>
        <w:drawing>
          <wp:inline distT="0" distB="0" distL="0" distR="0" wp14:anchorId="11878327" wp14:editId="16BF23B2">
            <wp:extent cx="4940300" cy="3708400"/>
            <wp:effectExtent l="25400" t="0" r="0" b="0"/>
            <wp:docPr id="24" name="Picture 18" descr="::Desktop:Research:miniMPEXdata:AllQC:skewTs:20160509_220401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ktop:Research:miniMPEXdata:AllQC:skewTs:20160509_220401QC.pdf"/>
                    <pic:cNvPicPr>
                      <a:picLocks noChangeAspect="1" noChangeArrowheads="1"/>
                    </pic:cNvPicPr>
                  </pic:nvPicPr>
                  <pic:blipFill>
                    <a:blip r:embed="rId54"/>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5AD2F05A" w14:textId="77777777" w:rsidR="00757313" w:rsidRPr="004156FE" w:rsidRDefault="00757313" w:rsidP="00757313">
      <w:pPr>
        <w:jc w:val="center"/>
        <w:rPr>
          <w:rFonts w:ascii="Times" w:hAnsi="Times"/>
        </w:rPr>
      </w:pPr>
      <w:r>
        <w:rPr>
          <w:rFonts w:ascii="Times" w:hAnsi="Times"/>
        </w:rPr>
        <w:t>Fig. 44:  Skew-</w:t>
      </w:r>
      <w:r>
        <w:rPr>
          <w:rFonts w:ascii="Times" w:hAnsi="Times"/>
          <w:i/>
        </w:rPr>
        <w:t>T</w:t>
      </w:r>
      <w:r>
        <w:rPr>
          <w:rFonts w:ascii="Times" w:hAnsi="Times"/>
        </w:rPr>
        <w:t xml:space="preserve"> log-</w:t>
      </w:r>
      <w:r>
        <w:rPr>
          <w:rFonts w:ascii="Times" w:hAnsi="Times"/>
          <w:i/>
        </w:rPr>
        <w:t>p</w:t>
      </w:r>
      <w:r>
        <w:rPr>
          <w:rFonts w:ascii="Times" w:hAnsi="Times"/>
        </w:rPr>
        <w:t xml:space="preserve"> diagram of 2204 UTC 9 May 2016 sounding.</w:t>
      </w:r>
    </w:p>
    <w:p w14:paraId="695B875B" w14:textId="77777777" w:rsidR="00757313" w:rsidRDefault="00757313" w:rsidP="00757313">
      <w:pPr>
        <w:jc w:val="center"/>
        <w:rPr>
          <w:rFonts w:ascii="Times" w:hAnsi="Times"/>
        </w:rPr>
      </w:pPr>
      <w:r>
        <w:rPr>
          <w:rFonts w:ascii="Times" w:hAnsi="Times"/>
          <w:noProof/>
          <w:lang w:eastAsia="en-US"/>
        </w:rPr>
        <w:drawing>
          <wp:inline distT="0" distB="0" distL="0" distR="0" wp14:anchorId="3DC923CE" wp14:editId="686F5BE4">
            <wp:extent cx="4940300" cy="3708400"/>
            <wp:effectExtent l="25400" t="0" r="0" b="0"/>
            <wp:docPr id="25" name="Picture 19" descr="::Desktop:Research:miniMPEXdata:AllQC:hodos:20160509_220401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ktop:Research:miniMPEXdata:AllQC:hodos:20160509_220401QC.pdf"/>
                    <pic:cNvPicPr>
                      <a:picLocks noChangeAspect="1" noChangeArrowheads="1"/>
                    </pic:cNvPicPr>
                  </pic:nvPicPr>
                  <pic:blipFill>
                    <a:blip r:embed="rId55"/>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7764A604" w14:textId="77777777" w:rsidR="00757313" w:rsidRDefault="00757313" w:rsidP="00757313">
      <w:pPr>
        <w:jc w:val="center"/>
        <w:rPr>
          <w:rFonts w:ascii="Times" w:hAnsi="Times"/>
        </w:rPr>
      </w:pPr>
    </w:p>
    <w:p w14:paraId="6B41E03C" w14:textId="77777777" w:rsidR="00757313" w:rsidRDefault="00757313" w:rsidP="00757313">
      <w:pPr>
        <w:jc w:val="center"/>
        <w:rPr>
          <w:rFonts w:ascii="Times" w:hAnsi="Times"/>
        </w:rPr>
      </w:pPr>
      <w:r>
        <w:rPr>
          <w:rFonts w:ascii="Times" w:hAnsi="Times"/>
        </w:rPr>
        <w:t>Fig. 45:  Hodograph of 2204 UTC 9 May 2016 sounding.</w:t>
      </w:r>
    </w:p>
    <w:p w14:paraId="59445681" w14:textId="77777777" w:rsidR="00757313" w:rsidRDefault="00757313" w:rsidP="00757313">
      <w:pPr>
        <w:jc w:val="center"/>
        <w:rPr>
          <w:rFonts w:ascii="Times" w:hAnsi="Times"/>
        </w:rPr>
      </w:pPr>
      <w:r w:rsidRPr="00541EA9">
        <w:rPr>
          <w:rFonts w:ascii="Times" w:hAnsi="Times"/>
          <w:noProof/>
          <w:lang w:eastAsia="en-US"/>
        </w:rPr>
        <w:drawing>
          <wp:inline distT="0" distB="0" distL="0" distR="0" wp14:anchorId="132533AA" wp14:editId="153BC193">
            <wp:extent cx="4937760" cy="3306128"/>
            <wp:effectExtent l="25400" t="0" r="0" b="0"/>
            <wp:docPr id="52" name="P 2" descr="MillCreek2216z_refl.png"/>
            <wp:cNvGraphicFramePr/>
            <a:graphic xmlns:a="http://schemas.openxmlformats.org/drawingml/2006/main">
              <a:graphicData uri="http://schemas.openxmlformats.org/drawingml/2006/picture">
                <pic:pic xmlns:pic="http://schemas.openxmlformats.org/drawingml/2006/picture">
                  <pic:nvPicPr>
                    <pic:cNvPr id="0" name="Picture 4" descr="MillCreek2216z_refl.png"/>
                    <pic:cNvPicPr>
                      <a:picLocks noChangeAspect="1"/>
                    </pic:cNvPicPr>
                  </pic:nvPicPr>
                  <pic:blipFill>
                    <a:blip r:embed="rId56"/>
                    <a:srcRect t="3130" r="27907" b="15652"/>
                    <a:stretch>
                      <a:fillRect/>
                    </a:stretch>
                  </pic:blipFill>
                  <pic:spPr>
                    <a:xfrm>
                      <a:off x="0" y="0"/>
                      <a:ext cx="4937760" cy="3306128"/>
                    </a:xfrm>
                    <a:prstGeom prst="rect">
                      <a:avLst/>
                    </a:prstGeom>
                  </pic:spPr>
                </pic:pic>
              </a:graphicData>
            </a:graphic>
          </wp:inline>
        </w:drawing>
      </w:r>
    </w:p>
    <w:p w14:paraId="2DB784AE" w14:textId="77777777" w:rsidR="00757313" w:rsidRDefault="00757313" w:rsidP="00757313">
      <w:pPr>
        <w:jc w:val="center"/>
        <w:rPr>
          <w:rFonts w:ascii="Times" w:hAnsi="Times"/>
        </w:rPr>
      </w:pPr>
    </w:p>
    <w:p w14:paraId="7469DDAD" w14:textId="77777777" w:rsidR="00757313" w:rsidRDefault="00757313" w:rsidP="00757313">
      <w:pPr>
        <w:jc w:val="center"/>
        <w:rPr>
          <w:rFonts w:ascii="Times" w:hAnsi="Times"/>
        </w:rPr>
      </w:pPr>
    </w:p>
    <w:p w14:paraId="1C6A2737" w14:textId="77777777" w:rsidR="00757313" w:rsidRDefault="00757313" w:rsidP="00757313">
      <w:pPr>
        <w:jc w:val="center"/>
        <w:rPr>
          <w:rFonts w:ascii="Times" w:hAnsi="Times"/>
        </w:rPr>
      </w:pPr>
      <w:r>
        <w:rPr>
          <w:rFonts w:ascii="Times" w:hAnsi="Times"/>
        </w:rPr>
        <w:t>Fig. 46:  Release point of 2204 UTC 9 May 2016 sounding, overlaid with KTLX WSR-88D radar reflectivity.  Marker extends from release point to approximate location of incipient rear-flank tornado.</w:t>
      </w:r>
    </w:p>
    <w:p w14:paraId="2F6F3C14" w14:textId="77777777" w:rsidR="00757313" w:rsidRDefault="00757313" w:rsidP="00757313">
      <w:pPr>
        <w:jc w:val="center"/>
        <w:rPr>
          <w:rFonts w:ascii="Times" w:hAnsi="Times"/>
        </w:rPr>
      </w:pPr>
    </w:p>
    <w:p w14:paraId="59608F99" w14:textId="77777777" w:rsidR="00757313" w:rsidRDefault="00757313" w:rsidP="00757313">
      <w:pPr>
        <w:jc w:val="center"/>
        <w:rPr>
          <w:rFonts w:ascii="Times" w:hAnsi="Times"/>
        </w:rPr>
      </w:pPr>
    </w:p>
    <w:p w14:paraId="6871D398" w14:textId="77777777" w:rsidR="00757313" w:rsidRDefault="00757313" w:rsidP="00757313">
      <w:pPr>
        <w:jc w:val="center"/>
        <w:rPr>
          <w:rFonts w:ascii="Times" w:hAnsi="Times"/>
        </w:rPr>
      </w:pPr>
      <w:r w:rsidRPr="00541EA9">
        <w:rPr>
          <w:rFonts w:ascii="Times" w:hAnsi="Times"/>
          <w:noProof/>
          <w:lang w:eastAsia="en-US"/>
        </w:rPr>
        <w:drawing>
          <wp:inline distT="0" distB="0" distL="0" distR="0" wp14:anchorId="307DDC73" wp14:editId="677EFC85">
            <wp:extent cx="4139433" cy="2908300"/>
            <wp:effectExtent l="25400" t="0" r="767" b="0"/>
            <wp:docPr id="53" name="P 3" descr="DSC_0392 copy.JPG"/>
            <wp:cNvGraphicFramePr/>
            <a:graphic xmlns:a="http://schemas.openxmlformats.org/drawingml/2006/main">
              <a:graphicData uri="http://schemas.openxmlformats.org/drawingml/2006/picture">
                <pic:pic xmlns:pic="http://schemas.openxmlformats.org/drawingml/2006/picture">
                  <pic:nvPicPr>
                    <pic:cNvPr id="0" name="Picture 2" descr="DSC_0392 copy.JPG"/>
                    <pic:cNvPicPr>
                      <a:picLocks noChangeAspect="1"/>
                    </pic:cNvPicPr>
                  </pic:nvPicPr>
                  <pic:blipFill rotWithShape="1">
                    <a:blip r:embed="rId57">
                      <a:extLst>
                        <a:ext uri="{28A0092B-C50C-407E-A947-70E740481C1C}">
                          <a14:useLocalDpi xmlns:a14="http://schemas.microsoft.com/office/drawing/2010/main" val="0"/>
                        </a:ext>
                      </a:extLst>
                    </a:blip>
                    <a:srcRect l="24367" t="18151" r="24367" b="17410"/>
                    <a:stretch/>
                  </pic:blipFill>
                  <pic:spPr>
                    <a:xfrm>
                      <a:off x="0" y="0"/>
                      <a:ext cx="4139433" cy="2908300"/>
                    </a:xfrm>
                    <a:prstGeom prst="rect">
                      <a:avLst/>
                    </a:prstGeom>
                  </pic:spPr>
                </pic:pic>
              </a:graphicData>
            </a:graphic>
          </wp:inline>
        </w:drawing>
      </w:r>
    </w:p>
    <w:p w14:paraId="71CF6773" w14:textId="77777777" w:rsidR="00757313" w:rsidRDefault="00757313" w:rsidP="00757313">
      <w:pPr>
        <w:jc w:val="center"/>
        <w:rPr>
          <w:rFonts w:ascii="Times" w:hAnsi="Times"/>
        </w:rPr>
      </w:pPr>
    </w:p>
    <w:p w14:paraId="3CC0A2EF" w14:textId="77777777" w:rsidR="00757313" w:rsidRDefault="00757313" w:rsidP="00757313">
      <w:pPr>
        <w:jc w:val="center"/>
        <w:rPr>
          <w:rFonts w:ascii="Times" w:hAnsi="Times"/>
        </w:rPr>
      </w:pPr>
    </w:p>
    <w:p w14:paraId="453783EA" w14:textId="77777777" w:rsidR="00757313" w:rsidRDefault="00757313" w:rsidP="00757313">
      <w:pPr>
        <w:jc w:val="center"/>
        <w:rPr>
          <w:rFonts w:ascii="Times" w:hAnsi="Times"/>
        </w:rPr>
      </w:pPr>
      <w:r>
        <w:rPr>
          <w:rFonts w:ascii="Times" w:hAnsi="Times"/>
        </w:rPr>
        <w:t>Fig. 47:  Photograph of rear-flank tornado at ~2220 UTC 9 May 2016.</w:t>
      </w:r>
    </w:p>
    <w:p w14:paraId="7DCC80B8" w14:textId="77777777" w:rsidR="00757313" w:rsidRDefault="00757313" w:rsidP="00757313">
      <w:pPr>
        <w:jc w:val="center"/>
        <w:rPr>
          <w:rFonts w:ascii="Times" w:hAnsi="Times"/>
        </w:rPr>
      </w:pPr>
      <w:r>
        <w:rPr>
          <w:rFonts w:ascii="Times" w:hAnsi="Times"/>
          <w:noProof/>
          <w:lang w:eastAsia="en-US"/>
        </w:rPr>
        <w:drawing>
          <wp:inline distT="0" distB="0" distL="0" distR="0" wp14:anchorId="0DAA64DE" wp14:editId="5CEC575D">
            <wp:extent cx="4940300" cy="3708400"/>
            <wp:effectExtent l="25400" t="0" r="0" b="0"/>
            <wp:docPr id="26" name="Picture 24" descr="::Desktop:Research:miniMPEXdata:AllQC:skewTs:20160523_213127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ktop:Research:miniMPEXdata:AllQC:skewTs:20160523_213127QC.pdf"/>
                    <pic:cNvPicPr>
                      <a:picLocks noChangeAspect="1" noChangeArrowheads="1"/>
                    </pic:cNvPicPr>
                  </pic:nvPicPr>
                  <pic:blipFill>
                    <a:blip r:embed="rId58"/>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29731572" w14:textId="77777777" w:rsidR="00757313" w:rsidRDefault="00757313" w:rsidP="00757313">
      <w:pPr>
        <w:jc w:val="center"/>
        <w:rPr>
          <w:rFonts w:ascii="Times" w:hAnsi="Times"/>
        </w:rPr>
      </w:pPr>
      <w:r>
        <w:rPr>
          <w:rFonts w:ascii="Times" w:hAnsi="Times"/>
        </w:rPr>
        <w:t>Fig. 48:  Skew-</w:t>
      </w:r>
      <w:r>
        <w:rPr>
          <w:rFonts w:ascii="Times" w:hAnsi="Times"/>
          <w:i/>
        </w:rPr>
        <w:t>T</w:t>
      </w:r>
      <w:r>
        <w:rPr>
          <w:rFonts w:ascii="Times" w:hAnsi="Times"/>
        </w:rPr>
        <w:t xml:space="preserve"> log-</w:t>
      </w:r>
      <w:r>
        <w:rPr>
          <w:rFonts w:ascii="Times" w:hAnsi="Times"/>
          <w:i/>
        </w:rPr>
        <w:t>p</w:t>
      </w:r>
      <w:r>
        <w:rPr>
          <w:rFonts w:ascii="Times" w:hAnsi="Times"/>
        </w:rPr>
        <w:t xml:space="preserve"> diagram of 2131 UTC 23 May 2016 sounding.</w:t>
      </w:r>
    </w:p>
    <w:p w14:paraId="3F0A80F8" w14:textId="77777777" w:rsidR="00757313" w:rsidRDefault="00757313" w:rsidP="00757313">
      <w:pPr>
        <w:jc w:val="center"/>
        <w:rPr>
          <w:rFonts w:ascii="Times" w:hAnsi="Times"/>
        </w:rPr>
      </w:pPr>
      <w:r>
        <w:rPr>
          <w:rFonts w:ascii="Times" w:hAnsi="Times"/>
          <w:noProof/>
          <w:lang w:eastAsia="en-US"/>
        </w:rPr>
        <w:drawing>
          <wp:inline distT="0" distB="0" distL="0" distR="0" wp14:anchorId="71E065E5" wp14:editId="48B1FD99">
            <wp:extent cx="4940300" cy="3708400"/>
            <wp:effectExtent l="25400" t="0" r="0" b="0"/>
            <wp:docPr id="54" name="Picture 25" descr="::Desktop:Research:miniMPEXdata:AllQC:hodos:20160523_213127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ktop:Research:miniMPEXdata:AllQC:hodos:20160523_213127QC.pdf"/>
                    <pic:cNvPicPr>
                      <a:picLocks noChangeAspect="1" noChangeArrowheads="1"/>
                    </pic:cNvPicPr>
                  </pic:nvPicPr>
                  <pic:blipFill>
                    <a:blip r:embed="rId59"/>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110279AC" w14:textId="77777777" w:rsidR="00757313" w:rsidRDefault="00757313" w:rsidP="00757313">
      <w:pPr>
        <w:jc w:val="center"/>
        <w:rPr>
          <w:rFonts w:ascii="Times" w:hAnsi="Times"/>
        </w:rPr>
      </w:pPr>
    </w:p>
    <w:p w14:paraId="27026B37" w14:textId="77777777" w:rsidR="00757313" w:rsidRDefault="00757313" w:rsidP="00757313">
      <w:pPr>
        <w:jc w:val="center"/>
        <w:rPr>
          <w:rFonts w:ascii="Times" w:hAnsi="Times"/>
        </w:rPr>
      </w:pPr>
      <w:r>
        <w:rPr>
          <w:rFonts w:ascii="Times" w:hAnsi="Times"/>
        </w:rPr>
        <w:t>Fig. 49:  Hodograph of 2131 UTC 23 May 2016 sounding.</w:t>
      </w:r>
    </w:p>
    <w:p w14:paraId="22D7EB82" w14:textId="77777777" w:rsidR="00757313" w:rsidRDefault="00757313" w:rsidP="00757313">
      <w:pPr>
        <w:jc w:val="center"/>
        <w:rPr>
          <w:rFonts w:ascii="Times" w:hAnsi="Times"/>
        </w:rPr>
      </w:pPr>
      <w:r>
        <w:rPr>
          <w:rFonts w:ascii="Times" w:hAnsi="Times"/>
          <w:noProof/>
          <w:lang w:eastAsia="en-US"/>
        </w:rPr>
        <w:drawing>
          <wp:inline distT="0" distB="0" distL="0" distR="0" wp14:anchorId="6F5AB6B6" wp14:editId="0620660C">
            <wp:extent cx="4940300" cy="3708400"/>
            <wp:effectExtent l="25400" t="0" r="0" b="0"/>
            <wp:docPr id="55" name="Picture 22" descr="::Desktop:Research:miniMPEXdata:AllQC:skewTs:20160525_233219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ktop:Research:miniMPEXdata:AllQC:skewTs:20160525_233219QC.pdf"/>
                    <pic:cNvPicPr>
                      <a:picLocks noChangeAspect="1" noChangeArrowheads="1"/>
                    </pic:cNvPicPr>
                  </pic:nvPicPr>
                  <pic:blipFill>
                    <a:blip r:embed="rId60"/>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50729B7D" w14:textId="77777777" w:rsidR="00757313" w:rsidRDefault="00757313" w:rsidP="00757313">
      <w:pPr>
        <w:jc w:val="center"/>
        <w:rPr>
          <w:rFonts w:ascii="Times" w:hAnsi="Times"/>
        </w:rPr>
      </w:pPr>
      <w:r>
        <w:rPr>
          <w:rFonts w:ascii="Times" w:hAnsi="Times"/>
        </w:rPr>
        <w:t>Fig. 50:  Skew-</w:t>
      </w:r>
      <w:r>
        <w:rPr>
          <w:rFonts w:ascii="Times" w:hAnsi="Times"/>
          <w:i/>
        </w:rPr>
        <w:t>T</w:t>
      </w:r>
      <w:r>
        <w:rPr>
          <w:rFonts w:ascii="Times" w:hAnsi="Times"/>
        </w:rPr>
        <w:t xml:space="preserve"> log-</w:t>
      </w:r>
      <w:r>
        <w:rPr>
          <w:rFonts w:ascii="Times" w:hAnsi="Times"/>
          <w:i/>
        </w:rPr>
        <w:t>p</w:t>
      </w:r>
      <w:r>
        <w:rPr>
          <w:rFonts w:ascii="Times" w:hAnsi="Times"/>
        </w:rPr>
        <w:t xml:space="preserve"> diagram of 2332 UTC 25 May 2016 sounding.</w:t>
      </w:r>
    </w:p>
    <w:p w14:paraId="57C3EC44" w14:textId="77777777" w:rsidR="00757313" w:rsidRDefault="00757313" w:rsidP="00757313">
      <w:pPr>
        <w:jc w:val="center"/>
        <w:rPr>
          <w:rFonts w:ascii="Times" w:hAnsi="Times"/>
        </w:rPr>
      </w:pPr>
      <w:r>
        <w:rPr>
          <w:rFonts w:ascii="Times" w:hAnsi="Times"/>
          <w:noProof/>
          <w:lang w:eastAsia="en-US"/>
        </w:rPr>
        <w:drawing>
          <wp:inline distT="0" distB="0" distL="0" distR="0" wp14:anchorId="23F78CA3" wp14:editId="6ADB1E7B">
            <wp:extent cx="4940300" cy="3708400"/>
            <wp:effectExtent l="25400" t="0" r="0" b="0"/>
            <wp:docPr id="56" name="Picture 21" descr="::Desktop:Research:miniMPEXdata:AllQC:hodos:20160525_233219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ktop:Research:miniMPEXdata:AllQC:hodos:20160525_233219QC.pdf"/>
                    <pic:cNvPicPr>
                      <a:picLocks noChangeAspect="1" noChangeArrowheads="1"/>
                    </pic:cNvPicPr>
                  </pic:nvPicPr>
                  <pic:blipFill>
                    <a:blip r:embed="rId61"/>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124BCF16" w14:textId="77777777" w:rsidR="00757313" w:rsidRDefault="00757313" w:rsidP="00757313">
      <w:pPr>
        <w:jc w:val="center"/>
        <w:rPr>
          <w:rFonts w:ascii="Times" w:hAnsi="Times"/>
        </w:rPr>
      </w:pPr>
    </w:p>
    <w:p w14:paraId="0154456E" w14:textId="77777777" w:rsidR="00757313" w:rsidRDefault="00757313" w:rsidP="00757313">
      <w:pPr>
        <w:jc w:val="center"/>
        <w:rPr>
          <w:rFonts w:ascii="Times" w:hAnsi="Times"/>
        </w:rPr>
      </w:pPr>
      <w:r>
        <w:rPr>
          <w:rFonts w:ascii="Times" w:hAnsi="Times"/>
        </w:rPr>
        <w:t>Fig. 51:  Hodograph of 2332 UTC 25 May 2016 sounding.</w:t>
      </w:r>
    </w:p>
    <w:p w14:paraId="18F8368D" w14:textId="77777777" w:rsidR="00757313" w:rsidRDefault="00757313" w:rsidP="00757313">
      <w:pPr>
        <w:jc w:val="center"/>
        <w:rPr>
          <w:rFonts w:ascii="Times" w:hAnsi="Times"/>
        </w:rPr>
      </w:pPr>
      <w:r w:rsidRPr="00C105DE">
        <w:rPr>
          <w:rFonts w:ascii="Times" w:hAnsi="Times"/>
          <w:noProof/>
          <w:lang w:eastAsia="en-US"/>
        </w:rPr>
        <w:drawing>
          <wp:inline distT="0" distB="0" distL="0" distR="0" wp14:anchorId="732D49A5" wp14:editId="2B6F2D9D">
            <wp:extent cx="3538581" cy="5311190"/>
            <wp:effectExtent l="25400" t="0" r="0" b="0"/>
            <wp:docPr id="57" name="P 4" descr="KSentrainment.JPG"/>
            <wp:cNvGraphicFramePr/>
            <a:graphic xmlns:a="http://schemas.openxmlformats.org/drawingml/2006/main">
              <a:graphicData uri="http://schemas.openxmlformats.org/drawingml/2006/picture">
                <pic:pic xmlns:pic="http://schemas.openxmlformats.org/drawingml/2006/picture">
                  <pic:nvPicPr>
                    <pic:cNvPr id="0" name="Picture 2" descr="KSentrainment.JPG"/>
                    <pic:cNvPicPr>
                      <a:picLocks noChangeAspect="1"/>
                    </pic:cNvPicPr>
                  </pic:nvPicPr>
                  <pic:blipFill>
                    <a:blip r:embed="rId62"/>
                    <a:stretch>
                      <a:fillRect/>
                    </a:stretch>
                  </pic:blipFill>
                  <pic:spPr>
                    <a:xfrm>
                      <a:off x="0" y="0"/>
                      <a:ext cx="3538581" cy="5311190"/>
                    </a:xfrm>
                    <a:prstGeom prst="rect">
                      <a:avLst/>
                    </a:prstGeom>
                  </pic:spPr>
                </pic:pic>
              </a:graphicData>
            </a:graphic>
          </wp:inline>
        </w:drawing>
      </w:r>
    </w:p>
    <w:p w14:paraId="05516B6F" w14:textId="77777777" w:rsidR="00757313" w:rsidRDefault="00757313" w:rsidP="00757313">
      <w:pPr>
        <w:jc w:val="center"/>
        <w:rPr>
          <w:rFonts w:ascii="Times" w:hAnsi="Times"/>
        </w:rPr>
      </w:pPr>
    </w:p>
    <w:p w14:paraId="1F9346BF" w14:textId="77777777" w:rsidR="00757313" w:rsidRDefault="00757313" w:rsidP="00757313">
      <w:pPr>
        <w:jc w:val="center"/>
        <w:rPr>
          <w:rFonts w:ascii="Times" w:hAnsi="Times"/>
        </w:rPr>
      </w:pPr>
    </w:p>
    <w:p w14:paraId="700DDF2B" w14:textId="77777777" w:rsidR="00757313" w:rsidRDefault="00757313" w:rsidP="00757313">
      <w:pPr>
        <w:jc w:val="center"/>
        <w:rPr>
          <w:rFonts w:ascii="Times" w:hAnsi="Times"/>
        </w:rPr>
      </w:pPr>
      <w:r>
        <w:rPr>
          <w:rFonts w:ascii="Times" w:hAnsi="Times"/>
        </w:rPr>
        <w:t>Fig. 52:  Photograph of 25 May 2016 storm in south-central Kansas.</w:t>
      </w:r>
    </w:p>
    <w:p w14:paraId="5F376BA5" w14:textId="77777777" w:rsidR="00757313" w:rsidRDefault="00757313" w:rsidP="00757313">
      <w:pPr>
        <w:jc w:val="center"/>
        <w:rPr>
          <w:rFonts w:ascii="Times" w:hAnsi="Times"/>
        </w:rPr>
      </w:pPr>
      <w:r>
        <w:rPr>
          <w:rFonts w:ascii="Times" w:hAnsi="Times"/>
          <w:noProof/>
          <w:lang w:eastAsia="en-US"/>
        </w:rPr>
        <w:drawing>
          <wp:inline distT="0" distB="0" distL="0" distR="0" wp14:anchorId="63359E73" wp14:editId="1B0C8762">
            <wp:extent cx="4940300" cy="3708400"/>
            <wp:effectExtent l="25400" t="0" r="0" b="0"/>
            <wp:docPr id="58" name="Picture 26" descr="::Desktop:Research:miniMPEXdata:AllQC:skewTs:20160526_025644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ktop:Research:miniMPEXdata:AllQC:skewTs:20160526_025644QC.pdf"/>
                    <pic:cNvPicPr>
                      <a:picLocks noChangeAspect="1" noChangeArrowheads="1"/>
                    </pic:cNvPicPr>
                  </pic:nvPicPr>
                  <pic:blipFill>
                    <a:blip r:embed="rId63"/>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6C297447" w14:textId="77777777" w:rsidR="00757313" w:rsidRDefault="00757313" w:rsidP="003D633A">
      <w:pPr>
        <w:jc w:val="center"/>
        <w:outlineLvl w:val="0"/>
        <w:rPr>
          <w:rFonts w:ascii="Times" w:hAnsi="Times"/>
        </w:rPr>
      </w:pPr>
      <w:r>
        <w:rPr>
          <w:rFonts w:ascii="Times" w:hAnsi="Times"/>
        </w:rPr>
        <w:t>Fig. 53:  Skew-</w:t>
      </w:r>
      <w:r>
        <w:rPr>
          <w:rFonts w:ascii="Times" w:hAnsi="Times"/>
          <w:i/>
        </w:rPr>
        <w:t>T</w:t>
      </w:r>
      <w:r>
        <w:rPr>
          <w:rFonts w:ascii="Times" w:hAnsi="Times"/>
        </w:rPr>
        <w:t xml:space="preserve"> log-</w:t>
      </w:r>
      <w:r>
        <w:rPr>
          <w:rFonts w:ascii="Times" w:hAnsi="Times"/>
          <w:i/>
        </w:rPr>
        <w:t>p</w:t>
      </w:r>
      <w:r>
        <w:rPr>
          <w:rFonts w:ascii="Times" w:hAnsi="Times"/>
        </w:rPr>
        <w:t xml:space="preserve"> diagram of 0256 UTC 26 May 2016 near-field sounding.</w:t>
      </w:r>
    </w:p>
    <w:p w14:paraId="0D5EB1BF" w14:textId="77777777" w:rsidR="00757313" w:rsidRDefault="00757313" w:rsidP="00757313">
      <w:pPr>
        <w:jc w:val="center"/>
        <w:rPr>
          <w:rFonts w:ascii="Times" w:hAnsi="Times"/>
        </w:rPr>
      </w:pPr>
    </w:p>
    <w:p w14:paraId="04D599DF" w14:textId="77777777" w:rsidR="00757313" w:rsidRDefault="00757313" w:rsidP="00757313">
      <w:pPr>
        <w:jc w:val="center"/>
        <w:rPr>
          <w:rFonts w:ascii="Times" w:hAnsi="Times"/>
        </w:rPr>
      </w:pPr>
      <w:r>
        <w:rPr>
          <w:rFonts w:ascii="Times" w:hAnsi="Times"/>
          <w:noProof/>
          <w:lang w:eastAsia="en-US"/>
        </w:rPr>
        <w:drawing>
          <wp:inline distT="0" distB="0" distL="0" distR="0" wp14:anchorId="4AB279C4" wp14:editId="3BF632C3">
            <wp:extent cx="4940300" cy="3708400"/>
            <wp:effectExtent l="25400" t="0" r="0" b="0"/>
            <wp:docPr id="59" name="Picture 20" descr="::Desktop:Research:miniMPEXdata:AllQC:hodos:20160526_025644Q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ktop:Research:miniMPEXdata:AllQC:hodos:20160526_025644QC.pdf"/>
                    <pic:cNvPicPr>
                      <a:picLocks noChangeAspect="1" noChangeArrowheads="1"/>
                    </pic:cNvPicPr>
                  </pic:nvPicPr>
                  <pic:blipFill>
                    <a:blip r:embed="rId64"/>
                    <a:srcRect/>
                    <a:stretch>
                      <a:fillRect/>
                    </a:stretch>
                  </pic:blipFill>
                  <pic:spPr bwMode="auto">
                    <a:xfrm>
                      <a:off x="0" y="0"/>
                      <a:ext cx="4940300" cy="3708400"/>
                    </a:xfrm>
                    <a:prstGeom prst="rect">
                      <a:avLst/>
                    </a:prstGeom>
                    <a:noFill/>
                    <a:ln w="9525">
                      <a:noFill/>
                      <a:miter lim="800000"/>
                      <a:headEnd/>
                      <a:tailEnd/>
                    </a:ln>
                  </pic:spPr>
                </pic:pic>
              </a:graphicData>
            </a:graphic>
          </wp:inline>
        </w:drawing>
      </w:r>
    </w:p>
    <w:p w14:paraId="117CBD4E" w14:textId="77777777" w:rsidR="00757313" w:rsidRDefault="00757313" w:rsidP="00757313">
      <w:pPr>
        <w:jc w:val="center"/>
        <w:rPr>
          <w:rFonts w:ascii="Times" w:hAnsi="Times"/>
        </w:rPr>
      </w:pPr>
    </w:p>
    <w:p w14:paraId="5FE169B2" w14:textId="37793AA6" w:rsidR="00A84338" w:rsidRPr="00A96051" w:rsidRDefault="00757313" w:rsidP="00E313C5">
      <w:pPr>
        <w:jc w:val="center"/>
        <w:rPr>
          <w:rFonts w:ascii="Times" w:hAnsi="Times"/>
        </w:rPr>
      </w:pPr>
      <w:r>
        <w:rPr>
          <w:rFonts w:ascii="Times" w:hAnsi="Times"/>
        </w:rPr>
        <w:t>Fig. 54:  Hodograph of 0256 UTC 26 May 2016 near-field sounding.</w:t>
      </w:r>
    </w:p>
    <w:sectPr w:rsidR="00A84338" w:rsidRPr="00A96051" w:rsidSect="00816C06">
      <w:footerReference w:type="default" r:id="rId65"/>
      <w:pgSz w:w="12240" w:h="15840"/>
      <w:pgMar w:top="1440" w:right="2160" w:bottom="1440" w:left="2304" w:header="720" w:footer="864"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9204C" w14:textId="77777777" w:rsidR="007760E1" w:rsidRDefault="007760E1">
      <w:r>
        <w:separator/>
      </w:r>
    </w:p>
  </w:endnote>
  <w:endnote w:type="continuationSeparator" w:id="0">
    <w:p w14:paraId="7EB2E776" w14:textId="77777777" w:rsidR="007760E1" w:rsidRDefault="0077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AA25" w14:textId="77777777" w:rsidR="007760E1" w:rsidRDefault="007760E1" w:rsidP="000564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814579" w14:textId="77777777" w:rsidR="007760E1" w:rsidRDefault="007760E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D3E6A" w14:textId="77777777" w:rsidR="007760E1" w:rsidRPr="0005647B" w:rsidRDefault="007760E1" w:rsidP="0005647B">
    <w:pPr>
      <w:pStyle w:val="Footer"/>
      <w:framePr w:wrap="around" w:vAnchor="text" w:hAnchor="margin" w:xAlign="center" w:y="1"/>
      <w:rPr>
        <w:rStyle w:val="PageNumber"/>
        <w:rFonts w:ascii="Times" w:hAnsi="Times"/>
      </w:rPr>
    </w:pPr>
    <w:r w:rsidRPr="0005647B">
      <w:rPr>
        <w:rStyle w:val="PageNumber"/>
        <w:rFonts w:ascii="Times" w:hAnsi="Times"/>
      </w:rPr>
      <w:fldChar w:fldCharType="begin"/>
    </w:r>
    <w:r w:rsidRPr="0005647B">
      <w:rPr>
        <w:rStyle w:val="PageNumber"/>
        <w:rFonts w:ascii="Times" w:hAnsi="Times"/>
      </w:rPr>
      <w:instrText xml:space="preserve">PAGE  </w:instrText>
    </w:r>
    <w:r w:rsidRPr="0005647B">
      <w:rPr>
        <w:rStyle w:val="PageNumber"/>
        <w:rFonts w:ascii="Times" w:hAnsi="Times"/>
      </w:rPr>
      <w:fldChar w:fldCharType="separate"/>
    </w:r>
    <w:r w:rsidR="00D178F0">
      <w:rPr>
        <w:rStyle w:val="PageNumber"/>
        <w:rFonts w:ascii="Times" w:hAnsi="Times"/>
        <w:noProof/>
      </w:rPr>
      <w:t>ix</w:t>
    </w:r>
    <w:r w:rsidRPr="0005647B">
      <w:rPr>
        <w:rStyle w:val="PageNumber"/>
        <w:rFonts w:ascii="Times" w:hAnsi="Times"/>
      </w:rPr>
      <w:fldChar w:fldCharType="end"/>
    </w:r>
  </w:p>
  <w:p w14:paraId="17E06198" w14:textId="77777777" w:rsidR="007760E1" w:rsidRDefault="007760E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3B962" w14:textId="77777777" w:rsidR="007760E1" w:rsidRPr="0005647B" w:rsidRDefault="007760E1" w:rsidP="0005647B">
    <w:pPr>
      <w:pStyle w:val="Footer"/>
      <w:framePr w:wrap="around" w:vAnchor="text" w:hAnchor="margin" w:xAlign="center" w:y="1"/>
      <w:rPr>
        <w:rStyle w:val="PageNumber"/>
        <w:rFonts w:ascii="Times" w:hAnsi="Times"/>
      </w:rPr>
    </w:pPr>
    <w:r w:rsidRPr="0005647B">
      <w:rPr>
        <w:rStyle w:val="PageNumber"/>
        <w:rFonts w:ascii="Times" w:hAnsi="Times"/>
      </w:rPr>
      <w:fldChar w:fldCharType="begin"/>
    </w:r>
    <w:r w:rsidRPr="0005647B">
      <w:rPr>
        <w:rStyle w:val="PageNumber"/>
        <w:rFonts w:ascii="Times" w:hAnsi="Times"/>
      </w:rPr>
      <w:instrText xml:space="preserve">PAGE  </w:instrText>
    </w:r>
    <w:r w:rsidRPr="0005647B">
      <w:rPr>
        <w:rStyle w:val="PageNumber"/>
        <w:rFonts w:ascii="Times" w:hAnsi="Times"/>
      </w:rPr>
      <w:fldChar w:fldCharType="separate"/>
    </w:r>
    <w:r w:rsidR="00D178F0">
      <w:rPr>
        <w:rStyle w:val="PageNumber"/>
        <w:rFonts w:ascii="Times" w:hAnsi="Times"/>
        <w:noProof/>
      </w:rPr>
      <w:t>83</w:t>
    </w:r>
    <w:r w:rsidRPr="0005647B">
      <w:rPr>
        <w:rStyle w:val="PageNumber"/>
        <w:rFonts w:ascii="Times" w:hAnsi="Times"/>
      </w:rPr>
      <w:fldChar w:fldCharType="end"/>
    </w:r>
  </w:p>
  <w:p w14:paraId="17ABD36C" w14:textId="77777777" w:rsidR="007760E1" w:rsidRDefault="007760E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64585" w14:textId="77777777" w:rsidR="007760E1" w:rsidRDefault="007760E1">
      <w:r>
        <w:separator/>
      </w:r>
    </w:p>
  </w:footnote>
  <w:footnote w:type="continuationSeparator" w:id="0">
    <w:p w14:paraId="1CCD7697" w14:textId="77777777" w:rsidR="007760E1" w:rsidRDefault="007760E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56E1E"/>
    <w:multiLevelType w:val="hybridMultilevel"/>
    <w:tmpl w:val="8C30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CE"/>
    <w:rsid w:val="000073BD"/>
    <w:rsid w:val="0002164A"/>
    <w:rsid w:val="00021EC3"/>
    <w:rsid w:val="00023678"/>
    <w:rsid w:val="000263EE"/>
    <w:rsid w:val="000312C5"/>
    <w:rsid w:val="00044B9E"/>
    <w:rsid w:val="000461F3"/>
    <w:rsid w:val="000503DA"/>
    <w:rsid w:val="00051714"/>
    <w:rsid w:val="0005647B"/>
    <w:rsid w:val="00067F72"/>
    <w:rsid w:val="00080BC4"/>
    <w:rsid w:val="00082D1E"/>
    <w:rsid w:val="0009044D"/>
    <w:rsid w:val="000904E8"/>
    <w:rsid w:val="00091DCB"/>
    <w:rsid w:val="00093DC7"/>
    <w:rsid w:val="00094610"/>
    <w:rsid w:val="0009577E"/>
    <w:rsid w:val="000A0E96"/>
    <w:rsid w:val="000A5140"/>
    <w:rsid w:val="000A5642"/>
    <w:rsid w:val="000B05DA"/>
    <w:rsid w:val="000B3E45"/>
    <w:rsid w:val="000B4A3E"/>
    <w:rsid w:val="000C541A"/>
    <w:rsid w:val="000D40B1"/>
    <w:rsid w:val="000D5EDA"/>
    <w:rsid w:val="000E2322"/>
    <w:rsid w:val="000E2858"/>
    <w:rsid w:val="000F5C25"/>
    <w:rsid w:val="0010106B"/>
    <w:rsid w:val="00104955"/>
    <w:rsid w:val="0010619E"/>
    <w:rsid w:val="00106C73"/>
    <w:rsid w:val="001075BE"/>
    <w:rsid w:val="00115592"/>
    <w:rsid w:val="001164CB"/>
    <w:rsid w:val="0012064C"/>
    <w:rsid w:val="00120F3C"/>
    <w:rsid w:val="00131F9E"/>
    <w:rsid w:val="00132CA6"/>
    <w:rsid w:val="00145BCA"/>
    <w:rsid w:val="00145D2C"/>
    <w:rsid w:val="00153016"/>
    <w:rsid w:val="00161576"/>
    <w:rsid w:val="001713D4"/>
    <w:rsid w:val="001722F4"/>
    <w:rsid w:val="001767BA"/>
    <w:rsid w:val="00182B9B"/>
    <w:rsid w:val="001872FD"/>
    <w:rsid w:val="00192BFD"/>
    <w:rsid w:val="001A3D07"/>
    <w:rsid w:val="001B6829"/>
    <w:rsid w:val="001B68A5"/>
    <w:rsid w:val="001C388B"/>
    <w:rsid w:val="001C4218"/>
    <w:rsid w:val="001D1A01"/>
    <w:rsid w:val="001E6273"/>
    <w:rsid w:val="001E6F23"/>
    <w:rsid w:val="001F61FC"/>
    <w:rsid w:val="00204C7F"/>
    <w:rsid w:val="0020535E"/>
    <w:rsid w:val="0021700D"/>
    <w:rsid w:val="002266C4"/>
    <w:rsid w:val="00226902"/>
    <w:rsid w:val="0022770A"/>
    <w:rsid w:val="00231E41"/>
    <w:rsid w:val="00235152"/>
    <w:rsid w:val="002357F3"/>
    <w:rsid w:val="002400EA"/>
    <w:rsid w:val="0024131E"/>
    <w:rsid w:val="00241E2E"/>
    <w:rsid w:val="002429ED"/>
    <w:rsid w:val="002462E3"/>
    <w:rsid w:val="00250CF0"/>
    <w:rsid w:val="00251485"/>
    <w:rsid w:val="00256FCE"/>
    <w:rsid w:val="00261997"/>
    <w:rsid w:val="00262B43"/>
    <w:rsid w:val="00264A16"/>
    <w:rsid w:val="002817C3"/>
    <w:rsid w:val="0028277B"/>
    <w:rsid w:val="002857D4"/>
    <w:rsid w:val="00285D7E"/>
    <w:rsid w:val="0029568F"/>
    <w:rsid w:val="00297C3A"/>
    <w:rsid w:val="002A7FF7"/>
    <w:rsid w:val="002B160D"/>
    <w:rsid w:val="002B1D90"/>
    <w:rsid w:val="002C1A63"/>
    <w:rsid w:val="002C1BD3"/>
    <w:rsid w:val="002C4CE8"/>
    <w:rsid w:val="002D0251"/>
    <w:rsid w:val="002D0EFE"/>
    <w:rsid w:val="002D2F2A"/>
    <w:rsid w:val="002D40D7"/>
    <w:rsid w:val="002E2989"/>
    <w:rsid w:val="002E2FD4"/>
    <w:rsid w:val="002E4A98"/>
    <w:rsid w:val="002E6863"/>
    <w:rsid w:val="002E7179"/>
    <w:rsid w:val="002F6A43"/>
    <w:rsid w:val="00304566"/>
    <w:rsid w:val="00320426"/>
    <w:rsid w:val="00321214"/>
    <w:rsid w:val="0033609F"/>
    <w:rsid w:val="00336CB9"/>
    <w:rsid w:val="00342285"/>
    <w:rsid w:val="00351746"/>
    <w:rsid w:val="00366B9F"/>
    <w:rsid w:val="00366E4B"/>
    <w:rsid w:val="00372A6B"/>
    <w:rsid w:val="003733DC"/>
    <w:rsid w:val="00376D46"/>
    <w:rsid w:val="00385776"/>
    <w:rsid w:val="00391114"/>
    <w:rsid w:val="00391D19"/>
    <w:rsid w:val="00392077"/>
    <w:rsid w:val="00392141"/>
    <w:rsid w:val="003A139A"/>
    <w:rsid w:val="003A1FB7"/>
    <w:rsid w:val="003A4EB0"/>
    <w:rsid w:val="003A6426"/>
    <w:rsid w:val="003A7DEF"/>
    <w:rsid w:val="003B0FB0"/>
    <w:rsid w:val="003B64BC"/>
    <w:rsid w:val="003B700C"/>
    <w:rsid w:val="003C1611"/>
    <w:rsid w:val="003C6AF2"/>
    <w:rsid w:val="003D633A"/>
    <w:rsid w:val="003E068D"/>
    <w:rsid w:val="003E40DB"/>
    <w:rsid w:val="003F0C1C"/>
    <w:rsid w:val="003F6595"/>
    <w:rsid w:val="003F735A"/>
    <w:rsid w:val="003F7836"/>
    <w:rsid w:val="004013B5"/>
    <w:rsid w:val="00407EE2"/>
    <w:rsid w:val="004138CD"/>
    <w:rsid w:val="0041600F"/>
    <w:rsid w:val="0042463A"/>
    <w:rsid w:val="004248F3"/>
    <w:rsid w:val="00427F37"/>
    <w:rsid w:val="004327A6"/>
    <w:rsid w:val="00433984"/>
    <w:rsid w:val="004401A8"/>
    <w:rsid w:val="00443A71"/>
    <w:rsid w:val="0044504A"/>
    <w:rsid w:val="0045088D"/>
    <w:rsid w:val="00450B88"/>
    <w:rsid w:val="0045145F"/>
    <w:rsid w:val="00453F80"/>
    <w:rsid w:val="00456BE4"/>
    <w:rsid w:val="004729AD"/>
    <w:rsid w:val="00474FCF"/>
    <w:rsid w:val="00477AFC"/>
    <w:rsid w:val="00486F1D"/>
    <w:rsid w:val="004941FE"/>
    <w:rsid w:val="00495A61"/>
    <w:rsid w:val="004A25CB"/>
    <w:rsid w:val="004A3D00"/>
    <w:rsid w:val="004A47BF"/>
    <w:rsid w:val="004A6512"/>
    <w:rsid w:val="004B5AD3"/>
    <w:rsid w:val="004C31E1"/>
    <w:rsid w:val="004C3305"/>
    <w:rsid w:val="004D2323"/>
    <w:rsid w:val="004D23A2"/>
    <w:rsid w:val="004E6CFD"/>
    <w:rsid w:val="004E7360"/>
    <w:rsid w:val="004F04A3"/>
    <w:rsid w:val="004F58F1"/>
    <w:rsid w:val="00503600"/>
    <w:rsid w:val="00505476"/>
    <w:rsid w:val="005054FB"/>
    <w:rsid w:val="00507D13"/>
    <w:rsid w:val="00511188"/>
    <w:rsid w:val="0051778D"/>
    <w:rsid w:val="005275C9"/>
    <w:rsid w:val="00535DF2"/>
    <w:rsid w:val="00537A9D"/>
    <w:rsid w:val="00540074"/>
    <w:rsid w:val="00540E6E"/>
    <w:rsid w:val="005430AA"/>
    <w:rsid w:val="005465EA"/>
    <w:rsid w:val="00560CD9"/>
    <w:rsid w:val="00562805"/>
    <w:rsid w:val="00573AAB"/>
    <w:rsid w:val="00585224"/>
    <w:rsid w:val="00587B91"/>
    <w:rsid w:val="005911F5"/>
    <w:rsid w:val="005914EB"/>
    <w:rsid w:val="00594217"/>
    <w:rsid w:val="00595910"/>
    <w:rsid w:val="005A0266"/>
    <w:rsid w:val="005A060C"/>
    <w:rsid w:val="005A269D"/>
    <w:rsid w:val="005A418A"/>
    <w:rsid w:val="005A5B60"/>
    <w:rsid w:val="005B4AF1"/>
    <w:rsid w:val="005B64E7"/>
    <w:rsid w:val="005C16EB"/>
    <w:rsid w:val="005C33A9"/>
    <w:rsid w:val="005D0661"/>
    <w:rsid w:val="005D5454"/>
    <w:rsid w:val="005E2863"/>
    <w:rsid w:val="005E6386"/>
    <w:rsid w:val="005E6566"/>
    <w:rsid w:val="005F4492"/>
    <w:rsid w:val="005F5A95"/>
    <w:rsid w:val="005F6135"/>
    <w:rsid w:val="0060416F"/>
    <w:rsid w:val="0060514A"/>
    <w:rsid w:val="006110BD"/>
    <w:rsid w:val="00615229"/>
    <w:rsid w:val="00616F9D"/>
    <w:rsid w:val="00630AAE"/>
    <w:rsid w:val="00630F97"/>
    <w:rsid w:val="006337A2"/>
    <w:rsid w:val="00640BF4"/>
    <w:rsid w:val="00647C96"/>
    <w:rsid w:val="00654722"/>
    <w:rsid w:val="006558AB"/>
    <w:rsid w:val="0065744D"/>
    <w:rsid w:val="006635C6"/>
    <w:rsid w:val="00664066"/>
    <w:rsid w:val="006732CF"/>
    <w:rsid w:val="00676D64"/>
    <w:rsid w:val="006801D8"/>
    <w:rsid w:val="00682B36"/>
    <w:rsid w:val="00682F2E"/>
    <w:rsid w:val="00683E57"/>
    <w:rsid w:val="00685F9E"/>
    <w:rsid w:val="0069103E"/>
    <w:rsid w:val="00691315"/>
    <w:rsid w:val="006A6245"/>
    <w:rsid w:val="006A6BEE"/>
    <w:rsid w:val="006A711C"/>
    <w:rsid w:val="006A758A"/>
    <w:rsid w:val="006B4995"/>
    <w:rsid w:val="006B5440"/>
    <w:rsid w:val="006D64DA"/>
    <w:rsid w:val="006E02CA"/>
    <w:rsid w:val="006E46F8"/>
    <w:rsid w:val="006E5FD4"/>
    <w:rsid w:val="006F153E"/>
    <w:rsid w:val="006F3181"/>
    <w:rsid w:val="007022B3"/>
    <w:rsid w:val="00706D7B"/>
    <w:rsid w:val="00713A45"/>
    <w:rsid w:val="00716BCF"/>
    <w:rsid w:val="007229AB"/>
    <w:rsid w:val="0072334C"/>
    <w:rsid w:val="007249A3"/>
    <w:rsid w:val="00725B2F"/>
    <w:rsid w:val="00727F44"/>
    <w:rsid w:val="00733E03"/>
    <w:rsid w:val="0074133B"/>
    <w:rsid w:val="0074569B"/>
    <w:rsid w:val="00751E05"/>
    <w:rsid w:val="00754ADA"/>
    <w:rsid w:val="00757313"/>
    <w:rsid w:val="0076202D"/>
    <w:rsid w:val="00766121"/>
    <w:rsid w:val="007671F4"/>
    <w:rsid w:val="007760E1"/>
    <w:rsid w:val="00783642"/>
    <w:rsid w:val="00787D76"/>
    <w:rsid w:val="00795F66"/>
    <w:rsid w:val="007A2243"/>
    <w:rsid w:val="007B0DD2"/>
    <w:rsid w:val="007B4990"/>
    <w:rsid w:val="007C5CC7"/>
    <w:rsid w:val="007D2A0E"/>
    <w:rsid w:val="007D3A28"/>
    <w:rsid w:val="007E03C2"/>
    <w:rsid w:val="007E3602"/>
    <w:rsid w:val="007E36D3"/>
    <w:rsid w:val="007E75EA"/>
    <w:rsid w:val="007F55BD"/>
    <w:rsid w:val="007F7ED5"/>
    <w:rsid w:val="008037F8"/>
    <w:rsid w:val="008057C5"/>
    <w:rsid w:val="00810461"/>
    <w:rsid w:val="008146C1"/>
    <w:rsid w:val="00815C61"/>
    <w:rsid w:val="00816C06"/>
    <w:rsid w:val="00822CF3"/>
    <w:rsid w:val="00824BB1"/>
    <w:rsid w:val="008333A3"/>
    <w:rsid w:val="008405BA"/>
    <w:rsid w:val="00840DE2"/>
    <w:rsid w:val="0084313E"/>
    <w:rsid w:val="008465F4"/>
    <w:rsid w:val="00854845"/>
    <w:rsid w:val="00860004"/>
    <w:rsid w:val="0087193B"/>
    <w:rsid w:val="00882566"/>
    <w:rsid w:val="008866CE"/>
    <w:rsid w:val="008872F2"/>
    <w:rsid w:val="008905A3"/>
    <w:rsid w:val="0089075E"/>
    <w:rsid w:val="00890E00"/>
    <w:rsid w:val="008929F6"/>
    <w:rsid w:val="00896EC0"/>
    <w:rsid w:val="00897BD3"/>
    <w:rsid w:val="008A4FE4"/>
    <w:rsid w:val="008B6224"/>
    <w:rsid w:val="008C7377"/>
    <w:rsid w:val="008E0EB9"/>
    <w:rsid w:val="008E5FD2"/>
    <w:rsid w:val="00900F4D"/>
    <w:rsid w:val="009019B5"/>
    <w:rsid w:val="00903103"/>
    <w:rsid w:val="00903731"/>
    <w:rsid w:val="00906DF7"/>
    <w:rsid w:val="00911FF1"/>
    <w:rsid w:val="0091378E"/>
    <w:rsid w:val="00915FC3"/>
    <w:rsid w:val="009250B7"/>
    <w:rsid w:val="00926747"/>
    <w:rsid w:val="009313BE"/>
    <w:rsid w:val="00950E78"/>
    <w:rsid w:val="00961C04"/>
    <w:rsid w:val="00963435"/>
    <w:rsid w:val="00965332"/>
    <w:rsid w:val="00976BD9"/>
    <w:rsid w:val="00981F60"/>
    <w:rsid w:val="00983884"/>
    <w:rsid w:val="009858D8"/>
    <w:rsid w:val="00992347"/>
    <w:rsid w:val="009967A1"/>
    <w:rsid w:val="00997693"/>
    <w:rsid w:val="009A0C6E"/>
    <w:rsid w:val="009A202F"/>
    <w:rsid w:val="009A652C"/>
    <w:rsid w:val="009B65F9"/>
    <w:rsid w:val="009B7339"/>
    <w:rsid w:val="009B7F9C"/>
    <w:rsid w:val="009C358D"/>
    <w:rsid w:val="009C561B"/>
    <w:rsid w:val="009D11CD"/>
    <w:rsid w:val="009D6A0A"/>
    <w:rsid w:val="009E16BC"/>
    <w:rsid w:val="00A014D4"/>
    <w:rsid w:val="00A07C2F"/>
    <w:rsid w:val="00A10560"/>
    <w:rsid w:val="00A11B60"/>
    <w:rsid w:val="00A15D1B"/>
    <w:rsid w:val="00A339CD"/>
    <w:rsid w:val="00A41504"/>
    <w:rsid w:val="00A43F40"/>
    <w:rsid w:val="00A511D2"/>
    <w:rsid w:val="00A53270"/>
    <w:rsid w:val="00A6198A"/>
    <w:rsid w:val="00A61E6F"/>
    <w:rsid w:val="00A6765E"/>
    <w:rsid w:val="00A76410"/>
    <w:rsid w:val="00A77B35"/>
    <w:rsid w:val="00A77DA4"/>
    <w:rsid w:val="00A83CCB"/>
    <w:rsid w:val="00A84338"/>
    <w:rsid w:val="00A9469A"/>
    <w:rsid w:val="00A948B7"/>
    <w:rsid w:val="00A9544B"/>
    <w:rsid w:val="00A96051"/>
    <w:rsid w:val="00A973FF"/>
    <w:rsid w:val="00AA5945"/>
    <w:rsid w:val="00AB09D7"/>
    <w:rsid w:val="00AB4C7F"/>
    <w:rsid w:val="00AC1989"/>
    <w:rsid w:val="00AC4621"/>
    <w:rsid w:val="00AC49DF"/>
    <w:rsid w:val="00AC69DA"/>
    <w:rsid w:val="00AD5519"/>
    <w:rsid w:val="00AD7677"/>
    <w:rsid w:val="00AF015C"/>
    <w:rsid w:val="00AF2D99"/>
    <w:rsid w:val="00AF3EB0"/>
    <w:rsid w:val="00B06837"/>
    <w:rsid w:val="00B06B34"/>
    <w:rsid w:val="00B14B71"/>
    <w:rsid w:val="00B157D9"/>
    <w:rsid w:val="00B1682C"/>
    <w:rsid w:val="00B17538"/>
    <w:rsid w:val="00B277FF"/>
    <w:rsid w:val="00B422E4"/>
    <w:rsid w:val="00B4304A"/>
    <w:rsid w:val="00B4746E"/>
    <w:rsid w:val="00B50A49"/>
    <w:rsid w:val="00B524B5"/>
    <w:rsid w:val="00B6067E"/>
    <w:rsid w:val="00B62E4E"/>
    <w:rsid w:val="00B6431F"/>
    <w:rsid w:val="00B64C43"/>
    <w:rsid w:val="00B71485"/>
    <w:rsid w:val="00B72AE9"/>
    <w:rsid w:val="00B74133"/>
    <w:rsid w:val="00B750DA"/>
    <w:rsid w:val="00B81C8A"/>
    <w:rsid w:val="00B82976"/>
    <w:rsid w:val="00B838F2"/>
    <w:rsid w:val="00B92E9F"/>
    <w:rsid w:val="00BA4A87"/>
    <w:rsid w:val="00BB062B"/>
    <w:rsid w:val="00BC2994"/>
    <w:rsid w:val="00BC6030"/>
    <w:rsid w:val="00BD3FEA"/>
    <w:rsid w:val="00BE4611"/>
    <w:rsid w:val="00BE5B32"/>
    <w:rsid w:val="00BF53E5"/>
    <w:rsid w:val="00BF6D06"/>
    <w:rsid w:val="00C01E92"/>
    <w:rsid w:val="00C02070"/>
    <w:rsid w:val="00C03D77"/>
    <w:rsid w:val="00C05239"/>
    <w:rsid w:val="00C06A16"/>
    <w:rsid w:val="00C07FC9"/>
    <w:rsid w:val="00C122DA"/>
    <w:rsid w:val="00C149D8"/>
    <w:rsid w:val="00C1794A"/>
    <w:rsid w:val="00C41CFD"/>
    <w:rsid w:val="00C445D0"/>
    <w:rsid w:val="00C50F5A"/>
    <w:rsid w:val="00C533DF"/>
    <w:rsid w:val="00C54369"/>
    <w:rsid w:val="00C55071"/>
    <w:rsid w:val="00C55D74"/>
    <w:rsid w:val="00C57824"/>
    <w:rsid w:val="00C61220"/>
    <w:rsid w:val="00C71DFB"/>
    <w:rsid w:val="00C73381"/>
    <w:rsid w:val="00C76903"/>
    <w:rsid w:val="00C82934"/>
    <w:rsid w:val="00C8488B"/>
    <w:rsid w:val="00C95C39"/>
    <w:rsid w:val="00CA31B2"/>
    <w:rsid w:val="00CB0091"/>
    <w:rsid w:val="00CB0DAE"/>
    <w:rsid w:val="00CB2A8C"/>
    <w:rsid w:val="00CB3B1F"/>
    <w:rsid w:val="00CB661F"/>
    <w:rsid w:val="00CB6E3B"/>
    <w:rsid w:val="00CC0C73"/>
    <w:rsid w:val="00CC2AB2"/>
    <w:rsid w:val="00CC2F2A"/>
    <w:rsid w:val="00CC3708"/>
    <w:rsid w:val="00CC4C19"/>
    <w:rsid w:val="00CC6E1B"/>
    <w:rsid w:val="00CD34B0"/>
    <w:rsid w:val="00CD372D"/>
    <w:rsid w:val="00CD3A78"/>
    <w:rsid w:val="00CD3D9D"/>
    <w:rsid w:val="00CE2E7F"/>
    <w:rsid w:val="00CE747B"/>
    <w:rsid w:val="00CF2840"/>
    <w:rsid w:val="00D0797D"/>
    <w:rsid w:val="00D178F0"/>
    <w:rsid w:val="00D41015"/>
    <w:rsid w:val="00D41AEE"/>
    <w:rsid w:val="00D445BE"/>
    <w:rsid w:val="00D45386"/>
    <w:rsid w:val="00D459C7"/>
    <w:rsid w:val="00D50A44"/>
    <w:rsid w:val="00D54CFD"/>
    <w:rsid w:val="00D57A55"/>
    <w:rsid w:val="00D61144"/>
    <w:rsid w:val="00D769BB"/>
    <w:rsid w:val="00D808CC"/>
    <w:rsid w:val="00D949B7"/>
    <w:rsid w:val="00DA5948"/>
    <w:rsid w:val="00DC1657"/>
    <w:rsid w:val="00DD5477"/>
    <w:rsid w:val="00DE48FB"/>
    <w:rsid w:val="00DF2445"/>
    <w:rsid w:val="00E13C5C"/>
    <w:rsid w:val="00E17CFD"/>
    <w:rsid w:val="00E203E0"/>
    <w:rsid w:val="00E313C5"/>
    <w:rsid w:val="00E31B3B"/>
    <w:rsid w:val="00E359AB"/>
    <w:rsid w:val="00E40B59"/>
    <w:rsid w:val="00E509B3"/>
    <w:rsid w:val="00E52709"/>
    <w:rsid w:val="00E53FF0"/>
    <w:rsid w:val="00E54946"/>
    <w:rsid w:val="00E56461"/>
    <w:rsid w:val="00E629A2"/>
    <w:rsid w:val="00E644B1"/>
    <w:rsid w:val="00E67101"/>
    <w:rsid w:val="00E82879"/>
    <w:rsid w:val="00E83DAA"/>
    <w:rsid w:val="00E83F0E"/>
    <w:rsid w:val="00E84E1F"/>
    <w:rsid w:val="00E87DE3"/>
    <w:rsid w:val="00E976A8"/>
    <w:rsid w:val="00EA11CE"/>
    <w:rsid w:val="00EA70AB"/>
    <w:rsid w:val="00EB2560"/>
    <w:rsid w:val="00EB2847"/>
    <w:rsid w:val="00EC0DC7"/>
    <w:rsid w:val="00EC2BB4"/>
    <w:rsid w:val="00EC3772"/>
    <w:rsid w:val="00EC59D9"/>
    <w:rsid w:val="00EC6FAD"/>
    <w:rsid w:val="00ED5260"/>
    <w:rsid w:val="00EE1A5F"/>
    <w:rsid w:val="00EE3C22"/>
    <w:rsid w:val="00EE62C8"/>
    <w:rsid w:val="00EE7922"/>
    <w:rsid w:val="00EF2146"/>
    <w:rsid w:val="00F00327"/>
    <w:rsid w:val="00F052E4"/>
    <w:rsid w:val="00F05495"/>
    <w:rsid w:val="00F11F58"/>
    <w:rsid w:val="00F25EE8"/>
    <w:rsid w:val="00F27BFD"/>
    <w:rsid w:val="00F303EE"/>
    <w:rsid w:val="00F362F2"/>
    <w:rsid w:val="00F36862"/>
    <w:rsid w:val="00F401C3"/>
    <w:rsid w:val="00F4763B"/>
    <w:rsid w:val="00F54E6B"/>
    <w:rsid w:val="00F5798A"/>
    <w:rsid w:val="00F601FD"/>
    <w:rsid w:val="00F803E5"/>
    <w:rsid w:val="00F84424"/>
    <w:rsid w:val="00F85C2E"/>
    <w:rsid w:val="00F87642"/>
    <w:rsid w:val="00FA1399"/>
    <w:rsid w:val="00FA2514"/>
    <w:rsid w:val="00FA27F8"/>
    <w:rsid w:val="00FB064C"/>
    <w:rsid w:val="00FB411A"/>
    <w:rsid w:val="00FC165E"/>
    <w:rsid w:val="00FC5D7E"/>
    <w:rsid w:val="00FD6ECF"/>
    <w:rsid w:val="00FE028E"/>
    <w:rsid w:val="00FE1D44"/>
    <w:rsid w:val="00FE2639"/>
    <w:rsid w:val="00FE2F19"/>
    <w:rsid w:val="00FE3EBE"/>
    <w:rsid w:val="00FF4B6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B5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64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47B"/>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6B4995"/>
    <w:pPr>
      <w:tabs>
        <w:tab w:val="center" w:pos="4320"/>
        <w:tab w:val="right" w:pos="8640"/>
      </w:tabs>
    </w:pPr>
  </w:style>
  <w:style w:type="character" w:customStyle="1" w:styleId="FooterChar">
    <w:name w:val="Footer Char"/>
    <w:basedOn w:val="DefaultParagraphFont"/>
    <w:link w:val="Footer"/>
    <w:uiPriority w:val="99"/>
    <w:rsid w:val="006B4995"/>
  </w:style>
  <w:style w:type="character" w:styleId="PageNumber">
    <w:name w:val="page number"/>
    <w:basedOn w:val="DefaultParagraphFont"/>
    <w:uiPriority w:val="99"/>
    <w:semiHidden/>
    <w:unhideWhenUsed/>
    <w:rsid w:val="006B4995"/>
  </w:style>
  <w:style w:type="paragraph" w:styleId="Header">
    <w:name w:val="header"/>
    <w:basedOn w:val="Normal"/>
    <w:link w:val="HeaderChar"/>
    <w:uiPriority w:val="99"/>
    <w:semiHidden/>
    <w:unhideWhenUsed/>
    <w:rsid w:val="006B4995"/>
    <w:pPr>
      <w:tabs>
        <w:tab w:val="center" w:pos="4320"/>
        <w:tab w:val="right" w:pos="8640"/>
      </w:tabs>
    </w:pPr>
  </w:style>
  <w:style w:type="character" w:customStyle="1" w:styleId="HeaderChar">
    <w:name w:val="Header Char"/>
    <w:basedOn w:val="DefaultParagraphFont"/>
    <w:link w:val="Header"/>
    <w:uiPriority w:val="99"/>
    <w:semiHidden/>
    <w:rsid w:val="006B4995"/>
  </w:style>
  <w:style w:type="paragraph" w:styleId="BalloonText">
    <w:name w:val="Balloon Text"/>
    <w:basedOn w:val="Normal"/>
    <w:link w:val="BalloonTextChar"/>
    <w:uiPriority w:val="99"/>
    <w:semiHidden/>
    <w:unhideWhenUsed/>
    <w:rsid w:val="00757313"/>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757313"/>
    <w:rPr>
      <w:rFonts w:ascii="Lucida Grande" w:hAnsi="Lucida Grande" w:cs="Lucida Grande"/>
      <w:sz w:val="18"/>
      <w:szCs w:val="18"/>
      <w:lang w:eastAsia="en-US"/>
    </w:rPr>
  </w:style>
  <w:style w:type="paragraph" w:styleId="TOCHeading">
    <w:name w:val="TOC Heading"/>
    <w:basedOn w:val="Heading1"/>
    <w:next w:val="Normal"/>
    <w:uiPriority w:val="39"/>
    <w:unhideWhenUsed/>
    <w:qFormat/>
    <w:rsid w:val="0005647B"/>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semiHidden/>
    <w:unhideWhenUsed/>
    <w:rsid w:val="0005647B"/>
    <w:pPr>
      <w:spacing w:before="120"/>
    </w:pPr>
    <w:rPr>
      <w:b/>
    </w:rPr>
  </w:style>
  <w:style w:type="paragraph" w:styleId="TOC2">
    <w:name w:val="toc 2"/>
    <w:basedOn w:val="Normal"/>
    <w:next w:val="Normal"/>
    <w:autoRedefine/>
    <w:uiPriority w:val="39"/>
    <w:semiHidden/>
    <w:unhideWhenUsed/>
    <w:rsid w:val="0005647B"/>
    <w:pPr>
      <w:ind w:left="240"/>
    </w:pPr>
    <w:rPr>
      <w:b/>
      <w:sz w:val="22"/>
      <w:szCs w:val="22"/>
    </w:rPr>
  </w:style>
  <w:style w:type="paragraph" w:styleId="TOC3">
    <w:name w:val="toc 3"/>
    <w:basedOn w:val="Normal"/>
    <w:next w:val="Normal"/>
    <w:autoRedefine/>
    <w:uiPriority w:val="39"/>
    <w:semiHidden/>
    <w:unhideWhenUsed/>
    <w:rsid w:val="0005647B"/>
    <w:pPr>
      <w:ind w:left="480"/>
    </w:pPr>
    <w:rPr>
      <w:sz w:val="22"/>
      <w:szCs w:val="22"/>
    </w:rPr>
  </w:style>
  <w:style w:type="paragraph" w:styleId="TOC4">
    <w:name w:val="toc 4"/>
    <w:basedOn w:val="Normal"/>
    <w:next w:val="Normal"/>
    <w:autoRedefine/>
    <w:uiPriority w:val="39"/>
    <w:semiHidden/>
    <w:unhideWhenUsed/>
    <w:rsid w:val="0005647B"/>
    <w:pPr>
      <w:ind w:left="720"/>
    </w:pPr>
    <w:rPr>
      <w:sz w:val="20"/>
      <w:szCs w:val="20"/>
    </w:rPr>
  </w:style>
  <w:style w:type="paragraph" w:styleId="TOC5">
    <w:name w:val="toc 5"/>
    <w:basedOn w:val="Normal"/>
    <w:next w:val="Normal"/>
    <w:autoRedefine/>
    <w:uiPriority w:val="39"/>
    <w:semiHidden/>
    <w:unhideWhenUsed/>
    <w:rsid w:val="0005647B"/>
    <w:pPr>
      <w:ind w:left="960"/>
    </w:pPr>
    <w:rPr>
      <w:sz w:val="20"/>
      <w:szCs w:val="20"/>
    </w:rPr>
  </w:style>
  <w:style w:type="paragraph" w:styleId="TOC6">
    <w:name w:val="toc 6"/>
    <w:basedOn w:val="Normal"/>
    <w:next w:val="Normal"/>
    <w:autoRedefine/>
    <w:uiPriority w:val="39"/>
    <w:semiHidden/>
    <w:unhideWhenUsed/>
    <w:rsid w:val="0005647B"/>
    <w:pPr>
      <w:ind w:left="1200"/>
    </w:pPr>
    <w:rPr>
      <w:sz w:val="20"/>
      <w:szCs w:val="20"/>
    </w:rPr>
  </w:style>
  <w:style w:type="paragraph" w:styleId="TOC7">
    <w:name w:val="toc 7"/>
    <w:basedOn w:val="Normal"/>
    <w:next w:val="Normal"/>
    <w:autoRedefine/>
    <w:uiPriority w:val="39"/>
    <w:semiHidden/>
    <w:unhideWhenUsed/>
    <w:rsid w:val="0005647B"/>
    <w:pPr>
      <w:ind w:left="1440"/>
    </w:pPr>
    <w:rPr>
      <w:sz w:val="20"/>
      <w:szCs w:val="20"/>
    </w:rPr>
  </w:style>
  <w:style w:type="paragraph" w:styleId="TOC8">
    <w:name w:val="toc 8"/>
    <w:basedOn w:val="Normal"/>
    <w:next w:val="Normal"/>
    <w:autoRedefine/>
    <w:uiPriority w:val="39"/>
    <w:semiHidden/>
    <w:unhideWhenUsed/>
    <w:rsid w:val="0005647B"/>
    <w:pPr>
      <w:ind w:left="1680"/>
    </w:pPr>
    <w:rPr>
      <w:sz w:val="20"/>
      <w:szCs w:val="20"/>
    </w:rPr>
  </w:style>
  <w:style w:type="paragraph" w:styleId="TOC9">
    <w:name w:val="toc 9"/>
    <w:basedOn w:val="Normal"/>
    <w:next w:val="Normal"/>
    <w:autoRedefine/>
    <w:uiPriority w:val="39"/>
    <w:semiHidden/>
    <w:unhideWhenUsed/>
    <w:rsid w:val="0005647B"/>
    <w:pPr>
      <w:ind w:left="1920"/>
    </w:pPr>
    <w:rPr>
      <w:sz w:val="20"/>
      <w:szCs w:val="20"/>
    </w:rPr>
  </w:style>
  <w:style w:type="character" w:styleId="Hyperlink">
    <w:name w:val="Hyperlink"/>
    <w:basedOn w:val="DefaultParagraphFont"/>
    <w:uiPriority w:val="99"/>
    <w:rsid w:val="009B7F9C"/>
    <w:rPr>
      <w:color w:val="0000FF"/>
      <w:u w:val="single"/>
    </w:rPr>
  </w:style>
  <w:style w:type="paragraph" w:styleId="ListParagraph">
    <w:name w:val="List Paragraph"/>
    <w:basedOn w:val="Normal"/>
    <w:uiPriority w:val="34"/>
    <w:qFormat/>
    <w:rsid w:val="009B7F9C"/>
    <w:pPr>
      <w:ind w:left="720"/>
      <w:contextualSpacing/>
    </w:pPr>
    <w:rPr>
      <w:rFonts w:eastAsiaTheme="minorHAnsi"/>
      <w:lang w:eastAsia="en-US"/>
    </w:rPr>
  </w:style>
  <w:style w:type="character" w:customStyle="1" w:styleId="citationsource-journal">
    <w:name w:val="citation_source-journal"/>
    <w:basedOn w:val="DefaultParagraphFont"/>
    <w:rsid w:val="009B7F9C"/>
  </w:style>
  <w:style w:type="character" w:customStyle="1" w:styleId="nlmfpage">
    <w:name w:val="nlm_fpage"/>
    <w:basedOn w:val="DefaultParagraphFont"/>
    <w:rsid w:val="009B7F9C"/>
  </w:style>
  <w:style w:type="character" w:customStyle="1" w:styleId="nlmlpage">
    <w:name w:val="nlm_lpage"/>
    <w:basedOn w:val="DefaultParagraphFont"/>
    <w:rsid w:val="009B7F9C"/>
  </w:style>
  <w:style w:type="character" w:customStyle="1" w:styleId="ballooncontents">
    <w:name w:val="balloon_contents"/>
    <w:basedOn w:val="DefaultParagraphFont"/>
    <w:rsid w:val="009B7F9C"/>
  </w:style>
  <w:style w:type="character" w:customStyle="1" w:styleId="nlmgiven-names">
    <w:name w:val="nlm_given-names"/>
    <w:basedOn w:val="DefaultParagraphFont"/>
    <w:rsid w:val="009B7F9C"/>
  </w:style>
  <w:style w:type="character" w:customStyle="1" w:styleId="nlmyear">
    <w:name w:val="nlm_year"/>
    <w:basedOn w:val="DefaultParagraphFont"/>
    <w:rsid w:val="009B7F9C"/>
  </w:style>
  <w:style w:type="character" w:customStyle="1" w:styleId="nlmarticle-title">
    <w:name w:val="nlm_article-title"/>
    <w:basedOn w:val="DefaultParagraphFont"/>
    <w:rsid w:val="009B7F9C"/>
  </w:style>
  <w:style w:type="character" w:customStyle="1" w:styleId="singlehighlightclass">
    <w:name w:val="single_highlight_class"/>
    <w:basedOn w:val="DefaultParagraphFont"/>
    <w:rsid w:val="009B7F9C"/>
  </w:style>
  <w:style w:type="character" w:customStyle="1" w:styleId="balloon">
    <w:name w:val="balloon"/>
    <w:basedOn w:val="DefaultParagraphFont"/>
    <w:rsid w:val="009B7F9C"/>
  </w:style>
  <w:style w:type="character" w:customStyle="1" w:styleId="searchnone">
    <w:name w:val="searchnone"/>
    <w:basedOn w:val="DefaultParagraphFont"/>
    <w:rsid w:val="009B7F9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64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47B"/>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unhideWhenUsed/>
    <w:rsid w:val="006B4995"/>
    <w:pPr>
      <w:tabs>
        <w:tab w:val="center" w:pos="4320"/>
        <w:tab w:val="right" w:pos="8640"/>
      </w:tabs>
    </w:pPr>
  </w:style>
  <w:style w:type="character" w:customStyle="1" w:styleId="FooterChar">
    <w:name w:val="Footer Char"/>
    <w:basedOn w:val="DefaultParagraphFont"/>
    <w:link w:val="Footer"/>
    <w:uiPriority w:val="99"/>
    <w:rsid w:val="006B4995"/>
  </w:style>
  <w:style w:type="character" w:styleId="PageNumber">
    <w:name w:val="page number"/>
    <w:basedOn w:val="DefaultParagraphFont"/>
    <w:uiPriority w:val="99"/>
    <w:semiHidden/>
    <w:unhideWhenUsed/>
    <w:rsid w:val="006B4995"/>
  </w:style>
  <w:style w:type="paragraph" w:styleId="Header">
    <w:name w:val="header"/>
    <w:basedOn w:val="Normal"/>
    <w:link w:val="HeaderChar"/>
    <w:uiPriority w:val="99"/>
    <w:semiHidden/>
    <w:unhideWhenUsed/>
    <w:rsid w:val="006B4995"/>
    <w:pPr>
      <w:tabs>
        <w:tab w:val="center" w:pos="4320"/>
        <w:tab w:val="right" w:pos="8640"/>
      </w:tabs>
    </w:pPr>
  </w:style>
  <w:style w:type="character" w:customStyle="1" w:styleId="HeaderChar">
    <w:name w:val="Header Char"/>
    <w:basedOn w:val="DefaultParagraphFont"/>
    <w:link w:val="Header"/>
    <w:uiPriority w:val="99"/>
    <w:semiHidden/>
    <w:rsid w:val="006B4995"/>
  </w:style>
  <w:style w:type="paragraph" w:styleId="BalloonText">
    <w:name w:val="Balloon Text"/>
    <w:basedOn w:val="Normal"/>
    <w:link w:val="BalloonTextChar"/>
    <w:uiPriority w:val="99"/>
    <w:semiHidden/>
    <w:unhideWhenUsed/>
    <w:rsid w:val="00757313"/>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757313"/>
    <w:rPr>
      <w:rFonts w:ascii="Lucida Grande" w:hAnsi="Lucida Grande" w:cs="Lucida Grande"/>
      <w:sz w:val="18"/>
      <w:szCs w:val="18"/>
      <w:lang w:eastAsia="en-US"/>
    </w:rPr>
  </w:style>
  <w:style w:type="paragraph" w:styleId="TOCHeading">
    <w:name w:val="TOC Heading"/>
    <w:basedOn w:val="Heading1"/>
    <w:next w:val="Normal"/>
    <w:uiPriority w:val="39"/>
    <w:unhideWhenUsed/>
    <w:qFormat/>
    <w:rsid w:val="0005647B"/>
    <w:pPr>
      <w:spacing w:line="276" w:lineRule="auto"/>
      <w:outlineLvl w:val="9"/>
    </w:pPr>
    <w:rPr>
      <w:color w:val="365F91" w:themeColor="accent1" w:themeShade="BF"/>
      <w:sz w:val="28"/>
      <w:szCs w:val="28"/>
      <w:lang w:eastAsia="en-US"/>
    </w:rPr>
  </w:style>
  <w:style w:type="paragraph" w:styleId="TOC1">
    <w:name w:val="toc 1"/>
    <w:basedOn w:val="Normal"/>
    <w:next w:val="Normal"/>
    <w:autoRedefine/>
    <w:uiPriority w:val="39"/>
    <w:semiHidden/>
    <w:unhideWhenUsed/>
    <w:rsid w:val="0005647B"/>
    <w:pPr>
      <w:spacing w:before="120"/>
    </w:pPr>
    <w:rPr>
      <w:b/>
    </w:rPr>
  </w:style>
  <w:style w:type="paragraph" w:styleId="TOC2">
    <w:name w:val="toc 2"/>
    <w:basedOn w:val="Normal"/>
    <w:next w:val="Normal"/>
    <w:autoRedefine/>
    <w:uiPriority w:val="39"/>
    <w:semiHidden/>
    <w:unhideWhenUsed/>
    <w:rsid w:val="0005647B"/>
    <w:pPr>
      <w:ind w:left="240"/>
    </w:pPr>
    <w:rPr>
      <w:b/>
      <w:sz w:val="22"/>
      <w:szCs w:val="22"/>
    </w:rPr>
  </w:style>
  <w:style w:type="paragraph" w:styleId="TOC3">
    <w:name w:val="toc 3"/>
    <w:basedOn w:val="Normal"/>
    <w:next w:val="Normal"/>
    <w:autoRedefine/>
    <w:uiPriority w:val="39"/>
    <w:semiHidden/>
    <w:unhideWhenUsed/>
    <w:rsid w:val="0005647B"/>
    <w:pPr>
      <w:ind w:left="480"/>
    </w:pPr>
    <w:rPr>
      <w:sz w:val="22"/>
      <w:szCs w:val="22"/>
    </w:rPr>
  </w:style>
  <w:style w:type="paragraph" w:styleId="TOC4">
    <w:name w:val="toc 4"/>
    <w:basedOn w:val="Normal"/>
    <w:next w:val="Normal"/>
    <w:autoRedefine/>
    <w:uiPriority w:val="39"/>
    <w:semiHidden/>
    <w:unhideWhenUsed/>
    <w:rsid w:val="0005647B"/>
    <w:pPr>
      <w:ind w:left="720"/>
    </w:pPr>
    <w:rPr>
      <w:sz w:val="20"/>
      <w:szCs w:val="20"/>
    </w:rPr>
  </w:style>
  <w:style w:type="paragraph" w:styleId="TOC5">
    <w:name w:val="toc 5"/>
    <w:basedOn w:val="Normal"/>
    <w:next w:val="Normal"/>
    <w:autoRedefine/>
    <w:uiPriority w:val="39"/>
    <w:semiHidden/>
    <w:unhideWhenUsed/>
    <w:rsid w:val="0005647B"/>
    <w:pPr>
      <w:ind w:left="960"/>
    </w:pPr>
    <w:rPr>
      <w:sz w:val="20"/>
      <w:szCs w:val="20"/>
    </w:rPr>
  </w:style>
  <w:style w:type="paragraph" w:styleId="TOC6">
    <w:name w:val="toc 6"/>
    <w:basedOn w:val="Normal"/>
    <w:next w:val="Normal"/>
    <w:autoRedefine/>
    <w:uiPriority w:val="39"/>
    <w:semiHidden/>
    <w:unhideWhenUsed/>
    <w:rsid w:val="0005647B"/>
    <w:pPr>
      <w:ind w:left="1200"/>
    </w:pPr>
    <w:rPr>
      <w:sz w:val="20"/>
      <w:szCs w:val="20"/>
    </w:rPr>
  </w:style>
  <w:style w:type="paragraph" w:styleId="TOC7">
    <w:name w:val="toc 7"/>
    <w:basedOn w:val="Normal"/>
    <w:next w:val="Normal"/>
    <w:autoRedefine/>
    <w:uiPriority w:val="39"/>
    <w:semiHidden/>
    <w:unhideWhenUsed/>
    <w:rsid w:val="0005647B"/>
    <w:pPr>
      <w:ind w:left="1440"/>
    </w:pPr>
    <w:rPr>
      <w:sz w:val="20"/>
      <w:szCs w:val="20"/>
    </w:rPr>
  </w:style>
  <w:style w:type="paragraph" w:styleId="TOC8">
    <w:name w:val="toc 8"/>
    <w:basedOn w:val="Normal"/>
    <w:next w:val="Normal"/>
    <w:autoRedefine/>
    <w:uiPriority w:val="39"/>
    <w:semiHidden/>
    <w:unhideWhenUsed/>
    <w:rsid w:val="0005647B"/>
    <w:pPr>
      <w:ind w:left="1680"/>
    </w:pPr>
    <w:rPr>
      <w:sz w:val="20"/>
      <w:szCs w:val="20"/>
    </w:rPr>
  </w:style>
  <w:style w:type="paragraph" w:styleId="TOC9">
    <w:name w:val="toc 9"/>
    <w:basedOn w:val="Normal"/>
    <w:next w:val="Normal"/>
    <w:autoRedefine/>
    <w:uiPriority w:val="39"/>
    <w:semiHidden/>
    <w:unhideWhenUsed/>
    <w:rsid w:val="0005647B"/>
    <w:pPr>
      <w:ind w:left="1920"/>
    </w:pPr>
    <w:rPr>
      <w:sz w:val="20"/>
      <w:szCs w:val="20"/>
    </w:rPr>
  </w:style>
  <w:style w:type="character" w:styleId="Hyperlink">
    <w:name w:val="Hyperlink"/>
    <w:basedOn w:val="DefaultParagraphFont"/>
    <w:uiPriority w:val="99"/>
    <w:rsid w:val="009B7F9C"/>
    <w:rPr>
      <w:color w:val="0000FF"/>
      <w:u w:val="single"/>
    </w:rPr>
  </w:style>
  <w:style w:type="paragraph" w:styleId="ListParagraph">
    <w:name w:val="List Paragraph"/>
    <w:basedOn w:val="Normal"/>
    <w:uiPriority w:val="34"/>
    <w:qFormat/>
    <w:rsid w:val="009B7F9C"/>
    <w:pPr>
      <w:ind w:left="720"/>
      <w:contextualSpacing/>
    </w:pPr>
    <w:rPr>
      <w:rFonts w:eastAsiaTheme="minorHAnsi"/>
      <w:lang w:eastAsia="en-US"/>
    </w:rPr>
  </w:style>
  <w:style w:type="character" w:customStyle="1" w:styleId="citationsource-journal">
    <w:name w:val="citation_source-journal"/>
    <w:basedOn w:val="DefaultParagraphFont"/>
    <w:rsid w:val="009B7F9C"/>
  </w:style>
  <w:style w:type="character" w:customStyle="1" w:styleId="nlmfpage">
    <w:name w:val="nlm_fpage"/>
    <w:basedOn w:val="DefaultParagraphFont"/>
    <w:rsid w:val="009B7F9C"/>
  </w:style>
  <w:style w:type="character" w:customStyle="1" w:styleId="nlmlpage">
    <w:name w:val="nlm_lpage"/>
    <w:basedOn w:val="DefaultParagraphFont"/>
    <w:rsid w:val="009B7F9C"/>
  </w:style>
  <w:style w:type="character" w:customStyle="1" w:styleId="ballooncontents">
    <w:name w:val="balloon_contents"/>
    <w:basedOn w:val="DefaultParagraphFont"/>
    <w:rsid w:val="009B7F9C"/>
  </w:style>
  <w:style w:type="character" w:customStyle="1" w:styleId="nlmgiven-names">
    <w:name w:val="nlm_given-names"/>
    <w:basedOn w:val="DefaultParagraphFont"/>
    <w:rsid w:val="009B7F9C"/>
  </w:style>
  <w:style w:type="character" w:customStyle="1" w:styleId="nlmyear">
    <w:name w:val="nlm_year"/>
    <w:basedOn w:val="DefaultParagraphFont"/>
    <w:rsid w:val="009B7F9C"/>
  </w:style>
  <w:style w:type="character" w:customStyle="1" w:styleId="nlmarticle-title">
    <w:name w:val="nlm_article-title"/>
    <w:basedOn w:val="DefaultParagraphFont"/>
    <w:rsid w:val="009B7F9C"/>
  </w:style>
  <w:style w:type="character" w:customStyle="1" w:styleId="singlehighlightclass">
    <w:name w:val="single_highlight_class"/>
    <w:basedOn w:val="DefaultParagraphFont"/>
    <w:rsid w:val="009B7F9C"/>
  </w:style>
  <w:style w:type="character" w:customStyle="1" w:styleId="balloon">
    <w:name w:val="balloon"/>
    <w:basedOn w:val="DefaultParagraphFont"/>
    <w:rsid w:val="009B7F9C"/>
  </w:style>
  <w:style w:type="character" w:customStyle="1" w:styleId="searchnone">
    <w:name w:val="searchnone"/>
    <w:basedOn w:val="DefaultParagraphFont"/>
    <w:rsid w:val="009B7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emf"/><Relationship Id="rId19" Type="http://schemas.openxmlformats.org/officeDocument/2006/relationships/image" Target="media/image9.emf"/><Relationship Id="rId63" Type="http://schemas.openxmlformats.org/officeDocument/2006/relationships/image" Target="media/image53.emf"/><Relationship Id="rId64" Type="http://schemas.openxmlformats.org/officeDocument/2006/relationships/image" Target="media/image54.emf"/><Relationship Id="rId65" Type="http://schemas.openxmlformats.org/officeDocument/2006/relationships/footer" Target="footer3.xm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image" Target="media/image40.png"/><Relationship Id="rId51" Type="http://schemas.openxmlformats.org/officeDocument/2006/relationships/image" Target="media/image41.emf"/><Relationship Id="rId52" Type="http://schemas.openxmlformats.org/officeDocument/2006/relationships/image" Target="media/image42.emf"/><Relationship Id="rId53" Type="http://schemas.openxmlformats.org/officeDocument/2006/relationships/image" Target="media/image43.png"/><Relationship Id="rId54" Type="http://schemas.openxmlformats.org/officeDocument/2006/relationships/image" Target="media/image44.emf"/><Relationship Id="rId55" Type="http://schemas.openxmlformats.org/officeDocument/2006/relationships/image" Target="media/image45.emf"/><Relationship Id="rId56" Type="http://schemas.openxmlformats.org/officeDocument/2006/relationships/image" Target="media/image46.png"/><Relationship Id="rId57" Type="http://schemas.openxmlformats.org/officeDocument/2006/relationships/image" Target="media/image47.jpeg"/><Relationship Id="rId58" Type="http://schemas.openxmlformats.org/officeDocument/2006/relationships/image" Target="media/image48.emf"/><Relationship Id="rId59" Type="http://schemas.openxmlformats.org/officeDocument/2006/relationships/image" Target="media/image49.emf"/><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emf"/><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emf"/><Relationship Id="rId46" Type="http://schemas.openxmlformats.org/officeDocument/2006/relationships/image" Target="media/image36.emf"/><Relationship Id="rId47" Type="http://schemas.openxmlformats.org/officeDocument/2006/relationships/image" Target="media/image37.png"/><Relationship Id="rId48" Type="http://schemas.openxmlformats.org/officeDocument/2006/relationships/image" Target="media/image38.emf"/><Relationship Id="rId49" Type="http://schemas.openxmlformats.org/officeDocument/2006/relationships/image" Target="media/image3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emf"/><Relationship Id="rId38" Type="http://schemas.openxmlformats.org/officeDocument/2006/relationships/image" Target="media/image28.png"/><Relationship Id="rId39" Type="http://schemas.openxmlformats.org/officeDocument/2006/relationships/image" Target="media/image29.emf"/><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image" Target="media/image50.emf"/><Relationship Id="rId61" Type="http://schemas.openxmlformats.org/officeDocument/2006/relationships/image" Target="media/image51.emf"/><Relationship Id="rId62" Type="http://schemas.openxmlformats.org/officeDocument/2006/relationships/image" Target="media/image52.jpe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B897-C372-FA4E-9540-1BE5227E7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12618</Words>
  <Characters>71925</Characters>
  <Application>Microsoft Macintosh Word</Application>
  <DocSecurity>0</DocSecurity>
  <Lines>599</Lines>
  <Paragraphs>168</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
      <vt:lpstr>List of Figures</vt:lpstr>
      <vt:lpstr>1.  Introduction</vt:lpstr>
      <vt:lpstr>a.  Early supercell research</vt:lpstr>
      <vt:lpstr>b.  Review of supercell environments</vt:lpstr>
      <vt:lpstr>c.  Storm-environment interactions</vt:lpstr>
      <vt:lpstr>2.  Data and methods</vt:lpstr>
      <vt:lpstr>a.  The Mesoscale Predictability Experiment</vt:lpstr>
      <vt:lpstr>b.  Mini-MPEX</vt:lpstr>
      <vt:lpstr>c.  Quality control</vt:lpstr>
      <vt:lpstr>d.  Calculation of sounding variables</vt:lpstr>
      <vt:lpstr>e.  Reliability of RAP background soundings</vt:lpstr>
      <vt:lpstr>f.  Near-far inflow pair selection</vt:lpstr>
      <vt:lpstr/>
      <vt:lpstr/>
      <vt:lpstr/>
      <vt:lpstr/>
      <vt:lpstr/>
      <vt:lpstr/>
      <vt:lpstr/>
      <vt:lpstr/>
      <vt:lpstr/>
      <vt:lpstr>3.  Results and discussion</vt:lpstr>
      <vt:lpstr>a.  All supercell inflow soundings</vt:lpstr>
      <vt:lpstr>b.  Near-minus-far perturbations</vt:lpstr>
      <vt:lpstr>i.  Surface temperature</vt:lpstr>
      <vt:lpstr>ii.  Surface potential temperature</vt:lpstr>
      <vt:lpstr>iii.  Relative humidity and lifted condensation level</vt:lpstr>
      <vt:lpstr>iv.  Convective inhibition</vt:lpstr>
      <vt:lpstr>v.  Storm-relative helicity and low-level shear</vt:lpstr>
      <vt:lpstr>c.  Composite soundings</vt:lpstr>
      <vt:lpstr/>
      <vt:lpstr/>
      <vt:lpstr/>
      <vt:lpstr/>
      <vt:lpstr/>
      <vt:lpstr/>
      <vt:lpstr/>
      <vt:lpstr>4.  Selected field observations</vt:lpstr>
      <vt:lpstr>a.  Abrupt change in near-inflow hodographs on 15 May 2013</vt:lpstr>
      <vt:lpstr>b.  Subsidence and drying on 18 May 2013</vt:lpstr>
      <vt:lpstr>c.  Environment of the 31 May 2013 El Reno tornado</vt:lpstr>
      <vt:lpstr>d.  Sounding pairs preceding EF4 tornado on 9 May 2016</vt:lpstr>
      <vt:lpstr>e.  9 May 2016 rear-flank tornado</vt:lpstr>
      <vt:lpstr>f.  Short-lived low-precipitation storms of May 2016</vt:lpstr>
      <vt:lpstr>g.  Significant nocturnal tornado on 25 May 2016</vt:lpstr>
      <vt:lpstr/>
      <vt:lpstr/>
      <vt:lpstr/>
      <vt:lpstr/>
      <vt:lpstr/>
      <vt:lpstr/>
      <vt:lpstr/>
      <vt:lpstr/>
      <vt:lpstr/>
      <vt:lpstr/>
      <vt:lpstr/>
      <vt:lpstr/>
      <vt:lpstr>5.  Summary and conclusions</vt:lpstr>
      <vt:lpstr>Battan, L. J., 1959: Radar Meteorology. University of Chicago Press, 161 pp.</vt:lpstr>
      <vt:lpstr>Fig. 17:  Distributions of 0-1-km SRH perturbations for inflow sounding pairs.</vt:lpstr>
      <vt:lpstr>Fig. 34:  Hodograph of 2241 UTC 31 May 2013 sounding.</vt:lpstr>
      <vt:lpstr>Fig. 36:  Hodograph of 2300 UTC 31 May 2013 sounding.</vt:lpstr>
      <vt:lpstr>Fig. 39:  Skew-T log-p diagram of 1953 UTC 9 May 2016 sounding.</vt:lpstr>
      <vt:lpstr>Fig. 43:  Hodographs of 2046 and 2052 UTC 9 May 2016 soundings.</vt:lpstr>
      <vt:lpstr>Fig. 53:  Skew-T log-p diagram of 0256 UTC 26 May 2016 near-field sounding.</vt:lpstr>
    </vt:vector>
  </TitlesOfParts>
  <Company>NSSL</Company>
  <LinksUpToDate>false</LinksUpToDate>
  <CharactersWithSpaces>84375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cp:lastModifiedBy>Andrew Wade</cp:lastModifiedBy>
  <cp:revision>2</cp:revision>
  <dcterms:created xsi:type="dcterms:W3CDTF">2016-12-16T02:32:00Z</dcterms:created>
  <dcterms:modified xsi:type="dcterms:W3CDTF">2016-12-16T02:32:00Z</dcterms:modified>
</cp:coreProperties>
</file>